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17C" w:rsidRDefault="008D617C" w:rsidP="002D370E">
      <w:pPr>
        <w:spacing w:after="0" w:line="240" w:lineRule="auto"/>
        <w:jc w:val="center"/>
        <w:rPr>
          <w:rFonts w:ascii="Times New Roman" w:hAnsi="Times New Roman" w:cs="Times New Roman"/>
          <w:b/>
          <w:sz w:val="28"/>
          <w:szCs w:val="28"/>
        </w:rPr>
      </w:pPr>
      <w:r w:rsidRPr="008D617C">
        <w:rPr>
          <w:rFonts w:ascii="Times New Roman" w:hAnsi="Times New Roman" w:cs="Times New Roman"/>
          <w:b/>
          <w:sz w:val="28"/>
          <w:szCs w:val="28"/>
        </w:rPr>
        <w:t>О работе МБУК «Социально культурный центр Благовест»</w:t>
      </w:r>
      <w:r w:rsidR="002D370E">
        <w:rPr>
          <w:rFonts w:ascii="Times New Roman" w:hAnsi="Times New Roman" w:cs="Times New Roman"/>
          <w:b/>
          <w:sz w:val="28"/>
          <w:szCs w:val="28"/>
        </w:rPr>
        <w:t xml:space="preserve"> </w:t>
      </w:r>
      <w:r w:rsidRPr="008D617C">
        <w:rPr>
          <w:rFonts w:ascii="Times New Roman" w:hAnsi="Times New Roman" w:cs="Times New Roman"/>
          <w:b/>
          <w:sz w:val="28"/>
          <w:szCs w:val="28"/>
        </w:rPr>
        <w:t>Муниципального образования «Казачье» за май</w:t>
      </w:r>
      <w:r w:rsidR="00845FEA">
        <w:rPr>
          <w:rFonts w:ascii="Times New Roman" w:hAnsi="Times New Roman" w:cs="Times New Roman"/>
          <w:b/>
          <w:sz w:val="28"/>
          <w:szCs w:val="28"/>
        </w:rPr>
        <w:t xml:space="preserve"> 2019г.</w:t>
      </w:r>
    </w:p>
    <w:p w:rsidR="002D370E" w:rsidRPr="008D617C" w:rsidRDefault="002D370E" w:rsidP="002D370E">
      <w:pPr>
        <w:spacing w:after="0" w:line="240" w:lineRule="auto"/>
        <w:jc w:val="center"/>
        <w:rPr>
          <w:rFonts w:ascii="Times New Roman" w:hAnsi="Times New Roman" w:cs="Times New Roman"/>
          <w:b/>
          <w:sz w:val="28"/>
          <w:szCs w:val="28"/>
        </w:rPr>
      </w:pPr>
    </w:p>
    <w:p w:rsidR="00D57449" w:rsidRPr="00FD2B92" w:rsidRDefault="009D6A27" w:rsidP="002D370E">
      <w:pPr>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6 мая провели </w:t>
      </w:r>
      <w:r>
        <w:rPr>
          <w:rFonts w:ascii="Times New Roman" w:eastAsia="Calibri" w:hAnsi="Times New Roman" w:cs="Times New Roman"/>
          <w:sz w:val="28"/>
          <w:szCs w:val="28"/>
        </w:rPr>
        <w:t>д</w:t>
      </w:r>
      <w:r w:rsidRPr="009D6A27">
        <w:rPr>
          <w:rFonts w:ascii="Times New Roman" w:eastAsia="Calibri" w:hAnsi="Times New Roman" w:cs="Times New Roman"/>
          <w:sz w:val="28"/>
          <w:szCs w:val="28"/>
        </w:rPr>
        <w:t>обровольческ</w:t>
      </w:r>
      <w:r>
        <w:rPr>
          <w:rFonts w:ascii="Times New Roman" w:eastAsia="Calibri" w:hAnsi="Times New Roman" w:cs="Times New Roman"/>
          <w:sz w:val="28"/>
          <w:szCs w:val="28"/>
        </w:rPr>
        <w:t>ую</w:t>
      </w:r>
      <w:r w:rsidRPr="009D6A27">
        <w:rPr>
          <w:rFonts w:ascii="Times New Roman" w:eastAsia="Calibri" w:hAnsi="Times New Roman" w:cs="Times New Roman"/>
          <w:sz w:val="28"/>
          <w:szCs w:val="28"/>
        </w:rPr>
        <w:t>, патриотическ</w:t>
      </w:r>
      <w:r>
        <w:rPr>
          <w:rFonts w:ascii="Times New Roman" w:eastAsia="Calibri" w:hAnsi="Times New Roman" w:cs="Times New Roman"/>
          <w:sz w:val="28"/>
          <w:szCs w:val="28"/>
        </w:rPr>
        <w:t>ую</w:t>
      </w:r>
      <w:r w:rsidRPr="009D6A27">
        <w:rPr>
          <w:rFonts w:ascii="Times New Roman" w:eastAsia="Calibri" w:hAnsi="Times New Roman" w:cs="Times New Roman"/>
          <w:sz w:val="28"/>
          <w:szCs w:val="28"/>
        </w:rPr>
        <w:t xml:space="preserve"> акци</w:t>
      </w:r>
      <w:r>
        <w:rPr>
          <w:rFonts w:ascii="Times New Roman" w:eastAsia="Calibri" w:hAnsi="Times New Roman" w:cs="Times New Roman"/>
          <w:sz w:val="28"/>
          <w:szCs w:val="28"/>
        </w:rPr>
        <w:t>ю</w:t>
      </w:r>
      <w:r w:rsidRPr="009D6A27">
        <w:rPr>
          <w:rFonts w:ascii="Times New Roman" w:eastAsia="Calibri" w:hAnsi="Times New Roman" w:cs="Times New Roman"/>
          <w:sz w:val="28"/>
          <w:szCs w:val="28"/>
        </w:rPr>
        <w:t xml:space="preserve"> «Мой подарок труженику тыла»</w:t>
      </w:r>
      <w:r>
        <w:rPr>
          <w:rFonts w:ascii="Times New Roman" w:eastAsia="Calibri" w:hAnsi="Times New Roman" w:cs="Times New Roman"/>
          <w:sz w:val="28"/>
          <w:szCs w:val="28"/>
        </w:rPr>
        <w:t>. Все желающие жители села смогли поучаствовать в этой акции, дети приносили поздравительные открытки, сувениры, сделанные своими руками, а взрослые приносили конфеты, чай, кексы, рулеты. Все подарки, дети из кружка «Чудесная мастерская» совместно с главой админис</w:t>
      </w:r>
      <w:r w:rsidR="002D370E">
        <w:rPr>
          <w:rFonts w:ascii="Times New Roman" w:eastAsia="Calibri" w:hAnsi="Times New Roman" w:cs="Times New Roman"/>
          <w:sz w:val="28"/>
          <w:szCs w:val="28"/>
        </w:rPr>
        <w:t>трации вручили труженикам тыла.</w:t>
      </w:r>
    </w:p>
    <w:p w:rsidR="00060C05" w:rsidRPr="00FD2B92" w:rsidRDefault="00FD2B92" w:rsidP="002D37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мая показали </w:t>
      </w:r>
      <w:r w:rsidRPr="00FD2B92">
        <w:rPr>
          <w:rFonts w:ascii="Times New Roman" w:hAnsi="Times New Roman" w:cs="Times New Roman"/>
          <w:sz w:val="28"/>
          <w:szCs w:val="28"/>
        </w:rPr>
        <w:t>презентацию</w:t>
      </w:r>
      <w:r>
        <w:rPr>
          <w:rFonts w:ascii="Times New Roman" w:hAnsi="Times New Roman" w:cs="Times New Roman"/>
          <w:sz w:val="28"/>
          <w:szCs w:val="28"/>
        </w:rPr>
        <w:t xml:space="preserve"> для детей и взрослых</w:t>
      </w:r>
      <w:r w:rsidRPr="00FD2B92">
        <w:rPr>
          <w:rFonts w:ascii="Times New Roman" w:hAnsi="Times New Roman" w:cs="Times New Roman"/>
          <w:sz w:val="28"/>
          <w:szCs w:val="28"/>
        </w:rPr>
        <w:t xml:space="preserve"> «Ты помни, никогда не забывай»</w:t>
      </w:r>
      <w:r>
        <w:rPr>
          <w:rFonts w:ascii="Times New Roman" w:hAnsi="Times New Roman" w:cs="Times New Roman"/>
          <w:sz w:val="28"/>
          <w:szCs w:val="28"/>
        </w:rPr>
        <w:t xml:space="preserve">. Из которой зрители могли </w:t>
      </w:r>
      <w:r w:rsidR="00496FBA">
        <w:rPr>
          <w:rFonts w:ascii="Times New Roman" w:hAnsi="Times New Roman" w:cs="Times New Roman"/>
          <w:sz w:val="28"/>
          <w:szCs w:val="28"/>
        </w:rPr>
        <w:t>узнать,</w:t>
      </w:r>
      <w:r>
        <w:rPr>
          <w:rFonts w:ascii="Times New Roman" w:hAnsi="Times New Roman" w:cs="Times New Roman"/>
          <w:sz w:val="28"/>
          <w:szCs w:val="28"/>
        </w:rPr>
        <w:t xml:space="preserve"> как и на каких фронтах воевали наши земляки ветераны ВОВ.</w:t>
      </w:r>
    </w:p>
    <w:p w:rsidR="008D617C" w:rsidRDefault="00D57449" w:rsidP="002D37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Традиционно </w:t>
      </w:r>
      <w:r w:rsidR="008D617C">
        <w:rPr>
          <w:rFonts w:ascii="Times New Roman" w:hAnsi="Times New Roman" w:cs="Times New Roman"/>
          <w:sz w:val="28"/>
          <w:szCs w:val="28"/>
        </w:rPr>
        <w:t>8</w:t>
      </w:r>
      <w:r w:rsidR="008D617C" w:rsidRPr="008D617C">
        <w:rPr>
          <w:rFonts w:ascii="Times New Roman" w:hAnsi="Times New Roman" w:cs="Times New Roman"/>
          <w:sz w:val="28"/>
          <w:szCs w:val="28"/>
        </w:rPr>
        <w:t xml:space="preserve"> мая </w:t>
      </w:r>
      <w:r w:rsidR="00505AFF">
        <w:rPr>
          <w:rFonts w:ascii="Times New Roman" w:hAnsi="Times New Roman" w:cs="Times New Roman"/>
          <w:sz w:val="28"/>
          <w:szCs w:val="28"/>
        </w:rPr>
        <w:t>участники</w:t>
      </w:r>
      <w:r w:rsidR="008D617C" w:rsidRPr="008D617C">
        <w:rPr>
          <w:rFonts w:ascii="Times New Roman" w:hAnsi="Times New Roman" w:cs="Times New Roman"/>
          <w:sz w:val="28"/>
          <w:szCs w:val="28"/>
        </w:rPr>
        <w:t xml:space="preserve"> народного вокального ансамбля народной песни «Казачка» приняли участие в театрализованном представлении </w:t>
      </w:r>
      <w:r w:rsidR="000835E6">
        <w:rPr>
          <w:rFonts w:ascii="Times New Roman" w:hAnsi="Times New Roman" w:cs="Times New Roman"/>
          <w:sz w:val="28"/>
          <w:szCs w:val="28"/>
        </w:rPr>
        <w:t>посвященному Дню Победы в п</w:t>
      </w:r>
      <w:proofErr w:type="gramStart"/>
      <w:r w:rsidR="000835E6">
        <w:rPr>
          <w:rFonts w:ascii="Times New Roman" w:hAnsi="Times New Roman" w:cs="Times New Roman"/>
          <w:sz w:val="28"/>
          <w:szCs w:val="28"/>
        </w:rPr>
        <w:t>.Б</w:t>
      </w:r>
      <w:proofErr w:type="gramEnd"/>
      <w:r w:rsidR="000835E6">
        <w:rPr>
          <w:rFonts w:ascii="Times New Roman" w:hAnsi="Times New Roman" w:cs="Times New Roman"/>
          <w:sz w:val="28"/>
          <w:szCs w:val="28"/>
        </w:rPr>
        <w:t>охан.</w:t>
      </w:r>
    </w:p>
    <w:p w:rsidR="00496FBA" w:rsidRDefault="007F142B" w:rsidP="002D370E">
      <w:pPr>
        <w:spacing w:after="0" w:line="240" w:lineRule="auto"/>
        <w:jc w:val="center"/>
        <w:rPr>
          <w:rFonts w:ascii="Times New Roman" w:hAnsi="Times New Roman" w:cs="Times New Roman"/>
          <w:sz w:val="28"/>
          <w:szCs w:val="28"/>
        </w:rPr>
      </w:pPr>
      <w:r>
        <w:rPr>
          <w:noProof/>
          <w:lang w:eastAsia="ru-RU"/>
        </w:rPr>
        <w:drawing>
          <wp:inline distT="0" distB="0" distL="0" distR="0" wp14:anchorId="77B6310D" wp14:editId="2384BF67">
            <wp:extent cx="1736955" cy="130295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44348" cy="1308498"/>
                    </a:xfrm>
                    <a:prstGeom prst="rect">
                      <a:avLst/>
                    </a:prstGeom>
                    <a:noFill/>
                    <a:ln>
                      <a:noFill/>
                    </a:ln>
                  </pic:spPr>
                </pic:pic>
              </a:graphicData>
            </a:graphic>
          </wp:inline>
        </w:drawing>
      </w:r>
      <w:r w:rsidR="00D57449">
        <w:rPr>
          <w:noProof/>
          <w:lang w:eastAsia="ru-RU"/>
        </w:rPr>
        <w:drawing>
          <wp:inline distT="0" distB="0" distL="0" distR="0" wp14:anchorId="50D5E143" wp14:editId="382FA467">
            <wp:extent cx="1935805" cy="129053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9818" cy="1293211"/>
                    </a:xfrm>
                    <a:prstGeom prst="rect">
                      <a:avLst/>
                    </a:prstGeom>
                    <a:noFill/>
                    <a:ln>
                      <a:noFill/>
                    </a:ln>
                  </pic:spPr>
                </pic:pic>
              </a:graphicData>
            </a:graphic>
          </wp:inline>
        </w:drawing>
      </w:r>
      <w:r w:rsidR="00A66BE2">
        <w:rPr>
          <w:noProof/>
          <w:lang w:eastAsia="ru-RU"/>
        </w:rPr>
        <w:drawing>
          <wp:inline distT="0" distB="0" distL="0" distR="0" wp14:anchorId="4A5ED94A" wp14:editId="33C2CA38">
            <wp:extent cx="1955260" cy="130411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4609" cy="1317020"/>
                    </a:xfrm>
                    <a:prstGeom prst="rect">
                      <a:avLst/>
                    </a:prstGeom>
                    <a:noFill/>
                    <a:ln>
                      <a:noFill/>
                    </a:ln>
                  </pic:spPr>
                </pic:pic>
              </a:graphicData>
            </a:graphic>
          </wp:inline>
        </w:drawing>
      </w:r>
    </w:p>
    <w:p w:rsidR="00496FBA" w:rsidRDefault="008D617C" w:rsidP="002D370E">
      <w:pPr>
        <w:spacing w:after="0" w:line="240" w:lineRule="auto"/>
        <w:ind w:firstLine="709"/>
        <w:jc w:val="both"/>
        <w:rPr>
          <w:rFonts w:ascii="Times New Roman" w:hAnsi="Times New Roman" w:cs="Times New Roman"/>
          <w:sz w:val="28"/>
          <w:szCs w:val="28"/>
        </w:rPr>
      </w:pPr>
      <w:r w:rsidRPr="008D617C">
        <w:rPr>
          <w:rFonts w:ascii="Times New Roman" w:hAnsi="Times New Roman" w:cs="Times New Roman"/>
          <w:sz w:val="28"/>
          <w:szCs w:val="28"/>
        </w:rPr>
        <w:t xml:space="preserve">Самым ярким событием в селе в этом месяце было празднование Дня Победы 9 мая. </w:t>
      </w:r>
      <w:r w:rsidR="00496FBA" w:rsidRPr="00496FBA">
        <w:rPr>
          <w:rFonts w:ascii="Times New Roman" w:eastAsia="Calibri" w:hAnsi="Times New Roman" w:cs="Times New Roman"/>
          <w:sz w:val="28"/>
          <w:szCs w:val="28"/>
        </w:rPr>
        <w:t>Традиционно празднование началось с торжественного шествия от школы к памятнику воину-освободителю, где уже собрались труженики тыла, дети войны и жители села. Нарядные дети несли в руках цветы и портреты «Бессмертного полка», своих уже прадедов, обеспечивших им мирную жизнь. Поздравительным словом митинг открыла глава администрации Татьяна Сергеевна Пушкарева. Дети читали стихи, вокальная группа «Сударушка» исполнила песню «Бухенвальдский набат». Поздравила всех присутствующих председатель совета ветеранов Макарова Галина Иннокентьевна. Под звук метронома была объявлена минута молчания. Митинг закончился возложением гирлянды и цветов к памятнику.</w:t>
      </w:r>
    </w:p>
    <w:p w:rsidR="00496FBA" w:rsidRPr="00496FBA" w:rsidRDefault="00496FBA" w:rsidP="002D370E">
      <w:pPr>
        <w:spacing w:after="0" w:line="240" w:lineRule="auto"/>
        <w:ind w:firstLine="709"/>
        <w:jc w:val="both"/>
        <w:rPr>
          <w:rFonts w:ascii="Times New Roman" w:hAnsi="Times New Roman" w:cs="Times New Roman"/>
          <w:sz w:val="28"/>
          <w:szCs w:val="28"/>
        </w:rPr>
      </w:pPr>
      <w:r w:rsidRPr="00496FBA">
        <w:rPr>
          <w:rFonts w:ascii="Times New Roman" w:eastAsia="Calibri" w:hAnsi="Times New Roman" w:cs="Times New Roman"/>
          <w:sz w:val="28"/>
          <w:szCs w:val="28"/>
        </w:rPr>
        <w:t>После митинга всех пригласили в концертный зал дома культуры. Заранее украсили территорию, Денис Дорошенко, Роман Гамков и Андрей Рофф натянули на стенах баннеры на военную тематику и расставили вокруг цветные флаги. В зрительном зале не было свободных мест, пришлось заносить диваны из фойе, и все равно многие смотрели концерт стоя. Открыла мероприятие театральная постановка «За пять минут до Победы», в которой зрители увидели военный госпиталь в последние дни войны и судьбы людей разных национальностей, которые связала одна война. Артистов Елену Михееву, Алену Дорошенко, Дениса Дорошенко, Виталия Шишкина и Николь Ивчик наградили бурными аплодисментами.</w:t>
      </w:r>
    </w:p>
    <w:p w:rsidR="00496FBA" w:rsidRPr="00496FBA" w:rsidRDefault="00496FBA" w:rsidP="002D370E">
      <w:pPr>
        <w:spacing w:after="0" w:line="240" w:lineRule="auto"/>
        <w:ind w:firstLine="709"/>
        <w:jc w:val="both"/>
        <w:rPr>
          <w:rFonts w:ascii="Times New Roman" w:eastAsia="Calibri" w:hAnsi="Times New Roman" w:cs="Times New Roman"/>
          <w:sz w:val="28"/>
          <w:szCs w:val="28"/>
        </w:rPr>
      </w:pPr>
      <w:r w:rsidRPr="00496FBA">
        <w:rPr>
          <w:rFonts w:ascii="Times New Roman" w:eastAsia="Calibri" w:hAnsi="Times New Roman" w:cs="Times New Roman"/>
          <w:sz w:val="28"/>
          <w:szCs w:val="28"/>
        </w:rPr>
        <w:t xml:space="preserve">Праздник продолжили концертные номера. Надежда Петровна Беломестных прочитала стихотворение под звуки «Аппассионаты» Бетховена. С </w:t>
      </w:r>
      <w:r w:rsidRPr="00496FBA">
        <w:rPr>
          <w:rFonts w:ascii="Times New Roman" w:eastAsia="Calibri" w:hAnsi="Times New Roman" w:cs="Times New Roman"/>
          <w:sz w:val="28"/>
          <w:szCs w:val="28"/>
        </w:rPr>
        <w:lastRenderedPageBreak/>
        <w:t>поздравлением ко всем присутствующим обратилась директор МБОУ «Казачинская СОШ» Ольга Владимировна Монашевич. Прозвучали песни в исполнении детского ансамбля «Борок», вокальной группы «Сударушка», народного ансамбля «Казачка». Так же зрителей порадовали солисты: Анна Шестакова, Алексей Беляевский, Виталий Шишкин, Ольга Мазура, Валентина Клеменьтьева и Анна Герасимова. Детская танцевальная группа «Каблучок» исполнила два танца. Завершился концерт совместным исполнением песни «День Победы».</w:t>
      </w:r>
    </w:p>
    <w:p w:rsidR="008D617C" w:rsidRDefault="00496FBA" w:rsidP="002D370E">
      <w:pPr>
        <w:spacing w:after="0" w:line="240" w:lineRule="auto"/>
        <w:ind w:firstLine="709"/>
        <w:jc w:val="both"/>
        <w:rPr>
          <w:rFonts w:ascii="Times New Roman" w:hAnsi="Times New Roman" w:cs="Times New Roman"/>
          <w:sz w:val="28"/>
          <w:szCs w:val="28"/>
        </w:rPr>
      </w:pPr>
      <w:r w:rsidRPr="00496FBA">
        <w:rPr>
          <w:rFonts w:ascii="Times New Roman" w:eastAsia="Calibri" w:hAnsi="Times New Roman" w:cs="Times New Roman"/>
          <w:sz w:val="28"/>
          <w:szCs w:val="28"/>
        </w:rPr>
        <w:t>Но на этом праздничное мероприятие не закончилось. В фойе концертного зала всех зрителей и артистов ждала солдатская каша. Можно было полакомиться вкусной гречневой или перловой кашей. Каши хватило на всех, а кто хотел, мог взять еще и добавки.</w:t>
      </w:r>
    </w:p>
    <w:p w:rsidR="00496FBA" w:rsidRDefault="009D6A27" w:rsidP="002D370E">
      <w:pPr>
        <w:spacing w:after="0" w:line="240" w:lineRule="auto"/>
        <w:jc w:val="center"/>
        <w:rPr>
          <w:rFonts w:ascii="Times New Roman" w:hAnsi="Times New Roman" w:cs="Times New Roman"/>
          <w:sz w:val="28"/>
          <w:szCs w:val="28"/>
        </w:rPr>
      </w:pPr>
      <w:r>
        <w:rPr>
          <w:noProof/>
          <w:lang w:eastAsia="ru-RU"/>
        </w:rPr>
        <w:drawing>
          <wp:inline distT="0" distB="0" distL="0" distR="0" wp14:anchorId="617DDB11" wp14:editId="344A154F">
            <wp:extent cx="1934751" cy="128983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8236" cy="1292157"/>
                    </a:xfrm>
                    <a:prstGeom prst="rect">
                      <a:avLst/>
                    </a:prstGeom>
                    <a:noFill/>
                    <a:ln>
                      <a:noFill/>
                    </a:ln>
                  </pic:spPr>
                </pic:pic>
              </a:graphicData>
            </a:graphic>
          </wp:inline>
        </w:drawing>
      </w:r>
      <w:r>
        <w:rPr>
          <w:noProof/>
          <w:lang w:eastAsia="ru-RU"/>
        </w:rPr>
        <w:drawing>
          <wp:inline distT="0" distB="0" distL="0" distR="0" wp14:anchorId="02795BC7" wp14:editId="04C287E3">
            <wp:extent cx="1789889" cy="129093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4881"/>
                    <a:stretch/>
                  </pic:blipFill>
                  <pic:spPr bwMode="auto">
                    <a:xfrm>
                      <a:off x="0" y="0"/>
                      <a:ext cx="1819200" cy="1312079"/>
                    </a:xfrm>
                    <a:prstGeom prst="rect">
                      <a:avLst/>
                    </a:prstGeom>
                    <a:noFill/>
                    <a:ln>
                      <a:noFill/>
                    </a:ln>
                    <a:extLst>
                      <a:ext uri="{53640926-AAD7-44D8-BBD7-CCE9431645EC}">
                        <a14:shadowObscured xmlns:a14="http://schemas.microsoft.com/office/drawing/2010/main"/>
                      </a:ext>
                    </a:extLst>
                  </pic:spPr>
                </pic:pic>
              </a:graphicData>
            </a:graphic>
          </wp:inline>
        </w:drawing>
      </w:r>
      <w:r w:rsidR="007F142B">
        <w:rPr>
          <w:noProof/>
          <w:lang w:eastAsia="ru-RU"/>
        </w:rPr>
        <w:drawing>
          <wp:inline distT="0" distB="0" distL="0" distR="0" wp14:anchorId="7B1CBE59" wp14:editId="18BF44DC">
            <wp:extent cx="2062264" cy="1269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6439" cy="1309134"/>
                    </a:xfrm>
                    <a:prstGeom prst="rect">
                      <a:avLst/>
                    </a:prstGeom>
                    <a:noFill/>
                    <a:ln>
                      <a:noFill/>
                    </a:ln>
                  </pic:spPr>
                </pic:pic>
              </a:graphicData>
            </a:graphic>
          </wp:inline>
        </w:drawing>
      </w:r>
    </w:p>
    <w:p w:rsidR="009E7017" w:rsidRPr="00464288" w:rsidRDefault="00496FBA" w:rsidP="002D370E">
      <w:pPr>
        <w:spacing w:after="0" w:line="240" w:lineRule="auto"/>
        <w:ind w:firstLine="709"/>
        <w:jc w:val="both"/>
        <w:rPr>
          <w:rFonts w:ascii="Times New Roman" w:hAnsi="Times New Roman" w:cs="Times New Roman"/>
          <w:sz w:val="28"/>
          <w:szCs w:val="28"/>
        </w:rPr>
      </w:pPr>
      <w:r w:rsidRPr="00496FBA">
        <w:rPr>
          <w:rFonts w:ascii="Times New Roman" w:eastAsia="Calibri" w:hAnsi="Times New Roman" w:cs="Times New Roman"/>
          <w:sz w:val="28"/>
          <w:szCs w:val="28"/>
        </w:rPr>
        <w:t>11 мая народный вокальный ансамбль «Казачка» принял участие в концерте, посвященном 74 годовщине Победы в Великой Отечественной войне, который состоялся на полигоне ТБО г. Иркутск. А в 14 часов началась полномасштабная реконструкция танкового сражения, в основе сюжета которой реальные события битвы под Прохоров</w:t>
      </w:r>
      <w:r w:rsidR="00796DE0">
        <w:rPr>
          <w:rFonts w:ascii="Times New Roman" w:eastAsia="Calibri" w:hAnsi="Times New Roman" w:cs="Times New Roman"/>
          <w:sz w:val="28"/>
          <w:szCs w:val="28"/>
        </w:rPr>
        <w:t>к</w:t>
      </w:r>
      <w:r w:rsidRPr="00496FBA">
        <w:rPr>
          <w:rFonts w:ascii="Times New Roman" w:eastAsia="Calibri" w:hAnsi="Times New Roman" w:cs="Times New Roman"/>
          <w:sz w:val="28"/>
          <w:szCs w:val="28"/>
        </w:rPr>
        <w:t>ой, произошедшие 12 июля 1943 года. В реконструкции были задействованы более двухсот человек, три настоящих и на полном ходу советских танка Т-34, немецкие танки, пушки и пулеметы. В небе над полигоном прошла имитация воздушного боя. Завершилось мероприятие салютом и парадом танков Т-34 салют, а все желающие могли сфотографироваться с участниками реконструкции, а также на фоне танков. На протяжении всего дня работала полевая кухня, где можно было попробовать насто</w:t>
      </w:r>
      <w:r w:rsidR="002D370E">
        <w:rPr>
          <w:rFonts w:ascii="Times New Roman" w:eastAsia="Calibri" w:hAnsi="Times New Roman" w:cs="Times New Roman"/>
          <w:sz w:val="28"/>
          <w:szCs w:val="28"/>
        </w:rPr>
        <w:t>ящую солдатскую кашу, суп, чай.</w:t>
      </w:r>
    </w:p>
    <w:p w:rsidR="008B7B83" w:rsidRPr="00B97CEC" w:rsidRDefault="00631C3B" w:rsidP="002D370E">
      <w:pPr>
        <w:spacing w:after="0" w:line="240" w:lineRule="auto"/>
        <w:jc w:val="center"/>
        <w:rPr>
          <w:rFonts w:ascii="Times New Roman" w:hAnsi="Times New Roman" w:cs="Times New Roman"/>
          <w:sz w:val="28"/>
          <w:szCs w:val="28"/>
        </w:rPr>
      </w:pPr>
      <w:r>
        <w:rPr>
          <w:noProof/>
          <w:lang w:eastAsia="ru-RU"/>
        </w:rPr>
        <w:drawing>
          <wp:inline distT="0" distB="0" distL="0" distR="0" wp14:anchorId="06A55E63" wp14:editId="1122B836">
            <wp:extent cx="1934994" cy="128999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1539" cy="1294359"/>
                    </a:xfrm>
                    <a:prstGeom prst="rect">
                      <a:avLst/>
                    </a:prstGeom>
                    <a:noFill/>
                    <a:ln>
                      <a:noFill/>
                    </a:ln>
                  </pic:spPr>
                </pic:pic>
              </a:graphicData>
            </a:graphic>
          </wp:inline>
        </w:drawing>
      </w:r>
      <w:r w:rsidRPr="00631C3B">
        <w:rPr>
          <w:rFonts w:ascii="Calibri" w:eastAsia="Calibri" w:hAnsi="Calibri" w:cs="Times New Roman"/>
          <w:noProof/>
          <w:lang w:eastAsia="ru-RU"/>
        </w:rPr>
        <w:drawing>
          <wp:inline distT="0" distB="0" distL="0" distR="0" wp14:anchorId="004924B6" wp14:editId="11121799">
            <wp:extent cx="1887166" cy="12581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3573" cy="1262380"/>
                    </a:xfrm>
                    <a:prstGeom prst="rect">
                      <a:avLst/>
                    </a:prstGeom>
                    <a:noFill/>
                    <a:ln>
                      <a:noFill/>
                    </a:ln>
                  </pic:spPr>
                </pic:pic>
              </a:graphicData>
            </a:graphic>
          </wp:inline>
        </w:drawing>
      </w:r>
      <w:r w:rsidR="007F142B">
        <w:rPr>
          <w:noProof/>
          <w:lang w:eastAsia="ru-RU"/>
        </w:rPr>
        <w:drawing>
          <wp:inline distT="0" distB="0" distL="0" distR="0" wp14:anchorId="2F2AB7FD" wp14:editId="14E141E6">
            <wp:extent cx="1789889" cy="123937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5603" cy="1257182"/>
                    </a:xfrm>
                    <a:prstGeom prst="rect">
                      <a:avLst/>
                    </a:prstGeom>
                    <a:noFill/>
                    <a:ln>
                      <a:noFill/>
                    </a:ln>
                  </pic:spPr>
                </pic:pic>
              </a:graphicData>
            </a:graphic>
          </wp:inline>
        </w:drawing>
      </w:r>
    </w:p>
    <w:p w:rsidR="00631C3B" w:rsidRPr="00631C3B" w:rsidRDefault="00631C3B" w:rsidP="002D370E">
      <w:pPr>
        <w:spacing w:after="0" w:line="240" w:lineRule="auto"/>
        <w:ind w:firstLine="709"/>
        <w:jc w:val="both"/>
        <w:rPr>
          <w:rFonts w:ascii="Times New Roman" w:eastAsia="Calibri" w:hAnsi="Times New Roman" w:cs="Times New Roman"/>
          <w:sz w:val="28"/>
          <w:szCs w:val="28"/>
        </w:rPr>
      </w:pPr>
      <w:r w:rsidRPr="00631C3B">
        <w:rPr>
          <w:rFonts w:ascii="Times New Roman" w:eastAsia="Calibri" w:hAnsi="Times New Roman" w:cs="Times New Roman"/>
          <w:sz w:val="28"/>
          <w:szCs w:val="28"/>
        </w:rPr>
        <w:t xml:space="preserve">17 мая библиотека провела акцию «Выход есть всегда» к международному дню детского телефона доверия. Акция была направлена на информирование детей и подростков о сложных жизненных ситуациях, в которые они могут попасть, и о помощи, которую им могут оказать </w:t>
      </w:r>
      <w:r w:rsidR="002D370E">
        <w:rPr>
          <w:rFonts w:ascii="Times New Roman" w:eastAsia="Calibri" w:hAnsi="Times New Roman" w:cs="Times New Roman"/>
          <w:sz w:val="28"/>
          <w:szCs w:val="28"/>
        </w:rPr>
        <w:t>по телефону доверия.</w:t>
      </w:r>
    </w:p>
    <w:p w:rsidR="00631C3B" w:rsidRDefault="00631C3B" w:rsidP="002D370E">
      <w:pPr>
        <w:spacing w:after="0" w:line="240" w:lineRule="auto"/>
        <w:ind w:firstLine="709"/>
        <w:jc w:val="both"/>
        <w:rPr>
          <w:rFonts w:ascii="Times New Roman" w:eastAsia="Calibri" w:hAnsi="Times New Roman" w:cs="Times New Roman"/>
          <w:sz w:val="28"/>
          <w:szCs w:val="28"/>
        </w:rPr>
      </w:pPr>
      <w:r w:rsidRPr="00631C3B">
        <w:rPr>
          <w:rFonts w:ascii="Times New Roman" w:eastAsia="Calibri" w:hAnsi="Times New Roman" w:cs="Times New Roman"/>
          <w:sz w:val="28"/>
          <w:szCs w:val="28"/>
        </w:rPr>
        <w:t>Акция проводилась на территории МБОУ «Казачинская СОШ» и прилегающей территории. В акции приняло участие примерно 50 человек. Все дети и подростки получили памятки с номером детского телефона доверия.</w:t>
      </w:r>
    </w:p>
    <w:p w:rsidR="00631C3B" w:rsidRDefault="00631C3B" w:rsidP="002D370E">
      <w:pPr>
        <w:spacing w:after="0" w:line="240" w:lineRule="auto"/>
        <w:ind w:firstLine="709"/>
        <w:jc w:val="both"/>
        <w:rPr>
          <w:rFonts w:ascii="Times New Roman" w:hAnsi="Times New Roman" w:cs="Times New Roman"/>
          <w:sz w:val="28"/>
          <w:szCs w:val="28"/>
        </w:rPr>
      </w:pPr>
      <w:r w:rsidRPr="008D617C">
        <w:rPr>
          <w:rFonts w:ascii="Times New Roman" w:hAnsi="Times New Roman" w:cs="Times New Roman"/>
          <w:sz w:val="28"/>
          <w:szCs w:val="28"/>
        </w:rPr>
        <w:lastRenderedPageBreak/>
        <w:t>24 мая провели</w:t>
      </w:r>
      <w:r>
        <w:rPr>
          <w:rFonts w:ascii="Times New Roman" w:hAnsi="Times New Roman" w:cs="Times New Roman"/>
          <w:sz w:val="28"/>
          <w:szCs w:val="28"/>
        </w:rPr>
        <w:t xml:space="preserve"> </w:t>
      </w:r>
      <w:r w:rsidRPr="008D617C">
        <w:rPr>
          <w:rFonts w:ascii="Times New Roman" w:hAnsi="Times New Roman" w:cs="Times New Roman"/>
          <w:sz w:val="28"/>
          <w:szCs w:val="28"/>
        </w:rPr>
        <w:t xml:space="preserve">день единого пения, посвященный Дню Славянской письменности. </w:t>
      </w:r>
      <w:r>
        <w:rPr>
          <w:rFonts w:ascii="Times New Roman" w:hAnsi="Times New Roman" w:cs="Times New Roman"/>
          <w:sz w:val="28"/>
          <w:szCs w:val="28"/>
        </w:rPr>
        <w:t>В концерте приняли участие</w:t>
      </w:r>
      <w:r w:rsidRPr="00B850C1">
        <w:t xml:space="preserve"> </w:t>
      </w:r>
      <w:r>
        <w:rPr>
          <w:rFonts w:ascii="Times New Roman" w:hAnsi="Times New Roman" w:cs="Times New Roman"/>
          <w:sz w:val="28"/>
          <w:szCs w:val="28"/>
        </w:rPr>
        <w:t>вокальный ансамбль «Борок», «Шалунишки», народный вокальный ансамбль</w:t>
      </w:r>
      <w:r w:rsidRPr="00B850C1">
        <w:rPr>
          <w:rFonts w:ascii="Times New Roman" w:hAnsi="Times New Roman" w:cs="Times New Roman"/>
          <w:sz w:val="28"/>
          <w:szCs w:val="28"/>
        </w:rPr>
        <w:t xml:space="preserve"> наро</w:t>
      </w:r>
      <w:r>
        <w:rPr>
          <w:rFonts w:ascii="Times New Roman" w:hAnsi="Times New Roman" w:cs="Times New Roman"/>
          <w:sz w:val="28"/>
          <w:szCs w:val="28"/>
        </w:rPr>
        <w:t>дной песни «Казачка», вокальная группа</w:t>
      </w:r>
      <w:r w:rsidRPr="00B850C1">
        <w:rPr>
          <w:rFonts w:ascii="Times New Roman" w:hAnsi="Times New Roman" w:cs="Times New Roman"/>
          <w:sz w:val="28"/>
          <w:szCs w:val="28"/>
        </w:rPr>
        <w:t xml:space="preserve"> «Сударушка»</w:t>
      </w:r>
      <w:r>
        <w:rPr>
          <w:rFonts w:ascii="Times New Roman" w:hAnsi="Times New Roman" w:cs="Times New Roman"/>
          <w:sz w:val="28"/>
          <w:szCs w:val="28"/>
        </w:rPr>
        <w:t>, а также группа учеников младших классов.</w:t>
      </w:r>
    </w:p>
    <w:p w:rsidR="00631C3B" w:rsidRPr="00631C3B" w:rsidRDefault="00796DE0" w:rsidP="002D37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27 мая показали п</w:t>
      </w:r>
      <w:r w:rsidR="00631C3B" w:rsidRPr="00631C3B">
        <w:rPr>
          <w:rFonts w:ascii="Times New Roman" w:hAnsi="Times New Roman" w:cs="Times New Roman"/>
          <w:sz w:val="28"/>
          <w:szCs w:val="28"/>
        </w:rPr>
        <w:t>резентаци</w:t>
      </w:r>
      <w:r>
        <w:rPr>
          <w:rFonts w:ascii="Times New Roman" w:hAnsi="Times New Roman" w:cs="Times New Roman"/>
          <w:sz w:val="28"/>
          <w:szCs w:val="28"/>
        </w:rPr>
        <w:t>ю</w:t>
      </w:r>
      <w:r w:rsidR="00631C3B" w:rsidRPr="00631C3B">
        <w:rPr>
          <w:rFonts w:ascii="Times New Roman" w:hAnsi="Times New Roman" w:cs="Times New Roman"/>
          <w:sz w:val="28"/>
          <w:szCs w:val="28"/>
        </w:rPr>
        <w:t xml:space="preserve"> для школьников и</w:t>
      </w:r>
      <w:r>
        <w:rPr>
          <w:rFonts w:ascii="Times New Roman" w:hAnsi="Times New Roman" w:cs="Times New Roman"/>
          <w:sz w:val="28"/>
          <w:szCs w:val="28"/>
        </w:rPr>
        <w:t xml:space="preserve"> оформили с одинаковым названием</w:t>
      </w:r>
      <w:r w:rsidR="00631C3B" w:rsidRPr="00631C3B">
        <w:rPr>
          <w:rFonts w:ascii="Times New Roman" w:hAnsi="Times New Roman" w:cs="Times New Roman"/>
          <w:sz w:val="28"/>
          <w:szCs w:val="28"/>
        </w:rPr>
        <w:t xml:space="preserve"> стенд </w:t>
      </w:r>
      <w:r w:rsidR="00631C3B" w:rsidRPr="00631C3B">
        <w:rPr>
          <w:rFonts w:ascii="Times New Roman" w:eastAsia="Calibri" w:hAnsi="Times New Roman" w:cs="Times New Roman"/>
          <w:sz w:val="28"/>
          <w:szCs w:val="28"/>
        </w:rPr>
        <w:t>«На сцене и в жизни» к году театра</w:t>
      </w:r>
      <w:r>
        <w:rPr>
          <w:rFonts w:ascii="Times New Roman" w:eastAsia="Calibri" w:hAnsi="Times New Roman" w:cs="Times New Roman"/>
          <w:sz w:val="28"/>
          <w:szCs w:val="28"/>
        </w:rPr>
        <w:t>. Из презентации</w:t>
      </w:r>
      <w:r w:rsidR="002D370E">
        <w:rPr>
          <w:rFonts w:ascii="Times New Roman" w:hAnsi="Times New Roman" w:cs="Times New Roman"/>
          <w:sz w:val="28"/>
          <w:szCs w:val="28"/>
        </w:rPr>
        <w:t xml:space="preserve"> </w:t>
      </w:r>
      <w:r>
        <w:rPr>
          <w:rFonts w:ascii="Times New Roman" w:hAnsi="Times New Roman" w:cs="Times New Roman"/>
          <w:sz w:val="28"/>
          <w:szCs w:val="28"/>
        </w:rPr>
        <w:t>дети смогли узнать о жизни и работе актера Сергея Безрукова.</w:t>
      </w:r>
    </w:p>
    <w:p w:rsidR="008D617C" w:rsidRDefault="00E92F3B" w:rsidP="002D37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месяца велась подготовка к юбилею дома культуры и библиотеки </w:t>
      </w:r>
      <w:r w:rsidR="008B7B83">
        <w:rPr>
          <w:rFonts w:ascii="Times New Roman" w:hAnsi="Times New Roman" w:cs="Times New Roman"/>
          <w:sz w:val="28"/>
          <w:szCs w:val="28"/>
        </w:rPr>
        <w:t>- печатали календари, изготавливали домовят, проводились ремонтные работы в новом зрительном зале и фойе. Также велись дискотеки и клубные формирования.</w:t>
      </w:r>
    </w:p>
    <w:p w:rsidR="00631C3B" w:rsidRPr="00631C3B" w:rsidRDefault="00631C3B" w:rsidP="002D370E">
      <w:pPr>
        <w:spacing w:after="0" w:line="240" w:lineRule="auto"/>
        <w:ind w:firstLine="709"/>
        <w:jc w:val="both"/>
        <w:rPr>
          <w:rFonts w:ascii="Times New Roman" w:hAnsi="Times New Roman" w:cs="Times New Roman"/>
          <w:sz w:val="28"/>
          <w:szCs w:val="28"/>
        </w:rPr>
      </w:pPr>
    </w:p>
    <w:p w:rsidR="00D57449" w:rsidRDefault="00D57449" w:rsidP="002D370E">
      <w:pPr>
        <w:spacing w:after="0" w:line="240" w:lineRule="auto"/>
        <w:jc w:val="center"/>
        <w:rPr>
          <w:rFonts w:ascii="Times New Roman" w:eastAsia="Times New Roman" w:hAnsi="Times New Roman" w:cs="Times New Roman"/>
          <w:b/>
          <w:sz w:val="28"/>
          <w:lang w:eastAsia="ru-RU"/>
        </w:rPr>
      </w:pPr>
      <w:r w:rsidRPr="00D57449">
        <w:rPr>
          <w:rFonts w:ascii="Times New Roman" w:eastAsia="Times New Roman" w:hAnsi="Times New Roman" w:cs="Times New Roman"/>
          <w:b/>
          <w:sz w:val="28"/>
          <w:lang w:eastAsia="ru-RU"/>
        </w:rPr>
        <w:t>Отчет</w:t>
      </w:r>
      <w:r w:rsidR="002D370E">
        <w:rPr>
          <w:rFonts w:ascii="Times New Roman" w:eastAsia="Times New Roman" w:hAnsi="Times New Roman" w:cs="Times New Roman"/>
          <w:b/>
          <w:sz w:val="28"/>
          <w:lang w:eastAsia="ru-RU"/>
        </w:rPr>
        <w:t xml:space="preserve"> о</w:t>
      </w:r>
      <w:r w:rsidRPr="00D57449">
        <w:rPr>
          <w:rFonts w:ascii="Times New Roman" w:eastAsia="Times New Roman" w:hAnsi="Times New Roman" w:cs="Times New Roman"/>
          <w:b/>
          <w:sz w:val="28"/>
          <w:lang w:eastAsia="ru-RU"/>
        </w:rPr>
        <w:t xml:space="preserve"> проделанной работе </w:t>
      </w:r>
      <w:proofErr w:type="spellStart"/>
      <w:r w:rsidRPr="00D57449">
        <w:rPr>
          <w:rFonts w:ascii="Times New Roman" w:eastAsia="Times New Roman" w:hAnsi="Times New Roman" w:cs="Times New Roman"/>
          <w:b/>
          <w:sz w:val="28"/>
          <w:lang w:eastAsia="ru-RU"/>
        </w:rPr>
        <w:t>Логановского</w:t>
      </w:r>
      <w:proofErr w:type="spellEnd"/>
      <w:r w:rsidR="002D370E">
        <w:rPr>
          <w:rFonts w:ascii="Times New Roman" w:eastAsia="Times New Roman" w:hAnsi="Times New Roman" w:cs="Times New Roman"/>
          <w:b/>
          <w:sz w:val="28"/>
          <w:lang w:eastAsia="ru-RU"/>
        </w:rPr>
        <w:t xml:space="preserve"> СК и Библиотеки за май 2019 г.</w:t>
      </w:r>
    </w:p>
    <w:p w:rsidR="002D370E" w:rsidRPr="00D57449" w:rsidRDefault="002D370E" w:rsidP="002D370E">
      <w:pPr>
        <w:spacing w:after="0" w:line="240" w:lineRule="auto"/>
        <w:ind w:firstLine="709"/>
        <w:jc w:val="center"/>
        <w:rPr>
          <w:rFonts w:ascii="Times New Roman" w:eastAsia="Times New Roman" w:hAnsi="Times New Roman" w:cs="Times New Roman"/>
          <w:b/>
          <w:sz w:val="28"/>
          <w:lang w:eastAsia="ru-RU"/>
        </w:rPr>
      </w:pPr>
    </w:p>
    <w:p w:rsidR="00D57449" w:rsidRPr="00D57449" w:rsidRDefault="00D57449" w:rsidP="002D370E">
      <w:pPr>
        <w:spacing w:after="0" w:line="240" w:lineRule="auto"/>
        <w:ind w:firstLine="709"/>
        <w:jc w:val="both"/>
        <w:rPr>
          <w:rFonts w:ascii="Times New Roman" w:eastAsia="Times New Roman" w:hAnsi="Times New Roman" w:cs="Times New Roman"/>
          <w:sz w:val="28"/>
          <w:lang w:eastAsia="ru-RU"/>
        </w:rPr>
      </w:pPr>
      <w:r w:rsidRPr="00D57449">
        <w:rPr>
          <w:rFonts w:ascii="Times New Roman" w:eastAsia="Times New Roman" w:hAnsi="Times New Roman" w:cs="Times New Roman"/>
          <w:sz w:val="28"/>
          <w:lang w:eastAsia="ru-RU"/>
        </w:rPr>
        <w:t>6 мая</w:t>
      </w:r>
      <w:r w:rsidR="00C85F7D">
        <w:rPr>
          <w:rFonts w:ascii="Times New Roman" w:eastAsia="Times New Roman" w:hAnsi="Times New Roman" w:cs="Times New Roman"/>
          <w:sz w:val="28"/>
          <w:lang w:eastAsia="ru-RU"/>
        </w:rPr>
        <w:t>,</w:t>
      </w:r>
      <w:r w:rsidRPr="00D57449">
        <w:rPr>
          <w:rFonts w:ascii="Times New Roman" w:eastAsia="Times New Roman" w:hAnsi="Times New Roman" w:cs="Times New Roman"/>
          <w:sz w:val="28"/>
          <w:lang w:eastAsia="ru-RU"/>
        </w:rPr>
        <w:t xml:space="preserve"> в преддверии празднования 74- </w:t>
      </w:r>
      <w:proofErr w:type="gramStart"/>
      <w:r w:rsidRPr="00D57449">
        <w:rPr>
          <w:rFonts w:ascii="Times New Roman" w:eastAsia="Times New Roman" w:hAnsi="Times New Roman" w:cs="Times New Roman"/>
          <w:sz w:val="28"/>
          <w:lang w:eastAsia="ru-RU"/>
        </w:rPr>
        <w:t>ой</w:t>
      </w:r>
      <w:proofErr w:type="gramEnd"/>
      <w:r w:rsidRPr="00D57449">
        <w:rPr>
          <w:rFonts w:ascii="Times New Roman" w:eastAsia="Times New Roman" w:hAnsi="Times New Roman" w:cs="Times New Roman"/>
          <w:sz w:val="28"/>
          <w:lang w:eastAsia="ru-RU"/>
        </w:rPr>
        <w:t xml:space="preserve"> годовщины </w:t>
      </w:r>
      <w:r w:rsidR="00C85F7D">
        <w:rPr>
          <w:rFonts w:ascii="Times New Roman" w:eastAsia="Times New Roman" w:hAnsi="Times New Roman" w:cs="Times New Roman"/>
          <w:sz w:val="28"/>
          <w:lang w:eastAsia="ru-RU"/>
        </w:rPr>
        <w:t>П</w:t>
      </w:r>
      <w:r w:rsidRPr="00D57449">
        <w:rPr>
          <w:rFonts w:ascii="Times New Roman" w:eastAsia="Times New Roman" w:hAnsi="Times New Roman" w:cs="Times New Roman"/>
          <w:sz w:val="28"/>
          <w:lang w:eastAsia="ru-RU"/>
        </w:rPr>
        <w:t>обеды</w:t>
      </w:r>
      <w:r w:rsidR="00C85F7D">
        <w:rPr>
          <w:rFonts w:ascii="Times New Roman" w:eastAsia="Times New Roman" w:hAnsi="Times New Roman" w:cs="Times New Roman"/>
          <w:sz w:val="28"/>
          <w:lang w:eastAsia="ru-RU"/>
        </w:rPr>
        <w:t>,</w:t>
      </w:r>
      <w:r w:rsidRPr="00D57449">
        <w:rPr>
          <w:rFonts w:ascii="Times New Roman" w:eastAsia="Times New Roman" w:hAnsi="Times New Roman" w:cs="Times New Roman"/>
          <w:sz w:val="28"/>
          <w:lang w:eastAsia="ru-RU"/>
        </w:rPr>
        <w:t xml:space="preserve"> в библиотек</w:t>
      </w:r>
      <w:r w:rsidR="00C85F7D">
        <w:rPr>
          <w:rFonts w:ascii="Times New Roman" w:eastAsia="Times New Roman" w:hAnsi="Times New Roman" w:cs="Times New Roman"/>
          <w:sz w:val="28"/>
          <w:lang w:eastAsia="ru-RU"/>
        </w:rPr>
        <w:t>е</w:t>
      </w:r>
      <w:r w:rsidRPr="00D57449">
        <w:rPr>
          <w:rFonts w:ascii="Times New Roman" w:eastAsia="Times New Roman" w:hAnsi="Times New Roman" w:cs="Times New Roman"/>
          <w:sz w:val="28"/>
          <w:lang w:eastAsia="ru-RU"/>
        </w:rPr>
        <w:t xml:space="preserve"> прошёл час </w:t>
      </w:r>
      <w:r w:rsidR="00796DE0" w:rsidRPr="00D57449">
        <w:rPr>
          <w:rFonts w:ascii="Times New Roman" w:eastAsia="Times New Roman" w:hAnsi="Times New Roman" w:cs="Times New Roman"/>
          <w:sz w:val="28"/>
          <w:lang w:eastAsia="ru-RU"/>
        </w:rPr>
        <w:t>информации для</w:t>
      </w:r>
      <w:r w:rsidRPr="00D57449">
        <w:rPr>
          <w:rFonts w:ascii="Times New Roman" w:eastAsia="Times New Roman" w:hAnsi="Times New Roman" w:cs="Times New Roman"/>
          <w:sz w:val="28"/>
          <w:lang w:eastAsia="ru-RU"/>
        </w:rPr>
        <w:t xml:space="preserve"> детей и подростков на тему «15 подвигов Великой Отечественной войны, о которых должен знать </w:t>
      </w:r>
      <w:r w:rsidR="00796DE0" w:rsidRPr="00D57449">
        <w:rPr>
          <w:rFonts w:ascii="Times New Roman" w:eastAsia="Times New Roman" w:hAnsi="Times New Roman" w:cs="Times New Roman"/>
          <w:sz w:val="28"/>
          <w:lang w:eastAsia="ru-RU"/>
        </w:rPr>
        <w:t>каждый»</w:t>
      </w:r>
      <w:r w:rsidRPr="00D57449">
        <w:rPr>
          <w:rFonts w:ascii="Times New Roman" w:eastAsia="Times New Roman" w:hAnsi="Times New Roman" w:cs="Times New Roman"/>
          <w:sz w:val="28"/>
          <w:lang w:eastAsia="ru-RU"/>
        </w:rPr>
        <w:t xml:space="preserve">. Библиотекарь рассказала </w:t>
      </w:r>
      <w:r w:rsidR="00796DE0" w:rsidRPr="00D57449">
        <w:rPr>
          <w:rFonts w:ascii="Times New Roman" w:eastAsia="Times New Roman" w:hAnsi="Times New Roman" w:cs="Times New Roman"/>
          <w:sz w:val="28"/>
          <w:lang w:eastAsia="ru-RU"/>
        </w:rPr>
        <w:t>ребятам, сколько</w:t>
      </w:r>
      <w:r w:rsidRPr="00D57449">
        <w:rPr>
          <w:rFonts w:ascii="Times New Roman" w:eastAsia="Times New Roman" w:hAnsi="Times New Roman" w:cs="Times New Roman"/>
          <w:sz w:val="28"/>
          <w:lang w:eastAsia="ru-RU"/>
        </w:rPr>
        <w:t xml:space="preserve"> людей принесли себя в жертву, чтобы выстояла Россия в столь трудное и тяжелое время.</w:t>
      </w:r>
    </w:p>
    <w:p w:rsidR="00D57449" w:rsidRPr="00D57449" w:rsidRDefault="00D57449" w:rsidP="002D370E">
      <w:pPr>
        <w:spacing w:after="0" w:line="240" w:lineRule="auto"/>
        <w:ind w:firstLine="709"/>
        <w:jc w:val="both"/>
        <w:rPr>
          <w:rFonts w:ascii="Times New Roman" w:eastAsia="Times New Roman" w:hAnsi="Times New Roman" w:cs="Times New Roman"/>
          <w:sz w:val="28"/>
          <w:lang w:eastAsia="ru-RU"/>
        </w:rPr>
      </w:pPr>
      <w:r w:rsidRPr="00D57449">
        <w:rPr>
          <w:rFonts w:ascii="Times New Roman" w:eastAsia="Times New Roman" w:hAnsi="Times New Roman" w:cs="Times New Roman"/>
          <w:sz w:val="28"/>
          <w:lang w:eastAsia="ru-RU"/>
        </w:rPr>
        <w:t xml:space="preserve">9 мая провели концертную программу в честь празднования Дня </w:t>
      </w:r>
      <w:r w:rsidR="00C85F7D">
        <w:rPr>
          <w:rFonts w:ascii="Times New Roman" w:eastAsia="Times New Roman" w:hAnsi="Times New Roman" w:cs="Times New Roman"/>
          <w:sz w:val="28"/>
          <w:lang w:eastAsia="ru-RU"/>
        </w:rPr>
        <w:t>П</w:t>
      </w:r>
      <w:r w:rsidRPr="00D57449">
        <w:rPr>
          <w:rFonts w:ascii="Times New Roman" w:eastAsia="Times New Roman" w:hAnsi="Times New Roman" w:cs="Times New Roman"/>
          <w:sz w:val="28"/>
          <w:lang w:eastAsia="ru-RU"/>
        </w:rPr>
        <w:t>обеды. Началось мероприяти</w:t>
      </w:r>
      <w:r w:rsidR="00C85F7D">
        <w:rPr>
          <w:rFonts w:ascii="Times New Roman" w:eastAsia="Times New Roman" w:hAnsi="Times New Roman" w:cs="Times New Roman"/>
          <w:sz w:val="28"/>
          <w:lang w:eastAsia="ru-RU"/>
        </w:rPr>
        <w:t>е</w:t>
      </w:r>
      <w:r w:rsidRPr="00D57449">
        <w:rPr>
          <w:rFonts w:ascii="Times New Roman" w:eastAsia="Times New Roman" w:hAnsi="Times New Roman" w:cs="Times New Roman"/>
          <w:sz w:val="28"/>
          <w:lang w:eastAsia="ru-RU"/>
        </w:rPr>
        <w:t xml:space="preserve"> с минуты молчания, после юные защитники с </w:t>
      </w:r>
      <w:r w:rsidR="00796DE0" w:rsidRPr="00D57449">
        <w:rPr>
          <w:rFonts w:ascii="Times New Roman" w:eastAsia="Times New Roman" w:hAnsi="Times New Roman" w:cs="Times New Roman"/>
          <w:sz w:val="28"/>
          <w:lang w:eastAsia="ru-RU"/>
        </w:rPr>
        <w:t>автоматами в</w:t>
      </w:r>
      <w:r w:rsidRPr="00D57449">
        <w:rPr>
          <w:rFonts w:ascii="Times New Roman" w:eastAsia="Times New Roman" w:hAnsi="Times New Roman" w:cs="Times New Roman"/>
          <w:sz w:val="28"/>
          <w:lang w:eastAsia="ru-RU"/>
        </w:rPr>
        <w:t xml:space="preserve"> руках под мелодию «Весенний вальс» прочитали стихи о войне. Далее последовал </w:t>
      </w:r>
      <w:r w:rsidR="00796DE0" w:rsidRPr="00D57449">
        <w:rPr>
          <w:rFonts w:ascii="Times New Roman" w:eastAsia="Times New Roman" w:hAnsi="Times New Roman" w:cs="Times New Roman"/>
          <w:sz w:val="28"/>
          <w:lang w:eastAsia="ru-RU"/>
        </w:rPr>
        <w:t>мультимедийны</w:t>
      </w:r>
      <w:r w:rsidR="00796DE0">
        <w:rPr>
          <w:rFonts w:ascii="Times New Roman" w:eastAsia="Times New Roman" w:hAnsi="Times New Roman" w:cs="Times New Roman"/>
          <w:sz w:val="28"/>
          <w:lang w:eastAsia="ru-RU"/>
        </w:rPr>
        <w:t>й</w:t>
      </w:r>
      <w:r w:rsidRPr="00D57449">
        <w:rPr>
          <w:rFonts w:ascii="Times New Roman" w:eastAsia="Times New Roman" w:hAnsi="Times New Roman" w:cs="Times New Roman"/>
          <w:sz w:val="28"/>
          <w:lang w:eastAsia="ru-RU"/>
        </w:rPr>
        <w:t xml:space="preserve"> просмотр </w:t>
      </w:r>
      <w:r w:rsidR="00796DE0" w:rsidRPr="00D57449">
        <w:rPr>
          <w:rFonts w:ascii="Times New Roman" w:eastAsia="Times New Roman" w:hAnsi="Times New Roman" w:cs="Times New Roman"/>
          <w:sz w:val="28"/>
          <w:lang w:eastAsia="ru-RU"/>
        </w:rPr>
        <w:t>фильма «</w:t>
      </w:r>
      <w:r w:rsidRPr="00D57449">
        <w:rPr>
          <w:rFonts w:ascii="Times New Roman" w:eastAsia="Times New Roman" w:hAnsi="Times New Roman" w:cs="Times New Roman"/>
          <w:sz w:val="28"/>
          <w:lang w:eastAsia="ru-RU"/>
        </w:rPr>
        <w:t>Маленькие герои большой войны»</w:t>
      </w:r>
      <w:r w:rsidR="00C85F7D">
        <w:rPr>
          <w:rFonts w:ascii="Times New Roman" w:eastAsia="Times New Roman" w:hAnsi="Times New Roman" w:cs="Times New Roman"/>
          <w:sz w:val="28"/>
          <w:lang w:eastAsia="ru-RU"/>
        </w:rPr>
        <w:t>.</w:t>
      </w:r>
      <w:r w:rsidRPr="00D57449">
        <w:rPr>
          <w:rFonts w:ascii="Times New Roman" w:eastAsia="Times New Roman" w:hAnsi="Times New Roman" w:cs="Times New Roman"/>
          <w:sz w:val="28"/>
          <w:lang w:eastAsia="ru-RU"/>
        </w:rPr>
        <w:t xml:space="preserve"> </w:t>
      </w:r>
      <w:proofErr w:type="gramStart"/>
      <w:r w:rsidR="0007629E">
        <w:rPr>
          <w:rFonts w:ascii="Times New Roman" w:eastAsia="Times New Roman" w:hAnsi="Times New Roman" w:cs="Times New Roman"/>
          <w:sz w:val="28"/>
          <w:lang w:eastAsia="ru-RU"/>
        </w:rPr>
        <w:t xml:space="preserve">После </w:t>
      </w:r>
      <w:r w:rsidRPr="00D57449">
        <w:rPr>
          <w:rFonts w:ascii="Times New Roman" w:eastAsia="Times New Roman" w:hAnsi="Times New Roman" w:cs="Times New Roman"/>
          <w:sz w:val="28"/>
          <w:lang w:eastAsia="ru-RU"/>
        </w:rPr>
        <w:t>фильма вокалисты из любительского объединения «Домино» и детский вокальный коллектив «</w:t>
      </w:r>
      <w:r w:rsidR="00796DE0" w:rsidRPr="00D57449">
        <w:rPr>
          <w:rFonts w:ascii="Times New Roman" w:eastAsia="Times New Roman" w:hAnsi="Times New Roman" w:cs="Times New Roman"/>
          <w:sz w:val="28"/>
          <w:lang w:eastAsia="ru-RU"/>
        </w:rPr>
        <w:t>Капель» исполнили</w:t>
      </w:r>
      <w:r w:rsidRPr="00D57449">
        <w:rPr>
          <w:rFonts w:ascii="Times New Roman" w:eastAsia="Times New Roman" w:hAnsi="Times New Roman" w:cs="Times New Roman"/>
          <w:sz w:val="28"/>
          <w:lang w:eastAsia="ru-RU"/>
        </w:rPr>
        <w:t xml:space="preserve"> </w:t>
      </w:r>
      <w:r w:rsidR="00796DE0" w:rsidRPr="00D57449">
        <w:rPr>
          <w:rFonts w:ascii="Times New Roman" w:eastAsia="Times New Roman" w:hAnsi="Times New Roman" w:cs="Times New Roman"/>
          <w:sz w:val="28"/>
          <w:lang w:eastAsia="ru-RU"/>
        </w:rPr>
        <w:t>песни «</w:t>
      </w:r>
      <w:r w:rsidRPr="00D57449">
        <w:rPr>
          <w:rFonts w:ascii="Times New Roman" w:eastAsia="Times New Roman" w:hAnsi="Times New Roman" w:cs="Times New Roman"/>
          <w:sz w:val="28"/>
          <w:lang w:eastAsia="ru-RU"/>
        </w:rPr>
        <w:t>О той весне», «Алеша», «Темная ночь»,</w:t>
      </w:r>
      <w:r w:rsidR="002D370E">
        <w:rPr>
          <w:rFonts w:ascii="Times New Roman" w:eastAsia="Times New Roman" w:hAnsi="Times New Roman" w:cs="Times New Roman"/>
          <w:sz w:val="28"/>
          <w:lang w:eastAsia="ru-RU"/>
        </w:rPr>
        <w:t xml:space="preserve"> </w:t>
      </w:r>
      <w:r w:rsidRPr="00D57449">
        <w:rPr>
          <w:rFonts w:ascii="Times New Roman" w:eastAsia="Times New Roman" w:hAnsi="Times New Roman" w:cs="Times New Roman"/>
          <w:sz w:val="28"/>
          <w:lang w:eastAsia="ru-RU"/>
        </w:rPr>
        <w:t>«Синий платочек» и т.д.</w:t>
      </w:r>
      <w:proofErr w:type="gramEnd"/>
      <w:r w:rsidR="002D370E">
        <w:rPr>
          <w:rFonts w:ascii="Times New Roman" w:eastAsia="Times New Roman" w:hAnsi="Times New Roman" w:cs="Times New Roman"/>
          <w:sz w:val="28"/>
          <w:lang w:eastAsia="ru-RU"/>
        </w:rPr>
        <w:t xml:space="preserve"> </w:t>
      </w:r>
      <w:r w:rsidR="0007629E">
        <w:rPr>
          <w:rFonts w:ascii="Times New Roman" w:eastAsia="Times New Roman" w:hAnsi="Times New Roman" w:cs="Times New Roman"/>
          <w:sz w:val="28"/>
          <w:lang w:eastAsia="ru-RU"/>
        </w:rPr>
        <w:t>З</w:t>
      </w:r>
      <w:r w:rsidRPr="00D57449">
        <w:rPr>
          <w:rFonts w:ascii="Times New Roman" w:eastAsia="Times New Roman" w:hAnsi="Times New Roman" w:cs="Times New Roman"/>
          <w:sz w:val="28"/>
          <w:lang w:eastAsia="ru-RU"/>
        </w:rPr>
        <w:t>а</w:t>
      </w:r>
      <w:r w:rsidR="0007629E">
        <w:rPr>
          <w:rFonts w:ascii="Times New Roman" w:eastAsia="Times New Roman" w:hAnsi="Times New Roman" w:cs="Times New Roman"/>
          <w:sz w:val="28"/>
          <w:lang w:eastAsia="ru-RU"/>
        </w:rPr>
        <w:t>вершила праздник песня</w:t>
      </w:r>
      <w:r w:rsidRPr="00D57449">
        <w:rPr>
          <w:rFonts w:ascii="Times New Roman" w:eastAsia="Times New Roman" w:hAnsi="Times New Roman" w:cs="Times New Roman"/>
          <w:sz w:val="28"/>
          <w:lang w:eastAsia="ru-RU"/>
        </w:rPr>
        <w:t xml:space="preserve"> «День победы».</w:t>
      </w:r>
    </w:p>
    <w:p w:rsidR="00D57449" w:rsidRPr="00D57449" w:rsidRDefault="00D57449" w:rsidP="002D370E">
      <w:pPr>
        <w:spacing w:after="0" w:line="240" w:lineRule="auto"/>
        <w:jc w:val="center"/>
        <w:rPr>
          <w:rFonts w:ascii="Times New Roman" w:eastAsia="Times New Roman" w:hAnsi="Times New Roman" w:cs="Times New Roman"/>
          <w:sz w:val="28"/>
          <w:lang w:eastAsia="ru-RU"/>
        </w:rPr>
      </w:pPr>
      <w:r w:rsidRPr="00D57449">
        <w:rPr>
          <w:rFonts w:ascii="Times New Roman" w:eastAsia="Times New Roman" w:hAnsi="Times New Roman" w:cs="Times New Roman"/>
          <w:noProof/>
          <w:sz w:val="28"/>
          <w:lang w:eastAsia="ru-RU"/>
        </w:rPr>
        <w:drawing>
          <wp:inline distT="0" distB="0" distL="0" distR="0" wp14:anchorId="69360D5C" wp14:editId="59AB7AC1">
            <wp:extent cx="1605063" cy="1203755"/>
            <wp:effectExtent l="0" t="0" r="0" b="0"/>
            <wp:docPr id="20" name="Рисунок 0" descr="DSCN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33.JPG"/>
                    <pic:cNvPicPr/>
                  </pic:nvPicPr>
                  <pic:blipFill>
                    <a:blip r:embed="rId14" cstate="print"/>
                    <a:stretch>
                      <a:fillRect/>
                    </a:stretch>
                  </pic:blipFill>
                  <pic:spPr>
                    <a:xfrm>
                      <a:off x="0" y="0"/>
                      <a:ext cx="1615458" cy="1211551"/>
                    </a:xfrm>
                    <a:prstGeom prst="rect">
                      <a:avLst/>
                    </a:prstGeom>
                  </pic:spPr>
                </pic:pic>
              </a:graphicData>
            </a:graphic>
          </wp:inline>
        </w:drawing>
      </w:r>
      <w:r w:rsidRPr="00D57449">
        <w:rPr>
          <w:rFonts w:ascii="Times New Roman" w:eastAsia="Times New Roman" w:hAnsi="Times New Roman" w:cs="Times New Roman"/>
          <w:noProof/>
          <w:sz w:val="28"/>
          <w:lang w:eastAsia="ru-RU"/>
        </w:rPr>
        <w:drawing>
          <wp:inline distT="0" distB="0" distL="0" distR="0" wp14:anchorId="7A4F066A" wp14:editId="44B5F8A8">
            <wp:extent cx="1634247" cy="1225641"/>
            <wp:effectExtent l="0" t="0" r="0" b="0"/>
            <wp:docPr id="2" name="Рисунок 1" descr="DSCN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42.JPG"/>
                    <pic:cNvPicPr/>
                  </pic:nvPicPr>
                  <pic:blipFill>
                    <a:blip r:embed="rId15" cstate="print"/>
                    <a:stretch>
                      <a:fillRect/>
                    </a:stretch>
                  </pic:blipFill>
                  <pic:spPr>
                    <a:xfrm>
                      <a:off x="0" y="0"/>
                      <a:ext cx="1643611" cy="1232664"/>
                    </a:xfrm>
                    <a:prstGeom prst="rect">
                      <a:avLst/>
                    </a:prstGeom>
                  </pic:spPr>
                </pic:pic>
              </a:graphicData>
            </a:graphic>
          </wp:inline>
        </w:drawing>
      </w:r>
      <w:r w:rsidR="0007629E" w:rsidRPr="00D57449">
        <w:rPr>
          <w:rFonts w:ascii="Times New Roman" w:eastAsia="Times New Roman" w:hAnsi="Times New Roman" w:cs="Times New Roman"/>
          <w:noProof/>
          <w:sz w:val="28"/>
          <w:lang w:eastAsia="ru-RU"/>
        </w:rPr>
        <w:drawing>
          <wp:inline distT="0" distB="0" distL="0" distR="0" wp14:anchorId="72A3029C" wp14:editId="72A801D8">
            <wp:extent cx="1838527" cy="1216402"/>
            <wp:effectExtent l="0" t="0" r="0" b="0"/>
            <wp:docPr id="3" name="Рисунок 2" descr="DSCN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37.JPG"/>
                    <pic:cNvPicPr/>
                  </pic:nvPicPr>
                  <pic:blipFill>
                    <a:blip r:embed="rId16" cstate="print"/>
                    <a:srcRect t="20953" r="17844" b="6567"/>
                    <a:stretch>
                      <a:fillRect/>
                    </a:stretch>
                  </pic:blipFill>
                  <pic:spPr>
                    <a:xfrm>
                      <a:off x="0" y="0"/>
                      <a:ext cx="1850358" cy="1224229"/>
                    </a:xfrm>
                    <a:prstGeom prst="rect">
                      <a:avLst/>
                    </a:prstGeom>
                  </pic:spPr>
                </pic:pic>
              </a:graphicData>
            </a:graphic>
          </wp:inline>
        </w:drawing>
      </w:r>
    </w:p>
    <w:p w:rsidR="00D57449" w:rsidRPr="00D57449" w:rsidRDefault="00D57449" w:rsidP="002D370E">
      <w:pPr>
        <w:spacing w:after="0" w:line="240" w:lineRule="auto"/>
        <w:ind w:firstLine="709"/>
        <w:jc w:val="both"/>
        <w:rPr>
          <w:rFonts w:ascii="Times New Roman" w:eastAsia="Times New Roman" w:hAnsi="Times New Roman" w:cs="Times New Roman"/>
          <w:sz w:val="28"/>
          <w:lang w:eastAsia="ru-RU"/>
        </w:rPr>
      </w:pPr>
      <w:r w:rsidRPr="00D57449">
        <w:rPr>
          <w:rFonts w:ascii="Times New Roman" w:eastAsia="Times New Roman" w:hAnsi="Times New Roman" w:cs="Times New Roman"/>
          <w:sz w:val="28"/>
          <w:lang w:eastAsia="ru-RU"/>
        </w:rPr>
        <w:t xml:space="preserve">24 мая в честь празднования Дня славянской </w:t>
      </w:r>
      <w:r w:rsidR="0007629E" w:rsidRPr="00D57449">
        <w:rPr>
          <w:rFonts w:ascii="Times New Roman" w:eastAsia="Times New Roman" w:hAnsi="Times New Roman" w:cs="Times New Roman"/>
          <w:sz w:val="28"/>
          <w:lang w:eastAsia="ru-RU"/>
        </w:rPr>
        <w:t xml:space="preserve">письменности </w:t>
      </w:r>
      <w:r w:rsidRPr="00D57449">
        <w:rPr>
          <w:rFonts w:ascii="Times New Roman" w:eastAsia="Times New Roman" w:hAnsi="Times New Roman" w:cs="Times New Roman"/>
          <w:sz w:val="28"/>
          <w:lang w:eastAsia="ru-RU"/>
        </w:rPr>
        <w:t xml:space="preserve">в шесть часов </w:t>
      </w:r>
      <w:r w:rsidR="0007629E" w:rsidRPr="00D57449">
        <w:rPr>
          <w:rFonts w:ascii="Times New Roman" w:eastAsia="Times New Roman" w:hAnsi="Times New Roman" w:cs="Times New Roman"/>
          <w:sz w:val="28"/>
          <w:lang w:eastAsia="ru-RU"/>
        </w:rPr>
        <w:t>вечера организовали</w:t>
      </w:r>
      <w:r w:rsidRPr="00D57449">
        <w:rPr>
          <w:rFonts w:ascii="Times New Roman" w:eastAsia="Times New Roman" w:hAnsi="Times New Roman" w:cs="Times New Roman"/>
          <w:sz w:val="28"/>
          <w:lang w:eastAsia="ru-RU"/>
        </w:rPr>
        <w:t xml:space="preserve"> хоровое пение. Участие в концертной программе приняли дети из начальной школы, вокальные коллективы «Капель» и «Домино». В промежутках между песнями ведущая рассказывала, что из себя представляет это праздник посвященный «Кириллу и М</w:t>
      </w:r>
      <w:r w:rsidR="0007629E">
        <w:rPr>
          <w:rFonts w:ascii="Times New Roman" w:eastAsia="Times New Roman" w:hAnsi="Times New Roman" w:cs="Times New Roman"/>
          <w:sz w:val="28"/>
          <w:lang w:eastAsia="ru-RU"/>
        </w:rPr>
        <w:t>е</w:t>
      </w:r>
      <w:r w:rsidRPr="00D57449">
        <w:rPr>
          <w:rFonts w:ascii="Times New Roman" w:eastAsia="Times New Roman" w:hAnsi="Times New Roman" w:cs="Times New Roman"/>
          <w:sz w:val="28"/>
          <w:lang w:eastAsia="ru-RU"/>
        </w:rPr>
        <w:t>фодию».</w:t>
      </w:r>
    </w:p>
    <w:p w:rsidR="00D57449" w:rsidRPr="00D57449" w:rsidRDefault="00D57449" w:rsidP="002D370E">
      <w:pPr>
        <w:spacing w:after="0" w:line="240" w:lineRule="auto"/>
        <w:ind w:firstLine="709"/>
        <w:jc w:val="both"/>
        <w:rPr>
          <w:rFonts w:ascii="Times New Roman" w:eastAsia="Times New Roman" w:hAnsi="Times New Roman" w:cs="Times New Roman"/>
          <w:sz w:val="28"/>
          <w:lang w:eastAsia="ru-RU"/>
        </w:rPr>
      </w:pPr>
      <w:r w:rsidRPr="00D57449">
        <w:rPr>
          <w:rFonts w:ascii="Times New Roman" w:eastAsia="Times New Roman" w:hAnsi="Times New Roman" w:cs="Times New Roman"/>
          <w:sz w:val="28"/>
          <w:lang w:eastAsia="ru-RU"/>
        </w:rPr>
        <w:t>В течени</w:t>
      </w:r>
      <w:proofErr w:type="gramStart"/>
      <w:r w:rsidRPr="00D57449">
        <w:rPr>
          <w:rFonts w:ascii="Times New Roman" w:eastAsia="Times New Roman" w:hAnsi="Times New Roman" w:cs="Times New Roman"/>
          <w:sz w:val="28"/>
          <w:lang w:eastAsia="ru-RU"/>
        </w:rPr>
        <w:t>и</w:t>
      </w:r>
      <w:proofErr w:type="gramEnd"/>
      <w:r w:rsidRPr="00D57449">
        <w:rPr>
          <w:rFonts w:ascii="Times New Roman" w:eastAsia="Times New Roman" w:hAnsi="Times New Roman" w:cs="Times New Roman"/>
          <w:sz w:val="28"/>
          <w:lang w:eastAsia="ru-RU"/>
        </w:rPr>
        <w:t xml:space="preserve"> всего месяца велись работы клубных формирований, подбирали литературу и </w:t>
      </w:r>
      <w:r w:rsidR="0007629E" w:rsidRPr="00D57449">
        <w:rPr>
          <w:rFonts w:ascii="Times New Roman" w:eastAsia="Times New Roman" w:hAnsi="Times New Roman" w:cs="Times New Roman"/>
          <w:sz w:val="28"/>
          <w:lang w:eastAsia="ru-RU"/>
        </w:rPr>
        <w:t xml:space="preserve">составляли сценарий </w:t>
      </w:r>
      <w:proofErr w:type="spellStart"/>
      <w:r w:rsidR="0007629E" w:rsidRPr="00D57449">
        <w:rPr>
          <w:rFonts w:ascii="Times New Roman" w:eastAsia="Times New Roman" w:hAnsi="Times New Roman" w:cs="Times New Roman"/>
          <w:sz w:val="28"/>
          <w:lang w:eastAsia="ru-RU"/>
        </w:rPr>
        <w:t>конкурсно</w:t>
      </w:r>
      <w:proofErr w:type="spellEnd"/>
      <w:r w:rsidRPr="00D57449">
        <w:rPr>
          <w:rFonts w:ascii="Times New Roman" w:eastAsia="Times New Roman" w:hAnsi="Times New Roman" w:cs="Times New Roman"/>
          <w:sz w:val="28"/>
          <w:lang w:eastAsia="ru-RU"/>
        </w:rPr>
        <w:t xml:space="preserve"> - игровой программы для проведения Дня защиты детей, уборка территории вокруг здания СК. Также начали разработку проекта ТОС «</w:t>
      </w:r>
      <w:r w:rsidR="0007629E" w:rsidRPr="00D57449">
        <w:rPr>
          <w:rFonts w:ascii="Times New Roman" w:eastAsia="Times New Roman" w:hAnsi="Times New Roman" w:cs="Times New Roman"/>
          <w:sz w:val="28"/>
          <w:lang w:eastAsia="ru-RU"/>
        </w:rPr>
        <w:t>Деревенька» для</w:t>
      </w:r>
      <w:r w:rsidRPr="00D57449">
        <w:rPr>
          <w:rFonts w:ascii="Times New Roman" w:eastAsia="Times New Roman" w:hAnsi="Times New Roman" w:cs="Times New Roman"/>
          <w:sz w:val="28"/>
          <w:lang w:eastAsia="ru-RU"/>
        </w:rPr>
        <w:t xml:space="preserve"> благоустройства детской игровой площадк</w:t>
      </w:r>
      <w:r w:rsidR="0007629E">
        <w:rPr>
          <w:rFonts w:ascii="Times New Roman" w:eastAsia="Times New Roman" w:hAnsi="Times New Roman" w:cs="Times New Roman"/>
          <w:sz w:val="28"/>
          <w:lang w:eastAsia="ru-RU"/>
        </w:rPr>
        <w:t>и</w:t>
      </w:r>
      <w:r w:rsidRPr="00D57449">
        <w:rPr>
          <w:rFonts w:ascii="Times New Roman" w:eastAsia="Times New Roman" w:hAnsi="Times New Roman" w:cs="Times New Roman"/>
          <w:sz w:val="28"/>
          <w:lang w:eastAsia="ru-RU"/>
        </w:rPr>
        <w:t>.</w:t>
      </w:r>
    </w:p>
    <w:p w:rsidR="00D57449" w:rsidRPr="00D57449" w:rsidRDefault="00D57449" w:rsidP="002D370E">
      <w:pPr>
        <w:spacing w:after="0" w:line="240" w:lineRule="auto"/>
        <w:ind w:firstLine="709"/>
        <w:jc w:val="both"/>
        <w:rPr>
          <w:rFonts w:ascii="Times New Roman" w:eastAsia="Times New Roman" w:hAnsi="Times New Roman" w:cs="Times New Roman"/>
          <w:sz w:val="28"/>
          <w:lang w:eastAsia="ru-RU"/>
        </w:rPr>
      </w:pPr>
      <w:r w:rsidRPr="00D57449">
        <w:rPr>
          <w:rFonts w:ascii="Times New Roman" w:eastAsia="Times New Roman" w:hAnsi="Times New Roman" w:cs="Times New Roman"/>
          <w:sz w:val="28"/>
          <w:lang w:eastAsia="ru-RU"/>
        </w:rPr>
        <w:t xml:space="preserve">Два раза за месяц для детей устраивали просмотр детских </w:t>
      </w:r>
      <w:r w:rsidR="0007629E" w:rsidRPr="00D57449">
        <w:rPr>
          <w:rFonts w:ascii="Times New Roman" w:eastAsia="Times New Roman" w:hAnsi="Times New Roman" w:cs="Times New Roman"/>
          <w:sz w:val="28"/>
          <w:lang w:eastAsia="ru-RU"/>
        </w:rPr>
        <w:t>мультфильмов «</w:t>
      </w:r>
      <w:r w:rsidRPr="00D57449">
        <w:rPr>
          <w:rFonts w:ascii="Times New Roman" w:eastAsia="Times New Roman" w:hAnsi="Times New Roman" w:cs="Times New Roman"/>
          <w:sz w:val="28"/>
          <w:lang w:eastAsia="ru-RU"/>
        </w:rPr>
        <w:t>Жизнь домашних животных - 2», «Монстры против пришельцев - 2».</w:t>
      </w:r>
    </w:p>
    <w:p w:rsidR="00D57449" w:rsidRPr="00D57449" w:rsidRDefault="00D57449" w:rsidP="002D370E">
      <w:pPr>
        <w:spacing w:after="0" w:line="240" w:lineRule="auto"/>
        <w:jc w:val="center"/>
        <w:rPr>
          <w:rFonts w:ascii="Times New Roman" w:eastAsia="Times New Roman" w:hAnsi="Times New Roman" w:cs="Times New Roman"/>
          <w:sz w:val="28"/>
          <w:lang w:eastAsia="ru-RU"/>
        </w:rPr>
      </w:pPr>
      <w:r w:rsidRPr="00D57449">
        <w:rPr>
          <w:rFonts w:ascii="Times New Roman" w:eastAsia="Times New Roman" w:hAnsi="Times New Roman" w:cs="Times New Roman"/>
          <w:noProof/>
          <w:sz w:val="28"/>
          <w:lang w:eastAsia="ru-RU"/>
        </w:rPr>
        <w:lastRenderedPageBreak/>
        <w:drawing>
          <wp:inline distT="0" distB="0" distL="0" distR="0" wp14:anchorId="0BDFF1F5" wp14:editId="2951F9A7">
            <wp:extent cx="1711743" cy="1254868"/>
            <wp:effectExtent l="0" t="0" r="0" b="0"/>
            <wp:docPr id="4" name="Рисунок 3" descr="DSCN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31.JPG"/>
                    <pic:cNvPicPr/>
                  </pic:nvPicPr>
                  <pic:blipFill rotWithShape="1">
                    <a:blip r:embed="rId17" cstate="print"/>
                    <a:srcRect l="11560" b="13550"/>
                    <a:stretch/>
                  </pic:blipFill>
                  <pic:spPr bwMode="auto">
                    <a:xfrm>
                      <a:off x="0" y="0"/>
                      <a:ext cx="1727361" cy="1266317"/>
                    </a:xfrm>
                    <a:prstGeom prst="rect">
                      <a:avLst/>
                    </a:prstGeom>
                    <a:ln>
                      <a:noFill/>
                    </a:ln>
                    <a:extLst>
                      <a:ext uri="{53640926-AAD7-44D8-BBD7-CCE9431645EC}">
                        <a14:shadowObscured xmlns:a14="http://schemas.microsoft.com/office/drawing/2010/main"/>
                      </a:ext>
                    </a:extLst>
                  </pic:spPr>
                </pic:pic>
              </a:graphicData>
            </a:graphic>
          </wp:inline>
        </w:drawing>
      </w:r>
      <w:r w:rsidR="0007629E" w:rsidRPr="00D57449">
        <w:rPr>
          <w:rFonts w:ascii="Times New Roman" w:eastAsia="Times New Roman" w:hAnsi="Times New Roman" w:cs="Times New Roman"/>
          <w:noProof/>
          <w:sz w:val="28"/>
          <w:lang w:eastAsia="ru-RU"/>
        </w:rPr>
        <w:drawing>
          <wp:inline distT="0" distB="0" distL="0" distR="0" wp14:anchorId="4712A844" wp14:editId="31CE1BAF">
            <wp:extent cx="3365770" cy="1245204"/>
            <wp:effectExtent l="0" t="0" r="0" b="0"/>
            <wp:docPr id="21" name="Рисунок 1" descr="E:\DCIM\100NIKON\DSCN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NIKON\DSCN0146.JPG"/>
                    <pic:cNvPicPr>
                      <a:picLocks noChangeAspect="1" noChangeArrowheads="1"/>
                    </pic:cNvPicPr>
                  </pic:nvPicPr>
                  <pic:blipFill>
                    <a:blip r:embed="rId18" cstate="print"/>
                    <a:srcRect t="21177" r="317" b="29625"/>
                    <a:stretch>
                      <a:fillRect/>
                    </a:stretch>
                  </pic:blipFill>
                  <pic:spPr bwMode="auto">
                    <a:xfrm>
                      <a:off x="0" y="0"/>
                      <a:ext cx="3400012" cy="1257872"/>
                    </a:xfrm>
                    <a:prstGeom prst="rect">
                      <a:avLst/>
                    </a:prstGeom>
                    <a:noFill/>
                    <a:ln w="9525">
                      <a:noFill/>
                      <a:miter lim="800000"/>
                      <a:headEnd/>
                      <a:tailEnd/>
                    </a:ln>
                  </pic:spPr>
                </pic:pic>
              </a:graphicData>
            </a:graphic>
          </wp:inline>
        </w:drawing>
      </w:r>
    </w:p>
    <w:p w:rsidR="008D617C" w:rsidRPr="0007629E" w:rsidRDefault="00D57449" w:rsidP="002D370E">
      <w:pPr>
        <w:spacing w:after="0" w:line="240" w:lineRule="auto"/>
        <w:ind w:firstLine="709"/>
        <w:jc w:val="both"/>
        <w:rPr>
          <w:rFonts w:ascii="Times New Roman" w:eastAsia="Times New Roman" w:hAnsi="Times New Roman" w:cs="Times New Roman"/>
          <w:sz w:val="28"/>
          <w:lang w:eastAsia="ru-RU"/>
        </w:rPr>
      </w:pPr>
      <w:r w:rsidRPr="00D57449">
        <w:rPr>
          <w:rFonts w:ascii="Times New Roman" w:eastAsia="Times New Roman" w:hAnsi="Times New Roman" w:cs="Times New Roman"/>
          <w:sz w:val="28"/>
          <w:lang w:eastAsia="ru-RU"/>
        </w:rPr>
        <w:t>В библиотек</w:t>
      </w:r>
      <w:r w:rsidR="0007629E">
        <w:rPr>
          <w:rFonts w:ascii="Times New Roman" w:eastAsia="Times New Roman" w:hAnsi="Times New Roman" w:cs="Times New Roman"/>
          <w:sz w:val="28"/>
          <w:lang w:eastAsia="ru-RU"/>
        </w:rPr>
        <w:t>е</w:t>
      </w:r>
      <w:r w:rsidRPr="00D57449">
        <w:rPr>
          <w:rFonts w:ascii="Times New Roman" w:eastAsia="Times New Roman" w:hAnsi="Times New Roman" w:cs="Times New Roman"/>
          <w:sz w:val="28"/>
          <w:lang w:eastAsia="ru-RU"/>
        </w:rPr>
        <w:t xml:space="preserve"> были организованны выставки детских </w:t>
      </w:r>
      <w:r w:rsidR="0007629E" w:rsidRPr="00D57449">
        <w:rPr>
          <w:rFonts w:ascii="Times New Roman" w:eastAsia="Times New Roman" w:hAnsi="Times New Roman" w:cs="Times New Roman"/>
          <w:sz w:val="28"/>
          <w:lang w:eastAsia="ru-RU"/>
        </w:rPr>
        <w:t>рисунков «</w:t>
      </w:r>
      <w:r w:rsidRPr="00D57449">
        <w:rPr>
          <w:rFonts w:ascii="Times New Roman" w:eastAsia="Times New Roman" w:hAnsi="Times New Roman" w:cs="Times New Roman"/>
          <w:sz w:val="28"/>
          <w:lang w:eastAsia="ru-RU"/>
        </w:rPr>
        <w:t>Библиотека будущего», книжная выставка «Я родом из войны» к юбилею Юлии Дружининой, сменный стенд стихи о войне «Я помню, я горжусь»</w:t>
      </w:r>
      <w:r w:rsidR="002D370E">
        <w:rPr>
          <w:rFonts w:ascii="Times New Roman" w:eastAsia="Times New Roman" w:hAnsi="Times New Roman" w:cs="Times New Roman"/>
          <w:sz w:val="28"/>
          <w:lang w:eastAsia="ru-RU"/>
        </w:rPr>
        <w:t>.</w:t>
      </w:r>
      <w:bookmarkStart w:id="0" w:name="_GoBack"/>
      <w:bookmarkEnd w:id="0"/>
    </w:p>
    <w:sectPr w:rsidR="008D617C" w:rsidRPr="0007629E" w:rsidSect="00B850C1">
      <w:pgSz w:w="11906" w:h="16838"/>
      <w:pgMar w:top="1134" w:right="707"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2"/>
  </w:compat>
  <w:rsids>
    <w:rsidRoot w:val="000576FD"/>
    <w:rsid w:val="000576FD"/>
    <w:rsid w:val="00060C05"/>
    <w:rsid w:val="0007629E"/>
    <w:rsid w:val="000835E6"/>
    <w:rsid w:val="001233DE"/>
    <w:rsid w:val="00145D73"/>
    <w:rsid w:val="002D370E"/>
    <w:rsid w:val="00357396"/>
    <w:rsid w:val="00464288"/>
    <w:rsid w:val="00496FBA"/>
    <w:rsid w:val="00505AFF"/>
    <w:rsid w:val="005170AF"/>
    <w:rsid w:val="005A279A"/>
    <w:rsid w:val="00631C3B"/>
    <w:rsid w:val="006D3C27"/>
    <w:rsid w:val="006E58E5"/>
    <w:rsid w:val="006E66A5"/>
    <w:rsid w:val="007513A3"/>
    <w:rsid w:val="00796DE0"/>
    <w:rsid w:val="007F142B"/>
    <w:rsid w:val="00845FEA"/>
    <w:rsid w:val="00896620"/>
    <w:rsid w:val="008B7B83"/>
    <w:rsid w:val="008D617C"/>
    <w:rsid w:val="00934F68"/>
    <w:rsid w:val="00952231"/>
    <w:rsid w:val="009C2A97"/>
    <w:rsid w:val="009D6A27"/>
    <w:rsid w:val="009E7017"/>
    <w:rsid w:val="00A66BE2"/>
    <w:rsid w:val="00B47A87"/>
    <w:rsid w:val="00B850C1"/>
    <w:rsid w:val="00B97CEC"/>
    <w:rsid w:val="00C434B1"/>
    <w:rsid w:val="00C4395E"/>
    <w:rsid w:val="00C55FFD"/>
    <w:rsid w:val="00C85F7D"/>
    <w:rsid w:val="00D57449"/>
    <w:rsid w:val="00E02F90"/>
    <w:rsid w:val="00E4495F"/>
    <w:rsid w:val="00E921A2"/>
    <w:rsid w:val="00E92F3B"/>
    <w:rsid w:val="00FD2B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A8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35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35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539</TotalTime>
  <Pages>1</Pages>
  <Words>1035</Words>
  <Characters>5902</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Ольга</cp:lastModifiedBy>
  <cp:revision>17</cp:revision>
  <dcterms:created xsi:type="dcterms:W3CDTF">2018-05-28T04:02:00Z</dcterms:created>
  <dcterms:modified xsi:type="dcterms:W3CDTF">2019-05-31T08:37:00Z</dcterms:modified>
</cp:coreProperties>
</file>