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08A" w:rsidRDefault="00A8008A" w:rsidP="00AE3DA6">
      <w:pPr>
        <w:spacing w:line="240" w:lineRule="auto"/>
        <w:rPr>
          <w:rFonts w:ascii="Times New Roman" w:hAnsi="Times New Roman" w:cs="Times New Roman"/>
          <w:sz w:val="24"/>
          <w:szCs w:val="24"/>
        </w:rPr>
      </w:pPr>
    </w:p>
    <w:p w:rsidR="007E4C4D" w:rsidRDefault="007E4C4D" w:rsidP="00AE3DA6">
      <w:pPr>
        <w:spacing w:line="240" w:lineRule="auto"/>
        <w:rPr>
          <w:rFonts w:ascii="Times New Roman" w:hAnsi="Times New Roman" w:cs="Times New Roman"/>
          <w:sz w:val="24"/>
          <w:szCs w:val="24"/>
        </w:rPr>
      </w:pPr>
    </w:p>
    <w:p w:rsidR="007E4C4D" w:rsidRDefault="007E4C4D" w:rsidP="00AE3DA6">
      <w:pPr>
        <w:spacing w:line="240" w:lineRule="auto"/>
        <w:rPr>
          <w:rFonts w:ascii="Times New Roman" w:hAnsi="Times New Roman" w:cs="Times New Roman"/>
          <w:sz w:val="24"/>
          <w:szCs w:val="24"/>
        </w:rPr>
      </w:pPr>
    </w:p>
    <w:p w:rsidR="007E4C4D" w:rsidRDefault="007E4C4D" w:rsidP="00AE3DA6">
      <w:pPr>
        <w:spacing w:line="240" w:lineRule="auto"/>
        <w:rPr>
          <w:rFonts w:ascii="Times New Roman" w:hAnsi="Times New Roman" w:cs="Times New Roman"/>
          <w:sz w:val="24"/>
          <w:szCs w:val="24"/>
        </w:rPr>
      </w:pPr>
    </w:p>
    <w:p w:rsidR="007E4C4D" w:rsidRDefault="007E4C4D" w:rsidP="00AE3DA6">
      <w:pPr>
        <w:spacing w:line="240" w:lineRule="auto"/>
        <w:rPr>
          <w:rFonts w:ascii="Times New Roman" w:hAnsi="Times New Roman" w:cs="Times New Roman"/>
          <w:sz w:val="24"/>
          <w:szCs w:val="24"/>
        </w:rPr>
      </w:pPr>
    </w:p>
    <w:p w:rsidR="007E4C4D" w:rsidRDefault="007E4C4D" w:rsidP="00AE3DA6">
      <w:pPr>
        <w:spacing w:line="240" w:lineRule="auto"/>
        <w:rPr>
          <w:rFonts w:ascii="Times New Roman" w:hAnsi="Times New Roman" w:cs="Times New Roman"/>
          <w:sz w:val="24"/>
          <w:szCs w:val="24"/>
        </w:rPr>
      </w:pPr>
    </w:p>
    <w:p w:rsidR="007E4C4D" w:rsidRPr="00C4045E" w:rsidRDefault="007E4C4D" w:rsidP="00AE3DA6">
      <w:pPr>
        <w:spacing w:line="240" w:lineRule="auto"/>
        <w:rPr>
          <w:rFonts w:ascii="Times New Roman" w:hAnsi="Times New Roman" w:cs="Times New Roman"/>
          <w:sz w:val="24"/>
          <w:szCs w:val="24"/>
        </w:rPr>
      </w:pPr>
    </w:p>
    <w:p w:rsidR="00BC5785" w:rsidRPr="00C4045E" w:rsidRDefault="00BC5785" w:rsidP="00AE3DA6">
      <w:pPr>
        <w:spacing w:line="240" w:lineRule="auto"/>
        <w:rPr>
          <w:rFonts w:ascii="Times New Roman" w:hAnsi="Times New Roman" w:cs="Times New Roman"/>
          <w:sz w:val="24"/>
          <w:szCs w:val="24"/>
        </w:rPr>
      </w:pPr>
    </w:p>
    <w:p w:rsidR="007E4C4D" w:rsidRPr="00D64F6A" w:rsidRDefault="007E4C4D" w:rsidP="00AE3DA6">
      <w:pPr>
        <w:spacing w:line="240" w:lineRule="auto"/>
        <w:jc w:val="center"/>
        <w:rPr>
          <w:rFonts w:ascii="Times New Roman" w:hAnsi="Times New Roman" w:cs="Times New Roman"/>
          <w:b/>
          <w:sz w:val="36"/>
          <w:szCs w:val="36"/>
        </w:rPr>
      </w:pPr>
      <w:r w:rsidRPr="00D64F6A">
        <w:rPr>
          <w:rFonts w:ascii="Times New Roman" w:hAnsi="Times New Roman" w:cs="Times New Roman"/>
          <w:b/>
          <w:sz w:val="36"/>
          <w:szCs w:val="36"/>
        </w:rPr>
        <w:t>ПРОЕКТ</w:t>
      </w:r>
    </w:p>
    <w:p w:rsidR="007E4C4D" w:rsidRPr="00A22231" w:rsidRDefault="007E4C4D" w:rsidP="00AE3DA6">
      <w:pPr>
        <w:spacing w:line="240" w:lineRule="auto"/>
        <w:jc w:val="center"/>
        <w:rPr>
          <w:rFonts w:ascii="Times New Roman" w:hAnsi="Times New Roman" w:cs="Times New Roman"/>
          <w:b/>
          <w:sz w:val="36"/>
          <w:szCs w:val="36"/>
        </w:rPr>
      </w:pPr>
      <w:r>
        <w:rPr>
          <w:rFonts w:ascii="Times New Roman" w:hAnsi="Times New Roman" w:cs="Times New Roman"/>
          <w:b/>
          <w:sz w:val="36"/>
          <w:szCs w:val="36"/>
        </w:rPr>
        <w:t>«</w:t>
      </w:r>
      <w:r w:rsidRPr="00A22231">
        <w:rPr>
          <w:rFonts w:ascii="Times New Roman" w:hAnsi="Times New Roman" w:cs="Times New Roman"/>
          <w:b/>
          <w:sz w:val="36"/>
          <w:szCs w:val="36"/>
        </w:rPr>
        <w:t>ГЕНЕРАЛЬНЫЙ ПЛАН БЕЛЬСКОГО МУНИЦИПАЛЬНОГО ОБРАЗОВАНИЯ</w:t>
      </w:r>
      <w:r>
        <w:rPr>
          <w:rFonts w:ascii="Times New Roman" w:hAnsi="Times New Roman" w:cs="Times New Roman"/>
          <w:b/>
          <w:sz w:val="36"/>
          <w:szCs w:val="36"/>
        </w:rPr>
        <w:t>»</w:t>
      </w:r>
    </w:p>
    <w:p w:rsidR="007E4C4D" w:rsidRPr="00FD2455" w:rsidRDefault="00FD2455" w:rsidP="00FD2455">
      <w:pPr>
        <w:spacing w:line="240" w:lineRule="auto"/>
        <w:jc w:val="center"/>
        <w:rPr>
          <w:rFonts w:ascii="Times New Roman" w:hAnsi="Times New Roman" w:cs="Times New Roman"/>
          <w:sz w:val="34"/>
          <w:szCs w:val="34"/>
        </w:rPr>
      </w:pPr>
      <w:r w:rsidRPr="00FD2455">
        <w:rPr>
          <w:rFonts w:ascii="Times New Roman" w:hAnsi="Times New Roman" w:cs="Times New Roman"/>
          <w:sz w:val="34"/>
          <w:szCs w:val="34"/>
        </w:rPr>
        <w:t>(актуализированная редакция 2018</w:t>
      </w:r>
      <w:r>
        <w:rPr>
          <w:rFonts w:ascii="Times New Roman" w:hAnsi="Times New Roman" w:cs="Times New Roman"/>
          <w:sz w:val="34"/>
          <w:szCs w:val="34"/>
        </w:rPr>
        <w:t xml:space="preserve"> года</w:t>
      </w:r>
      <w:r w:rsidRPr="00FD2455">
        <w:rPr>
          <w:rFonts w:ascii="Times New Roman" w:hAnsi="Times New Roman" w:cs="Times New Roman"/>
          <w:sz w:val="34"/>
          <w:szCs w:val="34"/>
        </w:rPr>
        <w:t>)</w:t>
      </w:r>
    </w:p>
    <w:p w:rsidR="007E4C4D"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jc w:val="center"/>
        <w:rPr>
          <w:rFonts w:ascii="Times New Roman" w:hAnsi="Times New Roman" w:cs="Times New Roman"/>
          <w:b/>
          <w:sz w:val="36"/>
          <w:szCs w:val="36"/>
        </w:rPr>
      </w:pPr>
      <w:r w:rsidRPr="00A22231">
        <w:rPr>
          <w:rFonts w:ascii="Times New Roman" w:hAnsi="Times New Roman" w:cs="Times New Roman"/>
          <w:b/>
          <w:sz w:val="36"/>
          <w:szCs w:val="36"/>
        </w:rPr>
        <w:t>Том II</w:t>
      </w: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ind w:left="1418"/>
        <w:jc w:val="right"/>
        <w:rPr>
          <w:rFonts w:ascii="Times New Roman" w:hAnsi="Times New Roman" w:cs="Times New Roman"/>
          <w:sz w:val="34"/>
          <w:szCs w:val="34"/>
        </w:rPr>
      </w:pPr>
      <w:r w:rsidRPr="00A22231">
        <w:rPr>
          <w:rFonts w:ascii="Times New Roman" w:hAnsi="Times New Roman" w:cs="Times New Roman"/>
          <w:sz w:val="34"/>
          <w:szCs w:val="34"/>
        </w:rPr>
        <w:t xml:space="preserve">Материалы по обоснованию </w:t>
      </w: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Default="007E4C4D" w:rsidP="00AE3DA6">
      <w:pPr>
        <w:spacing w:line="240" w:lineRule="auto"/>
        <w:rPr>
          <w:rFonts w:ascii="Times New Roman" w:hAnsi="Times New Roman" w:cs="Times New Roman"/>
        </w:rPr>
      </w:pPr>
    </w:p>
    <w:p w:rsidR="007E4C4D" w:rsidRDefault="007E4C4D" w:rsidP="00AE3DA6">
      <w:pPr>
        <w:spacing w:line="240" w:lineRule="auto"/>
        <w:rPr>
          <w:rFonts w:ascii="Times New Roman" w:hAnsi="Times New Roman" w:cs="Times New Roman"/>
        </w:rPr>
      </w:pPr>
    </w:p>
    <w:p w:rsidR="007E4C4D"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jc w:val="center"/>
        <w:rPr>
          <w:rFonts w:ascii="Times New Roman" w:hAnsi="Times New Roman" w:cs="Times New Roman"/>
          <w:sz w:val="24"/>
          <w:szCs w:val="24"/>
        </w:rPr>
      </w:pPr>
      <w:r w:rsidRPr="00A22231">
        <w:rPr>
          <w:rFonts w:ascii="Times New Roman" w:hAnsi="Times New Roman" w:cs="Times New Roman"/>
          <w:sz w:val="24"/>
          <w:szCs w:val="24"/>
        </w:rPr>
        <w:t xml:space="preserve">Иркутск </w:t>
      </w:r>
    </w:p>
    <w:p w:rsidR="007E4C4D" w:rsidRPr="00A22231" w:rsidRDefault="007E4C4D" w:rsidP="00AE3DA6">
      <w:pPr>
        <w:spacing w:line="240" w:lineRule="auto"/>
        <w:jc w:val="center"/>
        <w:rPr>
          <w:rFonts w:ascii="Times New Roman" w:hAnsi="Times New Roman" w:cs="Times New Roman"/>
          <w:sz w:val="24"/>
          <w:szCs w:val="24"/>
        </w:rPr>
      </w:pPr>
      <w:r w:rsidRPr="00A22231">
        <w:rPr>
          <w:rFonts w:ascii="Times New Roman" w:hAnsi="Times New Roman" w:cs="Times New Roman"/>
          <w:sz w:val="24"/>
          <w:szCs w:val="24"/>
        </w:rPr>
        <w:t>201</w:t>
      </w:r>
      <w:r>
        <w:rPr>
          <w:rFonts w:ascii="Times New Roman" w:hAnsi="Times New Roman" w:cs="Times New Roman"/>
          <w:sz w:val="24"/>
          <w:szCs w:val="24"/>
        </w:rPr>
        <w:t>8</w:t>
      </w:r>
    </w:p>
    <w:p w:rsidR="007E4C4D" w:rsidRDefault="007E4C4D" w:rsidP="00AE3DA6">
      <w:pPr>
        <w:spacing w:line="240" w:lineRule="auto"/>
        <w:rPr>
          <w:rFonts w:ascii="Times New Roman" w:hAnsi="Times New Roman" w:cs="Times New Roman"/>
        </w:rPr>
      </w:pPr>
    </w:p>
    <w:p w:rsidR="007E4C4D" w:rsidRDefault="007E4C4D" w:rsidP="00AE3DA6">
      <w:pPr>
        <w:spacing w:line="264" w:lineRule="auto"/>
      </w:pPr>
      <w:r>
        <w:rPr>
          <w:noProof/>
        </w:rPr>
        <w:lastRenderedPageBreak/>
        <w:drawing>
          <wp:inline distT="0" distB="0" distL="0" distR="0">
            <wp:extent cx="5943600" cy="1171575"/>
            <wp:effectExtent l="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171575"/>
                    </a:xfrm>
                    <a:prstGeom prst="rect">
                      <a:avLst/>
                    </a:prstGeom>
                    <a:noFill/>
                    <a:ln w="9525">
                      <a:noFill/>
                      <a:miter lim="800000"/>
                      <a:headEnd/>
                      <a:tailEnd/>
                    </a:ln>
                  </pic:spPr>
                </pic:pic>
              </a:graphicData>
            </a:graphic>
          </wp:inline>
        </w:drawing>
      </w:r>
    </w:p>
    <w:p w:rsidR="007E4C4D" w:rsidRDefault="007E4C4D" w:rsidP="00AE3DA6">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Заказчик</w:t>
      </w:r>
    </w:p>
    <w:p w:rsidR="007E4C4D" w:rsidRDefault="007E4C4D" w:rsidP="00AE3D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Администрация Бельского </w:t>
      </w:r>
    </w:p>
    <w:p w:rsidR="007E4C4D" w:rsidRDefault="007E4C4D" w:rsidP="00AE3D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сельского поселения</w:t>
      </w:r>
    </w:p>
    <w:p w:rsidR="007E4C4D" w:rsidRDefault="007E4C4D" w:rsidP="00AE3DA6">
      <w:pPr>
        <w:spacing w:after="0" w:line="240" w:lineRule="auto"/>
        <w:jc w:val="right"/>
        <w:rPr>
          <w:rFonts w:ascii="Times New Roman" w:hAnsi="Times New Roman" w:cs="Times New Roman"/>
          <w:b/>
          <w:sz w:val="24"/>
          <w:szCs w:val="24"/>
        </w:rPr>
      </w:pPr>
    </w:p>
    <w:p w:rsidR="007E4C4D" w:rsidRDefault="007E4C4D" w:rsidP="00AE3DA6">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Контракт</w:t>
      </w:r>
    </w:p>
    <w:p w:rsidR="007E4C4D" w:rsidRDefault="007E4C4D" w:rsidP="00AE3DA6">
      <w:pPr>
        <w:spacing w:line="240" w:lineRule="auto"/>
        <w:jc w:val="right"/>
        <w:rPr>
          <w:rFonts w:ascii="Times New Roman" w:hAnsi="Times New Roman" w:cs="Times New Roman"/>
          <w:b/>
          <w:sz w:val="36"/>
          <w:szCs w:val="36"/>
        </w:rPr>
      </w:pPr>
      <w:r w:rsidRPr="000D7AFF">
        <w:rPr>
          <w:rFonts w:ascii="Times New Roman" w:hAnsi="Times New Roman"/>
          <w:sz w:val="24"/>
          <w:szCs w:val="24"/>
        </w:rPr>
        <w:t>№ Ф.2018.553639 от «26» ноября 2018</w:t>
      </w:r>
      <w:r>
        <w:rPr>
          <w:rFonts w:ascii="Times New Roman" w:hAnsi="Times New Roman"/>
          <w:sz w:val="24"/>
          <w:szCs w:val="24"/>
        </w:rPr>
        <w:t xml:space="preserve">  года</w:t>
      </w:r>
    </w:p>
    <w:p w:rsidR="007E4C4D" w:rsidRDefault="007E4C4D" w:rsidP="00AE3DA6">
      <w:pPr>
        <w:spacing w:line="240" w:lineRule="auto"/>
        <w:jc w:val="center"/>
        <w:rPr>
          <w:rFonts w:ascii="Times New Roman" w:hAnsi="Times New Roman" w:cs="Times New Roman"/>
          <w:b/>
          <w:sz w:val="36"/>
          <w:szCs w:val="36"/>
        </w:rPr>
      </w:pPr>
    </w:p>
    <w:p w:rsidR="007E4C4D" w:rsidRDefault="007E4C4D" w:rsidP="00AE3DA6">
      <w:pPr>
        <w:spacing w:line="240" w:lineRule="auto"/>
        <w:jc w:val="center"/>
        <w:rPr>
          <w:rFonts w:ascii="Times New Roman" w:hAnsi="Times New Roman" w:cs="Times New Roman"/>
          <w:b/>
          <w:sz w:val="36"/>
          <w:szCs w:val="36"/>
        </w:rPr>
      </w:pPr>
    </w:p>
    <w:p w:rsidR="007E4C4D" w:rsidRDefault="007E4C4D" w:rsidP="00AE3DA6">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ПРОЕКТ</w:t>
      </w:r>
    </w:p>
    <w:p w:rsidR="007E4C4D" w:rsidRDefault="007E4C4D" w:rsidP="00AE3DA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«ВНЕСЕНИЕ ИЗМЕНЕНИЙ В ГЕНЕРАЛЬНЫЙ</w:t>
      </w:r>
      <w:r>
        <w:rPr>
          <w:rFonts w:ascii="Arial" w:hAnsi="Arial" w:cs="Arial"/>
          <w:sz w:val="40"/>
          <w:szCs w:val="40"/>
        </w:rPr>
        <w:t xml:space="preserve"> </w:t>
      </w:r>
      <w:r>
        <w:rPr>
          <w:rFonts w:ascii="Times New Roman" w:hAnsi="Times New Roman" w:cs="Times New Roman"/>
          <w:b/>
          <w:sz w:val="36"/>
          <w:szCs w:val="36"/>
        </w:rPr>
        <w:t xml:space="preserve">ПЛАН БЕЛЬСКОГО </w:t>
      </w:r>
    </w:p>
    <w:p w:rsidR="007E4C4D" w:rsidRDefault="007E4C4D" w:rsidP="00AE3DA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МУНИЦИПАЛЬНОГО ОБРАЗОВАНИЯ»</w:t>
      </w:r>
    </w:p>
    <w:p w:rsidR="007E4C4D" w:rsidRDefault="007E4C4D" w:rsidP="00AE3DA6">
      <w:pPr>
        <w:spacing w:line="360" w:lineRule="auto"/>
        <w:jc w:val="center"/>
        <w:rPr>
          <w:rFonts w:ascii="Times New Roman" w:hAnsi="Times New Roman" w:cs="Times New Roman"/>
          <w:b/>
          <w:sz w:val="36"/>
          <w:szCs w:val="36"/>
        </w:rPr>
      </w:pPr>
    </w:p>
    <w:p w:rsidR="007E4C4D" w:rsidRDefault="007E4C4D" w:rsidP="00AE3DA6">
      <w:pPr>
        <w:spacing w:line="360" w:lineRule="auto"/>
        <w:jc w:val="center"/>
        <w:rPr>
          <w:rFonts w:ascii="Times New Roman" w:hAnsi="Times New Roman" w:cs="Times New Roman"/>
          <w:b/>
          <w:sz w:val="36"/>
          <w:szCs w:val="36"/>
        </w:rPr>
      </w:pPr>
    </w:p>
    <w:p w:rsidR="007E4C4D" w:rsidRDefault="007E4C4D" w:rsidP="00AE3DA6">
      <w:pPr>
        <w:spacing w:line="360" w:lineRule="auto"/>
        <w:jc w:val="center"/>
        <w:rPr>
          <w:rFonts w:ascii="Times New Roman" w:hAnsi="Times New Roman" w:cs="Times New Roman"/>
          <w:b/>
          <w:sz w:val="36"/>
          <w:szCs w:val="36"/>
        </w:rPr>
      </w:pPr>
    </w:p>
    <w:p w:rsidR="007E4C4D" w:rsidRPr="00A22231" w:rsidRDefault="007E4C4D" w:rsidP="00AE3DA6">
      <w:pPr>
        <w:spacing w:line="240" w:lineRule="auto"/>
        <w:jc w:val="center"/>
        <w:rPr>
          <w:rFonts w:ascii="Times New Roman" w:hAnsi="Times New Roman" w:cs="Times New Roman"/>
          <w:b/>
          <w:sz w:val="36"/>
          <w:szCs w:val="36"/>
        </w:rPr>
      </w:pPr>
      <w:r w:rsidRPr="00A22231">
        <w:rPr>
          <w:rFonts w:ascii="Times New Roman" w:hAnsi="Times New Roman" w:cs="Times New Roman"/>
          <w:b/>
          <w:sz w:val="36"/>
          <w:szCs w:val="36"/>
        </w:rPr>
        <w:t>Том II</w:t>
      </w: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rPr>
          <w:rFonts w:ascii="Times New Roman" w:hAnsi="Times New Roman" w:cs="Times New Roman"/>
        </w:rPr>
      </w:pPr>
    </w:p>
    <w:p w:rsidR="007E4C4D" w:rsidRPr="00A22231" w:rsidRDefault="007E4C4D" w:rsidP="00AE3DA6">
      <w:pPr>
        <w:spacing w:line="240" w:lineRule="auto"/>
        <w:ind w:left="1418"/>
        <w:jc w:val="right"/>
        <w:rPr>
          <w:rFonts w:ascii="Times New Roman" w:hAnsi="Times New Roman" w:cs="Times New Roman"/>
          <w:sz w:val="34"/>
          <w:szCs w:val="34"/>
        </w:rPr>
      </w:pPr>
      <w:r w:rsidRPr="00A22231">
        <w:rPr>
          <w:rFonts w:ascii="Times New Roman" w:hAnsi="Times New Roman" w:cs="Times New Roman"/>
          <w:sz w:val="34"/>
          <w:szCs w:val="34"/>
        </w:rPr>
        <w:t xml:space="preserve">Материалы по обоснованию </w:t>
      </w:r>
    </w:p>
    <w:p w:rsidR="007E4C4D" w:rsidRPr="00A22231" w:rsidRDefault="007E4C4D" w:rsidP="00AE3DA6">
      <w:pPr>
        <w:spacing w:line="240" w:lineRule="auto"/>
        <w:rPr>
          <w:rFonts w:ascii="Times New Roman" w:hAnsi="Times New Roman" w:cs="Times New Roman"/>
        </w:rPr>
      </w:pPr>
    </w:p>
    <w:p w:rsidR="007E4C4D" w:rsidRDefault="007E4C4D" w:rsidP="00AE3DA6">
      <w:pPr>
        <w:jc w:val="center"/>
        <w:rPr>
          <w:rFonts w:ascii="Arial" w:hAnsi="Arial" w:cs="Arial"/>
          <w:sz w:val="18"/>
          <w:szCs w:val="18"/>
        </w:rPr>
      </w:pPr>
    </w:p>
    <w:p w:rsidR="007E4C4D" w:rsidRDefault="007E4C4D" w:rsidP="00AE3DA6">
      <w:pPr>
        <w:jc w:val="center"/>
        <w:rPr>
          <w:rFonts w:ascii="Arial" w:hAnsi="Arial" w:cs="Arial"/>
          <w:sz w:val="18"/>
          <w:szCs w:val="18"/>
        </w:rPr>
      </w:pPr>
    </w:p>
    <w:p w:rsidR="007E4C4D" w:rsidRDefault="007E4C4D" w:rsidP="00AE3DA6">
      <w:pPr>
        <w:jc w:val="center"/>
        <w:rPr>
          <w:rFonts w:ascii="Arial" w:hAnsi="Arial" w:cs="Arial"/>
          <w:sz w:val="18"/>
          <w:szCs w:val="18"/>
        </w:rPr>
      </w:pPr>
    </w:p>
    <w:p w:rsidR="007E4C4D" w:rsidRDefault="00D071E5" w:rsidP="00AE3DA6">
      <w:pPr>
        <w:jc w:val="center"/>
        <w:rPr>
          <w:rFonts w:ascii="Arial" w:hAnsi="Arial" w:cs="Arial"/>
          <w:sz w:val="18"/>
          <w:szCs w:val="18"/>
        </w:rPr>
      </w:pPr>
      <w:r w:rsidRPr="00D071E5">
        <w:pict>
          <v:line id="Прямая соединительная линия 4" o:spid="_x0000_s1032" style="position:absolute;left:0;text-align:left;z-index:251660800;visibility:visible" from="-3.15pt,2.5pt" to="45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"/>
        </w:pict>
      </w:r>
    </w:p>
    <w:p w:rsidR="007E4C4D" w:rsidRDefault="007E4C4D" w:rsidP="00AE3DA6">
      <w:pPr>
        <w:jc w:val="center"/>
        <w:rPr>
          <w:rFonts w:ascii="Arial" w:hAnsi="Arial" w:cs="Arial"/>
          <w:sz w:val="18"/>
          <w:szCs w:val="18"/>
        </w:rPr>
      </w:pPr>
      <w:r>
        <w:rPr>
          <w:rFonts w:ascii="Arial" w:hAnsi="Arial" w:cs="Arial"/>
          <w:sz w:val="18"/>
          <w:szCs w:val="18"/>
        </w:rPr>
        <w:t>ИРКУТСК - 2018</w:t>
      </w:r>
    </w:p>
    <w:p w:rsidR="007E4C4D" w:rsidRDefault="007E4C4D" w:rsidP="00AE3DA6">
      <w:pPr>
        <w:jc w:val="center"/>
        <w:rPr>
          <w:rFonts w:ascii="Times New Roman" w:hAnsi="Times New Roman" w:cs="Times New Roman"/>
          <w:b/>
          <w:sz w:val="24"/>
          <w:szCs w:val="24"/>
        </w:rPr>
        <w:sectPr w:rsidR="007E4C4D" w:rsidSect="007E4C4D">
          <w:headerReference w:type="even" r:id="rId9"/>
          <w:headerReference w:type="default" r:id="rId10"/>
          <w:footerReference w:type="even" r:id="rId11"/>
          <w:footerReference w:type="default" r:id="rId12"/>
          <w:pgSz w:w="11906" w:h="16838"/>
          <w:pgMar w:top="993" w:right="566" w:bottom="709" w:left="1701" w:header="567" w:footer="87" w:gutter="0"/>
          <w:cols w:space="708"/>
          <w:titlePg/>
          <w:docGrid w:linePitch="360"/>
        </w:sectPr>
      </w:pPr>
    </w:p>
    <w:p w:rsidR="007E4C4D" w:rsidRDefault="007E4C4D" w:rsidP="00AE3DA6">
      <w:pPr>
        <w:jc w:val="center"/>
        <w:rPr>
          <w:rFonts w:ascii="Times New Roman" w:hAnsi="Times New Roman" w:cs="Times New Roman"/>
          <w:b/>
          <w:sz w:val="24"/>
          <w:szCs w:val="24"/>
        </w:rPr>
      </w:pPr>
    </w:p>
    <w:p w:rsidR="007E4C4D" w:rsidRPr="004B5448" w:rsidRDefault="007E4C4D" w:rsidP="00AE3DA6">
      <w:pPr>
        <w:jc w:val="center"/>
        <w:rPr>
          <w:rFonts w:ascii="Times New Roman" w:hAnsi="Times New Roman" w:cs="Times New Roman"/>
          <w:b/>
          <w:sz w:val="24"/>
          <w:szCs w:val="24"/>
        </w:rPr>
      </w:pPr>
      <w:r w:rsidRPr="004B5448">
        <w:rPr>
          <w:rFonts w:ascii="Times New Roman" w:hAnsi="Times New Roman" w:cs="Times New Roman"/>
          <w:b/>
          <w:sz w:val="24"/>
          <w:szCs w:val="24"/>
        </w:rPr>
        <w:t>СОСТАВ</w:t>
      </w:r>
    </w:p>
    <w:p w:rsidR="007E4C4D" w:rsidRPr="006815B6" w:rsidRDefault="007E4C4D" w:rsidP="00AE3DA6">
      <w:pPr>
        <w:spacing w:after="0" w:line="240" w:lineRule="auto"/>
        <w:rPr>
          <w:rFonts w:ascii="Times New Roman" w:hAnsi="Times New Roman" w:cs="Times New Roman"/>
          <w:b/>
          <w:sz w:val="16"/>
          <w:szCs w:val="16"/>
          <w:lang w:val="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7443"/>
        <w:gridCol w:w="1700"/>
      </w:tblGrid>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w:t>
            </w:r>
          </w:p>
        </w:tc>
        <w:tc>
          <w:tcPr>
            <w:tcW w:w="3818" w:type="pct"/>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sz w:val="24"/>
                <w:szCs w:val="24"/>
              </w:rPr>
              <w:t>Наименование</w:t>
            </w:r>
          </w:p>
        </w:tc>
        <w:tc>
          <w:tcPr>
            <w:tcW w:w="873"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Примечание</w:t>
            </w: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sz w:val="24"/>
                <w:szCs w:val="24"/>
              </w:rPr>
              <w:t xml:space="preserve">Текстовые материалы </w:t>
            </w: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i/>
                <w:sz w:val="24"/>
                <w:szCs w:val="24"/>
              </w:rPr>
            </w:pPr>
            <w:r w:rsidRPr="0036043D">
              <w:rPr>
                <w:rFonts w:ascii="Times New Roman" w:hAnsi="Times New Roman" w:cs="Times New Roman"/>
                <w:i/>
                <w:sz w:val="24"/>
                <w:szCs w:val="24"/>
              </w:rPr>
              <w:t>Утверждаемая часть</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1.</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Том I. Положения о территориальном планировании</w:t>
            </w:r>
          </w:p>
        </w:tc>
        <w:tc>
          <w:tcPr>
            <w:tcW w:w="873" w:type="pct"/>
            <w:shd w:val="clear" w:color="auto" w:fill="auto"/>
          </w:tcPr>
          <w:p w:rsidR="007E4C4D" w:rsidRPr="0036043D" w:rsidRDefault="007E4C4D" w:rsidP="00AE3DA6">
            <w:pPr>
              <w:pStyle w:val="affd"/>
              <w:jc w:val="both"/>
              <w:rPr>
                <w:rFonts w:ascii="Times New Roman" w:hAnsi="Times New Roman" w:cs="Times New Roman"/>
                <w:color w:val="C00000"/>
                <w:sz w:val="24"/>
                <w:szCs w:val="24"/>
                <w:lang w:val="en-US"/>
              </w:rPr>
            </w:pPr>
            <w:r w:rsidRPr="0036043D">
              <w:rPr>
                <w:rFonts w:ascii="Times New Roman" w:hAnsi="Times New Roman" w:cs="Times New Roman"/>
                <w:color w:val="C00000"/>
                <w:sz w:val="24"/>
                <w:szCs w:val="24"/>
              </w:rPr>
              <w:t>новая редакция</w:t>
            </w: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i/>
                <w:sz w:val="24"/>
                <w:szCs w:val="24"/>
              </w:rPr>
              <w:t>Материалы по обоснованию</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2.</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Том II. Градостроительное планирование развития территории</w:t>
            </w:r>
          </w:p>
        </w:tc>
        <w:tc>
          <w:tcPr>
            <w:tcW w:w="873" w:type="pct"/>
            <w:shd w:val="clear" w:color="auto" w:fill="auto"/>
          </w:tcPr>
          <w:p w:rsidR="007E4C4D" w:rsidRPr="0036043D" w:rsidRDefault="007E4C4D" w:rsidP="00AE3DA6">
            <w:pPr>
              <w:pStyle w:val="affd"/>
              <w:jc w:val="both"/>
              <w:rPr>
                <w:rFonts w:ascii="Times New Roman" w:hAnsi="Times New Roman" w:cs="Times New Roman"/>
                <w:color w:val="C00000"/>
                <w:sz w:val="24"/>
                <w:szCs w:val="24"/>
                <w:lang w:val="en-US"/>
              </w:rPr>
            </w:pPr>
            <w:r w:rsidRPr="0036043D">
              <w:rPr>
                <w:rFonts w:ascii="Times New Roman" w:hAnsi="Times New Roman" w:cs="Times New Roman"/>
                <w:color w:val="C00000"/>
                <w:sz w:val="24"/>
                <w:szCs w:val="24"/>
              </w:rPr>
              <w:t>внесены изменения</w:t>
            </w: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sz w:val="24"/>
                <w:szCs w:val="24"/>
              </w:rPr>
              <w:t xml:space="preserve">Графические материалы </w:t>
            </w: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i/>
                <w:sz w:val="24"/>
                <w:szCs w:val="24"/>
              </w:rPr>
              <w:t>Утверждаемая часть</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3.</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Бельского МО. Основной чертеж. Зоны с особыми условиями использования территории. М 1:25000</w:t>
            </w:r>
          </w:p>
        </w:tc>
        <w:tc>
          <w:tcPr>
            <w:tcW w:w="873"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аннулирован</w:t>
            </w:r>
          </w:p>
          <w:p w:rsidR="007E4C4D" w:rsidRPr="0036043D" w:rsidRDefault="007E4C4D" w:rsidP="00AE3DA6">
            <w:pPr>
              <w:pStyle w:val="affd"/>
              <w:jc w:val="both"/>
              <w:rPr>
                <w:rFonts w:ascii="Times New Roman" w:hAnsi="Times New Roman" w:cs="Times New Roman"/>
                <w:sz w:val="24"/>
                <w:szCs w:val="24"/>
              </w:rPr>
            </w:pP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4.</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функциональных зон населенного пункта: с. Бельск,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Бельского МО. Основной чертеж. Зоны с особыми условиями использования территории. М 1:5000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5.</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функциональных зон населенных пунктов: д. Ключи, д. Елань, д. Поморцева, д. Лохова. д. Комарова,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Бельского МО. Основной чертеж. Зоны с особыми условиями использования территории. М 1:5000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6.</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планируемого размещения объектов теплоснабжения, водоснабжения, водоотведения, электроснабжения и связи, автомобильных дорог местного значения, необходимых для осуществления полномочий органов местного самоуправления Бельского МО. Инженерная подготовка территории. М 1:25000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7.</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 xml:space="preserve">Карта населенных пунктов: д. Ключи, д. Елань, д. Поморцева, д. Лохова. д. Комарова, с отображением планируемых объектов теплоснабжения, водоснабжения, водоотведения, электроснабжения и связи, автомобильных дорог местного значения, необходимых для осуществления полномочий органов местного самоуправления Бельского МО. Инженерная подготовка территории. М 1:5000 </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p>
        </w:tc>
      </w:tr>
      <w:tr w:rsidR="007E4C4D" w:rsidRPr="0036043D" w:rsidTr="007E4C4D">
        <w:trPr>
          <w:trHeight w:val="643"/>
        </w:trPr>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8.</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 xml:space="preserve">Карта населенного пункта: с. Бельск, с отображением планируемых объектов теплоснабжения, водоснабжения, водоотведения, электроснабжения и связи, автомобильных дорог местного значения, необходимых для осуществления полномочий органов местного самоуправления Бельского МО. Инженерная подготовка территории. М 1:5000 </w:t>
            </w:r>
          </w:p>
        </w:tc>
        <w:tc>
          <w:tcPr>
            <w:tcW w:w="873"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аннулирован</w:t>
            </w:r>
          </w:p>
          <w:p w:rsidR="007E4C4D" w:rsidRPr="0036043D" w:rsidRDefault="007E4C4D" w:rsidP="00AE3DA6">
            <w:pPr>
              <w:pStyle w:val="affd"/>
              <w:jc w:val="both"/>
              <w:rPr>
                <w:rFonts w:ascii="Times New Roman" w:hAnsi="Times New Roman" w:cs="Times New Roman"/>
                <w:sz w:val="24"/>
                <w:szCs w:val="24"/>
              </w:rPr>
            </w:pPr>
          </w:p>
        </w:tc>
      </w:tr>
      <w:tr w:rsidR="00FD2455" w:rsidRPr="0036043D" w:rsidTr="007E4C4D">
        <w:trPr>
          <w:trHeight w:val="643"/>
        </w:trPr>
        <w:tc>
          <w:tcPr>
            <w:tcW w:w="310"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3818"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873" w:type="pct"/>
            <w:shd w:val="clear" w:color="auto" w:fill="auto"/>
          </w:tcPr>
          <w:p w:rsidR="00FD2455" w:rsidRPr="0036043D" w:rsidRDefault="00FD2455" w:rsidP="00AE3DA6">
            <w:pPr>
              <w:pStyle w:val="affd"/>
              <w:jc w:val="both"/>
              <w:rPr>
                <w:rFonts w:ascii="Times New Roman" w:hAnsi="Times New Roman" w:cs="Times New Roman"/>
                <w:sz w:val="24"/>
                <w:szCs w:val="24"/>
              </w:rPr>
            </w:pPr>
          </w:p>
        </w:tc>
      </w:tr>
      <w:tr w:rsidR="00FD2455" w:rsidRPr="0036043D" w:rsidTr="007E4C4D">
        <w:trPr>
          <w:trHeight w:val="643"/>
        </w:trPr>
        <w:tc>
          <w:tcPr>
            <w:tcW w:w="310"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3818"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873" w:type="pct"/>
            <w:shd w:val="clear" w:color="auto" w:fill="auto"/>
          </w:tcPr>
          <w:p w:rsidR="00FD2455" w:rsidRPr="0036043D" w:rsidRDefault="00FD2455" w:rsidP="00AE3DA6">
            <w:pPr>
              <w:pStyle w:val="affd"/>
              <w:jc w:val="both"/>
              <w:rPr>
                <w:rFonts w:ascii="Times New Roman" w:hAnsi="Times New Roman" w:cs="Times New Roman"/>
                <w:sz w:val="24"/>
                <w:szCs w:val="24"/>
              </w:rPr>
            </w:pPr>
          </w:p>
        </w:tc>
      </w:tr>
      <w:tr w:rsidR="007E4C4D" w:rsidRPr="0036043D" w:rsidTr="007E4C4D">
        <w:tc>
          <w:tcPr>
            <w:tcW w:w="5000" w:type="pct"/>
            <w:gridSpan w:val="3"/>
            <w:shd w:val="clear" w:color="auto" w:fill="auto"/>
          </w:tcPr>
          <w:p w:rsidR="007E4C4D" w:rsidRPr="0036043D" w:rsidRDefault="007E4C4D" w:rsidP="00AE3DA6">
            <w:pPr>
              <w:pStyle w:val="affd"/>
              <w:jc w:val="center"/>
              <w:rPr>
                <w:rFonts w:ascii="Times New Roman" w:hAnsi="Times New Roman" w:cs="Times New Roman"/>
                <w:sz w:val="24"/>
                <w:szCs w:val="24"/>
              </w:rPr>
            </w:pPr>
            <w:r w:rsidRPr="0036043D">
              <w:rPr>
                <w:rFonts w:ascii="Times New Roman" w:hAnsi="Times New Roman" w:cs="Times New Roman"/>
                <w:i/>
                <w:sz w:val="24"/>
                <w:szCs w:val="24"/>
              </w:rPr>
              <w:t>Материалы по обоснованию</w:t>
            </w:r>
          </w:p>
        </w:tc>
      </w:tr>
      <w:tr w:rsidR="007E4C4D" w:rsidRPr="0036043D" w:rsidTr="007E4C4D">
        <w:trPr>
          <w:trHeight w:val="239"/>
        </w:trPr>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9.</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lang w:eastAsia="en-US"/>
              </w:rPr>
            </w:pPr>
            <w:r w:rsidRPr="0036043D">
              <w:rPr>
                <w:rFonts w:ascii="Times New Roman" w:hAnsi="Times New Roman" w:cs="Times New Roman"/>
                <w:sz w:val="24"/>
                <w:szCs w:val="24"/>
              </w:rPr>
              <w:t>Карта расположения объектов местного значения Бельского МО. Опорный план. Зоны с особыми условиями использования территории. М 1:25000. Схема расположения Бельского МО в структуре района. М 1:500000</w:t>
            </w:r>
          </w:p>
        </w:tc>
        <w:tc>
          <w:tcPr>
            <w:tcW w:w="873" w:type="pct"/>
            <w:shd w:val="clear" w:color="auto" w:fill="auto"/>
          </w:tcPr>
          <w:p w:rsidR="007E4C4D" w:rsidRPr="0036043D" w:rsidRDefault="00FD2455" w:rsidP="00AE3DA6">
            <w:pPr>
              <w:rPr>
                <w:rFonts w:ascii="Times New Roman" w:hAnsi="Times New Roman" w:cs="Times New Roman"/>
                <w:sz w:val="24"/>
                <w:szCs w:val="24"/>
              </w:rPr>
            </w:pPr>
            <w:r>
              <w:rPr>
                <w:rFonts w:ascii="Times New Roman" w:hAnsi="Times New Roman" w:cs="Times New Roman"/>
                <w:sz w:val="24"/>
                <w:szCs w:val="24"/>
              </w:rPr>
              <w:t>действующая</w:t>
            </w:r>
          </w:p>
        </w:tc>
      </w:tr>
      <w:tr w:rsidR="007E4C4D" w:rsidRPr="0036043D" w:rsidTr="007E4C4D">
        <w:trPr>
          <w:trHeight w:val="70"/>
        </w:trPr>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10.</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расположения объектов местного значения Бельского МО. Опорный план населенный пункт: с. Бельск. Зоны с особыми условиями территории. М 1:5000</w:t>
            </w:r>
          </w:p>
        </w:tc>
        <w:tc>
          <w:tcPr>
            <w:tcW w:w="873" w:type="pct"/>
            <w:shd w:val="clear" w:color="auto" w:fill="auto"/>
          </w:tcPr>
          <w:p w:rsidR="007E4C4D" w:rsidRPr="0036043D" w:rsidRDefault="00FD2455" w:rsidP="00AE3DA6">
            <w:pPr>
              <w:rPr>
                <w:rFonts w:ascii="Times New Roman" w:hAnsi="Times New Roman" w:cs="Times New Roman"/>
                <w:sz w:val="24"/>
                <w:szCs w:val="24"/>
              </w:rPr>
            </w:pPr>
            <w:r>
              <w:rPr>
                <w:rFonts w:ascii="Times New Roman" w:hAnsi="Times New Roman" w:cs="Times New Roman"/>
                <w:sz w:val="24"/>
                <w:szCs w:val="24"/>
              </w:rPr>
              <w:t>действующая</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11.</w:t>
            </w:r>
          </w:p>
        </w:tc>
        <w:tc>
          <w:tcPr>
            <w:tcW w:w="3818" w:type="pct"/>
            <w:shd w:val="clear" w:color="auto" w:fill="auto"/>
          </w:tcPr>
          <w:p w:rsidR="007E4C4D" w:rsidRPr="0036043D" w:rsidRDefault="007E4C4D" w:rsidP="00AE3DA6">
            <w:pPr>
              <w:pStyle w:val="affd"/>
              <w:jc w:val="both"/>
              <w:rPr>
                <w:rFonts w:ascii="Times New Roman" w:hAnsi="Times New Roman" w:cs="Times New Roman"/>
                <w:i/>
                <w:sz w:val="24"/>
                <w:szCs w:val="24"/>
              </w:rPr>
            </w:pPr>
            <w:r w:rsidRPr="0036043D">
              <w:rPr>
                <w:rFonts w:ascii="Times New Roman" w:hAnsi="Times New Roman" w:cs="Times New Roman"/>
                <w:sz w:val="24"/>
                <w:szCs w:val="24"/>
              </w:rPr>
              <w:t>Карта расположения объектов местного значения Бельского МО. Опорный план населенных пунктов: д. Ключи, д. Елань, д. Поморцева, д. Лохова. д. Комарова Зоны с особыми условиями территории. М 1:5000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r w:rsidR="00FD2455">
              <w:rPr>
                <w:rFonts w:ascii="Times New Roman" w:hAnsi="Times New Roman" w:cs="Times New Roman"/>
                <w:sz w:val="24"/>
                <w:szCs w:val="24"/>
              </w:rPr>
              <w:t>а</w:t>
            </w:r>
          </w:p>
        </w:tc>
      </w:tr>
      <w:tr w:rsidR="007E4C4D" w:rsidRPr="0036043D" w:rsidTr="007E4C4D">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12.</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 зон с особыми условиями использования территорий. Территории объектов культурного наследия с. Бельск Бельского муниципального образования. М 1:5000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r w:rsidR="00FD2455">
              <w:rPr>
                <w:rFonts w:ascii="Times New Roman" w:hAnsi="Times New Roman" w:cs="Times New Roman"/>
                <w:sz w:val="24"/>
                <w:szCs w:val="24"/>
              </w:rPr>
              <w:t>а</w:t>
            </w:r>
          </w:p>
        </w:tc>
      </w:tr>
      <w:tr w:rsidR="007E4C4D" w:rsidRPr="0036043D" w:rsidTr="007E4C4D">
        <w:trPr>
          <w:trHeight w:val="70"/>
        </w:trPr>
        <w:tc>
          <w:tcPr>
            <w:tcW w:w="310"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13.</w:t>
            </w:r>
          </w:p>
        </w:tc>
        <w:tc>
          <w:tcPr>
            <w:tcW w:w="3818" w:type="pct"/>
            <w:shd w:val="clear" w:color="auto" w:fill="auto"/>
          </w:tcPr>
          <w:p w:rsidR="007E4C4D" w:rsidRPr="0036043D" w:rsidRDefault="007E4C4D" w:rsidP="00AE3DA6">
            <w:pPr>
              <w:pStyle w:val="affd"/>
              <w:jc w:val="both"/>
              <w:rPr>
                <w:rFonts w:ascii="Times New Roman" w:hAnsi="Times New Roman" w:cs="Times New Roman"/>
                <w:sz w:val="24"/>
                <w:szCs w:val="24"/>
              </w:rPr>
            </w:pPr>
            <w:r w:rsidRPr="0036043D">
              <w:rPr>
                <w:rFonts w:ascii="Times New Roman" w:hAnsi="Times New Roman" w:cs="Times New Roman"/>
                <w:sz w:val="24"/>
                <w:szCs w:val="24"/>
              </w:rPr>
              <w:t>Карта-схема территорий объектов культурного наследия. М 1:25 000</w:t>
            </w:r>
          </w:p>
        </w:tc>
        <w:tc>
          <w:tcPr>
            <w:tcW w:w="873" w:type="pct"/>
            <w:shd w:val="clear" w:color="auto" w:fill="auto"/>
          </w:tcPr>
          <w:p w:rsidR="007E4C4D" w:rsidRPr="0036043D" w:rsidRDefault="007E4C4D" w:rsidP="00AE3DA6">
            <w:pPr>
              <w:rPr>
                <w:rFonts w:ascii="Times New Roman" w:hAnsi="Times New Roman" w:cs="Times New Roman"/>
                <w:sz w:val="24"/>
                <w:szCs w:val="24"/>
              </w:rPr>
            </w:pPr>
            <w:r w:rsidRPr="0036043D">
              <w:rPr>
                <w:rFonts w:ascii="Times New Roman" w:hAnsi="Times New Roman" w:cs="Times New Roman"/>
                <w:sz w:val="24"/>
                <w:szCs w:val="24"/>
              </w:rPr>
              <w:t>аннулирован</w:t>
            </w:r>
            <w:r w:rsidR="00FD2455">
              <w:rPr>
                <w:rFonts w:ascii="Times New Roman" w:hAnsi="Times New Roman" w:cs="Times New Roman"/>
                <w:sz w:val="24"/>
                <w:szCs w:val="24"/>
              </w:rPr>
              <w:t>а</w:t>
            </w:r>
          </w:p>
        </w:tc>
      </w:tr>
      <w:tr w:rsidR="00FD2455" w:rsidRPr="0036043D" w:rsidTr="007E4C4D">
        <w:trPr>
          <w:trHeight w:val="70"/>
        </w:trPr>
        <w:tc>
          <w:tcPr>
            <w:tcW w:w="310"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3818" w:type="pct"/>
            <w:shd w:val="clear" w:color="auto" w:fill="auto"/>
          </w:tcPr>
          <w:p w:rsidR="00FD2455" w:rsidRPr="0036043D" w:rsidRDefault="00FD2455" w:rsidP="00AE3DA6">
            <w:pPr>
              <w:pStyle w:val="affd"/>
              <w:jc w:val="both"/>
              <w:rPr>
                <w:rFonts w:ascii="Times New Roman" w:hAnsi="Times New Roman" w:cs="Times New Roman"/>
                <w:sz w:val="24"/>
                <w:szCs w:val="24"/>
              </w:rPr>
            </w:pPr>
          </w:p>
        </w:tc>
        <w:tc>
          <w:tcPr>
            <w:tcW w:w="873" w:type="pct"/>
            <w:shd w:val="clear" w:color="auto" w:fill="auto"/>
          </w:tcPr>
          <w:p w:rsidR="00FD2455" w:rsidRPr="0036043D" w:rsidRDefault="00FD2455" w:rsidP="00AE3DA6">
            <w:pPr>
              <w:rPr>
                <w:rFonts w:ascii="Times New Roman" w:hAnsi="Times New Roman" w:cs="Times New Roman"/>
                <w:sz w:val="24"/>
                <w:szCs w:val="24"/>
              </w:rPr>
            </w:pPr>
          </w:p>
        </w:tc>
      </w:tr>
    </w:tbl>
    <w:p w:rsidR="007E4C4D" w:rsidRDefault="007E4C4D" w:rsidP="00AE3DA6">
      <w:pPr>
        <w:spacing w:after="60"/>
        <w:jc w:val="center"/>
        <w:rPr>
          <w:rFonts w:ascii="Times New Roman" w:hAnsi="Times New Roman" w:cs="Times New Roman"/>
          <w:b/>
        </w:rPr>
      </w:pPr>
    </w:p>
    <w:p w:rsidR="007E4C4D" w:rsidRPr="0036043D" w:rsidRDefault="007E4C4D" w:rsidP="00AE3DA6">
      <w:pPr>
        <w:spacing w:after="60"/>
        <w:jc w:val="center"/>
        <w:rPr>
          <w:rFonts w:ascii="Times New Roman" w:hAnsi="Times New Roman" w:cs="Times New Roman"/>
          <w:b/>
          <w:sz w:val="24"/>
          <w:szCs w:val="24"/>
        </w:rPr>
      </w:pPr>
      <w:r w:rsidRPr="0036043D">
        <w:rPr>
          <w:rFonts w:ascii="Times New Roman" w:hAnsi="Times New Roman" w:cs="Times New Roman"/>
          <w:b/>
          <w:sz w:val="24"/>
          <w:szCs w:val="24"/>
        </w:rPr>
        <w:t>Электронная версия</w:t>
      </w:r>
    </w:p>
    <w:tbl>
      <w:tblPr>
        <w:tblW w:w="5022" w:type="pct"/>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7206"/>
        <w:gridCol w:w="1778"/>
      </w:tblGrid>
      <w:tr w:rsidR="007E4C4D" w:rsidRPr="0036043D" w:rsidTr="007E4C4D">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7E4C4D" w:rsidRPr="0036043D" w:rsidRDefault="007E4C4D" w:rsidP="00AE3DA6">
            <w:pPr>
              <w:jc w:val="center"/>
              <w:rPr>
                <w:rFonts w:ascii="Times New Roman" w:hAnsi="Times New Roman" w:cs="Times New Roman"/>
                <w:b/>
                <w:sz w:val="24"/>
                <w:szCs w:val="24"/>
                <w:lang w:eastAsia="en-US"/>
              </w:rPr>
            </w:pPr>
            <w:r w:rsidRPr="0036043D">
              <w:rPr>
                <w:rFonts w:ascii="Times New Roman" w:hAnsi="Times New Roman" w:cs="Times New Roman"/>
                <w:b/>
                <w:sz w:val="24"/>
                <w:szCs w:val="24"/>
                <w:lang w:eastAsia="en-US"/>
              </w:rPr>
              <w:t>№№</w:t>
            </w:r>
          </w:p>
          <w:p w:rsidR="007E4C4D" w:rsidRPr="0036043D" w:rsidRDefault="007E4C4D" w:rsidP="00AE3DA6">
            <w:pPr>
              <w:jc w:val="center"/>
              <w:rPr>
                <w:rFonts w:ascii="Times New Roman" w:hAnsi="Times New Roman" w:cs="Times New Roman"/>
                <w:b/>
                <w:sz w:val="24"/>
                <w:szCs w:val="24"/>
                <w:lang w:eastAsia="en-US"/>
              </w:rPr>
            </w:pPr>
            <w:r w:rsidRPr="0036043D">
              <w:rPr>
                <w:rFonts w:ascii="Times New Roman" w:hAnsi="Times New Roman" w:cs="Times New Roman"/>
                <w:b/>
                <w:sz w:val="24"/>
                <w:szCs w:val="24"/>
                <w:lang w:eastAsia="en-US"/>
              </w:rPr>
              <w:t>п/п</w:t>
            </w:r>
          </w:p>
        </w:tc>
        <w:tc>
          <w:tcPr>
            <w:tcW w:w="3640" w:type="pct"/>
            <w:tcBorders>
              <w:top w:val="single" w:sz="4" w:space="0" w:color="auto"/>
              <w:left w:val="single" w:sz="4" w:space="0" w:color="auto"/>
              <w:bottom w:val="single" w:sz="4" w:space="0" w:color="auto"/>
              <w:right w:val="single" w:sz="4" w:space="0" w:color="auto"/>
            </w:tcBorders>
            <w:vAlign w:val="center"/>
            <w:hideMark/>
          </w:tcPr>
          <w:p w:rsidR="007E4C4D" w:rsidRPr="0036043D" w:rsidRDefault="007E4C4D" w:rsidP="00AE3DA6">
            <w:pPr>
              <w:jc w:val="center"/>
              <w:rPr>
                <w:rFonts w:ascii="Times New Roman" w:hAnsi="Times New Roman" w:cs="Times New Roman"/>
                <w:b/>
                <w:sz w:val="24"/>
                <w:szCs w:val="24"/>
                <w:lang w:eastAsia="en-US"/>
              </w:rPr>
            </w:pPr>
            <w:r w:rsidRPr="0036043D">
              <w:rPr>
                <w:rFonts w:ascii="Times New Roman" w:hAnsi="Times New Roman" w:cs="Times New Roman"/>
                <w:b/>
                <w:sz w:val="24"/>
                <w:szCs w:val="24"/>
                <w:lang w:eastAsia="en-US"/>
              </w:rPr>
              <w:t>Состав материалов</w:t>
            </w:r>
          </w:p>
        </w:tc>
        <w:tc>
          <w:tcPr>
            <w:tcW w:w="898" w:type="pct"/>
            <w:tcBorders>
              <w:top w:val="single" w:sz="4" w:space="0" w:color="auto"/>
              <w:left w:val="single" w:sz="4" w:space="0" w:color="auto"/>
              <w:bottom w:val="single" w:sz="4" w:space="0" w:color="auto"/>
              <w:right w:val="single" w:sz="4" w:space="0" w:color="auto"/>
            </w:tcBorders>
            <w:vAlign w:val="center"/>
            <w:hideMark/>
          </w:tcPr>
          <w:p w:rsidR="007E4C4D" w:rsidRPr="0036043D" w:rsidRDefault="007E4C4D" w:rsidP="00AE3DA6">
            <w:pPr>
              <w:jc w:val="center"/>
              <w:rPr>
                <w:rFonts w:ascii="Times New Roman" w:hAnsi="Times New Roman" w:cs="Times New Roman"/>
                <w:b/>
                <w:sz w:val="24"/>
                <w:szCs w:val="24"/>
                <w:lang w:eastAsia="en-US"/>
              </w:rPr>
            </w:pPr>
            <w:r w:rsidRPr="0036043D">
              <w:rPr>
                <w:rFonts w:ascii="Times New Roman" w:hAnsi="Times New Roman" w:cs="Times New Roman"/>
                <w:b/>
                <w:sz w:val="24"/>
                <w:szCs w:val="24"/>
                <w:lang w:eastAsia="en-US"/>
              </w:rPr>
              <w:t>Носитель</w:t>
            </w:r>
          </w:p>
        </w:tc>
      </w:tr>
      <w:tr w:rsidR="007E4C4D" w:rsidRPr="0036043D" w:rsidTr="007E4C4D">
        <w:trPr>
          <w:trHeight w:val="710"/>
          <w:jc w:val="center"/>
        </w:trPr>
        <w:tc>
          <w:tcPr>
            <w:tcW w:w="462" w:type="pct"/>
            <w:tcBorders>
              <w:top w:val="double" w:sz="4" w:space="0" w:color="auto"/>
              <w:left w:val="single" w:sz="4" w:space="0" w:color="auto"/>
              <w:bottom w:val="double" w:sz="4" w:space="0" w:color="auto"/>
              <w:right w:val="single" w:sz="4" w:space="0" w:color="auto"/>
            </w:tcBorders>
            <w:vAlign w:val="center"/>
            <w:hideMark/>
          </w:tcPr>
          <w:p w:rsidR="007E4C4D" w:rsidRPr="0036043D" w:rsidRDefault="007E4C4D" w:rsidP="00AE3DA6">
            <w:pPr>
              <w:spacing w:after="0" w:line="240" w:lineRule="exact"/>
              <w:jc w:val="center"/>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1.</w:t>
            </w:r>
          </w:p>
        </w:tc>
        <w:tc>
          <w:tcPr>
            <w:tcW w:w="3640" w:type="pct"/>
            <w:tcBorders>
              <w:top w:val="double" w:sz="4" w:space="0" w:color="auto"/>
              <w:left w:val="single" w:sz="4" w:space="0" w:color="auto"/>
              <w:bottom w:val="double" w:sz="4" w:space="0" w:color="auto"/>
              <w:right w:val="single" w:sz="4" w:space="0" w:color="auto"/>
            </w:tcBorders>
            <w:hideMark/>
          </w:tcPr>
          <w:p w:rsidR="007E4C4D" w:rsidRPr="0036043D" w:rsidRDefault="007E4C4D" w:rsidP="00AE3DA6">
            <w:pPr>
              <w:tabs>
                <w:tab w:val="left" w:pos="0"/>
                <w:tab w:val="left" w:pos="7655"/>
              </w:tabs>
              <w:spacing w:after="0" w:line="240" w:lineRule="exact"/>
              <w:jc w:val="both"/>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Проект «Внесение изменений в генеральный план Бельского муниципального образования» (текстовые, графические материалы)</w:t>
            </w:r>
          </w:p>
        </w:tc>
        <w:tc>
          <w:tcPr>
            <w:tcW w:w="898" w:type="pct"/>
            <w:vMerge w:val="restart"/>
            <w:tcBorders>
              <w:top w:val="double" w:sz="4" w:space="0" w:color="auto"/>
              <w:left w:val="single" w:sz="4" w:space="0" w:color="auto"/>
              <w:bottom w:val="double" w:sz="4" w:space="0" w:color="auto"/>
              <w:right w:val="single" w:sz="4" w:space="0" w:color="auto"/>
            </w:tcBorders>
            <w:vAlign w:val="center"/>
          </w:tcPr>
          <w:p w:rsidR="007E4C4D" w:rsidRPr="0036043D" w:rsidRDefault="007E4C4D" w:rsidP="00AE3DA6">
            <w:pPr>
              <w:spacing w:after="0" w:line="240" w:lineRule="exact"/>
              <w:jc w:val="center"/>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CD-диск</w:t>
            </w:r>
          </w:p>
          <w:p w:rsidR="007E4C4D" w:rsidRPr="0036043D" w:rsidRDefault="007E4C4D" w:rsidP="00AE3DA6">
            <w:pPr>
              <w:spacing w:after="0" w:line="240" w:lineRule="exact"/>
              <w:jc w:val="center"/>
              <w:rPr>
                <w:rFonts w:ascii="Times New Roman" w:hAnsi="Times New Roman" w:cs="Times New Roman"/>
                <w:color w:val="C00000"/>
                <w:sz w:val="24"/>
                <w:szCs w:val="24"/>
                <w:lang w:eastAsia="en-US"/>
              </w:rPr>
            </w:pPr>
          </w:p>
        </w:tc>
      </w:tr>
      <w:tr w:rsidR="007E4C4D" w:rsidRPr="0036043D" w:rsidTr="007E4C4D">
        <w:trPr>
          <w:trHeight w:val="219"/>
          <w:jc w:val="center"/>
        </w:trPr>
        <w:tc>
          <w:tcPr>
            <w:tcW w:w="462" w:type="pct"/>
            <w:tcBorders>
              <w:top w:val="double" w:sz="4" w:space="0" w:color="auto"/>
              <w:left w:val="single" w:sz="4" w:space="0" w:color="auto"/>
              <w:bottom w:val="double" w:sz="4" w:space="0" w:color="auto"/>
              <w:right w:val="single" w:sz="4" w:space="0" w:color="auto"/>
            </w:tcBorders>
            <w:vAlign w:val="center"/>
            <w:hideMark/>
          </w:tcPr>
          <w:p w:rsidR="007E4C4D" w:rsidRPr="0036043D" w:rsidRDefault="007E4C4D" w:rsidP="00AE3DA6">
            <w:pPr>
              <w:spacing w:after="0" w:line="240" w:lineRule="exact"/>
              <w:jc w:val="center"/>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2.</w:t>
            </w:r>
          </w:p>
        </w:tc>
        <w:tc>
          <w:tcPr>
            <w:tcW w:w="3640" w:type="pct"/>
            <w:tcBorders>
              <w:top w:val="double" w:sz="4" w:space="0" w:color="auto"/>
              <w:left w:val="single" w:sz="4" w:space="0" w:color="auto"/>
              <w:bottom w:val="double" w:sz="4" w:space="0" w:color="auto"/>
              <w:right w:val="single" w:sz="4" w:space="0" w:color="auto"/>
            </w:tcBorders>
            <w:hideMark/>
          </w:tcPr>
          <w:p w:rsidR="007E4C4D" w:rsidRPr="0036043D" w:rsidRDefault="007E4C4D" w:rsidP="00AE3DA6">
            <w:pPr>
              <w:spacing w:after="0" w:line="240" w:lineRule="exact"/>
              <w:jc w:val="both"/>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 xml:space="preserve">Проект «Генеральный план </w:t>
            </w:r>
            <w:r w:rsidRPr="0036043D">
              <w:rPr>
                <w:rFonts w:ascii="Times New Roman" w:hAnsi="Times New Roman"/>
                <w:color w:val="C00000"/>
                <w:sz w:val="24"/>
                <w:szCs w:val="24"/>
              </w:rPr>
              <w:t>Бельского</w:t>
            </w:r>
            <w:r w:rsidRPr="0036043D">
              <w:rPr>
                <w:rFonts w:ascii="Times New Roman" w:hAnsi="Times New Roman" w:cs="Times New Roman"/>
                <w:color w:val="C00000"/>
                <w:sz w:val="24"/>
                <w:szCs w:val="24"/>
                <w:lang w:eastAsia="en-US"/>
              </w:rPr>
              <w:t xml:space="preserve"> муниципального образования» (актуализированная редакция 2018 года)</w:t>
            </w:r>
          </w:p>
          <w:p w:rsidR="007E4C4D" w:rsidRPr="0036043D" w:rsidRDefault="007E4C4D" w:rsidP="00AE3DA6">
            <w:pPr>
              <w:spacing w:after="0" w:line="240" w:lineRule="exact"/>
              <w:jc w:val="both"/>
              <w:rPr>
                <w:rFonts w:ascii="Times New Roman" w:hAnsi="Times New Roman" w:cs="Times New Roman"/>
                <w:color w:val="C00000"/>
                <w:sz w:val="24"/>
                <w:szCs w:val="24"/>
                <w:lang w:eastAsia="en-US"/>
              </w:rPr>
            </w:pPr>
            <w:r w:rsidRPr="0036043D">
              <w:rPr>
                <w:rFonts w:ascii="Times New Roman" w:hAnsi="Times New Roman" w:cs="Times New Roman"/>
                <w:color w:val="C00000"/>
                <w:sz w:val="24"/>
                <w:szCs w:val="24"/>
                <w:lang w:eastAsia="en-US"/>
              </w:rPr>
              <w:t>(текстовые, графические материалы)</w:t>
            </w:r>
          </w:p>
        </w:tc>
        <w:tc>
          <w:tcPr>
            <w:tcW w:w="898" w:type="pct"/>
            <w:vMerge/>
            <w:tcBorders>
              <w:top w:val="double" w:sz="4" w:space="0" w:color="auto"/>
              <w:left w:val="single" w:sz="4" w:space="0" w:color="auto"/>
              <w:bottom w:val="double" w:sz="4" w:space="0" w:color="auto"/>
              <w:right w:val="single" w:sz="4" w:space="0" w:color="auto"/>
            </w:tcBorders>
            <w:vAlign w:val="center"/>
            <w:hideMark/>
          </w:tcPr>
          <w:p w:rsidR="007E4C4D" w:rsidRPr="0036043D" w:rsidRDefault="007E4C4D" w:rsidP="00AE3DA6">
            <w:pPr>
              <w:spacing w:after="0" w:line="240" w:lineRule="auto"/>
              <w:rPr>
                <w:rFonts w:ascii="Times New Roman" w:hAnsi="Times New Roman" w:cs="Times New Roman"/>
                <w:color w:val="C00000"/>
                <w:sz w:val="24"/>
                <w:szCs w:val="24"/>
                <w:lang w:eastAsia="en-US"/>
              </w:rPr>
            </w:pPr>
          </w:p>
        </w:tc>
      </w:tr>
    </w:tbl>
    <w:p w:rsidR="007E4C4D" w:rsidRDefault="007E4C4D" w:rsidP="00AE3DA6">
      <w:pPr>
        <w:pStyle w:val="affd"/>
        <w:widowControl w:val="0"/>
        <w:jc w:val="center"/>
        <w:rPr>
          <w:rFonts w:ascii="Times New Roman" w:hAnsi="Times New Roman"/>
          <w:b/>
          <w:sz w:val="24"/>
          <w:szCs w:val="24"/>
        </w:rPr>
        <w:sectPr w:rsidR="007E4C4D" w:rsidSect="007E4C4D">
          <w:headerReference w:type="first" r:id="rId13"/>
          <w:pgSz w:w="11906" w:h="16838"/>
          <w:pgMar w:top="993" w:right="566" w:bottom="709" w:left="1701" w:header="567" w:footer="87" w:gutter="0"/>
          <w:cols w:space="708"/>
          <w:titlePg/>
          <w:docGrid w:linePitch="360"/>
        </w:sectPr>
      </w:pPr>
    </w:p>
    <w:p w:rsidR="00EF6FA0" w:rsidRPr="00403D59" w:rsidRDefault="004A035C" w:rsidP="00AE3DA6">
      <w:pPr>
        <w:pStyle w:val="affd"/>
        <w:pageBreakBefore/>
        <w:jc w:val="center"/>
        <w:rPr>
          <w:rStyle w:val="afc"/>
          <w:rFonts w:ascii="Times New Roman" w:hAnsi="Times New Roman"/>
          <w:b/>
          <w:color w:val="auto"/>
          <w:sz w:val="24"/>
          <w:szCs w:val="24"/>
          <w:u w:val="none"/>
        </w:rPr>
      </w:pPr>
      <w:bookmarkStart w:id="0" w:name="_Toc305145167"/>
      <w:r w:rsidRPr="007C5640">
        <w:rPr>
          <w:rFonts w:ascii="Times New Roman" w:hAnsi="Times New Roman" w:cs="Times New Roman"/>
          <w:sz w:val="24"/>
          <w:szCs w:val="24"/>
        </w:rPr>
        <w:t>ОГЛАВЛЕНИЕ</w:t>
      </w:r>
    </w:p>
    <w:p w:rsidR="00B35ED7" w:rsidRDefault="00D071E5">
      <w:pPr>
        <w:pStyle w:val="14"/>
        <w:rPr>
          <w:rFonts w:asciiTheme="minorHAnsi" w:eastAsiaTheme="minorEastAsia" w:hAnsiTheme="minorHAnsi" w:cstheme="minorBidi"/>
          <w:b w:val="0"/>
          <w:bCs w:val="0"/>
          <w:sz w:val="22"/>
          <w:szCs w:val="22"/>
        </w:rPr>
      </w:pPr>
      <w:r w:rsidRPr="00D071E5">
        <w:rPr>
          <w:sz w:val="24"/>
          <w:szCs w:val="24"/>
        </w:rPr>
        <w:fldChar w:fldCharType="begin"/>
      </w:r>
      <w:r w:rsidR="004F3CAF" w:rsidRPr="00C4045E">
        <w:rPr>
          <w:sz w:val="24"/>
          <w:szCs w:val="24"/>
        </w:rPr>
        <w:instrText xml:space="preserve"> TOC \o "1-3" \h \z \u </w:instrText>
      </w:r>
      <w:r w:rsidRPr="00D071E5">
        <w:rPr>
          <w:sz w:val="24"/>
          <w:szCs w:val="24"/>
        </w:rPr>
        <w:fldChar w:fldCharType="separate"/>
      </w:r>
      <w:hyperlink w:anchor="_Toc12545598" w:history="1">
        <w:r w:rsidR="00B35ED7" w:rsidRPr="00D271AB">
          <w:rPr>
            <w:rStyle w:val="afc"/>
          </w:rPr>
          <w:t>ВВЕДЕНИЕ</w:t>
        </w:r>
        <w:r w:rsidR="00830299">
          <w:rPr>
            <w:rStyle w:val="afc"/>
          </w:rPr>
          <w:t xml:space="preserve"> </w:t>
        </w:r>
        <w:r w:rsidR="00830299" w:rsidRPr="00830299">
          <w:rPr>
            <w:b w:val="0"/>
            <w:i/>
            <w:color w:val="C00000"/>
          </w:rPr>
          <w:t>новая редакция</w:t>
        </w:r>
        <w:r w:rsidR="00B35ED7">
          <w:rPr>
            <w:webHidden/>
          </w:rPr>
          <w:tab/>
        </w:r>
        <w:r>
          <w:rPr>
            <w:webHidden/>
          </w:rPr>
          <w:fldChar w:fldCharType="begin"/>
        </w:r>
        <w:r w:rsidR="00B35ED7">
          <w:rPr>
            <w:webHidden/>
          </w:rPr>
          <w:instrText xml:space="preserve"> PAGEREF _Toc12545598 \h </w:instrText>
        </w:r>
        <w:r>
          <w:rPr>
            <w:webHidden/>
          </w:rPr>
        </w:r>
        <w:r>
          <w:rPr>
            <w:webHidden/>
          </w:rPr>
          <w:fldChar w:fldCharType="separate"/>
        </w:r>
        <w:r w:rsidR="00B363BA">
          <w:rPr>
            <w:webHidden/>
          </w:rPr>
          <w:t>8</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599" w:history="1">
        <w:r w:rsidR="00B35ED7" w:rsidRPr="00D271AB">
          <w:rPr>
            <w:rStyle w:val="afc"/>
          </w:rPr>
          <w:t>ГЛАВА I. ОЦЕНКА ПРИРОДНО-ЭКОНОМИЧЕСКИХ РЕСУРСОВ ТЕРРИТОРИИ</w:t>
        </w:r>
        <w:r w:rsidR="00B35ED7">
          <w:rPr>
            <w:webHidden/>
          </w:rPr>
          <w:tab/>
        </w:r>
        <w:r>
          <w:rPr>
            <w:webHidden/>
          </w:rPr>
          <w:fldChar w:fldCharType="begin"/>
        </w:r>
        <w:r w:rsidR="00B35ED7">
          <w:rPr>
            <w:webHidden/>
          </w:rPr>
          <w:instrText xml:space="preserve"> PAGEREF _Toc12545599 \h </w:instrText>
        </w:r>
        <w:r>
          <w:rPr>
            <w:webHidden/>
          </w:rPr>
        </w:r>
        <w:r>
          <w:rPr>
            <w:webHidden/>
          </w:rPr>
          <w:fldChar w:fldCharType="separate"/>
        </w:r>
        <w:r w:rsidR="00B363BA">
          <w:rPr>
            <w:webHidden/>
          </w:rPr>
          <w:t>10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0" w:history="1">
        <w:r w:rsidR="00B35ED7" w:rsidRPr="00D271AB">
          <w:rPr>
            <w:rStyle w:val="afc"/>
          </w:rPr>
          <w:t>1. Природные условия</w:t>
        </w:r>
        <w:r w:rsidR="00B35ED7">
          <w:rPr>
            <w:webHidden/>
          </w:rPr>
          <w:tab/>
        </w:r>
        <w:r>
          <w:rPr>
            <w:webHidden/>
          </w:rPr>
          <w:fldChar w:fldCharType="begin"/>
        </w:r>
        <w:r w:rsidR="00B35ED7">
          <w:rPr>
            <w:webHidden/>
          </w:rPr>
          <w:instrText xml:space="preserve"> PAGEREF _Toc12545600 \h </w:instrText>
        </w:r>
        <w:r>
          <w:rPr>
            <w:webHidden/>
          </w:rPr>
        </w:r>
        <w:r>
          <w:rPr>
            <w:webHidden/>
          </w:rPr>
          <w:fldChar w:fldCharType="separate"/>
        </w:r>
        <w:r w:rsidR="00B363BA">
          <w:rPr>
            <w:webHidden/>
          </w:rPr>
          <w:t>10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1" w:history="1">
        <w:r w:rsidR="00B35ED7" w:rsidRPr="00D271AB">
          <w:rPr>
            <w:rStyle w:val="afc"/>
          </w:rPr>
          <w:t>1.1. Географическое положение</w:t>
        </w:r>
        <w:r w:rsidR="00B35ED7">
          <w:rPr>
            <w:webHidden/>
          </w:rPr>
          <w:tab/>
        </w:r>
        <w:r>
          <w:rPr>
            <w:webHidden/>
          </w:rPr>
          <w:fldChar w:fldCharType="begin"/>
        </w:r>
        <w:r w:rsidR="00B35ED7">
          <w:rPr>
            <w:webHidden/>
          </w:rPr>
          <w:instrText xml:space="preserve"> PAGEREF _Toc12545601 \h </w:instrText>
        </w:r>
        <w:r>
          <w:rPr>
            <w:webHidden/>
          </w:rPr>
        </w:r>
        <w:r>
          <w:rPr>
            <w:webHidden/>
          </w:rPr>
          <w:fldChar w:fldCharType="separate"/>
        </w:r>
        <w:r w:rsidR="00B363BA">
          <w:rPr>
            <w:webHidden/>
          </w:rPr>
          <w:t>10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2" w:history="1">
        <w:r w:rsidR="00B35ED7" w:rsidRPr="00D271AB">
          <w:rPr>
            <w:rStyle w:val="afc"/>
          </w:rPr>
          <w:t>1.2. Климатические условия</w:t>
        </w:r>
        <w:r w:rsidR="00B35ED7">
          <w:rPr>
            <w:webHidden/>
          </w:rPr>
          <w:tab/>
        </w:r>
        <w:r>
          <w:rPr>
            <w:webHidden/>
          </w:rPr>
          <w:fldChar w:fldCharType="begin"/>
        </w:r>
        <w:r w:rsidR="00B35ED7">
          <w:rPr>
            <w:webHidden/>
          </w:rPr>
          <w:instrText xml:space="preserve"> PAGEREF _Toc12545602 \h </w:instrText>
        </w:r>
        <w:r>
          <w:rPr>
            <w:webHidden/>
          </w:rPr>
        </w:r>
        <w:r>
          <w:rPr>
            <w:webHidden/>
          </w:rPr>
          <w:fldChar w:fldCharType="separate"/>
        </w:r>
        <w:r w:rsidR="00B363BA">
          <w:rPr>
            <w:webHidden/>
          </w:rPr>
          <w:t>10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3" w:history="1">
        <w:r w:rsidR="00B35ED7" w:rsidRPr="00D271AB">
          <w:rPr>
            <w:rStyle w:val="afc"/>
          </w:rPr>
          <w:t>1.3. Рельеф и геологические условия</w:t>
        </w:r>
        <w:r w:rsidR="00B35ED7">
          <w:rPr>
            <w:webHidden/>
          </w:rPr>
          <w:tab/>
        </w:r>
        <w:r>
          <w:rPr>
            <w:webHidden/>
          </w:rPr>
          <w:fldChar w:fldCharType="begin"/>
        </w:r>
        <w:r w:rsidR="00B35ED7">
          <w:rPr>
            <w:webHidden/>
          </w:rPr>
          <w:instrText xml:space="preserve"> PAGEREF _Toc12545603 \h </w:instrText>
        </w:r>
        <w:r>
          <w:rPr>
            <w:webHidden/>
          </w:rPr>
        </w:r>
        <w:r>
          <w:rPr>
            <w:webHidden/>
          </w:rPr>
          <w:fldChar w:fldCharType="separate"/>
        </w:r>
        <w:r w:rsidR="00B363BA">
          <w:rPr>
            <w:webHidden/>
          </w:rPr>
          <w:t>11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4" w:history="1">
        <w:r w:rsidR="00B35ED7" w:rsidRPr="00D271AB">
          <w:rPr>
            <w:rStyle w:val="afc"/>
          </w:rPr>
          <w:t>1.4. Полезные ископаемые</w:t>
        </w:r>
        <w:r w:rsidR="00B35ED7">
          <w:rPr>
            <w:webHidden/>
          </w:rPr>
          <w:tab/>
        </w:r>
        <w:r>
          <w:rPr>
            <w:webHidden/>
          </w:rPr>
          <w:fldChar w:fldCharType="begin"/>
        </w:r>
        <w:r w:rsidR="00B35ED7">
          <w:rPr>
            <w:webHidden/>
          </w:rPr>
          <w:instrText xml:space="preserve"> PAGEREF _Toc12545604 \h </w:instrText>
        </w:r>
        <w:r>
          <w:rPr>
            <w:webHidden/>
          </w:rPr>
        </w:r>
        <w:r>
          <w:rPr>
            <w:webHidden/>
          </w:rPr>
          <w:fldChar w:fldCharType="separate"/>
        </w:r>
        <w:r w:rsidR="00B363BA">
          <w:rPr>
            <w:webHidden/>
          </w:rPr>
          <w:t>11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5" w:history="1">
        <w:r w:rsidR="00B35ED7" w:rsidRPr="00D271AB">
          <w:rPr>
            <w:rStyle w:val="afc"/>
          </w:rPr>
          <w:t>1.5. Гидрографическая характеристика</w:t>
        </w:r>
        <w:r w:rsidR="00B35ED7">
          <w:rPr>
            <w:webHidden/>
          </w:rPr>
          <w:tab/>
        </w:r>
        <w:r>
          <w:rPr>
            <w:webHidden/>
          </w:rPr>
          <w:fldChar w:fldCharType="begin"/>
        </w:r>
        <w:r w:rsidR="00B35ED7">
          <w:rPr>
            <w:webHidden/>
          </w:rPr>
          <w:instrText xml:space="preserve"> PAGEREF _Toc12545605 \h </w:instrText>
        </w:r>
        <w:r>
          <w:rPr>
            <w:webHidden/>
          </w:rPr>
        </w:r>
        <w:r>
          <w:rPr>
            <w:webHidden/>
          </w:rPr>
          <w:fldChar w:fldCharType="separate"/>
        </w:r>
        <w:r w:rsidR="00B363BA">
          <w:rPr>
            <w:webHidden/>
          </w:rPr>
          <w:t>11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6" w:history="1">
        <w:r w:rsidR="00B35ED7" w:rsidRPr="00D271AB">
          <w:rPr>
            <w:rStyle w:val="afc"/>
          </w:rPr>
          <w:t>1.5. Особо охраняемые природные территории (планируемые)</w:t>
        </w:r>
        <w:r w:rsidR="00B35ED7">
          <w:rPr>
            <w:webHidden/>
          </w:rPr>
          <w:tab/>
        </w:r>
        <w:r>
          <w:rPr>
            <w:webHidden/>
          </w:rPr>
          <w:fldChar w:fldCharType="begin"/>
        </w:r>
        <w:r w:rsidR="00B35ED7">
          <w:rPr>
            <w:webHidden/>
          </w:rPr>
          <w:instrText xml:space="preserve"> PAGEREF _Toc12545606 \h </w:instrText>
        </w:r>
        <w:r>
          <w:rPr>
            <w:webHidden/>
          </w:rPr>
        </w:r>
        <w:r>
          <w:rPr>
            <w:webHidden/>
          </w:rPr>
          <w:fldChar w:fldCharType="separate"/>
        </w:r>
        <w:r w:rsidR="00B363BA">
          <w:rPr>
            <w:webHidden/>
          </w:rPr>
          <w:t>11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7" w:history="1">
        <w:r w:rsidR="00B35ED7" w:rsidRPr="00D271AB">
          <w:rPr>
            <w:rStyle w:val="afc"/>
          </w:rPr>
          <w:t>2. Анализ настоящего положения</w:t>
        </w:r>
        <w:r w:rsidR="00B35ED7">
          <w:rPr>
            <w:webHidden/>
          </w:rPr>
          <w:tab/>
        </w:r>
        <w:r>
          <w:rPr>
            <w:webHidden/>
          </w:rPr>
          <w:fldChar w:fldCharType="begin"/>
        </w:r>
        <w:r w:rsidR="00B35ED7">
          <w:rPr>
            <w:webHidden/>
          </w:rPr>
          <w:instrText xml:space="preserve"> PAGEREF _Toc12545607 \h </w:instrText>
        </w:r>
        <w:r>
          <w:rPr>
            <w:webHidden/>
          </w:rPr>
        </w:r>
        <w:r>
          <w:rPr>
            <w:webHidden/>
          </w:rPr>
          <w:fldChar w:fldCharType="separate"/>
        </w:r>
        <w:r w:rsidR="00B363BA">
          <w:rPr>
            <w:webHidden/>
          </w:rPr>
          <w:t>12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8" w:history="1">
        <w:r w:rsidR="00B35ED7" w:rsidRPr="00D271AB">
          <w:rPr>
            <w:rStyle w:val="afc"/>
          </w:rPr>
          <w:t>2.1. Положение Бельского МО в системе расселения</w:t>
        </w:r>
        <w:r w:rsidR="00B35ED7">
          <w:rPr>
            <w:webHidden/>
          </w:rPr>
          <w:tab/>
        </w:r>
        <w:r>
          <w:rPr>
            <w:webHidden/>
          </w:rPr>
          <w:fldChar w:fldCharType="begin"/>
        </w:r>
        <w:r w:rsidR="00B35ED7">
          <w:rPr>
            <w:webHidden/>
          </w:rPr>
          <w:instrText xml:space="preserve"> PAGEREF _Toc12545608 \h </w:instrText>
        </w:r>
        <w:r>
          <w:rPr>
            <w:webHidden/>
          </w:rPr>
        </w:r>
        <w:r>
          <w:rPr>
            <w:webHidden/>
          </w:rPr>
          <w:fldChar w:fldCharType="separate"/>
        </w:r>
        <w:r w:rsidR="00B363BA">
          <w:rPr>
            <w:webHidden/>
          </w:rPr>
          <w:t>12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09" w:history="1">
        <w:r w:rsidR="00B35ED7" w:rsidRPr="00D271AB">
          <w:rPr>
            <w:rStyle w:val="afc"/>
          </w:rPr>
          <w:t>2.2. Использование территории</w:t>
        </w:r>
        <w:r w:rsidR="00B35ED7">
          <w:rPr>
            <w:webHidden/>
          </w:rPr>
          <w:tab/>
        </w:r>
        <w:r>
          <w:rPr>
            <w:webHidden/>
          </w:rPr>
          <w:fldChar w:fldCharType="begin"/>
        </w:r>
        <w:r w:rsidR="00B35ED7">
          <w:rPr>
            <w:webHidden/>
          </w:rPr>
          <w:instrText xml:space="preserve"> PAGEREF _Toc12545609 \h </w:instrText>
        </w:r>
        <w:r>
          <w:rPr>
            <w:webHidden/>
          </w:rPr>
        </w:r>
        <w:r>
          <w:rPr>
            <w:webHidden/>
          </w:rPr>
          <w:fldChar w:fldCharType="separate"/>
        </w:r>
        <w:r w:rsidR="00B363BA">
          <w:rPr>
            <w:webHidden/>
          </w:rPr>
          <w:t>12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0" w:history="1">
        <w:r w:rsidR="00B35ED7" w:rsidRPr="00D271AB">
          <w:rPr>
            <w:rStyle w:val="afc"/>
          </w:rPr>
          <w:t>2.3. Жилищный фонд</w:t>
        </w:r>
        <w:r w:rsidR="00B35ED7">
          <w:rPr>
            <w:webHidden/>
          </w:rPr>
          <w:tab/>
        </w:r>
        <w:r>
          <w:rPr>
            <w:webHidden/>
          </w:rPr>
          <w:fldChar w:fldCharType="begin"/>
        </w:r>
        <w:r w:rsidR="00B35ED7">
          <w:rPr>
            <w:webHidden/>
          </w:rPr>
          <w:instrText xml:space="preserve"> PAGEREF _Toc12545610 \h </w:instrText>
        </w:r>
        <w:r>
          <w:rPr>
            <w:webHidden/>
          </w:rPr>
        </w:r>
        <w:r>
          <w:rPr>
            <w:webHidden/>
          </w:rPr>
          <w:fldChar w:fldCharType="separate"/>
        </w:r>
        <w:r w:rsidR="00B363BA">
          <w:rPr>
            <w:webHidden/>
          </w:rPr>
          <w:t>14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1" w:history="1">
        <w:r w:rsidR="00B35ED7" w:rsidRPr="00D271AB">
          <w:rPr>
            <w:rStyle w:val="afc"/>
          </w:rPr>
          <w:t>2.4. Учреждения культурно-бытового обслуживания</w:t>
        </w:r>
        <w:r w:rsidR="00B35ED7">
          <w:rPr>
            <w:webHidden/>
          </w:rPr>
          <w:tab/>
        </w:r>
        <w:r>
          <w:rPr>
            <w:webHidden/>
          </w:rPr>
          <w:fldChar w:fldCharType="begin"/>
        </w:r>
        <w:r w:rsidR="00B35ED7">
          <w:rPr>
            <w:webHidden/>
          </w:rPr>
          <w:instrText xml:space="preserve"> PAGEREF _Toc12545611 \h </w:instrText>
        </w:r>
        <w:r>
          <w:rPr>
            <w:webHidden/>
          </w:rPr>
        </w:r>
        <w:r>
          <w:rPr>
            <w:webHidden/>
          </w:rPr>
          <w:fldChar w:fldCharType="separate"/>
        </w:r>
        <w:r w:rsidR="00B363BA">
          <w:rPr>
            <w:webHidden/>
          </w:rPr>
          <w:t>16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2" w:history="1">
        <w:r w:rsidR="00B35ED7" w:rsidRPr="00D271AB">
          <w:rPr>
            <w:rStyle w:val="afc"/>
          </w:rPr>
          <w:t>3. Экономическая база развития муниципального образования и населения</w:t>
        </w:r>
        <w:r w:rsidR="00B35ED7">
          <w:rPr>
            <w:webHidden/>
          </w:rPr>
          <w:tab/>
        </w:r>
        <w:r>
          <w:rPr>
            <w:webHidden/>
          </w:rPr>
          <w:fldChar w:fldCharType="begin"/>
        </w:r>
        <w:r w:rsidR="00B35ED7">
          <w:rPr>
            <w:webHidden/>
          </w:rPr>
          <w:instrText xml:space="preserve"> PAGEREF _Toc12545612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3" w:history="1">
        <w:r w:rsidR="00B35ED7" w:rsidRPr="00D271AB">
          <w:rPr>
            <w:rStyle w:val="afc"/>
          </w:rPr>
          <w:t>3.1. Отрасли производственной сферы</w:t>
        </w:r>
        <w:r w:rsidR="00B35ED7">
          <w:rPr>
            <w:webHidden/>
          </w:rPr>
          <w:tab/>
        </w:r>
        <w:r>
          <w:rPr>
            <w:webHidden/>
          </w:rPr>
          <w:fldChar w:fldCharType="begin"/>
        </w:r>
        <w:r w:rsidR="00B35ED7">
          <w:rPr>
            <w:webHidden/>
          </w:rPr>
          <w:instrText xml:space="preserve"> PAGEREF _Toc12545613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4" w:history="1">
        <w:r w:rsidR="00B35ED7" w:rsidRPr="00D271AB">
          <w:rPr>
            <w:rStyle w:val="afc"/>
          </w:rPr>
          <w:t>3.1.1. Промышленность</w:t>
        </w:r>
        <w:r w:rsidR="00B35ED7">
          <w:rPr>
            <w:webHidden/>
          </w:rPr>
          <w:tab/>
        </w:r>
        <w:r>
          <w:rPr>
            <w:webHidden/>
          </w:rPr>
          <w:fldChar w:fldCharType="begin"/>
        </w:r>
        <w:r w:rsidR="00B35ED7">
          <w:rPr>
            <w:webHidden/>
          </w:rPr>
          <w:instrText xml:space="preserve"> PAGEREF _Toc12545614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5" w:history="1">
        <w:r w:rsidR="00B35ED7" w:rsidRPr="00D271AB">
          <w:rPr>
            <w:rStyle w:val="afc"/>
          </w:rPr>
          <w:t>3.1.2. Сельское хозяйство</w:t>
        </w:r>
        <w:r w:rsidR="00B35ED7">
          <w:rPr>
            <w:webHidden/>
          </w:rPr>
          <w:tab/>
        </w:r>
        <w:r>
          <w:rPr>
            <w:webHidden/>
          </w:rPr>
          <w:fldChar w:fldCharType="begin"/>
        </w:r>
        <w:r w:rsidR="00B35ED7">
          <w:rPr>
            <w:webHidden/>
          </w:rPr>
          <w:instrText xml:space="preserve"> PAGEREF _Toc12545615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6" w:history="1">
        <w:r w:rsidR="00B35ED7" w:rsidRPr="00D271AB">
          <w:rPr>
            <w:rStyle w:val="afc"/>
          </w:rPr>
          <w:t>3.1.3. Лесное хозяйство</w:t>
        </w:r>
        <w:r w:rsidR="00B35ED7">
          <w:rPr>
            <w:webHidden/>
          </w:rPr>
          <w:tab/>
        </w:r>
        <w:r>
          <w:rPr>
            <w:webHidden/>
          </w:rPr>
          <w:fldChar w:fldCharType="begin"/>
        </w:r>
        <w:r w:rsidR="00B35ED7">
          <w:rPr>
            <w:webHidden/>
          </w:rPr>
          <w:instrText xml:space="preserve"> PAGEREF _Toc12545616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7" w:history="1">
        <w:r w:rsidR="00B35ED7" w:rsidRPr="00D271AB">
          <w:rPr>
            <w:rStyle w:val="afc"/>
          </w:rPr>
          <w:t>3.1.4. Рекреационная деятельность</w:t>
        </w:r>
        <w:r w:rsidR="00B35ED7">
          <w:rPr>
            <w:webHidden/>
          </w:rPr>
          <w:tab/>
        </w:r>
        <w:r>
          <w:rPr>
            <w:webHidden/>
          </w:rPr>
          <w:fldChar w:fldCharType="begin"/>
        </w:r>
        <w:r w:rsidR="00B35ED7">
          <w:rPr>
            <w:webHidden/>
          </w:rPr>
          <w:instrText xml:space="preserve"> PAGEREF _Toc12545617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8" w:history="1">
        <w:r w:rsidR="00B35ED7" w:rsidRPr="00D271AB">
          <w:rPr>
            <w:rStyle w:val="afc"/>
          </w:rPr>
          <w:t>3.1.5. Внешний транспорт и связь</w:t>
        </w:r>
        <w:r w:rsidR="00B35ED7">
          <w:rPr>
            <w:webHidden/>
          </w:rPr>
          <w:tab/>
        </w:r>
        <w:r>
          <w:rPr>
            <w:webHidden/>
          </w:rPr>
          <w:fldChar w:fldCharType="begin"/>
        </w:r>
        <w:r w:rsidR="00B35ED7">
          <w:rPr>
            <w:webHidden/>
          </w:rPr>
          <w:instrText xml:space="preserve"> PAGEREF _Toc12545618 \h </w:instrText>
        </w:r>
        <w:r>
          <w:rPr>
            <w:webHidden/>
          </w:rPr>
        </w:r>
        <w:r>
          <w:rPr>
            <w:webHidden/>
          </w:rPr>
          <w:fldChar w:fldCharType="separate"/>
        </w:r>
        <w:r w:rsidR="00B363BA">
          <w:rPr>
            <w:webHidden/>
          </w:rPr>
          <w:t>19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19" w:history="1">
        <w:r w:rsidR="00B35ED7" w:rsidRPr="00D271AB">
          <w:rPr>
            <w:rStyle w:val="afc"/>
          </w:rPr>
          <w:t>3.1.6. Специальные учебные заведения</w:t>
        </w:r>
        <w:r w:rsidR="00B35ED7">
          <w:rPr>
            <w:webHidden/>
          </w:rPr>
          <w:tab/>
        </w:r>
        <w:r>
          <w:rPr>
            <w:webHidden/>
          </w:rPr>
          <w:fldChar w:fldCharType="begin"/>
        </w:r>
        <w:r w:rsidR="00B35ED7">
          <w:rPr>
            <w:webHidden/>
          </w:rPr>
          <w:instrText xml:space="preserve"> PAGEREF _Toc12545619 \h </w:instrText>
        </w:r>
        <w:r>
          <w:rPr>
            <w:webHidden/>
          </w:rPr>
        </w:r>
        <w:r>
          <w:rPr>
            <w:webHidden/>
          </w:rPr>
          <w:fldChar w:fldCharType="separate"/>
        </w:r>
        <w:r w:rsidR="00B363BA">
          <w:rPr>
            <w:webHidden/>
          </w:rPr>
          <w:t>20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0" w:history="1">
        <w:r w:rsidR="00B35ED7" w:rsidRPr="00D271AB">
          <w:rPr>
            <w:rStyle w:val="afc"/>
          </w:rPr>
          <w:t>3.2. Отрасли непроизводственной сферы</w:t>
        </w:r>
        <w:r w:rsidR="00B35ED7">
          <w:rPr>
            <w:webHidden/>
          </w:rPr>
          <w:tab/>
        </w:r>
        <w:r>
          <w:rPr>
            <w:webHidden/>
          </w:rPr>
          <w:fldChar w:fldCharType="begin"/>
        </w:r>
        <w:r w:rsidR="00B35ED7">
          <w:rPr>
            <w:webHidden/>
          </w:rPr>
          <w:instrText xml:space="preserve"> PAGEREF _Toc12545620 \h </w:instrText>
        </w:r>
        <w:r>
          <w:rPr>
            <w:webHidden/>
          </w:rPr>
        </w:r>
        <w:r>
          <w:rPr>
            <w:webHidden/>
          </w:rPr>
          <w:fldChar w:fldCharType="separate"/>
        </w:r>
        <w:r w:rsidR="00B363BA">
          <w:rPr>
            <w:webHidden/>
          </w:rPr>
          <w:t>20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1" w:history="1">
        <w:r w:rsidR="00B35ED7" w:rsidRPr="00D271AB">
          <w:rPr>
            <w:rStyle w:val="afc"/>
          </w:rPr>
          <w:t>3.3. Прогноз численности населения</w:t>
        </w:r>
        <w:r w:rsidR="00B35ED7">
          <w:rPr>
            <w:webHidden/>
          </w:rPr>
          <w:tab/>
        </w:r>
        <w:r>
          <w:rPr>
            <w:webHidden/>
          </w:rPr>
          <w:fldChar w:fldCharType="begin"/>
        </w:r>
        <w:r w:rsidR="00B35ED7">
          <w:rPr>
            <w:webHidden/>
          </w:rPr>
          <w:instrText xml:space="preserve"> PAGEREF _Toc12545621 \h </w:instrText>
        </w:r>
        <w:r>
          <w:rPr>
            <w:webHidden/>
          </w:rPr>
        </w:r>
        <w:r>
          <w:rPr>
            <w:webHidden/>
          </w:rPr>
          <w:fldChar w:fldCharType="separate"/>
        </w:r>
        <w:r w:rsidR="00B363BA">
          <w:rPr>
            <w:webHidden/>
          </w:rPr>
          <w:t>20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2" w:history="1">
        <w:r w:rsidR="00B35ED7" w:rsidRPr="00D271AB">
          <w:rPr>
            <w:rStyle w:val="afc"/>
          </w:rPr>
          <w:t>4. Оценка экологической ситуации</w:t>
        </w:r>
        <w:r w:rsidR="00B35ED7">
          <w:rPr>
            <w:webHidden/>
          </w:rPr>
          <w:tab/>
        </w:r>
        <w:r>
          <w:rPr>
            <w:webHidden/>
          </w:rPr>
          <w:fldChar w:fldCharType="begin"/>
        </w:r>
        <w:r w:rsidR="00B35ED7">
          <w:rPr>
            <w:webHidden/>
          </w:rPr>
          <w:instrText xml:space="preserve"> PAGEREF _Toc12545622 \h </w:instrText>
        </w:r>
        <w:r>
          <w:rPr>
            <w:webHidden/>
          </w:rPr>
        </w:r>
        <w:r>
          <w:rPr>
            <w:webHidden/>
          </w:rPr>
          <w:fldChar w:fldCharType="separate"/>
        </w:r>
        <w:r w:rsidR="00B363BA">
          <w:rPr>
            <w:webHidden/>
          </w:rPr>
          <w:t>21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3" w:history="1">
        <w:r w:rsidR="00B35ED7" w:rsidRPr="00D271AB">
          <w:rPr>
            <w:rStyle w:val="afc"/>
          </w:rPr>
          <w:t>4.1. Атмосферный воздух</w:t>
        </w:r>
        <w:r w:rsidR="00B35ED7">
          <w:rPr>
            <w:webHidden/>
          </w:rPr>
          <w:tab/>
        </w:r>
        <w:r>
          <w:rPr>
            <w:webHidden/>
          </w:rPr>
          <w:fldChar w:fldCharType="begin"/>
        </w:r>
        <w:r w:rsidR="00B35ED7">
          <w:rPr>
            <w:webHidden/>
          </w:rPr>
          <w:instrText xml:space="preserve"> PAGEREF _Toc12545623 \h </w:instrText>
        </w:r>
        <w:r>
          <w:rPr>
            <w:webHidden/>
          </w:rPr>
        </w:r>
        <w:r>
          <w:rPr>
            <w:webHidden/>
          </w:rPr>
          <w:fldChar w:fldCharType="separate"/>
        </w:r>
        <w:r w:rsidR="00B363BA">
          <w:rPr>
            <w:webHidden/>
          </w:rPr>
          <w:t>21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4" w:history="1">
        <w:r w:rsidR="00B35ED7" w:rsidRPr="00D271AB">
          <w:rPr>
            <w:rStyle w:val="afc"/>
          </w:rPr>
          <w:t>4.2. Месторождение пресных подземных вод</w:t>
        </w:r>
        <w:r w:rsidR="00B35ED7">
          <w:rPr>
            <w:webHidden/>
          </w:rPr>
          <w:tab/>
        </w:r>
        <w:r>
          <w:rPr>
            <w:webHidden/>
          </w:rPr>
          <w:fldChar w:fldCharType="begin"/>
        </w:r>
        <w:r w:rsidR="00B35ED7">
          <w:rPr>
            <w:webHidden/>
          </w:rPr>
          <w:instrText xml:space="preserve"> PAGEREF _Toc12545624 \h </w:instrText>
        </w:r>
        <w:r>
          <w:rPr>
            <w:webHidden/>
          </w:rPr>
        </w:r>
        <w:r>
          <w:rPr>
            <w:webHidden/>
          </w:rPr>
          <w:fldChar w:fldCharType="separate"/>
        </w:r>
        <w:r w:rsidR="00B363BA">
          <w:rPr>
            <w:webHidden/>
          </w:rPr>
          <w:t>21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5" w:history="1">
        <w:r w:rsidR="00B35ED7" w:rsidRPr="00D271AB">
          <w:rPr>
            <w:rStyle w:val="afc"/>
          </w:rPr>
          <w:t>4.3. Поверхностные воды. Качество поверхностных вод</w:t>
        </w:r>
        <w:r w:rsidR="00B35ED7">
          <w:rPr>
            <w:webHidden/>
          </w:rPr>
          <w:tab/>
        </w:r>
        <w:r>
          <w:rPr>
            <w:webHidden/>
          </w:rPr>
          <w:fldChar w:fldCharType="begin"/>
        </w:r>
        <w:r w:rsidR="00B35ED7">
          <w:rPr>
            <w:webHidden/>
          </w:rPr>
          <w:instrText xml:space="preserve"> PAGEREF _Toc12545625 \h </w:instrText>
        </w:r>
        <w:r>
          <w:rPr>
            <w:webHidden/>
          </w:rPr>
        </w:r>
        <w:r>
          <w:rPr>
            <w:webHidden/>
          </w:rPr>
          <w:fldChar w:fldCharType="separate"/>
        </w:r>
        <w:r w:rsidR="00B363BA">
          <w:rPr>
            <w:webHidden/>
          </w:rPr>
          <w:t>22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6" w:history="1">
        <w:r w:rsidR="00B35ED7" w:rsidRPr="00D271AB">
          <w:rPr>
            <w:rStyle w:val="afc"/>
          </w:rPr>
          <w:t>4.4. Обращение с отходами</w:t>
        </w:r>
        <w:r w:rsidR="00B35ED7">
          <w:rPr>
            <w:webHidden/>
          </w:rPr>
          <w:tab/>
        </w:r>
        <w:r>
          <w:rPr>
            <w:webHidden/>
          </w:rPr>
          <w:fldChar w:fldCharType="begin"/>
        </w:r>
        <w:r w:rsidR="00B35ED7">
          <w:rPr>
            <w:webHidden/>
          </w:rPr>
          <w:instrText xml:space="preserve"> PAGEREF _Toc12545626 \h </w:instrText>
        </w:r>
        <w:r>
          <w:rPr>
            <w:webHidden/>
          </w:rPr>
        </w:r>
        <w:r>
          <w:rPr>
            <w:webHidden/>
          </w:rPr>
          <w:fldChar w:fldCharType="separate"/>
        </w:r>
        <w:r w:rsidR="00B363BA">
          <w:rPr>
            <w:webHidden/>
          </w:rPr>
          <w:t>23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7" w:history="1">
        <w:r w:rsidR="00B35ED7" w:rsidRPr="00D271AB">
          <w:rPr>
            <w:rStyle w:val="afc"/>
          </w:rPr>
          <w:t>4.5. Система зеленых насаждений (Эколого-рекреационный аспект)</w:t>
        </w:r>
        <w:r w:rsidR="00B35ED7">
          <w:rPr>
            <w:webHidden/>
          </w:rPr>
          <w:tab/>
        </w:r>
        <w:r>
          <w:rPr>
            <w:webHidden/>
          </w:rPr>
          <w:fldChar w:fldCharType="begin"/>
        </w:r>
        <w:r w:rsidR="00B35ED7">
          <w:rPr>
            <w:webHidden/>
          </w:rPr>
          <w:instrText xml:space="preserve"> PAGEREF _Toc12545627 \h </w:instrText>
        </w:r>
        <w:r>
          <w:rPr>
            <w:webHidden/>
          </w:rPr>
        </w:r>
        <w:r>
          <w:rPr>
            <w:webHidden/>
          </w:rPr>
          <w:fldChar w:fldCharType="separate"/>
        </w:r>
        <w:r w:rsidR="00B363BA">
          <w:rPr>
            <w:webHidden/>
          </w:rPr>
          <w:t>23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8" w:history="1">
        <w:r w:rsidR="00B35ED7" w:rsidRPr="00D271AB">
          <w:rPr>
            <w:rStyle w:val="afc"/>
          </w:rPr>
          <w:t>4.5.1. Зеленые зоны поселений</w:t>
        </w:r>
        <w:r w:rsidR="00B35ED7">
          <w:rPr>
            <w:webHidden/>
          </w:rPr>
          <w:tab/>
        </w:r>
        <w:r>
          <w:rPr>
            <w:webHidden/>
          </w:rPr>
          <w:fldChar w:fldCharType="begin"/>
        </w:r>
        <w:r w:rsidR="00B35ED7">
          <w:rPr>
            <w:webHidden/>
          </w:rPr>
          <w:instrText xml:space="preserve"> PAGEREF _Toc12545628 \h </w:instrText>
        </w:r>
        <w:r>
          <w:rPr>
            <w:webHidden/>
          </w:rPr>
        </w:r>
        <w:r>
          <w:rPr>
            <w:webHidden/>
          </w:rPr>
          <w:fldChar w:fldCharType="separate"/>
        </w:r>
        <w:r w:rsidR="00B363BA">
          <w:rPr>
            <w:webHidden/>
          </w:rPr>
          <w:t>24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29" w:history="1">
        <w:r w:rsidR="00B35ED7" w:rsidRPr="00D271AB">
          <w:rPr>
            <w:rStyle w:val="afc"/>
          </w:rPr>
          <w:t>4.5.2. Система озеленения поселений</w:t>
        </w:r>
        <w:r w:rsidR="00B35ED7">
          <w:rPr>
            <w:webHidden/>
          </w:rPr>
          <w:tab/>
        </w:r>
        <w:r>
          <w:rPr>
            <w:webHidden/>
          </w:rPr>
          <w:fldChar w:fldCharType="begin"/>
        </w:r>
        <w:r w:rsidR="00B35ED7">
          <w:rPr>
            <w:webHidden/>
          </w:rPr>
          <w:instrText xml:space="preserve"> PAGEREF _Toc12545629 \h </w:instrText>
        </w:r>
        <w:r>
          <w:rPr>
            <w:webHidden/>
          </w:rPr>
        </w:r>
        <w:r>
          <w:rPr>
            <w:webHidden/>
          </w:rPr>
          <w:fldChar w:fldCharType="separate"/>
        </w:r>
        <w:r w:rsidR="00B363BA">
          <w:rPr>
            <w:webHidden/>
          </w:rPr>
          <w:t>25</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30" w:history="1">
        <w:r w:rsidR="00B35ED7" w:rsidRPr="00D271AB">
          <w:rPr>
            <w:rStyle w:val="afc"/>
          </w:rPr>
          <w:t xml:space="preserve">ГЛАВА </w:t>
        </w:r>
        <w:r w:rsidR="00B35ED7" w:rsidRPr="00D271AB">
          <w:rPr>
            <w:rStyle w:val="afc"/>
            <w:lang w:val="en-US"/>
          </w:rPr>
          <w:t>II</w:t>
        </w:r>
        <w:r w:rsidR="00B35ED7" w:rsidRPr="00D271AB">
          <w:rPr>
            <w:rStyle w:val="afc"/>
          </w:rPr>
          <w:t>. АРХИТЕКТУРНО-ПЛАНИРОВОЧНАЯ СТРУКТУРА ТЕРРИТОРИИ</w:t>
        </w:r>
        <w:r w:rsidR="00B35ED7">
          <w:rPr>
            <w:webHidden/>
          </w:rPr>
          <w:tab/>
        </w:r>
        <w:r>
          <w:rPr>
            <w:webHidden/>
          </w:rPr>
          <w:fldChar w:fldCharType="begin"/>
        </w:r>
        <w:r w:rsidR="00B35ED7">
          <w:rPr>
            <w:webHidden/>
          </w:rPr>
          <w:instrText xml:space="preserve"> PAGEREF _Toc12545630 \h </w:instrText>
        </w:r>
        <w:r>
          <w:rPr>
            <w:webHidden/>
          </w:rPr>
        </w:r>
        <w:r>
          <w:rPr>
            <w:webHidden/>
          </w:rPr>
          <w:fldChar w:fldCharType="separate"/>
        </w:r>
        <w:r w:rsidR="00B363BA">
          <w:rPr>
            <w:webHidden/>
          </w:rPr>
          <w:t>27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1" w:history="1">
        <w:r w:rsidR="00B35ED7" w:rsidRPr="00D271AB">
          <w:rPr>
            <w:rStyle w:val="afc"/>
          </w:rPr>
          <w:t xml:space="preserve">1. Предложение по функциональному зонированию территории </w:t>
        </w:r>
        <w:r w:rsidR="00830299">
          <w:rPr>
            <w:rStyle w:val="afc"/>
            <w:i/>
            <w:color w:val="C00000"/>
          </w:rPr>
          <w:t>новая редакция</w:t>
        </w:r>
        <w:r w:rsidR="00B35ED7">
          <w:rPr>
            <w:webHidden/>
          </w:rPr>
          <w:tab/>
        </w:r>
        <w:r>
          <w:rPr>
            <w:webHidden/>
          </w:rPr>
          <w:fldChar w:fldCharType="begin"/>
        </w:r>
        <w:r w:rsidR="00B35ED7">
          <w:rPr>
            <w:webHidden/>
          </w:rPr>
          <w:instrText xml:space="preserve"> PAGEREF _Toc12545631 \h </w:instrText>
        </w:r>
        <w:r>
          <w:rPr>
            <w:webHidden/>
          </w:rPr>
        </w:r>
        <w:r>
          <w:rPr>
            <w:webHidden/>
          </w:rPr>
          <w:fldChar w:fldCharType="separate"/>
        </w:r>
        <w:r w:rsidR="00B363BA">
          <w:rPr>
            <w:webHidden/>
          </w:rPr>
          <w:t>27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2" w:history="1">
        <w:r w:rsidR="00B35ED7" w:rsidRPr="00D271AB">
          <w:rPr>
            <w:rStyle w:val="afc"/>
          </w:rPr>
          <w:t>1.1 с. Бельск</w:t>
        </w:r>
        <w:r w:rsidR="00830299" w:rsidRPr="00830299">
          <w:t xml:space="preserve"> </w:t>
        </w:r>
        <w:r w:rsidR="00830299" w:rsidRPr="00830299">
          <w:rPr>
            <w:rStyle w:val="afc"/>
            <w:i/>
            <w:color w:val="C00000"/>
          </w:rPr>
          <w:t>новая редакция</w:t>
        </w:r>
        <w:r w:rsidR="00B35ED7">
          <w:rPr>
            <w:webHidden/>
          </w:rPr>
          <w:tab/>
        </w:r>
        <w:r>
          <w:rPr>
            <w:webHidden/>
          </w:rPr>
          <w:fldChar w:fldCharType="begin"/>
        </w:r>
        <w:r w:rsidR="00B35ED7">
          <w:rPr>
            <w:webHidden/>
          </w:rPr>
          <w:instrText xml:space="preserve"> PAGEREF _Toc12545632 \h </w:instrText>
        </w:r>
        <w:r>
          <w:rPr>
            <w:webHidden/>
          </w:rPr>
        </w:r>
        <w:r>
          <w:rPr>
            <w:webHidden/>
          </w:rPr>
          <w:fldChar w:fldCharType="separate"/>
        </w:r>
        <w:r w:rsidR="00B363BA">
          <w:rPr>
            <w:webHidden/>
          </w:rPr>
          <w:t>30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3" w:history="1">
        <w:r w:rsidR="00B35ED7" w:rsidRPr="00D271AB">
          <w:rPr>
            <w:rStyle w:val="afc"/>
          </w:rPr>
          <w:t>1.2. д. Ключи</w:t>
        </w:r>
        <w:r w:rsidR="00830299" w:rsidRPr="00830299">
          <w:t xml:space="preserve"> </w:t>
        </w:r>
        <w:r w:rsidR="00830299" w:rsidRPr="00830299">
          <w:rPr>
            <w:rStyle w:val="afc"/>
            <w:i/>
            <w:color w:val="C00000"/>
          </w:rPr>
          <w:t>новая редакция</w:t>
        </w:r>
        <w:r w:rsidR="00B35ED7">
          <w:rPr>
            <w:webHidden/>
          </w:rPr>
          <w:tab/>
        </w:r>
        <w:r>
          <w:rPr>
            <w:webHidden/>
          </w:rPr>
          <w:fldChar w:fldCharType="begin"/>
        </w:r>
        <w:r w:rsidR="00B35ED7">
          <w:rPr>
            <w:webHidden/>
          </w:rPr>
          <w:instrText xml:space="preserve"> PAGEREF _Toc12545633 \h </w:instrText>
        </w:r>
        <w:r>
          <w:rPr>
            <w:webHidden/>
          </w:rPr>
        </w:r>
        <w:r>
          <w:rPr>
            <w:webHidden/>
          </w:rPr>
          <w:fldChar w:fldCharType="separate"/>
        </w:r>
        <w:r w:rsidR="00B363BA">
          <w:rPr>
            <w:webHidden/>
          </w:rPr>
          <w:t>30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4" w:history="1">
        <w:r w:rsidR="00B35ED7" w:rsidRPr="00D271AB">
          <w:rPr>
            <w:rStyle w:val="afc"/>
          </w:rPr>
          <w:t>1.3. д. Елань</w:t>
        </w:r>
        <w:r w:rsidR="00830299">
          <w:rPr>
            <w:rStyle w:val="afc"/>
          </w:rPr>
          <w:t xml:space="preserve"> </w:t>
        </w:r>
        <w:r w:rsidR="00830299" w:rsidRPr="00830299">
          <w:rPr>
            <w:rStyle w:val="afc"/>
            <w:i/>
            <w:color w:val="C00000"/>
          </w:rPr>
          <w:t>новая редакция</w:t>
        </w:r>
        <w:r w:rsidR="00B35ED7">
          <w:rPr>
            <w:webHidden/>
          </w:rPr>
          <w:tab/>
        </w:r>
        <w:r>
          <w:rPr>
            <w:webHidden/>
          </w:rPr>
          <w:fldChar w:fldCharType="begin"/>
        </w:r>
        <w:r w:rsidR="00B35ED7">
          <w:rPr>
            <w:webHidden/>
          </w:rPr>
          <w:instrText xml:space="preserve"> PAGEREF _Toc12545634 \h </w:instrText>
        </w:r>
        <w:r>
          <w:rPr>
            <w:webHidden/>
          </w:rPr>
        </w:r>
        <w:r>
          <w:rPr>
            <w:webHidden/>
          </w:rPr>
          <w:fldChar w:fldCharType="separate"/>
        </w:r>
        <w:r w:rsidR="00B363BA">
          <w:rPr>
            <w:webHidden/>
          </w:rPr>
          <w:t>30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5" w:history="1">
        <w:r w:rsidR="00B35ED7" w:rsidRPr="00D271AB">
          <w:rPr>
            <w:rStyle w:val="afc"/>
          </w:rPr>
          <w:t>1.4. д. Комарова</w:t>
        </w:r>
        <w:r w:rsidR="00830299">
          <w:rPr>
            <w:rStyle w:val="afc"/>
          </w:rPr>
          <w:t xml:space="preserve"> </w:t>
        </w:r>
        <w:r w:rsidR="00830299" w:rsidRPr="00830299">
          <w:rPr>
            <w:rStyle w:val="afc"/>
            <w:i/>
            <w:color w:val="C00000"/>
          </w:rPr>
          <w:t>новая редакция</w:t>
        </w:r>
        <w:r w:rsidR="00B35ED7">
          <w:rPr>
            <w:webHidden/>
          </w:rPr>
          <w:tab/>
        </w:r>
        <w:r>
          <w:rPr>
            <w:webHidden/>
          </w:rPr>
          <w:fldChar w:fldCharType="begin"/>
        </w:r>
        <w:r w:rsidR="00B35ED7">
          <w:rPr>
            <w:webHidden/>
          </w:rPr>
          <w:instrText xml:space="preserve"> PAGEREF _Toc12545635 \h </w:instrText>
        </w:r>
        <w:r>
          <w:rPr>
            <w:webHidden/>
          </w:rPr>
        </w:r>
        <w:r>
          <w:rPr>
            <w:webHidden/>
          </w:rPr>
          <w:fldChar w:fldCharType="separate"/>
        </w:r>
        <w:r w:rsidR="00B363BA">
          <w:rPr>
            <w:webHidden/>
          </w:rPr>
          <w:t>31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6" w:history="1">
        <w:r w:rsidR="00B35ED7" w:rsidRPr="00D271AB">
          <w:rPr>
            <w:rStyle w:val="afc"/>
          </w:rPr>
          <w:t>1.5. д. Лохова</w:t>
        </w:r>
        <w:r w:rsidR="00830299" w:rsidRPr="00830299">
          <w:t xml:space="preserve"> </w:t>
        </w:r>
        <w:r w:rsidR="00830299" w:rsidRPr="00830299">
          <w:rPr>
            <w:rStyle w:val="afc"/>
            <w:i/>
            <w:color w:val="C00000"/>
          </w:rPr>
          <w:t>новая редакция</w:t>
        </w:r>
        <w:r w:rsidR="00B35ED7">
          <w:rPr>
            <w:webHidden/>
          </w:rPr>
          <w:tab/>
        </w:r>
        <w:r>
          <w:rPr>
            <w:webHidden/>
          </w:rPr>
          <w:fldChar w:fldCharType="begin"/>
        </w:r>
        <w:r w:rsidR="00B35ED7">
          <w:rPr>
            <w:webHidden/>
          </w:rPr>
          <w:instrText xml:space="preserve"> PAGEREF _Toc12545636 \h </w:instrText>
        </w:r>
        <w:r>
          <w:rPr>
            <w:webHidden/>
          </w:rPr>
        </w:r>
        <w:r>
          <w:rPr>
            <w:webHidden/>
          </w:rPr>
          <w:fldChar w:fldCharType="separate"/>
        </w:r>
        <w:r w:rsidR="00B363BA">
          <w:rPr>
            <w:webHidden/>
          </w:rPr>
          <w:t>31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37" w:history="1">
        <w:r w:rsidR="00B35ED7" w:rsidRPr="00D271AB">
          <w:rPr>
            <w:rStyle w:val="afc"/>
          </w:rPr>
          <w:t>1.6. д. Поморцева</w:t>
        </w:r>
        <w:r w:rsidR="00830299">
          <w:rPr>
            <w:rStyle w:val="afc"/>
          </w:rPr>
          <w:t xml:space="preserve"> </w:t>
        </w:r>
        <w:r w:rsidR="00830299" w:rsidRPr="00830299">
          <w:rPr>
            <w:i/>
            <w:color w:val="C00000"/>
          </w:rPr>
          <w:t>новая редакция</w:t>
        </w:r>
        <w:r w:rsidR="00B35ED7">
          <w:rPr>
            <w:webHidden/>
          </w:rPr>
          <w:tab/>
        </w:r>
        <w:r>
          <w:rPr>
            <w:webHidden/>
          </w:rPr>
          <w:fldChar w:fldCharType="begin"/>
        </w:r>
        <w:r w:rsidR="00B35ED7">
          <w:rPr>
            <w:webHidden/>
          </w:rPr>
          <w:instrText xml:space="preserve"> PAGEREF _Toc12545637 \h </w:instrText>
        </w:r>
        <w:r>
          <w:rPr>
            <w:webHidden/>
          </w:rPr>
        </w:r>
        <w:r>
          <w:rPr>
            <w:webHidden/>
          </w:rPr>
          <w:fldChar w:fldCharType="separate"/>
        </w:r>
        <w:r w:rsidR="00B363BA">
          <w:rPr>
            <w:webHidden/>
          </w:rPr>
          <w:t>31</w:t>
        </w:r>
        <w:r>
          <w:rPr>
            <w:webHidden/>
          </w:rPr>
          <w:fldChar w:fldCharType="end"/>
        </w:r>
      </w:hyperlink>
    </w:p>
    <w:p w:rsidR="00830299" w:rsidRPr="00830299" w:rsidRDefault="00830299" w:rsidP="00830299">
      <w:pPr>
        <w:pStyle w:val="28"/>
        <w:rPr>
          <w:rStyle w:val="afc"/>
          <w:color w:val="C00000"/>
          <w:u w:val="none"/>
        </w:rPr>
      </w:pPr>
      <w:r w:rsidRPr="00830299">
        <w:rPr>
          <w:rStyle w:val="afc"/>
          <w:color w:val="C00000"/>
          <w:u w:val="none"/>
        </w:rPr>
        <w:t>1.7. д. Мутовка</w:t>
      </w:r>
      <w:r>
        <w:rPr>
          <w:rStyle w:val="afc"/>
          <w:color w:val="C00000"/>
          <w:u w:val="none"/>
        </w:rPr>
        <w:t xml:space="preserve"> </w:t>
      </w:r>
      <w:r w:rsidRPr="00830299">
        <w:rPr>
          <w:rStyle w:val="afc"/>
          <w:i/>
          <w:color w:val="C00000"/>
          <w:u w:val="none"/>
        </w:rPr>
        <w:t xml:space="preserve">новый </w:t>
      </w:r>
      <w:r>
        <w:rPr>
          <w:rStyle w:val="afc"/>
          <w:i/>
          <w:color w:val="C00000"/>
          <w:u w:val="none"/>
        </w:rPr>
        <w:t>под</w:t>
      </w:r>
      <w:r w:rsidRPr="00830299">
        <w:rPr>
          <w:rStyle w:val="afc"/>
          <w:i/>
          <w:color w:val="C00000"/>
          <w:u w:val="none"/>
        </w:rPr>
        <w:t>раздел</w:t>
      </w:r>
      <w:r>
        <w:rPr>
          <w:rStyle w:val="afc"/>
          <w:color w:val="C00000"/>
          <w:u w:val="none"/>
        </w:rPr>
        <w:t>……………………………………………………………………………………     31</w:t>
      </w:r>
    </w:p>
    <w:p w:rsidR="00B35ED7" w:rsidRPr="00830299" w:rsidRDefault="00D071E5" w:rsidP="00830299">
      <w:pPr>
        <w:pStyle w:val="28"/>
        <w:rPr>
          <w:rFonts w:asciiTheme="minorHAnsi" w:eastAsiaTheme="minorEastAsia" w:hAnsiTheme="minorHAnsi" w:cstheme="minorBidi"/>
          <w:color w:val="C00000"/>
          <w:sz w:val="22"/>
          <w:szCs w:val="22"/>
        </w:rPr>
      </w:pPr>
      <w:hyperlink w:anchor="_Toc12545638" w:history="1">
        <w:r w:rsidR="00B35ED7" w:rsidRPr="00830299">
          <w:rPr>
            <w:rStyle w:val="afc"/>
            <w:color w:val="C00000"/>
          </w:rPr>
          <w:t>2. Предложение по изменению границ населенных пунктов.  Планируемые объекты федерального, регионального и местного значения</w:t>
        </w:r>
        <w:r w:rsidR="00830299">
          <w:rPr>
            <w:rStyle w:val="afc"/>
            <w:color w:val="C00000"/>
          </w:rPr>
          <w:t xml:space="preserve"> </w:t>
        </w:r>
        <w:r w:rsidR="00830299" w:rsidRPr="00830299">
          <w:rPr>
            <w:rStyle w:val="afc"/>
            <w:i/>
            <w:color w:val="C00000"/>
          </w:rPr>
          <w:t>новый раздел</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_Toc12545638 \h </w:instrText>
        </w:r>
        <w:r w:rsidRPr="00830299">
          <w:rPr>
            <w:webHidden/>
            <w:color w:val="C00000"/>
          </w:rPr>
        </w:r>
        <w:r w:rsidRPr="00830299">
          <w:rPr>
            <w:webHidden/>
            <w:color w:val="C00000"/>
          </w:rPr>
          <w:fldChar w:fldCharType="separate"/>
        </w:r>
        <w:r w:rsidR="00B363BA">
          <w:rPr>
            <w:webHidden/>
            <w:color w:val="C00000"/>
          </w:rPr>
          <w:t>32</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39" w:history="1">
        <w:r w:rsidR="00B35ED7" w:rsidRPr="00830299">
          <w:rPr>
            <w:rStyle w:val="afc"/>
            <w:color w:val="C00000"/>
          </w:rPr>
          <w:t>2.1 с. Бельск</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_Toc12545639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0" w:history="1">
        <w:r w:rsidR="00B35ED7" w:rsidRPr="00830299">
          <w:rPr>
            <w:rStyle w:val="afc"/>
            <w:color w:val="C00000"/>
          </w:rPr>
          <w:t>2.2. д. Ключи</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_Toc12545640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1" w:history="1">
        <w:r w:rsidR="00B35ED7" w:rsidRPr="00830299">
          <w:rPr>
            <w:rStyle w:val="afc"/>
            <w:color w:val="C00000"/>
          </w:rPr>
          <w:t>2.3. д. Елань</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_Toc12545641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2" w:history="1">
        <w:r w:rsidR="00B35ED7" w:rsidRPr="00830299">
          <w:rPr>
            <w:rStyle w:val="afc"/>
            <w:color w:val="C00000"/>
          </w:rPr>
          <w:t>2.4. д. Комарова</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_Toc12545642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3" w:history="1">
        <w:r w:rsidR="00B35ED7" w:rsidRPr="00830299">
          <w:rPr>
            <w:rStyle w:val="afc"/>
            <w:color w:val="C00000"/>
          </w:rPr>
          <w:t>2.5. д. Лохова</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_Toc12545643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4" w:history="1">
        <w:r w:rsidR="00B35ED7" w:rsidRPr="00830299">
          <w:rPr>
            <w:rStyle w:val="afc"/>
            <w:color w:val="C00000"/>
          </w:rPr>
          <w:t>2.6. д. Мутовка</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_Toc12545644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Pr="00830299" w:rsidRDefault="00D071E5" w:rsidP="00830299">
      <w:pPr>
        <w:pStyle w:val="28"/>
        <w:rPr>
          <w:rFonts w:asciiTheme="minorHAnsi" w:eastAsiaTheme="minorEastAsia" w:hAnsiTheme="minorHAnsi" w:cstheme="minorBidi"/>
          <w:color w:val="C00000"/>
          <w:sz w:val="22"/>
          <w:szCs w:val="22"/>
        </w:rPr>
      </w:pPr>
      <w:hyperlink w:anchor="_Toc12545645" w:history="1">
        <w:r w:rsidR="00B35ED7" w:rsidRPr="00830299">
          <w:rPr>
            <w:rStyle w:val="afc"/>
            <w:color w:val="C00000"/>
          </w:rPr>
          <w:t>2.7. д. Поморцева</w:t>
        </w:r>
        <w:r w:rsidR="00B35ED7" w:rsidRPr="00830299">
          <w:rPr>
            <w:webHidden/>
            <w:color w:val="C00000"/>
          </w:rPr>
          <w:tab/>
        </w:r>
        <w:r w:rsidRPr="00830299">
          <w:rPr>
            <w:webHidden/>
            <w:color w:val="C00000"/>
          </w:rPr>
          <w:fldChar w:fldCharType="begin"/>
        </w:r>
        <w:r w:rsidR="00B35ED7" w:rsidRPr="00830299">
          <w:rPr>
            <w:webHidden/>
            <w:color w:val="C00000"/>
          </w:rPr>
          <w:instrText xml:space="preserve"> PAGEREF _Toc12545645 \h </w:instrText>
        </w:r>
        <w:r w:rsidRPr="00830299">
          <w:rPr>
            <w:webHidden/>
            <w:color w:val="C00000"/>
          </w:rPr>
        </w:r>
        <w:r w:rsidRPr="00830299">
          <w:rPr>
            <w:webHidden/>
            <w:color w:val="C00000"/>
          </w:rPr>
          <w:fldChar w:fldCharType="separate"/>
        </w:r>
        <w:r w:rsidR="00B363BA">
          <w:rPr>
            <w:webHidden/>
            <w:color w:val="C00000"/>
          </w:rPr>
          <w:t>33</w:t>
        </w:r>
        <w:r w:rsidRPr="00830299">
          <w:rPr>
            <w:webHidden/>
            <w:color w:val="C00000"/>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46" w:history="1">
        <w:r w:rsidR="00B35ED7" w:rsidRPr="00D271AB">
          <w:rPr>
            <w:rStyle w:val="afc"/>
          </w:rPr>
          <w:t xml:space="preserve">ГЛАВА </w:t>
        </w:r>
        <w:r w:rsidR="00B35ED7" w:rsidRPr="00D271AB">
          <w:rPr>
            <w:rStyle w:val="afc"/>
            <w:lang w:val="en-US"/>
          </w:rPr>
          <w:t>III</w:t>
        </w:r>
        <w:r w:rsidR="00B35ED7" w:rsidRPr="00D271AB">
          <w:rPr>
            <w:rStyle w:val="afc"/>
          </w:rPr>
          <w:t>. ОГРАНИЧЕНИЯ ИСПОЛЬЗОВАНИЯ ТЕРРИТОРИИ</w:t>
        </w:r>
        <w:r w:rsidR="00B35ED7">
          <w:rPr>
            <w:webHidden/>
          </w:rPr>
          <w:tab/>
        </w:r>
        <w:r>
          <w:rPr>
            <w:webHidden/>
          </w:rPr>
          <w:fldChar w:fldCharType="begin"/>
        </w:r>
        <w:r w:rsidR="00B35ED7">
          <w:rPr>
            <w:webHidden/>
          </w:rPr>
          <w:instrText xml:space="preserve"> PAGEREF _Toc12545646 \h </w:instrText>
        </w:r>
        <w:r>
          <w:rPr>
            <w:webHidden/>
          </w:rPr>
        </w:r>
        <w:r>
          <w:rPr>
            <w:webHidden/>
          </w:rPr>
          <w:fldChar w:fldCharType="separate"/>
        </w:r>
        <w:r w:rsidR="00B363BA">
          <w:rPr>
            <w:webHidden/>
          </w:rPr>
          <w:t>34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47" w:history="1">
        <w:r w:rsidR="00B35ED7" w:rsidRPr="00D271AB">
          <w:rPr>
            <w:rStyle w:val="afc"/>
          </w:rPr>
          <w:t>1. Зоны санитарных разрывов от инженерных коммуникаций</w:t>
        </w:r>
        <w:r w:rsidR="00830299" w:rsidRPr="00830299">
          <w:rPr>
            <w:i/>
            <w:color w:val="C00000"/>
          </w:rPr>
          <w:t xml:space="preserve"> внесены изменения</w:t>
        </w:r>
        <w:r w:rsidR="00B35ED7">
          <w:rPr>
            <w:webHidden/>
          </w:rPr>
          <w:tab/>
        </w:r>
        <w:r>
          <w:rPr>
            <w:webHidden/>
          </w:rPr>
          <w:fldChar w:fldCharType="begin"/>
        </w:r>
        <w:r w:rsidR="00B35ED7">
          <w:rPr>
            <w:webHidden/>
          </w:rPr>
          <w:instrText xml:space="preserve"> PAGEREF _Toc12545647 \h </w:instrText>
        </w:r>
        <w:r>
          <w:rPr>
            <w:webHidden/>
          </w:rPr>
        </w:r>
        <w:r>
          <w:rPr>
            <w:webHidden/>
          </w:rPr>
          <w:fldChar w:fldCharType="separate"/>
        </w:r>
        <w:r w:rsidR="00B363BA">
          <w:rPr>
            <w:webHidden/>
          </w:rPr>
          <w:t>34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48" w:history="1">
        <w:r w:rsidR="00B35ED7" w:rsidRPr="00D271AB">
          <w:rPr>
            <w:rStyle w:val="afc"/>
          </w:rPr>
          <w:t>2. По экологическим и санитарно-гигиеническим условиям</w:t>
        </w:r>
        <w:r w:rsidR="00B35ED7">
          <w:rPr>
            <w:webHidden/>
          </w:rPr>
          <w:tab/>
        </w:r>
        <w:r>
          <w:rPr>
            <w:webHidden/>
          </w:rPr>
          <w:fldChar w:fldCharType="begin"/>
        </w:r>
        <w:r w:rsidR="00B35ED7">
          <w:rPr>
            <w:webHidden/>
          </w:rPr>
          <w:instrText xml:space="preserve"> PAGEREF _Toc12545648 \h </w:instrText>
        </w:r>
        <w:r>
          <w:rPr>
            <w:webHidden/>
          </w:rPr>
        </w:r>
        <w:r>
          <w:rPr>
            <w:webHidden/>
          </w:rPr>
          <w:fldChar w:fldCharType="separate"/>
        </w:r>
        <w:r w:rsidR="00B363BA">
          <w:rPr>
            <w:webHidden/>
          </w:rPr>
          <w:t>35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49" w:history="1">
        <w:r w:rsidR="00B35ED7" w:rsidRPr="00D271AB">
          <w:rPr>
            <w:rStyle w:val="afc"/>
          </w:rPr>
          <w:t>2.1. Водоохранные зоны и прибрежные защитные полосы</w:t>
        </w:r>
        <w:r w:rsidR="00B35ED7">
          <w:rPr>
            <w:webHidden/>
          </w:rPr>
          <w:tab/>
        </w:r>
        <w:r>
          <w:rPr>
            <w:webHidden/>
          </w:rPr>
          <w:fldChar w:fldCharType="begin"/>
        </w:r>
        <w:r w:rsidR="00B35ED7">
          <w:rPr>
            <w:webHidden/>
          </w:rPr>
          <w:instrText xml:space="preserve"> PAGEREF _Toc12545649 \h </w:instrText>
        </w:r>
        <w:r>
          <w:rPr>
            <w:webHidden/>
          </w:rPr>
        </w:r>
        <w:r>
          <w:rPr>
            <w:webHidden/>
          </w:rPr>
          <w:fldChar w:fldCharType="separate"/>
        </w:r>
        <w:r w:rsidR="00B363BA">
          <w:rPr>
            <w:webHidden/>
          </w:rPr>
          <w:t>35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0" w:history="1">
        <w:r w:rsidR="00B35ED7" w:rsidRPr="00D271AB">
          <w:rPr>
            <w:rStyle w:val="afc"/>
          </w:rPr>
          <w:t>2.2. Зоны санитарной охраны источников питьевого водоснабжения</w:t>
        </w:r>
        <w:r w:rsidR="00B35ED7">
          <w:rPr>
            <w:webHidden/>
          </w:rPr>
          <w:tab/>
        </w:r>
        <w:r>
          <w:rPr>
            <w:webHidden/>
          </w:rPr>
          <w:fldChar w:fldCharType="begin"/>
        </w:r>
        <w:r w:rsidR="00B35ED7">
          <w:rPr>
            <w:webHidden/>
          </w:rPr>
          <w:instrText xml:space="preserve"> PAGEREF _Toc12545650 \h </w:instrText>
        </w:r>
        <w:r>
          <w:rPr>
            <w:webHidden/>
          </w:rPr>
        </w:r>
        <w:r>
          <w:rPr>
            <w:webHidden/>
          </w:rPr>
          <w:fldChar w:fldCharType="separate"/>
        </w:r>
        <w:r w:rsidR="00B363BA">
          <w:rPr>
            <w:webHidden/>
          </w:rPr>
          <w:t>36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1" w:history="1">
        <w:r w:rsidR="00B35ED7" w:rsidRPr="00D271AB">
          <w:rPr>
            <w:rStyle w:val="afc"/>
          </w:rPr>
          <w:t>2.3. Санитарно-защитные зоны предприятий и объектов</w:t>
        </w:r>
        <w:r w:rsidR="00B35ED7">
          <w:rPr>
            <w:webHidden/>
          </w:rPr>
          <w:tab/>
        </w:r>
        <w:r>
          <w:rPr>
            <w:webHidden/>
          </w:rPr>
          <w:fldChar w:fldCharType="begin"/>
        </w:r>
        <w:r w:rsidR="00B35ED7">
          <w:rPr>
            <w:webHidden/>
          </w:rPr>
          <w:instrText xml:space="preserve"> PAGEREF _Toc12545651 \h </w:instrText>
        </w:r>
        <w:r>
          <w:rPr>
            <w:webHidden/>
          </w:rPr>
        </w:r>
        <w:r>
          <w:rPr>
            <w:webHidden/>
          </w:rPr>
          <w:fldChar w:fldCharType="separate"/>
        </w:r>
        <w:r w:rsidR="00B363BA">
          <w:rPr>
            <w:webHidden/>
          </w:rPr>
          <w:t>38</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52" w:history="1">
        <w:r w:rsidR="00B35ED7" w:rsidRPr="00D271AB">
          <w:rPr>
            <w:rStyle w:val="afc"/>
          </w:rPr>
          <w:t xml:space="preserve">ГЛАВА </w:t>
        </w:r>
        <w:r w:rsidR="00B35ED7" w:rsidRPr="00D271AB">
          <w:rPr>
            <w:rStyle w:val="afc"/>
            <w:lang w:val="en-US"/>
          </w:rPr>
          <w:t>IV</w:t>
        </w:r>
        <w:r w:rsidR="00B35ED7" w:rsidRPr="00D271AB">
          <w:rPr>
            <w:rStyle w:val="afc"/>
          </w:rPr>
          <w:t>. ТРАНСПОРТ И УЛИЧНО-ДОРОЖНАЯ СЕТЬ</w:t>
        </w:r>
        <w:r w:rsidR="00B35ED7">
          <w:rPr>
            <w:webHidden/>
          </w:rPr>
          <w:tab/>
        </w:r>
        <w:r>
          <w:rPr>
            <w:webHidden/>
          </w:rPr>
          <w:fldChar w:fldCharType="begin"/>
        </w:r>
        <w:r w:rsidR="00B35ED7">
          <w:rPr>
            <w:webHidden/>
          </w:rPr>
          <w:instrText xml:space="preserve"> PAGEREF _Toc12545652 \h </w:instrText>
        </w:r>
        <w:r>
          <w:rPr>
            <w:webHidden/>
          </w:rPr>
        </w:r>
        <w:r>
          <w:rPr>
            <w:webHidden/>
          </w:rPr>
          <w:fldChar w:fldCharType="separate"/>
        </w:r>
        <w:r w:rsidR="00B363BA">
          <w:rPr>
            <w:webHidden/>
          </w:rPr>
          <w:t>40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3"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_Toc12545653 \h </w:instrText>
        </w:r>
        <w:r>
          <w:rPr>
            <w:webHidden/>
          </w:rPr>
        </w:r>
        <w:r>
          <w:rPr>
            <w:webHidden/>
          </w:rPr>
          <w:fldChar w:fldCharType="separate"/>
        </w:r>
        <w:r w:rsidR="00B363BA">
          <w:rPr>
            <w:webHidden/>
          </w:rPr>
          <w:t>40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4" w:history="1">
        <w:r w:rsidR="00B35ED7" w:rsidRPr="00D271AB">
          <w:rPr>
            <w:rStyle w:val="afc"/>
          </w:rPr>
          <w:t>1.2. Улично-дорожная сеть и внутрипоселковый транспорт</w:t>
        </w:r>
        <w:r w:rsidR="00B35ED7">
          <w:rPr>
            <w:webHidden/>
          </w:rPr>
          <w:tab/>
        </w:r>
        <w:r>
          <w:rPr>
            <w:webHidden/>
          </w:rPr>
          <w:fldChar w:fldCharType="begin"/>
        </w:r>
        <w:r w:rsidR="00B35ED7">
          <w:rPr>
            <w:webHidden/>
          </w:rPr>
          <w:instrText xml:space="preserve"> PAGEREF _Toc12545654 \h </w:instrText>
        </w:r>
        <w:r>
          <w:rPr>
            <w:webHidden/>
          </w:rPr>
        </w:r>
        <w:r>
          <w:rPr>
            <w:webHidden/>
          </w:rPr>
          <w:fldChar w:fldCharType="separate"/>
        </w:r>
        <w:r w:rsidR="00B363BA">
          <w:rPr>
            <w:webHidden/>
          </w:rPr>
          <w:t>40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5" w:history="1">
        <w:r w:rsidR="00B35ED7" w:rsidRPr="00D271AB">
          <w:rPr>
            <w:rStyle w:val="afc"/>
          </w:rPr>
          <w:t>1.2. Автотранспорт и предприятия по обслуживанию автотранспорта</w:t>
        </w:r>
        <w:r w:rsidR="00B35ED7">
          <w:rPr>
            <w:webHidden/>
          </w:rPr>
          <w:tab/>
        </w:r>
        <w:r>
          <w:rPr>
            <w:webHidden/>
          </w:rPr>
          <w:fldChar w:fldCharType="begin"/>
        </w:r>
        <w:r w:rsidR="00B35ED7">
          <w:rPr>
            <w:webHidden/>
          </w:rPr>
          <w:instrText xml:space="preserve"> PAGEREF _Toc12545655 \h </w:instrText>
        </w:r>
        <w:r>
          <w:rPr>
            <w:webHidden/>
          </w:rPr>
        </w:r>
        <w:r>
          <w:rPr>
            <w:webHidden/>
          </w:rPr>
          <w:fldChar w:fldCharType="separate"/>
        </w:r>
        <w:r w:rsidR="00B363BA">
          <w:rPr>
            <w:webHidden/>
          </w:rPr>
          <w:t>41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6" w:history="1">
        <w:r w:rsidR="00B35ED7" w:rsidRPr="00D271AB">
          <w:rPr>
            <w:rStyle w:val="afc"/>
          </w:rPr>
          <w:t>2. Проектное решение</w:t>
        </w:r>
        <w:r w:rsidR="00830299" w:rsidRPr="00830299">
          <w:t xml:space="preserve"> </w:t>
        </w:r>
        <w:r w:rsidR="00830299" w:rsidRPr="00830299">
          <w:rPr>
            <w:i/>
            <w:color w:val="C00000"/>
          </w:rPr>
          <w:t>внесены изменения</w:t>
        </w:r>
        <w:r w:rsidR="00B35ED7">
          <w:rPr>
            <w:webHidden/>
          </w:rPr>
          <w:tab/>
        </w:r>
        <w:r>
          <w:rPr>
            <w:webHidden/>
          </w:rPr>
          <w:fldChar w:fldCharType="begin"/>
        </w:r>
        <w:r w:rsidR="00B35ED7">
          <w:rPr>
            <w:webHidden/>
          </w:rPr>
          <w:instrText xml:space="preserve"> PAGEREF _Toc12545656 \h </w:instrText>
        </w:r>
        <w:r>
          <w:rPr>
            <w:webHidden/>
          </w:rPr>
        </w:r>
        <w:r>
          <w:rPr>
            <w:webHidden/>
          </w:rPr>
          <w:fldChar w:fldCharType="separate"/>
        </w:r>
        <w:r w:rsidR="00B363BA">
          <w:rPr>
            <w:webHidden/>
          </w:rPr>
          <w:t>42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7" w:history="1">
        <w:r w:rsidR="00B35ED7" w:rsidRPr="00D271AB">
          <w:rPr>
            <w:rStyle w:val="afc"/>
          </w:rPr>
          <w:t>2.1. Улично-дорожная сеть</w:t>
        </w:r>
        <w:r w:rsidR="00B35ED7">
          <w:rPr>
            <w:webHidden/>
          </w:rPr>
          <w:tab/>
        </w:r>
        <w:r>
          <w:rPr>
            <w:webHidden/>
          </w:rPr>
          <w:fldChar w:fldCharType="begin"/>
        </w:r>
        <w:r w:rsidR="00B35ED7">
          <w:rPr>
            <w:webHidden/>
          </w:rPr>
          <w:instrText xml:space="preserve"> PAGEREF _Toc12545657 \h </w:instrText>
        </w:r>
        <w:r>
          <w:rPr>
            <w:webHidden/>
          </w:rPr>
        </w:r>
        <w:r>
          <w:rPr>
            <w:webHidden/>
          </w:rPr>
          <w:fldChar w:fldCharType="separate"/>
        </w:r>
        <w:r w:rsidR="00B363BA">
          <w:rPr>
            <w:webHidden/>
          </w:rPr>
          <w:t>42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58" w:history="1">
        <w:r w:rsidR="00B35ED7" w:rsidRPr="00D271AB">
          <w:rPr>
            <w:rStyle w:val="afc"/>
          </w:rPr>
          <w:t>2.2. Легковой транспорт</w:t>
        </w:r>
        <w:r w:rsidR="00B35ED7">
          <w:rPr>
            <w:webHidden/>
          </w:rPr>
          <w:tab/>
        </w:r>
        <w:r>
          <w:rPr>
            <w:webHidden/>
          </w:rPr>
          <w:fldChar w:fldCharType="begin"/>
        </w:r>
        <w:r w:rsidR="00B35ED7">
          <w:rPr>
            <w:webHidden/>
          </w:rPr>
          <w:instrText xml:space="preserve"> PAGEREF _Toc12545658 \h </w:instrText>
        </w:r>
        <w:r>
          <w:rPr>
            <w:webHidden/>
          </w:rPr>
        </w:r>
        <w:r>
          <w:rPr>
            <w:webHidden/>
          </w:rPr>
          <w:fldChar w:fldCharType="separate"/>
        </w:r>
        <w:r w:rsidR="00B363BA">
          <w:rPr>
            <w:webHidden/>
          </w:rPr>
          <w:t>43</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59" w:history="1">
        <w:r w:rsidR="00B35ED7" w:rsidRPr="00D271AB">
          <w:rPr>
            <w:rStyle w:val="afc"/>
          </w:rPr>
          <w:t>ГЛАВА V. ВОДОСНАБЖЕНИЕ И КАНАЛИЗАЦИЯ</w:t>
        </w:r>
        <w:r w:rsidR="00B35ED7">
          <w:rPr>
            <w:webHidden/>
          </w:rPr>
          <w:tab/>
        </w:r>
        <w:r>
          <w:rPr>
            <w:webHidden/>
          </w:rPr>
          <w:fldChar w:fldCharType="begin"/>
        </w:r>
        <w:r w:rsidR="00B35ED7">
          <w:rPr>
            <w:webHidden/>
          </w:rPr>
          <w:instrText xml:space="preserve"> PAGEREF _Toc12545659 \h </w:instrText>
        </w:r>
        <w:r>
          <w:rPr>
            <w:webHidden/>
          </w:rPr>
        </w:r>
        <w:r>
          <w:rPr>
            <w:webHidden/>
          </w:rPr>
          <w:fldChar w:fldCharType="separate"/>
        </w:r>
        <w:r w:rsidR="00B363BA">
          <w:rPr>
            <w:webHidden/>
          </w:rPr>
          <w:t>43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0"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_Toc12545660 \h </w:instrText>
        </w:r>
        <w:r>
          <w:rPr>
            <w:webHidden/>
          </w:rPr>
        </w:r>
        <w:r>
          <w:rPr>
            <w:webHidden/>
          </w:rPr>
          <w:fldChar w:fldCharType="separate"/>
        </w:r>
        <w:r w:rsidR="00B363BA">
          <w:rPr>
            <w:webHidden/>
          </w:rPr>
          <w:t>43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1" w:history="1">
        <w:r w:rsidR="00B35ED7" w:rsidRPr="00D271AB">
          <w:rPr>
            <w:rStyle w:val="afc"/>
          </w:rPr>
          <w:t>1.1. Информация о подземных источниках питьевой воды</w:t>
        </w:r>
        <w:r w:rsidR="00B35ED7">
          <w:rPr>
            <w:webHidden/>
          </w:rPr>
          <w:tab/>
        </w:r>
        <w:r>
          <w:rPr>
            <w:webHidden/>
          </w:rPr>
          <w:fldChar w:fldCharType="begin"/>
        </w:r>
        <w:r w:rsidR="00B35ED7">
          <w:rPr>
            <w:webHidden/>
          </w:rPr>
          <w:instrText xml:space="preserve"> PAGEREF _Toc12545661 \h </w:instrText>
        </w:r>
        <w:r>
          <w:rPr>
            <w:webHidden/>
          </w:rPr>
        </w:r>
        <w:r>
          <w:rPr>
            <w:webHidden/>
          </w:rPr>
          <w:fldChar w:fldCharType="separate"/>
        </w:r>
        <w:r w:rsidR="00B363BA">
          <w:rPr>
            <w:webHidden/>
          </w:rPr>
          <w:t>43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2" w:history="1">
        <w:r w:rsidR="00B35ED7" w:rsidRPr="00D271AB">
          <w:rPr>
            <w:rStyle w:val="afc"/>
          </w:rPr>
          <w:t>1.2. Водоснабжение, хозяйственно-бытовая и ливневая канализации</w:t>
        </w:r>
        <w:r w:rsidR="00B35ED7">
          <w:rPr>
            <w:webHidden/>
          </w:rPr>
          <w:tab/>
        </w:r>
        <w:r>
          <w:rPr>
            <w:webHidden/>
          </w:rPr>
          <w:fldChar w:fldCharType="begin"/>
        </w:r>
        <w:r w:rsidR="00B35ED7">
          <w:rPr>
            <w:webHidden/>
          </w:rPr>
          <w:instrText xml:space="preserve"> PAGEREF _Toc12545662 \h </w:instrText>
        </w:r>
        <w:r>
          <w:rPr>
            <w:webHidden/>
          </w:rPr>
        </w:r>
        <w:r>
          <w:rPr>
            <w:webHidden/>
          </w:rPr>
          <w:fldChar w:fldCharType="separate"/>
        </w:r>
        <w:r w:rsidR="00B363BA">
          <w:rPr>
            <w:webHidden/>
          </w:rPr>
          <w:t>44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3" w:history="1">
        <w:r w:rsidR="00B35ED7" w:rsidRPr="00D271AB">
          <w:rPr>
            <w:rStyle w:val="afc"/>
          </w:rPr>
          <w:t>2. Проектное решение</w:t>
        </w:r>
        <w:r w:rsidR="00B35ED7">
          <w:rPr>
            <w:webHidden/>
          </w:rPr>
          <w:tab/>
        </w:r>
        <w:r>
          <w:rPr>
            <w:webHidden/>
          </w:rPr>
          <w:fldChar w:fldCharType="begin"/>
        </w:r>
        <w:r w:rsidR="00B35ED7">
          <w:rPr>
            <w:webHidden/>
          </w:rPr>
          <w:instrText xml:space="preserve"> PAGEREF _Toc12545663 \h </w:instrText>
        </w:r>
        <w:r>
          <w:rPr>
            <w:webHidden/>
          </w:rPr>
        </w:r>
        <w:r>
          <w:rPr>
            <w:webHidden/>
          </w:rPr>
          <w:fldChar w:fldCharType="separate"/>
        </w:r>
        <w:r w:rsidR="00B363BA">
          <w:rPr>
            <w:webHidden/>
          </w:rPr>
          <w:t>44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4" w:history="1">
        <w:r w:rsidR="00B35ED7" w:rsidRPr="00D271AB">
          <w:rPr>
            <w:rStyle w:val="afc"/>
          </w:rPr>
          <w:t>2.1. Водоснабжение</w:t>
        </w:r>
        <w:r w:rsidR="00B35ED7">
          <w:rPr>
            <w:webHidden/>
          </w:rPr>
          <w:tab/>
        </w:r>
        <w:r>
          <w:rPr>
            <w:webHidden/>
          </w:rPr>
          <w:fldChar w:fldCharType="begin"/>
        </w:r>
        <w:r w:rsidR="00B35ED7">
          <w:rPr>
            <w:webHidden/>
          </w:rPr>
          <w:instrText xml:space="preserve"> PAGEREF _Toc12545664 \h </w:instrText>
        </w:r>
        <w:r>
          <w:rPr>
            <w:webHidden/>
          </w:rPr>
        </w:r>
        <w:r>
          <w:rPr>
            <w:webHidden/>
          </w:rPr>
          <w:fldChar w:fldCharType="separate"/>
        </w:r>
        <w:r w:rsidR="00B363BA">
          <w:rPr>
            <w:webHidden/>
          </w:rPr>
          <w:t>44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5" w:history="1">
        <w:r w:rsidR="00B35ED7" w:rsidRPr="00D271AB">
          <w:rPr>
            <w:rStyle w:val="afc"/>
          </w:rPr>
          <w:t>2.2. Хозяйственно-бытовая канализация</w:t>
        </w:r>
        <w:r w:rsidR="00B35ED7">
          <w:rPr>
            <w:webHidden/>
          </w:rPr>
          <w:tab/>
        </w:r>
        <w:r>
          <w:rPr>
            <w:webHidden/>
          </w:rPr>
          <w:fldChar w:fldCharType="begin"/>
        </w:r>
        <w:r w:rsidR="00B35ED7">
          <w:rPr>
            <w:webHidden/>
          </w:rPr>
          <w:instrText xml:space="preserve"> PAGEREF _Toc12545665 \h </w:instrText>
        </w:r>
        <w:r>
          <w:rPr>
            <w:webHidden/>
          </w:rPr>
        </w:r>
        <w:r>
          <w:rPr>
            <w:webHidden/>
          </w:rPr>
          <w:fldChar w:fldCharType="separate"/>
        </w:r>
        <w:r w:rsidR="00B363BA">
          <w:rPr>
            <w:webHidden/>
          </w:rPr>
          <w:t>45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6" w:history="1">
        <w:r w:rsidR="00B35ED7" w:rsidRPr="00D271AB">
          <w:rPr>
            <w:rStyle w:val="afc"/>
          </w:rPr>
          <w:t>2.3. Ливневая канализация</w:t>
        </w:r>
        <w:r w:rsidR="00B35ED7">
          <w:rPr>
            <w:webHidden/>
          </w:rPr>
          <w:tab/>
        </w:r>
        <w:r>
          <w:rPr>
            <w:webHidden/>
          </w:rPr>
          <w:fldChar w:fldCharType="begin"/>
        </w:r>
        <w:r w:rsidR="00B35ED7">
          <w:rPr>
            <w:webHidden/>
          </w:rPr>
          <w:instrText xml:space="preserve"> PAGEREF _Toc12545666 \h </w:instrText>
        </w:r>
        <w:r>
          <w:rPr>
            <w:webHidden/>
          </w:rPr>
        </w:r>
        <w:r>
          <w:rPr>
            <w:webHidden/>
          </w:rPr>
          <w:fldChar w:fldCharType="separate"/>
        </w:r>
        <w:r w:rsidR="00B363BA">
          <w:rPr>
            <w:webHidden/>
          </w:rPr>
          <w:t>45</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67" w:history="1">
        <w:r w:rsidR="00B35ED7" w:rsidRPr="00D271AB">
          <w:rPr>
            <w:rStyle w:val="afc"/>
          </w:rPr>
          <w:t xml:space="preserve">ГЛАВА </w:t>
        </w:r>
        <w:r w:rsidR="00B35ED7" w:rsidRPr="00D271AB">
          <w:rPr>
            <w:rStyle w:val="afc"/>
            <w:lang w:val="en-US"/>
          </w:rPr>
          <w:t>VI</w:t>
        </w:r>
        <w:r w:rsidR="00B35ED7" w:rsidRPr="00D271AB">
          <w:rPr>
            <w:rStyle w:val="afc"/>
          </w:rPr>
          <w:t>. ТЕПЛОСНАБЖЕНИЕ</w:t>
        </w:r>
        <w:r w:rsidR="00B35ED7">
          <w:rPr>
            <w:webHidden/>
          </w:rPr>
          <w:tab/>
        </w:r>
        <w:r>
          <w:rPr>
            <w:webHidden/>
          </w:rPr>
          <w:fldChar w:fldCharType="begin"/>
        </w:r>
        <w:r w:rsidR="00B35ED7">
          <w:rPr>
            <w:webHidden/>
          </w:rPr>
          <w:instrText xml:space="preserve"> PAGEREF _Toc12545667 \h </w:instrText>
        </w:r>
        <w:r>
          <w:rPr>
            <w:webHidden/>
          </w:rPr>
        </w:r>
        <w:r>
          <w:rPr>
            <w:webHidden/>
          </w:rPr>
          <w:fldChar w:fldCharType="separate"/>
        </w:r>
        <w:r w:rsidR="00B363BA">
          <w:rPr>
            <w:webHidden/>
          </w:rPr>
          <w:t>46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8"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_Toc12545668 \h </w:instrText>
        </w:r>
        <w:r>
          <w:rPr>
            <w:webHidden/>
          </w:rPr>
        </w:r>
        <w:r>
          <w:rPr>
            <w:webHidden/>
          </w:rPr>
          <w:fldChar w:fldCharType="separate"/>
        </w:r>
        <w:r w:rsidR="00B363BA">
          <w:rPr>
            <w:webHidden/>
          </w:rPr>
          <w:t>46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69" w:history="1">
        <w:r w:rsidR="00B35ED7" w:rsidRPr="00D271AB">
          <w:rPr>
            <w:rStyle w:val="afc"/>
          </w:rPr>
          <w:t>2. Проектное решение</w:t>
        </w:r>
        <w:r w:rsidR="00B35ED7">
          <w:rPr>
            <w:webHidden/>
          </w:rPr>
          <w:tab/>
        </w:r>
        <w:r>
          <w:rPr>
            <w:webHidden/>
          </w:rPr>
          <w:fldChar w:fldCharType="begin"/>
        </w:r>
        <w:r w:rsidR="00B35ED7">
          <w:rPr>
            <w:webHidden/>
          </w:rPr>
          <w:instrText xml:space="preserve"> PAGEREF _Toc12545669 \h </w:instrText>
        </w:r>
        <w:r>
          <w:rPr>
            <w:webHidden/>
          </w:rPr>
        </w:r>
        <w:r>
          <w:rPr>
            <w:webHidden/>
          </w:rPr>
          <w:fldChar w:fldCharType="separate"/>
        </w:r>
        <w:r w:rsidR="00B363BA">
          <w:rPr>
            <w:webHidden/>
          </w:rPr>
          <w:t>46</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70" w:history="1">
        <w:r w:rsidR="00B35ED7" w:rsidRPr="00D271AB">
          <w:rPr>
            <w:rStyle w:val="afc"/>
          </w:rPr>
          <w:t>ГЛАВА VII. ЭЛЕКТРОСНАБЖЕНИЕ</w:t>
        </w:r>
        <w:r w:rsidR="00B35ED7">
          <w:rPr>
            <w:webHidden/>
          </w:rPr>
          <w:tab/>
        </w:r>
        <w:r>
          <w:rPr>
            <w:webHidden/>
          </w:rPr>
          <w:fldChar w:fldCharType="begin"/>
        </w:r>
        <w:r w:rsidR="00B35ED7">
          <w:rPr>
            <w:webHidden/>
          </w:rPr>
          <w:instrText xml:space="preserve"> PAGEREF _Toc12545670 \h </w:instrText>
        </w:r>
        <w:r>
          <w:rPr>
            <w:webHidden/>
          </w:rPr>
        </w:r>
        <w:r>
          <w:rPr>
            <w:webHidden/>
          </w:rPr>
          <w:fldChar w:fldCharType="separate"/>
        </w:r>
        <w:r w:rsidR="00B363BA">
          <w:rPr>
            <w:webHidden/>
          </w:rPr>
          <w:t>46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1"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_Toc12545671 \h </w:instrText>
        </w:r>
        <w:r>
          <w:rPr>
            <w:webHidden/>
          </w:rPr>
        </w:r>
        <w:r>
          <w:rPr>
            <w:webHidden/>
          </w:rPr>
          <w:fldChar w:fldCharType="separate"/>
        </w:r>
        <w:r w:rsidR="00B363BA">
          <w:rPr>
            <w:webHidden/>
          </w:rPr>
          <w:t>46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2" w:history="1">
        <w:r w:rsidR="00B35ED7" w:rsidRPr="00D271AB">
          <w:rPr>
            <w:rStyle w:val="afc"/>
          </w:rPr>
          <w:t>1.1. Надежность электроснабжения</w:t>
        </w:r>
        <w:r w:rsidR="00B35ED7">
          <w:rPr>
            <w:webHidden/>
          </w:rPr>
          <w:tab/>
        </w:r>
        <w:r>
          <w:rPr>
            <w:webHidden/>
          </w:rPr>
          <w:fldChar w:fldCharType="begin"/>
        </w:r>
        <w:r w:rsidR="00B35ED7">
          <w:rPr>
            <w:webHidden/>
          </w:rPr>
          <w:instrText xml:space="preserve"> PAGEREF _Toc12545672 \h </w:instrText>
        </w:r>
        <w:r>
          <w:rPr>
            <w:webHidden/>
          </w:rPr>
        </w:r>
        <w:r>
          <w:rPr>
            <w:webHidden/>
          </w:rPr>
          <w:fldChar w:fldCharType="separate"/>
        </w:r>
        <w:r w:rsidR="00B363BA">
          <w:rPr>
            <w:webHidden/>
          </w:rPr>
          <w:t>47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3" w:history="1">
        <w:r w:rsidR="00B35ED7" w:rsidRPr="00D271AB">
          <w:rPr>
            <w:rStyle w:val="afc"/>
          </w:rPr>
          <w:t>Расчетные электрические нагрузки и электропотребление</w:t>
        </w:r>
        <w:r w:rsidR="00B35ED7">
          <w:rPr>
            <w:webHidden/>
          </w:rPr>
          <w:tab/>
        </w:r>
        <w:r>
          <w:rPr>
            <w:webHidden/>
          </w:rPr>
          <w:fldChar w:fldCharType="begin"/>
        </w:r>
        <w:r w:rsidR="00B35ED7">
          <w:rPr>
            <w:webHidden/>
          </w:rPr>
          <w:instrText xml:space="preserve"> PAGEREF _Toc12545673 \h </w:instrText>
        </w:r>
        <w:r>
          <w:rPr>
            <w:webHidden/>
          </w:rPr>
        </w:r>
        <w:r>
          <w:rPr>
            <w:webHidden/>
          </w:rPr>
          <w:fldChar w:fldCharType="separate"/>
        </w:r>
        <w:r w:rsidR="00B363BA">
          <w:rPr>
            <w:webHidden/>
          </w:rPr>
          <w:t>47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4" w:history="1">
        <w:r w:rsidR="00B35ED7" w:rsidRPr="00D271AB">
          <w:rPr>
            <w:rStyle w:val="afc"/>
          </w:rPr>
          <w:t>2. Проектное решение</w:t>
        </w:r>
        <w:r w:rsidR="00B35ED7">
          <w:rPr>
            <w:webHidden/>
          </w:rPr>
          <w:tab/>
        </w:r>
        <w:r>
          <w:rPr>
            <w:webHidden/>
          </w:rPr>
          <w:fldChar w:fldCharType="begin"/>
        </w:r>
        <w:r w:rsidR="00B35ED7">
          <w:rPr>
            <w:webHidden/>
          </w:rPr>
          <w:instrText xml:space="preserve"> PAGEREF _Toc12545674 \h </w:instrText>
        </w:r>
        <w:r>
          <w:rPr>
            <w:webHidden/>
          </w:rPr>
        </w:r>
        <w:r>
          <w:rPr>
            <w:webHidden/>
          </w:rPr>
          <w:fldChar w:fldCharType="separate"/>
        </w:r>
        <w:r w:rsidR="00B363BA">
          <w:rPr>
            <w:webHidden/>
          </w:rPr>
          <w:t>47</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75" w:history="1">
        <w:r w:rsidR="00B35ED7" w:rsidRPr="00D271AB">
          <w:rPr>
            <w:rStyle w:val="afc"/>
          </w:rPr>
          <w:t>ГЛАВА VIII. ТЕЛЕФОНИЗАЦИЯ, РАДИОФИКАЦИЯ И ТЕЛЕВИДЕНИЕ</w:t>
        </w:r>
        <w:r w:rsidR="00B35ED7">
          <w:rPr>
            <w:webHidden/>
          </w:rPr>
          <w:tab/>
        </w:r>
        <w:r>
          <w:rPr>
            <w:webHidden/>
          </w:rPr>
          <w:fldChar w:fldCharType="begin"/>
        </w:r>
        <w:r w:rsidR="00B35ED7">
          <w:rPr>
            <w:webHidden/>
          </w:rPr>
          <w:instrText xml:space="preserve"> PAGEREF _Toc12545675 \h </w:instrText>
        </w:r>
        <w:r>
          <w:rPr>
            <w:webHidden/>
          </w:rPr>
        </w:r>
        <w:r>
          <w:rPr>
            <w:webHidden/>
          </w:rPr>
          <w:fldChar w:fldCharType="separate"/>
        </w:r>
        <w:r w:rsidR="00B363BA">
          <w:rPr>
            <w:webHidden/>
          </w:rPr>
          <w:t>49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6"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_Toc12545676 \h </w:instrText>
        </w:r>
        <w:r>
          <w:rPr>
            <w:webHidden/>
          </w:rPr>
        </w:r>
        <w:r>
          <w:rPr>
            <w:webHidden/>
          </w:rPr>
          <w:fldChar w:fldCharType="separate"/>
        </w:r>
        <w:r w:rsidR="00B363BA">
          <w:rPr>
            <w:webHidden/>
          </w:rPr>
          <w:t>49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7" w:history="1">
        <w:r w:rsidR="00B35ED7" w:rsidRPr="00D271AB">
          <w:rPr>
            <w:rStyle w:val="afc"/>
          </w:rPr>
          <w:t>1.1. Телефонизация</w:t>
        </w:r>
        <w:r w:rsidR="00B35ED7">
          <w:rPr>
            <w:webHidden/>
          </w:rPr>
          <w:tab/>
        </w:r>
        <w:r>
          <w:rPr>
            <w:webHidden/>
          </w:rPr>
          <w:fldChar w:fldCharType="begin"/>
        </w:r>
        <w:r w:rsidR="00B35ED7">
          <w:rPr>
            <w:webHidden/>
          </w:rPr>
          <w:instrText xml:space="preserve"> PAGEREF _Toc12545677 \h </w:instrText>
        </w:r>
        <w:r>
          <w:rPr>
            <w:webHidden/>
          </w:rPr>
        </w:r>
        <w:r>
          <w:rPr>
            <w:webHidden/>
          </w:rPr>
          <w:fldChar w:fldCharType="separate"/>
        </w:r>
        <w:r w:rsidR="00B363BA">
          <w:rPr>
            <w:webHidden/>
          </w:rPr>
          <w:t>49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8" w:history="1">
        <w:r w:rsidR="00B35ED7" w:rsidRPr="00D271AB">
          <w:rPr>
            <w:rStyle w:val="afc"/>
          </w:rPr>
          <w:t>1.2. Радиофикация и телевидение</w:t>
        </w:r>
        <w:r w:rsidR="00B35ED7">
          <w:rPr>
            <w:webHidden/>
          </w:rPr>
          <w:tab/>
        </w:r>
        <w:r>
          <w:rPr>
            <w:webHidden/>
          </w:rPr>
          <w:fldChar w:fldCharType="begin"/>
        </w:r>
        <w:r w:rsidR="00B35ED7">
          <w:rPr>
            <w:webHidden/>
          </w:rPr>
          <w:instrText xml:space="preserve"> PAGEREF _Toc12545678 \h </w:instrText>
        </w:r>
        <w:r>
          <w:rPr>
            <w:webHidden/>
          </w:rPr>
        </w:r>
        <w:r>
          <w:rPr>
            <w:webHidden/>
          </w:rPr>
          <w:fldChar w:fldCharType="separate"/>
        </w:r>
        <w:r w:rsidR="00B363BA">
          <w:rPr>
            <w:webHidden/>
          </w:rPr>
          <w:t>50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79" w:history="1">
        <w:r w:rsidR="00B35ED7" w:rsidRPr="00D271AB">
          <w:rPr>
            <w:rStyle w:val="afc"/>
          </w:rPr>
          <w:t>2. Проектное решение</w:t>
        </w:r>
        <w:r w:rsidR="00B35ED7">
          <w:rPr>
            <w:webHidden/>
          </w:rPr>
          <w:tab/>
        </w:r>
        <w:r>
          <w:rPr>
            <w:webHidden/>
          </w:rPr>
          <w:fldChar w:fldCharType="begin"/>
        </w:r>
        <w:r w:rsidR="00B35ED7">
          <w:rPr>
            <w:webHidden/>
          </w:rPr>
          <w:instrText xml:space="preserve"> PAGEREF _Toc12545679 \h </w:instrText>
        </w:r>
        <w:r>
          <w:rPr>
            <w:webHidden/>
          </w:rPr>
        </w:r>
        <w:r>
          <w:rPr>
            <w:webHidden/>
          </w:rPr>
          <w:fldChar w:fldCharType="separate"/>
        </w:r>
        <w:r w:rsidR="00B363BA">
          <w:rPr>
            <w:webHidden/>
          </w:rPr>
          <w:t>50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0" w:history="1">
        <w:r w:rsidR="00B35ED7" w:rsidRPr="00D271AB">
          <w:rPr>
            <w:rStyle w:val="afc"/>
          </w:rPr>
          <w:t>2.1. Телефонизация</w:t>
        </w:r>
        <w:r w:rsidR="00B35ED7">
          <w:rPr>
            <w:webHidden/>
          </w:rPr>
          <w:tab/>
        </w:r>
        <w:r>
          <w:rPr>
            <w:webHidden/>
          </w:rPr>
          <w:fldChar w:fldCharType="begin"/>
        </w:r>
        <w:r w:rsidR="00B35ED7">
          <w:rPr>
            <w:webHidden/>
          </w:rPr>
          <w:instrText xml:space="preserve"> PAGEREF _Toc12545680 \h </w:instrText>
        </w:r>
        <w:r>
          <w:rPr>
            <w:webHidden/>
          </w:rPr>
        </w:r>
        <w:r>
          <w:rPr>
            <w:webHidden/>
          </w:rPr>
          <w:fldChar w:fldCharType="separate"/>
        </w:r>
        <w:r w:rsidR="00B363BA">
          <w:rPr>
            <w:webHidden/>
          </w:rPr>
          <w:t>50</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81" w:history="1">
        <w:r w:rsidR="00B35ED7" w:rsidRPr="00D271AB">
          <w:rPr>
            <w:rStyle w:val="afc"/>
          </w:rPr>
          <w:t>ГЛАВА IX. МЕРОПРИЯТИЯ ПО ОХРАНЕ ОКРУЖАЮЩЕЙ СРЕДЫ</w:t>
        </w:r>
        <w:r w:rsidR="00B35ED7">
          <w:rPr>
            <w:webHidden/>
          </w:rPr>
          <w:tab/>
        </w:r>
        <w:r>
          <w:rPr>
            <w:webHidden/>
          </w:rPr>
          <w:fldChar w:fldCharType="begin"/>
        </w:r>
        <w:r w:rsidR="00B35ED7">
          <w:rPr>
            <w:webHidden/>
          </w:rPr>
          <w:instrText xml:space="preserve"> PAGEREF _Toc12545681 \h </w:instrText>
        </w:r>
        <w:r>
          <w:rPr>
            <w:webHidden/>
          </w:rPr>
        </w:r>
        <w:r>
          <w:rPr>
            <w:webHidden/>
          </w:rPr>
          <w:fldChar w:fldCharType="separate"/>
        </w:r>
        <w:r w:rsidR="00B363BA">
          <w:rPr>
            <w:webHidden/>
          </w:rPr>
          <w:t>51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2" w:history="1">
        <w:r w:rsidR="00B35ED7" w:rsidRPr="00D271AB">
          <w:rPr>
            <w:rStyle w:val="afc"/>
          </w:rPr>
          <w:t>1. Мероприятия по охране атмосферного воздуха</w:t>
        </w:r>
        <w:r w:rsidR="00B35ED7">
          <w:rPr>
            <w:webHidden/>
          </w:rPr>
          <w:tab/>
        </w:r>
        <w:r>
          <w:rPr>
            <w:webHidden/>
          </w:rPr>
          <w:fldChar w:fldCharType="begin"/>
        </w:r>
        <w:r w:rsidR="00B35ED7">
          <w:rPr>
            <w:webHidden/>
          </w:rPr>
          <w:instrText xml:space="preserve"> PAGEREF _Toc12545682 \h </w:instrText>
        </w:r>
        <w:r>
          <w:rPr>
            <w:webHidden/>
          </w:rPr>
        </w:r>
        <w:r>
          <w:rPr>
            <w:webHidden/>
          </w:rPr>
          <w:fldChar w:fldCharType="separate"/>
        </w:r>
        <w:r w:rsidR="00B363BA">
          <w:rPr>
            <w:webHidden/>
          </w:rPr>
          <w:t>51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3" w:history="1">
        <w:r w:rsidR="00B35ED7" w:rsidRPr="00D271AB">
          <w:rPr>
            <w:rStyle w:val="afc"/>
          </w:rPr>
          <w:t>2. Мероприятия по обращение с твердыми коммунальными отходами</w:t>
        </w:r>
        <w:r w:rsidR="00830299" w:rsidRPr="00830299">
          <w:t xml:space="preserve"> </w:t>
        </w:r>
        <w:r w:rsidR="00830299" w:rsidRPr="00830299">
          <w:rPr>
            <w:i/>
            <w:color w:val="C00000"/>
          </w:rPr>
          <w:t>новая редакция</w:t>
        </w:r>
        <w:r w:rsidR="00B35ED7">
          <w:rPr>
            <w:webHidden/>
          </w:rPr>
          <w:tab/>
        </w:r>
        <w:r>
          <w:rPr>
            <w:webHidden/>
          </w:rPr>
          <w:fldChar w:fldCharType="begin"/>
        </w:r>
        <w:r w:rsidR="00B35ED7">
          <w:rPr>
            <w:webHidden/>
          </w:rPr>
          <w:instrText xml:space="preserve"> PAGEREF _Toc12545683 \h </w:instrText>
        </w:r>
        <w:r>
          <w:rPr>
            <w:webHidden/>
          </w:rPr>
        </w:r>
        <w:r>
          <w:rPr>
            <w:webHidden/>
          </w:rPr>
          <w:fldChar w:fldCharType="separate"/>
        </w:r>
        <w:r w:rsidR="00B363BA">
          <w:rPr>
            <w:webHidden/>
          </w:rPr>
          <w:t>52</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4" w:history="1">
        <w:r w:rsidR="00B35ED7" w:rsidRPr="00D271AB">
          <w:rPr>
            <w:rStyle w:val="afc"/>
          </w:rPr>
          <w:t>3. Мероприятия по охране поверхностных и подземных вод</w:t>
        </w:r>
        <w:r w:rsidR="00B35ED7">
          <w:rPr>
            <w:webHidden/>
          </w:rPr>
          <w:tab/>
        </w:r>
        <w:r>
          <w:rPr>
            <w:webHidden/>
          </w:rPr>
          <w:fldChar w:fldCharType="begin"/>
        </w:r>
        <w:r w:rsidR="00B35ED7">
          <w:rPr>
            <w:webHidden/>
          </w:rPr>
          <w:instrText xml:space="preserve"> PAGEREF _Toc12545684 \h </w:instrText>
        </w:r>
        <w:r>
          <w:rPr>
            <w:webHidden/>
          </w:rPr>
        </w:r>
        <w:r>
          <w:rPr>
            <w:webHidden/>
          </w:rPr>
          <w:fldChar w:fldCharType="separate"/>
        </w:r>
        <w:r w:rsidR="00B363BA">
          <w:rPr>
            <w:webHidden/>
          </w:rPr>
          <w:t>54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5" w:history="1">
        <w:r w:rsidR="00B35ED7" w:rsidRPr="00D271AB">
          <w:rPr>
            <w:rStyle w:val="afc"/>
          </w:rPr>
          <w:t>4. Мероприятия по охране животного мира</w:t>
        </w:r>
        <w:r w:rsidR="00B35ED7">
          <w:rPr>
            <w:webHidden/>
          </w:rPr>
          <w:tab/>
        </w:r>
        <w:r>
          <w:rPr>
            <w:webHidden/>
          </w:rPr>
          <w:fldChar w:fldCharType="begin"/>
        </w:r>
        <w:r w:rsidR="00B35ED7">
          <w:rPr>
            <w:webHidden/>
          </w:rPr>
          <w:instrText xml:space="preserve"> PAGEREF _Toc12545685 \h </w:instrText>
        </w:r>
        <w:r>
          <w:rPr>
            <w:webHidden/>
          </w:rPr>
        </w:r>
        <w:r>
          <w:rPr>
            <w:webHidden/>
          </w:rPr>
          <w:fldChar w:fldCharType="separate"/>
        </w:r>
        <w:r w:rsidR="00B363BA">
          <w:rPr>
            <w:webHidden/>
          </w:rPr>
          <w:t>55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6" w:history="1">
        <w:r w:rsidR="00B35ED7" w:rsidRPr="00D271AB">
          <w:rPr>
            <w:rStyle w:val="afc"/>
          </w:rPr>
          <w:t>5. Мероприятия по озеленению территории</w:t>
        </w:r>
        <w:r w:rsidR="00B35ED7">
          <w:rPr>
            <w:webHidden/>
          </w:rPr>
          <w:tab/>
        </w:r>
        <w:r>
          <w:rPr>
            <w:webHidden/>
          </w:rPr>
          <w:fldChar w:fldCharType="begin"/>
        </w:r>
        <w:r w:rsidR="00B35ED7">
          <w:rPr>
            <w:webHidden/>
          </w:rPr>
          <w:instrText xml:space="preserve"> PAGEREF _Toc12545686 \h </w:instrText>
        </w:r>
        <w:r>
          <w:rPr>
            <w:webHidden/>
          </w:rPr>
        </w:r>
        <w:r>
          <w:rPr>
            <w:webHidden/>
          </w:rPr>
          <w:fldChar w:fldCharType="separate"/>
        </w:r>
        <w:r w:rsidR="00B363BA">
          <w:rPr>
            <w:webHidden/>
          </w:rPr>
          <w:t>55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7" w:history="1">
        <w:r w:rsidR="00B35ED7" w:rsidRPr="00D271AB">
          <w:rPr>
            <w:rStyle w:val="afc"/>
          </w:rPr>
          <w:t>6.Мероприятия по охране от физических факторов окружающей среды</w:t>
        </w:r>
        <w:r w:rsidR="00B35ED7">
          <w:rPr>
            <w:webHidden/>
          </w:rPr>
          <w:tab/>
        </w:r>
        <w:r>
          <w:rPr>
            <w:webHidden/>
          </w:rPr>
          <w:fldChar w:fldCharType="begin"/>
        </w:r>
        <w:r w:rsidR="00B35ED7">
          <w:rPr>
            <w:webHidden/>
          </w:rPr>
          <w:instrText xml:space="preserve"> PAGEREF _Toc12545687 \h </w:instrText>
        </w:r>
        <w:r>
          <w:rPr>
            <w:webHidden/>
          </w:rPr>
        </w:r>
        <w:r>
          <w:rPr>
            <w:webHidden/>
          </w:rPr>
          <w:fldChar w:fldCharType="separate"/>
        </w:r>
        <w:r w:rsidR="00B363BA">
          <w:rPr>
            <w:webHidden/>
          </w:rPr>
          <w:t>55</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88" w:history="1">
        <w:r w:rsidR="00B35ED7" w:rsidRPr="00D271AB">
          <w:rPr>
            <w:rStyle w:val="afc"/>
          </w:rPr>
          <w:t>ГЛАВА X. ИНЖЕНЕРНАЯ ПОДГОТОВКА ТЕРРИТОРИИ</w:t>
        </w:r>
        <w:r w:rsidR="00B35ED7">
          <w:rPr>
            <w:webHidden/>
          </w:rPr>
          <w:tab/>
        </w:r>
        <w:r>
          <w:rPr>
            <w:webHidden/>
          </w:rPr>
          <w:fldChar w:fldCharType="begin"/>
        </w:r>
        <w:r w:rsidR="00B35ED7">
          <w:rPr>
            <w:webHidden/>
          </w:rPr>
          <w:instrText xml:space="preserve"> PAGEREF _Toc12545688 \h </w:instrText>
        </w:r>
        <w:r>
          <w:rPr>
            <w:webHidden/>
          </w:rPr>
        </w:r>
        <w:r>
          <w:rPr>
            <w:webHidden/>
          </w:rPr>
          <w:fldChar w:fldCharType="separate"/>
        </w:r>
        <w:r w:rsidR="00B363BA">
          <w:rPr>
            <w:webHidden/>
          </w:rPr>
          <w:t>55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89" w:history="1">
        <w:r w:rsidR="00B35ED7" w:rsidRPr="00D271AB">
          <w:rPr>
            <w:rStyle w:val="afc"/>
          </w:rPr>
          <w:t>1. Настоящее положение</w:t>
        </w:r>
        <w:r w:rsidR="00B35ED7">
          <w:rPr>
            <w:webHidden/>
          </w:rPr>
          <w:tab/>
        </w:r>
        <w:r>
          <w:rPr>
            <w:webHidden/>
          </w:rPr>
          <w:fldChar w:fldCharType="begin"/>
        </w:r>
        <w:r w:rsidR="00B35ED7">
          <w:rPr>
            <w:webHidden/>
          </w:rPr>
          <w:instrText xml:space="preserve"> PAGEREF _Toc12545689 \h </w:instrText>
        </w:r>
        <w:r>
          <w:rPr>
            <w:webHidden/>
          </w:rPr>
        </w:r>
        <w:r>
          <w:rPr>
            <w:webHidden/>
          </w:rPr>
          <w:fldChar w:fldCharType="separate"/>
        </w:r>
        <w:r w:rsidR="00B363BA">
          <w:rPr>
            <w:webHidden/>
          </w:rPr>
          <w:t>55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0" w:history="1">
        <w:r w:rsidR="00B35ED7" w:rsidRPr="00D271AB">
          <w:rPr>
            <w:rStyle w:val="afc"/>
          </w:rPr>
          <w:t>1.1. Территории в зоне затопления</w:t>
        </w:r>
        <w:r w:rsidR="00B35ED7">
          <w:rPr>
            <w:webHidden/>
          </w:rPr>
          <w:tab/>
        </w:r>
        <w:r>
          <w:rPr>
            <w:webHidden/>
          </w:rPr>
          <w:fldChar w:fldCharType="begin"/>
        </w:r>
        <w:r w:rsidR="00B35ED7">
          <w:rPr>
            <w:webHidden/>
          </w:rPr>
          <w:instrText xml:space="preserve"> PAGEREF _Toc12545690 \h </w:instrText>
        </w:r>
        <w:r>
          <w:rPr>
            <w:webHidden/>
          </w:rPr>
        </w:r>
        <w:r>
          <w:rPr>
            <w:webHidden/>
          </w:rPr>
          <w:fldChar w:fldCharType="separate"/>
        </w:r>
        <w:r w:rsidR="00B363BA">
          <w:rPr>
            <w:webHidden/>
          </w:rPr>
          <w:t>55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1" w:history="1">
        <w:r w:rsidR="00B35ED7" w:rsidRPr="00D271AB">
          <w:rPr>
            <w:rStyle w:val="afc"/>
          </w:rPr>
          <w:t>1.2. Нарушенная организация отвода поверхностных вод</w:t>
        </w:r>
        <w:r w:rsidR="00B35ED7">
          <w:rPr>
            <w:webHidden/>
          </w:rPr>
          <w:tab/>
        </w:r>
        <w:r>
          <w:rPr>
            <w:webHidden/>
          </w:rPr>
          <w:fldChar w:fldCharType="begin"/>
        </w:r>
        <w:r w:rsidR="00B35ED7">
          <w:rPr>
            <w:webHidden/>
          </w:rPr>
          <w:instrText xml:space="preserve"> PAGEREF _Toc12545691 \h </w:instrText>
        </w:r>
        <w:r>
          <w:rPr>
            <w:webHidden/>
          </w:rPr>
        </w:r>
        <w:r>
          <w:rPr>
            <w:webHidden/>
          </w:rPr>
          <w:fldChar w:fldCharType="separate"/>
        </w:r>
        <w:r w:rsidR="00B363BA">
          <w:rPr>
            <w:webHidden/>
          </w:rPr>
          <w:t>56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2" w:history="1">
        <w:r w:rsidR="00B35ED7" w:rsidRPr="00D271AB">
          <w:rPr>
            <w:rStyle w:val="afc"/>
          </w:rPr>
          <w:t>2. Проектное решение</w:t>
        </w:r>
        <w:r w:rsidR="00B35ED7">
          <w:rPr>
            <w:webHidden/>
          </w:rPr>
          <w:tab/>
        </w:r>
        <w:r>
          <w:rPr>
            <w:webHidden/>
          </w:rPr>
          <w:fldChar w:fldCharType="begin"/>
        </w:r>
        <w:r w:rsidR="00B35ED7">
          <w:rPr>
            <w:webHidden/>
          </w:rPr>
          <w:instrText xml:space="preserve"> PAGEREF _Toc12545692 \h </w:instrText>
        </w:r>
        <w:r>
          <w:rPr>
            <w:webHidden/>
          </w:rPr>
        </w:r>
        <w:r>
          <w:rPr>
            <w:webHidden/>
          </w:rPr>
          <w:fldChar w:fldCharType="separate"/>
        </w:r>
        <w:r w:rsidR="00B363BA">
          <w:rPr>
            <w:webHidden/>
          </w:rPr>
          <w:t>56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3" w:history="1">
        <w:r w:rsidR="00B35ED7" w:rsidRPr="00D271AB">
          <w:rPr>
            <w:rStyle w:val="afc"/>
          </w:rPr>
          <w:t>2.1. Комплекс мероприятий на подверженных затоплению территориях</w:t>
        </w:r>
        <w:r w:rsidR="00B35ED7">
          <w:rPr>
            <w:webHidden/>
          </w:rPr>
          <w:tab/>
        </w:r>
        <w:r>
          <w:rPr>
            <w:webHidden/>
          </w:rPr>
          <w:fldChar w:fldCharType="begin"/>
        </w:r>
        <w:r w:rsidR="00B35ED7">
          <w:rPr>
            <w:webHidden/>
          </w:rPr>
          <w:instrText xml:space="preserve"> PAGEREF _Toc12545693 \h </w:instrText>
        </w:r>
        <w:r>
          <w:rPr>
            <w:webHidden/>
          </w:rPr>
        </w:r>
        <w:r>
          <w:rPr>
            <w:webHidden/>
          </w:rPr>
          <w:fldChar w:fldCharType="separate"/>
        </w:r>
        <w:r w:rsidR="00B363BA">
          <w:rPr>
            <w:webHidden/>
          </w:rPr>
          <w:t>56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4" w:history="1">
        <w:r w:rsidR="00B35ED7" w:rsidRPr="00D271AB">
          <w:rPr>
            <w:rStyle w:val="afc"/>
          </w:rPr>
          <w:t>2.2. Организация поверхностного стока</w:t>
        </w:r>
        <w:r w:rsidR="00B35ED7">
          <w:rPr>
            <w:webHidden/>
          </w:rPr>
          <w:tab/>
        </w:r>
        <w:r>
          <w:rPr>
            <w:webHidden/>
          </w:rPr>
          <w:fldChar w:fldCharType="begin"/>
        </w:r>
        <w:r w:rsidR="00B35ED7">
          <w:rPr>
            <w:webHidden/>
          </w:rPr>
          <w:instrText xml:space="preserve"> PAGEREF _Toc12545694 \h </w:instrText>
        </w:r>
        <w:r>
          <w:rPr>
            <w:webHidden/>
          </w:rPr>
        </w:r>
        <w:r>
          <w:rPr>
            <w:webHidden/>
          </w:rPr>
          <w:fldChar w:fldCharType="separate"/>
        </w:r>
        <w:r w:rsidR="00B363BA">
          <w:rPr>
            <w:webHidden/>
          </w:rPr>
          <w:t>56</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695" w:history="1">
        <w:r w:rsidR="00B35ED7" w:rsidRPr="00D271AB">
          <w:rPr>
            <w:rStyle w:val="afc"/>
          </w:rPr>
          <w:t>ГЛАВА XI. ТЕХНИКО-ЭКОНОМИЧЕСКИЕ ПОКАЗАТЕЛИ</w:t>
        </w:r>
        <w:r w:rsidR="00B35ED7">
          <w:rPr>
            <w:webHidden/>
          </w:rPr>
          <w:tab/>
        </w:r>
        <w:r>
          <w:rPr>
            <w:webHidden/>
          </w:rPr>
          <w:fldChar w:fldCharType="begin"/>
        </w:r>
        <w:r w:rsidR="00B35ED7">
          <w:rPr>
            <w:webHidden/>
          </w:rPr>
          <w:instrText xml:space="preserve"> PAGEREF _Toc12545695 \h </w:instrText>
        </w:r>
        <w:r>
          <w:rPr>
            <w:webHidden/>
          </w:rPr>
        </w:r>
        <w:r>
          <w:rPr>
            <w:webHidden/>
          </w:rPr>
          <w:fldChar w:fldCharType="separate"/>
        </w:r>
        <w:r w:rsidR="00B363BA">
          <w:rPr>
            <w:webHidden/>
          </w:rPr>
          <w:t>57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6" w:history="1">
        <w:r w:rsidR="00B35ED7" w:rsidRPr="00D271AB">
          <w:rPr>
            <w:rStyle w:val="afc"/>
          </w:rPr>
          <w:t>1. Использование территории</w:t>
        </w:r>
        <w:r w:rsidR="00830299">
          <w:rPr>
            <w:rStyle w:val="afc"/>
          </w:rPr>
          <w:t xml:space="preserve"> </w:t>
        </w:r>
        <w:r w:rsidR="00830299" w:rsidRPr="00830299">
          <w:rPr>
            <w:i/>
            <w:color w:val="C00000"/>
          </w:rPr>
          <w:t>внесены изменения</w:t>
        </w:r>
        <w:r w:rsidR="00B35ED7">
          <w:rPr>
            <w:webHidden/>
          </w:rPr>
          <w:tab/>
        </w:r>
        <w:r>
          <w:rPr>
            <w:webHidden/>
          </w:rPr>
          <w:fldChar w:fldCharType="begin"/>
        </w:r>
        <w:r w:rsidR="00B35ED7">
          <w:rPr>
            <w:webHidden/>
          </w:rPr>
          <w:instrText xml:space="preserve"> PAGEREF _Toc12545696 \h </w:instrText>
        </w:r>
        <w:r>
          <w:rPr>
            <w:webHidden/>
          </w:rPr>
        </w:r>
        <w:r>
          <w:rPr>
            <w:webHidden/>
          </w:rPr>
          <w:fldChar w:fldCharType="separate"/>
        </w:r>
        <w:r w:rsidR="00B363BA">
          <w:rPr>
            <w:webHidden/>
          </w:rPr>
          <w:t>57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7" w:history="1">
        <w:r w:rsidR="00B35ED7" w:rsidRPr="00D271AB">
          <w:rPr>
            <w:rStyle w:val="afc"/>
          </w:rPr>
          <w:t>2. Жилищное строительство</w:t>
        </w:r>
        <w:r w:rsidR="00B35ED7">
          <w:rPr>
            <w:webHidden/>
          </w:rPr>
          <w:tab/>
        </w:r>
        <w:r>
          <w:rPr>
            <w:webHidden/>
          </w:rPr>
          <w:fldChar w:fldCharType="begin"/>
        </w:r>
        <w:r w:rsidR="00B35ED7">
          <w:rPr>
            <w:webHidden/>
          </w:rPr>
          <w:instrText xml:space="preserve"> PAGEREF _Toc12545697 \h </w:instrText>
        </w:r>
        <w:r>
          <w:rPr>
            <w:webHidden/>
          </w:rPr>
        </w:r>
        <w:r>
          <w:rPr>
            <w:webHidden/>
          </w:rPr>
          <w:fldChar w:fldCharType="separate"/>
        </w:r>
        <w:r w:rsidR="00B363BA">
          <w:rPr>
            <w:webHidden/>
          </w:rPr>
          <w:t>58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8" w:history="1">
        <w:r w:rsidR="00B35ED7" w:rsidRPr="00D271AB">
          <w:rPr>
            <w:rStyle w:val="afc"/>
          </w:rPr>
          <w:t>3. Культурно-бытовое строительство</w:t>
        </w:r>
        <w:r w:rsidR="00830299">
          <w:rPr>
            <w:rStyle w:val="afc"/>
          </w:rPr>
          <w:t xml:space="preserve"> </w:t>
        </w:r>
        <w:r w:rsidR="00830299" w:rsidRPr="00830299">
          <w:rPr>
            <w:i/>
            <w:color w:val="C00000"/>
          </w:rPr>
          <w:t>внесены изменения</w:t>
        </w:r>
        <w:r w:rsidR="00B35ED7">
          <w:rPr>
            <w:webHidden/>
          </w:rPr>
          <w:tab/>
        </w:r>
        <w:r>
          <w:rPr>
            <w:webHidden/>
          </w:rPr>
          <w:fldChar w:fldCharType="begin"/>
        </w:r>
        <w:r w:rsidR="00B35ED7">
          <w:rPr>
            <w:webHidden/>
          </w:rPr>
          <w:instrText xml:space="preserve"> PAGEREF _Toc12545698 \h </w:instrText>
        </w:r>
        <w:r>
          <w:rPr>
            <w:webHidden/>
          </w:rPr>
        </w:r>
        <w:r>
          <w:rPr>
            <w:webHidden/>
          </w:rPr>
          <w:fldChar w:fldCharType="separate"/>
        </w:r>
        <w:r w:rsidR="00B363BA">
          <w:rPr>
            <w:webHidden/>
          </w:rPr>
          <w:t>60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699" w:history="1">
        <w:r w:rsidR="00B35ED7" w:rsidRPr="00D271AB">
          <w:rPr>
            <w:rStyle w:val="afc"/>
          </w:rPr>
          <w:t>4. Зеленые насаждения общего пользования</w:t>
        </w:r>
        <w:r w:rsidR="00B35ED7">
          <w:rPr>
            <w:webHidden/>
          </w:rPr>
          <w:tab/>
        </w:r>
        <w:r>
          <w:rPr>
            <w:webHidden/>
          </w:rPr>
          <w:fldChar w:fldCharType="begin"/>
        </w:r>
        <w:r w:rsidR="00B35ED7">
          <w:rPr>
            <w:webHidden/>
          </w:rPr>
          <w:instrText xml:space="preserve"> PAGEREF _Toc12545699 \h </w:instrText>
        </w:r>
        <w:r>
          <w:rPr>
            <w:webHidden/>
          </w:rPr>
        </w:r>
        <w:r>
          <w:rPr>
            <w:webHidden/>
          </w:rPr>
          <w:fldChar w:fldCharType="separate"/>
        </w:r>
        <w:r w:rsidR="00B363BA">
          <w:rPr>
            <w:webHidden/>
          </w:rPr>
          <w:t>64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0" w:history="1">
        <w:r w:rsidR="00B35ED7" w:rsidRPr="00D271AB">
          <w:rPr>
            <w:rStyle w:val="afc"/>
          </w:rPr>
          <w:t>5. Спортивные сооружения</w:t>
        </w:r>
        <w:r w:rsidR="00B35ED7">
          <w:rPr>
            <w:webHidden/>
          </w:rPr>
          <w:tab/>
        </w:r>
        <w:r>
          <w:rPr>
            <w:webHidden/>
          </w:rPr>
          <w:fldChar w:fldCharType="begin"/>
        </w:r>
        <w:r w:rsidR="00B35ED7">
          <w:rPr>
            <w:webHidden/>
          </w:rPr>
          <w:instrText xml:space="preserve"> PAGEREF _Toc12545700 \h </w:instrText>
        </w:r>
        <w:r>
          <w:rPr>
            <w:webHidden/>
          </w:rPr>
        </w:r>
        <w:r>
          <w:rPr>
            <w:webHidden/>
          </w:rPr>
          <w:fldChar w:fldCharType="separate"/>
        </w:r>
        <w:r w:rsidR="00B363BA">
          <w:rPr>
            <w:webHidden/>
          </w:rPr>
          <w:t>64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1" w:history="1">
        <w:r w:rsidR="00B35ED7" w:rsidRPr="00D271AB">
          <w:rPr>
            <w:rStyle w:val="afc"/>
          </w:rPr>
          <w:t>6.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r w:rsidR="00B35ED7">
          <w:rPr>
            <w:webHidden/>
          </w:rPr>
          <w:tab/>
        </w:r>
        <w:r>
          <w:rPr>
            <w:webHidden/>
          </w:rPr>
          <w:fldChar w:fldCharType="begin"/>
        </w:r>
        <w:r w:rsidR="00B35ED7">
          <w:rPr>
            <w:webHidden/>
          </w:rPr>
          <w:instrText xml:space="preserve"> PAGEREF _Toc12545701 \h </w:instrText>
        </w:r>
        <w:r>
          <w:rPr>
            <w:webHidden/>
          </w:rPr>
        </w:r>
        <w:r>
          <w:rPr>
            <w:webHidden/>
          </w:rPr>
          <w:fldChar w:fldCharType="separate"/>
        </w:r>
        <w:r w:rsidR="00B363BA">
          <w:rPr>
            <w:webHidden/>
          </w:rPr>
          <w:t>66</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702" w:history="1">
        <w:r w:rsidR="00B35ED7" w:rsidRPr="00D271AB">
          <w:rPr>
            <w:rStyle w:val="afc"/>
          </w:rPr>
          <w:t xml:space="preserve">ГЛАВА </w:t>
        </w:r>
        <w:r w:rsidR="00B35ED7" w:rsidRPr="00D271AB">
          <w:rPr>
            <w:rStyle w:val="afc"/>
            <w:lang w:val="en-US"/>
          </w:rPr>
          <w:t>XII</w:t>
        </w:r>
        <w:r w:rsidR="00B35ED7" w:rsidRPr="00D271AB">
          <w:rPr>
            <w:rStyle w:val="afc"/>
          </w:rPr>
          <w:t>. ПЕРВАЯ ОЧЕРЕДЬ СТРОИТЕЛЬСТВА</w:t>
        </w:r>
        <w:r w:rsidR="00B35ED7">
          <w:rPr>
            <w:webHidden/>
          </w:rPr>
          <w:tab/>
        </w:r>
        <w:r>
          <w:rPr>
            <w:webHidden/>
          </w:rPr>
          <w:fldChar w:fldCharType="begin"/>
        </w:r>
        <w:r w:rsidR="00B35ED7">
          <w:rPr>
            <w:webHidden/>
          </w:rPr>
          <w:instrText xml:space="preserve"> PAGEREF _Toc12545702 \h </w:instrText>
        </w:r>
        <w:r>
          <w:rPr>
            <w:webHidden/>
          </w:rPr>
        </w:r>
        <w:r>
          <w:rPr>
            <w:webHidden/>
          </w:rPr>
          <w:fldChar w:fldCharType="separate"/>
        </w:r>
        <w:r w:rsidR="00B363BA">
          <w:rPr>
            <w:webHidden/>
          </w:rPr>
          <w:t>68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3" w:history="1">
        <w:r w:rsidR="00B35ED7" w:rsidRPr="00D271AB">
          <w:rPr>
            <w:rStyle w:val="afc"/>
          </w:rPr>
          <w:t>1. Жилищное строительство</w:t>
        </w:r>
        <w:r w:rsidR="00B35ED7">
          <w:rPr>
            <w:webHidden/>
          </w:rPr>
          <w:tab/>
        </w:r>
        <w:r>
          <w:rPr>
            <w:webHidden/>
          </w:rPr>
          <w:fldChar w:fldCharType="begin"/>
        </w:r>
        <w:r w:rsidR="00B35ED7">
          <w:rPr>
            <w:webHidden/>
          </w:rPr>
          <w:instrText xml:space="preserve"> PAGEREF _Toc12545703 \h </w:instrText>
        </w:r>
        <w:r>
          <w:rPr>
            <w:webHidden/>
          </w:rPr>
        </w:r>
        <w:r>
          <w:rPr>
            <w:webHidden/>
          </w:rPr>
          <w:fldChar w:fldCharType="separate"/>
        </w:r>
        <w:r w:rsidR="00B363BA">
          <w:rPr>
            <w:webHidden/>
          </w:rPr>
          <w:t>68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4" w:history="1">
        <w:r w:rsidR="00B35ED7" w:rsidRPr="00D271AB">
          <w:rPr>
            <w:rStyle w:val="afc"/>
          </w:rPr>
          <w:t>2. Культурно-бытовое строительство</w:t>
        </w:r>
        <w:r w:rsidR="00FD2455">
          <w:rPr>
            <w:rStyle w:val="afc"/>
          </w:rPr>
          <w:t xml:space="preserve"> </w:t>
        </w:r>
        <w:r w:rsidR="00FD2455" w:rsidRPr="00FD2455">
          <w:rPr>
            <w:rStyle w:val="afc"/>
            <w:i/>
            <w:color w:val="C00000"/>
          </w:rPr>
          <w:t>внесены изменения</w:t>
        </w:r>
        <w:r w:rsidR="00B35ED7">
          <w:rPr>
            <w:webHidden/>
          </w:rPr>
          <w:tab/>
        </w:r>
        <w:r>
          <w:rPr>
            <w:webHidden/>
          </w:rPr>
          <w:fldChar w:fldCharType="begin"/>
        </w:r>
        <w:r w:rsidR="00B35ED7">
          <w:rPr>
            <w:webHidden/>
          </w:rPr>
          <w:instrText xml:space="preserve"> PAGEREF _Toc12545704 \h </w:instrText>
        </w:r>
        <w:r>
          <w:rPr>
            <w:webHidden/>
          </w:rPr>
        </w:r>
        <w:r>
          <w:rPr>
            <w:webHidden/>
          </w:rPr>
          <w:fldChar w:fldCharType="separate"/>
        </w:r>
        <w:r w:rsidR="00B363BA">
          <w:rPr>
            <w:webHidden/>
          </w:rPr>
          <w:t>71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5" w:history="1">
        <w:r w:rsidR="00B35ED7" w:rsidRPr="00D271AB">
          <w:rPr>
            <w:rStyle w:val="afc"/>
          </w:rPr>
          <w:t>3. Ориентировочный расчет стоимости строительства</w:t>
        </w:r>
        <w:r w:rsidR="00B35ED7">
          <w:rPr>
            <w:webHidden/>
          </w:rPr>
          <w:tab/>
        </w:r>
        <w:r>
          <w:rPr>
            <w:webHidden/>
          </w:rPr>
          <w:fldChar w:fldCharType="begin"/>
        </w:r>
        <w:r w:rsidR="00B35ED7">
          <w:rPr>
            <w:webHidden/>
          </w:rPr>
          <w:instrText xml:space="preserve"> PAGEREF _Toc12545705 \h </w:instrText>
        </w:r>
        <w:r>
          <w:rPr>
            <w:webHidden/>
          </w:rPr>
        </w:r>
        <w:r>
          <w:rPr>
            <w:webHidden/>
          </w:rPr>
          <w:fldChar w:fldCharType="separate"/>
        </w:r>
        <w:r w:rsidR="00B363BA">
          <w:rPr>
            <w:webHidden/>
          </w:rPr>
          <w:t>75</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706" w:history="1">
        <w:r w:rsidR="00B35ED7" w:rsidRPr="00D271AB">
          <w:rPr>
            <w:rStyle w:val="afc"/>
          </w:rPr>
          <w:t>ГЛАВА XIII. ОХРАНА ОБЪЕКТОВ КУЛЬТУРНОГО НАСЛЕДИЯ</w:t>
        </w:r>
        <w:r w:rsidR="00B35ED7">
          <w:rPr>
            <w:webHidden/>
          </w:rPr>
          <w:tab/>
        </w:r>
        <w:r>
          <w:rPr>
            <w:webHidden/>
          </w:rPr>
          <w:fldChar w:fldCharType="begin"/>
        </w:r>
        <w:r w:rsidR="00B35ED7">
          <w:rPr>
            <w:webHidden/>
          </w:rPr>
          <w:instrText xml:space="preserve"> PAGEREF _Toc12545706 \h </w:instrText>
        </w:r>
        <w:r>
          <w:rPr>
            <w:webHidden/>
          </w:rPr>
        </w:r>
        <w:r>
          <w:rPr>
            <w:webHidden/>
          </w:rPr>
          <w:fldChar w:fldCharType="separate"/>
        </w:r>
        <w:r w:rsidR="00B363BA">
          <w:rPr>
            <w:webHidden/>
          </w:rPr>
          <w:t>76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7" w:history="1">
        <w:r w:rsidR="00B35ED7" w:rsidRPr="00D271AB">
          <w:rPr>
            <w:rStyle w:val="afc"/>
          </w:rPr>
          <w:t>1. Основные понятия и определения</w:t>
        </w:r>
        <w:r w:rsidR="00B35ED7">
          <w:rPr>
            <w:webHidden/>
          </w:rPr>
          <w:tab/>
        </w:r>
        <w:r>
          <w:rPr>
            <w:webHidden/>
          </w:rPr>
          <w:fldChar w:fldCharType="begin"/>
        </w:r>
        <w:r w:rsidR="00B35ED7">
          <w:rPr>
            <w:webHidden/>
          </w:rPr>
          <w:instrText xml:space="preserve"> PAGEREF _Toc12545707 \h </w:instrText>
        </w:r>
        <w:r>
          <w:rPr>
            <w:webHidden/>
          </w:rPr>
        </w:r>
        <w:r>
          <w:rPr>
            <w:webHidden/>
          </w:rPr>
          <w:fldChar w:fldCharType="separate"/>
        </w:r>
        <w:r w:rsidR="00B363BA">
          <w:rPr>
            <w:webHidden/>
          </w:rPr>
          <w:t>76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8" w:history="1">
        <w:r w:rsidR="00B35ED7" w:rsidRPr="00D271AB">
          <w:rPr>
            <w:rStyle w:val="afc"/>
          </w:rPr>
          <w:t>2. Историко-культурный потенциал территории Бельского МО</w:t>
        </w:r>
        <w:r w:rsidR="00B35ED7">
          <w:rPr>
            <w:webHidden/>
          </w:rPr>
          <w:tab/>
        </w:r>
        <w:r>
          <w:rPr>
            <w:webHidden/>
          </w:rPr>
          <w:fldChar w:fldCharType="begin"/>
        </w:r>
        <w:r w:rsidR="00B35ED7">
          <w:rPr>
            <w:webHidden/>
          </w:rPr>
          <w:instrText xml:space="preserve"> PAGEREF _Toc12545708 \h </w:instrText>
        </w:r>
        <w:r>
          <w:rPr>
            <w:webHidden/>
          </w:rPr>
        </w:r>
        <w:r>
          <w:rPr>
            <w:webHidden/>
          </w:rPr>
          <w:fldChar w:fldCharType="separate"/>
        </w:r>
        <w:r w:rsidR="00B363BA">
          <w:rPr>
            <w:webHidden/>
          </w:rPr>
          <w:t>77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09" w:history="1">
        <w:r w:rsidR="00B35ED7" w:rsidRPr="00D271AB">
          <w:rPr>
            <w:rStyle w:val="afc"/>
          </w:rPr>
          <w:t>2.1. Краткая историческая справка по формированию территории Бельского МО</w:t>
        </w:r>
        <w:r w:rsidR="00B35ED7">
          <w:rPr>
            <w:webHidden/>
          </w:rPr>
          <w:tab/>
        </w:r>
        <w:r>
          <w:rPr>
            <w:webHidden/>
          </w:rPr>
          <w:fldChar w:fldCharType="begin"/>
        </w:r>
        <w:r w:rsidR="00B35ED7">
          <w:rPr>
            <w:webHidden/>
          </w:rPr>
          <w:instrText xml:space="preserve"> PAGEREF _Toc12545709 \h </w:instrText>
        </w:r>
        <w:r>
          <w:rPr>
            <w:webHidden/>
          </w:rPr>
        </w:r>
        <w:r>
          <w:rPr>
            <w:webHidden/>
          </w:rPr>
          <w:fldChar w:fldCharType="separate"/>
        </w:r>
        <w:r w:rsidR="00B363BA">
          <w:rPr>
            <w:webHidden/>
          </w:rPr>
          <w:t>77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10" w:history="1">
        <w:r w:rsidR="00B35ED7" w:rsidRPr="00D271AB">
          <w:rPr>
            <w:rStyle w:val="afc"/>
          </w:rPr>
          <w:t>2.2. Объекты культурного наследия</w:t>
        </w:r>
        <w:r w:rsidR="00FD2455">
          <w:rPr>
            <w:rStyle w:val="afc"/>
          </w:rPr>
          <w:t xml:space="preserve"> </w:t>
        </w:r>
        <w:r w:rsidR="00FD2455" w:rsidRPr="00FD2455">
          <w:rPr>
            <w:rStyle w:val="afc"/>
            <w:i/>
            <w:color w:val="C00000"/>
          </w:rPr>
          <w:t>внесены изменения</w:t>
        </w:r>
        <w:r w:rsidR="00B35ED7">
          <w:rPr>
            <w:webHidden/>
          </w:rPr>
          <w:tab/>
        </w:r>
        <w:r>
          <w:rPr>
            <w:webHidden/>
          </w:rPr>
          <w:fldChar w:fldCharType="begin"/>
        </w:r>
        <w:r w:rsidR="00B35ED7">
          <w:rPr>
            <w:webHidden/>
          </w:rPr>
          <w:instrText xml:space="preserve"> PAGEREF _Toc12545710 \h </w:instrText>
        </w:r>
        <w:r>
          <w:rPr>
            <w:webHidden/>
          </w:rPr>
        </w:r>
        <w:r>
          <w:rPr>
            <w:webHidden/>
          </w:rPr>
          <w:fldChar w:fldCharType="separate"/>
        </w:r>
        <w:r w:rsidR="00B363BA">
          <w:rPr>
            <w:webHidden/>
          </w:rPr>
          <w:t>78</w:t>
        </w:r>
        <w:r>
          <w:rPr>
            <w:webHidden/>
          </w:rPr>
          <w:fldChar w:fldCharType="end"/>
        </w:r>
      </w:hyperlink>
    </w:p>
    <w:p w:rsidR="00B35ED7" w:rsidRPr="00830299" w:rsidRDefault="00D071E5" w:rsidP="00830299">
      <w:pPr>
        <w:pStyle w:val="28"/>
        <w:rPr>
          <w:rFonts w:asciiTheme="minorHAnsi" w:eastAsiaTheme="minorEastAsia" w:hAnsiTheme="minorHAnsi" w:cstheme="minorBidi"/>
          <w:sz w:val="22"/>
          <w:szCs w:val="22"/>
        </w:rPr>
      </w:pPr>
      <w:hyperlink w:anchor="_Toc12545711" w:history="1">
        <w:r w:rsidR="00B35ED7" w:rsidRPr="00830299">
          <w:rPr>
            <w:rStyle w:val="afc"/>
          </w:rPr>
          <w:t>4. Мероприятия по охране объектов культурного наследия</w:t>
        </w:r>
        <w:r w:rsidR="00B35ED7" w:rsidRPr="00830299">
          <w:rPr>
            <w:webHidden/>
          </w:rPr>
          <w:tab/>
        </w:r>
        <w:r w:rsidRPr="00830299">
          <w:rPr>
            <w:webHidden/>
          </w:rPr>
          <w:fldChar w:fldCharType="begin"/>
        </w:r>
        <w:r w:rsidR="00B35ED7" w:rsidRPr="00830299">
          <w:rPr>
            <w:webHidden/>
          </w:rPr>
          <w:instrText xml:space="preserve"> PAGEREF _Toc12545711 \h </w:instrText>
        </w:r>
        <w:r w:rsidRPr="00830299">
          <w:rPr>
            <w:webHidden/>
          </w:rPr>
        </w:r>
        <w:r w:rsidRPr="00830299">
          <w:rPr>
            <w:webHidden/>
          </w:rPr>
          <w:fldChar w:fldCharType="separate"/>
        </w:r>
        <w:r w:rsidR="00B363BA">
          <w:rPr>
            <w:b/>
            <w:bCs/>
            <w:webHidden/>
          </w:rPr>
          <w:t>Ошибка! Закладка не определена.</w:t>
        </w:r>
        <w:r w:rsidRPr="00830299">
          <w:rPr>
            <w:webHidden/>
          </w:rPr>
          <w:fldChar w:fldCharType="end"/>
        </w:r>
      </w:hyperlink>
    </w:p>
    <w:p w:rsidR="00B35ED7" w:rsidRPr="00830299" w:rsidRDefault="00D071E5" w:rsidP="00830299">
      <w:pPr>
        <w:pStyle w:val="28"/>
        <w:rPr>
          <w:rFonts w:asciiTheme="minorHAnsi" w:eastAsiaTheme="minorEastAsia" w:hAnsiTheme="minorHAnsi" w:cstheme="minorBidi"/>
          <w:sz w:val="22"/>
          <w:szCs w:val="22"/>
        </w:rPr>
      </w:pPr>
      <w:hyperlink w:anchor="_Toc12545712" w:history="1">
        <w:r w:rsidR="00B35ED7" w:rsidRPr="00830299">
          <w:rPr>
            <w:rStyle w:val="afc"/>
          </w:rPr>
          <w:t>4.1. Зоны охраны</w:t>
        </w:r>
        <w:r w:rsidR="00830299">
          <w:t xml:space="preserve"> </w:t>
        </w:r>
        <w:r w:rsidR="00FD2455">
          <w:rPr>
            <w:i/>
            <w:color w:val="C00000"/>
          </w:rPr>
          <w:t>нова редакция</w:t>
        </w:r>
        <w:r w:rsidR="00B35ED7" w:rsidRPr="00830299">
          <w:rPr>
            <w:webHidden/>
          </w:rPr>
          <w:tab/>
        </w:r>
        <w:r w:rsidRPr="00830299">
          <w:rPr>
            <w:webHidden/>
          </w:rPr>
          <w:fldChar w:fldCharType="begin"/>
        </w:r>
        <w:r w:rsidR="00B35ED7" w:rsidRPr="00830299">
          <w:rPr>
            <w:webHidden/>
          </w:rPr>
          <w:instrText xml:space="preserve"> PAGEREF _Toc12545712 \h </w:instrText>
        </w:r>
        <w:r w:rsidRPr="00830299">
          <w:rPr>
            <w:webHidden/>
          </w:rPr>
        </w:r>
        <w:r w:rsidRPr="00830299">
          <w:rPr>
            <w:webHidden/>
          </w:rPr>
          <w:fldChar w:fldCharType="separate"/>
        </w:r>
        <w:r w:rsidR="00B363BA">
          <w:rPr>
            <w:b/>
            <w:bCs/>
            <w:webHidden/>
          </w:rPr>
          <w:t>Ошибка! Закладка не определена.</w:t>
        </w:r>
        <w:r w:rsidRPr="00830299">
          <w:rPr>
            <w:webHidden/>
          </w:rPr>
          <w:fldChar w:fldCharType="end"/>
        </w:r>
      </w:hyperlink>
    </w:p>
    <w:p w:rsidR="00B35ED7" w:rsidRPr="00830299" w:rsidRDefault="00D071E5" w:rsidP="00830299">
      <w:pPr>
        <w:pStyle w:val="28"/>
        <w:rPr>
          <w:rFonts w:asciiTheme="minorHAnsi" w:eastAsiaTheme="minorEastAsia" w:hAnsiTheme="minorHAnsi" w:cstheme="minorBidi"/>
          <w:sz w:val="22"/>
          <w:szCs w:val="22"/>
        </w:rPr>
      </w:pPr>
      <w:hyperlink w:anchor="_Toc12545713" w:history="1">
        <w:r w:rsidR="00B35ED7" w:rsidRPr="00830299">
          <w:rPr>
            <w:rStyle w:val="afc"/>
          </w:rPr>
          <w:t>4.2.Меры по обеспечению сохранности объекта культурного наследия.</w:t>
        </w:r>
        <w:r w:rsidR="00830299" w:rsidRPr="00830299">
          <w:t xml:space="preserve"> </w:t>
        </w:r>
        <w:r w:rsidR="00FD2455">
          <w:t>н</w:t>
        </w:r>
        <w:r w:rsidR="00FD2455">
          <w:rPr>
            <w:i/>
            <w:color w:val="C00000"/>
          </w:rPr>
          <w:t>овая редакция</w:t>
        </w:r>
        <w:r w:rsidR="00B35ED7" w:rsidRPr="00830299">
          <w:rPr>
            <w:webHidden/>
          </w:rPr>
          <w:tab/>
        </w:r>
        <w:r w:rsidRPr="00830299">
          <w:rPr>
            <w:webHidden/>
          </w:rPr>
          <w:fldChar w:fldCharType="begin"/>
        </w:r>
        <w:r w:rsidR="00B35ED7" w:rsidRPr="00830299">
          <w:rPr>
            <w:webHidden/>
          </w:rPr>
          <w:instrText xml:space="preserve"> PAGEREF _Toc12545713 \h </w:instrText>
        </w:r>
        <w:r w:rsidRPr="00830299">
          <w:rPr>
            <w:webHidden/>
          </w:rPr>
        </w:r>
        <w:r w:rsidRPr="00830299">
          <w:rPr>
            <w:webHidden/>
          </w:rPr>
          <w:fldChar w:fldCharType="separate"/>
        </w:r>
        <w:r w:rsidR="00B363BA">
          <w:rPr>
            <w:b/>
            <w:bCs/>
            <w:webHidden/>
          </w:rPr>
          <w:t>Ошибка! Закладка не определена.</w:t>
        </w:r>
        <w:r w:rsidRPr="00830299">
          <w:rPr>
            <w:webHidden/>
          </w:rPr>
          <w:fldChar w:fldCharType="end"/>
        </w:r>
      </w:hyperlink>
    </w:p>
    <w:p w:rsidR="00B35ED7" w:rsidRPr="00830299" w:rsidRDefault="00D071E5" w:rsidP="00830299">
      <w:pPr>
        <w:pStyle w:val="28"/>
        <w:rPr>
          <w:rFonts w:asciiTheme="minorHAnsi" w:eastAsiaTheme="minorEastAsia" w:hAnsiTheme="minorHAnsi" w:cstheme="minorBidi"/>
          <w:sz w:val="22"/>
          <w:szCs w:val="22"/>
        </w:rPr>
      </w:pPr>
      <w:hyperlink w:anchor="_Toc12545714" w:history="1">
        <w:r w:rsidR="00B35ED7" w:rsidRPr="00830299">
          <w:rPr>
            <w:rStyle w:val="afc"/>
          </w:rPr>
          <w:t>4.3. Рекомендуемые регламенты по использованию территорий выявленных ОКН</w:t>
        </w:r>
        <w:r w:rsidR="00830299">
          <w:rPr>
            <w:rStyle w:val="afc"/>
          </w:rPr>
          <w:t xml:space="preserve"> </w:t>
        </w:r>
        <w:r w:rsidR="00830299" w:rsidRPr="00830299">
          <w:rPr>
            <w:i/>
            <w:color w:val="C00000"/>
          </w:rPr>
          <w:t>исключен подраздел</w:t>
        </w:r>
        <w:r w:rsidR="00B35ED7" w:rsidRPr="00830299">
          <w:rPr>
            <w:webHidden/>
          </w:rPr>
          <w:tab/>
        </w:r>
        <w:r w:rsidRPr="00830299">
          <w:rPr>
            <w:webHidden/>
          </w:rPr>
          <w:fldChar w:fldCharType="begin"/>
        </w:r>
        <w:r w:rsidR="00B35ED7" w:rsidRPr="00830299">
          <w:rPr>
            <w:webHidden/>
          </w:rPr>
          <w:instrText xml:space="preserve"> PAGEREF _Toc12545714 \h </w:instrText>
        </w:r>
        <w:r w:rsidRPr="00830299">
          <w:rPr>
            <w:webHidden/>
          </w:rPr>
        </w:r>
        <w:r w:rsidRPr="00830299">
          <w:rPr>
            <w:webHidden/>
          </w:rPr>
          <w:fldChar w:fldCharType="separate"/>
        </w:r>
        <w:r w:rsidR="00B363BA">
          <w:rPr>
            <w:b/>
            <w:bCs/>
            <w:webHidden/>
          </w:rPr>
          <w:t>Ошибка! Закладка не определена.</w:t>
        </w:r>
        <w:r w:rsidRPr="00830299">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715" w:history="1">
        <w:r w:rsidR="00B35ED7" w:rsidRPr="00D271AB">
          <w:rPr>
            <w:rStyle w:val="afc"/>
          </w:rPr>
          <w:t>ГЛАВА XIV. ПЕРЕЧЕНЬ И ХАРАКТЕРИСТИКА ОСНОВНЫХ ФАКТОРОВ РИСКА ВОЗНИКНОВЕНИЯ ЧРЕЗВЫЧАЙНЫХ СИТУАЦИЙ ПРИРОДНОГО И ТЕХНОГЕННОГО ХАРАКТЕРА НА ТЕРРИТОРИИ БЕЛЬСКОГО МУНИЦИПАЛЬНОГО ОБРАЗОВАНИЯ</w:t>
        </w:r>
        <w:r w:rsidR="00B35ED7">
          <w:rPr>
            <w:webHidden/>
          </w:rPr>
          <w:tab/>
        </w:r>
        <w:r>
          <w:rPr>
            <w:webHidden/>
          </w:rPr>
          <w:fldChar w:fldCharType="begin"/>
        </w:r>
        <w:r w:rsidR="00B35ED7">
          <w:rPr>
            <w:webHidden/>
          </w:rPr>
          <w:instrText xml:space="preserve"> PAGEREF _Toc12545715 \h </w:instrText>
        </w:r>
        <w:r>
          <w:rPr>
            <w:webHidden/>
          </w:rPr>
        </w:r>
        <w:r>
          <w:rPr>
            <w:webHidden/>
          </w:rPr>
          <w:fldChar w:fldCharType="separate"/>
        </w:r>
        <w:r w:rsidR="00B363BA">
          <w:rPr>
            <w:webHidden/>
          </w:rPr>
          <w:t>85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16" w:history="1">
        <w:r w:rsidR="00B35ED7" w:rsidRPr="00D271AB">
          <w:rPr>
            <w:rStyle w:val="afc"/>
          </w:rPr>
          <w:t>1. Перечень возможных источников чрезвычайных ситуаций военного времени</w:t>
        </w:r>
        <w:r w:rsidR="00B35ED7">
          <w:rPr>
            <w:webHidden/>
          </w:rPr>
          <w:tab/>
        </w:r>
        <w:r>
          <w:rPr>
            <w:webHidden/>
          </w:rPr>
          <w:fldChar w:fldCharType="begin"/>
        </w:r>
        <w:r w:rsidR="00B35ED7">
          <w:rPr>
            <w:webHidden/>
          </w:rPr>
          <w:instrText xml:space="preserve"> PAGEREF _Toc12545716 \h </w:instrText>
        </w:r>
        <w:r>
          <w:rPr>
            <w:webHidden/>
          </w:rPr>
        </w:r>
        <w:r>
          <w:rPr>
            <w:webHidden/>
          </w:rPr>
          <w:fldChar w:fldCharType="separate"/>
        </w:r>
        <w:r w:rsidR="00B363BA">
          <w:rPr>
            <w:webHidden/>
          </w:rPr>
          <w:t>85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17" w:history="1">
        <w:r w:rsidR="00B35ED7" w:rsidRPr="00D271AB">
          <w:rPr>
            <w:rStyle w:val="afc"/>
          </w:rPr>
          <w:t>2. Перечень возможных источников чрезвычайных ситуаций природного характера</w:t>
        </w:r>
        <w:r w:rsidR="00B35ED7">
          <w:rPr>
            <w:webHidden/>
          </w:rPr>
          <w:tab/>
        </w:r>
        <w:r>
          <w:rPr>
            <w:webHidden/>
          </w:rPr>
          <w:fldChar w:fldCharType="begin"/>
        </w:r>
        <w:r w:rsidR="00B35ED7">
          <w:rPr>
            <w:webHidden/>
          </w:rPr>
          <w:instrText xml:space="preserve"> PAGEREF _Toc12545717 \h </w:instrText>
        </w:r>
        <w:r>
          <w:rPr>
            <w:webHidden/>
          </w:rPr>
        </w:r>
        <w:r>
          <w:rPr>
            <w:webHidden/>
          </w:rPr>
          <w:fldChar w:fldCharType="separate"/>
        </w:r>
        <w:r w:rsidR="00B363BA">
          <w:rPr>
            <w:webHidden/>
          </w:rPr>
          <w:t>85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18" w:history="1">
        <w:r w:rsidR="00B35ED7" w:rsidRPr="00D271AB">
          <w:rPr>
            <w:rStyle w:val="afc"/>
          </w:rPr>
          <w:t>2.1. Опасные геологические явления и процессы</w:t>
        </w:r>
        <w:r w:rsidR="00B35ED7">
          <w:rPr>
            <w:webHidden/>
          </w:rPr>
          <w:tab/>
        </w:r>
        <w:r>
          <w:rPr>
            <w:webHidden/>
          </w:rPr>
          <w:fldChar w:fldCharType="begin"/>
        </w:r>
        <w:r w:rsidR="00B35ED7">
          <w:rPr>
            <w:webHidden/>
          </w:rPr>
          <w:instrText xml:space="preserve"> PAGEREF _Toc12545718 \h </w:instrText>
        </w:r>
        <w:r>
          <w:rPr>
            <w:webHidden/>
          </w:rPr>
        </w:r>
        <w:r>
          <w:rPr>
            <w:webHidden/>
          </w:rPr>
          <w:fldChar w:fldCharType="separate"/>
        </w:r>
        <w:r w:rsidR="00B363BA">
          <w:rPr>
            <w:webHidden/>
          </w:rPr>
          <w:t>86</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19" w:history="1">
        <w:r w:rsidR="00B35ED7" w:rsidRPr="00D271AB">
          <w:rPr>
            <w:rStyle w:val="afc"/>
          </w:rPr>
          <w:t>2.2. Опасные гидрологические явления и процессы</w:t>
        </w:r>
        <w:r w:rsidR="00B35ED7">
          <w:rPr>
            <w:webHidden/>
          </w:rPr>
          <w:tab/>
        </w:r>
        <w:r>
          <w:rPr>
            <w:webHidden/>
          </w:rPr>
          <w:fldChar w:fldCharType="begin"/>
        </w:r>
        <w:r w:rsidR="00B35ED7">
          <w:rPr>
            <w:webHidden/>
          </w:rPr>
          <w:instrText xml:space="preserve"> PAGEREF _Toc12545719 \h </w:instrText>
        </w:r>
        <w:r>
          <w:rPr>
            <w:webHidden/>
          </w:rPr>
        </w:r>
        <w:r>
          <w:rPr>
            <w:webHidden/>
          </w:rPr>
          <w:fldChar w:fldCharType="separate"/>
        </w:r>
        <w:r w:rsidR="00B363BA">
          <w:rPr>
            <w:webHidden/>
          </w:rPr>
          <w:t>87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0" w:history="1">
        <w:r w:rsidR="00B35ED7" w:rsidRPr="00D271AB">
          <w:rPr>
            <w:rStyle w:val="afc"/>
          </w:rPr>
          <w:t>2.3. Опасные метеорологические явления и процессы</w:t>
        </w:r>
        <w:r w:rsidR="00B35ED7">
          <w:rPr>
            <w:webHidden/>
          </w:rPr>
          <w:tab/>
        </w:r>
        <w:r>
          <w:rPr>
            <w:webHidden/>
          </w:rPr>
          <w:fldChar w:fldCharType="begin"/>
        </w:r>
        <w:r w:rsidR="00B35ED7">
          <w:rPr>
            <w:webHidden/>
          </w:rPr>
          <w:instrText xml:space="preserve"> PAGEREF _Toc12545720 \h </w:instrText>
        </w:r>
        <w:r>
          <w:rPr>
            <w:webHidden/>
          </w:rPr>
        </w:r>
        <w:r>
          <w:rPr>
            <w:webHidden/>
          </w:rPr>
          <w:fldChar w:fldCharType="separate"/>
        </w:r>
        <w:r w:rsidR="00B363BA">
          <w:rPr>
            <w:webHidden/>
          </w:rPr>
          <w:t>87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1" w:history="1">
        <w:r w:rsidR="00B35ED7" w:rsidRPr="00D271AB">
          <w:rPr>
            <w:rStyle w:val="afc"/>
          </w:rPr>
          <w:t>2.4. Природные пожары</w:t>
        </w:r>
        <w:r w:rsidR="00B35ED7">
          <w:rPr>
            <w:webHidden/>
          </w:rPr>
          <w:tab/>
        </w:r>
        <w:r>
          <w:rPr>
            <w:webHidden/>
          </w:rPr>
          <w:fldChar w:fldCharType="begin"/>
        </w:r>
        <w:r w:rsidR="00B35ED7">
          <w:rPr>
            <w:webHidden/>
          </w:rPr>
          <w:instrText xml:space="preserve"> PAGEREF _Toc12545721 \h </w:instrText>
        </w:r>
        <w:r>
          <w:rPr>
            <w:webHidden/>
          </w:rPr>
        </w:r>
        <w:r>
          <w:rPr>
            <w:webHidden/>
          </w:rPr>
          <w:fldChar w:fldCharType="separate"/>
        </w:r>
        <w:r w:rsidR="00B363BA">
          <w:rPr>
            <w:webHidden/>
          </w:rPr>
          <w:t>87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2" w:history="1">
        <w:r w:rsidR="00B35ED7" w:rsidRPr="00D271AB">
          <w:rPr>
            <w:rStyle w:val="afc"/>
          </w:rPr>
          <w:t>3. Перечень возможных источников чрезвычайных ситуаций техногенного характера</w:t>
        </w:r>
        <w:r w:rsidR="00B35ED7">
          <w:rPr>
            <w:webHidden/>
          </w:rPr>
          <w:tab/>
        </w:r>
        <w:r>
          <w:rPr>
            <w:webHidden/>
          </w:rPr>
          <w:fldChar w:fldCharType="begin"/>
        </w:r>
        <w:r w:rsidR="00B35ED7">
          <w:rPr>
            <w:webHidden/>
          </w:rPr>
          <w:instrText xml:space="preserve"> PAGEREF _Toc12545722 \h </w:instrText>
        </w:r>
        <w:r>
          <w:rPr>
            <w:webHidden/>
          </w:rPr>
        </w:r>
        <w:r>
          <w:rPr>
            <w:webHidden/>
          </w:rPr>
          <w:fldChar w:fldCharType="separate"/>
        </w:r>
        <w:r w:rsidR="00B363BA">
          <w:rPr>
            <w:webHidden/>
          </w:rPr>
          <w:t>87</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3" w:history="1">
        <w:r w:rsidR="00B35ED7" w:rsidRPr="00D271AB">
          <w:rPr>
            <w:rStyle w:val="afc"/>
          </w:rPr>
          <w:t>3.1. Риски возникновения ЧС на взрывопожароопасных объектах</w:t>
        </w:r>
        <w:r w:rsidR="00B35ED7">
          <w:rPr>
            <w:webHidden/>
          </w:rPr>
          <w:tab/>
        </w:r>
        <w:r>
          <w:rPr>
            <w:webHidden/>
          </w:rPr>
          <w:fldChar w:fldCharType="begin"/>
        </w:r>
        <w:r w:rsidR="00B35ED7">
          <w:rPr>
            <w:webHidden/>
          </w:rPr>
          <w:instrText xml:space="preserve"> PAGEREF _Toc12545723 \h </w:instrText>
        </w:r>
        <w:r>
          <w:rPr>
            <w:webHidden/>
          </w:rPr>
        </w:r>
        <w:r>
          <w:rPr>
            <w:webHidden/>
          </w:rPr>
          <w:fldChar w:fldCharType="separate"/>
        </w:r>
        <w:r w:rsidR="00B363BA">
          <w:rPr>
            <w:webHidden/>
          </w:rPr>
          <w:t>88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4" w:history="1">
        <w:r w:rsidR="00B35ED7" w:rsidRPr="00D271AB">
          <w:rPr>
            <w:rStyle w:val="afc"/>
          </w:rPr>
          <w:t>3.2. Риски возникновения ЧС на химически опасных объектах</w:t>
        </w:r>
        <w:r w:rsidR="00B35ED7">
          <w:rPr>
            <w:webHidden/>
          </w:rPr>
          <w:tab/>
        </w:r>
        <w:r>
          <w:rPr>
            <w:webHidden/>
          </w:rPr>
          <w:fldChar w:fldCharType="begin"/>
        </w:r>
        <w:r w:rsidR="00B35ED7">
          <w:rPr>
            <w:webHidden/>
          </w:rPr>
          <w:instrText xml:space="preserve"> PAGEREF _Toc12545724 \h </w:instrText>
        </w:r>
        <w:r>
          <w:rPr>
            <w:webHidden/>
          </w:rPr>
        </w:r>
        <w:r>
          <w:rPr>
            <w:webHidden/>
          </w:rPr>
          <w:fldChar w:fldCharType="separate"/>
        </w:r>
        <w:r w:rsidR="00B363BA">
          <w:rPr>
            <w:webHidden/>
          </w:rPr>
          <w:t>88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5" w:history="1">
        <w:r w:rsidR="00B35ED7" w:rsidRPr="00D271AB">
          <w:rPr>
            <w:rStyle w:val="afc"/>
          </w:rPr>
          <w:t>3.3. Риски возникновения ЧС на радиационно-опасных объектах</w:t>
        </w:r>
        <w:r w:rsidR="00B35ED7">
          <w:rPr>
            <w:webHidden/>
          </w:rPr>
          <w:tab/>
        </w:r>
        <w:r>
          <w:rPr>
            <w:webHidden/>
          </w:rPr>
          <w:fldChar w:fldCharType="begin"/>
        </w:r>
        <w:r w:rsidR="00B35ED7">
          <w:rPr>
            <w:webHidden/>
          </w:rPr>
          <w:instrText xml:space="preserve"> PAGEREF _Toc12545725 \h </w:instrText>
        </w:r>
        <w:r>
          <w:rPr>
            <w:webHidden/>
          </w:rPr>
        </w:r>
        <w:r>
          <w:rPr>
            <w:webHidden/>
          </w:rPr>
          <w:fldChar w:fldCharType="separate"/>
        </w:r>
        <w:r w:rsidR="00B363BA">
          <w:rPr>
            <w:webHidden/>
          </w:rPr>
          <w:t>88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6" w:history="1">
        <w:r w:rsidR="00B35ED7" w:rsidRPr="00D271AB">
          <w:rPr>
            <w:rStyle w:val="afc"/>
          </w:rPr>
          <w:t>3.4. Риски возникновения ЧС на биологически опасных объектах</w:t>
        </w:r>
        <w:r w:rsidR="00B35ED7">
          <w:rPr>
            <w:webHidden/>
          </w:rPr>
          <w:tab/>
        </w:r>
        <w:r>
          <w:rPr>
            <w:webHidden/>
          </w:rPr>
          <w:fldChar w:fldCharType="begin"/>
        </w:r>
        <w:r w:rsidR="00B35ED7">
          <w:rPr>
            <w:webHidden/>
          </w:rPr>
          <w:instrText xml:space="preserve"> PAGEREF _Toc12545726 \h </w:instrText>
        </w:r>
        <w:r>
          <w:rPr>
            <w:webHidden/>
          </w:rPr>
        </w:r>
        <w:r>
          <w:rPr>
            <w:webHidden/>
          </w:rPr>
          <w:fldChar w:fldCharType="separate"/>
        </w:r>
        <w:r w:rsidR="00B363BA">
          <w:rPr>
            <w:webHidden/>
          </w:rPr>
          <w:t>89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7" w:history="1">
        <w:r w:rsidR="00B35ED7" w:rsidRPr="00D271AB">
          <w:rPr>
            <w:rStyle w:val="afc"/>
          </w:rPr>
          <w:t>3.5. Риски возникновения ЧС на объектах системы жилищно-коммунального обеспечения</w:t>
        </w:r>
        <w:r w:rsidR="00B35ED7">
          <w:rPr>
            <w:webHidden/>
          </w:rPr>
          <w:tab/>
        </w:r>
        <w:r>
          <w:rPr>
            <w:webHidden/>
          </w:rPr>
          <w:fldChar w:fldCharType="begin"/>
        </w:r>
        <w:r w:rsidR="00B35ED7">
          <w:rPr>
            <w:webHidden/>
          </w:rPr>
          <w:instrText xml:space="preserve"> PAGEREF _Toc12545727 \h </w:instrText>
        </w:r>
        <w:r>
          <w:rPr>
            <w:webHidden/>
          </w:rPr>
        </w:r>
        <w:r>
          <w:rPr>
            <w:webHidden/>
          </w:rPr>
          <w:fldChar w:fldCharType="separate"/>
        </w:r>
        <w:r w:rsidR="00B363BA">
          <w:rPr>
            <w:webHidden/>
          </w:rPr>
          <w:t>89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8" w:history="1">
        <w:r w:rsidR="00B35ED7" w:rsidRPr="00D271AB">
          <w:rPr>
            <w:rStyle w:val="afc"/>
          </w:rPr>
          <w:t>3.6. Риски возникновения ЧС на гидротехнических сооружениях и объектах</w:t>
        </w:r>
        <w:r w:rsidR="00B35ED7">
          <w:rPr>
            <w:webHidden/>
          </w:rPr>
          <w:tab/>
        </w:r>
        <w:r>
          <w:rPr>
            <w:webHidden/>
          </w:rPr>
          <w:fldChar w:fldCharType="begin"/>
        </w:r>
        <w:r w:rsidR="00B35ED7">
          <w:rPr>
            <w:webHidden/>
          </w:rPr>
          <w:instrText xml:space="preserve"> PAGEREF _Toc12545728 \h </w:instrText>
        </w:r>
        <w:r>
          <w:rPr>
            <w:webHidden/>
          </w:rPr>
        </w:r>
        <w:r>
          <w:rPr>
            <w:webHidden/>
          </w:rPr>
          <w:fldChar w:fldCharType="separate"/>
        </w:r>
        <w:r w:rsidR="00B363BA">
          <w:rPr>
            <w:webHidden/>
          </w:rPr>
          <w:t>89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29" w:history="1">
        <w:r w:rsidR="00B35ED7" w:rsidRPr="00D271AB">
          <w:rPr>
            <w:rStyle w:val="afc"/>
          </w:rPr>
          <w:t>3.7. Риски возникновения ЧС на газо-, нефтепроводах</w:t>
        </w:r>
        <w:r w:rsidR="00B35ED7">
          <w:rPr>
            <w:webHidden/>
          </w:rPr>
          <w:tab/>
        </w:r>
        <w:r>
          <w:rPr>
            <w:webHidden/>
          </w:rPr>
          <w:fldChar w:fldCharType="begin"/>
        </w:r>
        <w:r w:rsidR="00B35ED7">
          <w:rPr>
            <w:webHidden/>
          </w:rPr>
          <w:instrText xml:space="preserve"> PAGEREF _Toc12545729 \h </w:instrText>
        </w:r>
        <w:r>
          <w:rPr>
            <w:webHidden/>
          </w:rPr>
        </w:r>
        <w:r>
          <w:rPr>
            <w:webHidden/>
          </w:rPr>
          <w:fldChar w:fldCharType="separate"/>
        </w:r>
        <w:r w:rsidR="00B363BA">
          <w:rPr>
            <w:webHidden/>
          </w:rPr>
          <w:t>89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0" w:history="1">
        <w:r w:rsidR="00B35ED7" w:rsidRPr="00D271AB">
          <w:rPr>
            <w:rStyle w:val="afc"/>
          </w:rPr>
          <w:t>3.8. Риски возникновения ЧС на транспорте</w:t>
        </w:r>
        <w:r w:rsidR="00B35ED7">
          <w:rPr>
            <w:webHidden/>
          </w:rPr>
          <w:tab/>
        </w:r>
        <w:r>
          <w:rPr>
            <w:webHidden/>
          </w:rPr>
          <w:fldChar w:fldCharType="begin"/>
        </w:r>
        <w:r w:rsidR="00B35ED7">
          <w:rPr>
            <w:webHidden/>
          </w:rPr>
          <w:instrText xml:space="preserve"> PAGEREF _Toc12545730 \h </w:instrText>
        </w:r>
        <w:r>
          <w:rPr>
            <w:webHidden/>
          </w:rPr>
        </w:r>
        <w:r>
          <w:rPr>
            <w:webHidden/>
          </w:rPr>
          <w:fldChar w:fldCharType="separate"/>
        </w:r>
        <w:r w:rsidR="00B363BA">
          <w:rPr>
            <w:webHidden/>
          </w:rPr>
          <w:t>89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1" w:history="1">
        <w:r w:rsidR="00B35ED7" w:rsidRPr="00D271AB">
          <w:rPr>
            <w:rStyle w:val="afc"/>
          </w:rPr>
          <w:t>4. Перечень возможных источников чрезвычайных ситуаций биолого-социального характера</w:t>
        </w:r>
        <w:r w:rsidR="00B35ED7">
          <w:rPr>
            <w:webHidden/>
          </w:rPr>
          <w:tab/>
        </w:r>
        <w:r>
          <w:rPr>
            <w:webHidden/>
          </w:rPr>
          <w:fldChar w:fldCharType="begin"/>
        </w:r>
        <w:r w:rsidR="00B35ED7">
          <w:rPr>
            <w:webHidden/>
          </w:rPr>
          <w:instrText xml:space="preserve"> PAGEREF _Toc12545731 \h </w:instrText>
        </w:r>
        <w:r>
          <w:rPr>
            <w:webHidden/>
          </w:rPr>
        </w:r>
        <w:r>
          <w:rPr>
            <w:webHidden/>
          </w:rPr>
          <w:fldChar w:fldCharType="separate"/>
        </w:r>
        <w:r w:rsidR="00B363BA">
          <w:rPr>
            <w:webHidden/>
          </w:rPr>
          <w:t>90</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732" w:history="1">
        <w:r w:rsidR="00B35ED7" w:rsidRPr="00D271AB">
          <w:rPr>
            <w:rStyle w:val="afc"/>
          </w:rPr>
          <w:t>ГЛАВА XV. ОБОСНОВАНИЕ ПРЕДЛОЖЕНИЙ ПО ПОВЫШЕНИЮ УСТОЙЧИВОСТИ ФУНКЦИОНИРОВАНИЯ БЕЛЬСКОГО МО, ПО ЗАЩИТЕ НАСЕЛЕНИЯ И ТЕРРИТОРИИ В ВОЕННОЕ ВРЕМЯ И В ЧРЕЗВЫЧАЙНЫХ СИТУАЦИЯХ ПРИРОДНОГО И ТЕХНОГЕННОГО ХАРАКТЕРА</w:t>
        </w:r>
        <w:r w:rsidR="00B35ED7">
          <w:rPr>
            <w:webHidden/>
          </w:rPr>
          <w:tab/>
        </w:r>
        <w:r>
          <w:rPr>
            <w:webHidden/>
          </w:rPr>
          <w:fldChar w:fldCharType="begin"/>
        </w:r>
        <w:r w:rsidR="00B35ED7">
          <w:rPr>
            <w:webHidden/>
          </w:rPr>
          <w:instrText xml:space="preserve"> PAGEREF _Toc12545732 \h </w:instrText>
        </w:r>
        <w:r>
          <w:rPr>
            <w:webHidden/>
          </w:rPr>
        </w:r>
        <w:r>
          <w:rPr>
            <w:webHidden/>
          </w:rPr>
          <w:fldChar w:fldCharType="separate"/>
        </w:r>
        <w:r w:rsidR="00B363BA">
          <w:rPr>
            <w:webHidden/>
          </w:rPr>
          <w:t>90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3" w:history="1">
        <w:r w:rsidR="00B35ED7" w:rsidRPr="00D271AB">
          <w:rPr>
            <w:rStyle w:val="afc"/>
          </w:rPr>
          <w:t>1. Концепция плана гражданской обороны и предупреждения чрезвычайных ситуаций</w:t>
        </w:r>
        <w:r w:rsidR="00B35ED7">
          <w:rPr>
            <w:webHidden/>
          </w:rPr>
          <w:tab/>
        </w:r>
        <w:r>
          <w:rPr>
            <w:webHidden/>
          </w:rPr>
          <w:fldChar w:fldCharType="begin"/>
        </w:r>
        <w:r w:rsidR="00B35ED7">
          <w:rPr>
            <w:webHidden/>
          </w:rPr>
          <w:instrText xml:space="preserve"> PAGEREF _Toc12545733 \h </w:instrText>
        </w:r>
        <w:r>
          <w:rPr>
            <w:webHidden/>
          </w:rPr>
        </w:r>
        <w:r>
          <w:rPr>
            <w:webHidden/>
          </w:rPr>
          <w:fldChar w:fldCharType="separate"/>
        </w:r>
        <w:r w:rsidR="00B363BA">
          <w:rPr>
            <w:webHidden/>
          </w:rPr>
          <w:t>90</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4" w:history="1">
        <w:r w:rsidR="00B35ED7" w:rsidRPr="00D271AB">
          <w:rPr>
            <w:rStyle w:val="afc"/>
          </w:rPr>
          <w:t>2. Гражданская оборона и мероприятия по защите населения и территории в чрезвычайных ситуациях техногенного и природного характера</w:t>
        </w:r>
        <w:r w:rsidR="00B35ED7">
          <w:rPr>
            <w:webHidden/>
          </w:rPr>
          <w:tab/>
        </w:r>
        <w:r>
          <w:rPr>
            <w:webHidden/>
          </w:rPr>
          <w:fldChar w:fldCharType="begin"/>
        </w:r>
        <w:r w:rsidR="00B35ED7">
          <w:rPr>
            <w:webHidden/>
          </w:rPr>
          <w:instrText xml:space="preserve"> PAGEREF _Toc12545734 \h </w:instrText>
        </w:r>
        <w:r>
          <w:rPr>
            <w:webHidden/>
          </w:rPr>
        </w:r>
        <w:r>
          <w:rPr>
            <w:webHidden/>
          </w:rPr>
          <w:fldChar w:fldCharType="separate"/>
        </w:r>
        <w:r w:rsidR="00B363BA">
          <w:rPr>
            <w:webHidden/>
          </w:rPr>
          <w:t>91</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5" w:history="1">
        <w:r w:rsidR="00B35ED7" w:rsidRPr="00D271AB">
          <w:rPr>
            <w:rStyle w:val="afc"/>
          </w:rPr>
          <w:t>3. Связь и оповещение</w:t>
        </w:r>
        <w:r w:rsidR="00B35ED7">
          <w:rPr>
            <w:webHidden/>
          </w:rPr>
          <w:tab/>
        </w:r>
        <w:r>
          <w:rPr>
            <w:webHidden/>
          </w:rPr>
          <w:fldChar w:fldCharType="begin"/>
        </w:r>
        <w:r w:rsidR="00B35ED7">
          <w:rPr>
            <w:webHidden/>
          </w:rPr>
          <w:instrText xml:space="preserve"> PAGEREF _Toc12545735 \h </w:instrText>
        </w:r>
        <w:r>
          <w:rPr>
            <w:webHidden/>
          </w:rPr>
        </w:r>
        <w:r>
          <w:rPr>
            <w:webHidden/>
          </w:rPr>
          <w:fldChar w:fldCharType="separate"/>
        </w:r>
        <w:r w:rsidR="00B363BA">
          <w:rPr>
            <w:webHidden/>
          </w:rPr>
          <w:t>93</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6" w:history="1">
        <w:r w:rsidR="00B35ED7" w:rsidRPr="00D271AB">
          <w:rPr>
            <w:rStyle w:val="afc"/>
          </w:rPr>
          <w:t>4. Светомаскировка</w:t>
        </w:r>
        <w:r w:rsidR="00B35ED7">
          <w:rPr>
            <w:webHidden/>
          </w:rPr>
          <w:tab/>
        </w:r>
        <w:r>
          <w:rPr>
            <w:webHidden/>
          </w:rPr>
          <w:fldChar w:fldCharType="begin"/>
        </w:r>
        <w:r w:rsidR="00B35ED7">
          <w:rPr>
            <w:webHidden/>
          </w:rPr>
          <w:instrText xml:space="preserve"> PAGEREF _Toc12545736 \h </w:instrText>
        </w:r>
        <w:r>
          <w:rPr>
            <w:webHidden/>
          </w:rPr>
        </w:r>
        <w:r>
          <w:rPr>
            <w:webHidden/>
          </w:rPr>
          <w:fldChar w:fldCharType="separate"/>
        </w:r>
        <w:r w:rsidR="00B363BA">
          <w:rPr>
            <w:webHidden/>
          </w:rPr>
          <w:t>94</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7" w:history="1">
        <w:r w:rsidR="00B35ED7" w:rsidRPr="00D271AB">
          <w:rPr>
            <w:rStyle w:val="afc"/>
          </w:rPr>
          <w:t>5. Санитарная обработка</w:t>
        </w:r>
        <w:r w:rsidR="00B35ED7">
          <w:rPr>
            <w:webHidden/>
          </w:rPr>
          <w:tab/>
        </w:r>
        <w:r>
          <w:rPr>
            <w:webHidden/>
          </w:rPr>
          <w:fldChar w:fldCharType="begin"/>
        </w:r>
        <w:r w:rsidR="00B35ED7">
          <w:rPr>
            <w:webHidden/>
          </w:rPr>
          <w:instrText xml:space="preserve"> PAGEREF _Toc12545737 \h </w:instrText>
        </w:r>
        <w:r>
          <w:rPr>
            <w:webHidden/>
          </w:rPr>
        </w:r>
        <w:r>
          <w:rPr>
            <w:webHidden/>
          </w:rPr>
          <w:fldChar w:fldCharType="separate"/>
        </w:r>
        <w:r w:rsidR="00B363BA">
          <w:rPr>
            <w:webHidden/>
          </w:rPr>
          <w:t>95</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38" w:history="1">
        <w:r w:rsidR="00B35ED7" w:rsidRPr="00D271AB">
          <w:rPr>
            <w:rStyle w:val="afc"/>
          </w:rPr>
          <w:t>6. Противопожарные мероприятия</w:t>
        </w:r>
        <w:r w:rsidR="00830299">
          <w:rPr>
            <w:rStyle w:val="afc"/>
          </w:rPr>
          <w:t xml:space="preserve"> </w:t>
        </w:r>
        <w:r w:rsidR="00830299" w:rsidRPr="00830299">
          <w:rPr>
            <w:i/>
            <w:color w:val="C00000"/>
          </w:rPr>
          <w:t>внесены изменения</w:t>
        </w:r>
        <w:r w:rsidR="00B35ED7">
          <w:rPr>
            <w:webHidden/>
          </w:rPr>
          <w:tab/>
        </w:r>
        <w:r>
          <w:rPr>
            <w:webHidden/>
          </w:rPr>
          <w:fldChar w:fldCharType="begin"/>
        </w:r>
        <w:r w:rsidR="00B35ED7">
          <w:rPr>
            <w:webHidden/>
          </w:rPr>
          <w:instrText xml:space="preserve"> PAGEREF _Toc12545738 \h </w:instrText>
        </w:r>
        <w:r>
          <w:rPr>
            <w:webHidden/>
          </w:rPr>
        </w:r>
        <w:r>
          <w:rPr>
            <w:webHidden/>
          </w:rPr>
          <w:fldChar w:fldCharType="separate"/>
        </w:r>
        <w:r w:rsidR="00B363BA">
          <w:rPr>
            <w:webHidden/>
          </w:rPr>
          <w:t>95</w:t>
        </w:r>
        <w:r>
          <w:rPr>
            <w:webHidden/>
          </w:rPr>
          <w:fldChar w:fldCharType="end"/>
        </w:r>
      </w:hyperlink>
    </w:p>
    <w:p w:rsidR="00B35ED7" w:rsidRDefault="00D071E5">
      <w:pPr>
        <w:pStyle w:val="14"/>
        <w:rPr>
          <w:rFonts w:asciiTheme="minorHAnsi" w:eastAsiaTheme="minorEastAsia" w:hAnsiTheme="minorHAnsi" w:cstheme="minorBidi"/>
          <w:b w:val="0"/>
          <w:bCs w:val="0"/>
          <w:sz w:val="22"/>
          <w:szCs w:val="22"/>
        </w:rPr>
      </w:pPr>
      <w:hyperlink w:anchor="_Toc12545739" w:history="1">
        <w:r w:rsidR="00B35ED7" w:rsidRPr="00D271AB">
          <w:rPr>
            <w:rStyle w:val="afc"/>
          </w:rPr>
          <w:t>ПРИЛОЖЕНИЕ</w:t>
        </w:r>
        <w:r w:rsidR="00B35ED7">
          <w:rPr>
            <w:webHidden/>
          </w:rPr>
          <w:tab/>
        </w:r>
        <w:r>
          <w:rPr>
            <w:webHidden/>
          </w:rPr>
          <w:fldChar w:fldCharType="begin"/>
        </w:r>
        <w:r w:rsidR="00B35ED7">
          <w:rPr>
            <w:webHidden/>
          </w:rPr>
          <w:instrText xml:space="preserve"> PAGEREF _Toc12545739 \h </w:instrText>
        </w:r>
        <w:r>
          <w:rPr>
            <w:webHidden/>
          </w:rPr>
        </w:r>
        <w:r>
          <w:rPr>
            <w:webHidden/>
          </w:rPr>
          <w:fldChar w:fldCharType="separate"/>
        </w:r>
        <w:r w:rsidR="00B363BA">
          <w:rPr>
            <w:webHidden/>
          </w:rPr>
          <w:t>98</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40" w:history="1">
        <w:r w:rsidR="00B35ED7" w:rsidRPr="00D271AB">
          <w:rPr>
            <w:rStyle w:val="afc"/>
          </w:rPr>
          <w:t>Приложение 4. Исторические карты.</w:t>
        </w:r>
        <w:r w:rsidR="00B35ED7">
          <w:rPr>
            <w:webHidden/>
          </w:rPr>
          <w:tab/>
        </w:r>
        <w:r>
          <w:rPr>
            <w:webHidden/>
          </w:rPr>
          <w:fldChar w:fldCharType="begin"/>
        </w:r>
        <w:r w:rsidR="00B35ED7">
          <w:rPr>
            <w:webHidden/>
          </w:rPr>
          <w:instrText xml:space="preserve"> PAGEREF _Toc12545740 \h </w:instrText>
        </w:r>
        <w:r>
          <w:rPr>
            <w:webHidden/>
          </w:rPr>
        </w:r>
        <w:r>
          <w:rPr>
            <w:webHidden/>
          </w:rPr>
          <w:fldChar w:fldCharType="separate"/>
        </w:r>
        <w:r w:rsidR="00B363BA">
          <w:rPr>
            <w:webHidden/>
          </w:rPr>
          <w:t>99</w:t>
        </w:r>
        <w:r>
          <w:rPr>
            <w:webHidden/>
          </w:rPr>
          <w:fldChar w:fldCharType="end"/>
        </w:r>
      </w:hyperlink>
    </w:p>
    <w:p w:rsidR="00B35ED7" w:rsidRDefault="00D071E5" w:rsidP="00830299">
      <w:pPr>
        <w:pStyle w:val="28"/>
        <w:rPr>
          <w:rFonts w:asciiTheme="minorHAnsi" w:eastAsiaTheme="minorEastAsia" w:hAnsiTheme="minorHAnsi" w:cstheme="minorBidi"/>
          <w:sz w:val="22"/>
          <w:szCs w:val="22"/>
        </w:rPr>
      </w:pPr>
      <w:hyperlink w:anchor="_Toc12545741" w:history="1">
        <w:r w:rsidR="00B35ED7" w:rsidRPr="00D271AB">
          <w:rPr>
            <w:rStyle w:val="afc"/>
          </w:rPr>
          <w:t>Приложение 5. Материалы инвентаризации ОКН 1994г (фрагмент).</w:t>
        </w:r>
        <w:r w:rsidR="00B35ED7">
          <w:rPr>
            <w:webHidden/>
          </w:rPr>
          <w:tab/>
        </w:r>
        <w:r>
          <w:rPr>
            <w:webHidden/>
          </w:rPr>
          <w:fldChar w:fldCharType="begin"/>
        </w:r>
        <w:r w:rsidR="00B35ED7">
          <w:rPr>
            <w:webHidden/>
          </w:rPr>
          <w:instrText xml:space="preserve"> PAGEREF _Toc12545741 \h </w:instrText>
        </w:r>
        <w:r>
          <w:rPr>
            <w:webHidden/>
          </w:rPr>
        </w:r>
        <w:r>
          <w:rPr>
            <w:webHidden/>
          </w:rPr>
          <w:fldChar w:fldCharType="separate"/>
        </w:r>
        <w:r w:rsidR="00B363BA">
          <w:rPr>
            <w:webHidden/>
          </w:rPr>
          <w:t>102</w:t>
        </w:r>
        <w:r>
          <w:rPr>
            <w:webHidden/>
          </w:rPr>
          <w:fldChar w:fldCharType="end"/>
        </w:r>
      </w:hyperlink>
    </w:p>
    <w:p w:rsidR="00FD2455" w:rsidRDefault="00D071E5" w:rsidP="00830299">
      <w:pPr>
        <w:pStyle w:val="28"/>
        <w:rPr>
          <w:rFonts w:asciiTheme="minorHAnsi" w:eastAsiaTheme="minorEastAsia" w:hAnsiTheme="minorHAnsi" w:cstheme="minorBidi"/>
          <w:sz w:val="22"/>
          <w:szCs w:val="22"/>
        </w:rPr>
      </w:pPr>
      <w:hyperlink w:anchor="_Toc12545742" w:history="1">
        <w:r w:rsidR="00B35ED7" w:rsidRPr="00D271AB">
          <w:rPr>
            <w:rStyle w:val="afc"/>
          </w:rPr>
          <w:t>Приложение 6. Комплексная оценка территории (ОКН).</w:t>
        </w:r>
        <w:r w:rsidR="00B35ED7">
          <w:rPr>
            <w:webHidden/>
          </w:rPr>
          <w:tab/>
        </w:r>
        <w:r>
          <w:rPr>
            <w:webHidden/>
          </w:rPr>
          <w:fldChar w:fldCharType="begin"/>
        </w:r>
        <w:r w:rsidR="00B35ED7">
          <w:rPr>
            <w:webHidden/>
          </w:rPr>
          <w:instrText xml:space="preserve"> PAGEREF _Toc12545742 \h </w:instrText>
        </w:r>
        <w:r>
          <w:rPr>
            <w:webHidden/>
          </w:rPr>
        </w:r>
        <w:r>
          <w:rPr>
            <w:webHidden/>
          </w:rPr>
          <w:fldChar w:fldCharType="separate"/>
        </w:r>
        <w:r w:rsidR="00B363BA">
          <w:rPr>
            <w:webHidden/>
          </w:rPr>
          <w:t>103</w:t>
        </w:r>
        <w:r>
          <w:rPr>
            <w:webHidden/>
          </w:rPr>
          <w:fldChar w:fldCharType="end"/>
        </w:r>
      </w:hyperlink>
    </w:p>
    <w:p w:rsidR="00FD2455" w:rsidRPr="00FD2455" w:rsidRDefault="00FD2455" w:rsidP="00FD2455">
      <w:pPr>
        <w:rPr>
          <w:rFonts w:eastAsiaTheme="minorEastAsia"/>
        </w:rPr>
      </w:pPr>
    </w:p>
    <w:p w:rsidR="00FD2455" w:rsidRDefault="00FD2455" w:rsidP="00FD2455">
      <w:pPr>
        <w:rPr>
          <w:rFonts w:eastAsiaTheme="minorEastAsia"/>
        </w:rPr>
      </w:pPr>
    </w:p>
    <w:p w:rsidR="00FD2455" w:rsidRPr="00BC0B3A" w:rsidRDefault="00FD2455" w:rsidP="00FD2455">
      <w:pPr>
        <w:spacing w:after="0" w:line="240" w:lineRule="auto"/>
        <w:ind w:firstLine="709"/>
        <w:jc w:val="both"/>
        <w:outlineLvl w:val="0"/>
        <w:rPr>
          <w:rFonts w:ascii="Times New Roman" w:hAnsi="Times New Roman" w:cs="Times New Roman"/>
          <w:b/>
          <w:sz w:val="24"/>
          <w:szCs w:val="24"/>
        </w:rPr>
      </w:pPr>
      <w:r w:rsidRPr="00BC0B3A">
        <w:rPr>
          <w:rFonts w:ascii="Times New Roman" w:hAnsi="Times New Roman" w:cs="Times New Roman"/>
          <w:b/>
          <w:sz w:val="24"/>
          <w:szCs w:val="24"/>
        </w:rPr>
        <w:t>Примечание:</w:t>
      </w:r>
    </w:p>
    <w:p w:rsidR="00FD2455" w:rsidRPr="00BC0B3A" w:rsidRDefault="00FD2455" w:rsidP="00FD2455">
      <w:pPr>
        <w:spacing w:after="0" w:line="240" w:lineRule="auto"/>
        <w:ind w:firstLine="709"/>
        <w:jc w:val="both"/>
        <w:outlineLvl w:val="0"/>
        <w:rPr>
          <w:rFonts w:ascii="Times New Roman" w:hAnsi="Times New Roman" w:cs="Times New Roman"/>
          <w:color w:val="C00000"/>
          <w:sz w:val="24"/>
          <w:szCs w:val="24"/>
        </w:rPr>
      </w:pPr>
      <w:r w:rsidRPr="00BC0B3A">
        <w:rPr>
          <w:rFonts w:ascii="Times New Roman" w:hAnsi="Times New Roman" w:cs="Times New Roman"/>
          <w:color w:val="C00000"/>
          <w:sz w:val="24"/>
          <w:szCs w:val="24"/>
        </w:rPr>
        <w:t>Изменения</w:t>
      </w:r>
      <w:r>
        <w:rPr>
          <w:rFonts w:ascii="Times New Roman" w:hAnsi="Times New Roman" w:cs="Times New Roman"/>
          <w:color w:val="C00000"/>
          <w:sz w:val="24"/>
          <w:szCs w:val="24"/>
        </w:rPr>
        <w:t>,</w:t>
      </w:r>
      <w:r w:rsidRPr="00BC0B3A">
        <w:rPr>
          <w:rFonts w:ascii="Times New Roman" w:hAnsi="Times New Roman" w:cs="Times New Roman"/>
          <w:color w:val="C00000"/>
          <w:sz w:val="24"/>
          <w:szCs w:val="24"/>
        </w:rPr>
        <w:t xml:space="preserve"> предлагаемые проектом «Внесение изменений в генеральный план </w:t>
      </w:r>
      <w:r>
        <w:rPr>
          <w:rFonts w:ascii="Times New Roman" w:hAnsi="Times New Roman" w:cs="Times New Roman"/>
          <w:color w:val="C00000"/>
          <w:sz w:val="24"/>
          <w:szCs w:val="24"/>
        </w:rPr>
        <w:t xml:space="preserve">Бельского </w:t>
      </w:r>
      <w:r w:rsidRPr="00BC0B3A">
        <w:rPr>
          <w:rFonts w:ascii="Times New Roman" w:hAnsi="Times New Roman" w:cs="Times New Roman"/>
          <w:color w:val="C00000"/>
          <w:sz w:val="24"/>
          <w:szCs w:val="24"/>
        </w:rPr>
        <w:t>муниципального образования» в тексте материалов по обоснованию обозначены сносками и выделены красным цветом, исключаемые слова и абзацы зачеркнуты.</w:t>
      </w:r>
    </w:p>
    <w:p w:rsidR="00B35ED7" w:rsidRPr="00FD2455" w:rsidRDefault="00B35ED7" w:rsidP="00FD2455">
      <w:pPr>
        <w:tabs>
          <w:tab w:val="left" w:pos="1095"/>
        </w:tabs>
        <w:rPr>
          <w:rFonts w:eastAsiaTheme="minorEastAsia"/>
        </w:rPr>
      </w:pPr>
    </w:p>
    <w:p w:rsidR="00EF6FA0" w:rsidRDefault="00D071E5" w:rsidP="00AE3DA6">
      <w:pPr>
        <w:pStyle w:val="1"/>
        <w:pageBreakBefore/>
        <w:numPr>
          <w:ilvl w:val="0"/>
          <w:numId w:val="0"/>
        </w:numPr>
        <w:spacing w:line="240" w:lineRule="auto"/>
        <w:ind w:firstLine="284"/>
        <w:rPr>
          <w:sz w:val="24"/>
          <w:szCs w:val="24"/>
        </w:rPr>
      </w:pPr>
      <w:r w:rsidRPr="00C4045E">
        <w:rPr>
          <w:sz w:val="24"/>
          <w:szCs w:val="24"/>
        </w:rPr>
        <w:fldChar w:fldCharType="end"/>
      </w:r>
      <w:bookmarkStart w:id="1" w:name="_Toc334522210"/>
      <w:bookmarkStart w:id="2" w:name="_Toc12545598"/>
      <w:r w:rsidR="00CF398C" w:rsidRPr="005150B5">
        <w:rPr>
          <w:sz w:val="24"/>
          <w:szCs w:val="24"/>
        </w:rPr>
        <w:t>ВВЕДЕНИЕ</w:t>
      </w:r>
      <w:bookmarkEnd w:id="1"/>
      <w:bookmarkEnd w:id="2"/>
      <w:r w:rsidR="007A6109">
        <w:rPr>
          <w:rStyle w:val="af7"/>
          <w:sz w:val="24"/>
          <w:szCs w:val="24"/>
        </w:rPr>
        <w:footnoteReference w:id="1"/>
      </w:r>
    </w:p>
    <w:p w:rsidR="007A6109" w:rsidRPr="007A6109" w:rsidRDefault="007A6109" w:rsidP="007A6109"/>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bookmarkStart w:id="3" w:name="_Toc334522211"/>
      <w:bookmarkEnd w:id="0"/>
      <w:r w:rsidRPr="00D64F6A">
        <w:rPr>
          <w:rFonts w:ascii="Times New Roman" w:hAnsi="Times New Roman" w:cs="Times New Roman"/>
          <w:color w:val="C00000"/>
          <w:sz w:val="24"/>
          <w:szCs w:val="24"/>
        </w:rPr>
        <w:t xml:space="preserve">Актуализированная редакция проекта генерального плана </w:t>
      </w:r>
      <w:r w:rsidRPr="00D64F6A">
        <w:rPr>
          <w:rFonts w:ascii="Times New Roman" w:hAnsi="Times New Roman"/>
          <w:color w:val="C00000"/>
          <w:sz w:val="24"/>
          <w:szCs w:val="24"/>
        </w:rPr>
        <w:t>Бельского муниципального образования</w:t>
      </w:r>
      <w:r w:rsidRPr="00D64F6A">
        <w:rPr>
          <w:rFonts w:ascii="Times New Roman" w:hAnsi="Times New Roman" w:cs="Times New Roman"/>
          <w:color w:val="C00000"/>
          <w:sz w:val="24"/>
          <w:szCs w:val="24"/>
        </w:rPr>
        <w:t xml:space="preserve"> выполнена на основании материалов:</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генерального плана сельского поселения, утвержденного решением Думы Бельского муниципального образования от 05.11.2013 № 52;</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проекта «Внесение изменений в генеральный план Бельского муниципального образования».</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olor w:val="C00000"/>
          <w:sz w:val="24"/>
          <w:szCs w:val="24"/>
        </w:rPr>
      </w:pPr>
      <w:r w:rsidRPr="00D64F6A">
        <w:rPr>
          <w:rFonts w:ascii="Times New Roman" w:hAnsi="Times New Roman" w:cs="Times New Roman"/>
          <w:color w:val="C00000"/>
          <w:sz w:val="24"/>
          <w:szCs w:val="24"/>
        </w:rPr>
        <w:t>Проект «Внесение изменений в генеральный план Бельского муниципального образования» подготовлен ООО «ГорА»</w:t>
      </w:r>
      <w:r w:rsidRPr="00D64F6A">
        <w:rPr>
          <w:rFonts w:ascii="Times New Roman" w:hAnsi="Times New Roman"/>
          <w:color w:val="C00000"/>
          <w:sz w:val="24"/>
          <w:szCs w:val="24"/>
        </w:rPr>
        <w:t xml:space="preserve"> в соответствии с заключенным муниципальным контрактом с администрацией </w:t>
      </w:r>
      <w:r w:rsidRPr="00D64F6A">
        <w:rPr>
          <w:rFonts w:ascii="Times New Roman" w:hAnsi="Times New Roman" w:cs="Times New Roman"/>
          <w:color w:val="C00000"/>
          <w:sz w:val="24"/>
          <w:szCs w:val="24"/>
        </w:rPr>
        <w:t>Бельского</w:t>
      </w:r>
      <w:r w:rsidRPr="00D64F6A">
        <w:rPr>
          <w:rFonts w:ascii="Times New Roman" w:hAnsi="Times New Roman"/>
          <w:color w:val="C00000"/>
          <w:sz w:val="24"/>
          <w:szCs w:val="24"/>
        </w:rPr>
        <w:t xml:space="preserve"> сельского поселения (далее – </w:t>
      </w:r>
      <w:r w:rsidRPr="00D64F6A">
        <w:rPr>
          <w:rFonts w:ascii="Times New Roman" w:hAnsi="Times New Roman" w:cs="Times New Roman"/>
          <w:color w:val="C00000"/>
          <w:sz w:val="24"/>
          <w:szCs w:val="24"/>
        </w:rPr>
        <w:t>Бельское</w:t>
      </w:r>
      <w:r w:rsidRPr="00D64F6A">
        <w:rPr>
          <w:rFonts w:ascii="Times New Roman" w:hAnsi="Times New Roman"/>
          <w:color w:val="C00000"/>
          <w:sz w:val="24"/>
          <w:szCs w:val="24"/>
        </w:rPr>
        <w:t xml:space="preserve"> МО) </w:t>
      </w:r>
      <w:r w:rsidRPr="00D64F6A">
        <w:rPr>
          <w:rFonts w:ascii="Times New Roman" w:hAnsi="Times New Roman"/>
          <w:color w:val="C00000"/>
          <w:sz w:val="24"/>
          <w:szCs w:val="24"/>
        </w:rPr>
        <w:br/>
        <w:t>№ Ф.2018.553639 от «26» ноября 2018  г и техническим заданием на проектирование.</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В генеральный план также внесены изменения в соответствии с законодательством Российской Федерации, Иркутской области, в том числе с Градостроительным кодексом РФ, Приказом Министерства регионального развития РФ от 26.05.2011г № 244 «Об утверждении методических рекомендации по разработке проектов генеральных планов поселений и городских округов», Законом Иркутской области от 23.07.2008г № 59-оз «О градостроительной деятельности в Иркутской области», иными нормативными правовыми актами Российской Федерации, Иркутской области, Черемховского района.</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xml:space="preserve">Внесение изменений в Генеральный план Бельского муниципального образования» обусловлено необходимостью: </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1) уточнения границ населенных пунктов муниципального образования, в целях дальнейшего внесения сведений об указанных границах в Единый государственный реестр недвижимости, с учетом положений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2) учета фактически сложившегося землепользования;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3) учета предложений органов местного самоуправления и заинтересованных физических и юридических лиц;</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4) описания и отображения объектов федерального значения, объектов регионального значения, объектов местного значения в материалах генерального плана муниципального образования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При подготовке проекта «Внесение изменений в генеральный план Бельского муниципального образования» использованы материалы:</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генерального плана сельского поселения, утвержденного решением Думы Бельского муниципального образования от 05.11.2013 № 52;</w:t>
      </w:r>
    </w:p>
    <w:p w:rsidR="007E4C4D" w:rsidRPr="00D64F6A" w:rsidRDefault="007E4C4D" w:rsidP="00AE3DA6">
      <w:pPr>
        <w:tabs>
          <w:tab w:val="center" w:pos="0"/>
          <w:tab w:val="right" w:pos="9355"/>
        </w:tabs>
        <w:autoSpaceDE w:val="0"/>
        <w:autoSpaceDN w:val="0"/>
        <w:adjustRightInd w:val="0"/>
        <w:spacing w:after="0" w:line="240" w:lineRule="auto"/>
        <w:ind w:firstLine="709"/>
        <w:jc w:val="both"/>
        <w:rPr>
          <w:rFonts w:ascii="Times New Roman" w:hAnsi="Times New Roman"/>
          <w:color w:val="C00000"/>
          <w:sz w:val="24"/>
          <w:szCs w:val="24"/>
        </w:rPr>
      </w:pPr>
      <w:r w:rsidRPr="00D64F6A">
        <w:rPr>
          <w:rFonts w:ascii="Times New Roman" w:hAnsi="Times New Roman"/>
          <w:color w:val="C00000"/>
          <w:sz w:val="24"/>
          <w:szCs w:val="24"/>
        </w:rPr>
        <w:t>– схемы территориального планирования Черемховского района, утвержденной  решением Черемховской районной Думы от 24.07.2013 № 271;</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схемы территориального планирования Иркутской области, утвержденной постановлением Правительства Иркутской области от 02.11.2012 № 607-пп;</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xml:space="preserve">– проекта «Внесение изменений в схему территориального планирования Иркутской области» подготовленной АО «Гипрогор» (г. Москва) в 2017 году. </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Положения и решения, предусмотренные генеральным планом Бельского МО,  дополняются и уточняются проектом внесения изменений в генеральный план в следующих разделах в части:</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xml:space="preserve">– санитарной очистки территории, </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мероприятий по охране объектов культурного наследия,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социальной инфраструктуры,</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функционального зонирования,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изменения и уточнения границ населенных пунктов сельского поселения, а также определение их координат,</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изменения структуры земельного фонда муниципального образования,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автомобильных дорог,</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изменения технико-экономических показателей, касающихся территории муниципального образования.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В связи с этим внесены изменения в материалы по обоснованию генерального плана, изменены графические материалы и в новой редакции изложено Положение о территориальном планировании (текстовая часть).</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Проект выполнен с применением компьютерных геоинформационных технологий в программе ГИС «Панорама», содержит соответствующие картографические слои и семантическое описание объектов.</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В генеральном плане выделены следующие временные сроки реализации:</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xml:space="preserve">- </w:t>
      </w:r>
      <w:r w:rsidRPr="00D64F6A">
        <w:rPr>
          <w:rFonts w:ascii="Times New Roman" w:hAnsi="Times New Roman" w:cs="Times New Roman"/>
          <w:b/>
          <w:color w:val="C00000"/>
          <w:sz w:val="24"/>
          <w:szCs w:val="24"/>
        </w:rPr>
        <w:t>расчетный срок</w:t>
      </w:r>
      <w:r w:rsidRPr="00D64F6A">
        <w:rPr>
          <w:rFonts w:ascii="Times New Roman" w:hAnsi="Times New Roman" w:cs="Times New Roman"/>
          <w:color w:val="C00000"/>
          <w:sz w:val="24"/>
          <w:szCs w:val="24"/>
        </w:rPr>
        <w:t xml:space="preserve">, на который рассчитываются все основные проектные решения, – </w:t>
      </w:r>
      <w:r w:rsidRPr="00D64F6A">
        <w:rPr>
          <w:rFonts w:ascii="Times New Roman" w:hAnsi="Times New Roman" w:cs="Times New Roman"/>
          <w:b/>
          <w:color w:val="C00000"/>
          <w:sz w:val="24"/>
          <w:szCs w:val="24"/>
        </w:rPr>
        <w:t>2032</w:t>
      </w:r>
      <w:r w:rsidRPr="00D64F6A">
        <w:rPr>
          <w:rFonts w:ascii="Times New Roman" w:hAnsi="Times New Roman" w:cs="Times New Roman"/>
          <w:color w:val="C00000"/>
          <w:sz w:val="24"/>
          <w:szCs w:val="24"/>
        </w:rPr>
        <w:t xml:space="preserve"> год;</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w:t>
      </w:r>
      <w:r w:rsidRPr="00D64F6A">
        <w:rPr>
          <w:rFonts w:ascii="Times New Roman" w:hAnsi="Times New Roman" w:cs="Times New Roman"/>
          <w:b/>
          <w:color w:val="C00000"/>
          <w:sz w:val="24"/>
          <w:szCs w:val="24"/>
        </w:rPr>
        <w:t>первая очередь</w:t>
      </w:r>
      <w:r w:rsidRPr="00D64F6A">
        <w:rPr>
          <w:rFonts w:ascii="Times New Roman" w:hAnsi="Times New Roman" w:cs="Times New Roman"/>
          <w:color w:val="C00000"/>
          <w:sz w:val="24"/>
          <w:szCs w:val="24"/>
        </w:rPr>
        <w:t xml:space="preserve">, на которую определяются первоочередные мероприятия, – </w:t>
      </w:r>
      <w:r w:rsidRPr="00D64F6A">
        <w:rPr>
          <w:rFonts w:ascii="Times New Roman" w:hAnsi="Times New Roman" w:cs="Times New Roman"/>
          <w:b/>
          <w:color w:val="C00000"/>
          <w:sz w:val="24"/>
          <w:szCs w:val="24"/>
        </w:rPr>
        <w:t>2022</w:t>
      </w:r>
      <w:r w:rsidRPr="00D64F6A">
        <w:rPr>
          <w:rFonts w:ascii="Times New Roman" w:hAnsi="Times New Roman" w:cs="Times New Roman"/>
          <w:color w:val="C00000"/>
          <w:sz w:val="24"/>
          <w:szCs w:val="24"/>
        </w:rPr>
        <w:t xml:space="preserve"> год.</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7E4C4D" w:rsidRPr="00D64F6A" w:rsidRDefault="007E4C4D" w:rsidP="00AE3DA6">
      <w:pPr>
        <w:spacing w:after="0" w:line="240" w:lineRule="auto"/>
        <w:ind w:firstLine="709"/>
        <w:jc w:val="both"/>
        <w:rPr>
          <w:rFonts w:ascii="Times New Roman" w:hAnsi="Times New Roman" w:cs="Times New Roman"/>
          <w:color w:val="C00000"/>
          <w:sz w:val="24"/>
          <w:szCs w:val="24"/>
        </w:rPr>
      </w:pPr>
      <w:r w:rsidRPr="00D64F6A">
        <w:rPr>
          <w:rFonts w:ascii="Times New Roman" w:hAnsi="Times New Roman" w:cs="Times New Roman"/>
          <w:color w:val="C00000"/>
          <w:sz w:val="24"/>
          <w:szCs w:val="24"/>
        </w:rPr>
        <w:t>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Положения Генерального плана могут использоваться: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при комплексном решении вопросов социально-экономического развития;</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7E4C4D" w:rsidRPr="00D64F6A" w:rsidRDefault="007E4C4D" w:rsidP="00AE3DA6">
      <w:pPr>
        <w:pStyle w:val="affd"/>
        <w:ind w:firstLine="709"/>
        <w:jc w:val="both"/>
        <w:rPr>
          <w:rFonts w:ascii="Times New Roman" w:hAnsi="Times New Roman"/>
          <w:color w:val="C00000"/>
          <w:sz w:val="24"/>
          <w:szCs w:val="24"/>
        </w:rPr>
      </w:pPr>
      <w:r w:rsidRPr="00D64F6A">
        <w:rPr>
          <w:rFonts w:ascii="Times New Roman" w:hAnsi="Times New Roman"/>
          <w:color w:val="C00000"/>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7E4C4D" w:rsidRPr="006815B6" w:rsidRDefault="007E4C4D" w:rsidP="00AE3DA6">
      <w:pPr>
        <w:pStyle w:val="affd"/>
        <w:ind w:firstLine="709"/>
        <w:jc w:val="both"/>
        <w:rPr>
          <w:rFonts w:ascii="Times New Roman" w:hAnsi="Times New Roman"/>
          <w:sz w:val="16"/>
          <w:szCs w:val="16"/>
        </w:rPr>
      </w:pPr>
    </w:p>
    <w:p w:rsidR="00175A6A" w:rsidRPr="00C4202A" w:rsidRDefault="002022C2" w:rsidP="00AE3DA6">
      <w:pPr>
        <w:pStyle w:val="1"/>
        <w:pageBreakBefore/>
        <w:numPr>
          <w:ilvl w:val="0"/>
          <w:numId w:val="0"/>
        </w:numPr>
        <w:ind w:firstLine="284"/>
        <w:jc w:val="left"/>
        <w:rPr>
          <w:sz w:val="24"/>
          <w:szCs w:val="24"/>
        </w:rPr>
      </w:pPr>
      <w:bookmarkStart w:id="4" w:name="_Toc12545599"/>
      <w:r w:rsidRPr="00C4202A">
        <w:rPr>
          <w:sz w:val="24"/>
          <w:szCs w:val="24"/>
        </w:rPr>
        <w:t xml:space="preserve">ГЛАВА I. </w:t>
      </w:r>
      <w:bookmarkEnd w:id="3"/>
      <w:r w:rsidR="001A2AFA" w:rsidRPr="00C4202A">
        <w:rPr>
          <w:sz w:val="24"/>
          <w:szCs w:val="24"/>
        </w:rPr>
        <w:t xml:space="preserve">ОЦЕНКА ПРИРОДНО-ЭКОНОМИЧЕСКИХ РЕСУРСОВ </w:t>
      </w:r>
      <w:r w:rsidR="00732A00" w:rsidRPr="00C4202A">
        <w:rPr>
          <w:sz w:val="24"/>
          <w:szCs w:val="24"/>
        </w:rPr>
        <w:t>ТЕРРИТОРИИ</w:t>
      </w:r>
      <w:bookmarkEnd w:id="4"/>
    </w:p>
    <w:p w:rsidR="008D54EB" w:rsidRPr="00C4202A" w:rsidRDefault="004455D4" w:rsidP="00AE3DA6">
      <w:pPr>
        <w:pStyle w:val="21"/>
        <w:numPr>
          <w:ilvl w:val="0"/>
          <w:numId w:val="0"/>
        </w:numPr>
        <w:ind w:firstLine="284"/>
      </w:pPr>
      <w:bookmarkStart w:id="5" w:name="_Toc12545600"/>
      <w:r>
        <w:t xml:space="preserve">1. </w:t>
      </w:r>
      <w:r w:rsidR="008D54EB" w:rsidRPr="00C4202A">
        <w:t>Природные условия</w:t>
      </w:r>
      <w:bookmarkEnd w:id="5"/>
    </w:p>
    <w:p w:rsidR="00095209" w:rsidRPr="00C4202A" w:rsidRDefault="008D54EB" w:rsidP="00AE3DA6">
      <w:pPr>
        <w:pStyle w:val="21"/>
        <w:numPr>
          <w:ilvl w:val="0"/>
          <w:numId w:val="0"/>
        </w:numPr>
        <w:ind w:firstLine="284"/>
        <w:jc w:val="left"/>
      </w:pPr>
      <w:bookmarkStart w:id="6" w:name="_Toc12545601"/>
      <w:r w:rsidRPr="00C4202A">
        <w:t xml:space="preserve">1.1. </w:t>
      </w:r>
      <w:r w:rsidR="00744611" w:rsidRPr="00C4202A">
        <w:t>Географическое положение</w:t>
      </w:r>
      <w:bookmarkEnd w:id="6"/>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Бельское сельское поселение расположено в восточной части Черемховского района Иркутской области. На северо-востоке сельское поселение граничит с Алехинским МО, на севере</w:t>
      </w:r>
      <w:r w:rsidR="008F6329">
        <w:rPr>
          <w:rFonts w:ascii="Times New Roman" w:hAnsi="Times New Roman" w:cs="Times New Roman"/>
          <w:sz w:val="24"/>
          <w:szCs w:val="24"/>
        </w:rPr>
        <w:t xml:space="preserve"> </w:t>
      </w:r>
      <w:r w:rsidRPr="00C4045E">
        <w:rPr>
          <w:rFonts w:ascii="Times New Roman" w:hAnsi="Times New Roman" w:cs="Times New Roman"/>
          <w:sz w:val="24"/>
          <w:szCs w:val="24"/>
        </w:rPr>
        <w:t>- с Булайским МО, на юго-востоке - с Тунгусским МО, на западе- с Парфеновским.</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территории Бельского </w:t>
      </w:r>
      <w:r w:rsidR="00C4202A">
        <w:rPr>
          <w:rFonts w:ascii="Times New Roman" w:hAnsi="Times New Roman" w:cs="Times New Roman"/>
          <w:sz w:val="24"/>
          <w:szCs w:val="24"/>
        </w:rPr>
        <w:t>МО</w:t>
      </w:r>
      <w:r w:rsidRPr="00C4045E">
        <w:rPr>
          <w:rFonts w:ascii="Times New Roman" w:hAnsi="Times New Roman" w:cs="Times New Roman"/>
          <w:sz w:val="24"/>
          <w:szCs w:val="24"/>
        </w:rPr>
        <w:t xml:space="preserve"> протекают реки</w:t>
      </w:r>
      <w:r w:rsidR="008F6329">
        <w:rPr>
          <w:rFonts w:ascii="Times New Roman" w:hAnsi="Times New Roman" w:cs="Times New Roman"/>
          <w:sz w:val="24"/>
          <w:szCs w:val="24"/>
        </w:rPr>
        <w:t xml:space="preserve">: </w:t>
      </w:r>
      <w:r w:rsidRPr="00C4045E">
        <w:rPr>
          <w:rFonts w:ascii="Times New Roman" w:hAnsi="Times New Roman" w:cs="Times New Roman"/>
          <w:sz w:val="24"/>
          <w:szCs w:val="24"/>
        </w:rPr>
        <w:t>р. Белая, р. Малая Белая, р. Большая Белая и другие мелкие водотоки.</w:t>
      </w:r>
    </w:p>
    <w:p w:rsidR="00095209" w:rsidRPr="004455D4" w:rsidRDefault="00095209" w:rsidP="00AE3DA6">
      <w:pPr>
        <w:pStyle w:val="affd"/>
        <w:ind w:firstLine="284"/>
        <w:jc w:val="both"/>
        <w:rPr>
          <w:rFonts w:ascii="Times New Roman" w:hAnsi="Times New Roman" w:cs="Times New Roman"/>
          <w:sz w:val="16"/>
          <w:szCs w:val="16"/>
        </w:rPr>
      </w:pPr>
    </w:p>
    <w:p w:rsidR="00095209" w:rsidRPr="00C4202A" w:rsidRDefault="001043CC" w:rsidP="00AE3DA6">
      <w:pPr>
        <w:pStyle w:val="21"/>
        <w:numPr>
          <w:ilvl w:val="0"/>
          <w:numId w:val="0"/>
        </w:numPr>
        <w:ind w:firstLine="284"/>
        <w:jc w:val="left"/>
      </w:pPr>
      <w:bookmarkStart w:id="7" w:name="_Toc334522214"/>
      <w:bookmarkStart w:id="8" w:name="_Toc12545602"/>
      <w:r w:rsidRPr="00C4202A">
        <w:t>1.2.</w:t>
      </w:r>
      <w:bookmarkEnd w:id="7"/>
      <w:r w:rsidR="008D54EB" w:rsidRPr="00C4202A">
        <w:t xml:space="preserve"> </w:t>
      </w:r>
      <w:r w:rsidR="00744611" w:rsidRPr="00C4202A">
        <w:t>Климатические услови</w:t>
      </w:r>
      <w:r w:rsidR="0096195D" w:rsidRPr="00C4202A">
        <w:t>я</w:t>
      </w:r>
      <w:bookmarkEnd w:id="8"/>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Климатические особенности Бельского </w:t>
      </w:r>
      <w:r w:rsidR="00C4202A">
        <w:rPr>
          <w:rFonts w:ascii="Times New Roman" w:hAnsi="Times New Roman" w:cs="Times New Roman"/>
          <w:sz w:val="24"/>
          <w:szCs w:val="24"/>
        </w:rPr>
        <w:t>МО</w:t>
      </w:r>
      <w:r w:rsidRPr="00C4045E">
        <w:rPr>
          <w:rFonts w:ascii="Times New Roman" w:hAnsi="Times New Roman" w:cs="Times New Roman"/>
          <w:sz w:val="24"/>
          <w:szCs w:val="24"/>
        </w:rPr>
        <w:t xml:space="preserve"> определяются его географическим положением. Климат </w:t>
      </w:r>
      <w:r w:rsidR="00C4202A">
        <w:rPr>
          <w:rFonts w:ascii="Times New Roman" w:hAnsi="Times New Roman" w:cs="Times New Roman"/>
          <w:sz w:val="24"/>
          <w:szCs w:val="24"/>
        </w:rPr>
        <w:t xml:space="preserve">- </w:t>
      </w:r>
      <w:r w:rsidRPr="00C4045E">
        <w:rPr>
          <w:rFonts w:ascii="Times New Roman" w:hAnsi="Times New Roman" w:cs="Times New Roman"/>
          <w:sz w:val="24"/>
          <w:szCs w:val="24"/>
        </w:rPr>
        <w:t>резко континентальный с большим колебанием температур, как по сезонам, так и в течение суток. Характерн</w:t>
      </w:r>
      <w:r w:rsidR="00834D40">
        <w:rPr>
          <w:rFonts w:ascii="Times New Roman" w:hAnsi="Times New Roman" w:cs="Times New Roman"/>
          <w:sz w:val="24"/>
          <w:szCs w:val="24"/>
        </w:rPr>
        <w:t>ы:</w:t>
      </w:r>
      <w:r w:rsidRPr="00C4045E">
        <w:rPr>
          <w:rFonts w:ascii="Times New Roman" w:hAnsi="Times New Roman" w:cs="Times New Roman"/>
          <w:sz w:val="24"/>
          <w:szCs w:val="24"/>
        </w:rPr>
        <w:t xml:space="preserve"> продолжительная зима, короткое лето, низкие средние годовые температуры.</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Среднегодовая температура </w:t>
      </w:r>
      <w:r w:rsidR="00834D40">
        <w:rPr>
          <w:rFonts w:ascii="Times New Roman" w:hAnsi="Times New Roman" w:cs="Times New Roman"/>
          <w:sz w:val="24"/>
          <w:szCs w:val="24"/>
        </w:rPr>
        <w:t xml:space="preserve">- </w:t>
      </w:r>
      <w:r w:rsidRPr="00C4045E">
        <w:rPr>
          <w:rFonts w:ascii="Times New Roman" w:hAnsi="Times New Roman" w:cs="Times New Roman"/>
          <w:sz w:val="24"/>
          <w:szCs w:val="24"/>
        </w:rPr>
        <w:t xml:space="preserve">минус 1,4°С. Среднемесячные температуры января </w:t>
      </w:r>
      <w:r w:rsidR="00834D40">
        <w:rPr>
          <w:rFonts w:ascii="Times New Roman" w:hAnsi="Times New Roman" w:cs="Times New Roman"/>
          <w:sz w:val="24"/>
          <w:szCs w:val="24"/>
        </w:rPr>
        <w:t xml:space="preserve">- </w:t>
      </w:r>
      <w:r w:rsidRPr="00C4045E">
        <w:rPr>
          <w:rFonts w:ascii="Times New Roman" w:hAnsi="Times New Roman" w:cs="Times New Roman"/>
          <w:sz w:val="24"/>
          <w:szCs w:val="24"/>
        </w:rPr>
        <w:t>минус 21,1°С. Температура воздуха в июле составляет в среднем плюс 17,9°С. Абсолютный максимум температур достигает плюс 37°, а абсолютный минимум минус 52°. Амплитуда колебания среднесуточных температур воздуха наибольшего значения 25-30° достигает в марте. Суммы положительных температур воздуха более 10° варьируют в широких пределах. Продолжительность безморозного периода составляет в среднем по территории 105 дн</w:t>
      </w:r>
      <w:r w:rsidR="00E42DB0">
        <w:rPr>
          <w:rFonts w:ascii="Times New Roman" w:hAnsi="Times New Roman" w:cs="Times New Roman"/>
          <w:sz w:val="24"/>
          <w:szCs w:val="24"/>
        </w:rPr>
        <w:t>ей</w:t>
      </w:r>
      <w:r w:rsidRPr="00C4045E">
        <w:rPr>
          <w:rFonts w:ascii="Times New Roman" w:hAnsi="Times New Roman" w:cs="Times New Roman"/>
          <w:sz w:val="24"/>
          <w:szCs w:val="24"/>
        </w:rPr>
        <w:t xml:space="preserve"> и</w:t>
      </w:r>
      <w:r w:rsidR="00E42DB0">
        <w:rPr>
          <w:rFonts w:ascii="Times New Roman" w:hAnsi="Times New Roman" w:cs="Times New Roman"/>
          <w:sz w:val="24"/>
          <w:szCs w:val="24"/>
        </w:rPr>
        <w:t>,</w:t>
      </w:r>
      <w:r w:rsidRPr="00C4045E">
        <w:rPr>
          <w:rFonts w:ascii="Times New Roman" w:hAnsi="Times New Roman" w:cs="Times New Roman"/>
          <w:sz w:val="24"/>
          <w:szCs w:val="24"/>
        </w:rPr>
        <w:t xml:space="preserve"> в зависимости от микроклиматических условий местности</w:t>
      </w:r>
      <w:r w:rsidR="00E42DB0">
        <w:rPr>
          <w:rFonts w:ascii="Times New Roman" w:hAnsi="Times New Roman" w:cs="Times New Roman"/>
          <w:sz w:val="24"/>
          <w:szCs w:val="24"/>
        </w:rPr>
        <w:t>,</w:t>
      </w:r>
      <w:r w:rsidRPr="00C4045E">
        <w:rPr>
          <w:rFonts w:ascii="Times New Roman" w:hAnsi="Times New Roman" w:cs="Times New Roman"/>
          <w:sz w:val="24"/>
          <w:szCs w:val="24"/>
        </w:rPr>
        <w:t xml:space="preserve"> меняется от 92 до 112 дней. Заморозки наносят значительный ущерб сельскому хозяйству округа. Средняя дата прекращения заморозков весной колеблется в различных пределах</w:t>
      </w:r>
      <w:r w:rsidR="00E42DB0">
        <w:rPr>
          <w:rFonts w:ascii="Times New Roman" w:hAnsi="Times New Roman" w:cs="Times New Roman"/>
          <w:sz w:val="24"/>
          <w:szCs w:val="24"/>
        </w:rPr>
        <w:t>:</w:t>
      </w:r>
      <w:r w:rsidRPr="00C4045E">
        <w:rPr>
          <w:rFonts w:ascii="Times New Roman" w:hAnsi="Times New Roman" w:cs="Times New Roman"/>
          <w:sz w:val="24"/>
          <w:szCs w:val="24"/>
        </w:rPr>
        <w:t xml:space="preserve"> от 30 мая до 18 июня. Первые осенние заморозки наступают 18 августа</w:t>
      </w:r>
      <w:r w:rsidR="00E42DB0">
        <w:rPr>
          <w:rFonts w:ascii="Times New Roman" w:hAnsi="Times New Roman" w:cs="Times New Roman"/>
          <w:sz w:val="24"/>
          <w:szCs w:val="24"/>
        </w:rPr>
        <w:t xml:space="preserve"> </w:t>
      </w:r>
      <w:r w:rsidRPr="00C4045E">
        <w:rPr>
          <w:rFonts w:ascii="Times New Roman" w:hAnsi="Times New Roman" w:cs="Times New Roman"/>
          <w:sz w:val="24"/>
          <w:szCs w:val="24"/>
        </w:rPr>
        <w:t>-</w:t>
      </w:r>
      <w:r w:rsidR="00E42DB0">
        <w:rPr>
          <w:rFonts w:ascii="Times New Roman" w:hAnsi="Times New Roman" w:cs="Times New Roman"/>
          <w:sz w:val="24"/>
          <w:szCs w:val="24"/>
        </w:rPr>
        <w:t xml:space="preserve"> </w:t>
      </w:r>
      <w:r w:rsidRPr="00C4045E">
        <w:rPr>
          <w:rFonts w:ascii="Times New Roman" w:hAnsi="Times New Roman" w:cs="Times New Roman"/>
          <w:sz w:val="24"/>
          <w:szCs w:val="24"/>
        </w:rPr>
        <w:t>3 сентября.</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Годовые суммы атмосферных осадков в зн</w:t>
      </w:r>
      <w:r w:rsidR="00E42DB0">
        <w:rPr>
          <w:rFonts w:ascii="Times New Roman" w:hAnsi="Times New Roman" w:cs="Times New Roman"/>
          <w:sz w:val="24"/>
          <w:szCs w:val="24"/>
        </w:rPr>
        <w:t>ачительной части составляют 400</w:t>
      </w:r>
      <w:r w:rsidRPr="00C4045E">
        <w:rPr>
          <w:rFonts w:ascii="Times New Roman" w:hAnsi="Times New Roman" w:cs="Times New Roman"/>
          <w:sz w:val="24"/>
          <w:szCs w:val="24"/>
        </w:rPr>
        <w:t>мм, причём максимум их приходится на июль - август, начало вегетационного периода характеризуется засушливостью.</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Распределение осадков внутри года неравномерное, т.к. 60-70% их суммы приходится на летний период с максимумом в июле. Минимум осадков, как правило, наблюдается в марте.</w:t>
      </w:r>
    </w:p>
    <w:p w:rsidR="0096195D" w:rsidRPr="00C4045E" w:rsidRDefault="00E42DB0"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Высота снежного покрова – 20</w:t>
      </w:r>
      <w:r w:rsidR="0096195D" w:rsidRPr="00C4045E">
        <w:rPr>
          <w:rFonts w:ascii="Times New Roman" w:hAnsi="Times New Roman" w:cs="Times New Roman"/>
          <w:sz w:val="24"/>
          <w:szCs w:val="24"/>
        </w:rPr>
        <w:t>-</w:t>
      </w:r>
      <w:r>
        <w:rPr>
          <w:rFonts w:ascii="Times New Roman" w:hAnsi="Times New Roman" w:cs="Times New Roman"/>
          <w:sz w:val="24"/>
          <w:szCs w:val="24"/>
        </w:rPr>
        <w:t>40</w:t>
      </w:r>
      <w:r w:rsidR="0096195D" w:rsidRPr="00C4045E">
        <w:rPr>
          <w:rFonts w:ascii="Times New Roman" w:hAnsi="Times New Roman" w:cs="Times New Roman"/>
          <w:sz w:val="24"/>
          <w:szCs w:val="24"/>
        </w:rPr>
        <w:t xml:space="preserve">см. В земледельческих районах залегание снежного покрова крайне неравномерное, поэтому открытые участки очень часто оголены, что приводит к глубокому промерзанию почво-грунтов и их слабому увлажнению. Число дней со снежным покровом </w:t>
      </w:r>
      <w:r>
        <w:rPr>
          <w:rFonts w:ascii="Times New Roman" w:hAnsi="Times New Roman" w:cs="Times New Roman"/>
          <w:sz w:val="24"/>
          <w:szCs w:val="24"/>
        </w:rPr>
        <w:t xml:space="preserve">– </w:t>
      </w:r>
      <w:r w:rsidR="0096195D" w:rsidRPr="00C4045E">
        <w:rPr>
          <w:rFonts w:ascii="Times New Roman" w:hAnsi="Times New Roman" w:cs="Times New Roman"/>
          <w:sz w:val="24"/>
          <w:szCs w:val="24"/>
        </w:rPr>
        <w:t>154-168. Устойчивый снежный покров залегает 5-10 ноября, а разрушается 4-11 апреля. Полный сход снежного покрова приурочен к 26-27 апреля.</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Несмотря на то, что основная часть атмосферных осадков приходится на летний период, их хронически не хватает для выращивания некоторых сельскохозяйственных культур. Особенно острый дефицит увлажнения ощущается в начале вегетационного периода. Средние за лето коэффициенты увлажнения составляют 0,40-0,50. </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К неблагоприятным агроклиматическим условиям следует отнести также засух</w:t>
      </w:r>
      <w:r w:rsidR="008F6329">
        <w:rPr>
          <w:rFonts w:ascii="Times New Roman" w:hAnsi="Times New Roman" w:cs="Times New Roman"/>
          <w:sz w:val="24"/>
          <w:szCs w:val="24"/>
        </w:rPr>
        <w:t>у</w:t>
      </w:r>
      <w:r w:rsidRPr="00C4045E">
        <w:rPr>
          <w:rFonts w:ascii="Times New Roman" w:hAnsi="Times New Roman" w:cs="Times New Roman"/>
          <w:sz w:val="24"/>
          <w:szCs w:val="24"/>
        </w:rPr>
        <w:t xml:space="preserve">, суховеи и пыльные бури. Повторяемость засух на остепненных </w:t>
      </w:r>
      <w:r w:rsidR="00E42DB0">
        <w:rPr>
          <w:rFonts w:ascii="Times New Roman" w:hAnsi="Times New Roman" w:cs="Times New Roman"/>
          <w:sz w:val="24"/>
          <w:szCs w:val="24"/>
        </w:rPr>
        <w:t xml:space="preserve">территориях </w:t>
      </w:r>
      <w:r w:rsidRPr="00C4045E">
        <w:rPr>
          <w:rFonts w:ascii="Times New Roman" w:hAnsi="Times New Roman" w:cs="Times New Roman"/>
          <w:sz w:val="24"/>
          <w:szCs w:val="24"/>
        </w:rPr>
        <w:t xml:space="preserve">составляет 5-7 раз в десятилетие, а в лесостепных </w:t>
      </w:r>
      <w:r w:rsidR="00E42DB0">
        <w:rPr>
          <w:rFonts w:ascii="Times New Roman" w:hAnsi="Times New Roman" w:cs="Times New Roman"/>
          <w:sz w:val="24"/>
          <w:szCs w:val="24"/>
        </w:rPr>
        <w:t xml:space="preserve">– </w:t>
      </w:r>
      <w:r w:rsidRPr="00C4045E">
        <w:rPr>
          <w:rFonts w:ascii="Times New Roman" w:hAnsi="Times New Roman" w:cs="Times New Roman"/>
          <w:sz w:val="24"/>
          <w:szCs w:val="24"/>
        </w:rPr>
        <w:t xml:space="preserve">2-4 раза. Чаще всего засухи наблюдаются в мае-июне и сочетаются с суховеями. </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Преобладающее направление ветров в течение года северо-западное, при средней скорости 3-5 м/сек.</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Пыльные бури</w:t>
      </w:r>
      <w:r w:rsidR="00910533">
        <w:rPr>
          <w:rFonts w:ascii="Times New Roman" w:hAnsi="Times New Roman" w:cs="Times New Roman"/>
          <w:sz w:val="24"/>
          <w:szCs w:val="24"/>
        </w:rPr>
        <w:t>,</w:t>
      </w:r>
      <w:r w:rsidRPr="00C4045E">
        <w:rPr>
          <w:rFonts w:ascii="Times New Roman" w:hAnsi="Times New Roman" w:cs="Times New Roman"/>
          <w:sz w:val="24"/>
          <w:szCs w:val="24"/>
        </w:rPr>
        <w:t xml:space="preserve"> в основном</w:t>
      </w:r>
      <w:r w:rsidR="00910533">
        <w:rPr>
          <w:rFonts w:ascii="Times New Roman" w:hAnsi="Times New Roman" w:cs="Times New Roman"/>
          <w:sz w:val="24"/>
          <w:szCs w:val="24"/>
        </w:rPr>
        <w:t>,</w:t>
      </w:r>
      <w:r w:rsidRPr="00C4045E">
        <w:rPr>
          <w:rFonts w:ascii="Times New Roman" w:hAnsi="Times New Roman" w:cs="Times New Roman"/>
          <w:sz w:val="24"/>
          <w:szCs w:val="24"/>
        </w:rPr>
        <w:t xml:space="preserve"> приурочены также к началу вегетационного периода. Наибольшее число дней с пыльными бурями наблюдается в освоенных в сельскохозяйственном отношении районах с большой повторяемостью сильных ветров: 4-9 дней с пыльной бурей и 15-20 дней с сильным ветром.</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Пыльные бури вызывают ветровую эрозию почвы, в результате чего часть распаханных угодий утрачивает свое плодородие.</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Оценивая в целом агроклиматические условия территории, следует отметить, что в основных земледельческих районах вегетационный период характеризуется высокой теплообеспеченностью. Вместе с тем, самым серьезным затруднением для сельскохозяйственного производства является недостаточное увлажнение.</w:t>
      </w:r>
    </w:p>
    <w:p w:rsidR="0096195D"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Для повышения влагозапасов почв необходимо, наряду с созданием лесных полос, проведение снежных и оросительных мелиораций.</w:t>
      </w:r>
    </w:p>
    <w:p w:rsidR="00910533" w:rsidRPr="004455D4" w:rsidRDefault="00910533" w:rsidP="00AE3DA6">
      <w:pPr>
        <w:pStyle w:val="affd"/>
        <w:ind w:firstLine="284"/>
        <w:jc w:val="both"/>
        <w:rPr>
          <w:rFonts w:ascii="Times New Roman" w:hAnsi="Times New Roman" w:cs="Times New Roman"/>
          <w:sz w:val="16"/>
          <w:szCs w:val="16"/>
        </w:rPr>
      </w:pPr>
    </w:p>
    <w:p w:rsidR="00744611" w:rsidRPr="00910533" w:rsidRDefault="00744611" w:rsidP="00AE3DA6">
      <w:pPr>
        <w:pStyle w:val="21"/>
        <w:numPr>
          <w:ilvl w:val="0"/>
          <w:numId w:val="0"/>
        </w:numPr>
        <w:ind w:firstLine="284"/>
        <w:jc w:val="left"/>
      </w:pPr>
      <w:bookmarkStart w:id="9" w:name="_Toc12545603"/>
      <w:r w:rsidRPr="00910533">
        <w:t>1.3. Рельеф и геологические условия</w:t>
      </w:r>
      <w:bookmarkEnd w:id="9"/>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Рельеф равнинно-лесостепной, с наличием невысоких увалов, грив с широкой ровной вершиной и пологими склонами, простирающимися с северо-запада на юго-восток. </w:t>
      </w:r>
    </w:p>
    <w:p w:rsidR="0096195D" w:rsidRPr="00C4045E" w:rsidRDefault="00910533"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Учитывая</w:t>
      </w:r>
      <w:r w:rsidR="0096195D" w:rsidRPr="00C4045E">
        <w:rPr>
          <w:rFonts w:ascii="Times New Roman" w:hAnsi="Times New Roman" w:cs="Times New Roman"/>
          <w:sz w:val="24"/>
          <w:szCs w:val="24"/>
        </w:rPr>
        <w:t xml:space="preserve"> морфоструктурно</w:t>
      </w:r>
      <w:r>
        <w:rPr>
          <w:rFonts w:ascii="Times New Roman" w:hAnsi="Times New Roman" w:cs="Times New Roman"/>
          <w:sz w:val="24"/>
          <w:szCs w:val="24"/>
        </w:rPr>
        <w:t>е</w:t>
      </w:r>
      <w:r w:rsidR="0096195D" w:rsidRPr="00C4045E">
        <w:rPr>
          <w:rFonts w:ascii="Times New Roman" w:hAnsi="Times New Roman" w:cs="Times New Roman"/>
          <w:sz w:val="24"/>
          <w:szCs w:val="24"/>
        </w:rPr>
        <w:t xml:space="preserve"> строени</w:t>
      </w:r>
      <w:r>
        <w:rPr>
          <w:rFonts w:ascii="Times New Roman" w:hAnsi="Times New Roman" w:cs="Times New Roman"/>
          <w:sz w:val="24"/>
          <w:szCs w:val="24"/>
        </w:rPr>
        <w:t>е, следует, что</w:t>
      </w:r>
      <w:r w:rsidR="0096195D" w:rsidRPr="00C4045E">
        <w:rPr>
          <w:rFonts w:ascii="Times New Roman" w:hAnsi="Times New Roman" w:cs="Times New Roman"/>
          <w:sz w:val="24"/>
          <w:szCs w:val="24"/>
        </w:rPr>
        <w:t xml:space="preserve"> Бельское </w:t>
      </w:r>
      <w:r>
        <w:rPr>
          <w:rFonts w:ascii="Times New Roman" w:hAnsi="Times New Roman" w:cs="Times New Roman"/>
          <w:sz w:val="24"/>
          <w:szCs w:val="24"/>
        </w:rPr>
        <w:t>МО</w:t>
      </w:r>
      <w:r w:rsidRPr="00C4045E">
        <w:rPr>
          <w:rFonts w:ascii="Times New Roman" w:hAnsi="Times New Roman" w:cs="Times New Roman"/>
          <w:sz w:val="24"/>
          <w:szCs w:val="24"/>
        </w:rPr>
        <w:t xml:space="preserve"> </w:t>
      </w:r>
      <w:r w:rsidR="0096195D" w:rsidRPr="00C4045E">
        <w:rPr>
          <w:rFonts w:ascii="Times New Roman" w:hAnsi="Times New Roman" w:cs="Times New Roman"/>
          <w:sz w:val="24"/>
          <w:szCs w:val="24"/>
        </w:rPr>
        <w:t>находится на Иркутско-Черемховской наклонной равнине</w:t>
      </w:r>
      <w:r>
        <w:rPr>
          <w:rFonts w:ascii="Times New Roman" w:hAnsi="Times New Roman" w:cs="Times New Roman"/>
          <w:sz w:val="24"/>
          <w:szCs w:val="24"/>
        </w:rPr>
        <w:t xml:space="preserve"> с абсолютными высотами 400—500</w:t>
      </w:r>
      <w:r w:rsidR="0096195D" w:rsidRPr="00C4045E">
        <w:rPr>
          <w:rFonts w:ascii="Times New Roman" w:hAnsi="Times New Roman" w:cs="Times New Roman"/>
          <w:sz w:val="24"/>
          <w:szCs w:val="24"/>
        </w:rPr>
        <w:t>м с однообразными слаборасчлененными плоскими междуречьями</w:t>
      </w:r>
      <w:r>
        <w:rPr>
          <w:rFonts w:ascii="Times New Roman" w:hAnsi="Times New Roman" w:cs="Times New Roman"/>
          <w:sz w:val="24"/>
          <w:szCs w:val="24"/>
        </w:rPr>
        <w:t>.</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В формировании рельефа равнины большую роль сыграла эрозионно-аккумулятивная деятельность р</w:t>
      </w:r>
      <w:r w:rsidR="00AA0A90">
        <w:rPr>
          <w:rFonts w:ascii="Times New Roman" w:hAnsi="Times New Roman" w:cs="Times New Roman"/>
          <w:sz w:val="24"/>
          <w:szCs w:val="24"/>
        </w:rPr>
        <w:t>еки</w:t>
      </w:r>
      <w:r w:rsidRPr="00C4045E">
        <w:rPr>
          <w:rFonts w:ascii="Times New Roman" w:hAnsi="Times New Roman" w:cs="Times New Roman"/>
          <w:sz w:val="24"/>
          <w:szCs w:val="24"/>
        </w:rPr>
        <w:t xml:space="preserve"> Бел</w:t>
      </w:r>
      <w:r w:rsidR="00AA0A90">
        <w:rPr>
          <w:rFonts w:ascii="Times New Roman" w:hAnsi="Times New Roman" w:cs="Times New Roman"/>
          <w:sz w:val="24"/>
          <w:szCs w:val="24"/>
        </w:rPr>
        <w:t>ой</w:t>
      </w:r>
      <w:r w:rsidRPr="00C4045E">
        <w:rPr>
          <w:rFonts w:ascii="Times New Roman" w:hAnsi="Times New Roman" w:cs="Times New Roman"/>
          <w:sz w:val="24"/>
          <w:szCs w:val="24"/>
        </w:rPr>
        <w:t xml:space="preserve"> и ее притоков, которая создала широкие долины с пологими (2—8°) выпуклыми склонами. Борта долин террасированы, развито несколько уровней террас, высокая и низкая поймы</w:t>
      </w:r>
      <w:r w:rsidR="00910533">
        <w:rPr>
          <w:rFonts w:ascii="Times New Roman" w:hAnsi="Times New Roman" w:cs="Times New Roman"/>
          <w:sz w:val="24"/>
          <w:szCs w:val="24"/>
        </w:rPr>
        <w:t>.</w:t>
      </w:r>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пределах Бельского </w:t>
      </w:r>
      <w:r w:rsidR="00910533">
        <w:rPr>
          <w:rFonts w:ascii="Times New Roman" w:hAnsi="Times New Roman" w:cs="Times New Roman"/>
          <w:sz w:val="24"/>
          <w:szCs w:val="24"/>
        </w:rPr>
        <w:t>МО</w:t>
      </w:r>
      <w:r w:rsidR="00910533" w:rsidRPr="00C4045E">
        <w:rPr>
          <w:rFonts w:ascii="Times New Roman" w:hAnsi="Times New Roman" w:cs="Times New Roman"/>
          <w:sz w:val="24"/>
          <w:szCs w:val="24"/>
        </w:rPr>
        <w:t xml:space="preserve"> </w:t>
      </w:r>
      <w:r w:rsidRPr="00C4045E">
        <w:rPr>
          <w:rFonts w:ascii="Times New Roman" w:hAnsi="Times New Roman" w:cs="Times New Roman"/>
          <w:sz w:val="24"/>
          <w:szCs w:val="24"/>
        </w:rPr>
        <w:t>преобладают породы юрского возраста, подразделяющиеся на две свиты (</w:t>
      </w:r>
      <w:r w:rsidR="00910533">
        <w:rPr>
          <w:rFonts w:ascii="Times New Roman" w:hAnsi="Times New Roman" w:cs="Times New Roman"/>
          <w:sz w:val="24"/>
          <w:szCs w:val="24"/>
        </w:rPr>
        <w:t>Ч</w:t>
      </w:r>
      <w:r w:rsidRPr="00C4045E">
        <w:rPr>
          <w:rFonts w:ascii="Times New Roman" w:hAnsi="Times New Roman" w:cs="Times New Roman"/>
          <w:sz w:val="24"/>
          <w:szCs w:val="24"/>
        </w:rPr>
        <w:t xml:space="preserve">еремховскую и </w:t>
      </w:r>
      <w:r w:rsidR="00910533">
        <w:rPr>
          <w:rFonts w:ascii="Times New Roman" w:hAnsi="Times New Roman" w:cs="Times New Roman"/>
          <w:sz w:val="24"/>
          <w:szCs w:val="24"/>
        </w:rPr>
        <w:t>Заларинскую),</w:t>
      </w:r>
      <w:r w:rsidRPr="00C4045E">
        <w:rPr>
          <w:rFonts w:ascii="Times New Roman" w:hAnsi="Times New Roman" w:cs="Times New Roman"/>
          <w:sz w:val="24"/>
          <w:szCs w:val="24"/>
        </w:rPr>
        <w:t xml:space="preserve"> представляющие в генетическом отношении озерно-болотные песчано-глинистые образования. Черемховская свита включает пласты бурого и каменного угля промышленной</w:t>
      </w:r>
      <w:r w:rsidR="00AA0A90">
        <w:rPr>
          <w:rFonts w:ascii="Times New Roman" w:hAnsi="Times New Roman" w:cs="Times New Roman"/>
          <w:sz w:val="24"/>
          <w:szCs w:val="24"/>
        </w:rPr>
        <w:t xml:space="preserve"> </w:t>
      </w:r>
      <w:r w:rsidRPr="00C4045E">
        <w:rPr>
          <w:rFonts w:ascii="Times New Roman" w:hAnsi="Times New Roman" w:cs="Times New Roman"/>
          <w:sz w:val="24"/>
          <w:szCs w:val="24"/>
        </w:rPr>
        <w:t>мощности. На юге территории развиты нижнекембрийские отложения: известняки, доломиты, гипсы и ангидриты, отличающиеся трещиноватостью и закарстованностью.</w:t>
      </w:r>
    </w:p>
    <w:p w:rsidR="0096195D" w:rsidRPr="004455D4" w:rsidRDefault="0096195D" w:rsidP="00AE3DA6">
      <w:pPr>
        <w:pStyle w:val="affd"/>
        <w:ind w:firstLine="284"/>
        <w:jc w:val="both"/>
        <w:rPr>
          <w:rFonts w:ascii="Times New Roman" w:hAnsi="Times New Roman" w:cs="Times New Roman"/>
          <w:sz w:val="16"/>
          <w:szCs w:val="16"/>
        </w:rPr>
      </w:pPr>
    </w:p>
    <w:p w:rsidR="00F155A0" w:rsidRDefault="00F155A0" w:rsidP="00AE3DA6">
      <w:pPr>
        <w:pStyle w:val="21"/>
        <w:numPr>
          <w:ilvl w:val="0"/>
          <w:numId w:val="0"/>
        </w:numPr>
        <w:ind w:firstLine="284"/>
        <w:jc w:val="left"/>
      </w:pPr>
      <w:bookmarkStart w:id="10" w:name="_Toc12545604"/>
      <w:r w:rsidRPr="00F155A0">
        <w:t>1.4. Полезные ископаемые</w:t>
      </w:r>
      <w:bookmarkEnd w:id="10"/>
    </w:p>
    <w:p w:rsidR="00F155A0" w:rsidRPr="009C1905" w:rsidRDefault="00F155A0" w:rsidP="00AE3DA6">
      <w:pPr>
        <w:pStyle w:val="affd"/>
        <w:ind w:firstLine="284"/>
        <w:jc w:val="both"/>
        <w:rPr>
          <w:rFonts w:ascii="Times New Roman" w:hAnsi="Times New Roman" w:cs="Times New Roman"/>
          <w:sz w:val="24"/>
          <w:szCs w:val="24"/>
        </w:rPr>
      </w:pPr>
      <w:r w:rsidRPr="009C1905">
        <w:rPr>
          <w:rFonts w:ascii="Times New Roman" w:hAnsi="Times New Roman" w:cs="Times New Roman"/>
          <w:sz w:val="24"/>
          <w:szCs w:val="24"/>
        </w:rPr>
        <w:t xml:space="preserve">На территории Бельского </w:t>
      </w:r>
      <w:r w:rsidR="004455D4">
        <w:rPr>
          <w:rFonts w:ascii="Times New Roman" w:hAnsi="Times New Roman" w:cs="Times New Roman"/>
          <w:sz w:val="24"/>
          <w:szCs w:val="24"/>
        </w:rPr>
        <w:t>МО</w:t>
      </w:r>
      <w:r w:rsidRPr="009C1905">
        <w:rPr>
          <w:rFonts w:ascii="Times New Roman" w:hAnsi="Times New Roman" w:cs="Times New Roman"/>
          <w:sz w:val="24"/>
          <w:szCs w:val="24"/>
        </w:rPr>
        <w:t xml:space="preserve"> расположены проявления железа, глины (кирпичной и керамзитовой), торфа, а также месторождение песчано-гравийной смеси.</w:t>
      </w:r>
    </w:p>
    <w:p w:rsidR="00F155A0" w:rsidRPr="004455D4" w:rsidRDefault="00F155A0" w:rsidP="00AE3DA6">
      <w:pPr>
        <w:pStyle w:val="affd"/>
        <w:ind w:firstLine="284"/>
        <w:jc w:val="both"/>
        <w:rPr>
          <w:rFonts w:ascii="Times New Roman" w:hAnsi="Times New Roman" w:cs="Times New Roman"/>
          <w:sz w:val="16"/>
          <w:szCs w:val="16"/>
        </w:rPr>
      </w:pPr>
    </w:p>
    <w:p w:rsidR="0096195D" w:rsidRPr="00AA0A90" w:rsidRDefault="0096195D" w:rsidP="00AE3DA6">
      <w:pPr>
        <w:pStyle w:val="21"/>
        <w:numPr>
          <w:ilvl w:val="0"/>
          <w:numId w:val="0"/>
        </w:numPr>
        <w:ind w:firstLine="284"/>
        <w:jc w:val="left"/>
      </w:pPr>
      <w:bookmarkStart w:id="11" w:name="_Toc12545605"/>
      <w:r w:rsidRPr="00AA0A90">
        <w:t>1.</w:t>
      </w:r>
      <w:r w:rsidR="00F155A0" w:rsidRPr="00612EDF">
        <w:t>5</w:t>
      </w:r>
      <w:r w:rsidRPr="00AA0A90">
        <w:t>. Гидрографическая характеристика</w:t>
      </w:r>
      <w:bookmarkEnd w:id="11"/>
    </w:p>
    <w:p w:rsidR="0096195D" w:rsidRPr="00C4045E"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Реки Бельского </w:t>
      </w:r>
      <w:r w:rsidR="00C520E4">
        <w:rPr>
          <w:rFonts w:ascii="Times New Roman" w:hAnsi="Times New Roman" w:cs="Times New Roman"/>
          <w:sz w:val="24"/>
          <w:szCs w:val="24"/>
        </w:rPr>
        <w:t>МО</w:t>
      </w:r>
      <w:r w:rsidR="00C520E4"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относятся к бассейну р. Белая — левого притока Ангары. Крупнейшими реками являются Большая Белая, Малая Белая и приток: Малая Иреть. </w:t>
      </w:r>
    </w:p>
    <w:p w:rsidR="0096195D" w:rsidRDefault="0096195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Годовой слой стока изменяе</w:t>
      </w:r>
      <w:r w:rsidR="00C520E4">
        <w:rPr>
          <w:rFonts w:ascii="Times New Roman" w:hAnsi="Times New Roman" w:cs="Times New Roman"/>
          <w:sz w:val="24"/>
          <w:szCs w:val="24"/>
        </w:rPr>
        <w:t>тся по территории от 315 до 665</w:t>
      </w:r>
      <w:r w:rsidRPr="00C4045E">
        <w:rPr>
          <w:rFonts w:ascii="Times New Roman" w:hAnsi="Times New Roman" w:cs="Times New Roman"/>
          <w:sz w:val="24"/>
          <w:szCs w:val="24"/>
        </w:rPr>
        <w:t>мм и зависит, главным образом, от высоты бассейна. Обращают на себя внимание необычно большие величины модулей и слоев стока р. Бол. Иреть. Объяснение этому явлению следует искать в гидрогеологических условиях территории. Распределение стока внутри года неравномерное. Более 80% годового стока приходится на период половодий и паводков. Максимальные расходы и уровни воды формируются чаще всего дождевыми паводками, что нередко вызывает наводнения. Так, подъемы уровня р</w:t>
      </w:r>
      <w:r w:rsidR="00C520E4">
        <w:rPr>
          <w:rFonts w:ascii="Times New Roman" w:hAnsi="Times New Roman" w:cs="Times New Roman"/>
          <w:sz w:val="24"/>
          <w:szCs w:val="24"/>
        </w:rPr>
        <w:t>. Белой могут достигать около 4</w:t>
      </w:r>
      <w:r w:rsidRPr="00C4045E">
        <w:rPr>
          <w:rFonts w:ascii="Times New Roman" w:hAnsi="Times New Roman" w:cs="Times New Roman"/>
          <w:sz w:val="24"/>
          <w:szCs w:val="24"/>
        </w:rPr>
        <w:t>м выше критических значений, когда наблюдается подтопление. Зимой, в связи с переходом рек на подземное питание, сток резко сокращается и его доля не превышает 3—4% от годового. Многие малые реки перемерзают.</w:t>
      </w:r>
    </w:p>
    <w:p w:rsidR="00417F2C" w:rsidRPr="004455D4" w:rsidRDefault="00417F2C" w:rsidP="00AE3DA6">
      <w:pPr>
        <w:pStyle w:val="affd"/>
        <w:ind w:firstLine="284"/>
        <w:jc w:val="both"/>
        <w:rPr>
          <w:rFonts w:ascii="Times New Roman" w:hAnsi="Times New Roman" w:cs="Times New Roman"/>
          <w:sz w:val="16"/>
          <w:szCs w:val="16"/>
        </w:rPr>
      </w:pPr>
    </w:p>
    <w:p w:rsidR="0096195D" w:rsidRDefault="00417F2C" w:rsidP="00AE3DA6">
      <w:pPr>
        <w:pStyle w:val="21"/>
        <w:numPr>
          <w:ilvl w:val="0"/>
          <w:numId w:val="0"/>
        </w:numPr>
        <w:ind w:firstLine="284"/>
        <w:jc w:val="left"/>
      </w:pPr>
      <w:bookmarkStart w:id="12" w:name="_Toc12545606"/>
      <w:r w:rsidRPr="00417F2C">
        <w:t>1.5. Особо охраняемые природные территории</w:t>
      </w:r>
      <w:r w:rsidR="00A9752E">
        <w:t xml:space="preserve"> (планируемые)</w:t>
      </w:r>
      <w:bookmarkEnd w:id="12"/>
    </w:p>
    <w:p w:rsidR="00417F2C" w:rsidRPr="004455D4" w:rsidRDefault="00417F2C" w:rsidP="00AE3DA6">
      <w:pPr>
        <w:pStyle w:val="affd"/>
        <w:ind w:firstLine="284"/>
        <w:jc w:val="both"/>
        <w:rPr>
          <w:rFonts w:ascii="Times New Roman" w:hAnsi="Times New Roman" w:cs="Times New Roman"/>
          <w:sz w:val="24"/>
          <w:szCs w:val="24"/>
        </w:rPr>
      </w:pPr>
      <w:r w:rsidRPr="004455D4">
        <w:rPr>
          <w:rFonts w:ascii="Times New Roman" w:hAnsi="Times New Roman" w:cs="Times New Roman"/>
          <w:sz w:val="24"/>
          <w:szCs w:val="24"/>
        </w:rPr>
        <w:t xml:space="preserve">На территори Бельского </w:t>
      </w:r>
      <w:r w:rsidR="004455D4">
        <w:rPr>
          <w:rFonts w:ascii="Times New Roman" w:hAnsi="Times New Roman" w:cs="Times New Roman"/>
          <w:sz w:val="24"/>
          <w:szCs w:val="24"/>
        </w:rPr>
        <w:t>МО</w:t>
      </w:r>
      <w:r w:rsidRPr="004455D4">
        <w:rPr>
          <w:rFonts w:ascii="Times New Roman" w:hAnsi="Times New Roman" w:cs="Times New Roman"/>
          <w:sz w:val="24"/>
          <w:szCs w:val="24"/>
        </w:rPr>
        <w:t xml:space="preserve"> расположен</w:t>
      </w:r>
      <w:r w:rsidR="00BA17C8" w:rsidRPr="004455D4">
        <w:rPr>
          <w:rFonts w:ascii="Times New Roman" w:hAnsi="Times New Roman" w:cs="Times New Roman"/>
          <w:sz w:val="24"/>
          <w:szCs w:val="24"/>
        </w:rPr>
        <w:t>а</w:t>
      </w:r>
      <w:r w:rsidRPr="004455D4">
        <w:rPr>
          <w:rFonts w:ascii="Times New Roman" w:hAnsi="Times New Roman" w:cs="Times New Roman"/>
          <w:sz w:val="24"/>
          <w:szCs w:val="24"/>
        </w:rPr>
        <w:t xml:space="preserve"> особо охраняем</w:t>
      </w:r>
      <w:r w:rsidR="00BA17C8" w:rsidRPr="004455D4">
        <w:rPr>
          <w:rFonts w:ascii="Times New Roman" w:hAnsi="Times New Roman" w:cs="Times New Roman"/>
          <w:sz w:val="24"/>
          <w:szCs w:val="24"/>
        </w:rPr>
        <w:t>ая</w:t>
      </w:r>
      <w:r w:rsidRPr="004455D4">
        <w:rPr>
          <w:rFonts w:ascii="Times New Roman" w:hAnsi="Times New Roman" w:cs="Times New Roman"/>
          <w:sz w:val="24"/>
          <w:szCs w:val="24"/>
        </w:rPr>
        <w:t xml:space="preserve"> природн</w:t>
      </w:r>
      <w:r w:rsidR="00FD2455">
        <w:rPr>
          <w:rFonts w:ascii="Times New Roman" w:hAnsi="Times New Roman" w:cs="Times New Roman"/>
          <w:sz w:val="24"/>
          <w:szCs w:val="24"/>
        </w:rPr>
        <w:t>а</w:t>
      </w:r>
      <w:r w:rsidR="00BA17C8" w:rsidRPr="004455D4">
        <w:rPr>
          <w:rFonts w:ascii="Times New Roman" w:hAnsi="Times New Roman" w:cs="Times New Roman"/>
          <w:sz w:val="24"/>
          <w:szCs w:val="24"/>
        </w:rPr>
        <w:t>я</w:t>
      </w:r>
      <w:r w:rsidRPr="004455D4">
        <w:rPr>
          <w:rFonts w:ascii="Times New Roman" w:hAnsi="Times New Roman" w:cs="Times New Roman"/>
          <w:sz w:val="24"/>
          <w:szCs w:val="24"/>
        </w:rPr>
        <w:t xml:space="preserve"> территори</w:t>
      </w:r>
      <w:r w:rsidR="00BA17C8" w:rsidRPr="004455D4">
        <w:rPr>
          <w:rFonts w:ascii="Times New Roman" w:hAnsi="Times New Roman" w:cs="Times New Roman"/>
          <w:sz w:val="24"/>
          <w:szCs w:val="24"/>
        </w:rPr>
        <w:t>я</w:t>
      </w:r>
      <w:r w:rsidR="004455D4">
        <w:rPr>
          <w:rFonts w:ascii="Times New Roman" w:hAnsi="Times New Roman" w:cs="Times New Roman"/>
          <w:sz w:val="24"/>
          <w:szCs w:val="24"/>
        </w:rPr>
        <w:t xml:space="preserve"> </w:t>
      </w:r>
      <w:r w:rsidR="000F2CCA" w:rsidRPr="000F2CCA">
        <w:rPr>
          <w:rFonts w:ascii="Times New Roman" w:hAnsi="Times New Roman" w:cs="Times New Roman"/>
          <w:color w:val="C00000"/>
          <w:sz w:val="24"/>
          <w:szCs w:val="24"/>
        </w:rPr>
        <w:t>регионального значения</w:t>
      </w:r>
      <w:r w:rsidR="000F2CCA">
        <w:rPr>
          <w:rFonts w:ascii="Times New Roman" w:hAnsi="Times New Roman" w:cs="Times New Roman"/>
          <w:sz w:val="24"/>
          <w:szCs w:val="24"/>
        </w:rPr>
        <w:t xml:space="preserve"> </w:t>
      </w:r>
      <w:r w:rsidR="004455D4">
        <w:rPr>
          <w:rFonts w:ascii="Times New Roman" w:hAnsi="Times New Roman" w:cs="Times New Roman"/>
          <w:sz w:val="24"/>
          <w:szCs w:val="24"/>
        </w:rPr>
        <w:t>(ООПТ):</w:t>
      </w:r>
    </w:p>
    <w:p w:rsidR="00417F2C" w:rsidRPr="004455D4" w:rsidRDefault="004455D4" w:rsidP="00AE3DA6">
      <w:pPr>
        <w:pStyle w:val="affd"/>
        <w:ind w:firstLine="284"/>
        <w:jc w:val="both"/>
        <w:rPr>
          <w:rFonts w:ascii="Times New Roman" w:eastAsia="Calibri" w:hAnsi="Times New Roman" w:cs="Times New Roman"/>
          <w:sz w:val="24"/>
          <w:szCs w:val="24"/>
          <w:lang w:eastAsia="en-US"/>
        </w:rPr>
      </w:pPr>
      <w:r>
        <w:rPr>
          <w:rFonts w:ascii="Times New Roman" w:hAnsi="Times New Roman" w:cs="Times New Roman"/>
          <w:i/>
          <w:sz w:val="24"/>
          <w:szCs w:val="24"/>
        </w:rPr>
        <w:t>Пещера близ</w:t>
      </w:r>
      <w:r w:rsidR="00417F2C" w:rsidRPr="004455D4">
        <w:rPr>
          <w:rFonts w:ascii="Times New Roman" w:hAnsi="Times New Roman" w:cs="Times New Roman"/>
          <w:i/>
          <w:sz w:val="24"/>
          <w:szCs w:val="24"/>
        </w:rPr>
        <w:t xml:space="preserve"> с. Бельск.</w:t>
      </w:r>
      <w:r w:rsidR="00417F2C" w:rsidRPr="004455D4">
        <w:rPr>
          <w:rFonts w:ascii="Times New Roman" w:hAnsi="Times New Roman" w:cs="Times New Roman"/>
          <w:sz w:val="24"/>
          <w:szCs w:val="24"/>
        </w:rPr>
        <w:t xml:space="preserve"> </w:t>
      </w:r>
      <w:r w:rsidR="00417F2C" w:rsidRPr="004455D4">
        <w:rPr>
          <w:rFonts w:ascii="Times New Roman" w:eastAsia="Calibri" w:hAnsi="Times New Roman" w:cs="Times New Roman"/>
          <w:sz w:val="24"/>
          <w:szCs w:val="24"/>
          <w:lang w:eastAsia="en-US"/>
        </w:rPr>
        <w:t xml:space="preserve">Вблизи села Бельска на левом берегу р. Белой, напротив парома, находится небольшая пещерка-ниша, расположенная в скале из серого известняка на высоте около </w:t>
      </w:r>
      <w:smartTag w:uri="urn:schemas-microsoft-com:office:smarttags" w:element="metricconverter">
        <w:smartTagPr>
          <w:attr w:name="ProductID" w:val="15 метров"/>
        </w:smartTagPr>
        <w:r w:rsidR="00417F2C" w:rsidRPr="004455D4">
          <w:rPr>
            <w:rFonts w:ascii="Times New Roman" w:eastAsia="Calibri" w:hAnsi="Times New Roman" w:cs="Times New Roman"/>
            <w:sz w:val="24"/>
            <w:szCs w:val="24"/>
            <w:lang w:eastAsia="en-US"/>
          </w:rPr>
          <w:t>15 метров</w:t>
        </w:r>
      </w:smartTag>
      <w:r w:rsidR="00417F2C" w:rsidRPr="004455D4">
        <w:rPr>
          <w:rFonts w:ascii="Times New Roman" w:eastAsia="Calibri" w:hAnsi="Times New Roman" w:cs="Times New Roman"/>
          <w:sz w:val="24"/>
          <w:szCs w:val="24"/>
          <w:lang w:eastAsia="en-US"/>
        </w:rPr>
        <w:t xml:space="preserve"> над уровнем р. Белой. На правой стороне от входа в пещерку-нишу сохранились рисунки, изображающие человека с мотыгой, два полукруга, быка, змею и др. животных. Рисунки сделаны темномалиновой краской и имеют давность более 2500 лет. Около пещерки на террасе находится стоянка, на которой найдены орудия труда новокаменного века и фрагменты глиняной посуды с разнообразным узором.</w:t>
      </w:r>
      <w:r w:rsidR="00FD2455">
        <w:rPr>
          <w:rStyle w:val="af7"/>
          <w:rFonts w:ascii="Times New Roman" w:eastAsia="Calibri" w:hAnsi="Times New Roman" w:cs="Times New Roman"/>
          <w:sz w:val="24"/>
          <w:szCs w:val="24"/>
          <w:lang w:eastAsia="en-US"/>
        </w:rPr>
        <w:footnoteReference w:id="2"/>
      </w:r>
    </w:p>
    <w:p w:rsidR="00417F2C" w:rsidRPr="00DC64E7" w:rsidRDefault="00417F2C" w:rsidP="00AE3DA6">
      <w:pPr>
        <w:ind w:firstLine="284"/>
        <w:rPr>
          <w:rFonts w:ascii="Times New Roman" w:hAnsi="Times New Roman" w:cs="Times New Roman"/>
          <w:sz w:val="16"/>
          <w:szCs w:val="16"/>
        </w:rPr>
      </w:pPr>
    </w:p>
    <w:p w:rsidR="002E73FF" w:rsidRPr="00C520E4" w:rsidRDefault="008D54EB" w:rsidP="00AE3DA6">
      <w:pPr>
        <w:pStyle w:val="21"/>
        <w:numPr>
          <w:ilvl w:val="0"/>
          <w:numId w:val="0"/>
        </w:numPr>
      </w:pPr>
      <w:bookmarkStart w:id="13" w:name="_Toc12545607"/>
      <w:bookmarkStart w:id="14" w:name="_Toc334522215"/>
      <w:r w:rsidRPr="00C520E4">
        <w:t xml:space="preserve">2. Анализ </w:t>
      </w:r>
      <w:r w:rsidR="00C520E4">
        <w:t>настоя</w:t>
      </w:r>
      <w:r w:rsidRPr="00C520E4">
        <w:t>щего положения</w:t>
      </w:r>
      <w:bookmarkEnd w:id="13"/>
    </w:p>
    <w:p w:rsidR="00867DA2" w:rsidRPr="00C520E4" w:rsidRDefault="00867DA2" w:rsidP="00AE3DA6">
      <w:pPr>
        <w:pStyle w:val="21"/>
        <w:numPr>
          <w:ilvl w:val="0"/>
          <w:numId w:val="0"/>
        </w:numPr>
        <w:ind w:firstLine="284"/>
        <w:jc w:val="both"/>
      </w:pPr>
      <w:bookmarkStart w:id="15" w:name="_Toc339367704"/>
      <w:bookmarkStart w:id="16" w:name="_Toc12545608"/>
      <w:r w:rsidRPr="00C520E4">
        <w:t>2.1</w:t>
      </w:r>
      <w:r w:rsidR="00C520E4">
        <w:t>.</w:t>
      </w:r>
      <w:r w:rsidRPr="00C520E4">
        <w:t xml:space="preserve"> Положение Бельского </w:t>
      </w:r>
      <w:r w:rsidR="00C520E4" w:rsidRPr="00C520E4">
        <w:t>МО</w:t>
      </w:r>
      <w:r w:rsidRPr="00C520E4">
        <w:t xml:space="preserve"> в системе расселения</w:t>
      </w:r>
      <w:bookmarkEnd w:id="15"/>
      <w:bookmarkEnd w:id="16"/>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Бельское </w:t>
      </w:r>
      <w:r w:rsidR="00C520E4">
        <w:rPr>
          <w:rFonts w:ascii="Times New Roman" w:hAnsi="Times New Roman" w:cs="Times New Roman"/>
          <w:sz w:val="24"/>
          <w:szCs w:val="24"/>
        </w:rPr>
        <w:t>МО</w:t>
      </w:r>
      <w:r w:rsidR="00C520E4" w:rsidRPr="00C4045E">
        <w:rPr>
          <w:rFonts w:ascii="Times New Roman" w:hAnsi="Times New Roman" w:cs="Times New Roman"/>
          <w:sz w:val="24"/>
          <w:szCs w:val="24"/>
        </w:rPr>
        <w:t xml:space="preserve"> </w:t>
      </w:r>
      <w:r w:rsidRPr="00C4045E">
        <w:rPr>
          <w:rFonts w:ascii="Times New Roman" w:hAnsi="Times New Roman" w:cs="Times New Roman"/>
          <w:sz w:val="24"/>
          <w:szCs w:val="24"/>
        </w:rPr>
        <w:t>наделено статусом сельского поселения Законом Иркутской области</w:t>
      </w:r>
      <w:r w:rsidR="00DC64E7">
        <w:rPr>
          <w:rFonts w:ascii="Times New Roman" w:hAnsi="Times New Roman" w:cs="Times New Roman"/>
          <w:sz w:val="24"/>
          <w:szCs w:val="24"/>
        </w:rPr>
        <w:t xml:space="preserve"> от 16 декабря 2004 года № 95-</w:t>
      </w:r>
      <w:r w:rsidRPr="00C4045E">
        <w:rPr>
          <w:rFonts w:ascii="Times New Roman" w:hAnsi="Times New Roman" w:cs="Times New Roman"/>
          <w:sz w:val="24"/>
          <w:szCs w:val="24"/>
        </w:rPr>
        <w:t>ОЗ «О статусе и границах муниципального образования «Черемховский район» Иркутской области».</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состав территории Бельского </w:t>
      </w:r>
      <w:r w:rsidR="00C520E4">
        <w:rPr>
          <w:rFonts w:ascii="Times New Roman" w:hAnsi="Times New Roman" w:cs="Times New Roman"/>
          <w:sz w:val="24"/>
          <w:szCs w:val="24"/>
        </w:rPr>
        <w:t>МО</w:t>
      </w:r>
      <w:r w:rsidR="00C520E4" w:rsidRPr="00C4045E">
        <w:rPr>
          <w:rFonts w:ascii="Times New Roman" w:hAnsi="Times New Roman" w:cs="Times New Roman"/>
          <w:sz w:val="24"/>
          <w:szCs w:val="24"/>
        </w:rPr>
        <w:t xml:space="preserve"> </w:t>
      </w:r>
      <w:r w:rsidRPr="00C4045E">
        <w:rPr>
          <w:rFonts w:ascii="Times New Roman" w:hAnsi="Times New Roman" w:cs="Times New Roman"/>
          <w:sz w:val="24"/>
          <w:szCs w:val="24"/>
        </w:rPr>
        <w:t>входят земли следующих населенных пунктов:</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Елань;</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Ключи;</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Комарова;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Лохова;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Мутовка;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деревня Поморцева;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село Бельск.</w:t>
      </w:r>
    </w:p>
    <w:p w:rsidR="00867DA2" w:rsidRPr="00DC64E7" w:rsidRDefault="00867DA2" w:rsidP="00AE3DA6">
      <w:pPr>
        <w:pStyle w:val="affd"/>
        <w:ind w:firstLine="284"/>
        <w:jc w:val="both"/>
        <w:rPr>
          <w:rFonts w:ascii="Times New Roman" w:hAnsi="Times New Roman" w:cs="Times New Roman"/>
          <w:sz w:val="16"/>
          <w:szCs w:val="16"/>
        </w:rPr>
      </w:pP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Бельское </w:t>
      </w:r>
      <w:r w:rsidR="00C520E4">
        <w:rPr>
          <w:rFonts w:ascii="Times New Roman" w:hAnsi="Times New Roman" w:cs="Times New Roman"/>
          <w:sz w:val="24"/>
          <w:szCs w:val="24"/>
        </w:rPr>
        <w:t>МО</w:t>
      </w:r>
      <w:r w:rsidR="00C520E4" w:rsidRPr="00C4045E">
        <w:rPr>
          <w:rFonts w:ascii="Times New Roman" w:hAnsi="Times New Roman" w:cs="Times New Roman"/>
          <w:sz w:val="24"/>
          <w:szCs w:val="24"/>
        </w:rPr>
        <w:t xml:space="preserve"> </w:t>
      </w:r>
      <w:r w:rsidRPr="00C4045E">
        <w:rPr>
          <w:rFonts w:ascii="Times New Roman" w:hAnsi="Times New Roman" w:cs="Times New Roman"/>
          <w:sz w:val="24"/>
          <w:szCs w:val="24"/>
        </w:rPr>
        <w:t>входит в состав муниципального образования «Черемховский район», центром которого является г. Черемхово. В состав Черемховского района</w:t>
      </w:r>
      <w:r w:rsidR="008A156C">
        <w:rPr>
          <w:rFonts w:ascii="Times New Roman" w:hAnsi="Times New Roman" w:cs="Times New Roman"/>
          <w:sz w:val="24"/>
          <w:szCs w:val="24"/>
        </w:rPr>
        <w:t>,</w:t>
      </w:r>
      <w:r w:rsidRPr="00C4045E">
        <w:rPr>
          <w:rFonts w:ascii="Times New Roman" w:hAnsi="Times New Roman" w:cs="Times New Roman"/>
          <w:sz w:val="24"/>
          <w:szCs w:val="24"/>
        </w:rPr>
        <w:t xml:space="preserve"> помимо Бельского сельского поселения</w:t>
      </w:r>
      <w:r w:rsidR="008A156C">
        <w:rPr>
          <w:rFonts w:ascii="Times New Roman" w:hAnsi="Times New Roman" w:cs="Times New Roman"/>
          <w:sz w:val="24"/>
          <w:szCs w:val="24"/>
        </w:rPr>
        <w:t>,</w:t>
      </w:r>
      <w:r w:rsidRPr="00C4045E">
        <w:rPr>
          <w:rFonts w:ascii="Times New Roman" w:hAnsi="Times New Roman" w:cs="Times New Roman"/>
          <w:sz w:val="24"/>
          <w:szCs w:val="24"/>
        </w:rPr>
        <w:t xml:space="preserve"> входят еще 1 городское и 16 сельских поселений, а также межселенные территории. Восточная граница муниципального образования – от </w:t>
      </w:r>
      <w:r w:rsidRPr="00DC64E7">
        <w:rPr>
          <w:rFonts w:ascii="Times New Roman" w:hAnsi="Times New Roman" w:cs="Times New Roman"/>
          <w:sz w:val="24"/>
          <w:szCs w:val="24"/>
        </w:rPr>
        <w:t>г.Глинка</w:t>
      </w:r>
      <w:r w:rsidRPr="00C4045E">
        <w:rPr>
          <w:rFonts w:ascii="Times New Roman" w:hAnsi="Times New Roman" w:cs="Times New Roman"/>
          <w:sz w:val="24"/>
          <w:szCs w:val="24"/>
        </w:rPr>
        <w:t xml:space="preserve"> на границе Черемховского и Усольского районов поворачивает на север по смежеству земель СХОАО «Белореченское» ОПХ «Сибирь» и ОПХ «Петровское» вдоль пади Елань до ур. Среднее поле. На севере – по смежеству земель Булайского сельского поселения и СХОАО «Белореченское» ОПХ «Сибирь» идет до пади Гаврилова, далее следует по смежеству земель СХОАО «Белореченское» ОПХ «Сибирь» и земли Парфеновского сельского поселения, пересекае</w:t>
      </w:r>
      <w:r w:rsidR="00A85C72">
        <w:rPr>
          <w:rFonts w:ascii="Times New Roman" w:hAnsi="Times New Roman" w:cs="Times New Roman"/>
          <w:sz w:val="24"/>
          <w:szCs w:val="24"/>
        </w:rPr>
        <w:t xml:space="preserve">т р.Белая в районе ур. Каштан, </w:t>
      </w:r>
      <w:r w:rsidRPr="00C4045E">
        <w:rPr>
          <w:rFonts w:ascii="Times New Roman" w:hAnsi="Times New Roman" w:cs="Times New Roman"/>
          <w:sz w:val="24"/>
          <w:szCs w:val="24"/>
        </w:rPr>
        <w:t xml:space="preserve">проходит мимо оз. Махнинское по восточной и южной границе Черемховского лесничества до ур. Мосягинский Борок. На западе – по границе с Малоиретским лесничеством до границы с Усольским районом и далее идет на северо-восток по границе Черемховского и Усольского районов до </w:t>
      </w:r>
      <w:r w:rsidRPr="00DC64E7">
        <w:rPr>
          <w:rFonts w:ascii="Times New Roman" w:hAnsi="Times New Roman" w:cs="Times New Roman"/>
          <w:sz w:val="24"/>
          <w:szCs w:val="24"/>
        </w:rPr>
        <w:t>г.Глинка.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Общая площадь Бельского </w:t>
      </w:r>
      <w:r w:rsidR="008A156C">
        <w:rPr>
          <w:rFonts w:ascii="Times New Roman" w:hAnsi="Times New Roman" w:cs="Times New Roman"/>
          <w:sz w:val="24"/>
          <w:szCs w:val="24"/>
        </w:rPr>
        <w:t>МО</w:t>
      </w:r>
      <w:r w:rsidR="008A156C" w:rsidRPr="00C4045E">
        <w:rPr>
          <w:rFonts w:ascii="Times New Roman" w:hAnsi="Times New Roman" w:cs="Times New Roman"/>
          <w:sz w:val="24"/>
          <w:szCs w:val="24"/>
        </w:rPr>
        <w:t xml:space="preserve"> </w:t>
      </w:r>
      <w:r w:rsidR="00BE6286">
        <w:rPr>
          <w:rFonts w:ascii="Times New Roman" w:hAnsi="Times New Roman" w:cs="Times New Roman"/>
          <w:sz w:val="24"/>
          <w:szCs w:val="24"/>
        </w:rPr>
        <w:t>– 23567,74</w:t>
      </w:r>
      <w:r w:rsidRPr="00C4045E">
        <w:rPr>
          <w:rFonts w:ascii="Times New Roman" w:hAnsi="Times New Roman" w:cs="Times New Roman"/>
          <w:sz w:val="24"/>
          <w:szCs w:val="24"/>
        </w:rPr>
        <w:t>га.</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По данным текущего статистического учета, постоянное население поселения на 01.01.2012</w:t>
      </w:r>
      <w:r w:rsidR="008A156C">
        <w:rPr>
          <w:rFonts w:ascii="Times New Roman" w:hAnsi="Times New Roman" w:cs="Times New Roman"/>
          <w:sz w:val="24"/>
          <w:szCs w:val="24"/>
        </w:rPr>
        <w:t>г</w:t>
      </w:r>
      <w:r w:rsidRPr="00C4045E">
        <w:rPr>
          <w:rFonts w:ascii="Times New Roman" w:hAnsi="Times New Roman" w:cs="Times New Roman"/>
          <w:sz w:val="24"/>
          <w:szCs w:val="24"/>
        </w:rPr>
        <w:t xml:space="preserve"> – 1666 человек.</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Бельское поселение занимает 9 место по площади среди муниципальных образований района. Относительно развитая инфраструктура, перспективы социально-экономического развития в совокупности с незначительной удаленностью от г.Черемхово (37км или 8 показатель среди поселений района) определяют потенциал Бельского </w:t>
      </w:r>
      <w:r w:rsidR="008A156C">
        <w:rPr>
          <w:rFonts w:ascii="Times New Roman" w:hAnsi="Times New Roman" w:cs="Times New Roman"/>
          <w:sz w:val="24"/>
          <w:szCs w:val="24"/>
        </w:rPr>
        <w:t>МО</w:t>
      </w:r>
      <w:r w:rsidRPr="00C4045E">
        <w:rPr>
          <w:rFonts w:ascii="Times New Roman" w:hAnsi="Times New Roman" w:cs="Times New Roman"/>
          <w:sz w:val="24"/>
          <w:szCs w:val="24"/>
        </w:rPr>
        <w:t xml:space="preserve"> к дальнейшему увеличению численности населения и высокий уровень интеграции в социально-экономическое пространство южной более развитой части Иркутской области.</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История и местоположение обусл</w:t>
      </w:r>
      <w:r w:rsidR="00441113">
        <w:rPr>
          <w:rFonts w:ascii="Times New Roman" w:hAnsi="Times New Roman" w:cs="Times New Roman"/>
          <w:sz w:val="24"/>
          <w:szCs w:val="24"/>
        </w:rPr>
        <w:t>о</w:t>
      </w:r>
      <w:r w:rsidRPr="00C4045E">
        <w:rPr>
          <w:rFonts w:ascii="Times New Roman" w:hAnsi="Times New Roman" w:cs="Times New Roman"/>
          <w:sz w:val="24"/>
          <w:szCs w:val="24"/>
        </w:rPr>
        <w:t>в</w:t>
      </w:r>
      <w:r w:rsidR="00441113">
        <w:rPr>
          <w:rFonts w:ascii="Times New Roman" w:hAnsi="Times New Roman" w:cs="Times New Roman"/>
          <w:sz w:val="24"/>
          <w:szCs w:val="24"/>
        </w:rPr>
        <w:t>или</w:t>
      </w:r>
      <w:r w:rsidRPr="00C4045E">
        <w:rPr>
          <w:rFonts w:ascii="Times New Roman" w:hAnsi="Times New Roman" w:cs="Times New Roman"/>
          <w:sz w:val="24"/>
          <w:szCs w:val="24"/>
        </w:rPr>
        <w:t xml:space="preserve"> </w:t>
      </w:r>
      <w:r w:rsidR="00441113">
        <w:rPr>
          <w:rFonts w:ascii="Times New Roman" w:hAnsi="Times New Roman" w:cs="Times New Roman"/>
          <w:sz w:val="24"/>
          <w:szCs w:val="24"/>
        </w:rPr>
        <w:t>положение</w:t>
      </w:r>
      <w:r w:rsidR="00441113" w:rsidRPr="00C4045E">
        <w:rPr>
          <w:rFonts w:ascii="Times New Roman" w:hAnsi="Times New Roman" w:cs="Times New Roman"/>
          <w:sz w:val="24"/>
          <w:szCs w:val="24"/>
        </w:rPr>
        <w:t xml:space="preserve"> </w:t>
      </w:r>
      <w:r w:rsidRPr="00C4045E">
        <w:rPr>
          <w:rFonts w:ascii="Times New Roman" w:hAnsi="Times New Roman" w:cs="Times New Roman"/>
          <w:sz w:val="24"/>
          <w:szCs w:val="24"/>
        </w:rPr>
        <w:t>Бельск</w:t>
      </w:r>
      <w:r w:rsidR="00441113">
        <w:rPr>
          <w:rFonts w:ascii="Times New Roman" w:hAnsi="Times New Roman" w:cs="Times New Roman"/>
          <w:sz w:val="24"/>
          <w:szCs w:val="24"/>
        </w:rPr>
        <w:t>ого</w:t>
      </w:r>
      <w:r w:rsidR="004268C8" w:rsidRPr="00C4045E">
        <w:rPr>
          <w:rFonts w:ascii="Times New Roman" w:hAnsi="Times New Roman" w:cs="Times New Roman"/>
          <w:sz w:val="24"/>
          <w:szCs w:val="24"/>
        </w:rPr>
        <w:t xml:space="preserve"> </w:t>
      </w:r>
      <w:r w:rsidR="008A156C">
        <w:rPr>
          <w:rFonts w:ascii="Times New Roman" w:hAnsi="Times New Roman" w:cs="Times New Roman"/>
          <w:sz w:val="24"/>
          <w:szCs w:val="24"/>
        </w:rPr>
        <w:t>МО</w:t>
      </w:r>
      <w:r w:rsidRPr="00C4045E">
        <w:rPr>
          <w:rFonts w:ascii="Times New Roman" w:hAnsi="Times New Roman" w:cs="Times New Roman"/>
          <w:sz w:val="24"/>
          <w:szCs w:val="24"/>
        </w:rPr>
        <w:t xml:space="preserve"> </w:t>
      </w:r>
      <w:r w:rsidR="00441113">
        <w:rPr>
          <w:rFonts w:ascii="Times New Roman" w:hAnsi="Times New Roman" w:cs="Times New Roman"/>
          <w:sz w:val="24"/>
          <w:szCs w:val="24"/>
        </w:rPr>
        <w:t xml:space="preserve">как </w:t>
      </w:r>
      <w:r w:rsidRPr="00C4045E">
        <w:rPr>
          <w:rFonts w:ascii="Times New Roman" w:hAnsi="Times New Roman" w:cs="Times New Roman"/>
          <w:sz w:val="24"/>
          <w:szCs w:val="24"/>
        </w:rPr>
        <w:t>развитой сельскохозяйственной территории и курортного (туристского) центра.</w:t>
      </w:r>
    </w:p>
    <w:p w:rsidR="00867DA2" w:rsidRPr="00DC64E7" w:rsidRDefault="00867DA2" w:rsidP="00AE3DA6">
      <w:pPr>
        <w:pStyle w:val="affd"/>
        <w:ind w:firstLine="284"/>
        <w:jc w:val="both"/>
        <w:rPr>
          <w:rFonts w:ascii="Times New Roman" w:hAnsi="Times New Roman" w:cs="Times New Roman"/>
          <w:sz w:val="16"/>
          <w:szCs w:val="16"/>
        </w:rPr>
      </w:pPr>
    </w:p>
    <w:p w:rsidR="00867DA2" w:rsidRPr="00C4045E" w:rsidRDefault="00867DA2" w:rsidP="00AE3DA6">
      <w:pPr>
        <w:pStyle w:val="21"/>
        <w:numPr>
          <w:ilvl w:val="0"/>
          <w:numId w:val="0"/>
        </w:numPr>
        <w:ind w:firstLine="284"/>
        <w:jc w:val="left"/>
      </w:pPr>
      <w:bookmarkStart w:id="17" w:name="_Toc339367705"/>
      <w:bookmarkStart w:id="18" w:name="_Toc12545609"/>
      <w:r w:rsidRPr="00C4045E">
        <w:t>2.2</w:t>
      </w:r>
      <w:r w:rsidR="00441113">
        <w:t>.</w:t>
      </w:r>
      <w:r w:rsidRPr="00C4045E">
        <w:t xml:space="preserve"> </w:t>
      </w:r>
      <w:r w:rsidRPr="00441113">
        <w:t>Использование</w:t>
      </w:r>
      <w:r w:rsidRPr="00C4045E">
        <w:t xml:space="preserve"> территории</w:t>
      </w:r>
      <w:bookmarkEnd w:id="17"/>
      <w:bookmarkEnd w:id="18"/>
      <w:r w:rsidRPr="00C4045E">
        <w:t xml:space="preserve">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Общая площадь рассматриваемой территории составляет </w:t>
      </w:r>
      <w:r w:rsidR="00465F7C" w:rsidRPr="00465F7C">
        <w:rPr>
          <w:rFonts w:ascii="Times New Roman" w:hAnsi="Times New Roman" w:cs="Times New Roman"/>
          <w:sz w:val="24"/>
          <w:szCs w:val="24"/>
        </w:rPr>
        <w:t>23567</w:t>
      </w:r>
      <w:r w:rsidR="00465F7C">
        <w:rPr>
          <w:rFonts w:ascii="Times New Roman" w:hAnsi="Times New Roman" w:cs="Times New Roman"/>
          <w:sz w:val="24"/>
          <w:szCs w:val="24"/>
        </w:rPr>
        <w:t>,74</w:t>
      </w:r>
      <w:r w:rsidRPr="00C4045E">
        <w:rPr>
          <w:rFonts w:ascii="Times New Roman" w:hAnsi="Times New Roman" w:cs="Times New Roman"/>
          <w:sz w:val="24"/>
          <w:szCs w:val="24"/>
        </w:rPr>
        <w:t xml:space="preserve">га, её использование на исходный год разработки проекта отражено в таблице 1.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Застройкой занято </w:t>
      </w:r>
      <w:r w:rsidR="00431798">
        <w:rPr>
          <w:rFonts w:ascii="Times New Roman" w:hAnsi="Times New Roman" w:cs="Times New Roman"/>
          <w:sz w:val="24"/>
          <w:szCs w:val="24"/>
        </w:rPr>
        <w:t>291,72</w:t>
      </w:r>
      <w:r w:rsidR="00AC1DCE">
        <w:rPr>
          <w:rFonts w:ascii="Times New Roman" w:hAnsi="Times New Roman" w:cs="Times New Roman"/>
          <w:sz w:val="24"/>
          <w:szCs w:val="24"/>
        </w:rPr>
        <w:t>га</w:t>
      </w:r>
      <w:r w:rsidRPr="00C4045E">
        <w:rPr>
          <w:rFonts w:ascii="Times New Roman" w:hAnsi="Times New Roman" w:cs="Times New Roman"/>
          <w:sz w:val="24"/>
          <w:szCs w:val="24"/>
        </w:rPr>
        <w:t xml:space="preserve">, что составляет </w:t>
      </w:r>
      <w:r w:rsidR="00431798">
        <w:rPr>
          <w:rFonts w:ascii="Times New Roman" w:hAnsi="Times New Roman" w:cs="Times New Roman"/>
          <w:sz w:val="24"/>
          <w:szCs w:val="24"/>
        </w:rPr>
        <w:t>1,24</w:t>
      </w:r>
      <w:r w:rsidRPr="00C4045E">
        <w:rPr>
          <w:rFonts w:ascii="Times New Roman" w:hAnsi="Times New Roman" w:cs="Times New Roman"/>
          <w:sz w:val="24"/>
          <w:szCs w:val="24"/>
        </w:rPr>
        <w:t>% всех земель муниципального образования, зоны занятые лесами занимают большую часть площади в границах муниципального образования (</w:t>
      </w:r>
      <w:r w:rsidR="00431798">
        <w:rPr>
          <w:rFonts w:ascii="Times New Roman" w:hAnsi="Times New Roman" w:cs="Times New Roman"/>
          <w:sz w:val="24"/>
          <w:szCs w:val="24"/>
        </w:rPr>
        <w:t>43,821</w:t>
      </w:r>
      <w:r w:rsidRPr="00C4045E">
        <w:rPr>
          <w:rFonts w:ascii="Times New Roman" w:hAnsi="Times New Roman" w:cs="Times New Roman"/>
          <w:sz w:val="24"/>
          <w:szCs w:val="24"/>
        </w:rPr>
        <w:t>%).</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w:t>
      </w:r>
      <w:r w:rsidR="00431798">
        <w:rPr>
          <w:rFonts w:ascii="Times New Roman" w:hAnsi="Times New Roman" w:cs="Times New Roman"/>
          <w:sz w:val="24"/>
          <w:szCs w:val="24"/>
        </w:rPr>
        <w:t>283,64</w:t>
      </w:r>
      <w:r w:rsidR="00AC1DCE">
        <w:rPr>
          <w:rFonts w:ascii="Times New Roman" w:hAnsi="Times New Roman" w:cs="Times New Roman"/>
          <w:sz w:val="24"/>
          <w:szCs w:val="24"/>
        </w:rPr>
        <w:t>га</w:t>
      </w:r>
      <w:r w:rsidRPr="00C4045E">
        <w:rPr>
          <w:rFonts w:ascii="Times New Roman" w:hAnsi="Times New Roman" w:cs="Times New Roman"/>
          <w:sz w:val="24"/>
          <w:szCs w:val="24"/>
        </w:rPr>
        <w:t xml:space="preserve">, или </w:t>
      </w:r>
      <w:r w:rsidR="00431798">
        <w:rPr>
          <w:rFonts w:ascii="Times New Roman" w:hAnsi="Times New Roman" w:cs="Times New Roman"/>
          <w:sz w:val="24"/>
          <w:szCs w:val="24"/>
        </w:rPr>
        <w:t>1,196</w:t>
      </w:r>
      <w:r w:rsidRPr="00C4045E">
        <w:rPr>
          <w:rFonts w:ascii="Times New Roman" w:hAnsi="Times New Roman" w:cs="Times New Roman"/>
          <w:sz w:val="24"/>
          <w:szCs w:val="24"/>
        </w:rPr>
        <w:t>% территории. Площадь жилой территории в расчете на</w:t>
      </w:r>
      <w:r w:rsidR="00441113">
        <w:rPr>
          <w:rFonts w:ascii="Times New Roman" w:hAnsi="Times New Roman" w:cs="Times New Roman"/>
          <w:sz w:val="24"/>
          <w:szCs w:val="24"/>
        </w:rPr>
        <w:t xml:space="preserve"> одного жителя составляет </w:t>
      </w:r>
      <w:r w:rsidR="00431798">
        <w:rPr>
          <w:rFonts w:ascii="Times New Roman" w:hAnsi="Times New Roman" w:cs="Times New Roman"/>
          <w:sz w:val="24"/>
          <w:szCs w:val="24"/>
        </w:rPr>
        <w:t>1692,14</w:t>
      </w:r>
      <w:r w:rsidR="00AC1DCE">
        <w:rPr>
          <w:rFonts w:ascii="Times New Roman" w:hAnsi="Times New Roman" w:cs="Times New Roman"/>
          <w:sz w:val="24"/>
          <w:szCs w:val="24"/>
        </w:rPr>
        <w:t>м</w:t>
      </w:r>
      <w:r w:rsidRPr="00C4045E">
        <w:rPr>
          <w:rFonts w:ascii="Times New Roman" w:hAnsi="Times New Roman" w:cs="Times New Roman"/>
          <w:sz w:val="24"/>
          <w:szCs w:val="24"/>
        </w:rPr>
        <w:t xml:space="preserve">². Значительная часть застройки населенных пунктов – </w:t>
      </w:r>
      <w:r w:rsidR="00AC1DCE">
        <w:rPr>
          <w:rFonts w:ascii="Times New Roman" w:hAnsi="Times New Roman" w:cs="Times New Roman"/>
          <w:sz w:val="24"/>
          <w:szCs w:val="24"/>
        </w:rPr>
        <w:t>99,3</w:t>
      </w:r>
      <w:r w:rsidR="000F115E">
        <w:rPr>
          <w:rFonts w:ascii="Times New Roman" w:hAnsi="Times New Roman" w:cs="Times New Roman"/>
          <w:sz w:val="24"/>
          <w:szCs w:val="24"/>
        </w:rPr>
        <w:t>5</w:t>
      </w:r>
      <w:r w:rsidRPr="00C4045E">
        <w:rPr>
          <w:rFonts w:ascii="Times New Roman" w:hAnsi="Times New Roman" w:cs="Times New Roman"/>
          <w:sz w:val="24"/>
          <w:szCs w:val="24"/>
        </w:rPr>
        <w:t xml:space="preserve">% жилой зоны, приходится на застройку индивидуальными жилыми домами.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Площадь зон делового, общественного и коммерческого назначения в расчете н</w:t>
      </w:r>
      <w:r w:rsidR="00441113">
        <w:rPr>
          <w:rFonts w:ascii="Times New Roman" w:hAnsi="Times New Roman" w:cs="Times New Roman"/>
          <w:sz w:val="24"/>
          <w:szCs w:val="24"/>
        </w:rPr>
        <w:t xml:space="preserve">а одного жителя составляет </w:t>
      </w:r>
      <w:r w:rsidR="00431798">
        <w:rPr>
          <w:rFonts w:ascii="Times New Roman" w:hAnsi="Times New Roman" w:cs="Times New Roman"/>
          <w:sz w:val="24"/>
          <w:szCs w:val="24"/>
        </w:rPr>
        <w:t>14,05</w:t>
      </w:r>
      <w:r w:rsidR="00AC1DCE">
        <w:rPr>
          <w:rFonts w:ascii="Times New Roman" w:hAnsi="Times New Roman" w:cs="Times New Roman"/>
          <w:sz w:val="24"/>
          <w:szCs w:val="24"/>
        </w:rPr>
        <w:t>м</w:t>
      </w:r>
      <w:r w:rsidRPr="00C4045E">
        <w:rPr>
          <w:rFonts w:ascii="Times New Roman" w:hAnsi="Times New Roman" w:cs="Times New Roman"/>
          <w:sz w:val="24"/>
          <w:szCs w:val="24"/>
        </w:rPr>
        <w:t xml:space="preserve">², что значительно меньше уровня других муниципальных образований Иркутской области. Зеленых насаждений общего пользования на территории нет, в виду отсутствия парков, скверов и бульваров на заселенной территории.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Производственные и коммунальные территории занимают площадь в </w:t>
      </w:r>
      <w:r w:rsidR="00431798">
        <w:rPr>
          <w:rFonts w:ascii="Times New Roman" w:hAnsi="Times New Roman" w:cs="Times New Roman"/>
          <w:sz w:val="24"/>
          <w:szCs w:val="24"/>
        </w:rPr>
        <w:t>10,16</w:t>
      </w:r>
      <w:r w:rsidR="00AC1DCE">
        <w:rPr>
          <w:rFonts w:ascii="Times New Roman" w:hAnsi="Times New Roman" w:cs="Times New Roman"/>
          <w:sz w:val="24"/>
          <w:szCs w:val="24"/>
        </w:rPr>
        <w:t>га</w:t>
      </w:r>
      <w:r w:rsidRPr="00C4045E">
        <w:rPr>
          <w:rFonts w:ascii="Times New Roman" w:hAnsi="Times New Roman" w:cs="Times New Roman"/>
          <w:sz w:val="24"/>
          <w:szCs w:val="24"/>
        </w:rPr>
        <w:t xml:space="preserve">, или </w:t>
      </w:r>
      <w:r w:rsidR="00AC1DCE">
        <w:rPr>
          <w:rFonts w:ascii="Times New Roman" w:hAnsi="Times New Roman" w:cs="Times New Roman"/>
          <w:sz w:val="24"/>
          <w:szCs w:val="24"/>
        </w:rPr>
        <w:t>0,066</w:t>
      </w:r>
      <w:r w:rsidRPr="00C4045E">
        <w:rPr>
          <w:rFonts w:ascii="Times New Roman" w:hAnsi="Times New Roman" w:cs="Times New Roman"/>
          <w:sz w:val="24"/>
          <w:szCs w:val="24"/>
        </w:rPr>
        <w:t>% земель пос</w:t>
      </w:r>
      <w:r w:rsidR="000F115E">
        <w:rPr>
          <w:rFonts w:ascii="Times New Roman" w:hAnsi="Times New Roman" w:cs="Times New Roman"/>
          <w:sz w:val="24"/>
          <w:szCs w:val="24"/>
        </w:rPr>
        <w:t>еления. Транспорт занимает 5,59</w:t>
      </w:r>
      <w:r w:rsidRPr="00C4045E">
        <w:rPr>
          <w:rFonts w:ascii="Times New Roman" w:hAnsi="Times New Roman" w:cs="Times New Roman"/>
          <w:sz w:val="24"/>
          <w:szCs w:val="24"/>
        </w:rPr>
        <w:t>га. Промышле</w:t>
      </w:r>
      <w:r w:rsidR="00431798">
        <w:rPr>
          <w:rFonts w:ascii="Times New Roman" w:hAnsi="Times New Roman" w:cs="Times New Roman"/>
          <w:sz w:val="24"/>
          <w:szCs w:val="24"/>
        </w:rPr>
        <w:t>нные территории охватывают 4,17</w:t>
      </w:r>
      <w:r w:rsidRPr="00C4045E">
        <w:rPr>
          <w:rFonts w:ascii="Times New Roman" w:hAnsi="Times New Roman" w:cs="Times New Roman"/>
          <w:sz w:val="24"/>
          <w:szCs w:val="24"/>
        </w:rPr>
        <w:t>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Рекреа</w:t>
      </w:r>
      <w:r w:rsidR="000F115E">
        <w:rPr>
          <w:rFonts w:ascii="Times New Roman" w:hAnsi="Times New Roman" w:cs="Times New Roman"/>
          <w:sz w:val="24"/>
          <w:szCs w:val="24"/>
        </w:rPr>
        <w:t>ционные территории занимают 4,89</w:t>
      </w:r>
      <w:r w:rsidRPr="00C4045E">
        <w:rPr>
          <w:rFonts w:ascii="Times New Roman" w:hAnsi="Times New Roman" w:cs="Times New Roman"/>
          <w:sz w:val="24"/>
          <w:szCs w:val="24"/>
        </w:rPr>
        <w:t xml:space="preserve">га. </w:t>
      </w:r>
    </w:p>
    <w:p w:rsidR="00867DA2" w:rsidRPr="00DC64E7" w:rsidRDefault="00867DA2" w:rsidP="00AE3DA6">
      <w:pPr>
        <w:pStyle w:val="affd"/>
        <w:ind w:firstLine="284"/>
        <w:jc w:val="both"/>
        <w:rPr>
          <w:rFonts w:ascii="Times New Roman" w:hAnsi="Times New Roman" w:cs="Times New Roman"/>
          <w:sz w:val="16"/>
          <w:szCs w:val="16"/>
        </w:rPr>
      </w:pPr>
    </w:p>
    <w:p w:rsidR="00867DA2" w:rsidRPr="00441113" w:rsidRDefault="00867DA2" w:rsidP="00AE3DA6">
      <w:pPr>
        <w:spacing w:line="240" w:lineRule="auto"/>
        <w:ind w:firstLine="284"/>
        <w:rPr>
          <w:rFonts w:ascii="Times New Roman" w:hAnsi="Times New Roman" w:cs="Times New Roman"/>
          <w:bCs/>
          <w:iCs/>
          <w:sz w:val="24"/>
          <w:szCs w:val="24"/>
        </w:rPr>
      </w:pPr>
      <w:r w:rsidRPr="00441113">
        <w:rPr>
          <w:rFonts w:ascii="Times New Roman" w:hAnsi="Times New Roman" w:cs="Times New Roman"/>
          <w:bCs/>
          <w:iCs/>
          <w:sz w:val="24"/>
          <w:szCs w:val="24"/>
        </w:rPr>
        <w:t>Таблица 1</w:t>
      </w:r>
      <w:r w:rsidR="00441113" w:rsidRPr="00441113">
        <w:rPr>
          <w:rFonts w:ascii="Times New Roman" w:hAnsi="Times New Roman" w:cs="Times New Roman"/>
          <w:bCs/>
          <w:iCs/>
          <w:sz w:val="24"/>
          <w:szCs w:val="24"/>
        </w:rPr>
        <w:t xml:space="preserve">. </w:t>
      </w:r>
      <w:r w:rsidRPr="00441113">
        <w:rPr>
          <w:rFonts w:ascii="Times New Roman" w:hAnsi="Times New Roman" w:cs="Times New Roman"/>
          <w:sz w:val="24"/>
          <w:szCs w:val="24"/>
        </w:rPr>
        <w:t xml:space="preserve">Современное использование территории Бельского </w:t>
      </w:r>
      <w:r w:rsidR="00441113">
        <w:rPr>
          <w:rFonts w:ascii="Times New Roman" w:hAnsi="Times New Roman" w:cs="Times New Roman"/>
          <w:sz w:val="24"/>
          <w:szCs w:val="24"/>
        </w:rPr>
        <w:t>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1315"/>
        <w:gridCol w:w="1169"/>
        <w:gridCol w:w="1275"/>
      </w:tblGrid>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Территории</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га</w:t>
            </w: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м²/чел</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lang w:val="en-US"/>
              </w:rPr>
            </w:pPr>
            <w:smartTag w:uri="urn:schemas-microsoft-com:office:smarttags" w:element="place">
              <w:r w:rsidRPr="00EB7E64">
                <w:rPr>
                  <w:rFonts w:ascii="Times New Roman" w:hAnsi="Times New Roman" w:cs="Times New Roman"/>
                  <w:lang w:val="en-US"/>
                </w:rPr>
                <w:t>I</w:t>
              </w:r>
              <w:r w:rsidR="008F6329">
                <w:rPr>
                  <w:rFonts w:ascii="Times New Roman" w:hAnsi="Times New Roman" w:cs="Times New Roman"/>
                </w:rPr>
                <w:t>.</w:t>
              </w:r>
            </w:smartTag>
            <w:r w:rsidRPr="00EB7E64">
              <w:rPr>
                <w:rFonts w:ascii="Times New Roman" w:hAnsi="Times New Roman" w:cs="Times New Roman"/>
              </w:rPr>
              <w:t xml:space="preserve"> ЖИЛЫЕ ЗОНЫ</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застройки индивидуальными жилыми домами (1-3 этажа)</w:t>
            </w:r>
          </w:p>
        </w:tc>
        <w:tc>
          <w:tcPr>
            <w:tcW w:w="667" w:type="pct"/>
            <w:shd w:val="clear" w:color="auto" w:fill="auto"/>
          </w:tcPr>
          <w:p w:rsidR="00867DA2" w:rsidRPr="00387D9F"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28</w:t>
            </w:r>
            <w:r w:rsidR="00387D9F">
              <w:rPr>
                <w:rFonts w:ascii="Times New Roman" w:hAnsi="Times New Roman" w:cs="Times New Roman"/>
                <w:lang w:val="en-US"/>
              </w:rPr>
              <w:t>1</w:t>
            </w:r>
            <w:r w:rsidR="00387D9F">
              <w:rPr>
                <w:rFonts w:ascii="Times New Roman" w:hAnsi="Times New Roman" w:cs="Times New Roman"/>
              </w:rPr>
              <w:t>,91</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196</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692,14</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дошкольного образования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76</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0,003</w:t>
            </w:r>
          </w:p>
        </w:tc>
        <w:tc>
          <w:tcPr>
            <w:tcW w:w="64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4,56</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 xml:space="preserve">Зоны размещения объектов школьного и </w:t>
            </w:r>
            <w:r w:rsidR="008F6329">
              <w:rPr>
                <w:rFonts w:ascii="Times New Roman" w:hAnsi="Times New Roman" w:cs="Times New Roman"/>
              </w:rPr>
              <w:t>дополнительного</w:t>
            </w:r>
            <w:r w:rsidRPr="00EB7E64">
              <w:rPr>
                <w:rFonts w:ascii="Times New Roman" w:hAnsi="Times New Roman" w:cs="Times New Roman"/>
              </w:rPr>
              <w:t xml:space="preserve"> образования</w:t>
            </w:r>
          </w:p>
        </w:tc>
        <w:tc>
          <w:tcPr>
            <w:tcW w:w="66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0,97</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w:t>
            </w:r>
            <w:r w:rsidR="00387D9F">
              <w:rPr>
                <w:rFonts w:ascii="Times New Roman" w:hAnsi="Times New Roman" w:cs="Times New Roman"/>
              </w:rPr>
              <w:t>4</w:t>
            </w:r>
          </w:p>
        </w:tc>
        <w:tc>
          <w:tcPr>
            <w:tcW w:w="64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5,82</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жилой застройки</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28</w:t>
            </w:r>
            <w:r w:rsidR="00387D9F">
              <w:rPr>
                <w:rFonts w:ascii="Times New Roman" w:hAnsi="Times New Roman" w:cs="Times New Roman"/>
              </w:rPr>
              <w:t>3,64</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1,2</w:t>
            </w:r>
            <w:r w:rsidR="00387D9F">
              <w:rPr>
                <w:rFonts w:ascii="Times New Roman" w:hAnsi="Times New Roman" w:cs="Times New Roman"/>
              </w:rPr>
              <w:t>04</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702,52</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II</w:t>
            </w:r>
            <w:r w:rsidR="008F6329">
              <w:rPr>
                <w:rFonts w:ascii="Times New Roman" w:hAnsi="Times New Roman" w:cs="Times New Roman"/>
              </w:rPr>
              <w:t>.</w:t>
            </w:r>
            <w:r w:rsidRPr="00EB7E64">
              <w:rPr>
                <w:rFonts w:ascii="Times New Roman" w:hAnsi="Times New Roman" w:cs="Times New Roman"/>
              </w:rPr>
              <w:t xml:space="preserve"> ОБЩЕСТВЕННО-ДЕЛОВЫЕ ЗОНЫ</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0,9</w:t>
            </w:r>
            <w:r w:rsidR="00BE6286">
              <w:rPr>
                <w:rFonts w:ascii="Times New Roman" w:hAnsi="Times New Roman" w:cs="Times New Roman"/>
              </w:rPr>
              <w:t>7</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0,004</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5,8</w:t>
            </w:r>
            <w:r w:rsidR="00BE6286">
              <w:rPr>
                <w:rFonts w:ascii="Times New Roman" w:hAnsi="Times New Roman" w:cs="Times New Roman"/>
              </w:rPr>
              <w:t>2</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социального, гостиничного и коммунально-бытового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11</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w:t>
            </w:r>
            <w:r w:rsidR="00387D9F">
              <w:rPr>
                <w:rFonts w:ascii="Times New Roman" w:hAnsi="Times New Roman" w:cs="Times New Roman"/>
              </w:rPr>
              <w:t>3</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66</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BE6286">
              <w:rPr>
                <w:rFonts w:ascii="Times New Roman" w:hAnsi="Times New Roman" w:cs="Times New Roman"/>
              </w:rPr>
              <w:t>6</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w:t>
            </w:r>
            <w:r w:rsidR="00BE6286">
              <w:rPr>
                <w:rFonts w:ascii="Times New Roman" w:hAnsi="Times New Roman" w:cs="Times New Roman"/>
              </w:rPr>
              <w:t>3</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3,6</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color w:val="000000"/>
              </w:rPr>
            </w:pPr>
            <w:r w:rsidRPr="00EB7E64">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66</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w:t>
            </w:r>
            <w:r w:rsidR="00387D9F">
              <w:rPr>
                <w:rFonts w:ascii="Times New Roman" w:hAnsi="Times New Roman" w:cs="Times New Roman"/>
              </w:rPr>
              <w:t>3</w:t>
            </w:r>
          </w:p>
        </w:tc>
        <w:tc>
          <w:tcPr>
            <w:tcW w:w="64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3,96</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общественно-деловых зон</w:t>
            </w:r>
          </w:p>
        </w:tc>
        <w:tc>
          <w:tcPr>
            <w:tcW w:w="66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2,34</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w:t>
            </w:r>
            <w:r w:rsidR="00387D9F">
              <w:rPr>
                <w:rFonts w:ascii="Times New Roman" w:hAnsi="Times New Roman" w:cs="Times New Roman"/>
              </w:rPr>
              <w:t>1</w:t>
            </w:r>
          </w:p>
        </w:tc>
        <w:tc>
          <w:tcPr>
            <w:tcW w:w="64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4,05</w:t>
            </w: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III</w:t>
            </w:r>
            <w:r w:rsidR="008F6329">
              <w:rPr>
                <w:rFonts w:ascii="Times New Roman" w:hAnsi="Times New Roman" w:cs="Times New Roman"/>
              </w:rPr>
              <w:t>.</w:t>
            </w:r>
            <w:r w:rsidRPr="00EB7E64">
              <w:rPr>
                <w:rFonts w:ascii="Times New Roman" w:hAnsi="Times New Roman" w:cs="Times New Roman"/>
              </w:rPr>
              <w:t xml:space="preserve"> ПРОИЗВОДСТВЕННЫЕ И КОММУНАЛЬНЫЕ ЗОНЫ</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производственных объектов 4,</w:t>
            </w:r>
            <w:r w:rsidR="00DC64E7">
              <w:rPr>
                <w:rFonts w:ascii="Times New Roman" w:hAnsi="Times New Roman" w:cs="Times New Roman"/>
              </w:rPr>
              <w:t xml:space="preserve"> </w:t>
            </w:r>
            <w:r w:rsidRPr="00EB7E64">
              <w:rPr>
                <w:rFonts w:ascii="Times New Roman" w:hAnsi="Times New Roman" w:cs="Times New Roman"/>
              </w:rPr>
              <w:t>5 класса опасности</w:t>
            </w:r>
          </w:p>
        </w:tc>
        <w:tc>
          <w:tcPr>
            <w:tcW w:w="66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4,17</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w:t>
            </w:r>
            <w:r w:rsidR="00387D9F">
              <w:rPr>
                <w:rFonts w:ascii="Times New Roman" w:hAnsi="Times New Roman" w:cs="Times New Roman"/>
              </w:rPr>
              <w:t>18</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коммунальных и складских объектов</w:t>
            </w:r>
          </w:p>
        </w:tc>
        <w:tc>
          <w:tcPr>
            <w:tcW w:w="66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5,99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w:t>
            </w:r>
            <w:r w:rsidR="00387D9F">
              <w:rPr>
                <w:rFonts w:ascii="Times New Roman" w:hAnsi="Times New Roman" w:cs="Times New Roman"/>
              </w:rPr>
              <w:t>25</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производственных и коммунальных зон</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0,16</w:t>
            </w:r>
          </w:p>
        </w:tc>
        <w:tc>
          <w:tcPr>
            <w:tcW w:w="593" w:type="pct"/>
            <w:shd w:val="clear" w:color="auto" w:fill="auto"/>
          </w:tcPr>
          <w:p w:rsidR="00BD4CFF"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w:t>
            </w:r>
            <w:r w:rsidR="00387D9F">
              <w:rPr>
                <w:rFonts w:ascii="Times New Roman" w:hAnsi="Times New Roman" w:cs="Times New Roman"/>
              </w:rPr>
              <w:t>43</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IV</w:t>
            </w:r>
            <w:r w:rsidR="008F6329">
              <w:rPr>
                <w:rFonts w:ascii="Times New Roman" w:hAnsi="Times New Roman" w:cs="Times New Roman"/>
              </w:rPr>
              <w:t>.</w:t>
            </w:r>
            <w:r w:rsidRPr="00EB7E64">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инженерной инфраструктуры</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0,6</w:t>
            </w:r>
            <w:r w:rsidR="00387D9F">
              <w:rPr>
                <w:rFonts w:ascii="Times New Roman" w:hAnsi="Times New Roman" w:cs="Times New Roman"/>
              </w:rPr>
              <w:t>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0,003</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транспорта</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5,5</w:t>
            </w:r>
            <w:r w:rsidR="00BE6286">
              <w:rPr>
                <w:rFonts w:ascii="Times New Roman" w:hAnsi="Times New Roman" w:cs="Times New Roman"/>
              </w:rPr>
              <w:t>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0,024</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6,2</w:t>
            </w:r>
            <w:r w:rsidR="00387D9F">
              <w:rPr>
                <w:rFonts w:ascii="Times New Roman" w:hAnsi="Times New Roman" w:cs="Times New Roman"/>
              </w:rPr>
              <w:t>8</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0,02</w:t>
            </w:r>
            <w:r w:rsidR="00387D9F">
              <w:rPr>
                <w:rFonts w:ascii="Times New Roman" w:hAnsi="Times New Roman" w:cs="Times New Roman"/>
              </w:rPr>
              <w:t>7</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V</w:t>
            </w:r>
            <w:r w:rsidR="008F6329">
              <w:rPr>
                <w:rFonts w:ascii="Times New Roman" w:hAnsi="Times New Roman" w:cs="Times New Roman"/>
              </w:rPr>
              <w:t>.</w:t>
            </w:r>
            <w:r w:rsidRPr="00EB7E64">
              <w:rPr>
                <w:rFonts w:ascii="Times New Roman" w:hAnsi="Times New Roman" w:cs="Times New Roman"/>
              </w:rPr>
              <w:t xml:space="preserve"> ЗОНЫ СЕЛЬСКОХОЗЯЙСТВЕННОГО ИСПОЛЬЗОВАНИЯ</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сельскохозяйственных угодий</w:t>
            </w:r>
          </w:p>
        </w:tc>
        <w:tc>
          <w:tcPr>
            <w:tcW w:w="667" w:type="pct"/>
            <w:shd w:val="clear" w:color="auto" w:fill="auto"/>
          </w:tcPr>
          <w:p w:rsidR="00867DA2" w:rsidRPr="00387D9F"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5864,49</w:t>
            </w:r>
          </w:p>
        </w:tc>
        <w:tc>
          <w:tcPr>
            <w:tcW w:w="593" w:type="pct"/>
            <w:shd w:val="clear" w:color="auto" w:fill="auto"/>
          </w:tcPr>
          <w:p w:rsidR="00867DA2" w:rsidRPr="00387D9F"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24,884</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81,35</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345</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зон сельскохозяйственного использования</w:t>
            </w:r>
          </w:p>
        </w:tc>
        <w:tc>
          <w:tcPr>
            <w:tcW w:w="667" w:type="pct"/>
            <w:shd w:val="clear" w:color="auto" w:fill="auto"/>
          </w:tcPr>
          <w:p w:rsidR="00867DA2" w:rsidRPr="00387D9F"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5945,84</w:t>
            </w:r>
          </w:p>
        </w:tc>
        <w:tc>
          <w:tcPr>
            <w:tcW w:w="593" w:type="pct"/>
            <w:shd w:val="clear" w:color="auto" w:fill="auto"/>
          </w:tcPr>
          <w:p w:rsidR="00867DA2" w:rsidRPr="00387D9F"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25,229</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VI</w:t>
            </w:r>
            <w:r w:rsidR="008F6329">
              <w:rPr>
                <w:rFonts w:ascii="Times New Roman" w:hAnsi="Times New Roman" w:cs="Times New Roman"/>
              </w:rPr>
              <w:t>.</w:t>
            </w:r>
            <w:r w:rsidRPr="00EB7E64">
              <w:rPr>
                <w:rFonts w:ascii="Times New Roman" w:hAnsi="Times New Roman" w:cs="Times New Roman"/>
              </w:rPr>
              <w:t xml:space="preserve"> ЗОНЫ РЕКРЕАЦИОННОГО НАЗНАЧЕНИЯ</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физической культуры и массового спорта</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1,7</w:t>
            </w:r>
            <w:r w:rsidR="00FE2055">
              <w:rPr>
                <w:rFonts w:ascii="Times New Roman" w:hAnsi="Times New Roman" w:cs="Times New Roman"/>
              </w:rPr>
              <w:t>1</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0,007</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размещения объектов туристско-рекреационного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3,18</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0,01</w:t>
            </w:r>
            <w:r w:rsidR="00FE2055">
              <w:rPr>
                <w:rFonts w:ascii="Times New Roman" w:hAnsi="Times New Roman" w:cs="Times New Roman"/>
              </w:rPr>
              <w:t>3</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зон рекреационного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4,8</w:t>
            </w:r>
            <w:r w:rsidR="00FE2055">
              <w:rPr>
                <w:rFonts w:ascii="Times New Roman" w:hAnsi="Times New Roman" w:cs="Times New Roman"/>
              </w:rPr>
              <w:t>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387D9F">
              <w:rPr>
                <w:rFonts w:ascii="Times New Roman" w:hAnsi="Times New Roman" w:cs="Times New Roman"/>
              </w:rPr>
              <w:t>021</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VII</w:t>
            </w:r>
            <w:r w:rsidR="008F6329">
              <w:rPr>
                <w:rFonts w:ascii="Times New Roman" w:hAnsi="Times New Roman" w:cs="Times New Roman"/>
              </w:rPr>
              <w:t>.</w:t>
            </w:r>
            <w:r w:rsidRPr="00EB7E64">
              <w:rPr>
                <w:rFonts w:ascii="Times New Roman" w:hAnsi="Times New Roman" w:cs="Times New Roman"/>
              </w:rPr>
              <w:t xml:space="preserve"> ЗОНЫ ПРИРОДНОГО НАЗНАЧЕНИЯ</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природных территорий</w:t>
            </w:r>
          </w:p>
        </w:tc>
        <w:tc>
          <w:tcPr>
            <w:tcW w:w="667" w:type="pct"/>
            <w:shd w:val="clear" w:color="auto" w:fill="auto"/>
          </w:tcPr>
          <w:p w:rsidR="00867DA2" w:rsidRPr="00387D9F" w:rsidRDefault="000D5677" w:rsidP="00AE3DA6">
            <w:pPr>
              <w:pStyle w:val="affd"/>
              <w:shd w:val="clear" w:color="auto" w:fill="FFFFFF"/>
              <w:jc w:val="center"/>
              <w:rPr>
                <w:rFonts w:ascii="Times New Roman" w:hAnsi="Times New Roman" w:cs="Times New Roman"/>
              </w:rPr>
            </w:pPr>
            <w:r>
              <w:rPr>
                <w:rFonts w:ascii="Times New Roman" w:hAnsi="Times New Roman" w:cs="Times New Roman"/>
                <w:lang w:val="en-US"/>
              </w:rPr>
              <w:t>2</w:t>
            </w:r>
            <w:r w:rsidR="00387D9F">
              <w:rPr>
                <w:rFonts w:ascii="Times New Roman" w:hAnsi="Times New Roman" w:cs="Times New Roman"/>
              </w:rPr>
              <w:t>470,13</w:t>
            </w:r>
          </w:p>
        </w:tc>
        <w:tc>
          <w:tcPr>
            <w:tcW w:w="593" w:type="pct"/>
            <w:shd w:val="clear" w:color="auto" w:fill="auto"/>
          </w:tcPr>
          <w:p w:rsidR="00867DA2" w:rsidRPr="00387D9F"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23,21</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занятые лесами</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10</w:t>
            </w:r>
            <w:r w:rsidR="00387D9F">
              <w:rPr>
                <w:rFonts w:ascii="Times New Roman" w:hAnsi="Times New Roman" w:cs="Times New Roman"/>
              </w:rPr>
              <w:t>327,51</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4</w:t>
            </w:r>
            <w:r w:rsidR="00387D9F">
              <w:rPr>
                <w:rFonts w:ascii="Times New Roman" w:hAnsi="Times New Roman" w:cs="Times New Roman"/>
              </w:rPr>
              <w:t>3,821</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96"/>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природных территорий со сложным рельефом</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86,1</w:t>
            </w:r>
            <w:r w:rsidR="00FE2055">
              <w:rPr>
                <w:rFonts w:ascii="Times New Roman" w:hAnsi="Times New Roman" w:cs="Times New Roman"/>
              </w:rPr>
              <w:t>7</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0,366</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15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территории болот</w:t>
            </w:r>
          </w:p>
        </w:tc>
        <w:tc>
          <w:tcPr>
            <w:tcW w:w="667" w:type="pct"/>
            <w:shd w:val="clear" w:color="auto" w:fill="auto"/>
          </w:tcPr>
          <w:p w:rsidR="00867DA2" w:rsidRPr="00EB7E64" w:rsidRDefault="00FE2055" w:rsidP="00AE3DA6">
            <w:pPr>
              <w:pStyle w:val="affd"/>
              <w:shd w:val="clear" w:color="auto" w:fill="FFFFFF"/>
              <w:jc w:val="center"/>
              <w:rPr>
                <w:rFonts w:ascii="Times New Roman" w:hAnsi="Times New Roman" w:cs="Times New Roman"/>
              </w:rPr>
            </w:pPr>
            <w:r>
              <w:rPr>
                <w:rFonts w:ascii="Times New Roman" w:hAnsi="Times New Roman" w:cs="Times New Roman"/>
              </w:rPr>
              <w:t>7</w:t>
            </w:r>
            <w:r w:rsidR="00387D9F">
              <w:rPr>
                <w:rFonts w:ascii="Times New Roman" w:hAnsi="Times New Roman" w:cs="Times New Roman"/>
              </w:rPr>
              <w:t>56,71</w:t>
            </w:r>
          </w:p>
        </w:tc>
        <w:tc>
          <w:tcPr>
            <w:tcW w:w="593" w:type="pct"/>
            <w:shd w:val="clear" w:color="auto" w:fill="auto"/>
          </w:tcPr>
          <w:p w:rsidR="00867DA2" w:rsidRPr="00EB7E64" w:rsidRDefault="00FE2055" w:rsidP="00AE3DA6">
            <w:pPr>
              <w:pStyle w:val="affd"/>
              <w:shd w:val="clear" w:color="auto" w:fill="FFFFFF"/>
              <w:jc w:val="center"/>
              <w:rPr>
                <w:rFonts w:ascii="Times New Roman" w:hAnsi="Times New Roman" w:cs="Times New Roman"/>
              </w:rPr>
            </w:pPr>
            <w:r>
              <w:rPr>
                <w:rFonts w:ascii="Times New Roman" w:hAnsi="Times New Roman" w:cs="Times New Roman"/>
              </w:rPr>
              <w:t>3,</w:t>
            </w:r>
            <w:r w:rsidR="00387D9F">
              <w:rPr>
                <w:rFonts w:ascii="Times New Roman" w:hAnsi="Times New Roman" w:cs="Times New Roman"/>
              </w:rPr>
              <w:t>211</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водных объектов</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6</w:t>
            </w:r>
            <w:r w:rsidR="00387D9F">
              <w:rPr>
                <w:rFonts w:ascii="Times New Roman" w:hAnsi="Times New Roman" w:cs="Times New Roman"/>
              </w:rPr>
              <w:t>68,82</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2,8</w:t>
            </w:r>
            <w:r w:rsidR="00387D9F">
              <w:rPr>
                <w:rFonts w:ascii="Times New Roman" w:hAnsi="Times New Roman" w:cs="Times New Roman"/>
              </w:rPr>
              <w:t>38</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111"/>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зон природного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w:t>
            </w:r>
            <w:r w:rsidR="00387D9F">
              <w:rPr>
                <w:rFonts w:ascii="Times New Roman" w:hAnsi="Times New Roman" w:cs="Times New Roman"/>
              </w:rPr>
              <w:t>7309,34</w:t>
            </w:r>
          </w:p>
        </w:tc>
        <w:tc>
          <w:tcPr>
            <w:tcW w:w="593" w:type="pct"/>
            <w:shd w:val="clear" w:color="auto" w:fill="auto"/>
          </w:tcPr>
          <w:p w:rsidR="00867DA2" w:rsidRPr="00EB7E64" w:rsidRDefault="00387D9F" w:rsidP="00AE3DA6">
            <w:pPr>
              <w:pStyle w:val="affd"/>
              <w:shd w:val="clear" w:color="auto" w:fill="FFFFFF"/>
              <w:jc w:val="center"/>
              <w:rPr>
                <w:rFonts w:ascii="Times New Roman" w:hAnsi="Times New Roman" w:cs="Times New Roman"/>
              </w:rPr>
            </w:pPr>
            <w:r>
              <w:rPr>
                <w:rFonts w:ascii="Times New Roman" w:hAnsi="Times New Roman" w:cs="Times New Roman"/>
              </w:rPr>
              <w:t>73,445</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lang w:val="en-US"/>
              </w:rPr>
              <w:t>VIII</w:t>
            </w:r>
            <w:r w:rsidR="008F6329">
              <w:rPr>
                <w:rFonts w:ascii="Times New Roman" w:hAnsi="Times New Roman" w:cs="Times New Roman"/>
              </w:rPr>
              <w:t>.</w:t>
            </w:r>
            <w:r w:rsidRPr="00EB7E64">
              <w:rPr>
                <w:rFonts w:ascii="Times New Roman" w:hAnsi="Times New Roman" w:cs="Times New Roman"/>
              </w:rPr>
              <w:t xml:space="preserve"> ЗОНЫ СПЕЦИАЛЬНОГО НАЗНАЧЕНИЯ</w:t>
            </w:r>
          </w:p>
        </w:tc>
        <w:tc>
          <w:tcPr>
            <w:tcW w:w="66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593"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15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кладбищ</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3,</w:t>
            </w:r>
            <w:r w:rsidR="00431798">
              <w:rPr>
                <w:rFonts w:ascii="Times New Roman" w:hAnsi="Times New Roman" w:cs="Times New Roman"/>
              </w:rPr>
              <w:t>68</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0,01</w:t>
            </w:r>
            <w:r w:rsidR="00431798">
              <w:rPr>
                <w:rFonts w:ascii="Times New Roman" w:hAnsi="Times New Roman" w:cs="Times New Roman"/>
              </w:rPr>
              <w:t>6</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Зоны складирования и захоронения отходов</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w:t>
            </w:r>
            <w:r w:rsidR="00431798">
              <w:rPr>
                <w:rFonts w:ascii="Times New Roman" w:hAnsi="Times New Roman" w:cs="Times New Roman"/>
              </w:rPr>
              <w:t>99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0,00</w:t>
            </w:r>
            <w:r w:rsidR="00431798">
              <w:rPr>
                <w:rFonts w:ascii="Times New Roman" w:hAnsi="Times New Roman" w:cs="Times New Roman"/>
              </w:rPr>
              <w:t>4</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пределах зон специального назначения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4,</w:t>
            </w:r>
            <w:r w:rsidR="00431798">
              <w:rPr>
                <w:rFonts w:ascii="Times New Roman" w:hAnsi="Times New Roman" w:cs="Times New Roman"/>
              </w:rPr>
              <w:t>59</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0,01</w:t>
            </w:r>
            <w:r w:rsidR="00431798">
              <w:rPr>
                <w:rFonts w:ascii="Times New Roman" w:hAnsi="Times New Roman" w:cs="Times New Roman"/>
              </w:rPr>
              <w:t>9</w:t>
            </w:r>
          </w:p>
        </w:tc>
        <w:tc>
          <w:tcPr>
            <w:tcW w:w="647" w:type="pct"/>
            <w:shd w:val="clear" w:color="auto" w:fill="auto"/>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285"/>
        </w:trPr>
        <w:tc>
          <w:tcPr>
            <w:tcW w:w="3093" w:type="pct"/>
            <w:shd w:val="clear" w:color="auto" w:fill="auto"/>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ИТОГО В ГРАНИЦАХ СЕЛЬСКОГО ПОСЕЛЕНИЯ</w:t>
            </w:r>
          </w:p>
        </w:tc>
        <w:tc>
          <w:tcPr>
            <w:tcW w:w="667"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23</w:t>
            </w:r>
            <w:r w:rsidR="00FE2055">
              <w:rPr>
                <w:rFonts w:ascii="Times New Roman" w:hAnsi="Times New Roman" w:cs="Times New Roman"/>
              </w:rPr>
              <w:t>567,74</w:t>
            </w:r>
          </w:p>
        </w:tc>
        <w:tc>
          <w:tcPr>
            <w:tcW w:w="593" w:type="pct"/>
            <w:shd w:val="clear" w:color="auto" w:fill="auto"/>
          </w:tcPr>
          <w:p w:rsidR="00867DA2" w:rsidRPr="00EB7E64" w:rsidRDefault="00BD4CFF" w:rsidP="00AE3DA6">
            <w:pPr>
              <w:pStyle w:val="affd"/>
              <w:shd w:val="clear" w:color="auto" w:fill="FFFFFF"/>
              <w:jc w:val="center"/>
              <w:rPr>
                <w:rFonts w:ascii="Times New Roman" w:hAnsi="Times New Roman" w:cs="Times New Roman"/>
              </w:rPr>
            </w:pPr>
            <w:r>
              <w:rPr>
                <w:rFonts w:ascii="Times New Roman" w:hAnsi="Times New Roman" w:cs="Times New Roman"/>
              </w:rPr>
              <w:t>100</w:t>
            </w:r>
          </w:p>
        </w:tc>
        <w:tc>
          <w:tcPr>
            <w:tcW w:w="647" w:type="pct"/>
            <w:shd w:val="clear" w:color="auto" w:fill="auto"/>
          </w:tcPr>
          <w:p w:rsidR="00867DA2" w:rsidRPr="00EB7E64" w:rsidRDefault="00A26CEB" w:rsidP="00AE3DA6">
            <w:pPr>
              <w:pStyle w:val="affd"/>
              <w:shd w:val="clear" w:color="auto" w:fill="FFFFFF"/>
              <w:jc w:val="center"/>
              <w:rPr>
                <w:rFonts w:ascii="Times New Roman" w:hAnsi="Times New Roman" w:cs="Times New Roman"/>
              </w:rPr>
            </w:pPr>
            <w:r>
              <w:rPr>
                <w:rFonts w:ascii="Times New Roman" w:hAnsi="Times New Roman" w:cs="Times New Roman"/>
              </w:rPr>
              <w:t>141463,0</w:t>
            </w:r>
            <w:r w:rsidR="007259F6">
              <w:rPr>
                <w:rFonts w:ascii="Times New Roman" w:hAnsi="Times New Roman" w:cs="Times New Roman"/>
              </w:rPr>
              <w:t>3</w:t>
            </w:r>
          </w:p>
        </w:tc>
      </w:tr>
    </w:tbl>
    <w:p w:rsidR="00867DA2" w:rsidRPr="00DC64E7" w:rsidRDefault="00867DA2" w:rsidP="00AE3DA6">
      <w:pPr>
        <w:pStyle w:val="affd"/>
        <w:shd w:val="clear" w:color="auto" w:fill="FFFFFF"/>
        <w:jc w:val="both"/>
        <w:rPr>
          <w:rFonts w:ascii="Times New Roman" w:hAnsi="Times New Roman" w:cs="Times New Roman"/>
          <w:sz w:val="16"/>
          <w:szCs w:val="16"/>
        </w:rPr>
      </w:pPr>
    </w:p>
    <w:p w:rsidR="00867DA2" w:rsidRPr="00441113" w:rsidRDefault="00867DA2" w:rsidP="00AE3DA6">
      <w:pPr>
        <w:pStyle w:val="21"/>
        <w:numPr>
          <w:ilvl w:val="0"/>
          <w:numId w:val="0"/>
        </w:numPr>
        <w:ind w:firstLine="284"/>
        <w:jc w:val="left"/>
      </w:pPr>
      <w:bookmarkStart w:id="19" w:name="_Toc339367706"/>
      <w:bookmarkStart w:id="20" w:name="_Toc12545610"/>
      <w:r w:rsidRPr="00441113">
        <w:t>2.3</w:t>
      </w:r>
      <w:r w:rsidR="00441113" w:rsidRPr="00441113">
        <w:t>.</w:t>
      </w:r>
      <w:r w:rsidRPr="00441113">
        <w:t xml:space="preserve"> Жилищный фонд</w:t>
      </w:r>
      <w:bookmarkEnd w:id="19"/>
      <w:bookmarkEnd w:id="20"/>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Согласно предоставленным данным, на 01.01.2012г жилищный фонд Бельского </w:t>
      </w:r>
      <w:r w:rsidR="00E23871">
        <w:rPr>
          <w:rFonts w:ascii="Times New Roman" w:hAnsi="Times New Roman" w:cs="Times New Roman"/>
          <w:sz w:val="24"/>
          <w:szCs w:val="24"/>
        </w:rPr>
        <w:t>МО</w:t>
      </w:r>
      <w:r w:rsidR="00E23871" w:rsidRPr="00C4045E">
        <w:rPr>
          <w:rFonts w:ascii="Times New Roman" w:hAnsi="Times New Roman" w:cs="Times New Roman"/>
          <w:sz w:val="24"/>
          <w:szCs w:val="24"/>
        </w:rPr>
        <w:t xml:space="preserve"> </w:t>
      </w:r>
      <w:r w:rsidRPr="00C4045E">
        <w:rPr>
          <w:rFonts w:ascii="Times New Roman" w:hAnsi="Times New Roman" w:cs="Times New Roman"/>
          <w:sz w:val="24"/>
          <w:szCs w:val="24"/>
        </w:rPr>
        <w:t>составил 28,389 тыс. м² общей площади. На муниципальный жилой фонд приходится 5,728 тыс. м² общей площади (20,2%), на частный – 22,661 тыс. м² общей площади (79,8%).</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Средняя плотность населения в жилой застройке составляет по муниципальному образованию </w:t>
      </w:r>
      <w:r w:rsidR="00A512BA">
        <w:rPr>
          <w:rFonts w:ascii="Times New Roman" w:hAnsi="Times New Roman" w:cs="Times New Roman"/>
          <w:sz w:val="24"/>
          <w:szCs w:val="24"/>
        </w:rPr>
        <w:t>5,8</w:t>
      </w:r>
      <w:r w:rsidRPr="00C4045E">
        <w:rPr>
          <w:rFonts w:ascii="Times New Roman" w:hAnsi="Times New Roman" w:cs="Times New Roman"/>
          <w:sz w:val="24"/>
          <w:szCs w:val="24"/>
        </w:rPr>
        <w:t xml:space="preserve"> чел./га.</w:t>
      </w:r>
    </w:p>
    <w:p w:rsidR="00DC64E7"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Жилищный фонд Бельского </w:t>
      </w:r>
      <w:r w:rsidR="00E23871">
        <w:rPr>
          <w:rFonts w:ascii="Times New Roman" w:hAnsi="Times New Roman" w:cs="Times New Roman"/>
          <w:sz w:val="24"/>
          <w:szCs w:val="24"/>
        </w:rPr>
        <w:t>МО</w:t>
      </w:r>
      <w:r w:rsidR="00E23871" w:rsidRPr="00C4045E">
        <w:rPr>
          <w:rFonts w:ascii="Times New Roman" w:hAnsi="Times New Roman" w:cs="Times New Roman"/>
          <w:sz w:val="24"/>
          <w:szCs w:val="24"/>
        </w:rPr>
        <w:t xml:space="preserve"> </w:t>
      </w:r>
      <w:r w:rsidRPr="00C4045E">
        <w:rPr>
          <w:rFonts w:ascii="Times New Roman" w:hAnsi="Times New Roman" w:cs="Times New Roman"/>
          <w:sz w:val="24"/>
          <w:szCs w:val="24"/>
        </w:rPr>
        <w:t>представлен в большей степени деревянными</w:t>
      </w:r>
      <w:r w:rsidR="00DC64E7">
        <w:rPr>
          <w:rFonts w:ascii="Times New Roman" w:hAnsi="Times New Roman" w:cs="Times New Roman"/>
          <w:sz w:val="24"/>
          <w:szCs w:val="24"/>
        </w:rPr>
        <w:t xml:space="preserve"> жилыми домами (см. таблицу 2) и </w:t>
      </w:r>
      <w:r w:rsidR="00DC64E7" w:rsidRPr="00C4045E">
        <w:rPr>
          <w:rFonts w:ascii="Times New Roman" w:hAnsi="Times New Roman" w:cs="Times New Roman"/>
          <w:sz w:val="24"/>
          <w:szCs w:val="24"/>
        </w:rPr>
        <w:t>по техническ</w:t>
      </w:r>
      <w:r w:rsidR="00DC64E7">
        <w:rPr>
          <w:rFonts w:ascii="Times New Roman" w:hAnsi="Times New Roman" w:cs="Times New Roman"/>
          <w:sz w:val="24"/>
          <w:szCs w:val="24"/>
        </w:rPr>
        <w:t>им параметрам</w:t>
      </w:r>
      <w:r w:rsidR="00DC64E7" w:rsidRPr="00C4045E">
        <w:rPr>
          <w:rFonts w:ascii="Times New Roman" w:hAnsi="Times New Roman" w:cs="Times New Roman"/>
          <w:sz w:val="24"/>
          <w:szCs w:val="24"/>
        </w:rPr>
        <w:t xml:space="preserve"> находится в хорошем состоянии. Общая площадь ветхого и аварийного жилищного фонда составляет 3,76%.</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долю кирпичных и прочих домов приходится 8,1% жилищного фонда, на бревенчатые, брусчатые – 91,9%.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Около 79% общей площади ветхих жилых домов (главным образом, 1-этажных деревянных) приходится на территорию с. Бельск. Капитальные жилые дома находятся в удовлетворительном техническом состоянии.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Средняя этажность жилой застройки в Бельском </w:t>
      </w:r>
      <w:r w:rsidR="00E23871">
        <w:rPr>
          <w:rFonts w:ascii="Times New Roman" w:hAnsi="Times New Roman" w:cs="Times New Roman"/>
          <w:sz w:val="24"/>
          <w:szCs w:val="24"/>
        </w:rPr>
        <w:t>МО</w:t>
      </w:r>
      <w:r w:rsidR="00E23871"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составляет 1-2 этаж. </w:t>
      </w:r>
      <w:r w:rsidR="00E23871">
        <w:rPr>
          <w:rFonts w:ascii="Times New Roman" w:hAnsi="Times New Roman" w:cs="Times New Roman"/>
          <w:sz w:val="24"/>
          <w:szCs w:val="24"/>
        </w:rPr>
        <w:t xml:space="preserve"> </w:t>
      </w:r>
    </w:p>
    <w:p w:rsidR="00867DA2" w:rsidRPr="00C4045E" w:rsidRDefault="00867DA2" w:rsidP="00AE3DA6">
      <w:pPr>
        <w:spacing w:after="4" w:line="240" w:lineRule="auto"/>
        <w:jc w:val="both"/>
        <w:rPr>
          <w:rFonts w:ascii="Times New Roman" w:hAnsi="Times New Roman" w:cs="Times New Roman"/>
          <w:color w:val="FF0000"/>
          <w:sz w:val="24"/>
          <w:szCs w:val="24"/>
        </w:rPr>
        <w:sectPr w:rsidR="00867DA2" w:rsidRPr="00C4045E" w:rsidSect="007E4C4D">
          <w:headerReference w:type="even" r:id="rId14"/>
          <w:footerReference w:type="even" r:id="rId15"/>
          <w:footerReference w:type="default" r:id="rId16"/>
          <w:headerReference w:type="first" r:id="rId17"/>
          <w:pgSz w:w="11906" w:h="16838"/>
          <w:pgMar w:top="1134" w:right="567" w:bottom="709" w:left="1701" w:header="426" w:footer="98" w:gutter="0"/>
          <w:cols w:space="708"/>
          <w:titlePg/>
          <w:docGrid w:linePitch="360"/>
        </w:sectPr>
      </w:pPr>
    </w:p>
    <w:p w:rsidR="00867DA2" w:rsidRDefault="00867DA2" w:rsidP="00AE3DA6">
      <w:pPr>
        <w:spacing w:after="4" w:line="240" w:lineRule="auto"/>
        <w:ind w:firstLine="284"/>
        <w:rPr>
          <w:rFonts w:ascii="Times New Roman" w:hAnsi="Times New Roman" w:cs="Times New Roman"/>
          <w:b/>
          <w:sz w:val="24"/>
          <w:szCs w:val="24"/>
        </w:rPr>
      </w:pPr>
      <w:r w:rsidRPr="00C4045E">
        <w:rPr>
          <w:rFonts w:ascii="Times New Roman" w:hAnsi="Times New Roman" w:cs="Times New Roman"/>
          <w:sz w:val="24"/>
          <w:szCs w:val="24"/>
        </w:rPr>
        <w:t>Таблица 2</w:t>
      </w:r>
      <w:r w:rsidR="00E23871">
        <w:rPr>
          <w:rFonts w:ascii="Times New Roman" w:hAnsi="Times New Roman" w:cs="Times New Roman"/>
          <w:sz w:val="24"/>
          <w:szCs w:val="24"/>
        </w:rPr>
        <w:t xml:space="preserve">. </w:t>
      </w:r>
      <w:r w:rsidRPr="00E23871">
        <w:rPr>
          <w:rFonts w:ascii="Times New Roman" w:hAnsi="Times New Roman" w:cs="Times New Roman"/>
          <w:sz w:val="24"/>
          <w:szCs w:val="24"/>
        </w:rPr>
        <w:t xml:space="preserve">Распределение жилищного фонда Бельского </w:t>
      </w:r>
      <w:r w:rsidR="005150B5">
        <w:rPr>
          <w:rFonts w:ascii="Times New Roman" w:hAnsi="Times New Roman" w:cs="Times New Roman"/>
          <w:sz w:val="24"/>
          <w:szCs w:val="24"/>
        </w:rPr>
        <w:t>МО</w:t>
      </w:r>
      <w:r w:rsidRPr="00E23871">
        <w:rPr>
          <w:rFonts w:ascii="Times New Roman" w:hAnsi="Times New Roman" w:cs="Times New Roman"/>
          <w:sz w:val="24"/>
          <w:szCs w:val="24"/>
        </w:rPr>
        <w:t xml:space="preserve"> по этажности и материалу стен</w:t>
      </w:r>
      <w:r w:rsidR="00E23871" w:rsidRPr="00E23871">
        <w:rPr>
          <w:rFonts w:ascii="Times New Roman" w:hAnsi="Times New Roman" w:cs="Times New Roman"/>
          <w:sz w:val="24"/>
          <w:szCs w:val="24"/>
        </w:rPr>
        <w:t xml:space="preserve"> </w:t>
      </w:r>
      <w:r w:rsidRPr="00E23871">
        <w:rPr>
          <w:rFonts w:ascii="Times New Roman" w:hAnsi="Times New Roman" w:cs="Times New Roman"/>
          <w:sz w:val="24"/>
          <w:szCs w:val="24"/>
        </w:rPr>
        <w:t>по состоянию на 01.01.2012г (тыс. м² общей площади квартир)</w:t>
      </w:r>
      <w:r w:rsidR="00E23871" w:rsidRPr="00E23871">
        <w:rPr>
          <w:rFonts w:ascii="Times New Roman" w:hAnsi="Times New Roman" w:cs="Times New Roman"/>
          <w:sz w:val="24"/>
          <w:szCs w:val="24"/>
        </w:rPr>
        <w:t>.</w:t>
      </w:r>
    </w:p>
    <w:p w:rsidR="00E23871" w:rsidRPr="00E23871" w:rsidRDefault="00E23871" w:rsidP="00AE3DA6">
      <w:pPr>
        <w:spacing w:after="4"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739"/>
        <w:gridCol w:w="711"/>
        <w:gridCol w:w="711"/>
        <w:gridCol w:w="735"/>
        <w:gridCol w:w="819"/>
        <w:gridCol w:w="748"/>
        <w:gridCol w:w="591"/>
        <w:gridCol w:w="819"/>
        <w:gridCol w:w="601"/>
        <w:gridCol w:w="735"/>
        <w:gridCol w:w="819"/>
        <w:gridCol w:w="601"/>
        <w:gridCol w:w="735"/>
        <w:gridCol w:w="819"/>
        <w:gridCol w:w="601"/>
        <w:gridCol w:w="736"/>
        <w:gridCol w:w="820"/>
        <w:gridCol w:w="1018"/>
      </w:tblGrid>
      <w:tr w:rsidR="00867DA2" w:rsidRPr="00EB7E64" w:rsidTr="00EB7E64">
        <w:trPr>
          <w:trHeight w:val="70"/>
        </w:trPr>
        <w:tc>
          <w:tcPr>
            <w:tcW w:w="391" w:type="pct"/>
            <w:vMerge w:val="restart"/>
            <w:shd w:val="clear" w:color="auto" w:fill="auto"/>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Населенные пункты</w:t>
            </w:r>
          </w:p>
        </w:tc>
        <w:tc>
          <w:tcPr>
            <w:tcW w:w="3026" w:type="pct"/>
            <w:gridSpan w:val="12"/>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1-этажные</w:t>
            </w:r>
          </w:p>
        </w:tc>
        <w:tc>
          <w:tcPr>
            <w:tcW w:w="756" w:type="pct"/>
            <w:gridSpan w:val="3"/>
            <w:vMerge w:val="restar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2-этажные</w:t>
            </w:r>
          </w:p>
        </w:tc>
        <w:tc>
          <w:tcPr>
            <w:tcW w:w="545" w:type="pct"/>
            <w:gridSpan w:val="2"/>
            <w:vMerge w:val="restar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82" w:type="pct"/>
            <w:vMerge w:val="restart"/>
            <w:shd w:val="clear" w:color="auto" w:fill="auto"/>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Всего, тыс.м.кв</w:t>
            </w:r>
          </w:p>
        </w:tc>
      </w:tr>
      <w:tr w:rsidR="00867DA2" w:rsidRPr="00EB7E64" w:rsidTr="00EB7E64">
        <w:trPr>
          <w:trHeight w:val="70"/>
        </w:trPr>
        <w:tc>
          <w:tcPr>
            <w:tcW w:w="391" w:type="pct"/>
            <w:vMerge/>
            <w:shd w:val="clear" w:color="auto" w:fill="auto"/>
          </w:tcPr>
          <w:p w:rsidR="00867DA2" w:rsidRPr="00EB7E64" w:rsidRDefault="00867DA2" w:rsidP="00AE3DA6">
            <w:pPr>
              <w:pStyle w:val="affd"/>
              <w:shd w:val="clear" w:color="auto" w:fill="FFFFFF"/>
              <w:rPr>
                <w:rFonts w:ascii="Times New Roman" w:hAnsi="Times New Roman" w:cs="Times New Roman"/>
              </w:rPr>
            </w:pPr>
          </w:p>
        </w:tc>
        <w:tc>
          <w:tcPr>
            <w:tcW w:w="757" w:type="pct"/>
            <w:gridSpan w:val="3"/>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1-квартирные</w:t>
            </w:r>
          </w:p>
        </w:tc>
        <w:tc>
          <w:tcPr>
            <w:tcW w:w="807" w:type="pct"/>
            <w:gridSpan w:val="3"/>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2-квартирные</w:t>
            </w:r>
          </w:p>
        </w:tc>
        <w:tc>
          <w:tcPr>
            <w:tcW w:w="706" w:type="pct"/>
            <w:gridSpan w:val="3"/>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3-квартирые</w:t>
            </w:r>
          </w:p>
        </w:tc>
        <w:tc>
          <w:tcPr>
            <w:tcW w:w="756" w:type="pct"/>
            <w:gridSpan w:val="3"/>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4-квартирные</w:t>
            </w:r>
          </w:p>
        </w:tc>
        <w:tc>
          <w:tcPr>
            <w:tcW w:w="756" w:type="pct"/>
            <w:gridSpan w:val="3"/>
            <w:vMerge/>
            <w:shd w:val="clear" w:color="auto" w:fill="auto"/>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545" w:type="pct"/>
            <w:gridSpan w:val="2"/>
            <w:vMerge/>
            <w:shd w:val="clear" w:color="auto" w:fill="auto"/>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2" w:type="pct"/>
            <w:vMerge/>
            <w:shd w:val="clear" w:color="auto" w:fill="auto"/>
            <w:vAlign w:val="center"/>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1580"/>
        </w:trPr>
        <w:tc>
          <w:tcPr>
            <w:tcW w:w="391" w:type="pct"/>
            <w:vMerge/>
            <w:shd w:val="clear" w:color="auto" w:fill="auto"/>
          </w:tcPr>
          <w:p w:rsidR="00867DA2" w:rsidRPr="00EB7E64" w:rsidRDefault="00867DA2" w:rsidP="00AE3DA6">
            <w:pPr>
              <w:pStyle w:val="affd"/>
              <w:shd w:val="clear" w:color="auto" w:fill="FFFFFF"/>
              <w:rPr>
                <w:rFonts w:ascii="Times New Roman" w:hAnsi="Times New Roman" w:cs="Times New Roman"/>
              </w:rPr>
            </w:pPr>
          </w:p>
        </w:tc>
        <w:tc>
          <w:tcPr>
            <w:tcW w:w="25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4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49" w:type="pct"/>
            <w:shd w:val="clear" w:color="auto" w:fill="auto"/>
            <w:noWrap/>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5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86"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62" w:type="pct"/>
            <w:shd w:val="clear" w:color="auto" w:fill="auto"/>
            <w:noWrap/>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0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86"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11" w:type="pct"/>
            <w:shd w:val="clear" w:color="auto" w:fill="auto"/>
            <w:noWrap/>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5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86"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11" w:type="pct"/>
            <w:shd w:val="clear" w:color="auto" w:fill="auto"/>
            <w:noWrap/>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5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86"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11" w:type="pct"/>
            <w:shd w:val="clear" w:color="auto" w:fill="auto"/>
            <w:noWrap/>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итого</w:t>
            </w:r>
          </w:p>
        </w:tc>
        <w:tc>
          <w:tcPr>
            <w:tcW w:w="259"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капитальные, домов</w:t>
            </w:r>
          </w:p>
        </w:tc>
        <w:tc>
          <w:tcPr>
            <w:tcW w:w="286" w:type="pct"/>
            <w:shd w:val="clear" w:color="auto" w:fill="auto"/>
            <w:textDirection w:val="btLr"/>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деревянные, домов</w:t>
            </w:r>
          </w:p>
        </w:tc>
        <w:tc>
          <w:tcPr>
            <w:tcW w:w="282" w:type="pct"/>
            <w:vMerge/>
            <w:shd w:val="clear" w:color="auto" w:fill="auto"/>
            <w:vAlign w:val="center"/>
          </w:tcPr>
          <w:p w:rsidR="00867DA2" w:rsidRPr="00EB7E64" w:rsidRDefault="00867DA2" w:rsidP="00AE3DA6">
            <w:pPr>
              <w:pStyle w:val="affd"/>
              <w:shd w:val="clear" w:color="auto" w:fill="FFFFFF"/>
              <w:jc w:val="center"/>
              <w:rPr>
                <w:rFonts w:ascii="Times New Roman" w:hAnsi="Times New Roman" w:cs="Times New Roman"/>
              </w:rPr>
            </w:pP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с.Бельск</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249</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250</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14</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63</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77</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5</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16</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319</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21,132</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д.Ключи</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29</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29</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17</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17</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48</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3,320</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д.Елань</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28</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28</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32</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1,518</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д.Комарова</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0,258</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д.Лохова</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29</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29</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30</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1,378</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д.Мутовка</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0,425</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д.Поморцева</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14</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14</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14</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0,358</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Всего</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352</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353</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14</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87</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101</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5</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16</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448</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28,389</w:t>
            </w:r>
          </w:p>
        </w:tc>
      </w:tr>
      <w:tr w:rsidR="00867DA2" w:rsidRPr="00EB7E64" w:rsidTr="00EB7E64">
        <w:trPr>
          <w:trHeight w:val="70"/>
        </w:trPr>
        <w:tc>
          <w:tcPr>
            <w:tcW w:w="391" w:type="pct"/>
            <w:shd w:val="clear" w:color="auto" w:fill="auto"/>
            <w:noWrap/>
          </w:tcPr>
          <w:p w:rsidR="00867DA2" w:rsidRPr="00EB7E64" w:rsidRDefault="00867DA2" w:rsidP="00AE3DA6">
            <w:pPr>
              <w:pStyle w:val="affd"/>
              <w:shd w:val="clear" w:color="auto" w:fill="FFFFFF"/>
              <w:rPr>
                <w:rFonts w:ascii="Times New Roman" w:hAnsi="Times New Roman" w:cs="Times New Roman"/>
              </w:rPr>
            </w:pPr>
            <w:r w:rsidRPr="00EB7E64">
              <w:rPr>
                <w:rFonts w:ascii="Times New Roman" w:hAnsi="Times New Roman" w:cs="Times New Roman"/>
              </w:rPr>
              <w:t>%</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0,22</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75,86</w:t>
            </w:r>
          </w:p>
        </w:tc>
        <w:tc>
          <w:tcPr>
            <w:tcW w:w="24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76,08</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3,02</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18,75</w:t>
            </w:r>
          </w:p>
        </w:tc>
        <w:tc>
          <w:tcPr>
            <w:tcW w:w="26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21,77</w:t>
            </w:r>
          </w:p>
        </w:tc>
        <w:tc>
          <w:tcPr>
            <w:tcW w:w="20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0,65</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0,65</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0,43</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0,43</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0,22</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0,85</w:t>
            </w:r>
          </w:p>
        </w:tc>
        <w:tc>
          <w:tcPr>
            <w:tcW w:w="211"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1,07</w:t>
            </w:r>
          </w:p>
        </w:tc>
        <w:tc>
          <w:tcPr>
            <w:tcW w:w="259"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3,45</w:t>
            </w:r>
          </w:p>
        </w:tc>
        <w:tc>
          <w:tcPr>
            <w:tcW w:w="286"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96,6</w:t>
            </w:r>
          </w:p>
        </w:tc>
        <w:tc>
          <w:tcPr>
            <w:tcW w:w="282" w:type="pct"/>
            <w:shd w:val="clear" w:color="auto" w:fill="auto"/>
            <w:noWrap/>
            <w:vAlign w:val="center"/>
          </w:tcPr>
          <w:p w:rsidR="00867DA2" w:rsidRPr="00EB7E64" w:rsidRDefault="00867DA2" w:rsidP="00AE3DA6">
            <w:pPr>
              <w:pStyle w:val="affd"/>
              <w:shd w:val="clear" w:color="auto" w:fill="FFFFFF"/>
              <w:jc w:val="center"/>
              <w:rPr>
                <w:rFonts w:ascii="Times New Roman" w:hAnsi="Times New Roman" w:cs="Times New Roman"/>
              </w:rPr>
            </w:pPr>
            <w:r w:rsidRPr="00EB7E64">
              <w:rPr>
                <w:rFonts w:ascii="Times New Roman" w:hAnsi="Times New Roman" w:cs="Times New Roman"/>
              </w:rPr>
              <w:t>100</w:t>
            </w:r>
          </w:p>
        </w:tc>
      </w:tr>
    </w:tbl>
    <w:p w:rsidR="00867DA2" w:rsidRPr="00C4045E" w:rsidRDefault="00867DA2" w:rsidP="00AE3DA6">
      <w:pPr>
        <w:pStyle w:val="affd"/>
        <w:shd w:val="clear" w:color="auto" w:fill="FFFFFF"/>
        <w:jc w:val="both"/>
        <w:rPr>
          <w:rFonts w:ascii="Times New Roman" w:hAnsi="Times New Roman" w:cs="Times New Roman"/>
          <w:sz w:val="24"/>
          <w:szCs w:val="24"/>
        </w:rPr>
      </w:pPr>
    </w:p>
    <w:p w:rsidR="00867DA2" w:rsidRPr="00C4045E" w:rsidRDefault="00867DA2" w:rsidP="00AE3DA6">
      <w:pPr>
        <w:spacing w:after="4" w:line="240" w:lineRule="auto"/>
        <w:jc w:val="both"/>
        <w:rPr>
          <w:rFonts w:ascii="Times New Roman" w:hAnsi="Times New Roman" w:cs="Times New Roman"/>
          <w:b/>
          <w:sz w:val="24"/>
          <w:szCs w:val="24"/>
        </w:rPr>
      </w:pPr>
    </w:p>
    <w:p w:rsidR="00867DA2" w:rsidRPr="00C4045E" w:rsidRDefault="00867DA2" w:rsidP="00AE3DA6">
      <w:pPr>
        <w:spacing w:after="4" w:line="240" w:lineRule="auto"/>
        <w:jc w:val="both"/>
        <w:rPr>
          <w:rFonts w:ascii="Times New Roman" w:hAnsi="Times New Roman" w:cs="Times New Roman"/>
          <w:b/>
          <w:sz w:val="24"/>
          <w:szCs w:val="24"/>
        </w:rPr>
      </w:pPr>
    </w:p>
    <w:p w:rsidR="00867DA2" w:rsidRPr="00C4045E" w:rsidRDefault="00867DA2" w:rsidP="00AE3DA6">
      <w:pPr>
        <w:spacing w:after="4" w:line="240" w:lineRule="auto"/>
        <w:jc w:val="both"/>
        <w:rPr>
          <w:rFonts w:ascii="Times New Roman" w:hAnsi="Times New Roman" w:cs="Times New Roman"/>
          <w:b/>
          <w:sz w:val="24"/>
          <w:szCs w:val="24"/>
        </w:rPr>
      </w:pPr>
    </w:p>
    <w:p w:rsidR="00867DA2" w:rsidRPr="00C4045E" w:rsidRDefault="00867DA2" w:rsidP="00AE3DA6">
      <w:pPr>
        <w:spacing w:after="4" w:line="240" w:lineRule="auto"/>
        <w:jc w:val="center"/>
        <w:rPr>
          <w:rFonts w:ascii="Times New Roman" w:hAnsi="Times New Roman" w:cs="Times New Roman"/>
          <w:b/>
          <w:sz w:val="24"/>
          <w:szCs w:val="24"/>
        </w:rPr>
        <w:sectPr w:rsidR="00867DA2" w:rsidRPr="00C4045E" w:rsidSect="007E4C4D">
          <w:pgSz w:w="16838" w:h="11906" w:orient="landscape"/>
          <w:pgMar w:top="1701" w:right="567" w:bottom="748" w:left="1701" w:header="709" w:footer="709" w:gutter="0"/>
          <w:cols w:space="708"/>
          <w:docGrid w:linePitch="360"/>
        </w:sectPr>
      </w:pP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Средняя обеспеченность населения Бельского </w:t>
      </w:r>
      <w:r w:rsidR="00E23871">
        <w:rPr>
          <w:rFonts w:ascii="Times New Roman" w:hAnsi="Times New Roman" w:cs="Times New Roman"/>
          <w:sz w:val="24"/>
          <w:szCs w:val="24"/>
        </w:rPr>
        <w:t>МО</w:t>
      </w:r>
      <w:r w:rsidR="00E23871" w:rsidRPr="00C4045E">
        <w:rPr>
          <w:rFonts w:ascii="Times New Roman" w:hAnsi="Times New Roman" w:cs="Times New Roman"/>
          <w:sz w:val="24"/>
          <w:szCs w:val="24"/>
        </w:rPr>
        <w:t xml:space="preserve"> </w:t>
      </w:r>
      <w:r w:rsidRPr="00C4045E">
        <w:rPr>
          <w:rFonts w:ascii="Times New Roman" w:hAnsi="Times New Roman" w:cs="Times New Roman"/>
          <w:sz w:val="24"/>
          <w:szCs w:val="24"/>
        </w:rPr>
        <w:t>общей площадью жилья на 01.01.2012г составила 17 м²/чел., что значительно ниже среднего уровня для сельских поселений Иркутской области (18,5 м²/чел.).</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Для увеличения объемов строительства жилья необходима активизация работы по привлечению населения к участ</w:t>
      </w:r>
      <w:r w:rsidR="00DC64E7">
        <w:rPr>
          <w:rFonts w:ascii="Times New Roman" w:hAnsi="Times New Roman" w:cs="Times New Roman"/>
          <w:sz w:val="24"/>
          <w:szCs w:val="24"/>
        </w:rPr>
        <w:t>и</w:t>
      </w:r>
      <w:r w:rsidRPr="00C4045E">
        <w:rPr>
          <w:rFonts w:ascii="Times New Roman" w:hAnsi="Times New Roman" w:cs="Times New Roman"/>
          <w:sz w:val="24"/>
          <w:szCs w:val="24"/>
        </w:rPr>
        <w:t>ю в областн</w:t>
      </w:r>
      <w:r w:rsidR="00E23871">
        <w:rPr>
          <w:rFonts w:ascii="Times New Roman" w:hAnsi="Times New Roman" w:cs="Times New Roman"/>
          <w:sz w:val="24"/>
          <w:szCs w:val="24"/>
        </w:rPr>
        <w:t xml:space="preserve">ой программе «Молодым семьям - </w:t>
      </w:r>
      <w:r w:rsidRPr="00C4045E">
        <w:rPr>
          <w:rFonts w:ascii="Times New Roman" w:hAnsi="Times New Roman" w:cs="Times New Roman"/>
          <w:sz w:val="24"/>
          <w:szCs w:val="24"/>
        </w:rPr>
        <w:t>доступное жил</w:t>
      </w:r>
      <w:r w:rsidR="00E23871">
        <w:rPr>
          <w:rFonts w:ascii="Times New Roman" w:hAnsi="Times New Roman" w:cs="Times New Roman"/>
          <w:sz w:val="24"/>
          <w:szCs w:val="24"/>
        </w:rPr>
        <w:t xml:space="preserve">ье на 2005-2019 годы», в рамках </w:t>
      </w:r>
      <w:r w:rsidRPr="00C4045E">
        <w:rPr>
          <w:rFonts w:ascii="Times New Roman" w:hAnsi="Times New Roman" w:cs="Times New Roman"/>
          <w:sz w:val="24"/>
          <w:szCs w:val="24"/>
        </w:rPr>
        <w:t>которой предусмотрено оказание г</w:t>
      </w:r>
      <w:r w:rsidR="00E23871">
        <w:rPr>
          <w:rFonts w:ascii="Times New Roman" w:hAnsi="Times New Roman" w:cs="Times New Roman"/>
          <w:sz w:val="24"/>
          <w:szCs w:val="24"/>
        </w:rPr>
        <w:t xml:space="preserve">осударственной поддержи молодым </w:t>
      </w:r>
      <w:r w:rsidRPr="00C4045E">
        <w:rPr>
          <w:rFonts w:ascii="Times New Roman" w:hAnsi="Times New Roman" w:cs="Times New Roman"/>
          <w:sz w:val="24"/>
          <w:szCs w:val="24"/>
        </w:rPr>
        <w:t>специалистам, молодым семьям в реш</w:t>
      </w:r>
      <w:r w:rsidR="00E23871">
        <w:rPr>
          <w:rFonts w:ascii="Times New Roman" w:hAnsi="Times New Roman" w:cs="Times New Roman"/>
          <w:sz w:val="24"/>
          <w:szCs w:val="24"/>
        </w:rPr>
        <w:t xml:space="preserve">ении жилищной проблемы, а также </w:t>
      </w:r>
      <w:r w:rsidRPr="00C4045E">
        <w:rPr>
          <w:rFonts w:ascii="Times New Roman" w:hAnsi="Times New Roman" w:cs="Times New Roman"/>
          <w:sz w:val="24"/>
          <w:szCs w:val="24"/>
        </w:rPr>
        <w:t xml:space="preserve">ввод в эксплуатацию имеющегося жилищного фонда.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rsidR="00867DA2" w:rsidRPr="00C4045E" w:rsidRDefault="00E23871"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водопроводом             </w:t>
      </w:r>
      <w:r w:rsidR="00DC64E7">
        <w:rPr>
          <w:rFonts w:ascii="Times New Roman" w:hAnsi="Times New Roman" w:cs="Times New Roman"/>
          <w:sz w:val="24"/>
          <w:szCs w:val="24"/>
        </w:rPr>
        <w:t xml:space="preserve">  </w:t>
      </w:r>
      <w:r>
        <w:rPr>
          <w:rFonts w:ascii="Times New Roman" w:hAnsi="Times New Roman" w:cs="Times New Roman"/>
          <w:sz w:val="24"/>
          <w:szCs w:val="24"/>
        </w:rPr>
        <w:t xml:space="preserve">    </w:t>
      </w:r>
      <w:r w:rsidR="00867DA2" w:rsidRPr="00C4045E">
        <w:rPr>
          <w:rFonts w:ascii="Times New Roman" w:hAnsi="Times New Roman" w:cs="Times New Roman"/>
          <w:sz w:val="24"/>
          <w:szCs w:val="24"/>
        </w:rPr>
        <w:t xml:space="preserve"> – 5%</w:t>
      </w:r>
      <w:r>
        <w:rPr>
          <w:rFonts w:ascii="Times New Roman" w:hAnsi="Times New Roman" w:cs="Times New Roman"/>
          <w:sz w:val="24"/>
          <w:szCs w:val="24"/>
        </w:rPr>
        <w:t xml:space="preserve">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канализацией              </w:t>
      </w:r>
      <w:r w:rsidR="00DC64E7">
        <w:rPr>
          <w:rFonts w:ascii="Times New Roman" w:hAnsi="Times New Roman" w:cs="Times New Roman"/>
          <w:sz w:val="24"/>
          <w:szCs w:val="24"/>
        </w:rPr>
        <w:t xml:space="preserve">   </w:t>
      </w:r>
      <w:r w:rsidRPr="00C4045E">
        <w:rPr>
          <w:rFonts w:ascii="Times New Roman" w:hAnsi="Times New Roman" w:cs="Times New Roman"/>
          <w:sz w:val="24"/>
          <w:szCs w:val="24"/>
        </w:rPr>
        <w:t xml:space="preserve">   </w:t>
      </w:r>
      <w:r w:rsidR="00E23871">
        <w:rPr>
          <w:rFonts w:ascii="Times New Roman" w:hAnsi="Times New Roman" w:cs="Times New Roman"/>
          <w:sz w:val="24"/>
          <w:szCs w:val="24"/>
        </w:rPr>
        <w:t xml:space="preserve"> </w:t>
      </w:r>
      <w:r w:rsidRPr="00C4045E">
        <w:rPr>
          <w:rFonts w:ascii="Times New Roman" w:hAnsi="Times New Roman" w:cs="Times New Roman"/>
          <w:sz w:val="24"/>
          <w:szCs w:val="24"/>
        </w:rPr>
        <w:t xml:space="preserve"> – 0%</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центральным отоплением</w:t>
      </w:r>
      <w:r w:rsidR="00E23871">
        <w:rPr>
          <w:rFonts w:ascii="Times New Roman" w:hAnsi="Times New Roman" w:cs="Times New Roman"/>
          <w:sz w:val="24"/>
          <w:szCs w:val="24"/>
        </w:rPr>
        <w:t xml:space="preserve"> </w:t>
      </w:r>
      <w:r w:rsidRPr="00C4045E">
        <w:rPr>
          <w:rFonts w:ascii="Times New Roman" w:hAnsi="Times New Roman" w:cs="Times New Roman"/>
          <w:sz w:val="24"/>
          <w:szCs w:val="24"/>
        </w:rPr>
        <w:t>– 0%</w:t>
      </w:r>
    </w:p>
    <w:p w:rsidR="00867DA2" w:rsidRPr="00C4045E" w:rsidRDefault="00E23871"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горячим водоснабжением</w:t>
      </w:r>
      <w:r w:rsidR="00867DA2" w:rsidRPr="00C4045E">
        <w:rPr>
          <w:rFonts w:ascii="Times New Roman" w:hAnsi="Times New Roman" w:cs="Times New Roman"/>
          <w:sz w:val="24"/>
          <w:szCs w:val="24"/>
        </w:rPr>
        <w:t xml:space="preserve"> – 0%</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газовыми плит</w:t>
      </w:r>
      <w:r w:rsidR="00E23871">
        <w:rPr>
          <w:rFonts w:ascii="Times New Roman" w:hAnsi="Times New Roman" w:cs="Times New Roman"/>
          <w:sz w:val="24"/>
          <w:szCs w:val="24"/>
        </w:rPr>
        <w:t xml:space="preserve">ами        </w:t>
      </w:r>
      <w:r w:rsidR="00DC64E7">
        <w:rPr>
          <w:rFonts w:ascii="Times New Roman" w:hAnsi="Times New Roman" w:cs="Times New Roman"/>
          <w:sz w:val="24"/>
          <w:szCs w:val="24"/>
        </w:rPr>
        <w:t xml:space="preserve"> </w:t>
      </w:r>
      <w:r w:rsidR="00E23871">
        <w:rPr>
          <w:rFonts w:ascii="Times New Roman" w:hAnsi="Times New Roman" w:cs="Times New Roman"/>
          <w:sz w:val="24"/>
          <w:szCs w:val="24"/>
        </w:rPr>
        <w:t xml:space="preserve">   </w:t>
      </w:r>
      <w:r w:rsidRPr="00C4045E">
        <w:rPr>
          <w:rFonts w:ascii="Times New Roman" w:hAnsi="Times New Roman" w:cs="Times New Roman"/>
          <w:sz w:val="24"/>
          <w:szCs w:val="24"/>
        </w:rPr>
        <w:t xml:space="preserve"> – 40%</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элект</w:t>
      </w:r>
      <w:r w:rsidR="00E23871">
        <w:rPr>
          <w:rFonts w:ascii="Times New Roman" w:hAnsi="Times New Roman" w:cs="Times New Roman"/>
          <w:sz w:val="24"/>
          <w:szCs w:val="24"/>
        </w:rPr>
        <w:t xml:space="preserve">роплитами          </w:t>
      </w:r>
      <w:r w:rsidR="00DC64E7">
        <w:rPr>
          <w:rFonts w:ascii="Times New Roman" w:hAnsi="Times New Roman" w:cs="Times New Roman"/>
          <w:sz w:val="24"/>
          <w:szCs w:val="24"/>
        </w:rPr>
        <w:t xml:space="preserve">  </w:t>
      </w:r>
      <w:r w:rsidR="00E23871">
        <w:rPr>
          <w:rFonts w:ascii="Times New Roman" w:hAnsi="Times New Roman" w:cs="Times New Roman"/>
          <w:sz w:val="24"/>
          <w:szCs w:val="24"/>
        </w:rPr>
        <w:t xml:space="preserve">    </w:t>
      </w:r>
      <w:r w:rsidRPr="00C4045E">
        <w:rPr>
          <w:rFonts w:ascii="Times New Roman" w:hAnsi="Times New Roman" w:cs="Times New Roman"/>
          <w:sz w:val="24"/>
          <w:szCs w:val="24"/>
        </w:rPr>
        <w:t xml:space="preserve"> – 56%</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В среднем</w:t>
      </w:r>
      <w:r w:rsidR="00E23871">
        <w:rPr>
          <w:rFonts w:ascii="Times New Roman" w:hAnsi="Times New Roman" w:cs="Times New Roman"/>
          <w:sz w:val="24"/>
          <w:szCs w:val="24"/>
        </w:rPr>
        <w:t>,</w:t>
      </w:r>
      <w:r w:rsidRPr="00C4045E">
        <w:rPr>
          <w:rFonts w:ascii="Times New Roman" w:hAnsi="Times New Roman" w:cs="Times New Roman"/>
          <w:sz w:val="24"/>
          <w:szCs w:val="24"/>
        </w:rPr>
        <w:t xml:space="preserve"> по муниципальным образованиям области уровень благоустройства по тем же видам инженерного оборудования составляет 64-82%, т. е. существенно выше.</w:t>
      </w:r>
    </w:p>
    <w:p w:rsidR="00867DA2" w:rsidRPr="00DC64E7" w:rsidRDefault="00867DA2" w:rsidP="00AE3DA6">
      <w:pPr>
        <w:pStyle w:val="affd"/>
        <w:ind w:firstLine="284"/>
        <w:jc w:val="both"/>
        <w:rPr>
          <w:rFonts w:ascii="Times New Roman" w:hAnsi="Times New Roman" w:cs="Times New Roman"/>
          <w:sz w:val="16"/>
          <w:szCs w:val="16"/>
        </w:rPr>
      </w:pPr>
    </w:p>
    <w:p w:rsidR="00867DA2" w:rsidRPr="00C4045E" w:rsidRDefault="00867DA2" w:rsidP="00AE3DA6">
      <w:pPr>
        <w:pStyle w:val="21"/>
        <w:numPr>
          <w:ilvl w:val="0"/>
          <w:numId w:val="0"/>
        </w:numPr>
        <w:ind w:firstLine="284"/>
        <w:jc w:val="left"/>
      </w:pPr>
      <w:bookmarkStart w:id="21" w:name="_Toc339367707"/>
      <w:bookmarkStart w:id="22" w:name="_Toc12545611"/>
      <w:r w:rsidRPr="00C4045E">
        <w:t>2.4</w:t>
      </w:r>
      <w:r w:rsidR="00E23871">
        <w:t>.</w:t>
      </w:r>
      <w:r w:rsidRPr="00C4045E">
        <w:t xml:space="preserve"> Учреждения культурно-бытового обслуживания</w:t>
      </w:r>
      <w:bookmarkEnd w:id="21"/>
      <w:bookmarkEnd w:id="22"/>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Для оценки уровня развития сети объектов культурно-бытового обслуживания представляется возможным воспользоваться рекомендательными нормативами СниП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w:t>
      </w:r>
      <w:r w:rsidR="00E23871">
        <w:rPr>
          <w:rFonts w:ascii="Times New Roman" w:hAnsi="Times New Roman" w:cs="Times New Roman"/>
          <w:sz w:val="24"/>
          <w:szCs w:val="24"/>
        </w:rPr>
        <w:t>Правительства РФ от 3 июня 1996г</w:t>
      </w:r>
      <w:r w:rsidRPr="00C4045E">
        <w:rPr>
          <w:rFonts w:ascii="Times New Roman" w:hAnsi="Times New Roman" w:cs="Times New Roman"/>
          <w:sz w:val="24"/>
          <w:szCs w:val="24"/>
        </w:rPr>
        <w:t xml:space="preserve"> № 1063-р и рекомендованными Главгосэкспертизой.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867DA2" w:rsidRPr="00DC64E7" w:rsidRDefault="00867DA2" w:rsidP="00AE3DA6">
      <w:pPr>
        <w:pStyle w:val="affd"/>
        <w:ind w:firstLine="284"/>
        <w:jc w:val="both"/>
        <w:rPr>
          <w:rFonts w:ascii="Times New Roman" w:hAnsi="Times New Roman" w:cs="Times New Roman"/>
          <w:sz w:val="16"/>
          <w:szCs w:val="16"/>
        </w:rPr>
      </w:pPr>
    </w:p>
    <w:p w:rsidR="00867DA2" w:rsidRPr="00E23871" w:rsidRDefault="00867DA2" w:rsidP="00AE3DA6">
      <w:pPr>
        <w:spacing w:after="4" w:line="240" w:lineRule="auto"/>
        <w:ind w:firstLine="284"/>
        <w:jc w:val="both"/>
        <w:rPr>
          <w:rFonts w:ascii="Times New Roman" w:hAnsi="Times New Roman" w:cs="Times New Roman"/>
          <w:i/>
          <w:sz w:val="24"/>
          <w:szCs w:val="24"/>
        </w:rPr>
      </w:pPr>
      <w:r w:rsidRPr="00E23871">
        <w:rPr>
          <w:rFonts w:ascii="Times New Roman" w:hAnsi="Times New Roman" w:cs="Times New Roman"/>
          <w:i/>
          <w:sz w:val="24"/>
          <w:szCs w:val="24"/>
        </w:rPr>
        <w:t>Школы и учреждения</w:t>
      </w:r>
      <w:r w:rsidR="00E23871">
        <w:rPr>
          <w:rFonts w:ascii="Times New Roman" w:hAnsi="Times New Roman" w:cs="Times New Roman"/>
          <w:i/>
          <w:sz w:val="24"/>
          <w:szCs w:val="24"/>
        </w:rPr>
        <w:t xml:space="preserve"> дополнительного образования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01.01.2012г в Бельском </w:t>
      </w:r>
      <w:r w:rsidR="00E23871">
        <w:rPr>
          <w:rFonts w:ascii="Times New Roman" w:hAnsi="Times New Roman" w:cs="Times New Roman"/>
          <w:sz w:val="24"/>
          <w:szCs w:val="24"/>
        </w:rPr>
        <w:t>МО</w:t>
      </w:r>
      <w:r w:rsidR="00E23871" w:rsidRPr="00C4045E">
        <w:rPr>
          <w:rFonts w:ascii="Times New Roman" w:hAnsi="Times New Roman" w:cs="Times New Roman"/>
          <w:sz w:val="24"/>
          <w:szCs w:val="24"/>
        </w:rPr>
        <w:t xml:space="preserve"> </w:t>
      </w:r>
      <w:r w:rsidRPr="00C4045E">
        <w:rPr>
          <w:rFonts w:ascii="Times New Roman" w:hAnsi="Times New Roman" w:cs="Times New Roman"/>
          <w:sz w:val="24"/>
          <w:szCs w:val="24"/>
        </w:rPr>
        <w:t>действует 2 муниципальных казенных общеобразовате</w:t>
      </w:r>
      <w:r w:rsidR="00E23871">
        <w:rPr>
          <w:rFonts w:ascii="Times New Roman" w:hAnsi="Times New Roman" w:cs="Times New Roman"/>
          <w:sz w:val="24"/>
          <w:szCs w:val="24"/>
        </w:rPr>
        <w:t>льных учреждения: СОШ с. Бельск</w:t>
      </w:r>
      <w:r w:rsidRPr="00C4045E">
        <w:rPr>
          <w:rFonts w:ascii="Times New Roman" w:hAnsi="Times New Roman" w:cs="Times New Roman"/>
          <w:sz w:val="24"/>
          <w:szCs w:val="24"/>
        </w:rPr>
        <w:t xml:space="preserve"> (численность учащихся на 1.01.2012г </w:t>
      </w:r>
      <w:r w:rsidR="00DC64E7">
        <w:rPr>
          <w:rFonts w:ascii="Times New Roman" w:hAnsi="Times New Roman" w:cs="Times New Roman"/>
          <w:sz w:val="24"/>
          <w:szCs w:val="24"/>
        </w:rPr>
        <w:t xml:space="preserve">- </w:t>
      </w:r>
      <w:r w:rsidRPr="00C4045E">
        <w:rPr>
          <w:rFonts w:ascii="Times New Roman" w:hAnsi="Times New Roman" w:cs="Times New Roman"/>
          <w:sz w:val="24"/>
          <w:szCs w:val="24"/>
        </w:rPr>
        <w:t xml:space="preserve">222 человека), НОШ д. Ключи (численность учащихся </w:t>
      </w:r>
      <w:r w:rsidR="00DC64E7">
        <w:rPr>
          <w:rFonts w:ascii="Times New Roman" w:hAnsi="Times New Roman" w:cs="Times New Roman"/>
          <w:sz w:val="24"/>
          <w:szCs w:val="24"/>
        </w:rPr>
        <w:t xml:space="preserve">- </w:t>
      </w:r>
      <w:r w:rsidRPr="00C4045E">
        <w:rPr>
          <w:rFonts w:ascii="Times New Roman" w:hAnsi="Times New Roman" w:cs="Times New Roman"/>
          <w:sz w:val="24"/>
          <w:szCs w:val="24"/>
        </w:rPr>
        <w:t>30 человек).</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Учреждения дополнительного образования на территории поселения представлены МКУК МКЦ </w:t>
      </w:r>
      <w:r w:rsidR="003931BF">
        <w:rPr>
          <w:rFonts w:ascii="Times New Roman" w:hAnsi="Times New Roman" w:cs="Times New Roman"/>
          <w:sz w:val="24"/>
          <w:szCs w:val="24"/>
        </w:rPr>
        <w:t>Д</w:t>
      </w:r>
      <w:r w:rsidRPr="00C4045E">
        <w:rPr>
          <w:rFonts w:ascii="Times New Roman" w:hAnsi="Times New Roman" w:cs="Times New Roman"/>
          <w:sz w:val="24"/>
          <w:szCs w:val="24"/>
        </w:rPr>
        <w:t xml:space="preserve">омом народного творчества. Во всех населенных пунктах ведется кружковая работа при школах и клубе.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Большая часть зданий школ имеет высокую степень износа и нуждается в капитальном ремонте и реконструкции.</w:t>
      </w:r>
      <w:r w:rsidR="00E23871">
        <w:rPr>
          <w:rFonts w:ascii="Times New Roman" w:hAnsi="Times New Roman" w:cs="Times New Roman"/>
          <w:sz w:val="24"/>
          <w:szCs w:val="24"/>
        </w:rPr>
        <w:t xml:space="preserve"> </w:t>
      </w:r>
    </w:p>
    <w:p w:rsidR="00867DA2" w:rsidRPr="00DC64E7" w:rsidRDefault="00867DA2" w:rsidP="00AE3DA6">
      <w:pPr>
        <w:pStyle w:val="affd"/>
        <w:ind w:firstLine="284"/>
        <w:jc w:val="both"/>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Дошкольные образовательные учреждения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Детские дошкольные учреждения представлены на территории муниципального образования 2 детскими садами (с. Бельск и д. Ключи). Общая численность детей, посещающих детский сад</w:t>
      </w:r>
      <w:r w:rsidR="00DC64E7">
        <w:rPr>
          <w:rFonts w:ascii="Times New Roman" w:hAnsi="Times New Roman" w:cs="Times New Roman"/>
          <w:sz w:val="24"/>
          <w:szCs w:val="24"/>
        </w:rPr>
        <w:t>,</w:t>
      </w:r>
      <w:r w:rsidRPr="00C4045E">
        <w:rPr>
          <w:rFonts w:ascii="Times New Roman" w:hAnsi="Times New Roman" w:cs="Times New Roman"/>
          <w:sz w:val="24"/>
          <w:szCs w:val="24"/>
        </w:rPr>
        <w:t xml:space="preserve"> </w:t>
      </w:r>
      <w:r w:rsidR="00DC64E7">
        <w:rPr>
          <w:rFonts w:ascii="Times New Roman" w:hAnsi="Times New Roman" w:cs="Times New Roman"/>
          <w:sz w:val="24"/>
          <w:szCs w:val="24"/>
        </w:rPr>
        <w:t xml:space="preserve">- </w:t>
      </w:r>
      <w:r w:rsidRPr="00C4045E">
        <w:rPr>
          <w:rFonts w:ascii="Times New Roman" w:hAnsi="Times New Roman" w:cs="Times New Roman"/>
          <w:sz w:val="24"/>
          <w:szCs w:val="24"/>
        </w:rPr>
        <w:t>59 человек.</w:t>
      </w:r>
    </w:p>
    <w:p w:rsidR="00867DA2" w:rsidRPr="00C4045E" w:rsidRDefault="00E23871"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В селе Бельск </w:t>
      </w:r>
      <w:r w:rsidR="00867DA2" w:rsidRPr="00C4045E">
        <w:rPr>
          <w:rFonts w:ascii="Times New Roman" w:hAnsi="Times New Roman" w:cs="Times New Roman"/>
          <w:sz w:val="24"/>
          <w:szCs w:val="24"/>
        </w:rPr>
        <w:t>здание дошкольного учреждения ветхое, помещение детского сада не соответствуют требованиям нормативов.</w:t>
      </w:r>
    </w:p>
    <w:p w:rsidR="00867DA2" w:rsidRPr="00DC64E7" w:rsidRDefault="00867DA2" w:rsidP="00AE3DA6">
      <w:pPr>
        <w:pStyle w:val="affd"/>
        <w:ind w:firstLine="284"/>
        <w:jc w:val="both"/>
        <w:rPr>
          <w:rFonts w:ascii="Times New Roman" w:hAnsi="Times New Roman" w:cs="Times New Roman"/>
          <w:b/>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Предприятия торговли и общественного питания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Торговая сеть представлена </w:t>
      </w:r>
      <w:r w:rsidR="00693506" w:rsidRPr="00693506">
        <w:rPr>
          <w:rFonts w:ascii="Times New Roman" w:hAnsi="Times New Roman" w:cs="Times New Roman"/>
          <w:sz w:val="24"/>
          <w:szCs w:val="24"/>
        </w:rPr>
        <w:t>8</w:t>
      </w:r>
      <w:r w:rsidRPr="00C4045E">
        <w:rPr>
          <w:rFonts w:ascii="Times New Roman" w:hAnsi="Times New Roman" w:cs="Times New Roman"/>
          <w:sz w:val="24"/>
          <w:szCs w:val="24"/>
        </w:rPr>
        <w:t xml:space="preserve"> магазинами (</w:t>
      </w:r>
      <w:r w:rsidR="00693506" w:rsidRPr="00693506">
        <w:rPr>
          <w:rFonts w:ascii="Times New Roman" w:hAnsi="Times New Roman" w:cs="Times New Roman"/>
          <w:sz w:val="24"/>
          <w:szCs w:val="24"/>
        </w:rPr>
        <w:t>5</w:t>
      </w:r>
      <w:r w:rsidRPr="00C4045E">
        <w:rPr>
          <w:rFonts w:ascii="Times New Roman" w:hAnsi="Times New Roman" w:cs="Times New Roman"/>
          <w:sz w:val="24"/>
          <w:szCs w:val="24"/>
        </w:rPr>
        <w:t xml:space="preserve"> в с. Бельск, 1 в д. Лохова, 1 в д. Елань, 1 в д. Ключи). Общая то</w:t>
      </w:r>
      <w:r w:rsidR="003931BF">
        <w:rPr>
          <w:rFonts w:ascii="Times New Roman" w:hAnsi="Times New Roman" w:cs="Times New Roman"/>
          <w:sz w:val="24"/>
          <w:szCs w:val="24"/>
        </w:rPr>
        <w:t>рговая площадь составляет 343,7</w:t>
      </w:r>
      <w:r w:rsidRPr="00C4045E">
        <w:rPr>
          <w:rFonts w:ascii="Times New Roman" w:hAnsi="Times New Roman" w:cs="Times New Roman"/>
          <w:sz w:val="24"/>
          <w:szCs w:val="24"/>
        </w:rPr>
        <w:t xml:space="preserve">м². Открытая сеть общественного питания представлена кафе «Маржан» в с. Бельск (общая вместимость 50 посадочных мест) и столовой СХ ОАО «Белореченское» (общая вместимость </w:t>
      </w:r>
      <w:r w:rsidR="00DC64E7">
        <w:rPr>
          <w:rFonts w:ascii="Times New Roman" w:hAnsi="Times New Roman" w:cs="Times New Roman"/>
          <w:sz w:val="24"/>
          <w:szCs w:val="24"/>
        </w:rPr>
        <w:t xml:space="preserve">- </w:t>
      </w:r>
      <w:r w:rsidRPr="00C4045E">
        <w:rPr>
          <w:rFonts w:ascii="Times New Roman" w:hAnsi="Times New Roman" w:cs="Times New Roman"/>
          <w:sz w:val="24"/>
          <w:szCs w:val="24"/>
        </w:rPr>
        <w:t>120 посадочных мсет).</w:t>
      </w:r>
    </w:p>
    <w:p w:rsidR="00FD4933" w:rsidRPr="00DC64E7" w:rsidRDefault="00FD4933" w:rsidP="00AE3DA6">
      <w:pPr>
        <w:pStyle w:val="affd"/>
        <w:ind w:firstLine="284"/>
        <w:jc w:val="both"/>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Учреждения здравоохранения</w:t>
      </w:r>
    </w:p>
    <w:p w:rsidR="00867DA2" w:rsidRPr="00C4045E" w:rsidRDefault="00DC64E7"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З</w:t>
      </w:r>
      <w:r w:rsidR="00867DA2" w:rsidRPr="00C4045E">
        <w:rPr>
          <w:rFonts w:ascii="Times New Roman" w:hAnsi="Times New Roman" w:cs="Times New Roman"/>
          <w:sz w:val="24"/>
          <w:szCs w:val="24"/>
        </w:rPr>
        <w:t>дравоохранени</w:t>
      </w:r>
      <w:r>
        <w:rPr>
          <w:rFonts w:ascii="Times New Roman" w:hAnsi="Times New Roman" w:cs="Times New Roman"/>
          <w:sz w:val="24"/>
          <w:szCs w:val="24"/>
        </w:rPr>
        <w:t>е</w:t>
      </w:r>
      <w:r w:rsidR="00867DA2" w:rsidRPr="00C4045E">
        <w:rPr>
          <w:rFonts w:ascii="Times New Roman" w:hAnsi="Times New Roman" w:cs="Times New Roman"/>
          <w:sz w:val="24"/>
          <w:szCs w:val="24"/>
        </w:rPr>
        <w:t xml:space="preserve"> Бельского </w:t>
      </w:r>
      <w:r w:rsidR="003931BF">
        <w:rPr>
          <w:rFonts w:ascii="Times New Roman" w:hAnsi="Times New Roman" w:cs="Times New Roman"/>
          <w:sz w:val="24"/>
          <w:szCs w:val="24"/>
        </w:rPr>
        <w:t>МО</w:t>
      </w:r>
      <w:r w:rsidR="003931BF" w:rsidRPr="00C4045E">
        <w:rPr>
          <w:rFonts w:ascii="Times New Roman" w:hAnsi="Times New Roman" w:cs="Times New Roman"/>
          <w:sz w:val="24"/>
          <w:szCs w:val="24"/>
        </w:rPr>
        <w:t xml:space="preserve"> </w:t>
      </w:r>
      <w:r w:rsidR="00867DA2" w:rsidRPr="00C4045E">
        <w:rPr>
          <w:rFonts w:ascii="Times New Roman" w:hAnsi="Times New Roman" w:cs="Times New Roman"/>
          <w:sz w:val="24"/>
          <w:szCs w:val="24"/>
        </w:rPr>
        <w:t>представлен</w:t>
      </w:r>
      <w:r>
        <w:rPr>
          <w:rFonts w:ascii="Times New Roman" w:hAnsi="Times New Roman" w:cs="Times New Roman"/>
          <w:sz w:val="24"/>
          <w:szCs w:val="24"/>
        </w:rPr>
        <w:t>о</w:t>
      </w:r>
      <w:r w:rsidR="00867DA2" w:rsidRPr="00C4045E">
        <w:rPr>
          <w:rFonts w:ascii="Times New Roman" w:hAnsi="Times New Roman" w:cs="Times New Roman"/>
          <w:sz w:val="24"/>
          <w:szCs w:val="24"/>
        </w:rPr>
        <w:t xml:space="preserve"> муниципальными учрежд</w:t>
      </w:r>
      <w:r w:rsidR="003931BF">
        <w:rPr>
          <w:rFonts w:ascii="Times New Roman" w:hAnsi="Times New Roman" w:cs="Times New Roman"/>
          <w:sz w:val="24"/>
          <w:szCs w:val="24"/>
        </w:rPr>
        <w:t xml:space="preserve">ениями. Самое крупное из них – </w:t>
      </w:r>
      <w:r w:rsidR="00867DA2" w:rsidRPr="00C4045E">
        <w:rPr>
          <w:rFonts w:ascii="Times New Roman" w:hAnsi="Times New Roman" w:cs="Times New Roman"/>
          <w:sz w:val="24"/>
          <w:szCs w:val="24"/>
        </w:rPr>
        <w:t>врачебная амбулатория в селе Бельск.. Здание амбулатории находится в неудовлетворительном техническом состоянии и требует капитального ремонта. Деревня Ключи на своей территории имеет фельдше</w:t>
      </w:r>
      <w:r w:rsidR="003931BF">
        <w:rPr>
          <w:rFonts w:ascii="Times New Roman" w:hAnsi="Times New Roman" w:cs="Times New Roman"/>
          <w:sz w:val="24"/>
          <w:szCs w:val="24"/>
        </w:rPr>
        <w:t xml:space="preserve">рско-акушерский пункт. Требует </w:t>
      </w:r>
      <w:r w:rsidR="00867DA2" w:rsidRPr="00C4045E">
        <w:rPr>
          <w:rFonts w:ascii="Times New Roman" w:hAnsi="Times New Roman" w:cs="Times New Roman"/>
          <w:sz w:val="24"/>
          <w:szCs w:val="24"/>
        </w:rPr>
        <w:t>особого внимания высокая степень износа здания фельдшерско-акушерского пункта. Молочная кухня и раздаточные пункты отсутствуют.</w:t>
      </w:r>
    </w:p>
    <w:p w:rsidR="00867DA2" w:rsidRPr="00DC64E7" w:rsidRDefault="00867DA2" w:rsidP="00AE3DA6">
      <w:pPr>
        <w:pStyle w:val="affd"/>
        <w:ind w:firstLine="284"/>
        <w:jc w:val="both"/>
        <w:rPr>
          <w:rFonts w:ascii="Times New Roman" w:hAnsi="Times New Roman" w:cs="Times New Roman"/>
          <w:sz w:val="16"/>
          <w:szCs w:val="16"/>
        </w:rPr>
      </w:pPr>
    </w:p>
    <w:p w:rsidR="00867DA2" w:rsidRPr="00C4045E" w:rsidRDefault="00867DA2" w:rsidP="00AE3DA6">
      <w:pPr>
        <w:spacing w:after="4" w:line="240" w:lineRule="auto"/>
        <w:ind w:firstLine="284"/>
        <w:jc w:val="both"/>
        <w:rPr>
          <w:rFonts w:ascii="Times New Roman" w:hAnsi="Times New Roman" w:cs="Times New Roman"/>
          <w:b/>
          <w:sz w:val="24"/>
          <w:szCs w:val="24"/>
        </w:rPr>
      </w:pPr>
      <w:r w:rsidRPr="003931BF">
        <w:rPr>
          <w:rFonts w:ascii="Times New Roman" w:hAnsi="Times New Roman" w:cs="Times New Roman"/>
          <w:i/>
          <w:sz w:val="24"/>
          <w:szCs w:val="24"/>
        </w:rPr>
        <w:t>Предприятия коммунально-бытового обслуживания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Предприятия бытового обслуживания на территории Бельского </w:t>
      </w:r>
      <w:r w:rsidR="003931BF">
        <w:rPr>
          <w:rFonts w:ascii="Times New Roman" w:hAnsi="Times New Roman" w:cs="Times New Roman"/>
          <w:sz w:val="24"/>
          <w:szCs w:val="24"/>
        </w:rPr>
        <w:t xml:space="preserve">МО отсутствуют. </w:t>
      </w:r>
      <w:r w:rsidRPr="00C4045E">
        <w:rPr>
          <w:rFonts w:ascii="Times New Roman" w:hAnsi="Times New Roman" w:cs="Times New Roman"/>
          <w:sz w:val="24"/>
          <w:szCs w:val="24"/>
        </w:rPr>
        <w:t>В связи с этим необходимо открытие парикмахерской, организация пункта бытового обслуживания.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Бань и гостиниц на территории поселения нет.</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Соответственно уровень обеспеченности поселения данными услугами находится на крайне низком уровне.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Территория кладбища в с.Бельск занимает 25 тыс.</w:t>
      </w:r>
      <w:r w:rsidR="0007655D">
        <w:rPr>
          <w:rFonts w:ascii="Times New Roman" w:hAnsi="Times New Roman" w:cs="Times New Roman"/>
          <w:sz w:val="24"/>
          <w:szCs w:val="24"/>
        </w:rPr>
        <w:t xml:space="preserve"> </w:t>
      </w:r>
      <w:r w:rsidRPr="00C4045E">
        <w:rPr>
          <w:rFonts w:ascii="Times New Roman" w:hAnsi="Times New Roman" w:cs="Times New Roman"/>
          <w:sz w:val="24"/>
          <w:szCs w:val="24"/>
        </w:rPr>
        <w:t>м.</w:t>
      </w:r>
      <w:r w:rsidR="0007655D">
        <w:rPr>
          <w:rFonts w:ascii="Times New Roman" w:hAnsi="Times New Roman" w:cs="Times New Roman"/>
          <w:sz w:val="24"/>
          <w:szCs w:val="24"/>
        </w:rPr>
        <w:t xml:space="preserve"> </w:t>
      </w:r>
      <w:r w:rsidRPr="00C4045E">
        <w:rPr>
          <w:rFonts w:ascii="Times New Roman" w:hAnsi="Times New Roman" w:cs="Times New Roman"/>
          <w:sz w:val="24"/>
          <w:szCs w:val="24"/>
        </w:rPr>
        <w:t>кв.</w:t>
      </w:r>
    </w:p>
    <w:p w:rsidR="00867DA2" w:rsidRPr="00DC64E7" w:rsidRDefault="00867DA2" w:rsidP="00AE3DA6">
      <w:pPr>
        <w:pStyle w:val="affd"/>
        <w:ind w:firstLine="284"/>
        <w:jc w:val="both"/>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Учреждения культуры и искусства</w:t>
      </w:r>
    </w:p>
    <w:p w:rsidR="003931BF" w:rsidRDefault="00867DA2" w:rsidP="00AE3DA6">
      <w:pPr>
        <w:spacing w:after="4"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Бельском </w:t>
      </w:r>
      <w:r w:rsidR="003931BF">
        <w:rPr>
          <w:rFonts w:ascii="Times New Roman" w:hAnsi="Times New Roman" w:cs="Times New Roman"/>
          <w:sz w:val="24"/>
          <w:szCs w:val="24"/>
        </w:rPr>
        <w:t>МО</w:t>
      </w:r>
      <w:r w:rsidR="003931BF" w:rsidRPr="00C4045E">
        <w:rPr>
          <w:rFonts w:ascii="Times New Roman" w:hAnsi="Times New Roman" w:cs="Times New Roman"/>
          <w:sz w:val="24"/>
          <w:szCs w:val="24"/>
        </w:rPr>
        <w:t xml:space="preserve"> </w:t>
      </w:r>
      <w:r w:rsidRPr="00C4045E">
        <w:rPr>
          <w:rFonts w:ascii="Times New Roman" w:hAnsi="Times New Roman" w:cs="Times New Roman"/>
          <w:sz w:val="24"/>
          <w:szCs w:val="24"/>
        </w:rPr>
        <w:t>де</w:t>
      </w:r>
      <w:r w:rsidR="003931BF">
        <w:rPr>
          <w:rFonts w:ascii="Times New Roman" w:hAnsi="Times New Roman" w:cs="Times New Roman"/>
          <w:sz w:val="24"/>
          <w:szCs w:val="24"/>
        </w:rPr>
        <w:t>йствуют Дом культуры в с. Бельск на 200 посадочных мест,</w:t>
      </w:r>
      <w:r w:rsidRPr="00C4045E">
        <w:rPr>
          <w:rFonts w:ascii="Times New Roman" w:hAnsi="Times New Roman" w:cs="Times New Roman"/>
          <w:sz w:val="24"/>
          <w:szCs w:val="24"/>
        </w:rPr>
        <w:t xml:space="preserve"> </w:t>
      </w:r>
      <w:r w:rsidR="003931BF">
        <w:rPr>
          <w:rFonts w:ascii="Times New Roman" w:hAnsi="Times New Roman" w:cs="Times New Roman"/>
          <w:sz w:val="24"/>
          <w:szCs w:val="24"/>
        </w:rPr>
        <w:t>с</w:t>
      </w:r>
      <w:r w:rsidRPr="00C4045E">
        <w:rPr>
          <w:rFonts w:ascii="Times New Roman" w:hAnsi="Times New Roman" w:cs="Times New Roman"/>
          <w:sz w:val="24"/>
          <w:szCs w:val="24"/>
        </w:rPr>
        <w:t xml:space="preserve">ельский клуб (д.Ключи) на 50 посадочных мест, библиотека в с. Бельск </w:t>
      </w:r>
      <w:r w:rsidR="003931BF">
        <w:rPr>
          <w:rFonts w:ascii="Times New Roman" w:hAnsi="Times New Roman" w:cs="Times New Roman"/>
          <w:sz w:val="24"/>
          <w:szCs w:val="24"/>
        </w:rPr>
        <w:t>с книжным фондом</w:t>
      </w:r>
      <w:r w:rsidRPr="00C4045E">
        <w:rPr>
          <w:rFonts w:ascii="Times New Roman" w:hAnsi="Times New Roman" w:cs="Times New Roman"/>
          <w:sz w:val="24"/>
          <w:szCs w:val="24"/>
        </w:rPr>
        <w:t xml:space="preserve"> 20000 единиц хранения. </w:t>
      </w:r>
    </w:p>
    <w:p w:rsidR="00867DA2" w:rsidRPr="00C4045E" w:rsidRDefault="00867DA2" w:rsidP="00AE3DA6">
      <w:pPr>
        <w:spacing w:after="4"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Необходимо качественное улучшение материально-технической базы сельских учреждений культуры.</w:t>
      </w:r>
    </w:p>
    <w:p w:rsidR="00867DA2" w:rsidRPr="00DC64E7" w:rsidRDefault="00867DA2" w:rsidP="00AE3DA6">
      <w:pPr>
        <w:spacing w:after="4" w:line="240" w:lineRule="auto"/>
        <w:ind w:firstLine="284"/>
        <w:jc w:val="both"/>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Физкультурно-спортивные сооружения</w:t>
      </w:r>
    </w:p>
    <w:p w:rsidR="003931BF"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данный момент на территории Бельского </w:t>
      </w:r>
      <w:r w:rsidR="003931BF">
        <w:rPr>
          <w:rFonts w:ascii="Times New Roman" w:hAnsi="Times New Roman" w:cs="Times New Roman"/>
          <w:sz w:val="24"/>
          <w:szCs w:val="24"/>
        </w:rPr>
        <w:t>МО</w:t>
      </w:r>
      <w:r w:rsidR="003931BF" w:rsidRPr="00C4045E">
        <w:rPr>
          <w:rFonts w:ascii="Times New Roman" w:hAnsi="Times New Roman" w:cs="Times New Roman"/>
          <w:sz w:val="24"/>
          <w:szCs w:val="24"/>
        </w:rPr>
        <w:t xml:space="preserve"> </w:t>
      </w:r>
      <w:r w:rsidRPr="00C4045E">
        <w:rPr>
          <w:rFonts w:ascii="Times New Roman" w:hAnsi="Times New Roman" w:cs="Times New Roman"/>
          <w:sz w:val="24"/>
          <w:szCs w:val="24"/>
        </w:rPr>
        <w:t>практически все спортивные мероприятия проходят на базе МКОУ СОШ с.Бельск, где имеется спортзал общей вместимостью 40 человек (</w:t>
      </w:r>
      <w:smartTag w:uri="urn:schemas-microsoft-com:office:smarttags" w:element="metricconverter">
        <w:smartTagPr>
          <w:attr w:name="ProductID" w:val="288 кв. м"/>
        </w:smartTagPr>
        <w:r w:rsidRPr="00C4045E">
          <w:rPr>
            <w:rFonts w:ascii="Times New Roman" w:hAnsi="Times New Roman" w:cs="Times New Roman"/>
            <w:sz w:val="24"/>
            <w:szCs w:val="24"/>
          </w:rPr>
          <w:t>288 кв.</w:t>
        </w:r>
        <w:r w:rsidR="003931BF">
          <w:rPr>
            <w:rFonts w:ascii="Times New Roman" w:hAnsi="Times New Roman" w:cs="Times New Roman"/>
            <w:sz w:val="24"/>
            <w:szCs w:val="24"/>
          </w:rPr>
          <w:t xml:space="preserve"> </w:t>
        </w:r>
        <w:r w:rsidRPr="00C4045E">
          <w:rPr>
            <w:rFonts w:ascii="Times New Roman" w:hAnsi="Times New Roman" w:cs="Times New Roman"/>
            <w:sz w:val="24"/>
            <w:szCs w:val="24"/>
          </w:rPr>
          <w:t>м</w:t>
        </w:r>
      </w:smartTag>
      <w:r w:rsidRPr="00C4045E">
        <w:rPr>
          <w:rFonts w:ascii="Times New Roman" w:hAnsi="Times New Roman" w:cs="Times New Roman"/>
          <w:sz w:val="24"/>
          <w:szCs w:val="24"/>
        </w:rPr>
        <w:t xml:space="preserve">.).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Требует особого внимания плохое оборудование стадиона и отсутствие крытых мест для занятия спортом.</w:t>
      </w:r>
    </w:p>
    <w:p w:rsidR="00867DA2" w:rsidRPr="00DC64E7" w:rsidRDefault="00867DA2" w:rsidP="00AE3DA6">
      <w:pPr>
        <w:pStyle w:val="affd"/>
        <w:ind w:firstLine="284"/>
        <w:jc w:val="both"/>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i/>
          <w:sz w:val="24"/>
          <w:szCs w:val="24"/>
        </w:rPr>
      </w:pPr>
      <w:r w:rsidRPr="003931BF">
        <w:rPr>
          <w:rFonts w:ascii="Times New Roman" w:hAnsi="Times New Roman" w:cs="Times New Roman"/>
          <w:i/>
          <w:sz w:val="24"/>
          <w:szCs w:val="24"/>
        </w:rPr>
        <w:t>Учреждения, предприятия и организации связи, управления и финансирования</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Почтовую связь обеспечивает УФПС Иркутской области Филиал ФГУП «Почта России» Черемховский Почтамт, расположенный в селе Бельск.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Учреждения, оказывающие услуги финансирования</w:t>
      </w:r>
      <w:r w:rsidR="00DC64E7">
        <w:rPr>
          <w:rFonts w:ascii="Times New Roman" w:hAnsi="Times New Roman" w:cs="Times New Roman"/>
          <w:sz w:val="24"/>
          <w:szCs w:val="24"/>
        </w:rPr>
        <w:t>,</w:t>
      </w:r>
      <w:r w:rsidRPr="00C4045E">
        <w:rPr>
          <w:rFonts w:ascii="Times New Roman" w:hAnsi="Times New Roman" w:cs="Times New Roman"/>
          <w:sz w:val="24"/>
          <w:szCs w:val="24"/>
        </w:rPr>
        <w:t xml:space="preserve"> отсутствуют. В связи с этим необходимо развитие кредитования через существующие отделения связи.</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Развитие сети объектов культурно-</w:t>
      </w:r>
      <w:r w:rsidR="003931BF">
        <w:rPr>
          <w:rFonts w:ascii="Times New Roman" w:hAnsi="Times New Roman" w:cs="Times New Roman"/>
          <w:sz w:val="24"/>
          <w:szCs w:val="24"/>
        </w:rPr>
        <w:t>бытового обслуживания Бельского</w:t>
      </w:r>
      <w:r w:rsidRPr="00C4045E">
        <w:rPr>
          <w:rFonts w:ascii="Times New Roman" w:hAnsi="Times New Roman" w:cs="Times New Roman"/>
          <w:sz w:val="24"/>
          <w:szCs w:val="24"/>
        </w:rPr>
        <w:t xml:space="preserve"> </w:t>
      </w:r>
      <w:r w:rsidR="003931BF">
        <w:rPr>
          <w:rFonts w:ascii="Times New Roman" w:hAnsi="Times New Roman" w:cs="Times New Roman"/>
          <w:sz w:val="24"/>
          <w:szCs w:val="24"/>
        </w:rPr>
        <w:t>МО</w:t>
      </w:r>
      <w:r w:rsidRPr="00C4045E">
        <w:rPr>
          <w:rFonts w:ascii="Times New Roman" w:hAnsi="Times New Roman" w:cs="Times New Roman"/>
          <w:sz w:val="24"/>
          <w:szCs w:val="24"/>
        </w:rPr>
        <w:t xml:space="preserve"> отражено в таблице 3. Уровень обеспеченности существенно ниже нормативного по таким видам объектов обслуживания как детские дошкольные учреждения, поликлиники и амбулатории, магазины. В муниципальном образовании отсутствуют стационары, станции скорой помощи, молочная кухня, бассейн, территория спортивных сооружений, рыночные комплексы, предприятия непосредственного обслуживания, прачечная, химчистка, баня, гостиница, отделения банков. В достаточной мере развита сеть таких объектов как общеобразовательные школы, учреждения</w:t>
      </w:r>
      <w:r w:rsidR="003931BF">
        <w:rPr>
          <w:rFonts w:ascii="Times New Roman" w:hAnsi="Times New Roman" w:cs="Times New Roman"/>
          <w:sz w:val="24"/>
          <w:szCs w:val="24"/>
        </w:rPr>
        <w:t xml:space="preserve"> дополнительного образования</w:t>
      </w:r>
      <w:r w:rsidRPr="00C4045E">
        <w:rPr>
          <w:rFonts w:ascii="Times New Roman" w:hAnsi="Times New Roman" w:cs="Times New Roman"/>
          <w:sz w:val="24"/>
          <w:szCs w:val="24"/>
        </w:rPr>
        <w:t>, аптеки, спортивные залы, клубные учреждения, массовые библиотеки и предприятия общественного питания.</w:t>
      </w:r>
    </w:p>
    <w:p w:rsidR="00FD4933" w:rsidRPr="00DC64E7" w:rsidRDefault="00FD4933" w:rsidP="00AE3DA6">
      <w:pPr>
        <w:spacing w:after="4" w:line="240" w:lineRule="auto"/>
        <w:ind w:firstLine="284"/>
        <w:rPr>
          <w:rFonts w:ascii="Times New Roman" w:hAnsi="Times New Roman" w:cs="Times New Roman"/>
          <w:sz w:val="16"/>
          <w:szCs w:val="16"/>
        </w:rPr>
      </w:pPr>
    </w:p>
    <w:p w:rsidR="00867DA2" w:rsidRPr="003931BF" w:rsidRDefault="00867DA2" w:rsidP="00AE3DA6">
      <w:pPr>
        <w:spacing w:after="4"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Таблица 3</w:t>
      </w:r>
      <w:r w:rsidR="003931BF">
        <w:rPr>
          <w:rFonts w:ascii="Times New Roman" w:hAnsi="Times New Roman" w:cs="Times New Roman"/>
          <w:sz w:val="24"/>
          <w:szCs w:val="24"/>
        </w:rPr>
        <w:t xml:space="preserve">. </w:t>
      </w:r>
      <w:r w:rsidRPr="003931BF">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 2012г</w:t>
      </w:r>
      <w:r w:rsidR="003931BF" w:rsidRPr="003931BF">
        <w:rPr>
          <w:rFonts w:ascii="Times New Roman" w:hAnsi="Times New Roman" w:cs="Times New Roman"/>
          <w:sz w:val="24"/>
          <w:szCs w:val="24"/>
        </w:rPr>
        <w:t>.</w:t>
      </w:r>
    </w:p>
    <w:p w:rsidR="00867DA2" w:rsidRPr="00C4045E" w:rsidRDefault="00867DA2" w:rsidP="00AE3DA6">
      <w:pPr>
        <w:spacing w:after="4" w:line="240" w:lineRule="auto"/>
        <w:ind w:firstLine="284"/>
        <w:jc w:val="right"/>
        <w:rPr>
          <w:rFonts w:ascii="Times New Roman" w:hAnsi="Times New Roman" w:cs="Times New Roman"/>
          <w:sz w:val="24"/>
          <w:szCs w:val="24"/>
        </w:rPr>
      </w:pPr>
      <w:r w:rsidRPr="00C4045E">
        <w:rPr>
          <w:rFonts w:ascii="Times New Roman" w:hAnsi="Times New Roman" w:cs="Times New Roman"/>
          <w:sz w:val="24"/>
          <w:szCs w:val="24"/>
        </w:rPr>
        <w:t>Население 1,666 тыс. чел.</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597"/>
        <w:gridCol w:w="1055"/>
        <w:gridCol w:w="1127"/>
        <w:gridCol w:w="1342"/>
        <w:gridCol w:w="1569"/>
        <w:gridCol w:w="800"/>
        <w:gridCol w:w="1085"/>
      </w:tblGrid>
      <w:tr w:rsidR="003931BF" w:rsidRPr="00EB7E64" w:rsidTr="00EB7E64">
        <w:trPr>
          <w:trHeight w:val="270"/>
        </w:trPr>
        <w:tc>
          <w:tcPr>
            <w:tcW w:w="227" w:type="pct"/>
            <w:vMerge w:val="restar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 xml:space="preserve">№ </w:t>
            </w:r>
          </w:p>
        </w:tc>
        <w:tc>
          <w:tcPr>
            <w:tcW w:w="1294" w:type="pct"/>
            <w:vMerge w:val="restar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Объекты</w:t>
            </w:r>
          </w:p>
        </w:tc>
        <w:tc>
          <w:tcPr>
            <w:tcW w:w="1088" w:type="pct"/>
            <w:gridSpan w:val="2"/>
            <w:vMerge w:val="restar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Единица измерения</w:t>
            </w:r>
          </w:p>
        </w:tc>
        <w:tc>
          <w:tcPr>
            <w:tcW w:w="669" w:type="pct"/>
            <w:vMerge w:val="restar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Норматив-ная обеспечен-ность</w:t>
            </w:r>
          </w:p>
        </w:tc>
        <w:tc>
          <w:tcPr>
            <w:tcW w:w="782" w:type="pct"/>
            <w:vMerge w:val="restar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Вместимость (пропускная способность)</w:t>
            </w:r>
          </w:p>
        </w:tc>
        <w:tc>
          <w:tcPr>
            <w:tcW w:w="940" w:type="pct"/>
            <w:gridSpan w:val="2"/>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Обеспеченность</w:t>
            </w:r>
          </w:p>
        </w:tc>
      </w:tr>
      <w:tr w:rsidR="003931BF" w:rsidRPr="00EB7E64" w:rsidTr="00EB7E64">
        <w:trPr>
          <w:trHeight w:val="645"/>
        </w:trPr>
        <w:tc>
          <w:tcPr>
            <w:tcW w:w="227" w:type="pct"/>
            <w:vMerge/>
            <w:shd w:val="clear" w:color="auto" w:fill="auto"/>
          </w:tcPr>
          <w:p w:rsidR="00867DA2" w:rsidRPr="00EB7E64" w:rsidRDefault="00867DA2" w:rsidP="00AE3DA6">
            <w:pPr>
              <w:pStyle w:val="affd"/>
              <w:jc w:val="center"/>
              <w:rPr>
                <w:rFonts w:ascii="Times New Roman" w:hAnsi="Times New Roman" w:cs="Times New Roman"/>
              </w:rPr>
            </w:pPr>
          </w:p>
        </w:tc>
        <w:tc>
          <w:tcPr>
            <w:tcW w:w="1294" w:type="pct"/>
            <w:vMerge/>
            <w:shd w:val="clear" w:color="auto" w:fill="auto"/>
          </w:tcPr>
          <w:p w:rsidR="00867DA2" w:rsidRPr="00EB7E64" w:rsidRDefault="00867DA2" w:rsidP="00AE3DA6">
            <w:pPr>
              <w:pStyle w:val="affd"/>
              <w:jc w:val="center"/>
              <w:rPr>
                <w:rFonts w:ascii="Times New Roman" w:hAnsi="Times New Roman" w:cs="Times New Roman"/>
              </w:rPr>
            </w:pPr>
          </w:p>
        </w:tc>
        <w:tc>
          <w:tcPr>
            <w:tcW w:w="1088" w:type="pct"/>
            <w:gridSpan w:val="2"/>
            <w:vMerge/>
            <w:shd w:val="clear" w:color="auto" w:fill="auto"/>
          </w:tcPr>
          <w:p w:rsidR="00867DA2" w:rsidRPr="00EB7E64" w:rsidRDefault="00867DA2" w:rsidP="00AE3DA6">
            <w:pPr>
              <w:pStyle w:val="affd"/>
              <w:jc w:val="center"/>
              <w:rPr>
                <w:rFonts w:ascii="Times New Roman" w:hAnsi="Times New Roman" w:cs="Times New Roman"/>
              </w:rPr>
            </w:pPr>
          </w:p>
        </w:tc>
        <w:tc>
          <w:tcPr>
            <w:tcW w:w="669" w:type="pct"/>
            <w:vMerge/>
            <w:shd w:val="clear" w:color="auto" w:fill="auto"/>
          </w:tcPr>
          <w:p w:rsidR="00867DA2" w:rsidRPr="00EB7E64" w:rsidRDefault="00867DA2" w:rsidP="00AE3DA6">
            <w:pPr>
              <w:pStyle w:val="affd"/>
              <w:jc w:val="center"/>
              <w:rPr>
                <w:rFonts w:ascii="Times New Roman" w:hAnsi="Times New Roman" w:cs="Times New Roman"/>
              </w:rPr>
            </w:pPr>
          </w:p>
        </w:tc>
        <w:tc>
          <w:tcPr>
            <w:tcW w:w="782" w:type="pct"/>
            <w:vMerge/>
            <w:shd w:val="clear" w:color="auto" w:fill="auto"/>
          </w:tcPr>
          <w:p w:rsidR="00867DA2" w:rsidRPr="00EB7E64" w:rsidRDefault="00867DA2" w:rsidP="00AE3DA6">
            <w:pPr>
              <w:pStyle w:val="affd"/>
              <w:jc w:val="center"/>
              <w:rPr>
                <w:rFonts w:ascii="Times New Roman" w:hAnsi="Times New Roman" w:cs="Times New Roman"/>
              </w:rPr>
            </w:pPr>
          </w:p>
        </w:tc>
        <w:tc>
          <w:tcPr>
            <w:tcW w:w="399"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на 1000 жит.</w:t>
            </w:r>
          </w:p>
        </w:tc>
        <w:tc>
          <w:tcPr>
            <w:tcW w:w="541"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 к норма-тиву</w:t>
            </w:r>
          </w:p>
        </w:tc>
      </w:tr>
      <w:tr w:rsidR="00867DA2" w:rsidRPr="00EB7E64" w:rsidTr="00EB7E64">
        <w:trPr>
          <w:trHeight w:val="70"/>
        </w:trPr>
        <w:tc>
          <w:tcPr>
            <w:tcW w:w="227"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Детские учреждения</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Детские дошкольные учреждения</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48</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70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42</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87,5</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Общеобразовательные школы</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113</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420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252</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223,1</w:t>
            </w:r>
          </w:p>
        </w:tc>
      </w:tr>
      <w:tr w:rsidR="003931BF" w:rsidRPr="00EB7E64" w:rsidTr="00EB7E64">
        <w:trPr>
          <w:trHeight w:val="33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Внешкольные учреждения,</w:t>
            </w:r>
          </w:p>
        </w:tc>
        <w:tc>
          <w:tcPr>
            <w:tcW w:w="1088" w:type="pct"/>
            <w:gridSpan w:val="2"/>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11,3</w:t>
            </w:r>
          </w:p>
        </w:tc>
        <w:tc>
          <w:tcPr>
            <w:tcW w:w="782"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30</w:t>
            </w:r>
          </w:p>
        </w:tc>
        <w:tc>
          <w:tcPr>
            <w:tcW w:w="399"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18</w:t>
            </w:r>
          </w:p>
        </w:tc>
        <w:tc>
          <w:tcPr>
            <w:tcW w:w="541"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159</w:t>
            </w:r>
          </w:p>
        </w:tc>
      </w:tr>
      <w:tr w:rsidR="003931BF" w:rsidRPr="00EB7E64" w:rsidTr="00EB7E64">
        <w:trPr>
          <w:trHeight w:val="126"/>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10% общего количества школьников</w:t>
            </w:r>
          </w:p>
        </w:tc>
        <w:tc>
          <w:tcPr>
            <w:tcW w:w="1088" w:type="pct"/>
            <w:gridSpan w:val="2"/>
            <w:vMerge/>
            <w:shd w:val="clear" w:color="auto" w:fill="auto"/>
          </w:tcPr>
          <w:p w:rsidR="00867DA2" w:rsidRPr="00EB7E64" w:rsidRDefault="00867DA2" w:rsidP="00AE3DA6">
            <w:pPr>
              <w:pStyle w:val="affd"/>
              <w:rPr>
                <w:rFonts w:ascii="Times New Roman" w:hAnsi="Times New Roman" w:cs="Times New Roman"/>
              </w:rPr>
            </w:pPr>
          </w:p>
        </w:tc>
        <w:tc>
          <w:tcPr>
            <w:tcW w:w="669" w:type="pct"/>
            <w:vMerge/>
            <w:shd w:val="clear" w:color="auto" w:fill="auto"/>
          </w:tcPr>
          <w:p w:rsidR="00867DA2" w:rsidRPr="00EB7E64" w:rsidRDefault="00867DA2" w:rsidP="00AE3DA6">
            <w:pPr>
              <w:pStyle w:val="affd"/>
              <w:rPr>
                <w:rFonts w:ascii="Times New Roman" w:hAnsi="Times New Roman" w:cs="Times New Roman"/>
              </w:rPr>
            </w:pPr>
          </w:p>
        </w:tc>
        <w:tc>
          <w:tcPr>
            <w:tcW w:w="782" w:type="pct"/>
            <w:vMerge/>
            <w:shd w:val="clear" w:color="auto" w:fill="auto"/>
          </w:tcPr>
          <w:p w:rsidR="00867DA2" w:rsidRPr="00EB7E64" w:rsidRDefault="00867DA2" w:rsidP="00AE3DA6">
            <w:pPr>
              <w:pStyle w:val="affd"/>
              <w:rPr>
                <w:rFonts w:ascii="Times New Roman" w:hAnsi="Times New Roman" w:cs="Times New Roman"/>
              </w:rPr>
            </w:pPr>
          </w:p>
        </w:tc>
        <w:tc>
          <w:tcPr>
            <w:tcW w:w="399" w:type="pct"/>
            <w:vMerge/>
            <w:shd w:val="clear" w:color="auto" w:fill="auto"/>
          </w:tcPr>
          <w:p w:rsidR="00867DA2" w:rsidRPr="00EB7E64" w:rsidRDefault="00867DA2" w:rsidP="00AE3DA6">
            <w:pPr>
              <w:pStyle w:val="affd"/>
              <w:rPr>
                <w:rFonts w:ascii="Times New Roman" w:hAnsi="Times New Roman" w:cs="Times New Roman"/>
              </w:rPr>
            </w:pPr>
          </w:p>
        </w:tc>
        <w:tc>
          <w:tcPr>
            <w:tcW w:w="541" w:type="pct"/>
            <w:vMerge/>
            <w:shd w:val="clear" w:color="auto" w:fill="auto"/>
          </w:tcPr>
          <w:p w:rsidR="00867DA2" w:rsidRPr="00EB7E64" w:rsidRDefault="00867DA2" w:rsidP="00AE3DA6">
            <w:pPr>
              <w:pStyle w:val="affd"/>
              <w:rPr>
                <w:rFonts w:ascii="Times New Roman" w:hAnsi="Times New Roman" w:cs="Times New Roman"/>
              </w:rPr>
            </w:pP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Учреждения здравоохранения</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5</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Стационары</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койка</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13,47</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39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6</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Поликлиники, амбулатории</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посещ. в смену</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18,15</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18</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99,2</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7</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Станции скорой помощи</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автомобиль</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10 тыс. чел.</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36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8</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Молочные кухни</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порция в сутки на 1 ребенка</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38</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9</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Раздаточные пункты молочных кухонь</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w:t>
            </w:r>
            <w:r w:rsidRPr="00EB7E64">
              <w:rPr>
                <w:rFonts w:ascii="Times New Roman" w:hAnsi="Times New Roman" w:cs="Times New Roman"/>
                <w:vertAlign w:val="superscript"/>
              </w:rPr>
              <w:t>2</w:t>
            </w:r>
            <w:r w:rsidRPr="00EB7E64">
              <w:rPr>
                <w:rFonts w:ascii="Times New Roman" w:hAnsi="Times New Roman" w:cs="Times New Roman"/>
              </w:rPr>
              <w:t xml:space="preserve"> на ребенка</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0,3</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10</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Аптеки</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объект</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10 тыс. жит.</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1,666 тыс. жит.</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100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Физкультурно-спортивные сооружения</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11</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Спортивные залы</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w:t>
            </w:r>
            <w:r w:rsidRPr="00EB7E64">
              <w:rPr>
                <w:rFonts w:ascii="Times New Roman" w:hAnsi="Times New Roman" w:cs="Times New Roman"/>
                <w:vertAlign w:val="superscript"/>
              </w:rPr>
              <w:t>2</w:t>
            </w:r>
            <w:r w:rsidRPr="00EB7E64">
              <w:rPr>
                <w:rFonts w:ascii="Times New Roman" w:hAnsi="Times New Roman" w:cs="Times New Roman"/>
              </w:rPr>
              <w:t xml:space="preserve"> площади пола на 1 тыс.чел.</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60-80</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288</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173</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288,1</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12</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Территория спортивных сооружений</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га на 1 тыс.чел</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0,7-0,9</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13</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Бассейны крытые и открытые</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w:t>
            </w:r>
            <w:r w:rsidRPr="00EB7E64">
              <w:rPr>
                <w:rFonts w:ascii="Times New Roman" w:hAnsi="Times New Roman" w:cs="Times New Roman"/>
                <w:vertAlign w:val="superscript"/>
              </w:rPr>
              <w:t>2</w:t>
            </w:r>
            <w:r w:rsidRPr="00EB7E64">
              <w:rPr>
                <w:rFonts w:ascii="Times New Roman" w:hAnsi="Times New Roman" w:cs="Times New Roman"/>
              </w:rPr>
              <w:t xml:space="preserve"> зеркала воды</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20-25</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Учреждения культуры и искусства</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14</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Клубные учреждения**</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80</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250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150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187,6</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15</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Городские массовые библиотеки</w:t>
            </w:r>
          </w:p>
        </w:tc>
        <w:tc>
          <w:tcPr>
            <w:tcW w:w="1088"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тыс. ед. хранения</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4,5-7,5</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12</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266,8</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Предприятия торговли, общественного питания и бытового обслуживания</w:t>
            </w:r>
          </w:p>
        </w:tc>
      </w:tr>
      <w:tr w:rsidR="003931BF" w:rsidRPr="00EB7E64" w:rsidTr="00EB7E64">
        <w:trPr>
          <w:trHeight w:val="315"/>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16</w:t>
            </w:r>
          </w:p>
        </w:tc>
        <w:tc>
          <w:tcPr>
            <w:tcW w:w="1294"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Магазины</w:t>
            </w:r>
          </w:p>
        </w:tc>
        <w:tc>
          <w:tcPr>
            <w:tcW w:w="526"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м2 на 1 тыс.чел.</w:t>
            </w:r>
          </w:p>
        </w:tc>
        <w:tc>
          <w:tcPr>
            <w:tcW w:w="562"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w:t>
            </w:r>
            <w:r w:rsidRPr="00EB7E64">
              <w:rPr>
                <w:rFonts w:ascii="Times New Roman" w:hAnsi="Times New Roman" w:cs="Times New Roman"/>
                <w:vertAlign w:val="superscript"/>
              </w:rPr>
              <w:t>2</w:t>
            </w:r>
            <w:r w:rsidRPr="00EB7E64">
              <w:rPr>
                <w:rFonts w:ascii="Times New Roman" w:hAnsi="Times New Roman" w:cs="Times New Roman"/>
              </w:rPr>
              <w:t xml:space="preserve"> торг. площади</w:t>
            </w:r>
          </w:p>
        </w:tc>
        <w:tc>
          <w:tcPr>
            <w:tcW w:w="669"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300-340</w:t>
            </w:r>
          </w:p>
        </w:tc>
        <w:tc>
          <w:tcPr>
            <w:tcW w:w="782"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343,7</w:t>
            </w:r>
          </w:p>
        </w:tc>
        <w:tc>
          <w:tcPr>
            <w:tcW w:w="399"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206</w:t>
            </w:r>
          </w:p>
        </w:tc>
        <w:tc>
          <w:tcPr>
            <w:tcW w:w="541"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68,8</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1294" w:type="pct"/>
            <w:vMerge/>
            <w:shd w:val="clear" w:color="auto" w:fill="auto"/>
          </w:tcPr>
          <w:p w:rsidR="00867DA2" w:rsidRPr="00EB7E64" w:rsidRDefault="00867DA2" w:rsidP="00AE3DA6">
            <w:pPr>
              <w:pStyle w:val="affd"/>
              <w:rPr>
                <w:rFonts w:ascii="Times New Roman" w:hAnsi="Times New Roman" w:cs="Times New Roman"/>
              </w:rPr>
            </w:pPr>
          </w:p>
        </w:tc>
        <w:tc>
          <w:tcPr>
            <w:tcW w:w="526" w:type="pct"/>
            <w:vMerge/>
            <w:shd w:val="clear" w:color="auto" w:fill="auto"/>
          </w:tcPr>
          <w:p w:rsidR="00867DA2" w:rsidRPr="00EB7E64" w:rsidRDefault="00867DA2" w:rsidP="00AE3DA6">
            <w:pPr>
              <w:pStyle w:val="affd"/>
              <w:rPr>
                <w:rFonts w:ascii="Times New Roman" w:hAnsi="Times New Roman" w:cs="Times New Roman"/>
              </w:rPr>
            </w:pPr>
          </w:p>
        </w:tc>
        <w:tc>
          <w:tcPr>
            <w:tcW w:w="562" w:type="pct"/>
            <w:vMerge/>
            <w:shd w:val="clear" w:color="auto" w:fill="auto"/>
          </w:tcPr>
          <w:p w:rsidR="00867DA2" w:rsidRPr="00EB7E64" w:rsidRDefault="00867DA2" w:rsidP="00AE3DA6">
            <w:pPr>
              <w:pStyle w:val="affd"/>
              <w:rPr>
                <w:rFonts w:ascii="Times New Roman" w:hAnsi="Times New Roman" w:cs="Times New Roman"/>
              </w:rPr>
            </w:pPr>
          </w:p>
        </w:tc>
        <w:tc>
          <w:tcPr>
            <w:tcW w:w="669" w:type="pct"/>
            <w:vMerge/>
            <w:shd w:val="clear" w:color="auto" w:fill="auto"/>
          </w:tcPr>
          <w:p w:rsidR="00867DA2" w:rsidRPr="00EB7E64" w:rsidRDefault="00867DA2" w:rsidP="00AE3DA6">
            <w:pPr>
              <w:pStyle w:val="affd"/>
              <w:rPr>
                <w:rFonts w:ascii="Times New Roman" w:hAnsi="Times New Roman" w:cs="Times New Roman"/>
              </w:rPr>
            </w:pPr>
          </w:p>
        </w:tc>
        <w:tc>
          <w:tcPr>
            <w:tcW w:w="782" w:type="pct"/>
            <w:vMerge/>
            <w:shd w:val="clear" w:color="auto" w:fill="auto"/>
          </w:tcPr>
          <w:p w:rsidR="00867DA2" w:rsidRPr="00EB7E64" w:rsidRDefault="00867DA2" w:rsidP="00AE3DA6">
            <w:pPr>
              <w:pStyle w:val="affd"/>
              <w:rPr>
                <w:rFonts w:ascii="Times New Roman" w:hAnsi="Times New Roman" w:cs="Times New Roman"/>
              </w:rPr>
            </w:pPr>
          </w:p>
        </w:tc>
        <w:tc>
          <w:tcPr>
            <w:tcW w:w="399" w:type="pct"/>
            <w:vMerge/>
            <w:shd w:val="clear" w:color="auto" w:fill="auto"/>
          </w:tcPr>
          <w:p w:rsidR="00867DA2" w:rsidRPr="00EB7E64" w:rsidRDefault="00867DA2" w:rsidP="00AE3DA6">
            <w:pPr>
              <w:pStyle w:val="affd"/>
              <w:rPr>
                <w:rFonts w:ascii="Times New Roman" w:hAnsi="Times New Roman" w:cs="Times New Roman"/>
              </w:rPr>
            </w:pPr>
          </w:p>
        </w:tc>
        <w:tc>
          <w:tcPr>
            <w:tcW w:w="541" w:type="pct"/>
            <w:vMerge/>
            <w:shd w:val="clear" w:color="auto" w:fill="auto"/>
          </w:tcPr>
          <w:p w:rsidR="00867DA2" w:rsidRPr="00EB7E64" w:rsidRDefault="00867DA2" w:rsidP="00AE3DA6">
            <w:pPr>
              <w:pStyle w:val="affd"/>
              <w:rPr>
                <w:rFonts w:ascii="Times New Roman" w:hAnsi="Times New Roman" w:cs="Times New Roman"/>
              </w:rPr>
            </w:pP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17</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Рыночные комплексы</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то же</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24-40</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18</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Предприятия общественного питания</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40</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170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102</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255,1</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19</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Предприятия непосредственного бытового обслуживания</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рабочее место</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5</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Предприятия и учреждения коммунального обслуживания</w:t>
            </w:r>
          </w:p>
        </w:tc>
      </w:tr>
      <w:tr w:rsidR="00867DA2" w:rsidRPr="00EB7E64" w:rsidTr="00EB7E64">
        <w:trPr>
          <w:trHeight w:val="149"/>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20</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Прачечные самообслуживания</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кг белья в смену</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20</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21</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Химчистки самообслуж ивания</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кг вещей в смену</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1,2</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3931BF"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22</w:t>
            </w:r>
          </w:p>
        </w:tc>
        <w:tc>
          <w:tcPr>
            <w:tcW w:w="1294"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Бани</w:t>
            </w:r>
          </w:p>
        </w:tc>
        <w:tc>
          <w:tcPr>
            <w:tcW w:w="526"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 на 1 тыс. чел.</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5</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23</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Гостиницы</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место</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6</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 </w:t>
            </w:r>
          </w:p>
        </w:tc>
        <w:tc>
          <w:tcPr>
            <w:tcW w:w="4773" w:type="pct"/>
            <w:gridSpan w:val="7"/>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Кредитно-финансовые учреждения и предприятия связи</w:t>
            </w:r>
          </w:p>
        </w:tc>
      </w:tr>
      <w:tr w:rsidR="00867DA2" w:rsidRPr="00EB7E64" w:rsidTr="00EB7E64">
        <w:trPr>
          <w:trHeight w:val="465"/>
        </w:trPr>
        <w:tc>
          <w:tcPr>
            <w:tcW w:w="227" w:type="pct"/>
            <w:vMerge w:val="restar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24</w:t>
            </w:r>
          </w:p>
        </w:tc>
        <w:tc>
          <w:tcPr>
            <w:tcW w:w="1820" w:type="pct"/>
            <w:gridSpan w:val="2"/>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Отделения связи</w:t>
            </w:r>
          </w:p>
        </w:tc>
        <w:tc>
          <w:tcPr>
            <w:tcW w:w="562"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объект</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9-25</w:t>
            </w:r>
          </w:p>
        </w:tc>
        <w:tc>
          <w:tcPr>
            <w:tcW w:w="782"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w:t>
            </w:r>
          </w:p>
        </w:tc>
        <w:tc>
          <w:tcPr>
            <w:tcW w:w="399"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1,666 тыс. чел.</w:t>
            </w:r>
          </w:p>
        </w:tc>
        <w:tc>
          <w:tcPr>
            <w:tcW w:w="541" w:type="pct"/>
            <w:vMerge w:val="restar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100</w:t>
            </w:r>
          </w:p>
        </w:tc>
      </w:tr>
      <w:tr w:rsidR="00867DA2" w:rsidRPr="00EB7E64" w:rsidTr="00EB7E64">
        <w:trPr>
          <w:trHeight w:val="70"/>
        </w:trPr>
        <w:tc>
          <w:tcPr>
            <w:tcW w:w="227" w:type="pct"/>
            <w:vMerge/>
            <w:shd w:val="clear" w:color="auto" w:fill="auto"/>
          </w:tcPr>
          <w:p w:rsidR="00867DA2" w:rsidRPr="00EB7E64" w:rsidRDefault="00867DA2" w:rsidP="00AE3DA6">
            <w:pPr>
              <w:pStyle w:val="affd"/>
              <w:rPr>
                <w:rFonts w:ascii="Times New Roman" w:hAnsi="Times New Roman" w:cs="Times New Roman"/>
              </w:rPr>
            </w:pPr>
          </w:p>
        </w:tc>
        <w:tc>
          <w:tcPr>
            <w:tcW w:w="1820" w:type="pct"/>
            <w:gridSpan w:val="2"/>
            <w:vMerge/>
            <w:shd w:val="clear" w:color="auto" w:fill="auto"/>
          </w:tcPr>
          <w:p w:rsidR="00867DA2" w:rsidRPr="00EB7E64" w:rsidRDefault="00867DA2" w:rsidP="00AE3DA6">
            <w:pPr>
              <w:pStyle w:val="affd"/>
              <w:rPr>
                <w:rFonts w:ascii="Times New Roman" w:hAnsi="Times New Roman" w:cs="Times New Roman"/>
              </w:rPr>
            </w:pPr>
          </w:p>
        </w:tc>
        <w:tc>
          <w:tcPr>
            <w:tcW w:w="562" w:type="pct"/>
            <w:vMerge/>
            <w:shd w:val="clear" w:color="auto" w:fill="auto"/>
          </w:tcPr>
          <w:p w:rsidR="00867DA2" w:rsidRPr="00EB7E64" w:rsidRDefault="00867DA2" w:rsidP="00AE3DA6">
            <w:pPr>
              <w:pStyle w:val="affd"/>
              <w:rPr>
                <w:rFonts w:ascii="Times New Roman" w:hAnsi="Times New Roman" w:cs="Times New Roman"/>
              </w:rPr>
            </w:pP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тыс. чел.</w:t>
            </w:r>
          </w:p>
        </w:tc>
        <w:tc>
          <w:tcPr>
            <w:tcW w:w="782" w:type="pct"/>
            <w:vMerge/>
            <w:shd w:val="clear" w:color="auto" w:fill="auto"/>
          </w:tcPr>
          <w:p w:rsidR="00867DA2" w:rsidRPr="00EB7E64" w:rsidRDefault="00867DA2" w:rsidP="00AE3DA6">
            <w:pPr>
              <w:pStyle w:val="affd"/>
              <w:rPr>
                <w:rFonts w:ascii="Times New Roman" w:hAnsi="Times New Roman" w:cs="Times New Roman"/>
              </w:rPr>
            </w:pPr>
          </w:p>
        </w:tc>
        <w:tc>
          <w:tcPr>
            <w:tcW w:w="399" w:type="pct"/>
            <w:vMerge/>
            <w:shd w:val="clear" w:color="auto" w:fill="auto"/>
          </w:tcPr>
          <w:p w:rsidR="00867DA2" w:rsidRPr="00EB7E64" w:rsidRDefault="00867DA2" w:rsidP="00AE3DA6">
            <w:pPr>
              <w:pStyle w:val="affd"/>
              <w:rPr>
                <w:rFonts w:ascii="Times New Roman" w:hAnsi="Times New Roman" w:cs="Times New Roman"/>
              </w:rPr>
            </w:pPr>
          </w:p>
        </w:tc>
        <w:tc>
          <w:tcPr>
            <w:tcW w:w="541" w:type="pct"/>
            <w:vMerge/>
            <w:shd w:val="clear" w:color="auto" w:fill="auto"/>
          </w:tcPr>
          <w:p w:rsidR="00867DA2" w:rsidRPr="00EB7E64" w:rsidRDefault="00867DA2" w:rsidP="00AE3DA6">
            <w:pPr>
              <w:pStyle w:val="affd"/>
              <w:rPr>
                <w:rFonts w:ascii="Times New Roman" w:hAnsi="Times New Roman" w:cs="Times New Roman"/>
              </w:rPr>
            </w:pPr>
          </w:p>
        </w:tc>
      </w:tr>
      <w:tr w:rsidR="00867DA2" w:rsidRPr="00EB7E64" w:rsidTr="00EB7E64">
        <w:trPr>
          <w:trHeight w:val="70"/>
        </w:trPr>
        <w:tc>
          <w:tcPr>
            <w:tcW w:w="227"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25</w:t>
            </w:r>
          </w:p>
        </w:tc>
        <w:tc>
          <w:tcPr>
            <w:tcW w:w="1820" w:type="pct"/>
            <w:gridSpan w:val="2"/>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Отделения банков, операционная касса</w:t>
            </w:r>
          </w:p>
        </w:tc>
        <w:tc>
          <w:tcPr>
            <w:tcW w:w="56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объект</w:t>
            </w:r>
          </w:p>
        </w:tc>
        <w:tc>
          <w:tcPr>
            <w:tcW w:w="66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1 на 10-30 тыс. чел.</w:t>
            </w:r>
          </w:p>
        </w:tc>
        <w:tc>
          <w:tcPr>
            <w:tcW w:w="782"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399"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c>
          <w:tcPr>
            <w:tcW w:w="541" w:type="pct"/>
            <w:shd w:val="clear" w:color="auto" w:fill="auto"/>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0</w:t>
            </w:r>
          </w:p>
        </w:tc>
      </w:tr>
    </w:tbl>
    <w:p w:rsidR="00867DA2" w:rsidRPr="003931BF" w:rsidRDefault="00867DA2" w:rsidP="00AE3DA6">
      <w:pPr>
        <w:spacing w:after="4" w:line="240" w:lineRule="auto"/>
        <w:jc w:val="both"/>
        <w:rPr>
          <w:rFonts w:ascii="Times New Roman" w:hAnsi="Times New Roman" w:cs="Times New Roman"/>
          <w:sz w:val="20"/>
          <w:szCs w:val="20"/>
        </w:rPr>
      </w:pPr>
      <w:r w:rsidRPr="003931BF">
        <w:rPr>
          <w:rFonts w:ascii="Times New Roman" w:hAnsi="Times New Roman" w:cs="Times New Roman"/>
          <w:sz w:val="20"/>
          <w:szCs w:val="20"/>
        </w:rPr>
        <w:t>в расчете на 1000 жителей</w:t>
      </w:r>
      <w:r w:rsidR="003931BF" w:rsidRPr="003931BF">
        <w:rPr>
          <w:rFonts w:ascii="Times New Roman" w:hAnsi="Times New Roman" w:cs="Times New Roman"/>
          <w:sz w:val="20"/>
          <w:szCs w:val="20"/>
        </w:rPr>
        <w:t>.</w:t>
      </w:r>
    </w:p>
    <w:p w:rsidR="00867DA2" w:rsidRPr="005B73CB" w:rsidRDefault="00867DA2" w:rsidP="00AE3DA6">
      <w:pPr>
        <w:spacing w:after="4" w:line="240" w:lineRule="auto"/>
        <w:jc w:val="both"/>
        <w:rPr>
          <w:rFonts w:ascii="Times New Roman" w:hAnsi="Times New Roman" w:cs="Times New Roman"/>
          <w:sz w:val="18"/>
          <w:szCs w:val="18"/>
        </w:rPr>
      </w:pPr>
    </w:p>
    <w:p w:rsidR="00867DA2" w:rsidRPr="003931BF" w:rsidRDefault="00867DA2" w:rsidP="00AE3DA6">
      <w:pPr>
        <w:spacing w:after="4" w:line="240" w:lineRule="auto"/>
        <w:rPr>
          <w:rFonts w:ascii="Times New Roman" w:hAnsi="Times New Roman" w:cs="Times New Roman"/>
          <w:sz w:val="24"/>
          <w:szCs w:val="24"/>
        </w:rPr>
      </w:pPr>
      <w:r w:rsidRPr="003931BF">
        <w:rPr>
          <w:rFonts w:ascii="Times New Roman" w:hAnsi="Times New Roman" w:cs="Times New Roman"/>
          <w:sz w:val="24"/>
          <w:szCs w:val="24"/>
        </w:rPr>
        <w:t>Таблица 4</w:t>
      </w:r>
      <w:r w:rsidR="003931BF" w:rsidRPr="003931BF">
        <w:rPr>
          <w:rFonts w:ascii="Times New Roman" w:hAnsi="Times New Roman" w:cs="Times New Roman"/>
          <w:sz w:val="24"/>
          <w:szCs w:val="24"/>
        </w:rPr>
        <w:t xml:space="preserve">. </w:t>
      </w:r>
      <w:r w:rsidRPr="003931BF">
        <w:rPr>
          <w:rFonts w:ascii="Times New Roman" w:hAnsi="Times New Roman" w:cs="Times New Roman"/>
          <w:sz w:val="24"/>
          <w:szCs w:val="24"/>
        </w:rPr>
        <w:t xml:space="preserve">Размещение объектов обслуживания внутрипоселкового значения по Бельскому </w:t>
      </w:r>
      <w:r w:rsidR="003931BF" w:rsidRPr="003931BF">
        <w:rPr>
          <w:rFonts w:ascii="Times New Roman" w:hAnsi="Times New Roman" w:cs="Times New Roman"/>
          <w:sz w:val="24"/>
          <w:szCs w:val="24"/>
        </w:rPr>
        <w:t>МО.</w:t>
      </w:r>
    </w:p>
    <w:p w:rsidR="003931BF" w:rsidRPr="00DC64E7" w:rsidRDefault="003931BF" w:rsidP="00AE3DA6">
      <w:pPr>
        <w:spacing w:after="4" w:line="240" w:lineRule="auto"/>
        <w:rPr>
          <w:rFonts w:ascii="Times New Roman" w:hAnsi="Times New Roman" w:cs="Times New Roman"/>
          <w:sz w:val="16"/>
          <w:szCs w:val="16"/>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416"/>
        <w:gridCol w:w="1134"/>
        <w:gridCol w:w="1276"/>
        <w:gridCol w:w="1138"/>
        <w:gridCol w:w="1131"/>
        <w:gridCol w:w="1134"/>
      </w:tblGrid>
      <w:tr w:rsidR="00612FA5" w:rsidRPr="00EB7E64" w:rsidTr="00EB7E64">
        <w:trPr>
          <w:trHeight w:val="362"/>
        </w:trPr>
        <w:tc>
          <w:tcPr>
            <w:tcW w:w="761"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Населенные пункты</w:t>
            </w:r>
          </w:p>
        </w:tc>
        <w:tc>
          <w:tcPr>
            <w:tcW w:w="636"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Население (тыс. чел.)</w:t>
            </w:r>
          </w:p>
        </w:tc>
        <w:tc>
          <w:tcPr>
            <w:tcW w:w="706"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Общеобразовательные школы, мест</w:t>
            </w:r>
          </w:p>
        </w:tc>
        <w:tc>
          <w:tcPr>
            <w:tcW w:w="565"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Дошкольные учреждения, мест</w:t>
            </w:r>
          </w:p>
        </w:tc>
        <w:tc>
          <w:tcPr>
            <w:tcW w:w="636"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Магазины, м² торговой площади</w:t>
            </w:r>
          </w:p>
        </w:tc>
        <w:tc>
          <w:tcPr>
            <w:tcW w:w="567"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Предприятия общепита, мест</w:t>
            </w:r>
          </w:p>
        </w:tc>
        <w:tc>
          <w:tcPr>
            <w:tcW w:w="564"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Отделения банков, объектов</w:t>
            </w:r>
          </w:p>
        </w:tc>
        <w:tc>
          <w:tcPr>
            <w:tcW w:w="565" w:type="pct"/>
            <w:shd w:val="clear" w:color="auto" w:fill="auto"/>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Отделения связи, объектов</w:t>
            </w: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с.</w:t>
            </w:r>
            <w:r w:rsidR="00612FA5" w:rsidRPr="00EB7E64">
              <w:rPr>
                <w:rFonts w:ascii="Times New Roman" w:hAnsi="Times New Roman" w:cs="Times New Roman"/>
              </w:rPr>
              <w:t xml:space="preserve"> </w:t>
            </w:r>
            <w:r w:rsidRPr="00EB7E64">
              <w:rPr>
                <w:rFonts w:ascii="Times New Roman" w:hAnsi="Times New Roman" w:cs="Times New Roman"/>
              </w:rPr>
              <w:t>Бельск</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1,23</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390</w:t>
            </w: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45</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317,7</w:t>
            </w: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170</w:t>
            </w: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w:t>
            </w: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Ключи</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0,243</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30</w:t>
            </w: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25</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9</w:t>
            </w: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Елань</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0,107</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8</w:t>
            </w: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Комарова</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0,008</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Лохова</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0,069</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9</w:t>
            </w: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Мутовка</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0,003</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д.</w:t>
            </w:r>
            <w:r w:rsidR="00612FA5" w:rsidRPr="00EB7E64">
              <w:rPr>
                <w:rFonts w:ascii="Times New Roman" w:hAnsi="Times New Roman" w:cs="Times New Roman"/>
              </w:rPr>
              <w:t xml:space="preserve"> </w:t>
            </w:r>
            <w:r w:rsidRPr="00EB7E64">
              <w:rPr>
                <w:rFonts w:ascii="Times New Roman" w:hAnsi="Times New Roman" w:cs="Times New Roman"/>
              </w:rPr>
              <w:t>Поморцева</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0,006</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p>
        </w:tc>
      </w:tr>
      <w:tr w:rsidR="00612FA5" w:rsidRPr="00EB7E64" w:rsidTr="00EB7E64">
        <w:trPr>
          <w:trHeight w:val="70"/>
        </w:trPr>
        <w:tc>
          <w:tcPr>
            <w:tcW w:w="761" w:type="pct"/>
            <w:shd w:val="clear" w:color="auto" w:fill="auto"/>
            <w:noWrap/>
          </w:tcPr>
          <w:p w:rsidR="00867DA2" w:rsidRPr="00EB7E64" w:rsidRDefault="00867DA2" w:rsidP="00AE3DA6">
            <w:pPr>
              <w:pStyle w:val="affd"/>
              <w:rPr>
                <w:rFonts w:ascii="Times New Roman" w:hAnsi="Times New Roman" w:cs="Times New Roman"/>
              </w:rPr>
            </w:pPr>
            <w:r w:rsidRPr="00EB7E64">
              <w:rPr>
                <w:rFonts w:ascii="Times New Roman" w:hAnsi="Times New Roman" w:cs="Times New Roman"/>
              </w:rPr>
              <w:t>Всего по поселению</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1,666</w:t>
            </w:r>
          </w:p>
        </w:tc>
        <w:tc>
          <w:tcPr>
            <w:tcW w:w="70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420</w:t>
            </w: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70</w:t>
            </w:r>
          </w:p>
        </w:tc>
        <w:tc>
          <w:tcPr>
            <w:tcW w:w="636"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343,7</w:t>
            </w:r>
          </w:p>
        </w:tc>
        <w:tc>
          <w:tcPr>
            <w:tcW w:w="567"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170</w:t>
            </w:r>
          </w:p>
        </w:tc>
        <w:tc>
          <w:tcPr>
            <w:tcW w:w="564"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0</w:t>
            </w:r>
          </w:p>
        </w:tc>
        <w:tc>
          <w:tcPr>
            <w:tcW w:w="565" w:type="pct"/>
            <w:shd w:val="clear" w:color="auto" w:fill="auto"/>
            <w:noWrap/>
          </w:tcPr>
          <w:p w:rsidR="00867DA2" w:rsidRPr="00EB7E64" w:rsidRDefault="00867DA2" w:rsidP="00AE3DA6">
            <w:pPr>
              <w:pStyle w:val="affd"/>
              <w:jc w:val="center"/>
              <w:rPr>
                <w:rFonts w:ascii="Times New Roman" w:hAnsi="Times New Roman" w:cs="Times New Roman"/>
              </w:rPr>
            </w:pPr>
            <w:r w:rsidRPr="00EB7E64">
              <w:rPr>
                <w:rFonts w:ascii="Times New Roman" w:hAnsi="Times New Roman" w:cs="Times New Roman"/>
              </w:rPr>
              <w:t>1</w:t>
            </w:r>
          </w:p>
        </w:tc>
      </w:tr>
    </w:tbl>
    <w:p w:rsidR="00867DA2" w:rsidRPr="00DC64E7" w:rsidRDefault="00867DA2" w:rsidP="00AE3DA6">
      <w:pPr>
        <w:spacing w:after="4" w:line="240" w:lineRule="auto"/>
        <w:jc w:val="both"/>
        <w:rPr>
          <w:rFonts w:ascii="Times New Roman" w:hAnsi="Times New Roman" w:cs="Times New Roman"/>
          <w:sz w:val="16"/>
          <w:szCs w:val="16"/>
        </w:rPr>
      </w:pP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Существующие объекты культурно-бытового обслуживания по территории сельского поселения распределяются неравномерно: преимущественно сконцентрированы на территории с.Бельск.</w:t>
      </w:r>
    </w:p>
    <w:p w:rsidR="00867DA2" w:rsidRPr="005B73CB" w:rsidRDefault="00867DA2" w:rsidP="00AE3DA6">
      <w:pPr>
        <w:pStyle w:val="affd"/>
        <w:ind w:firstLine="284"/>
        <w:jc w:val="both"/>
        <w:rPr>
          <w:rFonts w:ascii="Times New Roman" w:hAnsi="Times New Roman" w:cs="Times New Roman"/>
          <w:sz w:val="18"/>
          <w:szCs w:val="18"/>
        </w:rPr>
      </w:pPr>
    </w:p>
    <w:p w:rsidR="00867DA2" w:rsidRPr="00612FA5" w:rsidRDefault="00710B20" w:rsidP="00AE3DA6">
      <w:pPr>
        <w:pStyle w:val="21"/>
        <w:numPr>
          <w:ilvl w:val="0"/>
          <w:numId w:val="0"/>
        </w:numPr>
      </w:pPr>
      <w:bookmarkStart w:id="23" w:name="_Toc12545612"/>
      <w:r w:rsidRPr="00612FA5">
        <w:t>3.</w:t>
      </w:r>
      <w:r w:rsidR="00867DA2" w:rsidRPr="00612FA5">
        <w:t xml:space="preserve"> </w:t>
      </w:r>
      <w:r w:rsidR="008F1AEC" w:rsidRPr="00612FA5">
        <w:t>Э</w:t>
      </w:r>
      <w:r w:rsidRPr="00612FA5">
        <w:t>кономическая база развития муниципального образования и населения</w:t>
      </w:r>
      <w:bookmarkEnd w:id="23"/>
    </w:p>
    <w:p w:rsidR="00867DA2" w:rsidRPr="00612FA5" w:rsidRDefault="00710B20" w:rsidP="00AE3DA6">
      <w:pPr>
        <w:pStyle w:val="21"/>
        <w:numPr>
          <w:ilvl w:val="0"/>
          <w:numId w:val="0"/>
        </w:numPr>
        <w:ind w:firstLine="284"/>
        <w:jc w:val="left"/>
      </w:pPr>
      <w:bookmarkStart w:id="24" w:name="_Toc339367710"/>
      <w:bookmarkStart w:id="25" w:name="_Toc12545613"/>
      <w:r w:rsidRPr="00612FA5">
        <w:t>3.</w:t>
      </w:r>
      <w:r w:rsidR="00867DA2" w:rsidRPr="00612FA5">
        <w:t>1</w:t>
      </w:r>
      <w:r w:rsidR="00612FA5">
        <w:t>.</w:t>
      </w:r>
      <w:r w:rsidR="00867DA2" w:rsidRPr="00612FA5">
        <w:t xml:space="preserve"> Отрасли производственной сферы</w:t>
      </w:r>
      <w:bookmarkEnd w:id="24"/>
      <w:bookmarkEnd w:id="25"/>
    </w:p>
    <w:p w:rsidR="00867DA2" w:rsidRPr="00C4045E" w:rsidRDefault="00710B20" w:rsidP="00AE3DA6">
      <w:pPr>
        <w:pStyle w:val="21"/>
        <w:numPr>
          <w:ilvl w:val="0"/>
          <w:numId w:val="0"/>
        </w:numPr>
        <w:ind w:firstLine="284"/>
        <w:jc w:val="left"/>
      </w:pPr>
      <w:bookmarkStart w:id="26" w:name="_Toc339367711"/>
      <w:bookmarkStart w:id="27" w:name="_Toc12545614"/>
      <w:r w:rsidRPr="00C4045E">
        <w:t>3</w:t>
      </w:r>
      <w:r w:rsidR="00867DA2" w:rsidRPr="00C4045E">
        <w:t>.1.</w:t>
      </w:r>
      <w:r w:rsidRPr="00C4045E">
        <w:t>1.</w:t>
      </w:r>
      <w:r w:rsidR="00867DA2" w:rsidRPr="00C4045E">
        <w:t xml:space="preserve"> </w:t>
      </w:r>
      <w:r w:rsidR="00867DA2" w:rsidRPr="00612FA5">
        <w:t>Промышленность</w:t>
      </w:r>
      <w:bookmarkEnd w:id="26"/>
      <w:bookmarkEnd w:id="27"/>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Промышленных предприятий на территории сельского поселения нет.</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Освоение Вознесенского каменноугольного месторождения позволит к 2015 году создать предприятие с проектной производительностью 2 млн. тонн угля (или увеличение в 2,3 раза объема добычи угля по отношению к 2010 году) и обеспечить занятость 200 жителей Бельского </w:t>
      </w:r>
      <w:r w:rsidR="00612FA5">
        <w:rPr>
          <w:rFonts w:ascii="Times New Roman" w:hAnsi="Times New Roman" w:cs="Times New Roman"/>
          <w:sz w:val="24"/>
          <w:szCs w:val="24"/>
        </w:rPr>
        <w:t>МО.</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Также предполагается создание предприятия по глубокой переработке угля, в частности</w:t>
      </w:r>
      <w:r w:rsidR="00612FA5">
        <w:rPr>
          <w:rFonts w:ascii="Times New Roman" w:hAnsi="Times New Roman" w:cs="Times New Roman"/>
          <w:sz w:val="24"/>
          <w:szCs w:val="24"/>
        </w:rPr>
        <w:t>,</w:t>
      </w:r>
      <w:r w:rsidRPr="00C4045E">
        <w:rPr>
          <w:rFonts w:ascii="Times New Roman" w:hAnsi="Times New Roman" w:cs="Times New Roman"/>
          <w:sz w:val="24"/>
          <w:szCs w:val="24"/>
        </w:rPr>
        <w:t xml:space="preserve"> с использованием технологии «мягкого» пиролиза, что приведет к созданию 50 рабочих мест и развитию сопутствующих производств.</w:t>
      </w:r>
    </w:p>
    <w:p w:rsidR="008F1AEC" w:rsidRPr="005B73CB" w:rsidRDefault="008F1AEC" w:rsidP="00AE3DA6">
      <w:pPr>
        <w:pStyle w:val="affd"/>
        <w:ind w:firstLine="284"/>
        <w:jc w:val="both"/>
        <w:rPr>
          <w:rFonts w:ascii="Times New Roman" w:hAnsi="Times New Roman" w:cs="Times New Roman"/>
          <w:sz w:val="18"/>
          <w:szCs w:val="18"/>
        </w:rPr>
      </w:pPr>
    </w:p>
    <w:p w:rsidR="00867DA2" w:rsidRPr="00C4045E" w:rsidRDefault="00710B20" w:rsidP="00AE3DA6">
      <w:pPr>
        <w:pStyle w:val="21"/>
        <w:numPr>
          <w:ilvl w:val="0"/>
          <w:numId w:val="0"/>
        </w:numPr>
        <w:ind w:firstLine="284"/>
        <w:jc w:val="left"/>
      </w:pPr>
      <w:bookmarkStart w:id="28" w:name="_Toc339367712"/>
      <w:bookmarkStart w:id="29" w:name="_Toc12545615"/>
      <w:r w:rsidRPr="00C4045E">
        <w:t>3.1</w:t>
      </w:r>
      <w:r w:rsidR="009E3F28" w:rsidRPr="00C4045E">
        <w:t>.</w:t>
      </w:r>
      <w:r w:rsidRPr="00C4045E">
        <w:t>2.</w:t>
      </w:r>
      <w:r w:rsidR="00867DA2" w:rsidRPr="00C4045E">
        <w:t xml:space="preserve"> </w:t>
      </w:r>
      <w:r w:rsidR="00867DA2" w:rsidRPr="00612FA5">
        <w:t>Сельское</w:t>
      </w:r>
      <w:r w:rsidR="00867DA2" w:rsidRPr="00C4045E">
        <w:t xml:space="preserve"> хозяйство</w:t>
      </w:r>
      <w:bookmarkEnd w:id="28"/>
      <w:bookmarkEnd w:id="29"/>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Бельское </w:t>
      </w:r>
      <w:r w:rsidR="00612FA5">
        <w:rPr>
          <w:rFonts w:ascii="Times New Roman" w:hAnsi="Times New Roman" w:cs="Times New Roman"/>
          <w:sz w:val="24"/>
          <w:szCs w:val="24"/>
        </w:rPr>
        <w:t>МО</w:t>
      </w:r>
      <w:r w:rsidR="00612FA5" w:rsidRPr="00C4045E">
        <w:rPr>
          <w:rFonts w:ascii="Times New Roman" w:hAnsi="Times New Roman" w:cs="Times New Roman"/>
          <w:sz w:val="24"/>
          <w:szCs w:val="24"/>
        </w:rPr>
        <w:t xml:space="preserve"> </w:t>
      </w:r>
      <w:r w:rsidRPr="00C4045E">
        <w:rPr>
          <w:rFonts w:ascii="Times New Roman" w:hAnsi="Times New Roman" w:cs="Times New Roman"/>
          <w:sz w:val="24"/>
          <w:szCs w:val="24"/>
        </w:rPr>
        <w:t>– это крупнейшая сельскохозяйственная территория района, что определяется благоприятным климатом, большой площадью земель сельскохозяйственного назначения и производственным потенциалом филиала ОПХ «Сибирь» крупнейшего сельхозпроизводителя региона СХОАО «Белореченское».</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Предполагается строительство, реконструкция, модернизация животноводческих ферм, в том числе в рамках приоритетного национального проекта «Развитие АПК», введение 1</w:t>
      </w:r>
      <w:r w:rsidR="00693506" w:rsidRPr="00693506">
        <w:rPr>
          <w:rFonts w:ascii="Times New Roman" w:hAnsi="Times New Roman" w:cs="Times New Roman"/>
          <w:sz w:val="24"/>
          <w:szCs w:val="24"/>
        </w:rPr>
        <w:t>00</w:t>
      </w:r>
      <w:r w:rsidRPr="00C4045E">
        <w:rPr>
          <w:rFonts w:ascii="Times New Roman" w:hAnsi="Times New Roman" w:cs="Times New Roman"/>
          <w:sz w:val="24"/>
          <w:szCs w:val="24"/>
        </w:rPr>
        <w:t xml:space="preserve">0 скотомест, повышение продуктивности животноводства за счет содержания КРС элитных пород, повышение плодородия почв путем проведения сортообмена, внесения минеральных удобрений, механизации сельхозпроизводства.  </w:t>
      </w:r>
    </w:p>
    <w:p w:rsidR="00867DA2" w:rsidRPr="00DC64E7" w:rsidRDefault="00867DA2" w:rsidP="00AE3DA6">
      <w:pPr>
        <w:pStyle w:val="affd"/>
        <w:ind w:firstLine="284"/>
        <w:jc w:val="both"/>
        <w:rPr>
          <w:rFonts w:ascii="Times New Roman" w:hAnsi="Times New Roman" w:cs="Times New Roman"/>
          <w:sz w:val="16"/>
          <w:szCs w:val="16"/>
        </w:rPr>
      </w:pPr>
    </w:p>
    <w:p w:rsidR="00867DA2" w:rsidRPr="00C4045E" w:rsidRDefault="00710B20" w:rsidP="00AE3DA6">
      <w:pPr>
        <w:pStyle w:val="21"/>
        <w:numPr>
          <w:ilvl w:val="0"/>
          <w:numId w:val="0"/>
        </w:numPr>
        <w:ind w:firstLine="284"/>
        <w:jc w:val="left"/>
      </w:pPr>
      <w:bookmarkStart w:id="30" w:name="_Toc339367713"/>
      <w:bookmarkStart w:id="31" w:name="_Toc12545616"/>
      <w:r w:rsidRPr="00C4045E">
        <w:t>3.1</w:t>
      </w:r>
      <w:r w:rsidR="009E3F28" w:rsidRPr="00C4045E">
        <w:t>.</w:t>
      </w:r>
      <w:r w:rsidRPr="00C4045E">
        <w:t>3.</w:t>
      </w:r>
      <w:r w:rsidR="00867DA2" w:rsidRPr="00C4045E">
        <w:t xml:space="preserve"> Лесное </w:t>
      </w:r>
      <w:r w:rsidR="00867DA2" w:rsidRPr="00612FA5">
        <w:t>хозяйство</w:t>
      </w:r>
      <w:bookmarkEnd w:id="30"/>
      <w:bookmarkEnd w:id="31"/>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Лесное хозяйство представлено ПБОЮЛ </w:t>
      </w:r>
      <w:r w:rsidR="00612FA5">
        <w:rPr>
          <w:rFonts w:ascii="Times New Roman" w:hAnsi="Times New Roman" w:cs="Times New Roman"/>
          <w:sz w:val="24"/>
          <w:szCs w:val="24"/>
        </w:rPr>
        <w:t>«</w:t>
      </w:r>
      <w:r w:rsidRPr="00C4045E">
        <w:rPr>
          <w:rFonts w:ascii="Times New Roman" w:hAnsi="Times New Roman" w:cs="Times New Roman"/>
          <w:sz w:val="24"/>
          <w:szCs w:val="24"/>
        </w:rPr>
        <w:t>Засухин М.М.</w:t>
      </w:r>
      <w:r w:rsidR="00612FA5">
        <w:rPr>
          <w:rFonts w:ascii="Times New Roman" w:hAnsi="Times New Roman" w:cs="Times New Roman"/>
          <w:sz w:val="24"/>
          <w:szCs w:val="24"/>
        </w:rPr>
        <w:t>»</w:t>
      </w:r>
      <w:r w:rsidR="00DC64E7">
        <w:rPr>
          <w:rFonts w:ascii="Times New Roman" w:hAnsi="Times New Roman" w:cs="Times New Roman"/>
          <w:sz w:val="24"/>
          <w:szCs w:val="24"/>
        </w:rPr>
        <w:t>.</w:t>
      </w:r>
    </w:p>
    <w:p w:rsidR="009E3F28" w:rsidRPr="00DC64E7" w:rsidRDefault="009E3F28" w:rsidP="00AE3DA6">
      <w:pPr>
        <w:pStyle w:val="affd"/>
        <w:ind w:firstLine="284"/>
        <w:jc w:val="both"/>
        <w:rPr>
          <w:rFonts w:ascii="Times New Roman" w:hAnsi="Times New Roman" w:cs="Times New Roman"/>
          <w:sz w:val="16"/>
          <w:szCs w:val="16"/>
        </w:rPr>
      </w:pPr>
    </w:p>
    <w:p w:rsidR="00867DA2" w:rsidRPr="00C4045E" w:rsidRDefault="00710B20" w:rsidP="00AE3DA6">
      <w:pPr>
        <w:pStyle w:val="21"/>
        <w:numPr>
          <w:ilvl w:val="0"/>
          <w:numId w:val="0"/>
        </w:numPr>
        <w:ind w:firstLine="284"/>
        <w:jc w:val="left"/>
      </w:pPr>
      <w:bookmarkStart w:id="32" w:name="_Toc339367714"/>
      <w:bookmarkStart w:id="33" w:name="_Toc12545617"/>
      <w:r w:rsidRPr="00C4045E">
        <w:t>3.1</w:t>
      </w:r>
      <w:r w:rsidR="009E3F28" w:rsidRPr="00C4045E">
        <w:t>.</w:t>
      </w:r>
      <w:r w:rsidRPr="00C4045E">
        <w:t>4.</w:t>
      </w:r>
      <w:r w:rsidR="00867DA2" w:rsidRPr="00C4045E">
        <w:t xml:space="preserve"> </w:t>
      </w:r>
      <w:r w:rsidR="00867DA2" w:rsidRPr="00612FA5">
        <w:t>Рекреационная</w:t>
      </w:r>
      <w:r w:rsidR="00867DA2" w:rsidRPr="00C4045E">
        <w:t xml:space="preserve"> деятельность</w:t>
      </w:r>
      <w:bookmarkEnd w:id="32"/>
      <w:bookmarkEnd w:id="33"/>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Развитие туристского и курортного бизнеса обусловлено имеющимся историко-культурным, природным потенциалом, наличием на территории инфраструктуры для организации отдыха (базы отдыха), популярностью мест отдыха у городского населения и проводимой региональной политикой, направленной на развитие туристского бизнеса, в частности</w:t>
      </w:r>
      <w:r w:rsidR="00612FA5">
        <w:rPr>
          <w:rFonts w:ascii="Times New Roman" w:hAnsi="Times New Roman" w:cs="Times New Roman"/>
          <w:sz w:val="24"/>
          <w:szCs w:val="24"/>
        </w:rPr>
        <w:t xml:space="preserve">, включение </w:t>
      </w:r>
      <w:r w:rsidRPr="00C4045E">
        <w:rPr>
          <w:rFonts w:ascii="Times New Roman" w:hAnsi="Times New Roman" w:cs="Times New Roman"/>
          <w:sz w:val="24"/>
          <w:szCs w:val="24"/>
        </w:rPr>
        <w:t>Бельск</w:t>
      </w:r>
      <w:r w:rsidR="00612FA5">
        <w:rPr>
          <w:rFonts w:ascii="Times New Roman" w:hAnsi="Times New Roman" w:cs="Times New Roman"/>
          <w:sz w:val="24"/>
          <w:szCs w:val="24"/>
        </w:rPr>
        <w:t>а</w:t>
      </w:r>
      <w:r w:rsidRPr="00C4045E">
        <w:rPr>
          <w:rFonts w:ascii="Times New Roman" w:hAnsi="Times New Roman" w:cs="Times New Roman"/>
          <w:sz w:val="24"/>
          <w:szCs w:val="24"/>
        </w:rPr>
        <w:t xml:space="preserve"> в целевую программу «Тропами декабристов».</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Бельское </w:t>
      </w:r>
      <w:r w:rsidR="00612FA5">
        <w:rPr>
          <w:rFonts w:ascii="Times New Roman" w:hAnsi="Times New Roman" w:cs="Times New Roman"/>
          <w:sz w:val="24"/>
          <w:szCs w:val="24"/>
        </w:rPr>
        <w:t>МО</w:t>
      </w:r>
      <w:r w:rsidR="00612FA5" w:rsidRPr="00C4045E">
        <w:rPr>
          <w:rFonts w:ascii="Times New Roman" w:hAnsi="Times New Roman" w:cs="Times New Roman"/>
          <w:sz w:val="24"/>
          <w:szCs w:val="24"/>
        </w:rPr>
        <w:t xml:space="preserve"> </w:t>
      </w:r>
      <w:r w:rsidRPr="00C4045E">
        <w:rPr>
          <w:rFonts w:ascii="Times New Roman" w:hAnsi="Times New Roman" w:cs="Times New Roman"/>
          <w:sz w:val="24"/>
          <w:szCs w:val="24"/>
        </w:rPr>
        <w:t>должно стать крупнейшим рекреационным центром района.</w:t>
      </w:r>
    </w:p>
    <w:p w:rsidR="009E3F28" w:rsidRPr="00DC64E7" w:rsidRDefault="009E3F28" w:rsidP="00AE3DA6">
      <w:pPr>
        <w:pStyle w:val="affd"/>
        <w:ind w:firstLine="284"/>
        <w:jc w:val="both"/>
        <w:rPr>
          <w:rFonts w:ascii="Times New Roman" w:hAnsi="Times New Roman" w:cs="Times New Roman"/>
          <w:sz w:val="16"/>
          <w:szCs w:val="16"/>
        </w:rPr>
      </w:pPr>
    </w:p>
    <w:p w:rsidR="00867DA2" w:rsidRPr="00C4045E" w:rsidRDefault="00710B20" w:rsidP="00AE3DA6">
      <w:pPr>
        <w:pStyle w:val="21"/>
        <w:numPr>
          <w:ilvl w:val="0"/>
          <w:numId w:val="0"/>
        </w:numPr>
        <w:ind w:firstLine="284"/>
        <w:jc w:val="left"/>
      </w:pPr>
      <w:bookmarkStart w:id="34" w:name="_Toc339367715"/>
      <w:bookmarkStart w:id="35" w:name="_Toc12545618"/>
      <w:r w:rsidRPr="00C4045E">
        <w:t>3.1.5.</w:t>
      </w:r>
      <w:r w:rsidR="00867DA2" w:rsidRPr="00C4045E">
        <w:t xml:space="preserve"> </w:t>
      </w:r>
      <w:r w:rsidR="00867DA2" w:rsidRPr="00612FA5">
        <w:t>Внешний</w:t>
      </w:r>
      <w:r w:rsidR="00867DA2" w:rsidRPr="00C4045E">
        <w:t xml:space="preserve"> транспорт и связь</w:t>
      </w:r>
      <w:bookmarkEnd w:id="34"/>
      <w:bookmarkEnd w:id="35"/>
    </w:p>
    <w:p w:rsidR="003C1734" w:rsidRDefault="003C1734"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В</w:t>
      </w:r>
      <w:r w:rsidRPr="006802BB">
        <w:rPr>
          <w:rFonts w:ascii="Times New Roman" w:hAnsi="Times New Roman" w:cs="Times New Roman"/>
          <w:sz w:val="24"/>
          <w:szCs w:val="24"/>
        </w:rPr>
        <w:t xml:space="preserve">нешние связи </w:t>
      </w:r>
      <w:r>
        <w:rPr>
          <w:rFonts w:ascii="Times New Roman" w:hAnsi="Times New Roman" w:cs="Times New Roman"/>
          <w:sz w:val="24"/>
          <w:szCs w:val="24"/>
        </w:rPr>
        <w:t>Бельского</w:t>
      </w:r>
      <w:r w:rsidRPr="006802BB">
        <w:rPr>
          <w:rFonts w:ascii="Times New Roman" w:hAnsi="Times New Roman" w:cs="Times New Roman"/>
          <w:sz w:val="24"/>
          <w:szCs w:val="24"/>
        </w:rPr>
        <w:t xml:space="preserve"> МО поддерживаются сетью автомобильных дорог общего </w:t>
      </w:r>
      <w:r>
        <w:rPr>
          <w:rFonts w:ascii="Times New Roman" w:hAnsi="Times New Roman" w:cs="Times New Roman"/>
          <w:sz w:val="24"/>
          <w:szCs w:val="24"/>
        </w:rPr>
        <w:t xml:space="preserve">пользования местного значения. </w:t>
      </w:r>
      <w:r w:rsidRPr="006802BB">
        <w:rPr>
          <w:rFonts w:ascii="Times New Roman" w:hAnsi="Times New Roman" w:cs="Times New Roman"/>
          <w:sz w:val="24"/>
          <w:szCs w:val="24"/>
        </w:rPr>
        <w:t xml:space="preserve">Севернее Бельского МО проходит автодорога федерального значения </w:t>
      </w:r>
      <w:r w:rsidRPr="000C13A6">
        <w:rPr>
          <w:rFonts w:ascii="Times New Roman" w:hAnsi="Times New Roman" w:cs="Times New Roman"/>
          <w:sz w:val="24"/>
          <w:szCs w:val="24"/>
        </w:rPr>
        <w:t>Р-255 «Сибирь» Новосибирск – Кемерово – Красноярск – Иркутск (ранее М-53 «Байкал»)</w:t>
      </w:r>
      <w:r w:rsidRPr="006802BB">
        <w:rPr>
          <w:rFonts w:ascii="Times New Roman" w:hAnsi="Times New Roman" w:cs="Times New Roman"/>
          <w:sz w:val="24"/>
          <w:szCs w:val="24"/>
        </w:rPr>
        <w:t>. Выход на неё осуществляется по автодорог</w:t>
      </w:r>
      <w:r>
        <w:rPr>
          <w:rFonts w:ascii="Times New Roman" w:hAnsi="Times New Roman" w:cs="Times New Roman"/>
          <w:sz w:val="24"/>
          <w:szCs w:val="24"/>
        </w:rPr>
        <w:t>е местного значения «</w:t>
      </w:r>
      <w:r w:rsidRPr="006802BB">
        <w:rPr>
          <w:rFonts w:ascii="Times New Roman" w:hAnsi="Times New Roman" w:cs="Times New Roman"/>
          <w:sz w:val="24"/>
          <w:szCs w:val="24"/>
        </w:rPr>
        <w:t>Красноярск-Ир</w:t>
      </w:r>
      <w:r>
        <w:rPr>
          <w:rFonts w:ascii="Times New Roman" w:hAnsi="Times New Roman" w:cs="Times New Roman"/>
          <w:sz w:val="24"/>
          <w:szCs w:val="24"/>
        </w:rPr>
        <w:t>кутск»-Бельск-Поморцево» общей протяженностью 11,5</w:t>
      </w:r>
      <w:r w:rsidRPr="006802BB">
        <w:rPr>
          <w:rFonts w:ascii="Times New Roman" w:hAnsi="Times New Roman" w:cs="Times New Roman"/>
          <w:sz w:val="24"/>
          <w:szCs w:val="24"/>
        </w:rPr>
        <w:t>км.</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Транспортное сообщение с г.Черемхово – удовлетворительное. В связи с относительной близостью г.Черемхово большая часть населения использует личный транспорт для совершения поездок в г.Черемхово.</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Связь обеспечивается крупнейшим оператором сотовой связи Восточной Сибири «БайкалВестКом»,</w:t>
      </w:r>
      <w:r w:rsidR="00693506" w:rsidRPr="00693506">
        <w:rPr>
          <w:rFonts w:ascii="Times New Roman" w:hAnsi="Times New Roman" w:cs="Times New Roman"/>
          <w:sz w:val="24"/>
          <w:szCs w:val="24"/>
        </w:rPr>
        <w:t xml:space="preserve"> </w:t>
      </w:r>
      <w:r w:rsidR="00693506">
        <w:rPr>
          <w:rFonts w:ascii="Times New Roman" w:hAnsi="Times New Roman" w:cs="Times New Roman"/>
          <w:sz w:val="24"/>
          <w:szCs w:val="24"/>
        </w:rPr>
        <w:t>«Мегафон»,</w:t>
      </w:r>
      <w:r w:rsidRPr="00C4045E">
        <w:rPr>
          <w:rFonts w:ascii="Times New Roman" w:hAnsi="Times New Roman" w:cs="Times New Roman"/>
          <w:sz w:val="24"/>
          <w:szCs w:val="24"/>
        </w:rPr>
        <w:t xml:space="preserve"> а также радиотелефонной связью сельской администрации и отделения почтовой связи. </w:t>
      </w:r>
    </w:p>
    <w:p w:rsidR="00867DA2" w:rsidRPr="005B73CB" w:rsidRDefault="00867DA2" w:rsidP="00AE3DA6">
      <w:pPr>
        <w:pStyle w:val="affd"/>
        <w:ind w:firstLine="284"/>
        <w:jc w:val="both"/>
        <w:rPr>
          <w:rFonts w:ascii="Times New Roman" w:hAnsi="Times New Roman" w:cs="Times New Roman"/>
          <w:sz w:val="18"/>
          <w:szCs w:val="18"/>
        </w:rPr>
      </w:pPr>
    </w:p>
    <w:p w:rsidR="00867DA2" w:rsidRPr="00C4045E" w:rsidRDefault="00710B20" w:rsidP="00AE3DA6">
      <w:pPr>
        <w:pStyle w:val="21"/>
        <w:numPr>
          <w:ilvl w:val="0"/>
          <w:numId w:val="0"/>
        </w:numPr>
        <w:ind w:firstLine="284"/>
        <w:jc w:val="left"/>
      </w:pPr>
      <w:bookmarkStart w:id="36" w:name="_Toc339367716"/>
      <w:bookmarkStart w:id="37" w:name="_Toc12545619"/>
      <w:r w:rsidRPr="00C4045E">
        <w:t>3.1</w:t>
      </w:r>
      <w:r w:rsidR="009E3F28" w:rsidRPr="00C4045E">
        <w:t>.</w:t>
      </w:r>
      <w:r w:rsidRPr="00C4045E">
        <w:t>6.</w:t>
      </w:r>
      <w:r w:rsidR="00867DA2" w:rsidRPr="00C4045E">
        <w:t xml:space="preserve"> Специальные учебные заведения</w:t>
      </w:r>
      <w:bookmarkEnd w:id="36"/>
      <w:bookmarkEnd w:id="37"/>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Специальных учебных заведений на территории муниципального образования нет.</w:t>
      </w:r>
    </w:p>
    <w:p w:rsidR="00710B20" w:rsidRPr="005B73CB" w:rsidRDefault="00710B20" w:rsidP="00AE3DA6">
      <w:pPr>
        <w:pStyle w:val="affd"/>
        <w:ind w:firstLine="284"/>
        <w:jc w:val="both"/>
        <w:rPr>
          <w:rFonts w:ascii="Times New Roman" w:hAnsi="Times New Roman" w:cs="Times New Roman"/>
          <w:sz w:val="18"/>
          <w:szCs w:val="18"/>
        </w:rPr>
      </w:pPr>
    </w:p>
    <w:p w:rsidR="00867DA2" w:rsidRPr="00C4045E" w:rsidRDefault="00710B20" w:rsidP="00AE3DA6">
      <w:pPr>
        <w:pStyle w:val="21"/>
        <w:numPr>
          <w:ilvl w:val="0"/>
          <w:numId w:val="0"/>
        </w:numPr>
        <w:ind w:firstLine="284"/>
        <w:jc w:val="left"/>
      </w:pPr>
      <w:bookmarkStart w:id="38" w:name="_Toc339367717"/>
      <w:bookmarkStart w:id="39" w:name="_Toc12545620"/>
      <w:r w:rsidRPr="00C4045E">
        <w:t>3</w:t>
      </w:r>
      <w:r w:rsidR="00867DA2" w:rsidRPr="00C4045E">
        <w:t>.</w:t>
      </w:r>
      <w:r w:rsidRPr="00C4045E">
        <w:t>2.</w:t>
      </w:r>
      <w:r w:rsidR="00867DA2" w:rsidRPr="00C4045E">
        <w:t xml:space="preserve"> </w:t>
      </w:r>
      <w:r w:rsidR="00867DA2" w:rsidRPr="00612FA5">
        <w:t>Отрасли</w:t>
      </w:r>
      <w:r w:rsidR="00867DA2" w:rsidRPr="00C4045E">
        <w:t xml:space="preserve"> непроизводственной сферы</w:t>
      </w:r>
      <w:bookmarkEnd w:id="38"/>
      <w:bookmarkEnd w:id="39"/>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w:t>
      </w: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710B20" w:rsidRPr="005B73CB" w:rsidRDefault="00710B20" w:rsidP="00AE3DA6">
      <w:pPr>
        <w:pStyle w:val="affd"/>
        <w:ind w:firstLine="284"/>
        <w:jc w:val="both"/>
        <w:rPr>
          <w:rFonts w:ascii="Times New Roman" w:hAnsi="Times New Roman" w:cs="Times New Roman"/>
          <w:sz w:val="18"/>
          <w:szCs w:val="18"/>
        </w:rPr>
      </w:pPr>
    </w:p>
    <w:p w:rsidR="00867DA2" w:rsidRPr="00C4045E" w:rsidRDefault="00710B20" w:rsidP="00AE3DA6">
      <w:pPr>
        <w:pStyle w:val="21"/>
        <w:numPr>
          <w:ilvl w:val="0"/>
          <w:numId w:val="0"/>
        </w:numPr>
        <w:ind w:firstLine="284"/>
        <w:jc w:val="left"/>
      </w:pPr>
      <w:bookmarkStart w:id="40" w:name="_Toc339367718"/>
      <w:bookmarkStart w:id="41" w:name="_Toc12545621"/>
      <w:r w:rsidRPr="00C4045E">
        <w:t>3.3</w:t>
      </w:r>
      <w:r w:rsidR="009E3F28" w:rsidRPr="00C4045E">
        <w:t xml:space="preserve">. </w:t>
      </w:r>
      <w:bookmarkEnd w:id="40"/>
      <w:r w:rsidR="00612EDF">
        <w:t>Прогноз численности населения</w:t>
      </w:r>
      <w:bookmarkEnd w:id="41"/>
    </w:p>
    <w:p w:rsidR="009E3F28"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За последние 12 лет население Бельского </w:t>
      </w:r>
      <w:r w:rsidR="00612FA5">
        <w:rPr>
          <w:rFonts w:ascii="Times New Roman" w:hAnsi="Times New Roman" w:cs="Times New Roman"/>
          <w:sz w:val="24"/>
          <w:szCs w:val="24"/>
        </w:rPr>
        <w:t>МО</w:t>
      </w:r>
      <w:r w:rsidR="00612FA5"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уменьшилось на 3 человека и составило 1666. По численности населения </w:t>
      </w:r>
      <w:r w:rsidR="00612FA5">
        <w:rPr>
          <w:rFonts w:ascii="Times New Roman" w:hAnsi="Times New Roman" w:cs="Times New Roman"/>
          <w:sz w:val="24"/>
          <w:szCs w:val="24"/>
        </w:rPr>
        <w:t>МО</w:t>
      </w:r>
      <w:r w:rsidR="00612FA5" w:rsidRPr="00C4045E">
        <w:rPr>
          <w:rFonts w:ascii="Times New Roman" w:hAnsi="Times New Roman" w:cs="Times New Roman"/>
          <w:sz w:val="24"/>
          <w:szCs w:val="24"/>
        </w:rPr>
        <w:t xml:space="preserve"> </w:t>
      </w:r>
      <w:r w:rsidRPr="00C4045E">
        <w:rPr>
          <w:rFonts w:ascii="Times New Roman" w:hAnsi="Times New Roman" w:cs="Times New Roman"/>
          <w:sz w:val="24"/>
          <w:szCs w:val="24"/>
        </w:rPr>
        <w:t>занимает 7 место из 18 поселений Черемховского района.</w:t>
      </w:r>
    </w:p>
    <w:p w:rsidR="00867DA2" w:rsidRDefault="0043025B" w:rsidP="00AE3DA6">
      <w:pPr>
        <w:pStyle w:val="affd"/>
        <w:ind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0975" cy="1962150"/>
            <wp:effectExtent l="19050" t="0" r="9525"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a:stretch>
                      <a:fillRect/>
                    </a:stretch>
                  </pic:blipFill>
                  <pic:spPr bwMode="auto">
                    <a:xfrm>
                      <a:off x="0" y="0"/>
                      <a:ext cx="3990975" cy="1962150"/>
                    </a:xfrm>
                    <a:prstGeom prst="rect">
                      <a:avLst/>
                    </a:prstGeom>
                    <a:noFill/>
                    <a:ln w="9525">
                      <a:noFill/>
                      <a:miter lim="800000"/>
                      <a:headEnd/>
                      <a:tailEnd/>
                    </a:ln>
                  </pic:spPr>
                </pic:pic>
              </a:graphicData>
            </a:graphic>
          </wp:inline>
        </w:drawing>
      </w:r>
    </w:p>
    <w:p w:rsidR="005B73CB" w:rsidRPr="00A33B30" w:rsidRDefault="005B73CB" w:rsidP="00AE3DA6">
      <w:pPr>
        <w:pStyle w:val="affd"/>
        <w:rPr>
          <w:rFonts w:ascii="Times New Roman" w:hAnsi="Times New Roman" w:cs="Times New Roman"/>
          <w:sz w:val="16"/>
          <w:szCs w:val="16"/>
          <w:lang w:val="en-US"/>
        </w:rPr>
      </w:pPr>
    </w:p>
    <w:p w:rsidR="00867DA2" w:rsidRPr="00D72E72" w:rsidRDefault="00867DA2" w:rsidP="00AE3DA6">
      <w:pPr>
        <w:pStyle w:val="affd"/>
        <w:ind w:firstLine="284"/>
        <w:rPr>
          <w:rFonts w:ascii="Times New Roman" w:hAnsi="Times New Roman" w:cs="Times New Roman"/>
          <w:sz w:val="24"/>
          <w:szCs w:val="24"/>
        </w:rPr>
      </w:pPr>
      <w:r w:rsidRPr="00D72E72">
        <w:rPr>
          <w:rFonts w:ascii="Times New Roman" w:hAnsi="Times New Roman" w:cs="Times New Roman"/>
          <w:sz w:val="24"/>
          <w:szCs w:val="24"/>
        </w:rPr>
        <w:t xml:space="preserve">Рисунок </w:t>
      </w:r>
      <w:r w:rsidR="00D071E5" w:rsidRPr="00D72E72">
        <w:rPr>
          <w:rFonts w:ascii="Times New Roman" w:hAnsi="Times New Roman" w:cs="Times New Roman"/>
          <w:sz w:val="24"/>
          <w:szCs w:val="24"/>
        </w:rPr>
        <w:fldChar w:fldCharType="begin"/>
      </w:r>
      <w:r w:rsidRPr="00D72E72">
        <w:rPr>
          <w:rFonts w:ascii="Times New Roman" w:hAnsi="Times New Roman" w:cs="Times New Roman"/>
          <w:sz w:val="24"/>
          <w:szCs w:val="24"/>
        </w:rPr>
        <w:instrText xml:space="preserve"> SEQ Рисунок \* ARABIC </w:instrText>
      </w:r>
      <w:r w:rsidR="00D071E5" w:rsidRPr="00D72E72">
        <w:rPr>
          <w:rFonts w:ascii="Times New Roman" w:hAnsi="Times New Roman" w:cs="Times New Roman"/>
          <w:sz w:val="24"/>
          <w:szCs w:val="24"/>
        </w:rPr>
        <w:fldChar w:fldCharType="separate"/>
      </w:r>
      <w:r w:rsidR="00B363BA">
        <w:rPr>
          <w:rFonts w:ascii="Times New Roman" w:hAnsi="Times New Roman" w:cs="Times New Roman"/>
          <w:noProof/>
          <w:sz w:val="24"/>
          <w:szCs w:val="24"/>
        </w:rPr>
        <w:t>1</w:t>
      </w:r>
      <w:r w:rsidR="00D071E5" w:rsidRPr="00D72E72">
        <w:rPr>
          <w:rFonts w:ascii="Times New Roman" w:hAnsi="Times New Roman" w:cs="Times New Roman"/>
          <w:sz w:val="24"/>
          <w:szCs w:val="24"/>
        </w:rPr>
        <w:fldChar w:fldCharType="end"/>
      </w:r>
      <w:r w:rsidR="00612FA5" w:rsidRPr="00D72E72">
        <w:rPr>
          <w:rFonts w:ascii="Times New Roman" w:hAnsi="Times New Roman" w:cs="Times New Roman"/>
          <w:sz w:val="24"/>
          <w:szCs w:val="24"/>
        </w:rPr>
        <w:t>.</w:t>
      </w:r>
      <w:r w:rsidRPr="00D72E72">
        <w:rPr>
          <w:rFonts w:ascii="Times New Roman" w:hAnsi="Times New Roman" w:cs="Times New Roman"/>
          <w:sz w:val="24"/>
          <w:szCs w:val="24"/>
        </w:rPr>
        <w:t xml:space="preserve"> Динамика численности населения Бельского </w:t>
      </w:r>
      <w:r w:rsidR="00612FA5" w:rsidRPr="00D72E72">
        <w:rPr>
          <w:rFonts w:ascii="Times New Roman" w:hAnsi="Times New Roman" w:cs="Times New Roman"/>
          <w:sz w:val="24"/>
          <w:szCs w:val="24"/>
        </w:rPr>
        <w:t>МО</w:t>
      </w:r>
      <w:r w:rsidRPr="00D72E72">
        <w:rPr>
          <w:rFonts w:ascii="Times New Roman" w:hAnsi="Times New Roman" w:cs="Times New Roman"/>
          <w:sz w:val="24"/>
          <w:szCs w:val="24"/>
        </w:rPr>
        <w:t>, человек на конец года</w:t>
      </w:r>
      <w:r w:rsidR="00612FA5" w:rsidRPr="00D72E72">
        <w:rPr>
          <w:rFonts w:ascii="Times New Roman" w:hAnsi="Times New Roman" w:cs="Times New Roman"/>
          <w:sz w:val="24"/>
          <w:szCs w:val="24"/>
        </w:rPr>
        <w:t>.</w:t>
      </w:r>
    </w:p>
    <w:p w:rsidR="00A33B30" w:rsidRPr="00A33B30" w:rsidRDefault="00A33B30" w:rsidP="00AE3DA6">
      <w:pPr>
        <w:pStyle w:val="affd"/>
        <w:ind w:firstLine="284"/>
        <w:jc w:val="both"/>
        <w:rPr>
          <w:rFonts w:ascii="Times New Roman" w:hAnsi="Times New Roman" w:cs="Times New Roman"/>
          <w:sz w:val="16"/>
          <w:szCs w:val="16"/>
        </w:rPr>
      </w:pPr>
    </w:p>
    <w:p w:rsidR="00867DA2" w:rsidRPr="00D72E72" w:rsidRDefault="00867DA2" w:rsidP="00AE3DA6">
      <w:pPr>
        <w:pStyle w:val="affd"/>
        <w:ind w:firstLine="284"/>
        <w:jc w:val="both"/>
        <w:rPr>
          <w:rFonts w:ascii="Times New Roman" w:hAnsi="Times New Roman" w:cs="Times New Roman"/>
          <w:sz w:val="24"/>
          <w:szCs w:val="24"/>
        </w:rPr>
      </w:pPr>
      <w:r w:rsidRPr="00D72E72">
        <w:rPr>
          <w:rFonts w:ascii="Times New Roman" w:hAnsi="Times New Roman" w:cs="Times New Roman"/>
          <w:sz w:val="24"/>
          <w:szCs w:val="24"/>
        </w:rPr>
        <w:t xml:space="preserve">Таким образом, численность населения </w:t>
      </w:r>
      <w:r w:rsidR="00D72E72" w:rsidRPr="00D72E72">
        <w:rPr>
          <w:rFonts w:ascii="Times New Roman" w:hAnsi="Times New Roman" w:cs="Times New Roman"/>
          <w:sz w:val="24"/>
          <w:szCs w:val="24"/>
        </w:rPr>
        <w:t xml:space="preserve">МО </w:t>
      </w:r>
      <w:r w:rsidRPr="00D72E72">
        <w:rPr>
          <w:rFonts w:ascii="Times New Roman" w:hAnsi="Times New Roman" w:cs="Times New Roman"/>
          <w:sz w:val="24"/>
          <w:szCs w:val="24"/>
        </w:rPr>
        <w:t>за анализируемый период снизилась на 0,2%.</w:t>
      </w:r>
    </w:p>
    <w:p w:rsidR="00867DA2" w:rsidRPr="00D72E72" w:rsidRDefault="00867DA2" w:rsidP="00AE3DA6">
      <w:pPr>
        <w:pStyle w:val="affd"/>
        <w:ind w:firstLine="284"/>
        <w:jc w:val="both"/>
        <w:rPr>
          <w:rFonts w:ascii="Times New Roman" w:hAnsi="Times New Roman" w:cs="Times New Roman"/>
          <w:sz w:val="24"/>
          <w:szCs w:val="24"/>
        </w:rPr>
      </w:pPr>
      <w:r w:rsidRPr="00D72E72">
        <w:rPr>
          <w:rFonts w:ascii="Times New Roman" w:hAnsi="Times New Roman" w:cs="Times New Roman"/>
          <w:sz w:val="24"/>
          <w:szCs w:val="24"/>
        </w:rPr>
        <w:t>Схемой территориального планирования Черемховского муниципального района прогнозная численность населения представлен</w:t>
      </w:r>
      <w:r w:rsidR="00D72E72" w:rsidRPr="00D72E72">
        <w:rPr>
          <w:rFonts w:ascii="Times New Roman" w:hAnsi="Times New Roman" w:cs="Times New Roman"/>
          <w:sz w:val="24"/>
          <w:szCs w:val="24"/>
        </w:rPr>
        <w:t>а по муниципальным образованиям</w:t>
      </w:r>
      <w:r w:rsidRPr="00D72E72">
        <w:rPr>
          <w:rFonts w:ascii="Times New Roman" w:hAnsi="Times New Roman" w:cs="Times New Roman"/>
          <w:sz w:val="24"/>
          <w:szCs w:val="24"/>
        </w:rPr>
        <w:t xml:space="preserve"> без разбивки по нас</w:t>
      </w:r>
      <w:r w:rsidR="00D72E72" w:rsidRPr="00D72E72">
        <w:rPr>
          <w:rFonts w:ascii="Times New Roman" w:hAnsi="Times New Roman" w:cs="Times New Roman"/>
          <w:sz w:val="24"/>
          <w:szCs w:val="24"/>
        </w:rPr>
        <w:t>еленным пунктам. В связи с этим</w:t>
      </w:r>
      <w:r w:rsidRPr="00D72E72">
        <w:rPr>
          <w:rFonts w:ascii="Times New Roman" w:hAnsi="Times New Roman" w:cs="Times New Roman"/>
          <w:sz w:val="24"/>
          <w:szCs w:val="24"/>
        </w:rPr>
        <w:t xml:space="preserve"> распределение численности населения по населенным пунктам на расчетный срок выполнено </w:t>
      </w:r>
      <w:r w:rsidR="00A33B30">
        <w:rPr>
          <w:rFonts w:ascii="Times New Roman" w:hAnsi="Times New Roman" w:cs="Times New Roman"/>
          <w:sz w:val="24"/>
          <w:szCs w:val="24"/>
        </w:rPr>
        <w:t>относительно</w:t>
      </w:r>
      <w:r w:rsidRPr="00D72E72">
        <w:rPr>
          <w:rFonts w:ascii="Times New Roman" w:hAnsi="Times New Roman" w:cs="Times New Roman"/>
          <w:sz w:val="24"/>
          <w:szCs w:val="24"/>
        </w:rPr>
        <w:t xml:space="preserve"> существующе</w:t>
      </w:r>
      <w:r w:rsidR="00D72E72" w:rsidRPr="00D72E72">
        <w:rPr>
          <w:rFonts w:ascii="Times New Roman" w:hAnsi="Times New Roman" w:cs="Times New Roman"/>
          <w:sz w:val="24"/>
          <w:szCs w:val="24"/>
        </w:rPr>
        <w:t>й численности населения за 2012</w:t>
      </w:r>
      <w:r w:rsidRPr="00D72E72">
        <w:rPr>
          <w:rFonts w:ascii="Times New Roman" w:hAnsi="Times New Roman" w:cs="Times New Roman"/>
          <w:sz w:val="24"/>
          <w:szCs w:val="24"/>
        </w:rPr>
        <w:t>г.</w:t>
      </w:r>
    </w:p>
    <w:p w:rsidR="00D72E72" w:rsidRDefault="00867DA2" w:rsidP="00AE3DA6">
      <w:pPr>
        <w:pStyle w:val="affd"/>
        <w:ind w:firstLine="284"/>
        <w:jc w:val="both"/>
        <w:rPr>
          <w:rFonts w:ascii="Times New Roman" w:hAnsi="Times New Roman" w:cs="Times New Roman"/>
          <w:sz w:val="24"/>
          <w:szCs w:val="24"/>
        </w:rPr>
      </w:pPr>
      <w:r w:rsidRPr="00D72E72">
        <w:rPr>
          <w:rFonts w:ascii="Times New Roman" w:hAnsi="Times New Roman" w:cs="Times New Roman"/>
          <w:sz w:val="24"/>
          <w:szCs w:val="24"/>
        </w:rPr>
        <w:t xml:space="preserve">Изменение численности населения Бельского </w:t>
      </w:r>
      <w:r w:rsidR="00D72E72" w:rsidRPr="00D72E72">
        <w:rPr>
          <w:rFonts w:ascii="Times New Roman" w:hAnsi="Times New Roman" w:cs="Times New Roman"/>
          <w:sz w:val="24"/>
          <w:szCs w:val="24"/>
        </w:rPr>
        <w:t xml:space="preserve">МО </w:t>
      </w:r>
      <w:r w:rsidRPr="00D72E72">
        <w:rPr>
          <w:rFonts w:ascii="Times New Roman" w:hAnsi="Times New Roman" w:cs="Times New Roman"/>
          <w:sz w:val="24"/>
          <w:szCs w:val="24"/>
        </w:rPr>
        <w:t>к концу расчетного срока в разрезе населенных пунктов представлен</w:t>
      </w:r>
      <w:r w:rsidR="00A33B30">
        <w:rPr>
          <w:rFonts w:ascii="Times New Roman" w:hAnsi="Times New Roman" w:cs="Times New Roman"/>
          <w:sz w:val="24"/>
          <w:szCs w:val="24"/>
        </w:rPr>
        <w:t>о</w:t>
      </w:r>
      <w:r w:rsidRPr="00D72E72">
        <w:rPr>
          <w:rFonts w:ascii="Times New Roman" w:hAnsi="Times New Roman" w:cs="Times New Roman"/>
          <w:sz w:val="24"/>
          <w:szCs w:val="24"/>
        </w:rPr>
        <w:t xml:space="preserve"> ниже</w:t>
      </w:r>
      <w:r w:rsidR="00544F50">
        <w:rPr>
          <w:rFonts w:ascii="Times New Roman" w:hAnsi="Times New Roman" w:cs="Times New Roman"/>
          <w:sz w:val="24"/>
          <w:szCs w:val="24"/>
        </w:rPr>
        <w:t>.</w:t>
      </w:r>
    </w:p>
    <w:p w:rsidR="00544F50" w:rsidRPr="00A33B30" w:rsidRDefault="00544F50" w:rsidP="00AE3DA6">
      <w:pPr>
        <w:pStyle w:val="affd"/>
        <w:ind w:firstLine="284"/>
        <w:jc w:val="both"/>
        <w:rPr>
          <w:rFonts w:ascii="Times New Roman" w:hAnsi="Times New Roman" w:cs="Times New Roman"/>
          <w:sz w:val="16"/>
          <w:szCs w:val="16"/>
        </w:rPr>
      </w:pPr>
    </w:p>
    <w:p w:rsidR="00867DA2" w:rsidRPr="00D72E72" w:rsidRDefault="00867DA2" w:rsidP="00AE3DA6">
      <w:pPr>
        <w:pStyle w:val="affd"/>
        <w:ind w:firstLine="284"/>
        <w:jc w:val="both"/>
        <w:rPr>
          <w:rFonts w:ascii="Times New Roman" w:hAnsi="Times New Roman" w:cs="Times New Roman"/>
          <w:sz w:val="24"/>
          <w:szCs w:val="24"/>
        </w:rPr>
      </w:pPr>
      <w:r w:rsidRPr="00D72E72">
        <w:rPr>
          <w:rFonts w:ascii="Times New Roman" w:hAnsi="Times New Roman" w:cs="Times New Roman"/>
          <w:sz w:val="24"/>
          <w:szCs w:val="24"/>
        </w:rPr>
        <w:t>Таблица 5</w:t>
      </w:r>
      <w:r w:rsidR="00D72E72" w:rsidRPr="00D72E72">
        <w:rPr>
          <w:rFonts w:ascii="Times New Roman" w:hAnsi="Times New Roman" w:cs="Times New Roman"/>
          <w:sz w:val="24"/>
          <w:szCs w:val="24"/>
        </w:rPr>
        <w:t xml:space="preserve">. </w:t>
      </w:r>
      <w:r w:rsidRPr="00D72E72">
        <w:rPr>
          <w:rFonts w:ascii="Times New Roman" w:hAnsi="Times New Roman" w:cs="Times New Roman"/>
          <w:sz w:val="24"/>
          <w:szCs w:val="24"/>
        </w:rPr>
        <w:t xml:space="preserve">Численность населения Бельского </w:t>
      </w:r>
      <w:r w:rsidR="00D72E72">
        <w:rPr>
          <w:rFonts w:ascii="Times New Roman" w:hAnsi="Times New Roman" w:cs="Times New Roman"/>
          <w:sz w:val="24"/>
          <w:szCs w:val="24"/>
        </w:rPr>
        <w:t>МО</w:t>
      </w:r>
      <w:r w:rsidRPr="00D72E72">
        <w:rPr>
          <w:rFonts w:ascii="Times New Roman" w:hAnsi="Times New Roman" w:cs="Times New Roman"/>
          <w:sz w:val="24"/>
          <w:szCs w:val="24"/>
        </w:rPr>
        <w:t>, человек на конец года</w:t>
      </w:r>
      <w:r w:rsidR="00D72E72" w:rsidRPr="00D72E72">
        <w:rPr>
          <w:rFonts w:ascii="Times New Roman" w:hAnsi="Times New Roman" w:cs="Times New Roman"/>
          <w:sz w:val="24"/>
          <w:szCs w:val="24"/>
        </w:rPr>
        <w:t>.</w:t>
      </w:r>
    </w:p>
    <w:p w:rsidR="00D72E72" w:rsidRPr="00A33B30" w:rsidRDefault="00D72E72" w:rsidP="00AE3DA6">
      <w:pPr>
        <w:pStyle w:val="affd"/>
        <w:ind w:firstLine="284"/>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2834"/>
        <w:gridCol w:w="2126"/>
        <w:gridCol w:w="2121"/>
        <w:gridCol w:w="2097"/>
      </w:tblGrid>
      <w:tr w:rsidR="00867DA2" w:rsidRPr="00C4045E" w:rsidTr="00D72E72">
        <w:trPr>
          <w:trHeight w:val="70"/>
        </w:trPr>
        <w:tc>
          <w:tcPr>
            <w:tcW w:w="343" w:type="pct"/>
            <w:shd w:val="clear" w:color="auto" w:fill="auto"/>
            <w:noWrap/>
          </w:tcPr>
          <w:p w:rsidR="00867DA2" w:rsidRPr="00D72E72" w:rsidRDefault="00D72E72" w:rsidP="00AE3DA6">
            <w:pPr>
              <w:pStyle w:val="affd"/>
              <w:jc w:val="center"/>
              <w:rPr>
                <w:rFonts w:ascii="Times New Roman" w:hAnsi="Times New Roman" w:cs="Times New Roman"/>
              </w:rPr>
            </w:pPr>
            <w:r w:rsidRPr="00D72E72">
              <w:rPr>
                <w:rFonts w:ascii="Times New Roman" w:hAnsi="Times New Roman" w:cs="Times New Roman"/>
              </w:rPr>
              <w:t>№</w:t>
            </w:r>
          </w:p>
        </w:tc>
        <w:tc>
          <w:tcPr>
            <w:tcW w:w="1438"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Наименование</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2012г</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2022г</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2032г</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1</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с.</w:t>
            </w:r>
            <w:r w:rsidR="00D72E72">
              <w:rPr>
                <w:rFonts w:ascii="Times New Roman" w:hAnsi="Times New Roman" w:cs="Times New Roman"/>
              </w:rPr>
              <w:t xml:space="preserve"> </w:t>
            </w:r>
            <w:r w:rsidRPr="00D72E72">
              <w:rPr>
                <w:rFonts w:ascii="Times New Roman" w:hAnsi="Times New Roman" w:cs="Times New Roman"/>
              </w:rPr>
              <w:t>Бельск</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1230</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1249</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1274</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2</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Ключи</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243</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249</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261</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3</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Елань</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107</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112</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119</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4</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Комарова</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8</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8</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8</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5</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Лохова</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69</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73</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79</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6</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Мутовка</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3</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3</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3</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7</w:t>
            </w:r>
          </w:p>
        </w:tc>
        <w:tc>
          <w:tcPr>
            <w:tcW w:w="1438"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д.</w:t>
            </w:r>
            <w:r w:rsidR="00D72E72">
              <w:rPr>
                <w:rFonts w:ascii="Times New Roman" w:hAnsi="Times New Roman" w:cs="Times New Roman"/>
              </w:rPr>
              <w:t xml:space="preserve"> </w:t>
            </w:r>
            <w:r w:rsidRPr="00D72E72">
              <w:rPr>
                <w:rFonts w:ascii="Times New Roman" w:hAnsi="Times New Roman" w:cs="Times New Roman"/>
              </w:rPr>
              <w:t>Поморцева</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6</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6</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rPr>
            </w:pPr>
            <w:r w:rsidRPr="00D72E72">
              <w:rPr>
                <w:rFonts w:ascii="Times New Roman" w:hAnsi="Times New Roman" w:cs="Times New Roman"/>
              </w:rPr>
              <w:t>6</w:t>
            </w:r>
          </w:p>
        </w:tc>
      </w:tr>
      <w:tr w:rsidR="00867DA2" w:rsidRPr="00C4045E" w:rsidTr="00D72E72">
        <w:trPr>
          <w:trHeight w:val="70"/>
        </w:trPr>
        <w:tc>
          <w:tcPr>
            <w:tcW w:w="343" w:type="pct"/>
            <w:shd w:val="clear" w:color="auto" w:fill="auto"/>
            <w:noWrap/>
          </w:tcPr>
          <w:p w:rsidR="00867DA2" w:rsidRPr="00D72E72" w:rsidRDefault="00867DA2" w:rsidP="00AE3DA6">
            <w:pPr>
              <w:pStyle w:val="affd"/>
              <w:rPr>
                <w:rFonts w:ascii="Times New Roman" w:hAnsi="Times New Roman" w:cs="Times New Roman"/>
              </w:rPr>
            </w:pPr>
            <w:r w:rsidRPr="00D72E72">
              <w:rPr>
                <w:rFonts w:ascii="Times New Roman" w:hAnsi="Times New Roman" w:cs="Times New Roman"/>
              </w:rPr>
              <w:t> </w:t>
            </w:r>
          </w:p>
        </w:tc>
        <w:tc>
          <w:tcPr>
            <w:tcW w:w="1438" w:type="pct"/>
            <w:shd w:val="clear" w:color="auto" w:fill="auto"/>
            <w:noWrap/>
          </w:tcPr>
          <w:p w:rsidR="00867DA2" w:rsidRPr="00D72E72" w:rsidRDefault="00867DA2" w:rsidP="00AE3DA6">
            <w:pPr>
              <w:pStyle w:val="affd"/>
              <w:rPr>
                <w:rFonts w:ascii="Times New Roman" w:hAnsi="Times New Roman" w:cs="Times New Roman"/>
                <w:bCs/>
              </w:rPr>
            </w:pPr>
            <w:r w:rsidRPr="00D72E72">
              <w:rPr>
                <w:rFonts w:ascii="Times New Roman" w:hAnsi="Times New Roman" w:cs="Times New Roman"/>
                <w:bCs/>
              </w:rPr>
              <w:t>Итого</w:t>
            </w:r>
          </w:p>
        </w:tc>
        <w:tc>
          <w:tcPr>
            <w:tcW w:w="1079"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1666</w:t>
            </w:r>
          </w:p>
        </w:tc>
        <w:tc>
          <w:tcPr>
            <w:tcW w:w="1076"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1700</w:t>
            </w:r>
          </w:p>
        </w:tc>
        <w:tc>
          <w:tcPr>
            <w:tcW w:w="1064" w:type="pct"/>
            <w:shd w:val="clear" w:color="auto" w:fill="auto"/>
            <w:noWrap/>
          </w:tcPr>
          <w:p w:rsidR="00867DA2" w:rsidRPr="00D72E72" w:rsidRDefault="00867DA2" w:rsidP="00AE3DA6">
            <w:pPr>
              <w:pStyle w:val="affd"/>
              <w:jc w:val="center"/>
              <w:rPr>
                <w:rFonts w:ascii="Times New Roman" w:hAnsi="Times New Roman" w:cs="Times New Roman"/>
                <w:bCs/>
              </w:rPr>
            </w:pPr>
            <w:r w:rsidRPr="00D72E72">
              <w:rPr>
                <w:rFonts w:ascii="Times New Roman" w:hAnsi="Times New Roman" w:cs="Times New Roman"/>
                <w:bCs/>
              </w:rPr>
              <w:t>1750</w:t>
            </w:r>
          </w:p>
        </w:tc>
      </w:tr>
    </w:tbl>
    <w:p w:rsidR="00FD4933" w:rsidRPr="00A33B30" w:rsidRDefault="00FD4933" w:rsidP="00AE3DA6">
      <w:pPr>
        <w:pStyle w:val="affd"/>
        <w:jc w:val="both"/>
        <w:rPr>
          <w:rFonts w:ascii="Times New Roman" w:hAnsi="Times New Roman" w:cs="Times New Roman"/>
          <w:sz w:val="16"/>
          <w:szCs w:val="16"/>
        </w:rPr>
      </w:pPr>
    </w:p>
    <w:p w:rsidR="00867DA2" w:rsidRPr="00C4045E"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Таким образом, планируемое изменение численности населения сельского поселения к концу 2032г – увеличение на 5% относительно 2012г.</w:t>
      </w:r>
    </w:p>
    <w:p w:rsidR="005150B5" w:rsidRPr="00A33B30" w:rsidRDefault="00867DA2"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условиях миграционного оттока и сохранения естественной убыли населения даже в условиях развития экономической базы численность жителей Бельского </w:t>
      </w:r>
      <w:r w:rsidR="00D72E72">
        <w:rPr>
          <w:rFonts w:ascii="Times New Roman" w:hAnsi="Times New Roman" w:cs="Times New Roman"/>
          <w:sz w:val="24"/>
          <w:szCs w:val="24"/>
        </w:rPr>
        <w:t>МО</w:t>
      </w:r>
      <w:r w:rsidRPr="00C4045E">
        <w:rPr>
          <w:rFonts w:ascii="Times New Roman" w:hAnsi="Times New Roman" w:cs="Times New Roman"/>
          <w:sz w:val="24"/>
          <w:szCs w:val="24"/>
        </w:rPr>
        <w:t xml:space="preserve"> на </w:t>
      </w:r>
      <w:r w:rsidR="00D72E72">
        <w:rPr>
          <w:rFonts w:ascii="Times New Roman" w:hAnsi="Times New Roman" w:cs="Times New Roman"/>
          <w:sz w:val="24"/>
          <w:szCs w:val="24"/>
        </w:rPr>
        <w:t>1</w:t>
      </w:r>
      <w:r w:rsidRPr="00C4045E">
        <w:rPr>
          <w:rFonts w:ascii="Times New Roman" w:hAnsi="Times New Roman" w:cs="Times New Roman"/>
          <w:sz w:val="24"/>
          <w:szCs w:val="24"/>
        </w:rPr>
        <w:t xml:space="preserve"> очередь </w:t>
      </w:r>
      <w:r w:rsidR="00D72E72">
        <w:rPr>
          <w:rFonts w:ascii="Times New Roman" w:hAnsi="Times New Roman" w:cs="Times New Roman"/>
          <w:sz w:val="24"/>
          <w:szCs w:val="24"/>
        </w:rPr>
        <w:t>Г</w:t>
      </w:r>
      <w:r w:rsidRPr="00C4045E">
        <w:rPr>
          <w:rFonts w:ascii="Times New Roman" w:hAnsi="Times New Roman" w:cs="Times New Roman"/>
          <w:sz w:val="24"/>
          <w:szCs w:val="24"/>
        </w:rPr>
        <w:t>енерального плана (2022г) несколько увеличится и составит 1,7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1,75 тыс. чел.</w:t>
      </w:r>
    </w:p>
    <w:p w:rsidR="002D193E" w:rsidRPr="00D72E72" w:rsidRDefault="00D071E5" w:rsidP="00AE3DA6">
      <w:pPr>
        <w:pStyle w:val="21"/>
        <w:numPr>
          <w:ilvl w:val="0"/>
          <w:numId w:val="0"/>
        </w:numPr>
        <w:ind w:firstLine="284"/>
      </w:pPr>
      <w:hyperlink w:anchor="_Toc331160986" w:history="1">
        <w:bookmarkStart w:id="42" w:name="_Toc341344624"/>
        <w:bookmarkStart w:id="43" w:name="_Toc12545622"/>
        <w:r w:rsidR="009E3F28" w:rsidRPr="00C4045E">
          <w:t>4.</w:t>
        </w:r>
        <w:r w:rsidR="002D193E" w:rsidRPr="00C4045E">
          <w:t xml:space="preserve"> </w:t>
        </w:r>
        <w:r w:rsidR="002D193E" w:rsidRPr="00D72E72">
          <w:t>Оценка</w:t>
        </w:r>
        <w:r w:rsidR="002D193E" w:rsidRPr="00C4045E">
          <w:t xml:space="preserve"> экологической ситуации</w:t>
        </w:r>
        <w:bookmarkEnd w:id="42"/>
        <w:bookmarkEnd w:id="43"/>
      </w:hyperlink>
    </w:p>
    <w:p w:rsidR="002D193E" w:rsidRPr="00D72E72" w:rsidRDefault="00710B20" w:rsidP="00AE3DA6">
      <w:pPr>
        <w:pStyle w:val="21"/>
        <w:numPr>
          <w:ilvl w:val="0"/>
          <w:numId w:val="0"/>
        </w:numPr>
        <w:ind w:firstLine="284"/>
        <w:jc w:val="left"/>
      </w:pPr>
      <w:bookmarkStart w:id="44" w:name="_Toc331160973"/>
      <w:bookmarkStart w:id="45" w:name="_Toc12545623"/>
      <w:r w:rsidRPr="00C4045E">
        <w:t>4</w:t>
      </w:r>
      <w:r w:rsidR="002D193E" w:rsidRPr="00C4045E">
        <w:t xml:space="preserve">.1. </w:t>
      </w:r>
      <w:r w:rsidR="002D193E" w:rsidRPr="00D72E72">
        <w:t>Атмосферный</w:t>
      </w:r>
      <w:r w:rsidR="002D193E" w:rsidRPr="00C4045E">
        <w:t xml:space="preserve"> воздух</w:t>
      </w:r>
      <w:bookmarkEnd w:id="44"/>
      <w:bookmarkEnd w:id="45"/>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Техногенное влияние на воздушный бассейн селитебной территории Бельского </w:t>
      </w:r>
      <w:r w:rsidR="00D72E72">
        <w:rPr>
          <w:rFonts w:ascii="Times New Roman" w:hAnsi="Times New Roman" w:cs="Times New Roman"/>
          <w:sz w:val="24"/>
          <w:szCs w:val="24"/>
        </w:rPr>
        <w:t>МО</w:t>
      </w:r>
      <w:r w:rsidR="00D72E72"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оказывают, прежде всего, предприятия сельскогог хозяйства и выбросы от автотранспорта.</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pacing w:val="-1"/>
          <w:sz w:val="24"/>
          <w:szCs w:val="24"/>
        </w:rPr>
        <w:t xml:space="preserve">Сочетание неблагоприятного расположения Бельского </w:t>
      </w:r>
      <w:r w:rsidR="00D72E72">
        <w:rPr>
          <w:rFonts w:ascii="Times New Roman" w:hAnsi="Times New Roman" w:cs="Times New Roman"/>
          <w:sz w:val="24"/>
          <w:szCs w:val="24"/>
        </w:rPr>
        <w:t>МО</w:t>
      </w:r>
      <w:r w:rsidR="00D72E72" w:rsidRPr="00C4045E">
        <w:rPr>
          <w:rFonts w:ascii="Times New Roman" w:eastAsia="Calibri" w:hAnsi="Times New Roman" w:cs="Times New Roman"/>
          <w:spacing w:val="-1"/>
          <w:sz w:val="24"/>
          <w:szCs w:val="24"/>
        </w:rPr>
        <w:t xml:space="preserve"> </w:t>
      </w:r>
      <w:r w:rsidR="00D72E72">
        <w:rPr>
          <w:rFonts w:ascii="Times New Roman" w:eastAsia="Calibri" w:hAnsi="Times New Roman" w:cs="Times New Roman"/>
          <w:spacing w:val="-1"/>
          <w:sz w:val="24"/>
          <w:szCs w:val="24"/>
        </w:rPr>
        <w:t>(</w:t>
      </w:r>
      <w:r w:rsidRPr="00C4045E">
        <w:rPr>
          <w:rFonts w:ascii="Times New Roman" w:eastAsia="Calibri" w:hAnsi="Times New Roman" w:cs="Times New Roman"/>
          <w:spacing w:val="-1"/>
          <w:sz w:val="24"/>
          <w:szCs w:val="24"/>
        </w:rPr>
        <w:t>в низине</w:t>
      </w:r>
      <w:r w:rsidR="00D72E72">
        <w:rPr>
          <w:rFonts w:ascii="Times New Roman" w:eastAsia="Calibri" w:hAnsi="Times New Roman" w:cs="Times New Roman"/>
          <w:spacing w:val="-1"/>
          <w:sz w:val="24"/>
          <w:szCs w:val="24"/>
        </w:rPr>
        <w:t>)</w:t>
      </w:r>
      <w:r w:rsidRPr="00C4045E">
        <w:rPr>
          <w:rFonts w:ascii="Times New Roman" w:eastAsia="Calibri" w:hAnsi="Times New Roman" w:cs="Times New Roman"/>
          <w:spacing w:val="-1"/>
          <w:sz w:val="24"/>
          <w:szCs w:val="24"/>
        </w:rPr>
        <w:t xml:space="preserve"> </w:t>
      </w:r>
      <w:r w:rsidR="0088082D">
        <w:rPr>
          <w:rFonts w:ascii="Times New Roman" w:eastAsia="Calibri" w:hAnsi="Times New Roman" w:cs="Times New Roman"/>
          <w:spacing w:val="-1"/>
          <w:sz w:val="24"/>
          <w:szCs w:val="24"/>
        </w:rPr>
        <w:t>с</w:t>
      </w:r>
      <w:r w:rsidRPr="00C4045E">
        <w:rPr>
          <w:rFonts w:ascii="Times New Roman" w:eastAsia="Calibri" w:hAnsi="Times New Roman" w:cs="Times New Roman"/>
          <w:spacing w:val="-1"/>
          <w:sz w:val="24"/>
          <w:szCs w:val="24"/>
        </w:rPr>
        <w:t xml:space="preserve"> рассредоточенность</w:t>
      </w:r>
      <w:r w:rsidR="0088082D">
        <w:rPr>
          <w:rFonts w:ascii="Times New Roman" w:eastAsia="Calibri" w:hAnsi="Times New Roman" w:cs="Times New Roman"/>
          <w:spacing w:val="-1"/>
          <w:sz w:val="24"/>
          <w:szCs w:val="24"/>
        </w:rPr>
        <w:t>ю</w:t>
      </w:r>
      <w:r w:rsidRPr="00C4045E">
        <w:rPr>
          <w:rFonts w:ascii="Times New Roman" w:eastAsia="Calibri" w:hAnsi="Times New Roman" w:cs="Times New Roman"/>
          <w:spacing w:val="-1"/>
          <w:sz w:val="24"/>
          <w:szCs w:val="24"/>
        </w:rPr>
        <w:t xml:space="preserve"> жилого массива</w:t>
      </w:r>
      <w:r w:rsidRPr="00C4045E">
        <w:rPr>
          <w:rFonts w:ascii="Times New Roman" w:eastAsia="Calibri" w:hAnsi="Times New Roman" w:cs="Times New Roman"/>
          <w:sz w:val="24"/>
          <w:szCs w:val="24"/>
        </w:rPr>
        <w:t xml:space="preserve">, а также наличие </w:t>
      </w:r>
      <w:r w:rsidRPr="00C4045E">
        <w:rPr>
          <w:rFonts w:ascii="Times New Roman" w:eastAsia="Calibri" w:hAnsi="Times New Roman" w:cs="Times New Roman"/>
          <w:spacing w:val="-1"/>
          <w:sz w:val="24"/>
          <w:szCs w:val="24"/>
        </w:rPr>
        <w:t xml:space="preserve">котельной, </w:t>
      </w:r>
      <w:r w:rsidRPr="00C4045E">
        <w:rPr>
          <w:rFonts w:ascii="Times New Roman" w:eastAsia="Calibri" w:hAnsi="Times New Roman" w:cs="Times New Roman"/>
          <w:noProof/>
          <w:sz w:val="24"/>
          <w:szCs w:val="24"/>
        </w:rPr>
        <w:t>печно</w:t>
      </w:r>
      <w:r w:rsidR="00D72E72">
        <w:rPr>
          <w:rFonts w:ascii="Times New Roman" w:eastAsia="Calibri" w:hAnsi="Times New Roman" w:cs="Times New Roman"/>
          <w:noProof/>
          <w:sz w:val="24"/>
          <w:szCs w:val="24"/>
        </w:rPr>
        <w:t>го</w:t>
      </w:r>
      <w:r w:rsidRPr="00C4045E">
        <w:rPr>
          <w:rFonts w:ascii="Times New Roman" w:eastAsia="Calibri" w:hAnsi="Times New Roman" w:cs="Times New Roman"/>
          <w:noProof/>
          <w:sz w:val="24"/>
          <w:szCs w:val="24"/>
        </w:rPr>
        <w:t xml:space="preserve"> отоплени</w:t>
      </w:r>
      <w:r w:rsidR="00D72E72">
        <w:rPr>
          <w:rFonts w:ascii="Times New Roman" w:eastAsia="Calibri" w:hAnsi="Times New Roman" w:cs="Times New Roman"/>
          <w:noProof/>
          <w:sz w:val="24"/>
          <w:szCs w:val="24"/>
        </w:rPr>
        <w:t>я</w:t>
      </w:r>
      <w:r w:rsidRPr="00C4045E">
        <w:rPr>
          <w:rFonts w:ascii="Times New Roman" w:eastAsia="Calibri" w:hAnsi="Times New Roman" w:cs="Times New Roman"/>
          <w:noProof/>
          <w:sz w:val="24"/>
          <w:szCs w:val="24"/>
        </w:rPr>
        <w:t xml:space="preserve"> жилого сектора</w:t>
      </w:r>
      <w:r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noProof/>
          <w:sz w:val="24"/>
          <w:szCs w:val="24"/>
        </w:rPr>
        <w:t>выброс</w:t>
      </w:r>
      <w:r w:rsidR="0088082D">
        <w:rPr>
          <w:rFonts w:ascii="Times New Roman" w:eastAsia="Calibri" w:hAnsi="Times New Roman" w:cs="Times New Roman"/>
          <w:noProof/>
          <w:sz w:val="24"/>
          <w:szCs w:val="24"/>
        </w:rPr>
        <w:t>ов</w:t>
      </w:r>
      <w:r w:rsidRPr="00C4045E">
        <w:rPr>
          <w:rFonts w:ascii="Times New Roman" w:eastAsia="Calibri" w:hAnsi="Times New Roman" w:cs="Times New Roman"/>
          <w:noProof/>
          <w:sz w:val="24"/>
          <w:szCs w:val="24"/>
        </w:rPr>
        <w:t xml:space="preserve"> автотранспорта,</w:t>
      </w:r>
      <w:r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pacing w:val="-1"/>
          <w:sz w:val="24"/>
          <w:szCs w:val="24"/>
        </w:rPr>
        <w:t>неблагоприятны</w:t>
      </w:r>
      <w:r w:rsidR="0088082D">
        <w:rPr>
          <w:rFonts w:ascii="Times New Roman" w:eastAsia="Calibri" w:hAnsi="Times New Roman" w:cs="Times New Roman"/>
          <w:spacing w:val="-1"/>
          <w:sz w:val="24"/>
          <w:szCs w:val="24"/>
        </w:rPr>
        <w:t>х</w:t>
      </w:r>
      <w:r w:rsidRPr="00C4045E">
        <w:rPr>
          <w:rFonts w:ascii="Times New Roman" w:eastAsia="Calibri" w:hAnsi="Times New Roman" w:cs="Times New Roman"/>
          <w:spacing w:val="-1"/>
          <w:sz w:val="24"/>
          <w:szCs w:val="24"/>
        </w:rPr>
        <w:t xml:space="preserve"> метеорологически</w:t>
      </w:r>
      <w:r w:rsidR="0088082D">
        <w:rPr>
          <w:rFonts w:ascii="Times New Roman" w:eastAsia="Calibri" w:hAnsi="Times New Roman" w:cs="Times New Roman"/>
          <w:spacing w:val="-1"/>
          <w:sz w:val="24"/>
          <w:szCs w:val="24"/>
        </w:rPr>
        <w:t>х</w:t>
      </w:r>
      <w:r w:rsidRPr="00C4045E">
        <w:rPr>
          <w:rFonts w:ascii="Times New Roman" w:eastAsia="Calibri" w:hAnsi="Times New Roman" w:cs="Times New Roman"/>
          <w:spacing w:val="-1"/>
          <w:sz w:val="24"/>
          <w:szCs w:val="24"/>
        </w:rPr>
        <w:t xml:space="preserve"> услови</w:t>
      </w:r>
      <w:r w:rsidR="0088082D">
        <w:rPr>
          <w:rFonts w:ascii="Times New Roman" w:eastAsia="Calibri" w:hAnsi="Times New Roman" w:cs="Times New Roman"/>
          <w:spacing w:val="-1"/>
          <w:sz w:val="24"/>
          <w:szCs w:val="24"/>
        </w:rPr>
        <w:t>й</w:t>
      </w:r>
      <w:r w:rsidRPr="00C4045E">
        <w:rPr>
          <w:rFonts w:ascii="Times New Roman" w:eastAsia="Calibri" w:hAnsi="Times New Roman" w:cs="Times New Roman"/>
          <w:spacing w:val="-1"/>
          <w:sz w:val="24"/>
          <w:szCs w:val="24"/>
        </w:rPr>
        <w:t xml:space="preserve"> обусл</w:t>
      </w:r>
      <w:r w:rsidR="0088082D">
        <w:rPr>
          <w:rFonts w:ascii="Times New Roman" w:eastAsia="Calibri" w:hAnsi="Times New Roman" w:cs="Times New Roman"/>
          <w:spacing w:val="-1"/>
          <w:sz w:val="24"/>
          <w:szCs w:val="24"/>
        </w:rPr>
        <w:t>о</w:t>
      </w:r>
      <w:r w:rsidRPr="00C4045E">
        <w:rPr>
          <w:rFonts w:ascii="Times New Roman" w:eastAsia="Calibri" w:hAnsi="Times New Roman" w:cs="Times New Roman"/>
          <w:spacing w:val="-1"/>
          <w:sz w:val="24"/>
          <w:szCs w:val="24"/>
        </w:rPr>
        <w:t>влива</w:t>
      </w:r>
      <w:r w:rsidR="0088082D">
        <w:rPr>
          <w:rFonts w:ascii="Times New Roman" w:eastAsia="Calibri" w:hAnsi="Times New Roman" w:cs="Times New Roman"/>
          <w:spacing w:val="-1"/>
          <w:sz w:val="24"/>
          <w:szCs w:val="24"/>
        </w:rPr>
        <w:t>ю</w:t>
      </w:r>
      <w:r w:rsidRPr="00C4045E">
        <w:rPr>
          <w:rFonts w:ascii="Times New Roman" w:eastAsia="Calibri" w:hAnsi="Times New Roman" w:cs="Times New Roman"/>
          <w:spacing w:val="-1"/>
          <w:sz w:val="24"/>
          <w:szCs w:val="24"/>
        </w:rPr>
        <w:t xml:space="preserve">т высокие </w:t>
      </w:r>
      <w:r w:rsidRPr="00C4045E">
        <w:rPr>
          <w:rFonts w:ascii="Times New Roman" w:eastAsia="Calibri" w:hAnsi="Times New Roman" w:cs="Times New Roman"/>
          <w:sz w:val="24"/>
          <w:szCs w:val="24"/>
        </w:rPr>
        <w:t xml:space="preserve">уровни загрязнения, особенно зимой, </w:t>
      </w:r>
      <w:r w:rsidR="0088082D">
        <w:rPr>
          <w:rFonts w:ascii="Times New Roman" w:eastAsia="Calibri" w:hAnsi="Times New Roman" w:cs="Times New Roman"/>
          <w:sz w:val="24"/>
          <w:szCs w:val="24"/>
        </w:rPr>
        <w:t xml:space="preserve">что </w:t>
      </w:r>
      <w:r w:rsidRPr="00C4045E">
        <w:rPr>
          <w:rFonts w:ascii="Times New Roman" w:eastAsia="Calibri" w:hAnsi="Times New Roman" w:cs="Times New Roman"/>
          <w:sz w:val="24"/>
          <w:szCs w:val="24"/>
        </w:rPr>
        <w:t>неадекватн</w:t>
      </w:r>
      <w:r w:rsidR="0088082D">
        <w:rPr>
          <w:rFonts w:ascii="Times New Roman" w:eastAsia="Calibri" w:hAnsi="Times New Roman" w:cs="Times New Roman"/>
          <w:sz w:val="24"/>
          <w:szCs w:val="24"/>
        </w:rPr>
        <w:t>о</w:t>
      </w:r>
      <w:r w:rsidRPr="00C4045E">
        <w:rPr>
          <w:rFonts w:ascii="Times New Roman" w:eastAsia="Calibri" w:hAnsi="Times New Roman" w:cs="Times New Roman"/>
          <w:sz w:val="24"/>
          <w:szCs w:val="24"/>
        </w:rPr>
        <w:t xml:space="preserve"> </w:t>
      </w:r>
      <w:r w:rsidR="0088082D">
        <w:rPr>
          <w:rFonts w:ascii="Times New Roman" w:eastAsia="Calibri" w:hAnsi="Times New Roman" w:cs="Times New Roman"/>
          <w:sz w:val="24"/>
          <w:szCs w:val="24"/>
        </w:rPr>
        <w:t xml:space="preserve">показателям </w:t>
      </w:r>
      <w:r w:rsidRPr="00C4045E">
        <w:rPr>
          <w:rFonts w:ascii="Times New Roman" w:eastAsia="Calibri" w:hAnsi="Times New Roman" w:cs="Times New Roman"/>
          <w:sz w:val="24"/>
          <w:szCs w:val="24"/>
        </w:rPr>
        <w:t>значительно</w:t>
      </w:r>
      <w:r w:rsidR="0088082D">
        <w:rPr>
          <w:rFonts w:ascii="Times New Roman" w:eastAsia="Calibri" w:hAnsi="Times New Roman" w:cs="Times New Roman"/>
          <w:sz w:val="24"/>
          <w:szCs w:val="24"/>
        </w:rPr>
        <w:t>го</w:t>
      </w:r>
      <w:r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pacing w:val="-1"/>
          <w:sz w:val="24"/>
          <w:szCs w:val="24"/>
        </w:rPr>
        <w:t>снижени</w:t>
      </w:r>
      <w:r w:rsidR="0088082D">
        <w:rPr>
          <w:rFonts w:ascii="Times New Roman" w:eastAsia="Calibri" w:hAnsi="Times New Roman" w:cs="Times New Roman"/>
          <w:spacing w:val="-1"/>
          <w:sz w:val="24"/>
          <w:szCs w:val="24"/>
        </w:rPr>
        <w:t>я</w:t>
      </w:r>
      <w:r w:rsidRPr="00C4045E">
        <w:rPr>
          <w:rFonts w:ascii="Times New Roman" w:eastAsia="Calibri" w:hAnsi="Times New Roman" w:cs="Times New Roman"/>
          <w:spacing w:val="-1"/>
          <w:sz w:val="24"/>
          <w:szCs w:val="24"/>
        </w:rPr>
        <w:t xml:space="preserve"> объемов валовых выбросов за последние десятилетия.</w:t>
      </w:r>
    </w:p>
    <w:p w:rsidR="002D193E" w:rsidRPr="00A33B30" w:rsidRDefault="002D193E" w:rsidP="00AE3DA6">
      <w:pPr>
        <w:spacing w:after="0" w:line="240" w:lineRule="auto"/>
        <w:ind w:firstLine="284"/>
        <w:jc w:val="both"/>
        <w:rPr>
          <w:rFonts w:ascii="Times New Roman" w:hAnsi="Times New Roman" w:cs="Times New Roman"/>
          <w:sz w:val="16"/>
          <w:szCs w:val="16"/>
        </w:rPr>
      </w:pPr>
    </w:p>
    <w:p w:rsidR="002D193E" w:rsidRPr="00C4045E" w:rsidRDefault="002D193E"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noProof/>
          <w:sz w:val="24"/>
          <w:szCs w:val="24"/>
        </w:rPr>
        <w:t xml:space="preserve">Таблица </w:t>
      </w:r>
      <w:r w:rsidR="0088082D">
        <w:rPr>
          <w:rFonts w:ascii="Times New Roman" w:hAnsi="Times New Roman" w:cs="Times New Roman"/>
          <w:noProof/>
          <w:sz w:val="24"/>
          <w:szCs w:val="24"/>
        </w:rPr>
        <w:t>6</w:t>
      </w:r>
      <w:r w:rsidRPr="00C4045E">
        <w:rPr>
          <w:rFonts w:ascii="Times New Roman" w:hAnsi="Times New Roman" w:cs="Times New Roman"/>
          <w:noProof/>
          <w:sz w:val="24"/>
          <w:szCs w:val="24"/>
        </w:rPr>
        <w:t xml:space="preserve">. </w:t>
      </w:r>
      <w:r w:rsidRPr="00C4045E">
        <w:rPr>
          <w:rFonts w:ascii="Times New Roman" w:hAnsi="Times New Roman" w:cs="Times New Roman"/>
          <w:sz w:val="24"/>
          <w:szCs w:val="24"/>
        </w:rPr>
        <w:t xml:space="preserve">Перечень </w:t>
      </w:r>
      <w:r w:rsidR="0088082D">
        <w:rPr>
          <w:rFonts w:ascii="Times New Roman" w:hAnsi="Times New Roman" w:cs="Times New Roman"/>
          <w:sz w:val="24"/>
          <w:szCs w:val="24"/>
        </w:rPr>
        <w:t xml:space="preserve">объектов и </w:t>
      </w:r>
      <w:r w:rsidRPr="00C4045E">
        <w:rPr>
          <w:rFonts w:ascii="Times New Roman" w:hAnsi="Times New Roman" w:cs="Times New Roman"/>
          <w:sz w:val="24"/>
          <w:szCs w:val="24"/>
        </w:rPr>
        <w:t>предприятий.</w:t>
      </w:r>
      <w:r w:rsidR="00D72E72">
        <w:rPr>
          <w:rFonts w:ascii="Times New Roman" w:hAnsi="Times New Roman" w:cs="Times New Roman"/>
          <w:sz w:val="24"/>
          <w:szCs w:val="24"/>
        </w:rPr>
        <w:t xml:space="preserve"> </w:t>
      </w:r>
    </w:p>
    <w:p w:rsidR="002D193E" w:rsidRPr="00A33B30" w:rsidRDefault="002D193E" w:rsidP="00AE3DA6">
      <w:pPr>
        <w:autoSpaceDE w:val="0"/>
        <w:autoSpaceDN w:val="0"/>
        <w:adjustRightInd w:val="0"/>
        <w:spacing w:after="0" w:line="240" w:lineRule="auto"/>
        <w:ind w:firstLine="284"/>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Наименование предприятий</w:t>
            </w:r>
          </w:p>
        </w:tc>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Специфика деятельности</w:t>
            </w:r>
            <w:r w:rsidR="0088082D">
              <w:rPr>
                <w:rFonts w:ascii="Times New Roman" w:eastAsia="Calibri" w:hAnsi="Times New Roman" w:cs="Times New Roman"/>
                <w:lang w:eastAsia="en-US"/>
              </w:rPr>
              <w:t xml:space="preserve"> </w:t>
            </w:r>
            <w:r w:rsidRPr="0088082D">
              <w:rPr>
                <w:rFonts w:ascii="Times New Roman" w:eastAsia="Calibri" w:hAnsi="Times New Roman" w:cs="Times New Roman"/>
                <w:lang w:eastAsia="en-US"/>
              </w:rPr>
              <w:t>предприятий</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 xml:space="preserve">КФХ </w:t>
            </w:r>
            <w:r w:rsidR="00F01B49">
              <w:rPr>
                <w:rFonts w:ascii="Times New Roman" w:eastAsia="Calibri" w:hAnsi="Times New Roman" w:cs="Times New Roman"/>
                <w:lang w:eastAsia="en-US"/>
              </w:rPr>
              <w:t>«Фисенко»</w:t>
            </w:r>
          </w:p>
        </w:tc>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растен</w:t>
            </w:r>
            <w:r w:rsidR="00A33B30">
              <w:rPr>
                <w:rFonts w:ascii="Times New Roman" w:eastAsia="Calibri" w:hAnsi="Times New Roman" w:cs="Times New Roman"/>
                <w:lang w:eastAsia="en-US"/>
              </w:rPr>
              <w:t>и</w:t>
            </w:r>
            <w:r w:rsidRPr="0088082D">
              <w:rPr>
                <w:rFonts w:ascii="Times New Roman" w:eastAsia="Calibri" w:hAnsi="Times New Roman" w:cs="Times New Roman"/>
                <w:lang w:eastAsia="en-US"/>
              </w:rPr>
              <w:t>еводство</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ОАО «Белореченское» ОПХ «Сибирь»</w:t>
            </w:r>
          </w:p>
        </w:tc>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животноводство</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Свалка</w:t>
            </w:r>
          </w:p>
        </w:tc>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складирование ТБО</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Свалка</w:t>
            </w:r>
          </w:p>
        </w:tc>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складирование ТБО</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Сжигательная яма</w:t>
            </w:r>
          </w:p>
        </w:tc>
        <w:tc>
          <w:tcPr>
            <w:tcW w:w="4927" w:type="dxa"/>
            <w:shd w:val="clear" w:color="auto" w:fill="auto"/>
          </w:tcPr>
          <w:p w:rsidR="002D193E" w:rsidRPr="0088082D" w:rsidRDefault="0088082D" w:rsidP="00AE3DA6">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Утилизация трупов скота</w:t>
            </w:r>
          </w:p>
        </w:tc>
      </w:tr>
      <w:tr w:rsidR="002D193E" w:rsidRPr="00C4045E" w:rsidTr="002D193E">
        <w:tc>
          <w:tcPr>
            <w:tcW w:w="4927" w:type="dxa"/>
            <w:shd w:val="clear" w:color="auto" w:fill="auto"/>
          </w:tcPr>
          <w:p w:rsidR="002D193E" w:rsidRPr="0088082D" w:rsidRDefault="002D193E" w:rsidP="00AE3DA6">
            <w:pPr>
              <w:spacing w:after="0" w:line="240" w:lineRule="auto"/>
              <w:jc w:val="center"/>
              <w:rPr>
                <w:rFonts w:ascii="Times New Roman" w:eastAsia="Calibri" w:hAnsi="Times New Roman" w:cs="Times New Roman"/>
                <w:lang w:eastAsia="en-US"/>
              </w:rPr>
            </w:pPr>
            <w:r w:rsidRPr="0088082D">
              <w:rPr>
                <w:rFonts w:ascii="Times New Roman" w:eastAsia="Calibri" w:hAnsi="Times New Roman" w:cs="Times New Roman"/>
                <w:lang w:eastAsia="en-US"/>
              </w:rPr>
              <w:t>Яма «Беккери»</w:t>
            </w:r>
          </w:p>
        </w:tc>
        <w:tc>
          <w:tcPr>
            <w:tcW w:w="4927" w:type="dxa"/>
            <w:shd w:val="clear" w:color="auto" w:fill="auto"/>
          </w:tcPr>
          <w:p w:rsidR="002D193E" w:rsidRPr="0088082D" w:rsidRDefault="0088082D" w:rsidP="00AE3DA6">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Утилизация трупов скота</w:t>
            </w:r>
          </w:p>
        </w:tc>
      </w:tr>
    </w:tbl>
    <w:p w:rsidR="002D193E" w:rsidRPr="00A33B30" w:rsidRDefault="002D193E" w:rsidP="00AE3DA6">
      <w:pPr>
        <w:spacing w:after="0" w:line="240" w:lineRule="auto"/>
        <w:jc w:val="both"/>
        <w:rPr>
          <w:rFonts w:ascii="Times New Roman" w:eastAsia="Calibri" w:hAnsi="Times New Roman" w:cs="Times New Roman"/>
          <w:noProof/>
          <w:sz w:val="16"/>
          <w:szCs w:val="16"/>
        </w:rPr>
      </w:pPr>
    </w:p>
    <w:p w:rsidR="002D193E" w:rsidRPr="00C4045E" w:rsidRDefault="002D193E"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Учитывая виды деятельности предприятий МО, можно предположить, что ожидаемое воздействие на атмосферный воздух и, соответственно, на население поселков возможно от животноводческой фермы.</w:t>
      </w:r>
    </w:p>
    <w:p w:rsidR="002D193E" w:rsidRPr="00C4045E" w:rsidRDefault="002D193E"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не проводился. Стационарных постов по контролю </w:t>
      </w:r>
      <w:r w:rsidR="0088082D">
        <w:rPr>
          <w:rFonts w:ascii="Times New Roman" w:eastAsia="Calibri" w:hAnsi="Times New Roman" w:cs="Times New Roman"/>
          <w:noProof/>
          <w:sz w:val="24"/>
          <w:szCs w:val="24"/>
        </w:rPr>
        <w:t>над</w:t>
      </w:r>
      <w:r w:rsidRPr="00C4045E">
        <w:rPr>
          <w:rFonts w:ascii="Times New Roman" w:eastAsia="Calibri" w:hAnsi="Times New Roman" w:cs="Times New Roman"/>
          <w:noProof/>
          <w:sz w:val="24"/>
          <w:szCs w:val="24"/>
        </w:rPr>
        <w:t xml:space="preserve"> состоянием атмосферного воздуха не организовано. Том ПДВ не разрабатывался.</w:t>
      </w:r>
    </w:p>
    <w:p w:rsidR="003B0C67"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соответствии с СанПиН 2.2.1/2.1.1.1200-03</w:t>
      </w:r>
      <w:r w:rsidR="006325B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для предпри</w:t>
      </w:r>
      <w:r w:rsidR="006325B4">
        <w:rPr>
          <w:rFonts w:ascii="Times New Roman" w:eastAsia="Calibri" w:hAnsi="Times New Roman" w:cs="Times New Roman"/>
          <w:sz w:val="24"/>
          <w:szCs w:val="24"/>
        </w:rPr>
        <w:t>ятий требуется установление СЗЗ</w:t>
      </w:r>
      <w:r w:rsidRPr="00C4045E">
        <w:rPr>
          <w:rFonts w:ascii="Times New Roman" w:eastAsia="Calibri" w:hAnsi="Times New Roman" w:cs="Times New Roman"/>
          <w:sz w:val="24"/>
          <w:szCs w:val="24"/>
        </w:rPr>
        <w:t xml:space="preserve"> с соответствующим уровнем её озеленения, который будет являться санитарно-защитным барьером между промышленной и селитебной территориями. </w:t>
      </w:r>
    </w:p>
    <w:p w:rsidR="003B0C67" w:rsidRPr="00A33B30" w:rsidRDefault="003B0C67" w:rsidP="00AE3DA6">
      <w:pPr>
        <w:spacing w:after="0" w:line="240" w:lineRule="auto"/>
        <w:ind w:firstLine="284"/>
        <w:jc w:val="both"/>
        <w:rPr>
          <w:rFonts w:ascii="Times New Roman" w:eastAsia="Calibri" w:hAnsi="Times New Roman" w:cs="Times New Roman"/>
          <w:sz w:val="16"/>
          <w:szCs w:val="16"/>
        </w:rPr>
      </w:pPr>
    </w:p>
    <w:p w:rsidR="002D193E" w:rsidRPr="00C4045E" w:rsidRDefault="00710B20" w:rsidP="00AE3DA6">
      <w:pPr>
        <w:pStyle w:val="21"/>
        <w:numPr>
          <w:ilvl w:val="0"/>
          <w:numId w:val="0"/>
        </w:numPr>
        <w:ind w:firstLine="284"/>
        <w:jc w:val="left"/>
      </w:pPr>
      <w:bookmarkStart w:id="46" w:name="_Toc12545624"/>
      <w:r w:rsidRPr="00C4045E">
        <w:t>4</w:t>
      </w:r>
      <w:r w:rsidR="002D193E" w:rsidRPr="00C4045E">
        <w:t xml:space="preserve">.2. </w:t>
      </w:r>
      <w:r w:rsidR="002D193E" w:rsidRPr="006325B4">
        <w:t>Месторождение</w:t>
      </w:r>
      <w:r w:rsidR="002D193E" w:rsidRPr="00C4045E">
        <w:t xml:space="preserve"> пресных подземных вод</w:t>
      </w:r>
      <w:bookmarkEnd w:id="46"/>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Речной сток территории слабо зарегулирован, прежде всего, из-за недостаточной влагообеспеченности. В зимнее время многие поверхностные водотоки перемерзают, и только подземные воды могут служить единственным надежным источником водоснабжения. Река Белая из-за повышенной мутности (до 1,4 г/дм</w:t>
      </w:r>
      <w:r w:rsidRPr="00C4045E">
        <w:rPr>
          <w:rFonts w:ascii="Times New Roman" w:eastAsia="Calibri" w:hAnsi="Times New Roman" w:cs="Times New Roman"/>
          <w:sz w:val="24"/>
          <w:szCs w:val="24"/>
          <w:vertAlign w:val="superscript"/>
        </w:rPr>
        <w:t>3</w:t>
      </w:r>
      <w:r w:rsidRPr="00C4045E">
        <w:rPr>
          <w:rFonts w:ascii="Times New Roman" w:eastAsia="Calibri" w:hAnsi="Times New Roman" w:cs="Times New Roman"/>
          <w:sz w:val="24"/>
          <w:szCs w:val="24"/>
        </w:rPr>
        <w:t>) и наличия других загрязняющих компонентов не может являться источником централизованного водоснабжения.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На территории Бельского </w:t>
      </w:r>
      <w:r w:rsidR="006325B4">
        <w:rPr>
          <w:rFonts w:ascii="Times New Roman" w:hAnsi="Times New Roman" w:cs="Times New Roman"/>
          <w:sz w:val="24"/>
          <w:szCs w:val="24"/>
        </w:rPr>
        <w:t>МО</w:t>
      </w:r>
      <w:r w:rsidR="006325B4"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находится одно месторождение пресных подземных вод. Фактическое количество скважин, пробуренных на воду, больше, так как в последнее время их бурение производится различными организациями без оформления разрешительной документации и предоставления отчетности в территориальный геологический фонд.</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Скважины эксплуатируются в автоматическом режиме при помощи погружных насосов. Допустимое понижение уровня при согласо</w:t>
      </w:r>
      <w:r w:rsidR="006325B4">
        <w:rPr>
          <w:rFonts w:ascii="Times New Roman" w:eastAsia="Calibri" w:hAnsi="Times New Roman" w:cs="Times New Roman"/>
          <w:sz w:val="24"/>
          <w:szCs w:val="24"/>
        </w:rPr>
        <w:t>ванной величине водоотбора – 90</w:t>
      </w:r>
      <w:r w:rsidRPr="00C4045E">
        <w:rPr>
          <w:rFonts w:ascii="Times New Roman" w:eastAsia="Calibri" w:hAnsi="Times New Roman" w:cs="Times New Roman"/>
          <w:sz w:val="24"/>
          <w:szCs w:val="24"/>
        </w:rPr>
        <w:t>м.</w:t>
      </w:r>
      <w:r w:rsidR="006325B4">
        <w:rPr>
          <w:rFonts w:ascii="Times New Roman" w:eastAsia="Calibri" w:hAnsi="Times New Roman" w:cs="Times New Roman"/>
          <w:sz w:val="24"/>
          <w:szCs w:val="24"/>
        </w:rPr>
        <w:t xml:space="preserve"> </w:t>
      </w:r>
    </w:p>
    <w:p w:rsidR="002D193E" w:rsidRPr="00A33B30" w:rsidRDefault="002D193E" w:rsidP="00AE3DA6">
      <w:pPr>
        <w:spacing w:after="0" w:line="240" w:lineRule="auto"/>
        <w:ind w:firstLine="284"/>
        <w:jc w:val="both"/>
        <w:rPr>
          <w:rFonts w:ascii="Times New Roman" w:eastAsia="Calibri" w:hAnsi="Times New Roman" w:cs="Times New Roman"/>
          <w:sz w:val="16"/>
          <w:szCs w:val="16"/>
        </w:rPr>
      </w:pPr>
    </w:p>
    <w:p w:rsidR="002D193E" w:rsidRDefault="002D193E" w:rsidP="00AE3DA6">
      <w:pPr>
        <w:spacing w:after="0" w:line="240" w:lineRule="auto"/>
        <w:ind w:firstLine="284"/>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Таблица </w:t>
      </w:r>
      <w:r w:rsidR="006325B4">
        <w:rPr>
          <w:rFonts w:ascii="Times New Roman" w:eastAsia="Calibri" w:hAnsi="Times New Roman" w:cs="Times New Roman"/>
          <w:sz w:val="24"/>
          <w:szCs w:val="24"/>
        </w:rPr>
        <w:t>7</w:t>
      </w:r>
      <w:r w:rsidRPr="00C4045E">
        <w:rPr>
          <w:rFonts w:ascii="Times New Roman" w:eastAsia="Calibri" w:hAnsi="Times New Roman" w:cs="Times New Roman"/>
          <w:sz w:val="24"/>
          <w:szCs w:val="24"/>
        </w:rPr>
        <w:t>. Источники водоснабжения.</w:t>
      </w:r>
      <w:r w:rsidR="00710B20" w:rsidRPr="00C4045E">
        <w:rPr>
          <w:rFonts w:ascii="Times New Roman" w:eastAsia="Calibri" w:hAnsi="Times New Roman" w:cs="Times New Roman"/>
          <w:sz w:val="24"/>
          <w:szCs w:val="24"/>
        </w:rPr>
        <w:t xml:space="preserve"> </w:t>
      </w:r>
    </w:p>
    <w:p w:rsidR="006325B4" w:rsidRPr="00A33B30" w:rsidRDefault="006325B4" w:rsidP="00AE3DA6">
      <w:pPr>
        <w:spacing w:after="0" w:line="240" w:lineRule="auto"/>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2"/>
        <w:gridCol w:w="1852"/>
        <w:gridCol w:w="987"/>
        <w:gridCol w:w="1425"/>
        <w:gridCol w:w="1216"/>
        <w:gridCol w:w="1702"/>
      </w:tblGrid>
      <w:tr w:rsidR="002D193E" w:rsidRPr="00EB7E64" w:rsidTr="00EB7E64">
        <w:tc>
          <w:tcPr>
            <w:tcW w:w="1471"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Месторождение</w:t>
            </w:r>
          </w:p>
        </w:tc>
        <w:tc>
          <w:tcPr>
            <w:tcW w:w="795"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Водовмещающие породы</w:t>
            </w:r>
          </w:p>
        </w:tc>
        <w:tc>
          <w:tcPr>
            <w:tcW w:w="616"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Дебит, л/с</w:t>
            </w:r>
          </w:p>
        </w:tc>
        <w:tc>
          <w:tcPr>
            <w:tcW w:w="627"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Температура</w:t>
            </w:r>
          </w:p>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vertAlign w:val="superscript"/>
              </w:rPr>
              <w:t>0</w:t>
            </w:r>
            <w:r w:rsidRPr="00EB7E64">
              <w:rPr>
                <w:rFonts w:ascii="Times New Roman" w:hAnsi="Times New Roman" w:cs="Times New Roman"/>
              </w:rPr>
              <w:t>С</w:t>
            </w:r>
          </w:p>
        </w:tc>
        <w:tc>
          <w:tcPr>
            <w:tcW w:w="57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Жесткость</w:t>
            </w:r>
          </w:p>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мг/экв</w:t>
            </w:r>
          </w:p>
        </w:tc>
        <w:tc>
          <w:tcPr>
            <w:tcW w:w="92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Минерализация г/л</w:t>
            </w:r>
          </w:p>
        </w:tc>
      </w:tr>
      <w:tr w:rsidR="002D193E" w:rsidRPr="00EB7E64" w:rsidTr="00EB7E64">
        <w:tc>
          <w:tcPr>
            <w:tcW w:w="1471"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1</w:t>
            </w:r>
          </w:p>
        </w:tc>
        <w:tc>
          <w:tcPr>
            <w:tcW w:w="795"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2</w:t>
            </w:r>
          </w:p>
        </w:tc>
        <w:tc>
          <w:tcPr>
            <w:tcW w:w="616"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3</w:t>
            </w:r>
          </w:p>
        </w:tc>
        <w:tc>
          <w:tcPr>
            <w:tcW w:w="627"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4</w:t>
            </w:r>
          </w:p>
        </w:tc>
        <w:tc>
          <w:tcPr>
            <w:tcW w:w="57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5</w:t>
            </w:r>
          </w:p>
        </w:tc>
        <w:tc>
          <w:tcPr>
            <w:tcW w:w="92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6</w:t>
            </w:r>
          </w:p>
        </w:tc>
      </w:tr>
      <w:tr w:rsidR="002D193E" w:rsidRPr="00EB7E64" w:rsidTr="00EB7E64">
        <w:tc>
          <w:tcPr>
            <w:tcW w:w="5000" w:type="pct"/>
            <w:gridSpan w:val="6"/>
            <w:shd w:val="clear" w:color="auto" w:fill="auto"/>
          </w:tcPr>
          <w:p w:rsidR="002D193E" w:rsidRPr="00EB7E64" w:rsidRDefault="002D193E" w:rsidP="00AE3DA6">
            <w:pPr>
              <w:spacing w:after="0" w:line="240" w:lineRule="auto"/>
              <w:rPr>
                <w:rFonts w:ascii="Times New Roman" w:hAnsi="Times New Roman" w:cs="Times New Roman"/>
                <w:b/>
              </w:rPr>
            </w:pPr>
            <w:r w:rsidRPr="00EB7E64">
              <w:rPr>
                <w:rFonts w:ascii="Times New Roman" w:hAnsi="Times New Roman" w:cs="Times New Roman"/>
                <w:b/>
              </w:rPr>
              <w:t>Источник Бельский</w:t>
            </w:r>
          </w:p>
        </w:tc>
      </w:tr>
      <w:tr w:rsidR="002D193E" w:rsidRPr="00EB7E64" w:rsidTr="00EB7E64">
        <w:tc>
          <w:tcPr>
            <w:tcW w:w="1471" w:type="pct"/>
            <w:shd w:val="clear" w:color="auto" w:fill="auto"/>
          </w:tcPr>
          <w:p w:rsidR="002D193E" w:rsidRPr="00EB7E64" w:rsidRDefault="002D193E" w:rsidP="00AE3DA6">
            <w:pPr>
              <w:spacing w:after="0" w:line="240" w:lineRule="auto"/>
              <w:rPr>
                <w:rFonts w:ascii="Times New Roman" w:hAnsi="Times New Roman" w:cs="Times New Roman"/>
              </w:rPr>
            </w:pPr>
            <w:r w:rsidRPr="00EB7E64">
              <w:rPr>
                <w:rFonts w:ascii="Times New Roman" w:hAnsi="Times New Roman" w:cs="Times New Roman"/>
              </w:rPr>
              <w:t xml:space="preserve">В </w:t>
            </w:r>
            <w:smartTag w:uri="urn:schemas-microsoft-com:office:smarttags" w:element="metricconverter">
              <w:smartTagPr>
                <w:attr w:name="ProductID" w:val="200 м"/>
              </w:smartTagPr>
              <w:r w:rsidRPr="00EB7E64">
                <w:rPr>
                  <w:rFonts w:ascii="Times New Roman" w:hAnsi="Times New Roman" w:cs="Times New Roman"/>
                </w:rPr>
                <w:t>200 м</w:t>
              </w:r>
            </w:smartTag>
            <w:r w:rsidRPr="00EB7E64">
              <w:rPr>
                <w:rFonts w:ascii="Times New Roman" w:hAnsi="Times New Roman" w:cs="Times New Roman"/>
              </w:rPr>
              <w:t xml:space="preserve"> на св от с.Бельск на левом берегу р.Белой</w:t>
            </w:r>
          </w:p>
        </w:tc>
        <w:tc>
          <w:tcPr>
            <w:tcW w:w="795"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Известняки, доломиты</w:t>
            </w:r>
          </w:p>
        </w:tc>
        <w:tc>
          <w:tcPr>
            <w:tcW w:w="616"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0,5</w:t>
            </w:r>
          </w:p>
        </w:tc>
        <w:tc>
          <w:tcPr>
            <w:tcW w:w="627"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6,0</w:t>
            </w:r>
          </w:p>
        </w:tc>
        <w:tc>
          <w:tcPr>
            <w:tcW w:w="57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9,10</w:t>
            </w:r>
          </w:p>
        </w:tc>
        <w:tc>
          <w:tcPr>
            <w:tcW w:w="920" w:type="pct"/>
            <w:shd w:val="clear" w:color="auto" w:fill="auto"/>
          </w:tcPr>
          <w:p w:rsidR="002D193E" w:rsidRPr="00EB7E64" w:rsidRDefault="002D193E" w:rsidP="00AE3DA6">
            <w:pPr>
              <w:spacing w:after="0" w:line="240" w:lineRule="auto"/>
              <w:jc w:val="center"/>
              <w:rPr>
                <w:rFonts w:ascii="Times New Roman" w:hAnsi="Times New Roman" w:cs="Times New Roman"/>
              </w:rPr>
            </w:pPr>
            <w:r w:rsidRPr="00EB7E64">
              <w:rPr>
                <w:rFonts w:ascii="Times New Roman" w:hAnsi="Times New Roman" w:cs="Times New Roman"/>
              </w:rPr>
              <w:t>1,06</w:t>
            </w:r>
          </w:p>
        </w:tc>
      </w:tr>
    </w:tbl>
    <w:p w:rsidR="002D193E" w:rsidRPr="00A33B30" w:rsidRDefault="002D193E" w:rsidP="00AE3DA6">
      <w:pPr>
        <w:spacing w:after="0" w:line="240" w:lineRule="auto"/>
        <w:jc w:val="both"/>
        <w:rPr>
          <w:rFonts w:ascii="Times New Roman" w:eastAsia="Calibri" w:hAnsi="Times New Roman" w:cs="Times New Roman"/>
          <w:sz w:val="16"/>
          <w:szCs w:val="16"/>
        </w:rPr>
      </w:pPr>
    </w:p>
    <w:p w:rsidR="006325B4"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Район Бельского </w:t>
      </w:r>
      <w:r w:rsidR="006325B4">
        <w:rPr>
          <w:rFonts w:ascii="Times New Roman" w:hAnsi="Times New Roman" w:cs="Times New Roman"/>
          <w:sz w:val="24"/>
          <w:szCs w:val="24"/>
        </w:rPr>
        <w:t>МО</w:t>
      </w:r>
      <w:r w:rsidR="006325B4"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относится к району с подземными водами, пригодными для водопоя</w:t>
      </w:r>
      <w:r w:rsidR="006325B4">
        <w:rPr>
          <w:rFonts w:ascii="Times New Roman" w:eastAsia="Calibri" w:hAnsi="Times New Roman" w:cs="Times New Roman"/>
          <w:sz w:val="24"/>
          <w:szCs w:val="24"/>
        </w:rPr>
        <w:t xml:space="preserve"> овец (сухой остаток более 2400мг/л, общая жесткость более 18мг экв</w:t>
      </w:r>
      <w:r w:rsidRPr="00C4045E">
        <w:rPr>
          <w:rFonts w:ascii="Times New Roman" w:eastAsia="Calibri" w:hAnsi="Times New Roman" w:cs="Times New Roman"/>
          <w:sz w:val="24"/>
          <w:szCs w:val="24"/>
        </w:rPr>
        <w:t>/л)</w:t>
      </w:r>
      <w:r w:rsidR="006325B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расположен в нижнем течении долин рек Бол. и Мал. Белой. Рекомендуемые к эксплуатации водоносные комплексы юрских (Черемховская свита) и нижнекембрийских отложений характеризуются</w:t>
      </w:r>
      <w:r w:rsidR="006325B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в основном</w:t>
      </w:r>
      <w:r w:rsidR="006325B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повышенной минерализацией, где наряду с пресными водами встречаются и высокоминерализованные. Воды н</w:t>
      </w:r>
      <w:r w:rsidR="006325B4">
        <w:rPr>
          <w:rFonts w:ascii="Times New Roman" w:eastAsia="Calibri" w:hAnsi="Times New Roman" w:cs="Times New Roman"/>
          <w:sz w:val="24"/>
          <w:szCs w:val="24"/>
        </w:rPr>
        <w:t>апорные, с напором от 15 до 100</w:t>
      </w:r>
      <w:r w:rsidRPr="00C4045E">
        <w:rPr>
          <w:rFonts w:ascii="Times New Roman" w:eastAsia="Calibri" w:hAnsi="Times New Roman" w:cs="Times New Roman"/>
          <w:sz w:val="24"/>
          <w:szCs w:val="24"/>
        </w:rPr>
        <w:t xml:space="preserve">м, нередко самоизливающиеся. Производительность водоносных комплексов характеризуется удельным дебитом в Черемховской свите от 0,003 до 6,2 л/с, в нижнем кембрии </w:t>
      </w:r>
      <w:r w:rsidR="006325B4">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0,04-2,0 л/с.</w:t>
      </w:r>
    </w:p>
    <w:p w:rsidR="006325B4" w:rsidRPr="00A33B30" w:rsidRDefault="006325B4" w:rsidP="00AE3DA6">
      <w:pPr>
        <w:spacing w:after="0" w:line="240" w:lineRule="auto"/>
        <w:ind w:firstLine="284"/>
        <w:rPr>
          <w:rFonts w:ascii="Times New Roman" w:hAnsi="Times New Roman" w:cs="Times New Roman"/>
          <w:sz w:val="16"/>
          <w:szCs w:val="16"/>
        </w:rPr>
      </w:pPr>
    </w:p>
    <w:p w:rsidR="002D193E" w:rsidRPr="00C4045E" w:rsidRDefault="002D193E"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Таблица </w:t>
      </w:r>
      <w:r w:rsidR="009D45BA">
        <w:rPr>
          <w:rFonts w:ascii="Times New Roman" w:hAnsi="Times New Roman" w:cs="Times New Roman"/>
          <w:sz w:val="24"/>
          <w:szCs w:val="24"/>
        </w:rPr>
        <w:t>8</w:t>
      </w:r>
      <w:r w:rsidRPr="00C4045E">
        <w:rPr>
          <w:rFonts w:ascii="Times New Roman" w:hAnsi="Times New Roman" w:cs="Times New Roman"/>
          <w:sz w:val="24"/>
          <w:szCs w:val="24"/>
        </w:rPr>
        <w:t>. Район характеризуется крайне неблагоприятными условиями водоснабжения за счет подземных вод.</w:t>
      </w:r>
    </w:p>
    <w:p w:rsidR="002D193E" w:rsidRPr="00A33B30" w:rsidRDefault="002D193E" w:rsidP="00AE3DA6">
      <w:pPr>
        <w:autoSpaceDE w:val="0"/>
        <w:autoSpaceDN w:val="0"/>
        <w:adjustRightInd w:val="0"/>
        <w:spacing w:after="0" w:line="240" w:lineRule="auto"/>
        <w:jc w:val="both"/>
        <w:rPr>
          <w:rFonts w:ascii="Times New Roman" w:hAnsi="Times New Roman" w:cs="Times New Roman"/>
          <w:b/>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36"/>
        <w:gridCol w:w="757"/>
        <w:gridCol w:w="1151"/>
        <w:gridCol w:w="1090"/>
        <w:gridCol w:w="952"/>
        <w:gridCol w:w="798"/>
        <w:gridCol w:w="1196"/>
      </w:tblGrid>
      <w:tr w:rsidR="002D193E" w:rsidRPr="00EB7E64" w:rsidTr="00EB7E64">
        <w:tc>
          <w:tcPr>
            <w:tcW w:w="5000" w:type="pct"/>
            <w:gridSpan w:val="8"/>
            <w:shd w:val="clear" w:color="auto" w:fill="auto"/>
          </w:tcPr>
          <w:p w:rsidR="002D193E" w:rsidRPr="00EB7E64" w:rsidRDefault="002D193E" w:rsidP="00AE3DA6">
            <w:pPr>
              <w:spacing w:after="0" w:line="240" w:lineRule="auto"/>
              <w:jc w:val="center"/>
              <w:rPr>
                <w:rFonts w:ascii="Times New Roman" w:hAnsi="Times New Roman" w:cs="Times New Roman"/>
                <w:i/>
              </w:rPr>
            </w:pPr>
            <w:r w:rsidRPr="00EB7E64">
              <w:rPr>
                <w:rFonts w:ascii="Times New Roman" w:hAnsi="Times New Roman" w:cs="Times New Roman"/>
                <w:i/>
              </w:rPr>
              <w:t>Район с подземными водами, пригодными для водопоя овец</w:t>
            </w:r>
          </w:p>
        </w:tc>
      </w:tr>
      <w:tr w:rsidR="006325B4" w:rsidRPr="00EB7E64" w:rsidTr="00EB7E64">
        <w:tc>
          <w:tcPr>
            <w:tcW w:w="951"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Нижнее течение р. Бол. Белой</w:t>
            </w:r>
          </w:p>
        </w:tc>
        <w:tc>
          <w:tcPr>
            <w:tcW w:w="1033" w:type="pct"/>
            <w:shd w:val="clear" w:color="auto" w:fill="auto"/>
          </w:tcPr>
          <w:p w:rsidR="006325B4" w:rsidRPr="00EB7E64" w:rsidRDefault="006325B4" w:rsidP="00AE3DA6">
            <w:pPr>
              <w:spacing w:after="0" w:line="240" w:lineRule="auto"/>
              <w:jc w:val="center"/>
              <w:rPr>
                <w:rFonts w:ascii="Times New Roman" w:hAnsi="Times New Roman" w:cs="Times New Roman"/>
              </w:rPr>
            </w:pPr>
            <w:r w:rsidRPr="00EB7E64">
              <w:rPr>
                <w:rFonts w:ascii="Times New Roman" w:hAnsi="Times New Roman" w:cs="Times New Roman"/>
              </w:rPr>
              <w:t>четвертичные гравийно-галечные отложения</w:t>
            </w:r>
          </w:p>
        </w:tc>
        <w:tc>
          <w:tcPr>
            <w:tcW w:w="3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2,3-4,2</w:t>
            </w:r>
          </w:p>
        </w:tc>
        <w:tc>
          <w:tcPr>
            <w:tcW w:w="5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2,3-4,2</w:t>
            </w:r>
          </w:p>
        </w:tc>
        <w:tc>
          <w:tcPr>
            <w:tcW w:w="553"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0,4-2,2 (2,0)</w:t>
            </w:r>
          </w:p>
        </w:tc>
        <w:tc>
          <w:tcPr>
            <w:tcW w:w="483" w:type="pct"/>
            <w:shd w:val="clear" w:color="auto" w:fill="auto"/>
          </w:tcPr>
          <w:p w:rsidR="006325B4" w:rsidRPr="00EB7E64" w:rsidRDefault="006325B4" w:rsidP="00AE3DA6">
            <w:pPr>
              <w:spacing w:after="0" w:line="240" w:lineRule="auto"/>
              <w:rPr>
                <w:rFonts w:ascii="Times New Roman" w:hAnsi="Times New Roman" w:cs="Times New Roman"/>
                <w:lang w:val="en-US"/>
              </w:rPr>
            </w:pPr>
            <w:r w:rsidRPr="00EB7E64">
              <w:rPr>
                <w:rFonts w:ascii="Times New Roman" w:hAnsi="Times New Roman" w:cs="Times New Roman"/>
                <w:lang w:val="en-US"/>
              </w:rPr>
              <w:t>72-493 (280)</w:t>
            </w:r>
          </w:p>
        </w:tc>
        <w:tc>
          <w:tcPr>
            <w:tcW w:w="405"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2,2-5,6</w:t>
            </w:r>
          </w:p>
        </w:tc>
        <w:tc>
          <w:tcPr>
            <w:tcW w:w="607" w:type="pct"/>
            <w:vMerge w:val="restar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с. Бельск</w:t>
            </w:r>
          </w:p>
        </w:tc>
      </w:tr>
      <w:tr w:rsidR="006325B4" w:rsidRPr="00EB7E64" w:rsidTr="00EB7E64">
        <w:tc>
          <w:tcPr>
            <w:tcW w:w="951" w:type="pct"/>
            <w:shd w:val="clear" w:color="auto" w:fill="auto"/>
          </w:tcPr>
          <w:p w:rsidR="006325B4" w:rsidRPr="00EB7E64" w:rsidRDefault="006325B4" w:rsidP="00AE3DA6">
            <w:pPr>
              <w:spacing w:after="0" w:line="240" w:lineRule="auto"/>
              <w:rPr>
                <w:rFonts w:ascii="Times New Roman" w:hAnsi="Times New Roman" w:cs="Times New Roman"/>
              </w:rPr>
            </w:pPr>
          </w:p>
        </w:tc>
        <w:tc>
          <w:tcPr>
            <w:tcW w:w="1033"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доломиты ангарские</w:t>
            </w:r>
          </w:p>
        </w:tc>
        <w:tc>
          <w:tcPr>
            <w:tcW w:w="384" w:type="pct"/>
            <w:shd w:val="clear" w:color="auto" w:fill="auto"/>
          </w:tcPr>
          <w:p w:rsidR="006325B4" w:rsidRPr="00EB7E64" w:rsidRDefault="006325B4" w:rsidP="00AE3DA6">
            <w:pPr>
              <w:spacing w:after="0" w:line="240" w:lineRule="auto"/>
              <w:rPr>
                <w:rFonts w:ascii="Times New Roman" w:hAnsi="Times New Roman" w:cs="Times New Roman"/>
              </w:rPr>
            </w:pPr>
          </w:p>
        </w:tc>
        <w:tc>
          <w:tcPr>
            <w:tcW w:w="584" w:type="pct"/>
            <w:shd w:val="clear" w:color="auto" w:fill="auto"/>
          </w:tcPr>
          <w:p w:rsidR="006325B4" w:rsidRPr="00EB7E64" w:rsidRDefault="006325B4" w:rsidP="00AE3DA6">
            <w:pPr>
              <w:spacing w:after="0" w:line="240" w:lineRule="auto"/>
              <w:rPr>
                <w:rFonts w:ascii="Times New Roman" w:hAnsi="Times New Roman" w:cs="Times New Roman"/>
              </w:rPr>
            </w:pPr>
          </w:p>
        </w:tc>
        <w:tc>
          <w:tcPr>
            <w:tcW w:w="553"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0,1-0,16</w:t>
            </w:r>
          </w:p>
        </w:tc>
        <w:tc>
          <w:tcPr>
            <w:tcW w:w="483" w:type="pct"/>
            <w:shd w:val="clear" w:color="auto" w:fill="auto"/>
          </w:tcPr>
          <w:p w:rsidR="006325B4" w:rsidRPr="00EB7E64" w:rsidRDefault="006325B4" w:rsidP="00AE3DA6">
            <w:pPr>
              <w:spacing w:after="0" w:line="240" w:lineRule="auto"/>
              <w:rPr>
                <w:rFonts w:ascii="Times New Roman" w:hAnsi="Times New Roman" w:cs="Times New Roman"/>
                <w:lang w:val="en-US"/>
              </w:rPr>
            </w:pPr>
            <w:r w:rsidRPr="00EB7E64">
              <w:rPr>
                <w:rFonts w:ascii="Times New Roman" w:hAnsi="Times New Roman" w:cs="Times New Roman"/>
                <w:lang w:val="en-US"/>
              </w:rPr>
              <w:t>150-200</w:t>
            </w:r>
          </w:p>
        </w:tc>
        <w:tc>
          <w:tcPr>
            <w:tcW w:w="405"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w:t>
            </w:r>
          </w:p>
          <w:p w:rsidR="006325B4" w:rsidRPr="00EB7E64" w:rsidRDefault="006325B4" w:rsidP="00AE3DA6">
            <w:pPr>
              <w:spacing w:after="0" w:line="240" w:lineRule="auto"/>
              <w:rPr>
                <w:rFonts w:ascii="Times New Roman" w:hAnsi="Times New Roman" w:cs="Times New Roman"/>
              </w:rPr>
            </w:pPr>
          </w:p>
        </w:tc>
        <w:tc>
          <w:tcPr>
            <w:tcW w:w="607" w:type="pct"/>
            <w:vMerge/>
            <w:shd w:val="clear" w:color="auto" w:fill="auto"/>
          </w:tcPr>
          <w:p w:rsidR="006325B4" w:rsidRPr="00EB7E64" w:rsidRDefault="006325B4" w:rsidP="00AE3DA6">
            <w:pPr>
              <w:spacing w:after="0" w:line="240" w:lineRule="auto"/>
              <w:rPr>
                <w:rFonts w:ascii="Times New Roman" w:hAnsi="Times New Roman" w:cs="Times New Roman"/>
              </w:rPr>
            </w:pPr>
          </w:p>
        </w:tc>
      </w:tr>
      <w:tr w:rsidR="006325B4" w:rsidRPr="00EB7E64" w:rsidTr="00EB7E64">
        <w:tc>
          <w:tcPr>
            <w:tcW w:w="951" w:type="pct"/>
            <w:shd w:val="clear" w:color="auto" w:fill="auto"/>
          </w:tcPr>
          <w:p w:rsidR="006325B4" w:rsidRPr="00EB7E64" w:rsidRDefault="006325B4" w:rsidP="00AE3DA6">
            <w:pPr>
              <w:spacing w:after="0" w:line="240" w:lineRule="auto"/>
              <w:rPr>
                <w:rFonts w:ascii="Times New Roman" w:hAnsi="Times New Roman" w:cs="Times New Roman"/>
              </w:rPr>
            </w:pPr>
          </w:p>
        </w:tc>
        <w:tc>
          <w:tcPr>
            <w:tcW w:w="1033" w:type="pct"/>
            <w:shd w:val="clear" w:color="auto" w:fill="auto"/>
          </w:tcPr>
          <w:p w:rsidR="006325B4" w:rsidRPr="00EB7E64" w:rsidRDefault="006325B4" w:rsidP="00AE3DA6">
            <w:pPr>
              <w:spacing w:after="0" w:line="240" w:lineRule="auto"/>
              <w:jc w:val="center"/>
              <w:rPr>
                <w:rFonts w:ascii="Times New Roman" w:hAnsi="Times New Roman" w:cs="Times New Roman"/>
              </w:rPr>
            </w:pPr>
            <w:r w:rsidRPr="00EB7E64">
              <w:rPr>
                <w:rFonts w:ascii="Times New Roman" w:hAnsi="Times New Roman" w:cs="Times New Roman"/>
              </w:rPr>
              <w:t>-’’-125-300</w:t>
            </w:r>
          </w:p>
        </w:tc>
        <w:tc>
          <w:tcPr>
            <w:tcW w:w="3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3-105</w:t>
            </w:r>
          </w:p>
        </w:tc>
        <w:tc>
          <w:tcPr>
            <w:tcW w:w="5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дебит родн. 3-25 л/с</w:t>
            </w:r>
          </w:p>
        </w:tc>
        <w:tc>
          <w:tcPr>
            <w:tcW w:w="553" w:type="pct"/>
            <w:shd w:val="clear" w:color="auto" w:fill="auto"/>
          </w:tcPr>
          <w:p w:rsidR="006325B4" w:rsidRPr="00EB7E64" w:rsidRDefault="006325B4" w:rsidP="00AE3DA6">
            <w:pPr>
              <w:spacing w:after="0" w:line="240" w:lineRule="auto"/>
              <w:rPr>
                <w:rFonts w:ascii="Times New Roman" w:hAnsi="Times New Roman" w:cs="Times New Roman"/>
              </w:rPr>
            </w:pPr>
          </w:p>
        </w:tc>
        <w:tc>
          <w:tcPr>
            <w:tcW w:w="483" w:type="pct"/>
            <w:shd w:val="clear" w:color="auto" w:fill="auto"/>
          </w:tcPr>
          <w:p w:rsidR="006325B4" w:rsidRPr="00EB7E64" w:rsidRDefault="006325B4" w:rsidP="00AE3DA6">
            <w:pPr>
              <w:spacing w:after="0" w:line="240" w:lineRule="auto"/>
              <w:rPr>
                <w:rFonts w:ascii="Times New Roman" w:hAnsi="Times New Roman" w:cs="Times New Roman"/>
                <w:lang w:val="en-US"/>
              </w:rPr>
            </w:pPr>
          </w:p>
        </w:tc>
        <w:tc>
          <w:tcPr>
            <w:tcW w:w="405" w:type="pct"/>
            <w:shd w:val="clear" w:color="auto" w:fill="auto"/>
          </w:tcPr>
          <w:p w:rsidR="006325B4" w:rsidRPr="00EB7E64" w:rsidRDefault="006325B4" w:rsidP="00AE3DA6">
            <w:pPr>
              <w:spacing w:after="0" w:line="240" w:lineRule="auto"/>
              <w:rPr>
                <w:rFonts w:ascii="Times New Roman" w:hAnsi="Times New Roman" w:cs="Times New Roman"/>
              </w:rPr>
            </w:pPr>
          </w:p>
        </w:tc>
        <w:tc>
          <w:tcPr>
            <w:tcW w:w="607" w:type="pct"/>
            <w:vMerge/>
            <w:shd w:val="clear" w:color="auto" w:fill="auto"/>
          </w:tcPr>
          <w:p w:rsidR="006325B4" w:rsidRPr="00EB7E64" w:rsidRDefault="006325B4" w:rsidP="00AE3DA6">
            <w:pPr>
              <w:spacing w:after="0" w:line="240" w:lineRule="auto"/>
              <w:rPr>
                <w:rFonts w:ascii="Times New Roman" w:hAnsi="Times New Roman" w:cs="Times New Roman"/>
              </w:rPr>
            </w:pPr>
          </w:p>
        </w:tc>
      </w:tr>
      <w:tr w:rsidR="006325B4" w:rsidRPr="00EB7E64" w:rsidTr="00EB7E64">
        <w:tc>
          <w:tcPr>
            <w:tcW w:w="951"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Междуречье Бол. и Мал. Белой в районе их слияния</w:t>
            </w:r>
          </w:p>
        </w:tc>
        <w:tc>
          <w:tcPr>
            <w:tcW w:w="1033" w:type="pct"/>
            <w:shd w:val="clear" w:color="auto" w:fill="auto"/>
          </w:tcPr>
          <w:p w:rsidR="006325B4" w:rsidRPr="00EB7E64" w:rsidRDefault="006325B4" w:rsidP="00AE3DA6">
            <w:pPr>
              <w:spacing w:after="0" w:line="240" w:lineRule="auto"/>
              <w:jc w:val="center"/>
              <w:rPr>
                <w:rFonts w:ascii="Times New Roman" w:hAnsi="Times New Roman" w:cs="Times New Roman"/>
              </w:rPr>
            </w:pPr>
            <w:r w:rsidRPr="00EB7E64">
              <w:rPr>
                <w:rFonts w:ascii="Times New Roman" w:hAnsi="Times New Roman" w:cs="Times New Roman"/>
              </w:rPr>
              <w:t>четвертичные гравийно-галечные отложения</w:t>
            </w:r>
          </w:p>
        </w:tc>
        <w:tc>
          <w:tcPr>
            <w:tcW w:w="3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0,5-7,7</w:t>
            </w:r>
          </w:p>
        </w:tc>
        <w:tc>
          <w:tcPr>
            <w:tcW w:w="584"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0,5-7,7</w:t>
            </w:r>
          </w:p>
        </w:tc>
        <w:tc>
          <w:tcPr>
            <w:tcW w:w="553"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0,09-5,0 (1,3)</w:t>
            </w:r>
          </w:p>
        </w:tc>
        <w:tc>
          <w:tcPr>
            <w:tcW w:w="483" w:type="pct"/>
            <w:shd w:val="clear" w:color="auto" w:fill="auto"/>
          </w:tcPr>
          <w:p w:rsidR="006325B4" w:rsidRPr="00EB7E64" w:rsidRDefault="006325B4" w:rsidP="00AE3DA6">
            <w:pPr>
              <w:spacing w:after="0" w:line="240" w:lineRule="auto"/>
              <w:rPr>
                <w:rFonts w:ascii="Times New Roman" w:hAnsi="Times New Roman" w:cs="Times New Roman"/>
                <w:lang w:val="en-US"/>
              </w:rPr>
            </w:pPr>
            <w:r w:rsidRPr="00EB7E64">
              <w:rPr>
                <w:rFonts w:ascii="Times New Roman" w:hAnsi="Times New Roman" w:cs="Times New Roman"/>
                <w:lang w:val="en-US"/>
              </w:rPr>
              <w:t>10-100</w:t>
            </w:r>
          </w:p>
        </w:tc>
        <w:tc>
          <w:tcPr>
            <w:tcW w:w="405"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1,5</w:t>
            </w:r>
          </w:p>
        </w:tc>
        <w:tc>
          <w:tcPr>
            <w:tcW w:w="607" w:type="pct"/>
            <w:shd w:val="clear" w:color="auto" w:fill="auto"/>
          </w:tcPr>
          <w:p w:rsidR="006325B4" w:rsidRPr="00EB7E64" w:rsidRDefault="006325B4" w:rsidP="00AE3DA6">
            <w:pPr>
              <w:spacing w:after="0" w:line="240" w:lineRule="auto"/>
              <w:rPr>
                <w:rFonts w:ascii="Times New Roman" w:hAnsi="Times New Roman" w:cs="Times New Roman"/>
              </w:rPr>
            </w:pPr>
            <w:r w:rsidRPr="00EB7E64">
              <w:rPr>
                <w:rFonts w:ascii="Times New Roman" w:hAnsi="Times New Roman" w:cs="Times New Roman"/>
              </w:rPr>
              <w:t>д. Лохова</w:t>
            </w:r>
          </w:p>
        </w:tc>
      </w:tr>
    </w:tbl>
    <w:p w:rsidR="006325B4" w:rsidRPr="00A33B30" w:rsidRDefault="006325B4" w:rsidP="00AE3DA6">
      <w:pPr>
        <w:pStyle w:val="affd"/>
        <w:rPr>
          <w:sz w:val="16"/>
          <w:szCs w:val="16"/>
        </w:rPr>
      </w:pPr>
    </w:p>
    <w:p w:rsidR="002D193E" w:rsidRPr="006325B4" w:rsidRDefault="00710B20" w:rsidP="00AE3DA6">
      <w:pPr>
        <w:pStyle w:val="21"/>
        <w:numPr>
          <w:ilvl w:val="0"/>
          <w:numId w:val="0"/>
        </w:numPr>
        <w:ind w:firstLine="284"/>
        <w:jc w:val="left"/>
      </w:pPr>
      <w:bookmarkStart w:id="47" w:name="_Toc12545625"/>
      <w:r w:rsidRPr="00C4045E">
        <w:t>4</w:t>
      </w:r>
      <w:r w:rsidR="002D193E" w:rsidRPr="00C4045E">
        <w:t xml:space="preserve">.3. </w:t>
      </w:r>
      <w:r w:rsidR="002D193E" w:rsidRPr="006325B4">
        <w:t>Поверхностные</w:t>
      </w:r>
      <w:r w:rsidR="002D193E" w:rsidRPr="00C4045E">
        <w:t xml:space="preserve"> воды. Качество поверхностных вод</w:t>
      </w:r>
      <w:bookmarkEnd w:id="47"/>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устьевом участке р. Белая (Братское водохранилище), в районе с. Бельск, вода испытывает негативное влияние от </w:t>
      </w:r>
      <w:r w:rsidR="006325B4">
        <w:rPr>
          <w:rFonts w:ascii="Times New Roman" w:eastAsia="Calibri" w:hAnsi="Times New Roman" w:cs="Times New Roman"/>
          <w:sz w:val="24"/>
          <w:szCs w:val="24"/>
        </w:rPr>
        <w:t xml:space="preserve">жизнедеятельности местного </w:t>
      </w:r>
      <w:r w:rsidRPr="00C4045E">
        <w:rPr>
          <w:rFonts w:ascii="Times New Roman" w:eastAsia="Calibri" w:hAnsi="Times New Roman" w:cs="Times New Roman"/>
          <w:sz w:val="24"/>
          <w:szCs w:val="24"/>
        </w:rPr>
        <w:t>населения.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На гидрохимическое состояние реки оказывают влияние сельскохозяйственные угодья, ВКХ.</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Гидрохимические наблюдения проводили в трех пунктах, четырех створах IV к</w:t>
      </w:r>
      <w:r w:rsidR="00322377">
        <w:rPr>
          <w:rFonts w:ascii="Times New Roman" w:eastAsia="Calibri" w:hAnsi="Times New Roman" w:cs="Times New Roman"/>
          <w:sz w:val="24"/>
          <w:szCs w:val="24"/>
        </w:rPr>
        <w:t>атегории. В фоновом створе, в 1,5</w:t>
      </w:r>
      <w:r w:rsidRPr="00C4045E">
        <w:rPr>
          <w:rFonts w:ascii="Times New Roman" w:eastAsia="Calibri" w:hAnsi="Times New Roman" w:cs="Times New Roman"/>
          <w:sz w:val="24"/>
          <w:szCs w:val="24"/>
        </w:rPr>
        <w:t xml:space="preserve">км выше р.п. Мишелёвка, среднегодовая концентрация меди превышала ПДК в 1,5 раза. Максимальное содержание в воде меди достигало 1,8 ПДК, органических веществ по ХПК </w:t>
      </w:r>
      <w:r w:rsidR="00F91E05">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 xml:space="preserve">1,5 ПДК, железа общего </w:t>
      </w:r>
      <w:r w:rsidR="00F91E05">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1,1 ПДК. Качество воды</w:t>
      </w:r>
      <w:r w:rsidR="00F91E05">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по сравнению с уровнем предыдущего года</w:t>
      </w:r>
      <w:r w:rsidR="00F91E05">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ухудшилось. По комплексу показателей вода створа характеризовалась как «слабо загрязнённая», 2 класс</w:t>
      </w:r>
      <w:r w:rsidR="00F91E05">
        <w:rPr>
          <w:rFonts w:ascii="Times New Roman" w:eastAsia="Calibri" w:hAnsi="Times New Roman" w:cs="Times New Roman"/>
          <w:sz w:val="24"/>
          <w:szCs w:val="24"/>
        </w:rPr>
        <w:t>а</w:t>
      </w:r>
      <w:r w:rsidRPr="00C4045E">
        <w:rPr>
          <w:rFonts w:ascii="Times New Roman" w:eastAsia="Calibri" w:hAnsi="Times New Roman" w:cs="Times New Roman"/>
          <w:sz w:val="24"/>
          <w:szCs w:val="24"/>
        </w:rPr>
        <w:t>.</w:t>
      </w:r>
    </w:p>
    <w:p w:rsidR="002D193E" w:rsidRPr="00C4045E" w:rsidRDefault="00F91E05" w:rsidP="00AE3DA6">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 створе 12</w:t>
      </w:r>
      <w:r w:rsidR="002D193E" w:rsidRPr="00C4045E">
        <w:rPr>
          <w:rFonts w:ascii="Times New Roman" w:eastAsia="Calibri" w:hAnsi="Times New Roman" w:cs="Times New Roman"/>
          <w:sz w:val="24"/>
          <w:szCs w:val="24"/>
        </w:rPr>
        <w:t>км ниже р.п. Мишелёвка наблюдалось превышение ПДК среднегодовых концентраций только по меди (до 2,1 ПДК), концентрации органических веществ по ХПК и фенолов находились на уровне ПДК. Максимальное содержание в воде органических веществ по ХПК составило 1,8 ПДК, железа и меди – 2,7 ПДК, фенолов – 2 ПДК. Вода створа оценивалась 2 классом и характеризовалась как «слабо загрязненная».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створе, расположенном у села Сосновка, не наблюдалось превышения нормы по среднегодовым концентрациям. Максимальное содержание воде органических веществ по ХПК и меди достигало: 1,7; 2,9 ПДК</w:t>
      </w:r>
      <w:r w:rsidR="00F91E05">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соответственно, железа общего и фенолов – уровня ПДК.</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По комплексу показателей вода створа оценивалась 1 классом и характеризовалась как «условно чистая».</w:t>
      </w:r>
    </w:p>
    <w:p w:rsidR="002D193E" w:rsidRPr="00C4045E" w:rsidRDefault="00F91E05" w:rsidP="00AE3DA6">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 2009г</w:t>
      </w:r>
      <w:r w:rsidR="002D193E" w:rsidRPr="00C4045E">
        <w:rPr>
          <w:rFonts w:ascii="Times New Roman" w:eastAsia="Calibri" w:hAnsi="Times New Roman" w:cs="Times New Roman"/>
          <w:sz w:val="24"/>
          <w:szCs w:val="24"/>
        </w:rPr>
        <w:t xml:space="preserve"> число проб, не отвечающих гигиеническим нормам по микробиологическим показател</w:t>
      </w:r>
      <w:r>
        <w:rPr>
          <w:rFonts w:ascii="Times New Roman" w:eastAsia="Calibri" w:hAnsi="Times New Roman" w:cs="Times New Roman"/>
          <w:sz w:val="24"/>
          <w:szCs w:val="24"/>
        </w:rPr>
        <w:t>ям, по реке Белой составил 20,9%, в 2010г - 17,4</w:t>
      </w:r>
      <w:r w:rsidR="002D193E" w:rsidRPr="00C4045E">
        <w:rPr>
          <w:rFonts w:ascii="Times New Roman" w:eastAsia="Calibri" w:hAnsi="Times New Roman" w:cs="Times New Roman"/>
          <w:sz w:val="24"/>
          <w:szCs w:val="24"/>
        </w:rPr>
        <w:t>%. Т.е. отмечается улучшение качества воды в реке по микробиологичес</w:t>
      </w:r>
      <w:r>
        <w:rPr>
          <w:rFonts w:ascii="Times New Roman" w:eastAsia="Calibri" w:hAnsi="Times New Roman" w:cs="Times New Roman"/>
          <w:sz w:val="24"/>
          <w:szCs w:val="24"/>
        </w:rPr>
        <w:t>ким показателям в 2010г по сравнению с 2009г,</w:t>
      </w:r>
      <w:r w:rsidR="002D193E" w:rsidRPr="00C4045E">
        <w:rPr>
          <w:rFonts w:ascii="Times New Roman" w:eastAsia="Calibri" w:hAnsi="Times New Roman" w:cs="Times New Roman"/>
          <w:sz w:val="24"/>
          <w:szCs w:val="24"/>
        </w:rPr>
        <w:t xml:space="preserve"> как по </w:t>
      </w:r>
      <w:r w:rsidR="002D193E" w:rsidRPr="00C4045E">
        <w:rPr>
          <w:rFonts w:ascii="Times New Roman" w:eastAsia="Calibri" w:hAnsi="Times New Roman" w:cs="Times New Roman"/>
          <w:sz w:val="24"/>
          <w:szCs w:val="24"/>
          <w:lang w:val="en-US"/>
        </w:rPr>
        <w:t>I</w:t>
      </w:r>
      <w:r>
        <w:rPr>
          <w:rFonts w:ascii="Times New Roman" w:eastAsia="Calibri" w:hAnsi="Times New Roman" w:cs="Times New Roman"/>
          <w:sz w:val="24"/>
          <w:szCs w:val="24"/>
        </w:rPr>
        <w:t>,</w:t>
      </w:r>
      <w:r w:rsidR="002D193E" w:rsidRPr="00C4045E">
        <w:rPr>
          <w:rFonts w:ascii="Times New Roman" w:eastAsia="Calibri" w:hAnsi="Times New Roman" w:cs="Times New Roman"/>
          <w:sz w:val="24"/>
          <w:szCs w:val="24"/>
        </w:rPr>
        <w:t xml:space="preserve"> так и по </w:t>
      </w:r>
      <w:r w:rsidR="002D193E" w:rsidRPr="00C4045E">
        <w:rPr>
          <w:rFonts w:ascii="Times New Roman" w:eastAsia="Calibri" w:hAnsi="Times New Roman" w:cs="Times New Roman"/>
          <w:sz w:val="24"/>
          <w:szCs w:val="24"/>
          <w:lang w:val="en-US"/>
        </w:rPr>
        <w:t>II</w:t>
      </w:r>
      <w:r w:rsidR="002D193E" w:rsidRPr="00C4045E">
        <w:rPr>
          <w:rFonts w:ascii="Times New Roman" w:eastAsia="Calibri" w:hAnsi="Times New Roman" w:cs="Times New Roman"/>
          <w:sz w:val="24"/>
          <w:szCs w:val="24"/>
        </w:rPr>
        <w:t xml:space="preserve"> категории. При этом по </w:t>
      </w:r>
      <w:r w:rsidR="002D193E" w:rsidRPr="00C4045E">
        <w:rPr>
          <w:rFonts w:ascii="Times New Roman" w:eastAsia="Calibri" w:hAnsi="Times New Roman" w:cs="Times New Roman"/>
          <w:sz w:val="24"/>
          <w:szCs w:val="24"/>
          <w:lang w:val="en-US"/>
        </w:rPr>
        <w:t>I</w:t>
      </w:r>
      <w:r w:rsidR="002D193E" w:rsidRPr="00C4045E">
        <w:rPr>
          <w:rFonts w:ascii="Times New Roman" w:eastAsia="Calibri" w:hAnsi="Times New Roman" w:cs="Times New Roman"/>
          <w:sz w:val="24"/>
          <w:szCs w:val="24"/>
        </w:rPr>
        <w:t xml:space="preserve"> категории зарегистрирована 1 неудовлетворительная проба, по </w:t>
      </w:r>
      <w:r w:rsidRPr="00C4045E">
        <w:rPr>
          <w:rFonts w:ascii="Times New Roman" w:eastAsia="Calibri" w:hAnsi="Times New Roman" w:cs="Times New Roman"/>
          <w:sz w:val="24"/>
          <w:szCs w:val="24"/>
          <w:lang w:val="en-US"/>
        </w:rPr>
        <w:t>II</w:t>
      </w:r>
      <w:r w:rsidRPr="00C4045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2D193E" w:rsidRPr="00C4045E">
        <w:rPr>
          <w:rFonts w:ascii="Times New Roman" w:eastAsia="Calibri" w:hAnsi="Times New Roman" w:cs="Times New Roman"/>
          <w:sz w:val="24"/>
          <w:szCs w:val="24"/>
        </w:rPr>
        <w:t>6.</w:t>
      </w:r>
    </w:p>
    <w:p w:rsidR="002D193E" w:rsidRPr="00C4045E" w:rsidRDefault="00F91E05" w:rsidP="00AE3DA6">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 2009г</w:t>
      </w:r>
      <w:r w:rsidR="002D193E" w:rsidRPr="00C4045E">
        <w:rPr>
          <w:rFonts w:ascii="Times New Roman" w:eastAsia="Calibri" w:hAnsi="Times New Roman" w:cs="Times New Roman"/>
          <w:sz w:val="24"/>
          <w:szCs w:val="24"/>
        </w:rPr>
        <w:t xml:space="preserve"> число проб воды из реки Белой, не отвечающих гигиеническим нормам по санитарно-химическим показателям</w:t>
      </w:r>
      <w:r>
        <w:rPr>
          <w:rFonts w:ascii="Times New Roman" w:eastAsia="Calibri" w:hAnsi="Times New Roman" w:cs="Times New Roman"/>
          <w:sz w:val="24"/>
          <w:szCs w:val="24"/>
        </w:rPr>
        <w:t>,</w:t>
      </w:r>
      <w:r w:rsidR="002D193E" w:rsidRPr="00C4045E">
        <w:rPr>
          <w:rFonts w:ascii="Times New Roman" w:eastAsia="Calibri" w:hAnsi="Times New Roman" w:cs="Times New Roman"/>
          <w:sz w:val="24"/>
          <w:szCs w:val="24"/>
        </w:rPr>
        <w:t xml:space="preserve"> составил</w:t>
      </w:r>
      <w:r>
        <w:rPr>
          <w:rFonts w:ascii="Times New Roman" w:eastAsia="Calibri" w:hAnsi="Times New Roman" w:cs="Times New Roman"/>
          <w:sz w:val="24"/>
          <w:szCs w:val="24"/>
        </w:rPr>
        <w:t>о 5,08% (3 пробы из 59), в 2010г</w:t>
      </w:r>
      <w:r w:rsidR="002D193E" w:rsidRPr="00C4045E">
        <w:rPr>
          <w:rFonts w:ascii="Times New Roman" w:eastAsia="Calibri" w:hAnsi="Times New Roman" w:cs="Times New Roman"/>
          <w:sz w:val="24"/>
          <w:szCs w:val="24"/>
        </w:rPr>
        <w:t xml:space="preserve"> - 8,2% (5 проб из 61). Все пробы от</w:t>
      </w:r>
      <w:r>
        <w:rPr>
          <w:rFonts w:ascii="Times New Roman" w:eastAsia="Calibri" w:hAnsi="Times New Roman" w:cs="Times New Roman"/>
          <w:sz w:val="24"/>
          <w:szCs w:val="24"/>
        </w:rPr>
        <w:t>бирались</w:t>
      </w:r>
      <w:r w:rsidR="002D193E" w:rsidRPr="00C4045E">
        <w:rPr>
          <w:rFonts w:ascii="Times New Roman" w:eastAsia="Calibri" w:hAnsi="Times New Roman" w:cs="Times New Roman"/>
          <w:sz w:val="24"/>
          <w:szCs w:val="24"/>
        </w:rPr>
        <w:t xml:space="preserve"> в паводковый период и не соответствовали гигиеническим нормам по содержанию железа, зарегистрированы на всём протяжении реки Белая вЧеремховском районе.</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На территории Бельского </w:t>
      </w:r>
      <w:r w:rsidR="00F91E05">
        <w:rPr>
          <w:rFonts w:ascii="Times New Roman" w:eastAsia="Calibri" w:hAnsi="Times New Roman" w:cs="Times New Roman"/>
          <w:sz w:val="24"/>
          <w:szCs w:val="24"/>
        </w:rPr>
        <w:t>МО</w:t>
      </w:r>
      <w:r w:rsidRPr="00C4045E">
        <w:rPr>
          <w:rFonts w:ascii="Times New Roman" w:eastAsia="Calibri" w:hAnsi="Times New Roman" w:cs="Times New Roman"/>
          <w:sz w:val="24"/>
          <w:szCs w:val="24"/>
        </w:rPr>
        <w:t xml:space="preserve"> пробы на качество гигиенических норм не отбирались.</w:t>
      </w:r>
    </w:p>
    <w:p w:rsidR="002D193E" w:rsidRPr="00A33B30" w:rsidRDefault="002D193E" w:rsidP="00AE3DA6">
      <w:pPr>
        <w:spacing w:after="0" w:line="240" w:lineRule="auto"/>
        <w:ind w:firstLine="284"/>
        <w:jc w:val="both"/>
        <w:rPr>
          <w:rFonts w:ascii="Times New Roman" w:eastAsia="Calibri" w:hAnsi="Times New Roman" w:cs="Times New Roman"/>
          <w:sz w:val="16"/>
          <w:szCs w:val="16"/>
        </w:rPr>
      </w:pPr>
    </w:p>
    <w:p w:rsidR="002D193E" w:rsidRPr="00F91E05" w:rsidRDefault="00710B20" w:rsidP="00AE3DA6">
      <w:pPr>
        <w:pStyle w:val="21"/>
        <w:numPr>
          <w:ilvl w:val="0"/>
          <w:numId w:val="0"/>
        </w:numPr>
        <w:ind w:firstLine="284"/>
        <w:jc w:val="left"/>
      </w:pPr>
      <w:bookmarkStart w:id="48" w:name="_Toc12545626"/>
      <w:r w:rsidRPr="00C4045E">
        <w:t>4</w:t>
      </w:r>
      <w:r w:rsidR="002D193E" w:rsidRPr="00C4045E">
        <w:t xml:space="preserve">.4. </w:t>
      </w:r>
      <w:r w:rsidR="002D193E" w:rsidRPr="00F91E05">
        <w:t>Обращение</w:t>
      </w:r>
      <w:r w:rsidR="002D193E" w:rsidRPr="00C4045E">
        <w:t xml:space="preserve"> с отходами</w:t>
      </w:r>
      <w:bookmarkEnd w:id="48"/>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Бельском </w:t>
      </w:r>
      <w:r w:rsidR="00F91E05">
        <w:rPr>
          <w:rFonts w:ascii="Times New Roman" w:eastAsia="Calibri" w:hAnsi="Times New Roman" w:cs="Times New Roman"/>
          <w:sz w:val="24"/>
          <w:szCs w:val="24"/>
        </w:rPr>
        <w:t>МО</w:t>
      </w:r>
      <w:r w:rsidR="00F91E05"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расположено пять несанкционированных свалок,</w:t>
      </w:r>
      <w:r w:rsidR="00F91E05">
        <w:rPr>
          <w:rFonts w:ascii="Times New Roman" w:eastAsia="Calibri" w:hAnsi="Times New Roman" w:cs="Times New Roman"/>
          <w:sz w:val="24"/>
          <w:szCs w:val="24"/>
        </w:rPr>
        <w:t xml:space="preserve"> а также сжигательная яма близ</w:t>
      </w:r>
      <w:r w:rsidRPr="00C4045E">
        <w:rPr>
          <w:rFonts w:ascii="Times New Roman" w:eastAsia="Calibri" w:hAnsi="Times New Roman" w:cs="Times New Roman"/>
          <w:sz w:val="24"/>
          <w:szCs w:val="24"/>
        </w:rPr>
        <w:t xml:space="preserve"> д. Ключи (используемая в качестве скотомогильника), которую требуется ликвидировать</w:t>
      </w:r>
      <w:r w:rsidR="0002146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и я</w:t>
      </w:r>
      <w:r w:rsidR="00F91E05">
        <w:rPr>
          <w:rFonts w:ascii="Times New Roman" w:eastAsia="Calibri" w:hAnsi="Times New Roman" w:cs="Times New Roman"/>
          <w:sz w:val="24"/>
          <w:szCs w:val="24"/>
        </w:rPr>
        <w:t>ма «Беккери», расположенная в 1</w:t>
      </w:r>
      <w:r w:rsidRPr="00C4045E">
        <w:rPr>
          <w:rFonts w:ascii="Times New Roman" w:eastAsia="Calibri" w:hAnsi="Times New Roman" w:cs="Times New Roman"/>
          <w:sz w:val="24"/>
          <w:szCs w:val="24"/>
        </w:rPr>
        <w:t>км от д. Комарова, огороженная деревянным забором, бетонная яма с железной крышкой.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Существующие свалки и скотомогильники не отвечают требованиям СанПиН 2.1.7.1038 и СанПиН 2.1.7.1322-03.</w:t>
      </w:r>
    </w:p>
    <w:p w:rsidR="002D193E" w:rsidRPr="00A33B30" w:rsidRDefault="002D193E" w:rsidP="00AE3DA6">
      <w:pPr>
        <w:pStyle w:val="affd"/>
        <w:ind w:firstLine="284"/>
        <w:rPr>
          <w:rFonts w:ascii="Times New Roman" w:hAnsi="Times New Roman" w:cs="Times New Roman"/>
          <w:sz w:val="16"/>
          <w:szCs w:val="16"/>
        </w:rPr>
      </w:pPr>
    </w:p>
    <w:p w:rsidR="002D193E" w:rsidRPr="00F91E05" w:rsidRDefault="00710B20" w:rsidP="00AE3DA6">
      <w:pPr>
        <w:pStyle w:val="21"/>
        <w:numPr>
          <w:ilvl w:val="0"/>
          <w:numId w:val="0"/>
        </w:numPr>
        <w:ind w:firstLine="284"/>
        <w:jc w:val="left"/>
      </w:pPr>
      <w:bookmarkStart w:id="49" w:name="_Toc214094044"/>
      <w:bookmarkStart w:id="50" w:name="_Toc217197221"/>
      <w:bookmarkStart w:id="51" w:name="_Toc217198175"/>
      <w:bookmarkStart w:id="52" w:name="_Toc319424022"/>
      <w:bookmarkStart w:id="53" w:name="_Toc331160987"/>
      <w:bookmarkStart w:id="54" w:name="_Toc341344625"/>
      <w:bookmarkStart w:id="55" w:name="_Toc12545627"/>
      <w:r w:rsidRPr="00C4045E">
        <w:t>4</w:t>
      </w:r>
      <w:r w:rsidR="002D193E" w:rsidRPr="00C4045E">
        <w:t xml:space="preserve">.5. Система </w:t>
      </w:r>
      <w:r w:rsidR="002D193E" w:rsidRPr="00F91E05">
        <w:t>зеленых</w:t>
      </w:r>
      <w:r w:rsidR="002D193E" w:rsidRPr="00C4045E">
        <w:t xml:space="preserve"> насаждений (Эколого-рекреационный аспект)</w:t>
      </w:r>
      <w:bookmarkEnd w:id="49"/>
      <w:bookmarkEnd w:id="50"/>
      <w:bookmarkEnd w:id="51"/>
      <w:bookmarkEnd w:id="52"/>
      <w:bookmarkEnd w:id="53"/>
      <w:bookmarkEnd w:id="54"/>
      <w:bookmarkEnd w:id="55"/>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Система зеленых насаждений является одним из </w:t>
      </w:r>
      <w:r w:rsidR="009D45BA">
        <w:rPr>
          <w:rFonts w:ascii="Times New Roman" w:eastAsia="Calibri" w:hAnsi="Times New Roman" w:cs="Times New Roman"/>
          <w:sz w:val="24"/>
          <w:szCs w:val="24"/>
        </w:rPr>
        <w:t>главных составляющих</w:t>
      </w:r>
      <w:r w:rsidRPr="00C4045E">
        <w:rPr>
          <w:rFonts w:ascii="Times New Roman" w:eastAsia="Calibri" w:hAnsi="Times New Roman" w:cs="Times New Roman"/>
          <w:sz w:val="24"/>
          <w:szCs w:val="24"/>
        </w:rPr>
        <w:t xml:space="preserve"> в </w:t>
      </w:r>
      <w:r w:rsidR="009D45BA">
        <w:rPr>
          <w:rFonts w:ascii="Times New Roman" w:eastAsia="Calibri" w:hAnsi="Times New Roman" w:cs="Times New Roman"/>
          <w:sz w:val="24"/>
          <w:szCs w:val="24"/>
        </w:rPr>
        <w:t>структуре природного комплекса,</w:t>
      </w:r>
      <w:r w:rsidRPr="00C4045E">
        <w:rPr>
          <w:rFonts w:ascii="Times New Roman" w:eastAsia="Calibri" w:hAnsi="Times New Roman" w:cs="Times New Roman"/>
          <w:sz w:val="24"/>
          <w:szCs w:val="24"/>
        </w:rPr>
        <w:t xml:space="preserve"> явля</w:t>
      </w:r>
      <w:r w:rsidR="009D45BA">
        <w:rPr>
          <w:rFonts w:ascii="Times New Roman" w:eastAsia="Calibri" w:hAnsi="Times New Roman" w:cs="Times New Roman"/>
          <w:sz w:val="24"/>
          <w:szCs w:val="24"/>
        </w:rPr>
        <w:t>ясь</w:t>
      </w:r>
      <w:r w:rsidRPr="00C4045E">
        <w:rPr>
          <w:rFonts w:ascii="Times New Roman" w:eastAsia="Calibri" w:hAnsi="Times New Roman" w:cs="Times New Roman"/>
          <w:sz w:val="24"/>
          <w:szCs w:val="24"/>
        </w:rPr>
        <w:t xml:space="preserve"> мест</w:t>
      </w:r>
      <w:r w:rsidR="009D45BA">
        <w:rPr>
          <w:rFonts w:ascii="Times New Roman" w:eastAsia="Calibri" w:hAnsi="Times New Roman" w:cs="Times New Roman"/>
          <w:sz w:val="24"/>
          <w:szCs w:val="24"/>
        </w:rPr>
        <w:t>ом</w:t>
      </w:r>
      <w:r w:rsidRPr="00C4045E">
        <w:rPr>
          <w:rFonts w:ascii="Times New Roman" w:eastAsia="Calibri" w:hAnsi="Times New Roman" w:cs="Times New Roman"/>
          <w:sz w:val="24"/>
          <w:szCs w:val="24"/>
        </w:rPr>
        <w:t xml:space="preserve"> отдыха жителей.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Озеленение территорий является сложной системой</w:t>
      </w:r>
      <w:r w:rsidR="00A33B30">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включающей: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 - участки озеленения территорий общего пользования (парки, сады, скверы, бульвары);</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 - участки озеленения территорий ограниченного пользования (придомовых, школьных и дошкольных детских учреждений, учреждений здравоохранения, культурно - бытовых учреждений);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 - участки специального назначения (технические зоны, уличное озеленение, санитарно-защитные зоны, производственные, кладбища).</w:t>
      </w:r>
    </w:p>
    <w:p w:rsidR="00A33B30" w:rsidRPr="00A33B30" w:rsidRDefault="00A33B30" w:rsidP="00AE3DA6">
      <w:pPr>
        <w:spacing w:after="0" w:line="240" w:lineRule="auto"/>
        <w:ind w:firstLine="284"/>
        <w:jc w:val="both"/>
        <w:rPr>
          <w:rFonts w:ascii="Times New Roman" w:hAnsi="Times New Roman" w:cs="Times New Roman"/>
          <w:sz w:val="16"/>
          <w:szCs w:val="16"/>
        </w:rPr>
      </w:pPr>
    </w:p>
    <w:p w:rsidR="002D193E" w:rsidRPr="00C4045E" w:rsidRDefault="00A33B30" w:rsidP="00AE3DA6">
      <w:pPr>
        <w:spacing w:after="0" w:line="240" w:lineRule="auto"/>
        <w:ind w:firstLine="284"/>
        <w:jc w:val="both"/>
        <w:rPr>
          <w:rFonts w:ascii="Times New Roman" w:eastAsia="Calibri" w:hAnsi="Times New Roman" w:cs="Times New Roman"/>
          <w:sz w:val="24"/>
          <w:szCs w:val="24"/>
        </w:rPr>
      </w:pPr>
      <w:r w:rsidRPr="00A33B30">
        <w:rPr>
          <w:rFonts w:ascii="Times New Roman" w:hAnsi="Times New Roman" w:cs="Times New Roman"/>
          <w:sz w:val="24"/>
          <w:szCs w:val="24"/>
        </w:rPr>
        <w:t xml:space="preserve">Таблица 9. </w:t>
      </w:r>
      <w:r w:rsidR="002D193E" w:rsidRPr="00C4045E">
        <w:rPr>
          <w:rFonts w:ascii="Times New Roman" w:eastAsia="Calibri" w:hAnsi="Times New Roman" w:cs="Times New Roman"/>
          <w:sz w:val="24"/>
          <w:szCs w:val="24"/>
        </w:rPr>
        <w:t>Определения и характеристики основных элементов системы озеленения территорий общего пользо</w:t>
      </w:r>
      <w:r>
        <w:rPr>
          <w:rFonts w:ascii="Times New Roman" w:eastAsia="Calibri" w:hAnsi="Times New Roman" w:cs="Times New Roman"/>
          <w:sz w:val="24"/>
          <w:szCs w:val="24"/>
        </w:rPr>
        <w:t>вания и специального назначения.</w:t>
      </w:r>
    </w:p>
    <w:p w:rsidR="002D193E" w:rsidRPr="00A33B30" w:rsidRDefault="002D193E" w:rsidP="00AE3DA6">
      <w:pPr>
        <w:pStyle w:val="affd"/>
        <w:ind w:firstLine="284"/>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9"/>
        <w:gridCol w:w="8015"/>
      </w:tblGrid>
      <w:tr w:rsidR="002D193E" w:rsidRPr="00EB7E64" w:rsidTr="00EB7E64">
        <w:trPr>
          <w:trHeight w:val="193"/>
        </w:trPr>
        <w:tc>
          <w:tcPr>
            <w:tcW w:w="933"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Определение</w:t>
            </w:r>
          </w:p>
        </w:tc>
        <w:tc>
          <w:tcPr>
            <w:tcW w:w="4067"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Характеристика</w:t>
            </w:r>
          </w:p>
        </w:tc>
      </w:tr>
      <w:tr w:rsidR="002D193E" w:rsidRPr="00EB7E64" w:rsidTr="00EB7E64">
        <w:tc>
          <w:tcPr>
            <w:tcW w:w="933"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Озелененные полосы вдоль улиц и дорог</w:t>
            </w:r>
          </w:p>
        </w:tc>
        <w:tc>
          <w:tcPr>
            <w:tcW w:w="4067" w:type="pct"/>
            <w:shd w:val="clear" w:color="auto" w:fill="auto"/>
          </w:tcPr>
          <w:p w:rsidR="002D193E" w:rsidRPr="00EB7E64" w:rsidRDefault="002D193E" w:rsidP="00AE3DA6">
            <w:pPr>
              <w:widowControl w:val="0"/>
              <w:autoSpaceDE w:val="0"/>
              <w:autoSpaceDN w:val="0"/>
              <w:adjustRightInd w:val="0"/>
              <w:spacing w:after="0" w:line="240" w:lineRule="auto"/>
              <w:jc w:val="both"/>
              <w:rPr>
                <w:rFonts w:ascii="Times New Roman" w:hAnsi="Times New Roman" w:cs="Times New Roman"/>
              </w:rPr>
            </w:pPr>
            <w:r w:rsidRPr="00EB7E64">
              <w:rPr>
                <w:rFonts w:ascii="Times New Roman" w:hAnsi="Times New Roman" w:cs="Times New Roman"/>
              </w:rPr>
              <w:t>Территория специального назначения, предназначенная для защиты пешеходов, застройки и окружающей среды от воздействия транспорта.</w:t>
            </w:r>
          </w:p>
        </w:tc>
      </w:tr>
      <w:tr w:rsidR="002D193E" w:rsidRPr="00EB7E64" w:rsidTr="00EB7E64">
        <w:tc>
          <w:tcPr>
            <w:tcW w:w="933"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Кладбище</w:t>
            </w:r>
          </w:p>
        </w:tc>
        <w:tc>
          <w:tcPr>
            <w:tcW w:w="4067" w:type="pct"/>
            <w:shd w:val="clear" w:color="auto" w:fill="auto"/>
          </w:tcPr>
          <w:p w:rsidR="002D193E" w:rsidRPr="00EB7E64" w:rsidRDefault="002D193E" w:rsidP="00AE3DA6">
            <w:pPr>
              <w:widowControl w:val="0"/>
              <w:autoSpaceDE w:val="0"/>
              <w:autoSpaceDN w:val="0"/>
              <w:adjustRightInd w:val="0"/>
              <w:spacing w:after="0" w:line="240" w:lineRule="auto"/>
              <w:jc w:val="both"/>
              <w:rPr>
                <w:rFonts w:ascii="Times New Roman" w:hAnsi="Times New Roman" w:cs="Times New Roman"/>
              </w:rPr>
            </w:pPr>
            <w:r w:rsidRPr="00EB7E64">
              <w:rPr>
                <w:rFonts w:ascii="Times New Roman" w:hAnsi="Times New Roman" w:cs="Times New Roman"/>
              </w:rPr>
              <w:t>Озелененная территория специального назначения, выполняющая роль ритуального парка населенного пункта.</w:t>
            </w:r>
          </w:p>
        </w:tc>
      </w:tr>
      <w:tr w:rsidR="002D193E" w:rsidRPr="00EB7E64" w:rsidTr="00EB7E64">
        <w:tc>
          <w:tcPr>
            <w:tcW w:w="933"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Технические зоны</w:t>
            </w:r>
          </w:p>
        </w:tc>
        <w:tc>
          <w:tcPr>
            <w:tcW w:w="4067" w:type="pct"/>
            <w:shd w:val="clear" w:color="auto" w:fill="auto"/>
          </w:tcPr>
          <w:p w:rsidR="002D193E" w:rsidRPr="00EB7E64" w:rsidRDefault="002D193E" w:rsidP="00AE3DA6">
            <w:pPr>
              <w:widowControl w:val="0"/>
              <w:autoSpaceDE w:val="0"/>
              <w:autoSpaceDN w:val="0"/>
              <w:adjustRightInd w:val="0"/>
              <w:spacing w:after="0" w:line="240" w:lineRule="auto"/>
              <w:jc w:val="both"/>
              <w:rPr>
                <w:rFonts w:ascii="Times New Roman" w:hAnsi="Times New Roman" w:cs="Times New Roman"/>
              </w:rPr>
            </w:pPr>
            <w:r w:rsidRPr="00EB7E64">
              <w:rPr>
                <w:rFonts w:ascii="Times New Roman" w:hAnsi="Times New Roman" w:cs="Times New Roman"/>
              </w:rPr>
              <w:t xml:space="preserve">Озелененная территория специального назначения, выполняющая охранные функции с ограничением хозяйственной деятельности. </w:t>
            </w:r>
          </w:p>
        </w:tc>
      </w:tr>
      <w:tr w:rsidR="002D193E" w:rsidRPr="00EB7E64" w:rsidTr="00EB7E64">
        <w:tc>
          <w:tcPr>
            <w:tcW w:w="933"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Санитарные полосы</w:t>
            </w:r>
          </w:p>
        </w:tc>
        <w:tc>
          <w:tcPr>
            <w:tcW w:w="4067" w:type="pct"/>
            <w:shd w:val="clear" w:color="auto" w:fill="auto"/>
          </w:tcPr>
          <w:p w:rsidR="002D193E" w:rsidRPr="00EB7E64" w:rsidRDefault="002D193E" w:rsidP="00AE3DA6">
            <w:pPr>
              <w:widowControl w:val="0"/>
              <w:autoSpaceDE w:val="0"/>
              <w:autoSpaceDN w:val="0"/>
              <w:adjustRightInd w:val="0"/>
              <w:spacing w:after="0" w:line="240" w:lineRule="auto"/>
              <w:jc w:val="both"/>
              <w:rPr>
                <w:rFonts w:ascii="Times New Roman" w:hAnsi="Times New Roman" w:cs="Times New Roman"/>
              </w:rPr>
            </w:pPr>
            <w:r w:rsidRPr="00EB7E64">
              <w:rPr>
                <w:rFonts w:ascii="Times New Roman" w:hAnsi="Times New Roman" w:cs="Times New Roman"/>
              </w:rPr>
              <w:t>Санитарные полосы отчуждения создаются для магистральных трубопроводов (газо- и нефтепроводов), транспортных коммуникаций (автодорог республиканского значения, железных дорог), высоковольтных линий.</w:t>
            </w:r>
          </w:p>
        </w:tc>
      </w:tr>
    </w:tbl>
    <w:p w:rsidR="002D193E" w:rsidRPr="00A33B30" w:rsidRDefault="002D193E" w:rsidP="00AE3DA6">
      <w:pPr>
        <w:widowControl w:val="0"/>
        <w:autoSpaceDE w:val="0"/>
        <w:autoSpaceDN w:val="0"/>
        <w:adjustRightInd w:val="0"/>
        <w:spacing w:after="0" w:line="240" w:lineRule="auto"/>
        <w:jc w:val="both"/>
        <w:rPr>
          <w:rFonts w:ascii="Times New Roman" w:hAnsi="Times New Roman" w:cs="Times New Roman"/>
          <w:sz w:val="16"/>
          <w:szCs w:val="16"/>
        </w:rPr>
      </w:pP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Зеленые насаждения являются органичной частью планировочной структуры и выполняют в ней важные функции: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санитарно-гигиеническую;</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декоративно-планировочную;</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рекреационную.</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u w:val="single"/>
        </w:rPr>
        <w:t xml:space="preserve">Санитарно-гигиеническая функция </w:t>
      </w:r>
      <w:r w:rsidRPr="00C4045E">
        <w:rPr>
          <w:rFonts w:ascii="Times New Roman" w:eastAsia="Calibri" w:hAnsi="Times New Roman" w:cs="Times New Roman"/>
          <w:sz w:val="24"/>
          <w:szCs w:val="24"/>
        </w:rPr>
        <w:t>зеленых насаждений заключается: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очищении атмосферного воздуха от пыли и вредных в</w:t>
      </w:r>
      <w:r w:rsidR="00A33B30">
        <w:rPr>
          <w:rFonts w:ascii="Times New Roman" w:eastAsia="Calibri" w:hAnsi="Times New Roman" w:cs="Times New Roman"/>
          <w:sz w:val="24"/>
          <w:szCs w:val="24"/>
        </w:rPr>
        <w:t>еществ, содержащихся в выбросах</w:t>
      </w:r>
      <w:r w:rsidRPr="00C4045E">
        <w:rPr>
          <w:rFonts w:ascii="Times New Roman" w:eastAsia="Calibri" w:hAnsi="Times New Roman" w:cs="Times New Roman"/>
          <w:sz w:val="24"/>
          <w:szCs w:val="24"/>
        </w:rPr>
        <w:t xml:space="preserve"> котельных, домовых печей, авто - и воздушного транспорта, сельскохозяйственной техники: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ветрозащитной роли;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фитонцидном действии;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теплорегулирующей роли;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во влиянии на влажность воздуха;</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шумозащитной роли.</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u w:val="single"/>
        </w:rPr>
        <w:t>Декоративно-планировочные функции</w:t>
      </w:r>
      <w:r w:rsidRPr="00C4045E">
        <w:rPr>
          <w:rFonts w:ascii="Times New Roman" w:eastAsia="Calibri" w:hAnsi="Times New Roman" w:cs="Times New Roman"/>
          <w:sz w:val="24"/>
          <w:szCs w:val="24"/>
        </w:rPr>
        <w:t xml:space="preserve"> зеленых насаждений являются средством индивидуализации отдельных районов </w:t>
      </w:r>
      <w:r w:rsidRPr="00C4045E">
        <w:rPr>
          <w:rFonts w:ascii="Times New Roman" w:eastAsia="Calibri" w:hAnsi="Times New Roman" w:cs="Times New Roman"/>
          <w:bCs/>
          <w:sz w:val="24"/>
          <w:szCs w:val="24"/>
        </w:rPr>
        <w:t>населенных пунктов</w:t>
      </w:r>
      <w:r w:rsidRPr="00C4045E">
        <w:rPr>
          <w:rFonts w:ascii="Times New Roman" w:eastAsia="Calibri" w:hAnsi="Times New Roman" w:cs="Times New Roman"/>
          <w:sz w:val="24"/>
          <w:szCs w:val="24"/>
        </w:rPr>
        <w:t>. С их помощью преодолевается монотонность застройки, вызванная индустриальными методами строительства и применением типовых проектов.</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Сочетание зеленых насаждений с застройкой особенно эффективно, когда зеленые насаждения входят вглубь застройки, поддерживая ее композиционно и декорируя архитектурно неинтересные поверхности и сооружения.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u w:val="single"/>
        </w:rPr>
        <w:t>Рекреационное значение зеленых насаждений</w:t>
      </w:r>
      <w:r w:rsidRPr="00C4045E">
        <w:rPr>
          <w:rFonts w:ascii="Times New Roman" w:eastAsia="Calibri" w:hAnsi="Times New Roman" w:cs="Times New Roman"/>
          <w:sz w:val="24"/>
          <w:szCs w:val="24"/>
        </w:rPr>
        <w:t xml:space="preserve"> тесно связано с организацией отдыха жителей.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Система отдыха внутри муниципального образования рассчитана на жителей квартала, групп жилых домов, микрорайона и района населенных пунктов. Она включает в себя сеть спортивных площадок, площадок отдыха, размещаемых среди зеленых насаждений. Озелененные придомовые территории предназначены для игр детей, спортивных занятий, отдыха и бытовых целей.</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Обеспеченность дворовыми зелеными насаждениями зависит от типов жилой застройки и должна осуществляться в соответствии с требованиями санитарного и градостроительного законодательства.</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Система отдыха среди зеленых насаждений рассчитывается на жителей района или поселения. Она предусматривает сочетание кратковременного отдыха в скверах и бульварах с длительным отдыхом в парках и лесопарках.</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Основным рекреационным компонентом растительности является лес, кото</w:t>
      </w:r>
      <w:r w:rsidR="0095376F">
        <w:rPr>
          <w:rFonts w:ascii="Times New Roman" w:eastAsia="Calibri" w:hAnsi="Times New Roman" w:cs="Times New Roman"/>
          <w:sz w:val="24"/>
          <w:szCs w:val="24"/>
        </w:rPr>
        <w:t>рый представлен «зеленой зоной»</w:t>
      </w:r>
      <w:r w:rsidRPr="00C4045E">
        <w:rPr>
          <w:rFonts w:ascii="Times New Roman" w:eastAsia="Calibri" w:hAnsi="Times New Roman" w:cs="Times New Roman"/>
          <w:sz w:val="24"/>
          <w:szCs w:val="24"/>
        </w:rPr>
        <w:t xml:space="preserve"> в черте населенных пунктов </w:t>
      </w:r>
      <w:r w:rsidR="0095376F">
        <w:rPr>
          <w:rFonts w:ascii="Times New Roman" w:eastAsia="Calibri" w:hAnsi="Times New Roman" w:cs="Times New Roman"/>
          <w:sz w:val="24"/>
          <w:szCs w:val="24"/>
        </w:rPr>
        <w:t>МО</w:t>
      </w:r>
      <w:r w:rsidRPr="00C4045E">
        <w:rPr>
          <w:rFonts w:ascii="Times New Roman" w:eastAsia="Calibri" w:hAnsi="Times New Roman" w:cs="Times New Roman"/>
          <w:sz w:val="24"/>
          <w:szCs w:val="24"/>
        </w:rPr>
        <w:t>. Кроме лесов, обеспеченность жителей озелененными территориями дополняется компонентами «внутрипоселковой системы зеленых насаждений».</w:t>
      </w:r>
    </w:p>
    <w:p w:rsidR="00710B20" w:rsidRPr="00A33B30" w:rsidRDefault="00710B20" w:rsidP="00AE3DA6">
      <w:pPr>
        <w:spacing w:after="0" w:line="240" w:lineRule="auto"/>
        <w:ind w:firstLine="284"/>
        <w:jc w:val="both"/>
        <w:rPr>
          <w:rFonts w:ascii="Times New Roman" w:eastAsia="Calibri" w:hAnsi="Times New Roman" w:cs="Times New Roman"/>
          <w:sz w:val="16"/>
          <w:szCs w:val="16"/>
        </w:rPr>
      </w:pPr>
    </w:p>
    <w:p w:rsidR="002D193E" w:rsidRPr="0095376F" w:rsidRDefault="00710B20" w:rsidP="00AE3DA6">
      <w:pPr>
        <w:pStyle w:val="21"/>
        <w:numPr>
          <w:ilvl w:val="0"/>
          <w:numId w:val="0"/>
        </w:numPr>
        <w:ind w:firstLine="284"/>
        <w:jc w:val="left"/>
      </w:pPr>
      <w:bookmarkStart w:id="56" w:name="_Toc214094045"/>
      <w:bookmarkStart w:id="57" w:name="_Toc217197222"/>
      <w:bookmarkStart w:id="58" w:name="_Toc217198176"/>
      <w:bookmarkStart w:id="59" w:name="_Toc319424023"/>
      <w:bookmarkStart w:id="60" w:name="_Toc331160988"/>
      <w:bookmarkStart w:id="61" w:name="_Toc341344626"/>
      <w:bookmarkStart w:id="62" w:name="_Toc12545628"/>
      <w:r w:rsidRPr="00C4045E">
        <w:t>4</w:t>
      </w:r>
      <w:r w:rsidR="002D193E" w:rsidRPr="00C4045E">
        <w:t xml:space="preserve">.5.1. </w:t>
      </w:r>
      <w:r w:rsidR="002D193E" w:rsidRPr="0095376F">
        <w:t>Зеленые</w:t>
      </w:r>
      <w:r w:rsidR="002D193E" w:rsidRPr="00C4045E">
        <w:t xml:space="preserve"> зоны поселений</w:t>
      </w:r>
      <w:bookmarkEnd w:id="56"/>
      <w:bookmarkEnd w:id="57"/>
      <w:bookmarkEnd w:id="58"/>
      <w:bookmarkEnd w:id="59"/>
      <w:bookmarkEnd w:id="60"/>
      <w:bookmarkEnd w:id="61"/>
      <w:bookmarkEnd w:id="62"/>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На территориях, прилегающих к населенным пунктам, согласно требованиям СНиП  2.07.01-</w:t>
      </w:r>
      <w:r w:rsidR="0095376F">
        <w:rPr>
          <w:rFonts w:ascii="Times New Roman" w:eastAsia="Calibri" w:hAnsi="Times New Roman" w:cs="Times New Roman"/>
          <w:sz w:val="24"/>
          <w:szCs w:val="24"/>
        </w:rPr>
        <w:t>89 (с изменениями от 13.07.1990г, 23.12.1992г и 22.07.1993</w:t>
      </w:r>
      <w:r w:rsidRPr="00C4045E">
        <w:rPr>
          <w:rFonts w:ascii="Times New Roman" w:eastAsia="Calibri" w:hAnsi="Times New Roman" w:cs="Times New Roman"/>
          <w:sz w:val="24"/>
          <w:szCs w:val="24"/>
        </w:rPr>
        <w:t>г)</w:t>
      </w:r>
      <w:r w:rsidR="0095376F">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предусматриваются зоны, в составе которых выделяются зеленые зоны.</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городов»).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sidR="0095376F">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согласно ГОСТ 17.6.3.01-78.</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C4045E">
        <w:rPr>
          <w:rFonts w:ascii="Times New Roman" w:eastAsia="Calibri" w:hAnsi="Times New Roman" w:cs="Times New Roman"/>
          <w:sz w:val="24"/>
          <w:szCs w:val="24"/>
          <w:vertAlign w:val="superscript"/>
        </w:rPr>
        <w:t>*</w:t>
      </w:r>
      <w:r w:rsidRPr="00C4045E">
        <w:rPr>
          <w:rFonts w:ascii="Times New Roman" w:eastAsia="Calibri" w:hAnsi="Times New Roman" w:cs="Times New Roman"/>
          <w:sz w:val="24"/>
          <w:szCs w:val="24"/>
        </w:rPr>
        <w:t>).</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По данным государственного уч</w:t>
      </w:r>
      <w:r w:rsidR="0095376F">
        <w:rPr>
          <w:rFonts w:ascii="Times New Roman" w:eastAsia="Calibri" w:hAnsi="Times New Roman" w:cs="Times New Roman"/>
          <w:sz w:val="24"/>
          <w:szCs w:val="24"/>
        </w:rPr>
        <w:t>ета лесного фонда на 01.01.2011г</w:t>
      </w:r>
      <w:r w:rsidRPr="00C4045E">
        <w:rPr>
          <w:rFonts w:ascii="Times New Roman" w:eastAsia="Calibri" w:hAnsi="Times New Roman" w:cs="Times New Roman"/>
          <w:sz w:val="24"/>
          <w:szCs w:val="24"/>
        </w:rPr>
        <w:t xml:space="preserve">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человек и пр</w:t>
      </w:r>
      <w:r w:rsidR="00147DEB">
        <w:rPr>
          <w:rFonts w:ascii="Times New Roman" w:eastAsia="Calibri" w:hAnsi="Times New Roman" w:cs="Times New Roman"/>
          <w:sz w:val="24"/>
          <w:szCs w:val="24"/>
        </w:rPr>
        <w:t>и лесистости свыше 25% должны быть не менее 55</w:t>
      </w:r>
      <w:r w:rsidRPr="00C4045E">
        <w:rPr>
          <w:rFonts w:ascii="Times New Roman" w:eastAsia="Calibri" w:hAnsi="Times New Roman" w:cs="Times New Roman"/>
          <w:sz w:val="24"/>
          <w:szCs w:val="24"/>
        </w:rPr>
        <w:t>га на 1000 человек, в т</w:t>
      </w:r>
      <w:r w:rsidR="00147DEB">
        <w:rPr>
          <w:rFonts w:ascii="Times New Roman" w:eastAsia="Calibri" w:hAnsi="Times New Roman" w:cs="Times New Roman"/>
          <w:sz w:val="24"/>
          <w:szCs w:val="24"/>
        </w:rPr>
        <w:t>. ч. лесопарковая ее часть – 10</w:t>
      </w:r>
      <w:r w:rsidRPr="00C4045E">
        <w:rPr>
          <w:rFonts w:ascii="Times New Roman" w:eastAsia="Calibri" w:hAnsi="Times New Roman" w:cs="Times New Roman"/>
          <w:sz w:val="24"/>
          <w:szCs w:val="24"/>
        </w:rPr>
        <w:t>га 1000 человек (ГОСТ 17.5.3.01-78).</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w:t>
      </w:r>
      <w:r w:rsidR="00147DEB">
        <w:rPr>
          <w:rFonts w:ascii="Times New Roman" w:eastAsia="Calibri" w:hAnsi="Times New Roman" w:cs="Times New Roman"/>
          <w:sz w:val="24"/>
          <w:szCs w:val="24"/>
        </w:rPr>
        <w:t>в должна составлять не менее 50</w:t>
      </w:r>
      <w:r w:rsidRPr="00C4045E">
        <w:rPr>
          <w:rFonts w:ascii="Times New Roman" w:eastAsia="Calibri" w:hAnsi="Times New Roman" w:cs="Times New Roman"/>
          <w:sz w:val="24"/>
          <w:szCs w:val="24"/>
        </w:rPr>
        <w:t>м (СНиП 2.07. 01-89).</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Рассматривая в целом зеленые зоны Бельского </w:t>
      </w:r>
      <w:r w:rsidR="00147DEB">
        <w:rPr>
          <w:rFonts w:ascii="Times New Roman" w:eastAsia="Calibri" w:hAnsi="Times New Roman" w:cs="Times New Roman"/>
          <w:sz w:val="24"/>
          <w:szCs w:val="24"/>
        </w:rPr>
        <w:t>МО</w:t>
      </w:r>
      <w:r w:rsidR="00147DEB"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sidR="00147DEB">
        <w:rPr>
          <w:rFonts w:ascii="Times New Roman" w:eastAsia="Calibri" w:hAnsi="Times New Roman" w:cs="Times New Roman"/>
          <w:sz w:val="24"/>
          <w:szCs w:val="24"/>
        </w:rPr>
        <w:t>к местные жители, так и приезжие</w:t>
      </w:r>
      <w:r w:rsidRPr="00C4045E">
        <w:rPr>
          <w:rFonts w:ascii="Times New Roman" w:eastAsia="Calibri" w:hAnsi="Times New Roman" w:cs="Times New Roman"/>
          <w:sz w:val="24"/>
          <w:szCs w:val="24"/>
        </w:rPr>
        <w:t>. Из-за неосторожного обращения с огнем в периоды пожарной опасности возникают очаги лесных пожаров.</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rsidR="002D193E" w:rsidRPr="00C4045E" w:rsidRDefault="002D193E" w:rsidP="00AE3DA6">
      <w:pPr>
        <w:spacing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Что касается достаточности площадей зеленых зон для</w:t>
      </w:r>
      <w:r w:rsidR="00147DEB">
        <w:rPr>
          <w:rFonts w:ascii="Times New Roman" w:eastAsia="Calibri" w:hAnsi="Times New Roman" w:cs="Times New Roman"/>
          <w:sz w:val="24"/>
          <w:szCs w:val="24"/>
        </w:rPr>
        <w:t xml:space="preserve"> населения, то определить ее не </w:t>
      </w:r>
      <w:r w:rsidRPr="00C4045E">
        <w:rPr>
          <w:rFonts w:ascii="Times New Roman" w:eastAsia="Calibri" w:hAnsi="Times New Roman" w:cs="Times New Roman"/>
          <w:sz w:val="24"/>
          <w:szCs w:val="24"/>
        </w:rPr>
        <w:t>представляется возможным из-за отсутствия информации.</w:t>
      </w:r>
    </w:p>
    <w:p w:rsidR="002D193E" w:rsidRPr="00147DEB" w:rsidRDefault="00710B20" w:rsidP="00AE3DA6">
      <w:pPr>
        <w:pStyle w:val="21"/>
        <w:numPr>
          <w:ilvl w:val="0"/>
          <w:numId w:val="0"/>
        </w:numPr>
        <w:ind w:firstLine="284"/>
        <w:jc w:val="left"/>
      </w:pPr>
      <w:bookmarkStart w:id="63" w:name="_Toc319424024"/>
      <w:bookmarkStart w:id="64" w:name="_Toc331160989"/>
      <w:bookmarkStart w:id="65" w:name="_Toc12545629"/>
      <w:r w:rsidRPr="00C4045E">
        <w:t>4</w:t>
      </w:r>
      <w:r w:rsidR="002D193E" w:rsidRPr="00C4045E">
        <w:t>.5.2. Система озеленения поселений</w:t>
      </w:r>
      <w:bookmarkEnd w:id="63"/>
      <w:bookmarkEnd w:id="64"/>
      <w:bookmarkEnd w:id="65"/>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населенного пункта (уровень озелененности территорий застр</w:t>
      </w:r>
      <w:r w:rsidR="005660F0">
        <w:rPr>
          <w:rFonts w:ascii="Times New Roman" w:eastAsia="Calibri" w:hAnsi="Times New Roman" w:cs="Times New Roman"/>
          <w:sz w:val="24"/>
          <w:szCs w:val="24"/>
        </w:rPr>
        <w:t>ойки) должен быть не менее 40</w:t>
      </w:r>
      <w:r w:rsidRPr="00C4045E">
        <w:rPr>
          <w:rFonts w:ascii="Times New Roman" w:eastAsia="Calibri" w:hAnsi="Times New Roman" w:cs="Times New Roman"/>
          <w:sz w:val="24"/>
          <w:szCs w:val="24"/>
        </w:rPr>
        <w:t>% (СНиП 2.07.01.-89).</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Таким образом, организация поселковых парков, скверов и т.п. на существующих и вновь застраиваемых территориях</w:t>
      </w:r>
      <w:r w:rsidR="00147DEB">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с учетом требований СНиП 2.07.01-89 по разделу «Ландшафтная архитектура и садово-парковое строительство»</w:t>
      </w:r>
      <w:r w:rsidR="00147DEB">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w:t>
      </w:r>
      <w:r w:rsidR="00147DEB">
        <w:rPr>
          <w:rFonts w:ascii="Times New Roman" w:eastAsia="Calibri" w:hAnsi="Times New Roman" w:cs="Times New Roman"/>
          <w:sz w:val="24"/>
          <w:szCs w:val="24"/>
        </w:rPr>
        <w:t>я должен составлять от 40 до 60</w:t>
      </w:r>
      <w:r w:rsidRPr="00C4045E">
        <w:rPr>
          <w:rFonts w:ascii="Times New Roman" w:eastAsia="Calibri" w:hAnsi="Times New Roman" w:cs="Times New Roman"/>
          <w:sz w:val="24"/>
          <w:szCs w:val="24"/>
        </w:rPr>
        <w:t>% общей площади</w:t>
      </w:r>
      <w:r w:rsidR="00147DEB">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в зависимости от назначения объекта (табл. </w:t>
      </w:r>
      <w:r w:rsidR="00147DEB">
        <w:rPr>
          <w:rFonts w:ascii="Times New Roman" w:eastAsia="Calibri" w:hAnsi="Times New Roman" w:cs="Times New Roman"/>
          <w:sz w:val="24"/>
          <w:szCs w:val="24"/>
        </w:rPr>
        <w:t>10</w:t>
      </w:r>
      <w:r w:rsidRPr="00C4045E">
        <w:rPr>
          <w:rFonts w:ascii="Times New Roman" w:eastAsia="Calibri" w:hAnsi="Times New Roman" w:cs="Times New Roman"/>
          <w:sz w:val="24"/>
          <w:szCs w:val="24"/>
        </w:rPr>
        <w:t>).</w:t>
      </w:r>
    </w:p>
    <w:p w:rsidR="002D193E" w:rsidRPr="00A33B30" w:rsidRDefault="002D193E" w:rsidP="00AE3DA6">
      <w:pPr>
        <w:spacing w:after="0" w:line="240" w:lineRule="auto"/>
        <w:ind w:firstLine="284"/>
        <w:jc w:val="both"/>
        <w:rPr>
          <w:rFonts w:ascii="Times New Roman" w:hAnsi="Times New Roman" w:cs="Times New Roman"/>
          <w:b/>
          <w:i/>
          <w:sz w:val="16"/>
          <w:szCs w:val="16"/>
        </w:rPr>
      </w:pPr>
    </w:p>
    <w:p w:rsidR="002D193E" w:rsidRPr="00C4045E" w:rsidRDefault="002D193E" w:rsidP="00AE3DA6">
      <w:pPr>
        <w:spacing w:after="0" w:line="240" w:lineRule="auto"/>
        <w:ind w:firstLine="284"/>
        <w:rPr>
          <w:rFonts w:ascii="Times New Roman" w:hAnsi="Times New Roman" w:cs="Times New Roman"/>
          <w:sz w:val="24"/>
          <w:szCs w:val="24"/>
        </w:rPr>
      </w:pPr>
      <w:r w:rsidRPr="00C4045E">
        <w:rPr>
          <w:rFonts w:ascii="Times New Roman" w:hAnsi="Times New Roman" w:cs="Times New Roman"/>
          <w:sz w:val="24"/>
          <w:szCs w:val="24"/>
        </w:rPr>
        <w:t xml:space="preserve">Таблица </w:t>
      </w:r>
      <w:r w:rsidR="00147DEB">
        <w:rPr>
          <w:rFonts w:ascii="Times New Roman" w:hAnsi="Times New Roman" w:cs="Times New Roman"/>
          <w:sz w:val="24"/>
          <w:szCs w:val="24"/>
        </w:rPr>
        <w:t>10</w:t>
      </w:r>
      <w:r w:rsidRPr="00C4045E">
        <w:rPr>
          <w:rFonts w:ascii="Times New Roman" w:hAnsi="Times New Roman" w:cs="Times New Roman"/>
          <w:sz w:val="24"/>
          <w:szCs w:val="24"/>
        </w:rPr>
        <w:t>. Озеленение территории ограниченного пользования.</w:t>
      </w:r>
    </w:p>
    <w:p w:rsidR="002D193E" w:rsidRPr="00A33B30" w:rsidRDefault="002D193E" w:rsidP="00AE3DA6">
      <w:pPr>
        <w:spacing w:after="0" w:line="240"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4"/>
        <w:gridCol w:w="4856"/>
        <w:gridCol w:w="2434"/>
      </w:tblGrid>
      <w:tr w:rsidR="002D193E" w:rsidRPr="00EB7E64" w:rsidTr="00EB7E64">
        <w:tc>
          <w:tcPr>
            <w:tcW w:w="1301" w:type="pct"/>
            <w:vMerge w:val="restar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Территории (участки) объектов</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Уровень озеленения (максимальная площадь озеленения), % от общей площади объекта</w:t>
            </w:r>
          </w:p>
        </w:tc>
        <w:tc>
          <w:tcPr>
            <w:tcW w:w="1235" w:type="pct"/>
            <w:vMerge w:val="restar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Минимальная норма озеленения, м</w:t>
            </w:r>
            <w:r w:rsidRPr="00EB7E64">
              <w:rPr>
                <w:rFonts w:ascii="Times New Roman" w:hAnsi="Times New Roman" w:cs="Times New Roman"/>
                <w:vertAlign w:val="superscript"/>
              </w:rPr>
              <w:t>2</w:t>
            </w:r>
            <w:r w:rsidRPr="00EB7E64">
              <w:rPr>
                <w:rFonts w:ascii="Times New Roman" w:hAnsi="Times New Roman" w:cs="Times New Roman"/>
              </w:rPr>
              <w:t>/человека</w:t>
            </w:r>
          </w:p>
        </w:tc>
      </w:tr>
      <w:tr w:rsidR="002D193E" w:rsidRPr="00EB7E64" w:rsidTr="00EB7E64">
        <w:tc>
          <w:tcPr>
            <w:tcW w:w="1301" w:type="pct"/>
            <w:vMerge/>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b/>
              </w:rPr>
            </w:pP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Требуемый*</w:t>
            </w:r>
          </w:p>
        </w:tc>
        <w:tc>
          <w:tcPr>
            <w:tcW w:w="1235" w:type="pct"/>
            <w:vMerge/>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b/>
              </w:rPr>
            </w:pP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Придомовые</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60</w:t>
            </w: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5,0 – 7,0</w:t>
            </w: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Дошкольные детские учреждения</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50</w:t>
            </w: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0,7 – 1,2</w:t>
            </w: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Школы</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40</w:t>
            </w: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0,9 – 1,5</w:t>
            </w: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Лечебные учреждения</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50</w:t>
            </w: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1,2</w:t>
            </w: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Культурно-просветительные учреждения</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60</w:t>
            </w: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0,8</w:t>
            </w:r>
          </w:p>
        </w:tc>
      </w:tr>
      <w:tr w:rsidR="002D193E" w:rsidRPr="00EB7E64" w:rsidTr="00EB7E64">
        <w:tc>
          <w:tcPr>
            <w:tcW w:w="1301" w:type="pct"/>
            <w:shd w:val="clear" w:color="auto" w:fill="auto"/>
          </w:tcPr>
          <w:p w:rsidR="002D193E" w:rsidRPr="00EB7E64" w:rsidRDefault="002D193E" w:rsidP="00AE3DA6">
            <w:pPr>
              <w:widowControl w:val="0"/>
              <w:autoSpaceDE w:val="0"/>
              <w:autoSpaceDN w:val="0"/>
              <w:adjustRightInd w:val="0"/>
              <w:spacing w:after="0" w:line="240" w:lineRule="auto"/>
              <w:rPr>
                <w:rFonts w:ascii="Times New Roman" w:hAnsi="Times New Roman" w:cs="Times New Roman"/>
              </w:rPr>
            </w:pPr>
            <w:r w:rsidRPr="00EB7E64">
              <w:rPr>
                <w:rFonts w:ascii="Times New Roman" w:hAnsi="Times New Roman" w:cs="Times New Roman"/>
              </w:rPr>
              <w:t>Промпредприятия</w:t>
            </w:r>
          </w:p>
        </w:tc>
        <w:tc>
          <w:tcPr>
            <w:tcW w:w="2464"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p>
        </w:tc>
        <w:tc>
          <w:tcPr>
            <w:tcW w:w="1235" w:type="pct"/>
            <w:shd w:val="clear" w:color="auto" w:fill="auto"/>
          </w:tcPr>
          <w:p w:rsidR="002D193E" w:rsidRPr="00EB7E64" w:rsidRDefault="002D193E" w:rsidP="00AE3DA6">
            <w:pPr>
              <w:widowControl w:val="0"/>
              <w:autoSpaceDE w:val="0"/>
              <w:autoSpaceDN w:val="0"/>
              <w:adjustRightInd w:val="0"/>
              <w:spacing w:after="0" w:line="240" w:lineRule="auto"/>
              <w:jc w:val="center"/>
              <w:rPr>
                <w:rFonts w:ascii="Times New Roman" w:hAnsi="Times New Roman" w:cs="Times New Roman"/>
              </w:rPr>
            </w:pPr>
            <w:r w:rsidRPr="00EB7E64">
              <w:rPr>
                <w:rFonts w:ascii="Times New Roman" w:hAnsi="Times New Roman" w:cs="Times New Roman"/>
              </w:rPr>
              <w:t xml:space="preserve">Ориентировочно </w:t>
            </w:r>
            <w:smartTag w:uri="urn:schemas-microsoft-com:office:smarttags" w:element="metricconverter">
              <w:smartTagPr>
                <w:attr w:name="ProductID" w:val="3 м2"/>
              </w:smartTagPr>
              <w:r w:rsidRPr="00EB7E64">
                <w:rPr>
                  <w:rFonts w:ascii="Times New Roman" w:hAnsi="Times New Roman" w:cs="Times New Roman"/>
                </w:rPr>
                <w:t>3 м</w:t>
              </w:r>
              <w:r w:rsidRPr="00EB7E64">
                <w:rPr>
                  <w:rFonts w:ascii="Times New Roman" w:hAnsi="Times New Roman" w:cs="Times New Roman"/>
                  <w:vertAlign w:val="superscript"/>
                </w:rPr>
                <w:t>2</w:t>
              </w:r>
            </w:smartTag>
            <w:r w:rsidRPr="00EB7E64">
              <w:rPr>
                <w:rFonts w:ascii="Times New Roman" w:hAnsi="Times New Roman" w:cs="Times New Roman"/>
              </w:rPr>
              <w:t xml:space="preserve"> на работающего</w:t>
            </w:r>
          </w:p>
        </w:tc>
      </w:tr>
    </w:tbl>
    <w:p w:rsidR="002D193E" w:rsidRPr="00F01B49" w:rsidRDefault="00147DEB" w:rsidP="00AE3DA6">
      <w:pPr>
        <w:spacing w:after="0" w:line="240" w:lineRule="auto"/>
        <w:ind w:firstLine="284"/>
        <w:jc w:val="both"/>
        <w:rPr>
          <w:rFonts w:ascii="Times New Roman" w:eastAsia="Calibri" w:hAnsi="Times New Roman" w:cs="Times New Roman"/>
          <w:sz w:val="20"/>
          <w:szCs w:val="20"/>
        </w:rPr>
      </w:pPr>
      <w:r w:rsidRPr="00F01B49">
        <w:rPr>
          <w:rFonts w:ascii="Times New Roman" w:eastAsia="Calibri" w:hAnsi="Times New Roman" w:cs="Times New Roman"/>
          <w:sz w:val="20"/>
          <w:szCs w:val="20"/>
        </w:rPr>
        <w:t>Маслов, Н.В. Градостроительная экология: учебное пособие.- М.:</w:t>
      </w:r>
      <w:r w:rsidR="002D193E" w:rsidRPr="00F01B49">
        <w:rPr>
          <w:rFonts w:ascii="Times New Roman" w:eastAsia="Calibri" w:hAnsi="Times New Roman" w:cs="Times New Roman"/>
          <w:sz w:val="20"/>
          <w:szCs w:val="20"/>
        </w:rPr>
        <w:t xml:space="preserve"> Высшая школа, </w:t>
      </w:r>
      <w:r w:rsidRPr="00F01B49">
        <w:rPr>
          <w:rFonts w:ascii="Times New Roman" w:eastAsia="Calibri" w:hAnsi="Times New Roman" w:cs="Times New Roman"/>
          <w:sz w:val="20"/>
          <w:szCs w:val="20"/>
        </w:rPr>
        <w:t>2003. –</w:t>
      </w:r>
      <w:r w:rsidR="002D193E" w:rsidRPr="00F01B49">
        <w:rPr>
          <w:rFonts w:ascii="Times New Roman" w:eastAsia="Calibri" w:hAnsi="Times New Roman" w:cs="Times New Roman"/>
          <w:sz w:val="20"/>
          <w:szCs w:val="20"/>
        </w:rPr>
        <w:t xml:space="preserve"> </w:t>
      </w:r>
      <w:r w:rsidR="00A33B30">
        <w:rPr>
          <w:rFonts w:ascii="Times New Roman" w:eastAsia="Calibri" w:hAnsi="Times New Roman" w:cs="Times New Roman"/>
          <w:sz w:val="20"/>
          <w:szCs w:val="20"/>
        </w:rPr>
        <w:t xml:space="preserve">- </w:t>
      </w:r>
      <w:r w:rsidRPr="00F01B49">
        <w:rPr>
          <w:rFonts w:ascii="Times New Roman" w:eastAsia="Calibri" w:hAnsi="Times New Roman" w:cs="Times New Roman"/>
          <w:sz w:val="20"/>
          <w:szCs w:val="20"/>
        </w:rPr>
        <w:t>С.</w:t>
      </w:r>
      <w:r w:rsidR="002D193E" w:rsidRPr="00F01B49">
        <w:rPr>
          <w:rFonts w:ascii="Times New Roman" w:eastAsia="Calibri" w:hAnsi="Times New Roman" w:cs="Times New Roman"/>
          <w:sz w:val="20"/>
          <w:szCs w:val="20"/>
        </w:rPr>
        <w:t>235.</w:t>
      </w:r>
    </w:p>
    <w:p w:rsidR="002D193E" w:rsidRPr="00F01B49" w:rsidRDefault="002D193E" w:rsidP="00AE3DA6">
      <w:pPr>
        <w:spacing w:after="0" w:line="240" w:lineRule="auto"/>
        <w:ind w:firstLine="284"/>
        <w:jc w:val="both"/>
        <w:rPr>
          <w:rFonts w:ascii="Times New Roman" w:eastAsia="Calibri" w:hAnsi="Times New Roman" w:cs="Times New Roman"/>
          <w:sz w:val="20"/>
          <w:szCs w:val="20"/>
        </w:rPr>
      </w:pPr>
      <w:r w:rsidRPr="00F01B49">
        <w:rPr>
          <w:rFonts w:ascii="Times New Roman" w:eastAsia="Calibri" w:hAnsi="Times New Roman" w:cs="Times New Roman"/>
          <w:sz w:val="20"/>
          <w:szCs w:val="20"/>
        </w:rPr>
        <w:t>*</w:t>
      </w:r>
      <w:r w:rsidR="00147DEB" w:rsidRPr="00F01B49">
        <w:rPr>
          <w:rFonts w:ascii="Times New Roman" w:eastAsia="Calibri" w:hAnsi="Times New Roman" w:cs="Times New Roman"/>
          <w:sz w:val="20"/>
          <w:szCs w:val="20"/>
        </w:rPr>
        <w:t xml:space="preserve">** СН 245-71. Санитарные нормы </w:t>
      </w:r>
      <w:r w:rsidRPr="00F01B49">
        <w:rPr>
          <w:rFonts w:ascii="Times New Roman" w:eastAsia="Calibri" w:hAnsi="Times New Roman" w:cs="Times New Roman"/>
          <w:sz w:val="20"/>
          <w:szCs w:val="20"/>
        </w:rPr>
        <w:t xml:space="preserve">проектирования промышленных предприятий. </w:t>
      </w:r>
      <w:r w:rsidR="00A33B30">
        <w:rPr>
          <w:rFonts w:ascii="Times New Roman" w:eastAsia="Calibri" w:hAnsi="Times New Roman" w:cs="Times New Roman"/>
          <w:sz w:val="20"/>
          <w:szCs w:val="20"/>
        </w:rPr>
        <w:t xml:space="preserve">- </w:t>
      </w:r>
      <w:r w:rsidRPr="00F01B49">
        <w:rPr>
          <w:rFonts w:ascii="Times New Roman" w:eastAsia="Calibri" w:hAnsi="Times New Roman" w:cs="Times New Roman"/>
          <w:sz w:val="20"/>
          <w:szCs w:val="20"/>
        </w:rPr>
        <w:t xml:space="preserve">М., </w:t>
      </w:r>
      <w:r w:rsidR="00A33B30">
        <w:rPr>
          <w:rFonts w:ascii="Times New Roman" w:eastAsia="Calibri" w:hAnsi="Times New Roman" w:cs="Times New Roman"/>
          <w:sz w:val="20"/>
          <w:szCs w:val="20"/>
        </w:rPr>
        <w:t>1972</w:t>
      </w:r>
      <w:r w:rsidRPr="00F01B49">
        <w:rPr>
          <w:rFonts w:ascii="Times New Roman" w:eastAsia="Calibri" w:hAnsi="Times New Roman" w:cs="Times New Roman"/>
          <w:sz w:val="20"/>
          <w:szCs w:val="20"/>
        </w:rPr>
        <w:t>.</w:t>
      </w:r>
    </w:p>
    <w:p w:rsidR="00EB7E64" w:rsidRPr="00A33B30" w:rsidRDefault="00EB7E64" w:rsidP="00AE3DA6">
      <w:pPr>
        <w:spacing w:after="0" w:line="240" w:lineRule="auto"/>
        <w:ind w:firstLine="284"/>
        <w:jc w:val="both"/>
        <w:rPr>
          <w:rFonts w:ascii="Times New Roman" w:eastAsia="Calibri" w:hAnsi="Times New Roman" w:cs="Times New Roman"/>
          <w:sz w:val="16"/>
          <w:szCs w:val="16"/>
        </w:rPr>
      </w:pP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Рассматривая организацию озеленения территорий промышленных (производственных) предприятий</w:t>
      </w:r>
      <w:r w:rsidR="00147DEB">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sidR="00EB7E64">
        <w:rPr>
          <w:rFonts w:ascii="Times New Roman" w:eastAsia="Calibri" w:hAnsi="Times New Roman" w:cs="Times New Roman"/>
          <w:sz w:val="24"/>
          <w:szCs w:val="24"/>
        </w:rPr>
        <w:t>вочно определяется из расчета 3</w:t>
      </w:r>
      <w:r w:rsidRPr="00C4045E">
        <w:rPr>
          <w:rFonts w:ascii="Times New Roman" w:eastAsia="Calibri" w:hAnsi="Times New Roman" w:cs="Times New Roman"/>
          <w:sz w:val="24"/>
          <w:szCs w:val="24"/>
        </w:rPr>
        <w:t>м</w:t>
      </w:r>
      <w:r w:rsidRPr="00C4045E">
        <w:rPr>
          <w:rFonts w:ascii="Times New Roman" w:eastAsia="Calibri" w:hAnsi="Times New Roman" w:cs="Times New Roman"/>
          <w:sz w:val="24"/>
          <w:szCs w:val="24"/>
          <w:vertAlign w:val="superscript"/>
        </w:rPr>
        <w:t>2</w:t>
      </w:r>
      <w:r w:rsidRPr="00C4045E">
        <w:rPr>
          <w:rFonts w:ascii="Times New Roman" w:eastAsia="Calibri" w:hAnsi="Times New Roman" w:cs="Times New Roman"/>
          <w:sz w:val="24"/>
          <w:szCs w:val="24"/>
        </w:rPr>
        <w:t xml:space="preserve"> на ра</w:t>
      </w:r>
      <w:r w:rsidR="00EB7E64">
        <w:rPr>
          <w:rFonts w:ascii="Times New Roman" w:eastAsia="Calibri" w:hAnsi="Times New Roman" w:cs="Times New Roman"/>
          <w:sz w:val="24"/>
          <w:szCs w:val="24"/>
        </w:rPr>
        <w:t xml:space="preserve">ботающего, а предельный </w:t>
      </w:r>
      <w:r w:rsidRPr="00C4045E">
        <w:rPr>
          <w:rFonts w:ascii="Times New Roman" w:eastAsia="Calibri" w:hAnsi="Times New Roman" w:cs="Times New Roman"/>
          <w:sz w:val="24"/>
          <w:szCs w:val="24"/>
        </w:rPr>
        <w:t>уровень озеленени</w:t>
      </w:r>
      <w:r w:rsidR="00EB7E64">
        <w:rPr>
          <w:rFonts w:ascii="Times New Roman" w:eastAsia="Calibri" w:hAnsi="Times New Roman" w:cs="Times New Roman"/>
          <w:sz w:val="24"/>
          <w:szCs w:val="24"/>
        </w:rPr>
        <w:t>я должен составлять от 15 до 10</w:t>
      </w:r>
      <w:r w:rsidRPr="00C4045E">
        <w:rPr>
          <w:rFonts w:ascii="Times New Roman" w:eastAsia="Calibri" w:hAnsi="Times New Roman" w:cs="Times New Roman"/>
          <w:sz w:val="24"/>
          <w:szCs w:val="24"/>
        </w:rPr>
        <w:t xml:space="preserve">% от производственной территории. </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Основные породы деревьев преимущественно относятся к мягколиственным: тополь, осина, клен и прочие древесные породы. 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sidR="00EB7E6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определена</w:t>
      </w:r>
      <w:r w:rsidR="00EB7E64">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w:t>
      </w:r>
      <w:r w:rsidR="00EB7E64">
        <w:rPr>
          <w:rFonts w:ascii="Times New Roman" w:eastAsia="Calibri" w:hAnsi="Times New Roman" w:cs="Times New Roman"/>
          <w:sz w:val="24"/>
          <w:szCs w:val="24"/>
        </w:rPr>
        <w:t xml:space="preserve"> в системе уличного озеленения возможно устранить за счет </w:t>
      </w:r>
      <w:r w:rsidRPr="00C4045E">
        <w:rPr>
          <w:rFonts w:ascii="Times New Roman" w:eastAsia="Calibri" w:hAnsi="Times New Roman" w:cs="Times New Roman"/>
          <w:sz w:val="24"/>
          <w:szCs w:val="24"/>
        </w:rPr>
        <w:t>выбр</w:t>
      </w:r>
      <w:r w:rsidR="00EB7E64">
        <w:rPr>
          <w:rFonts w:ascii="Times New Roman" w:eastAsia="Calibri" w:hAnsi="Times New Roman" w:cs="Times New Roman"/>
          <w:sz w:val="24"/>
          <w:szCs w:val="24"/>
        </w:rPr>
        <w:t>аковки</w:t>
      </w:r>
      <w:r w:rsidRPr="00C4045E">
        <w:rPr>
          <w:rFonts w:ascii="Times New Roman" w:eastAsia="Calibri" w:hAnsi="Times New Roman" w:cs="Times New Roman"/>
          <w:sz w:val="24"/>
          <w:szCs w:val="24"/>
        </w:rPr>
        <w:t xml:space="preserve"> нежизнеспособных деревьев, кустарников и их обновлени</w:t>
      </w:r>
      <w:r w:rsidR="00EB7E64">
        <w:rPr>
          <w:rFonts w:ascii="Times New Roman" w:eastAsia="Calibri" w:hAnsi="Times New Roman" w:cs="Times New Roman"/>
          <w:sz w:val="24"/>
          <w:szCs w:val="24"/>
        </w:rPr>
        <w:t>я</w:t>
      </w:r>
      <w:r w:rsidRPr="00C4045E">
        <w:rPr>
          <w:rFonts w:ascii="Times New Roman" w:eastAsia="Calibri" w:hAnsi="Times New Roman" w:cs="Times New Roman"/>
          <w:sz w:val="24"/>
          <w:szCs w:val="24"/>
        </w:rPr>
        <w:t>.</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2.2.1./2.1.1.1200-03 «Санитарно- защитные зоны и санитарная классификация предприятий, сооружений и иных объектов».</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w:t>
      </w:r>
      <w:r w:rsidR="00EB7E64">
        <w:rPr>
          <w:rFonts w:ascii="Times New Roman" w:eastAsia="Calibri" w:hAnsi="Times New Roman" w:cs="Times New Roman"/>
          <w:sz w:val="24"/>
          <w:szCs w:val="24"/>
        </w:rPr>
        <w:t>и предприятия и ширины зоны: до - 300м – 60%, от 300м до1000м – 50%, от 100м и более – 40</w:t>
      </w:r>
      <w:r w:rsidRPr="00C4045E">
        <w:rPr>
          <w:rFonts w:ascii="Times New Roman" w:eastAsia="Calibri" w:hAnsi="Times New Roman" w:cs="Times New Roman"/>
          <w:sz w:val="24"/>
          <w:szCs w:val="24"/>
        </w:rPr>
        <w:t>% (СНиП 2.07.01.-89). Со стороны селитебной территории предусматривается полоса древесно-куста</w:t>
      </w:r>
      <w:r w:rsidR="00EB7E64">
        <w:rPr>
          <w:rFonts w:ascii="Times New Roman" w:eastAsia="Calibri" w:hAnsi="Times New Roman" w:cs="Times New Roman"/>
          <w:sz w:val="24"/>
          <w:szCs w:val="24"/>
        </w:rPr>
        <w:t>рниковых насаждений не менее 50</w:t>
      </w:r>
      <w:r w:rsidRPr="00C4045E">
        <w:rPr>
          <w:rFonts w:ascii="Times New Roman" w:eastAsia="Calibri" w:hAnsi="Times New Roman" w:cs="Times New Roman"/>
          <w:sz w:val="24"/>
          <w:szCs w:val="24"/>
        </w:rPr>
        <w:t>м, а при шир</w:t>
      </w:r>
      <w:r w:rsidR="00EB7E64">
        <w:rPr>
          <w:rFonts w:ascii="Times New Roman" w:eastAsia="Calibri" w:hAnsi="Times New Roman" w:cs="Times New Roman"/>
          <w:sz w:val="24"/>
          <w:szCs w:val="24"/>
        </w:rPr>
        <w:t>ине СЗЗ до 100м – не менее 20</w:t>
      </w:r>
      <w:r w:rsidRPr="00C4045E">
        <w:rPr>
          <w:rFonts w:ascii="Times New Roman" w:eastAsia="Calibri" w:hAnsi="Times New Roman" w:cs="Times New Roman"/>
          <w:sz w:val="24"/>
          <w:szCs w:val="24"/>
        </w:rPr>
        <w:t>м.</w:t>
      </w:r>
    </w:p>
    <w:p w:rsidR="002D193E" w:rsidRPr="00C4045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При этом ширина санитарно-защитных полос для осаждения аэрозолей </w:t>
      </w:r>
      <w:r w:rsidR="00EB7E64">
        <w:rPr>
          <w:rFonts w:ascii="Times New Roman" w:eastAsia="Calibri" w:hAnsi="Times New Roman" w:cs="Times New Roman"/>
          <w:sz w:val="24"/>
          <w:szCs w:val="24"/>
        </w:rPr>
        <w:t>выбросов может составлять 22-25</w:t>
      </w:r>
      <w:r w:rsidRPr="00C4045E">
        <w:rPr>
          <w:rFonts w:ascii="Times New Roman" w:eastAsia="Calibri" w:hAnsi="Times New Roman" w:cs="Times New Roman"/>
          <w:sz w:val="24"/>
          <w:szCs w:val="24"/>
        </w:rPr>
        <w:t>м, в пределах полосы должно быть 7-10 рядов деревьев и кустарников.</w:t>
      </w:r>
    </w:p>
    <w:p w:rsidR="002D193E" w:rsidRDefault="002D193E"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Данные об озеленении </w:t>
      </w:r>
      <w:r w:rsidR="00430CFB">
        <w:rPr>
          <w:rFonts w:ascii="Times New Roman" w:eastAsia="Calibri" w:hAnsi="Times New Roman" w:cs="Times New Roman"/>
          <w:sz w:val="24"/>
          <w:szCs w:val="24"/>
        </w:rPr>
        <w:t>СЗЗ</w:t>
      </w:r>
      <w:r w:rsidRPr="00C4045E">
        <w:rPr>
          <w:rFonts w:ascii="Times New Roman" w:eastAsia="Calibri" w:hAnsi="Times New Roman" w:cs="Times New Roman"/>
          <w:sz w:val="24"/>
          <w:szCs w:val="24"/>
        </w:rPr>
        <w:t xml:space="preserve"> предприятий Бельского </w:t>
      </w:r>
      <w:r w:rsidR="00EB7E64">
        <w:rPr>
          <w:rFonts w:ascii="Times New Roman" w:eastAsia="Calibri" w:hAnsi="Times New Roman" w:cs="Times New Roman"/>
          <w:sz w:val="24"/>
          <w:szCs w:val="24"/>
        </w:rPr>
        <w:t>МО</w:t>
      </w:r>
      <w:r w:rsidR="00EB7E64" w:rsidRPr="00C4045E">
        <w:rPr>
          <w:rFonts w:ascii="Times New Roman" w:eastAsia="Calibri" w:hAnsi="Times New Roman" w:cs="Times New Roman"/>
          <w:sz w:val="24"/>
          <w:szCs w:val="24"/>
        </w:rPr>
        <w:t xml:space="preserve"> </w:t>
      </w:r>
      <w:r w:rsidRPr="00C4045E">
        <w:rPr>
          <w:rFonts w:ascii="Times New Roman" w:eastAsia="Calibri" w:hAnsi="Times New Roman" w:cs="Times New Roman"/>
          <w:sz w:val="24"/>
          <w:szCs w:val="24"/>
        </w:rPr>
        <w:t>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p>
    <w:p w:rsidR="00EB7E64" w:rsidRDefault="00EB7E64" w:rsidP="00AE3DA6">
      <w:pPr>
        <w:spacing w:after="0" w:line="240" w:lineRule="auto"/>
        <w:ind w:firstLine="284"/>
        <w:jc w:val="both"/>
        <w:rPr>
          <w:rFonts w:ascii="Times New Roman" w:eastAsia="Calibri" w:hAnsi="Times New Roman" w:cs="Times New Roman"/>
          <w:sz w:val="24"/>
          <w:szCs w:val="24"/>
        </w:rPr>
      </w:pPr>
    </w:p>
    <w:p w:rsidR="0080366C" w:rsidRPr="00430CFB" w:rsidRDefault="00D37F73" w:rsidP="00AE3DA6">
      <w:pPr>
        <w:pStyle w:val="1"/>
        <w:numPr>
          <w:ilvl w:val="0"/>
          <w:numId w:val="0"/>
        </w:numPr>
        <w:ind w:firstLine="284"/>
        <w:rPr>
          <w:sz w:val="24"/>
          <w:szCs w:val="24"/>
        </w:rPr>
      </w:pPr>
      <w:bookmarkStart w:id="66" w:name="_Toc12545630"/>
      <w:r w:rsidRPr="00430CFB">
        <w:rPr>
          <w:sz w:val="24"/>
          <w:szCs w:val="24"/>
        </w:rPr>
        <w:t xml:space="preserve">ГЛАВА </w:t>
      </w:r>
      <w:r w:rsidRPr="00430CFB">
        <w:rPr>
          <w:sz w:val="24"/>
          <w:szCs w:val="24"/>
          <w:lang w:val="en-US"/>
        </w:rPr>
        <w:t>I</w:t>
      </w:r>
      <w:r w:rsidR="00444682" w:rsidRPr="00430CFB">
        <w:rPr>
          <w:sz w:val="24"/>
          <w:szCs w:val="24"/>
          <w:lang w:val="en-US"/>
        </w:rPr>
        <w:t>I</w:t>
      </w:r>
      <w:r w:rsidRPr="00430CFB">
        <w:rPr>
          <w:sz w:val="24"/>
          <w:szCs w:val="24"/>
        </w:rPr>
        <w:t xml:space="preserve">. </w:t>
      </w:r>
      <w:r w:rsidR="002E73FF" w:rsidRPr="00430CFB">
        <w:rPr>
          <w:sz w:val="24"/>
          <w:szCs w:val="24"/>
        </w:rPr>
        <w:t>АРХИТЕКТУРНО-ПЛАНИРОВОЧНАЯ СТРУКТУРА</w:t>
      </w:r>
      <w:r w:rsidR="00543A2A" w:rsidRPr="00430CFB">
        <w:rPr>
          <w:sz w:val="24"/>
          <w:szCs w:val="24"/>
        </w:rPr>
        <w:t xml:space="preserve"> ТЕРРИТОРИИ</w:t>
      </w:r>
      <w:bookmarkEnd w:id="66"/>
    </w:p>
    <w:p w:rsidR="00430CFB" w:rsidRDefault="00E706A4"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Схема конц</w:t>
      </w:r>
      <w:r w:rsidR="008D23C5" w:rsidRPr="00C4045E">
        <w:rPr>
          <w:rFonts w:ascii="Times New Roman" w:hAnsi="Times New Roman" w:cs="Times New Roman"/>
          <w:sz w:val="24"/>
          <w:szCs w:val="24"/>
        </w:rPr>
        <w:t>ептуального развития Бельского</w:t>
      </w:r>
      <w:r w:rsidRPr="00C4045E">
        <w:rPr>
          <w:rFonts w:ascii="Times New Roman" w:hAnsi="Times New Roman" w:cs="Times New Roman"/>
          <w:sz w:val="24"/>
          <w:szCs w:val="24"/>
        </w:rPr>
        <w:t xml:space="preserve"> МО баз</w:t>
      </w:r>
      <w:r w:rsidR="00444682" w:rsidRPr="00C4045E">
        <w:rPr>
          <w:rFonts w:ascii="Times New Roman" w:hAnsi="Times New Roman" w:cs="Times New Roman"/>
          <w:sz w:val="24"/>
          <w:szCs w:val="24"/>
        </w:rPr>
        <w:t>ируется на анализе существующей среды</w:t>
      </w:r>
      <w:r w:rsidRPr="00C4045E">
        <w:rPr>
          <w:rFonts w:ascii="Times New Roman" w:hAnsi="Times New Roman" w:cs="Times New Roman"/>
          <w:sz w:val="24"/>
          <w:szCs w:val="24"/>
        </w:rPr>
        <w:t>, определяющими факторами которой является</w:t>
      </w:r>
      <w:r w:rsidR="00995DE5" w:rsidRPr="00C4045E">
        <w:rPr>
          <w:rFonts w:ascii="Times New Roman" w:hAnsi="Times New Roman" w:cs="Times New Roman"/>
          <w:sz w:val="24"/>
          <w:szCs w:val="24"/>
        </w:rPr>
        <w:t xml:space="preserve"> </w:t>
      </w:r>
      <w:r w:rsidR="00932AC4" w:rsidRPr="00C4045E">
        <w:rPr>
          <w:rFonts w:ascii="Times New Roman" w:hAnsi="Times New Roman" w:cs="Times New Roman"/>
          <w:sz w:val="24"/>
          <w:szCs w:val="24"/>
        </w:rPr>
        <w:t>протяженность МО с севера</w:t>
      </w:r>
      <w:r w:rsidR="00AF6664" w:rsidRPr="00C4045E">
        <w:rPr>
          <w:rFonts w:ascii="Times New Roman" w:hAnsi="Times New Roman" w:cs="Times New Roman"/>
          <w:sz w:val="24"/>
          <w:szCs w:val="24"/>
        </w:rPr>
        <w:t xml:space="preserve"> на юг</w:t>
      </w:r>
      <w:r w:rsidR="00995DE5" w:rsidRPr="00C4045E">
        <w:rPr>
          <w:rFonts w:ascii="Times New Roman" w:hAnsi="Times New Roman" w:cs="Times New Roman"/>
          <w:sz w:val="24"/>
          <w:szCs w:val="24"/>
        </w:rPr>
        <w:t xml:space="preserve"> вдоль границы Черемховского района</w:t>
      </w:r>
      <w:r w:rsidR="00932AC4" w:rsidRPr="00C4045E">
        <w:rPr>
          <w:rFonts w:ascii="Times New Roman" w:hAnsi="Times New Roman" w:cs="Times New Roman"/>
          <w:sz w:val="24"/>
          <w:szCs w:val="24"/>
        </w:rPr>
        <w:t xml:space="preserve">, </w:t>
      </w:r>
      <w:r w:rsidR="00995DE5" w:rsidRPr="00C4045E">
        <w:rPr>
          <w:rFonts w:ascii="Times New Roman" w:hAnsi="Times New Roman" w:cs="Times New Roman"/>
          <w:sz w:val="24"/>
          <w:szCs w:val="24"/>
        </w:rPr>
        <w:t>большого количество водотоков</w:t>
      </w:r>
      <w:r w:rsidR="00430CFB">
        <w:rPr>
          <w:rFonts w:ascii="Times New Roman" w:hAnsi="Times New Roman" w:cs="Times New Roman"/>
          <w:sz w:val="24"/>
          <w:szCs w:val="24"/>
        </w:rPr>
        <w:t>,</w:t>
      </w:r>
      <w:r w:rsidR="00995DE5" w:rsidRPr="00C4045E">
        <w:rPr>
          <w:rFonts w:ascii="Times New Roman" w:hAnsi="Times New Roman" w:cs="Times New Roman"/>
          <w:sz w:val="24"/>
          <w:szCs w:val="24"/>
        </w:rPr>
        <w:t xml:space="preserve"> протекающих на территории Бельского </w:t>
      </w:r>
      <w:r w:rsidR="00430CFB">
        <w:rPr>
          <w:rFonts w:ascii="Times New Roman" w:hAnsi="Times New Roman" w:cs="Times New Roman"/>
          <w:sz w:val="24"/>
          <w:szCs w:val="24"/>
        </w:rPr>
        <w:t>МО</w:t>
      </w:r>
      <w:r w:rsidR="00497D73" w:rsidRPr="00C4045E">
        <w:rPr>
          <w:rFonts w:ascii="Times New Roman" w:hAnsi="Times New Roman" w:cs="Times New Roman"/>
          <w:sz w:val="24"/>
          <w:szCs w:val="24"/>
        </w:rPr>
        <w:t>,</w:t>
      </w:r>
      <w:r w:rsidR="00995DE5" w:rsidRPr="00C4045E">
        <w:rPr>
          <w:rFonts w:ascii="Times New Roman" w:hAnsi="Times New Roman" w:cs="Times New Roman"/>
          <w:sz w:val="24"/>
          <w:szCs w:val="24"/>
        </w:rPr>
        <w:t xml:space="preserve"> </w:t>
      </w:r>
      <w:r w:rsidR="00932AC4" w:rsidRPr="00C4045E">
        <w:rPr>
          <w:rFonts w:ascii="Times New Roman" w:hAnsi="Times New Roman" w:cs="Times New Roman"/>
          <w:sz w:val="24"/>
          <w:szCs w:val="24"/>
        </w:rPr>
        <w:t>что дает предпосылки для разв</w:t>
      </w:r>
      <w:r w:rsidR="00430CFB">
        <w:rPr>
          <w:rFonts w:ascii="Times New Roman" w:hAnsi="Times New Roman" w:cs="Times New Roman"/>
          <w:sz w:val="24"/>
          <w:szCs w:val="24"/>
        </w:rPr>
        <w:t>ития рекреационной деятельности</w:t>
      </w:r>
      <w:r w:rsidR="00AF6664" w:rsidRPr="00C4045E">
        <w:rPr>
          <w:rFonts w:ascii="Times New Roman" w:hAnsi="Times New Roman" w:cs="Times New Roman"/>
          <w:sz w:val="24"/>
          <w:szCs w:val="24"/>
        </w:rPr>
        <w:t>. Так же на территории Бельского МО имеется большое количество объектов историко-архитектурного наследия.</w:t>
      </w:r>
      <w:r w:rsidR="00932AC4" w:rsidRPr="00C4045E">
        <w:rPr>
          <w:rFonts w:ascii="Times New Roman" w:hAnsi="Times New Roman" w:cs="Times New Roman"/>
          <w:sz w:val="24"/>
          <w:szCs w:val="24"/>
        </w:rPr>
        <w:t xml:space="preserve"> </w:t>
      </w:r>
    </w:p>
    <w:p w:rsidR="00E545CF" w:rsidRDefault="00AF6664"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В границах Бельское</w:t>
      </w:r>
      <w:r w:rsidR="00E706A4" w:rsidRPr="00C4045E">
        <w:rPr>
          <w:rFonts w:ascii="Times New Roman" w:hAnsi="Times New Roman" w:cs="Times New Roman"/>
          <w:sz w:val="24"/>
          <w:szCs w:val="24"/>
        </w:rPr>
        <w:t xml:space="preserve"> МО</w:t>
      </w:r>
      <w:r w:rsidR="00257393" w:rsidRPr="00C4045E">
        <w:rPr>
          <w:rFonts w:ascii="Times New Roman" w:hAnsi="Times New Roman" w:cs="Times New Roman"/>
          <w:sz w:val="24"/>
          <w:szCs w:val="24"/>
        </w:rPr>
        <w:t xml:space="preserve"> составляет </w:t>
      </w:r>
      <w:r w:rsidR="00932AC4" w:rsidRPr="00C4045E">
        <w:rPr>
          <w:rFonts w:ascii="Times New Roman" w:hAnsi="Times New Roman" w:cs="Times New Roman"/>
          <w:sz w:val="24"/>
          <w:szCs w:val="24"/>
        </w:rPr>
        <w:t>23560,57га</w:t>
      </w:r>
      <w:r w:rsidR="00E545CF" w:rsidRPr="00C4045E">
        <w:rPr>
          <w:rFonts w:ascii="Times New Roman" w:hAnsi="Times New Roman" w:cs="Times New Roman"/>
          <w:sz w:val="24"/>
          <w:szCs w:val="24"/>
        </w:rPr>
        <w:t xml:space="preserve">, </w:t>
      </w:r>
      <w:r w:rsidR="00995DE5" w:rsidRPr="00C4045E">
        <w:rPr>
          <w:rFonts w:ascii="Times New Roman" w:hAnsi="Times New Roman" w:cs="Times New Roman"/>
          <w:sz w:val="24"/>
          <w:szCs w:val="24"/>
        </w:rPr>
        <w:t xml:space="preserve">в него входит </w:t>
      </w:r>
      <w:r w:rsidR="00AE3DA6" w:rsidRPr="00AE3DA6">
        <w:rPr>
          <w:rFonts w:ascii="Times New Roman" w:hAnsi="Times New Roman" w:cs="Times New Roman"/>
          <w:strike/>
          <w:sz w:val="24"/>
          <w:szCs w:val="24"/>
        </w:rPr>
        <w:t>6</w:t>
      </w:r>
      <w:r w:rsidR="00AE3DA6">
        <w:rPr>
          <w:rFonts w:ascii="Times New Roman" w:hAnsi="Times New Roman" w:cs="Times New Roman"/>
          <w:sz w:val="24"/>
          <w:szCs w:val="24"/>
        </w:rPr>
        <w:t xml:space="preserve"> </w:t>
      </w:r>
      <w:r w:rsidR="00AE3DA6" w:rsidRPr="00AE3DA6">
        <w:rPr>
          <w:rFonts w:ascii="Times New Roman" w:hAnsi="Times New Roman" w:cs="Times New Roman"/>
          <w:color w:val="C00000"/>
          <w:sz w:val="24"/>
          <w:szCs w:val="24"/>
        </w:rPr>
        <w:t>7</w:t>
      </w:r>
      <w:r w:rsidR="00497D73" w:rsidRPr="00C4045E">
        <w:rPr>
          <w:rFonts w:ascii="Times New Roman" w:hAnsi="Times New Roman" w:cs="Times New Roman"/>
          <w:sz w:val="24"/>
          <w:szCs w:val="24"/>
        </w:rPr>
        <w:t xml:space="preserve"> населенных пунктов:</w:t>
      </w:r>
      <w:r w:rsidR="00F92818" w:rsidRPr="00C4045E">
        <w:rPr>
          <w:rFonts w:ascii="Times New Roman" w:hAnsi="Times New Roman" w:cs="Times New Roman"/>
          <w:sz w:val="24"/>
          <w:szCs w:val="24"/>
        </w:rPr>
        <w:t xml:space="preserve"> </w:t>
      </w:r>
      <w:r w:rsidR="00AE3DA6">
        <w:rPr>
          <w:rFonts w:ascii="Times New Roman" w:hAnsi="Times New Roman" w:cs="Times New Roman"/>
          <w:sz w:val="24"/>
          <w:szCs w:val="24"/>
        </w:rPr>
        <w:br/>
      </w:r>
      <w:r w:rsidR="00F92818" w:rsidRPr="00C4045E">
        <w:rPr>
          <w:rFonts w:ascii="Times New Roman" w:hAnsi="Times New Roman" w:cs="Times New Roman"/>
          <w:sz w:val="24"/>
          <w:szCs w:val="24"/>
        </w:rPr>
        <w:t>с.</w:t>
      </w:r>
      <w:r w:rsidR="00995DE5" w:rsidRPr="00C4045E">
        <w:rPr>
          <w:rFonts w:ascii="Times New Roman" w:hAnsi="Times New Roman" w:cs="Times New Roman"/>
          <w:sz w:val="24"/>
          <w:szCs w:val="24"/>
        </w:rPr>
        <w:t xml:space="preserve"> Бельск</w:t>
      </w:r>
      <w:r w:rsidR="00F92818" w:rsidRPr="00C4045E">
        <w:rPr>
          <w:rFonts w:ascii="Times New Roman" w:hAnsi="Times New Roman" w:cs="Times New Roman"/>
          <w:sz w:val="24"/>
          <w:szCs w:val="24"/>
        </w:rPr>
        <w:t>,</w:t>
      </w:r>
      <w:r w:rsidR="00995DE5" w:rsidRPr="00C4045E">
        <w:rPr>
          <w:rFonts w:ascii="Times New Roman" w:hAnsi="Times New Roman" w:cs="Times New Roman"/>
          <w:sz w:val="24"/>
          <w:szCs w:val="24"/>
        </w:rPr>
        <w:t xml:space="preserve"> д. Ключи, д. Елань, д. </w:t>
      </w:r>
      <w:r w:rsidR="00497D73" w:rsidRPr="00C4045E">
        <w:rPr>
          <w:rFonts w:ascii="Times New Roman" w:hAnsi="Times New Roman" w:cs="Times New Roman"/>
          <w:sz w:val="24"/>
          <w:szCs w:val="24"/>
        </w:rPr>
        <w:t>Комарова, д. Лохова, д. Мутовка</w:t>
      </w:r>
      <w:r w:rsidR="00AE3DA6">
        <w:rPr>
          <w:rFonts w:ascii="Times New Roman" w:hAnsi="Times New Roman" w:cs="Times New Roman"/>
          <w:sz w:val="24"/>
          <w:szCs w:val="24"/>
        </w:rPr>
        <w:t xml:space="preserve">, </w:t>
      </w:r>
      <w:r w:rsidR="00AE3DA6" w:rsidRPr="00AE3DA6">
        <w:rPr>
          <w:rFonts w:ascii="Times New Roman" w:hAnsi="Times New Roman" w:cs="Times New Roman"/>
          <w:color w:val="C00000"/>
          <w:sz w:val="24"/>
          <w:szCs w:val="24"/>
        </w:rPr>
        <w:t>д. Поморцева</w:t>
      </w:r>
      <w:r w:rsidR="00497D73" w:rsidRPr="00C4045E">
        <w:rPr>
          <w:rFonts w:ascii="Times New Roman" w:hAnsi="Times New Roman" w:cs="Times New Roman"/>
          <w:sz w:val="24"/>
          <w:szCs w:val="24"/>
        </w:rPr>
        <w:t>.</w:t>
      </w:r>
      <w:r w:rsidR="00995DE5" w:rsidRPr="00C4045E">
        <w:rPr>
          <w:rFonts w:ascii="Times New Roman" w:hAnsi="Times New Roman" w:cs="Times New Roman"/>
          <w:sz w:val="24"/>
          <w:szCs w:val="24"/>
        </w:rPr>
        <w:t xml:space="preserve"> </w:t>
      </w:r>
      <w:r w:rsidR="005660F0">
        <w:rPr>
          <w:rFonts w:ascii="Times New Roman" w:hAnsi="Times New Roman" w:cs="Times New Roman"/>
          <w:sz w:val="24"/>
          <w:szCs w:val="24"/>
        </w:rPr>
        <w:t>Населенные пункты связа</w:t>
      </w:r>
      <w:r w:rsidR="00C8409D" w:rsidRPr="00C4045E">
        <w:rPr>
          <w:rFonts w:ascii="Times New Roman" w:hAnsi="Times New Roman" w:cs="Times New Roman"/>
          <w:sz w:val="24"/>
          <w:szCs w:val="24"/>
        </w:rPr>
        <w:t>ны между собой общей сетью дорог</w:t>
      </w:r>
      <w:r w:rsidR="00257393" w:rsidRPr="00C4045E">
        <w:rPr>
          <w:rFonts w:ascii="Times New Roman" w:hAnsi="Times New Roman" w:cs="Times New Roman"/>
          <w:sz w:val="24"/>
          <w:szCs w:val="24"/>
        </w:rPr>
        <w:t>.</w:t>
      </w:r>
      <w:r w:rsidR="00C8409D" w:rsidRPr="00C4045E">
        <w:rPr>
          <w:rFonts w:ascii="Times New Roman" w:hAnsi="Times New Roman" w:cs="Times New Roman"/>
          <w:sz w:val="24"/>
          <w:szCs w:val="24"/>
        </w:rPr>
        <w:t xml:space="preserve"> </w:t>
      </w:r>
      <w:r w:rsidR="00AE3DA6">
        <w:rPr>
          <w:rStyle w:val="af7"/>
          <w:rFonts w:ascii="Times New Roman" w:hAnsi="Times New Roman" w:cs="Times New Roman"/>
          <w:sz w:val="24"/>
          <w:szCs w:val="24"/>
        </w:rPr>
        <w:footnoteReference w:id="3"/>
      </w:r>
    </w:p>
    <w:p w:rsidR="00AE3DA6" w:rsidRDefault="00AE3DA6" w:rsidP="00AE3DA6">
      <w:pPr>
        <w:pStyle w:val="21"/>
        <w:numPr>
          <w:ilvl w:val="0"/>
          <w:numId w:val="0"/>
        </w:numPr>
        <w:spacing w:line="240" w:lineRule="auto"/>
        <w:ind w:left="576"/>
      </w:pPr>
      <w:bookmarkStart w:id="67" w:name="_Toc342007132"/>
    </w:p>
    <w:p w:rsidR="00AE3DA6" w:rsidRPr="00A22231" w:rsidRDefault="00AE3DA6" w:rsidP="00AE3DA6">
      <w:pPr>
        <w:pStyle w:val="21"/>
        <w:numPr>
          <w:ilvl w:val="0"/>
          <w:numId w:val="0"/>
        </w:numPr>
        <w:spacing w:line="240" w:lineRule="auto"/>
        <w:ind w:left="576"/>
      </w:pPr>
      <w:bookmarkStart w:id="68" w:name="_Toc12545631"/>
      <w:r>
        <w:t xml:space="preserve">1. </w:t>
      </w:r>
      <w:r w:rsidRPr="00A22231">
        <w:t>Предложение по функциональному зонированию территории</w:t>
      </w:r>
      <w:r>
        <w:t xml:space="preserve"> </w:t>
      </w:r>
      <w:bookmarkEnd w:id="67"/>
      <w:r>
        <w:rPr>
          <w:rStyle w:val="af7"/>
        </w:rPr>
        <w:footnoteReference w:id="4"/>
      </w:r>
      <w:bookmarkEnd w:id="68"/>
    </w:p>
    <w:p w:rsidR="00430CFB" w:rsidRPr="00AE3DA6" w:rsidRDefault="00430CFB" w:rsidP="00AE3DA6">
      <w:pPr>
        <w:pStyle w:val="affd"/>
        <w:ind w:firstLine="284"/>
        <w:jc w:val="both"/>
        <w:rPr>
          <w:rFonts w:ascii="Times New Roman" w:hAnsi="Times New Roman" w:cs="Times New Roman"/>
          <w:sz w:val="16"/>
          <w:szCs w:val="16"/>
        </w:rPr>
      </w:pP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Генеральный план Бельского муниципального образования устанавливает функциональное зонирование территории сельского поселения и населенных пунктов, входящих в его состав,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AE3DA6" w:rsidRPr="00AA4522" w:rsidRDefault="00AE3DA6" w:rsidP="00AE3DA6">
      <w:pPr>
        <w:spacing w:after="0" w:line="240" w:lineRule="auto"/>
        <w:ind w:firstLine="709"/>
        <w:jc w:val="both"/>
        <w:rPr>
          <w:rFonts w:ascii="Times New Roman" w:hAnsi="Times New Roman" w:cs="Times New Roman"/>
          <w:color w:val="8E0000"/>
          <w:sz w:val="24"/>
          <w:szCs w:val="24"/>
        </w:rPr>
      </w:pPr>
      <w:bookmarkStart w:id="69" w:name="_Toc340668083"/>
      <w:r w:rsidRPr="00AA4522">
        <w:rPr>
          <w:rFonts w:ascii="Times New Roman" w:hAnsi="Times New Roman" w:cs="Times New Roman"/>
          <w:color w:val="C00000"/>
          <w:sz w:val="24"/>
          <w:szCs w:val="24"/>
        </w:rPr>
        <w:t>Проектом «Внесение изменений в генеральный</w:t>
      </w:r>
      <w:r w:rsidRPr="00607AD2">
        <w:rPr>
          <w:rFonts w:ascii="Times New Roman" w:hAnsi="Times New Roman" w:cs="Times New Roman"/>
          <w:color w:val="8E0000"/>
          <w:sz w:val="24"/>
          <w:szCs w:val="24"/>
        </w:rPr>
        <w:t xml:space="preserve"> план </w:t>
      </w:r>
      <w:r>
        <w:rPr>
          <w:rFonts w:ascii="Times New Roman" w:hAnsi="Times New Roman" w:cs="Times New Roman"/>
          <w:color w:val="8E0000"/>
          <w:sz w:val="24"/>
          <w:szCs w:val="24"/>
        </w:rPr>
        <w:t xml:space="preserve">Бельского </w:t>
      </w:r>
      <w:r w:rsidRPr="00607AD2">
        <w:rPr>
          <w:rFonts w:ascii="Times New Roman" w:hAnsi="Times New Roman" w:cs="Times New Roman"/>
          <w:color w:val="8E0000"/>
          <w:sz w:val="24"/>
          <w:szCs w:val="24"/>
        </w:rPr>
        <w:t>муниципального образования</w:t>
      </w:r>
      <w:r>
        <w:rPr>
          <w:rFonts w:ascii="Times New Roman" w:hAnsi="Times New Roman" w:cs="Times New Roman"/>
          <w:color w:val="8E0000"/>
          <w:sz w:val="24"/>
          <w:szCs w:val="24"/>
        </w:rPr>
        <w:t>»</w:t>
      </w:r>
      <w:r w:rsidRPr="00607AD2">
        <w:rPr>
          <w:rFonts w:ascii="Times New Roman" w:hAnsi="Times New Roman" w:cs="Times New Roman"/>
          <w:color w:val="8E0000"/>
          <w:sz w:val="24"/>
          <w:szCs w:val="24"/>
        </w:rPr>
        <w:t xml:space="preserve"> предусмотрено изменение функционального зонирования территорий в границах </w:t>
      </w:r>
      <w:r>
        <w:rPr>
          <w:rFonts w:ascii="Times New Roman" w:hAnsi="Times New Roman" w:cs="Times New Roman"/>
          <w:color w:val="8E0000"/>
          <w:sz w:val="24"/>
          <w:szCs w:val="24"/>
        </w:rPr>
        <w:t>сельского поселения</w:t>
      </w:r>
      <w:r w:rsidRPr="00607AD2">
        <w:rPr>
          <w:rFonts w:ascii="Times New Roman" w:hAnsi="Times New Roman" w:cs="Times New Roman"/>
          <w:color w:val="8E0000"/>
          <w:sz w:val="24"/>
          <w:szCs w:val="24"/>
        </w:rPr>
        <w:t>, в соответствии с заданием на проектирование и приказом Министерства экономического развития Российской Федерации от 9 января.2018 г.№ 10 «Об утверждении Требований к описанию и от</w:t>
      </w:r>
      <w:r>
        <w:rPr>
          <w:rFonts w:ascii="Times New Roman" w:hAnsi="Times New Roman" w:cs="Times New Roman"/>
          <w:color w:val="8E0000"/>
          <w:sz w:val="24"/>
          <w:szCs w:val="24"/>
        </w:rPr>
        <w:t>о</w:t>
      </w:r>
      <w:r w:rsidRPr="00607AD2">
        <w:rPr>
          <w:rFonts w:ascii="Times New Roman" w:hAnsi="Times New Roman" w:cs="Times New Roman"/>
          <w:color w:val="8E0000"/>
          <w:sz w:val="24"/>
          <w:szCs w:val="24"/>
        </w:rPr>
        <w:t xml:space="preserve">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Pr>
          <w:rFonts w:ascii="Times New Roman" w:hAnsi="Times New Roman" w:cs="Times New Roman"/>
          <w:color w:val="8E0000"/>
          <w:sz w:val="24"/>
          <w:szCs w:val="24"/>
        </w:rPr>
        <w:br/>
      </w:r>
      <w:r w:rsidRPr="00607AD2">
        <w:rPr>
          <w:rFonts w:ascii="Times New Roman" w:hAnsi="Times New Roman" w:cs="Times New Roman"/>
          <w:color w:val="8E0000"/>
          <w:sz w:val="24"/>
          <w:szCs w:val="24"/>
        </w:rPr>
        <w:t>7 декабря 2016 г. № 793».</w:t>
      </w:r>
    </w:p>
    <w:p w:rsidR="00AE3DA6" w:rsidRPr="00AA4522" w:rsidRDefault="00AE3DA6" w:rsidP="00AE3DA6">
      <w:pPr>
        <w:pStyle w:val="afffa"/>
        <w:spacing w:before="0" w:after="0"/>
        <w:ind w:firstLine="709"/>
        <w:rPr>
          <w:color w:val="8E0000"/>
        </w:rPr>
      </w:pPr>
      <w:r w:rsidRPr="000B57E7">
        <w:rPr>
          <w:color w:val="8E0000"/>
        </w:rPr>
        <w:t>В основу планировочной структуры положена сложившаяся структура территории и существующий природный каркас.</w:t>
      </w:r>
    </w:p>
    <w:p w:rsidR="00AE3DA6" w:rsidRDefault="00AE3DA6" w:rsidP="00AE3DA6">
      <w:pPr>
        <w:pStyle w:val="afffa"/>
        <w:spacing w:before="0" w:after="0"/>
        <w:ind w:firstLine="709"/>
        <w:rPr>
          <w:color w:val="8E0000"/>
        </w:rPr>
        <w:sectPr w:rsidR="00AE3DA6" w:rsidSect="00F36EF8">
          <w:pgSz w:w="11906" w:h="16838"/>
          <w:pgMar w:top="851" w:right="567" w:bottom="567" w:left="1701" w:header="426" w:footer="100" w:gutter="0"/>
          <w:cols w:space="708"/>
          <w:docGrid w:linePitch="360"/>
        </w:sectPr>
      </w:pPr>
      <w:r w:rsidRPr="000B57E7">
        <w:rPr>
          <w:color w:val="8E0000"/>
        </w:rPr>
        <w:t xml:space="preserve">Проектные площади функционального зонирования приведены в таблице </w:t>
      </w:r>
      <w:r>
        <w:rPr>
          <w:color w:val="8E0000"/>
        </w:rPr>
        <w:t>10-1.</w:t>
      </w:r>
    </w:p>
    <w:p w:rsidR="00AE3DA6" w:rsidRPr="00A305F3" w:rsidRDefault="00AE3DA6" w:rsidP="00AE3DA6">
      <w:pPr>
        <w:pStyle w:val="afffa"/>
        <w:spacing w:before="0" w:after="0"/>
        <w:ind w:firstLine="709"/>
        <w:rPr>
          <w:color w:val="8E0000"/>
        </w:rPr>
      </w:pPr>
      <w:r>
        <w:rPr>
          <w:color w:val="8E0000"/>
        </w:rPr>
        <w:t>Таблица 10-1</w:t>
      </w:r>
      <w:r w:rsidRPr="00A305F3">
        <w:rPr>
          <w:color w:val="8E0000"/>
        </w:rPr>
        <w:t xml:space="preserve"> </w:t>
      </w:r>
      <w:r w:rsidRPr="000B57E7">
        <w:rPr>
          <w:color w:val="8E0000"/>
        </w:rPr>
        <w:t>Проектные площади функционального зонирования</w:t>
      </w:r>
      <w:r>
        <w:rPr>
          <w:color w:val="8E0000"/>
        </w:rPr>
        <w:t xml:space="preserve"> поселения.</w:t>
      </w:r>
    </w:p>
    <w:p w:rsidR="00AE3DA6" w:rsidRDefault="00AE3DA6" w:rsidP="00AE3DA6">
      <w:pPr>
        <w:pStyle w:val="afffa"/>
        <w:spacing w:before="0" w:after="0"/>
        <w:ind w:firstLine="709"/>
        <w:rPr>
          <w:color w:val="8E0000"/>
        </w:rPr>
      </w:pPr>
    </w:p>
    <w:tbl>
      <w:tblPr>
        <w:tblW w:w="1490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0"/>
        <w:gridCol w:w="1276"/>
        <w:gridCol w:w="993"/>
        <w:gridCol w:w="992"/>
        <w:gridCol w:w="993"/>
        <w:gridCol w:w="991"/>
        <w:gridCol w:w="993"/>
        <w:gridCol w:w="1134"/>
        <w:gridCol w:w="1418"/>
        <w:gridCol w:w="1417"/>
        <w:gridCol w:w="1434"/>
      </w:tblGrid>
      <w:tr w:rsidR="00EE4BA1" w:rsidRPr="006834C0" w:rsidTr="00EE4BA1">
        <w:trPr>
          <w:trHeight w:val="300"/>
          <w:tblHeader/>
        </w:trPr>
        <w:tc>
          <w:tcPr>
            <w:tcW w:w="3260" w:type="dxa"/>
            <w:vMerge w:val="restart"/>
            <w:shd w:val="clear" w:color="auto" w:fill="auto"/>
            <w:noWrap/>
            <w:vAlign w:val="center"/>
            <w:hideMark/>
          </w:tcPr>
          <w:p w:rsidR="00EE4BA1" w:rsidRPr="006834C0" w:rsidRDefault="00EE4BA1" w:rsidP="00EE4BA1">
            <w:pPr>
              <w:tabs>
                <w:tab w:val="left" w:pos="49"/>
              </w:tabs>
              <w:spacing w:after="0" w:line="240" w:lineRule="exact"/>
              <w:jc w:val="center"/>
              <w:rPr>
                <w:rFonts w:ascii="Times New Roman" w:hAnsi="Times New Roman" w:cs="Times New Roman"/>
                <w:b/>
                <w:color w:val="C00000"/>
              </w:rPr>
            </w:pPr>
            <w:r w:rsidRPr="006834C0">
              <w:rPr>
                <w:rFonts w:ascii="Times New Roman" w:hAnsi="Times New Roman" w:cs="Times New Roman"/>
                <w:b/>
                <w:color w:val="C00000"/>
              </w:rPr>
              <w:t>Наименование функциональных зон</w:t>
            </w:r>
          </w:p>
        </w:tc>
        <w:tc>
          <w:tcPr>
            <w:tcW w:w="11641" w:type="dxa"/>
            <w:gridSpan w:val="10"/>
            <w:vAlign w:val="center"/>
          </w:tcPr>
          <w:p w:rsidR="00EE4BA1" w:rsidRPr="006834C0" w:rsidRDefault="00EE4BA1" w:rsidP="00EE4BA1">
            <w:pPr>
              <w:spacing w:after="0" w:line="240" w:lineRule="exact"/>
              <w:jc w:val="center"/>
              <w:rPr>
                <w:rFonts w:ascii="Times New Roman" w:hAnsi="Times New Roman" w:cs="Times New Roman"/>
                <w:b/>
                <w:color w:val="C00000"/>
              </w:rPr>
            </w:pPr>
            <w:r w:rsidRPr="006834C0">
              <w:rPr>
                <w:rFonts w:ascii="Times New Roman" w:hAnsi="Times New Roman" w:cs="Times New Roman"/>
                <w:b/>
                <w:color w:val="C00000"/>
              </w:rPr>
              <w:t>Площадь функциональных зон (га)</w:t>
            </w:r>
          </w:p>
        </w:tc>
      </w:tr>
      <w:tr w:rsidR="00EE4BA1" w:rsidRPr="006834C0" w:rsidTr="00EE4BA1">
        <w:trPr>
          <w:trHeight w:val="300"/>
          <w:tblHeader/>
        </w:trPr>
        <w:tc>
          <w:tcPr>
            <w:tcW w:w="3260" w:type="dxa"/>
            <w:vMerge/>
            <w:shd w:val="clear" w:color="auto" w:fill="auto"/>
            <w:noWrap/>
            <w:vAlign w:val="center"/>
            <w:hideMark/>
          </w:tcPr>
          <w:p w:rsidR="00EE4BA1" w:rsidRPr="006834C0" w:rsidRDefault="00EE4BA1" w:rsidP="00EE4BA1">
            <w:pPr>
              <w:tabs>
                <w:tab w:val="left" w:pos="49"/>
              </w:tabs>
              <w:spacing w:after="0" w:line="240" w:lineRule="exact"/>
              <w:jc w:val="center"/>
              <w:rPr>
                <w:rFonts w:ascii="Times New Roman" w:hAnsi="Times New Roman" w:cs="Times New Roman"/>
                <w:color w:val="C00000"/>
              </w:rPr>
            </w:pPr>
          </w:p>
        </w:tc>
        <w:tc>
          <w:tcPr>
            <w:tcW w:w="7372" w:type="dxa"/>
            <w:gridSpan w:val="7"/>
            <w:vAlign w:val="center"/>
          </w:tcPr>
          <w:p w:rsidR="00EE4BA1" w:rsidRPr="006834C0" w:rsidRDefault="00EE4BA1" w:rsidP="00EE4BA1">
            <w:pPr>
              <w:spacing w:after="0" w:line="240" w:lineRule="exact"/>
              <w:jc w:val="center"/>
              <w:rPr>
                <w:rFonts w:ascii="Times New Roman" w:hAnsi="Times New Roman" w:cs="Times New Roman"/>
                <w:b/>
                <w:color w:val="C00000"/>
              </w:rPr>
            </w:pPr>
            <w:r w:rsidRPr="006834C0">
              <w:rPr>
                <w:rFonts w:ascii="Times New Roman" w:hAnsi="Times New Roman" w:cs="Times New Roman"/>
                <w:b/>
                <w:color w:val="C00000"/>
              </w:rPr>
              <w:t>в том числе по населенным пунктам</w:t>
            </w:r>
          </w:p>
        </w:tc>
        <w:tc>
          <w:tcPr>
            <w:tcW w:w="1418" w:type="dxa"/>
            <w:vMerge w:val="restart"/>
            <w:shd w:val="clear" w:color="auto" w:fill="auto"/>
            <w:noWrap/>
            <w:textDirection w:val="btLr"/>
            <w:vAlign w:val="center"/>
            <w:hideMark/>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Всего в границах НП</w:t>
            </w:r>
          </w:p>
        </w:tc>
        <w:tc>
          <w:tcPr>
            <w:tcW w:w="1417" w:type="dxa"/>
            <w:vMerge w:val="restart"/>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Вне границ населенных пунктов</w:t>
            </w:r>
          </w:p>
        </w:tc>
        <w:tc>
          <w:tcPr>
            <w:tcW w:w="1434" w:type="dxa"/>
            <w:vMerge w:val="restart"/>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Всего по МО</w:t>
            </w:r>
          </w:p>
        </w:tc>
      </w:tr>
      <w:tr w:rsidR="00EE4BA1" w:rsidRPr="006834C0" w:rsidTr="00EE4BA1">
        <w:trPr>
          <w:cantSplit/>
          <w:trHeight w:val="2516"/>
          <w:tblHeader/>
        </w:trPr>
        <w:tc>
          <w:tcPr>
            <w:tcW w:w="3260" w:type="dxa"/>
            <w:vMerge/>
            <w:shd w:val="clear" w:color="auto" w:fill="auto"/>
            <w:noWrap/>
            <w:vAlign w:val="center"/>
            <w:hideMark/>
          </w:tcPr>
          <w:p w:rsidR="00EE4BA1" w:rsidRPr="006834C0" w:rsidRDefault="00EE4BA1" w:rsidP="00EE4BA1">
            <w:pPr>
              <w:tabs>
                <w:tab w:val="left" w:pos="49"/>
              </w:tabs>
              <w:spacing w:after="0" w:line="240" w:lineRule="exact"/>
              <w:jc w:val="center"/>
              <w:rPr>
                <w:rFonts w:ascii="Times New Roman" w:hAnsi="Times New Roman" w:cs="Times New Roman"/>
                <w:color w:val="C00000"/>
              </w:rPr>
            </w:pPr>
          </w:p>
        </w:tc>
        <w:tc>
          <w:tcPr>
            <w:tcW w:w="1276"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с.Бельск</w:t>
            </w:r>
          </w:p>
        </w:tc>
        <w:tc>
          <w:tcPr>
            <w:tcW w:w="993"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д.Елань</w:t>
            </w:r>
          </w:p>
        </w:tc>
        <w:tc>
          <w:tcPr>
            <w:tcW w:w="992"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д.Ключи</w:t>
            </w:r>
          </w:p>
        </w:tc>
        <w:tc>
          <w:tcPr>
            <w:tcW w:w="993"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д.Комарова</w:t>
            </w:r>
          </w:p>
        </w:tc>
        <w:tc>
          <w:tcPr>
            <w:tcW w:w="991" w:type="dxa"/>
            <w:shd w:val="clear" w:color="auto" w:fill="auto"/>
            <w:noWrap/>
            <w:textDirection w:val="btLr"/>
            <w:vAlign w:val="center"/>
            <w:hideMark/>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д.Лохова</w:t>
            </w:r>
          </w:p>
        </w:tc>
        <w:tc>
          <w:tcPr>
            <w:tcW w:w="993"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д.Мутовка</w:t>
            </w:r>
          </w:p>
        </w:tc>
        <w:tc>
          <w:tcPr>
            <w:tcW w:w="1134" w:type="dxa"/>
            <w:textDirection w:val="btLr"/>
            <w:vAlign w:val="center"/>
          </w:tcPr>
          <w:p w:rsidR="00EE4BA1" w:rsidRPr="006834C0" w:rsidRDefault="00EE4BA1" w:rsidP="00EE4BA1">
            <w:pPr>
              <w:spacing w:after="0" w:line="240" w:lineRule="exact"/>
              <w:ind w:left="113" w:right="113"/>
              <w:jc w:val="center"/>
              <w:rPr>
                <w:rFonts w:ascii="Times New Roman" w:hAnsi="Times New Roman" w:cs="Times New Roman"/>
                <w:b/>
                <w:color w:val="C00000"/>
              </w:rPr>
            </w:pPr>
            <w:r w:rsidRPr="006834C0">
              <w:rPr>
                <w:rFonts w:ascii="Times New Roman" w:hAnsi="Times New Roman" w:cs="Times New Roman"/>
                <w:b/>
                <w:color w:val="C00000"/>
              </w:rPr>
              <w:t>д.Поморцева</w:t>
            </w:r>
          </w:p>
        </w:tc>
        <w:tc>
          <w:tcPr>
            <w:tcW w:w="1418" w:type="dxa"/>
            <w:vMerge/>
            <w:shd w:val="clear" w:color="auto" w:fill="auto"/>
            <w:noWrap/>
            <w:vAlign w:val="center"/>
            <w:hideMark/>
          </w:tcPr>
          <w:p w:rsidR="00EE4BA1" w:rsidRPr="006834C0" w:rsidRDefault="00EE4BA1" w:rsidP="00EE4BA1">
            <w:pPr>
              <w:spacing w:after="0" w:line="240" w:lineRule="exact"/>
              <w:jc w:val="center"/>
              <w:rPr>
                <w:rFonts w:ascii="Times New Roman" w:hAnsi="Times New Roman" w:cs="Times New Roman"/>
                <w:color w:val="C00000"/>
              </w:rPr>
            </w:pPr>
          </w:p>
        </w:tc>
        <w:tc>
          <w:tcPr>
            <w:tcW w:w="1417" w:type="dxa"/>
            <w:vMerge/>
            <w:vAlign w:val="center"/>
          </w:tcPr>
          <w:p w:rsidR="00EE4BA1" w:rsidRPr="006834C0" w:rsidRDefault="00EE4BA1" w:rsidP="00EE4BA1">
            <w:pPr>
              <w:spacing w:after="0" w:line="240" w:lineRule="exact"/>
              <w:jc w:val="center"/>
              <w:rPr>
                <w:rFonts w:ascii="Times New Roman" w:hAnsi="Times New Roman" w:cs="Times New Roman"/>
                <w:color w:val="C00000"/>
              </w:rPr>
            </w:pPr>
          </w:p>
        </w:tc>
        <w:tc>
          <w:tcPr>
            <w:tcW w:w="1434" w:type="dxa"/>
            <w:vMerge/>
            <w:vAlign w:val="center"/>
          </w:tcPr>
          <w:p w:rsidR="00EE4BA1" w:rsidRPr="006834C0" w:rsidRDefault="00EE4BA1" w:rsidP="00EE4BA1">
            <w:pPr>
              <w:spacing w:after="0" w:line="240" w:lineRule="exact"/>
              <w:jc w:val="center"/>
              <w:rPr>
                <w:rFonts w:ascii="Times New Roman" w:hAnsi="Times New Roman" w:cs="Times New Roman"/>
                <w:color w:val="C00000"/>
              </w:rPr>
            </w:pP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застройки индивидуальными жилыми домами</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185,61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34,61</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49,83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5,96</w:t>
            </w: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33,78</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0,65</w:t>
            </w: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18,99</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329,43</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329,43</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специализированной общественной застройки</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9,91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0,35</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1,10</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11,37</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11,37</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Многофункциональная общественно-деловая зона</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0,91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0,64</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0,14</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1,34</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0,28</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3,31</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3,31</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сельскохозяйственного использования</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71,55</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35,21</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57,55</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16,53</w:t>
            </w: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68,43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3,04</w:t>
            </w: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9,36</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261,66</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11138,17</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11399,83</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Производственная зона сельскохозяйственных предприятий</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20,41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7,56</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3,68</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2,13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33,78</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99,36</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133,14</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Иные зоны сельскохозяйственного назначения</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2,65</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2,65</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2,65</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инженерной инфраструктуры</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1,97</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0,10</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0,31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0,08</w:t>
            </w: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2,45</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1,62</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4,07</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транспортной инфраструктуры</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16,44</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2,68</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1,13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2,50</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22,76</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56,71</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79,47</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Коммунально-складская зона</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6,05</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2,81</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8,85</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8,85</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Производственные зоны</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3,23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3,23</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1,43</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4,65</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Зоны рекреационного назначения</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28,53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28,53</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0,43</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28,96</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лесов</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58,16</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0,27</w:t>
            </w: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0,77</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59,20</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10810,63</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10869,84</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озелененных территорий общего пользования (лесопарки, парки, сады, скверы, бульвары, городские леса)</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7,79</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5,35</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0,70</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13,84</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13,84</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акваторий</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1,97</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1,97</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616,92</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618,89</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кладбищ</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2,73</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2,73</w:t>
            </w:r>
          </w:p>
        </w:tc>
        <w:tc>
          <w:tcPr>
            <w:tcW w:w="1417"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2,97</w:t>
            </w:r>
          </w:p>
        </w:tc>
        <w:tc>
          <w:tcPr>
            <w:tcW w:w="1434"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5,69</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складирования и захоронения отходов</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0,00</w:t>
            </w:r>
          </w:p>
        </w:tc>
        <w:tc>
          <w:tcPr>
            <w:tcW w:w="1417"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0,50</w:t>
            </w:r>
          </w:p>
        </w:tc>
        <w:tc>
          <w:tcPr>
            <w:tcW w:w="1434"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0,50</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color w:val="C00000"/>
              </w:rPr>
              <w:t>Зона озелененных территорий специального назначения</w:t>
            </w:r>
          </w:p>
        </w:tc>
        <w:tc>
          <w:tcPr>
            <w:tcW w:w="1276" w:type="dxa"/>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2,45</w:t>
            </w: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2"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p>
        </w:tc>
        <w:tc>
          <w:tcPr>
            <w:tcW w:w="993"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134" w:type="dxa"/>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2,45</w:t>
            </w:r>
          </w:p>
        </w:tc>
        <w:tc>
          <w:tcPr>
            <w:tcW w:w="1417"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color w:val="C00000"/>
              </w:rPr>
            </w:pPr>
          </w:p>
        </w:tc>
        <w:tc>
          <w:tcPr>
            <w:tcW w:w="1434"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color w:val="C00000"/>
              </w:rPr>
            </w:pPr>
            <w:r w:rsidRPr="00154DFE">
              <w:rPr>
                <w:rFonts w:ascii="Times New Roman" w:hAnsi="Times New Roman" w:cs="Times New Roman"/>
                <w:color w:val="C00000"/>
              </w:rPr>
              <w:t>2,45</w:t>
            </w:r>
          </w:p>
        </w:tc>
      </w:tr>
      <w:tr w:rsidR="00EE4BA1" w:rsidRPr="006834C0" w:rsidTr="00EE4BA1">
        <w:trPr>
          <w:trHeight w:val="300"/>
        </w:trPr>
        <w:tc>
          <w:tcPr>
            <w:tcW w:w="3260" w:type="dxa"/>
            <w:shd w:val="clear" w:color="auto" w:fill="auto"/>
            <w:noWrap/>
            <w:vAlign w:val="center"/>
            <w:hideMark/>
          </w:tcPr>
          <w:p w:rsidR="00EE4BA1" w:rsidRPr="006834C0" w:rsidRDefault="00EE4BA1" w:rsidP="00EE4BA1">
            <w:pPr>
              <w:spacing w:after="0" w:line="240" w:lineRule="exact"/>
              <w:rPr>
                <w:rFonts w:ascii="Times New Roman" w:hAnsi="Times New Roman" w:cs="Times New Roman"/>
                <w:color w:val="C00000"/>
              </w:rPr>
            </w:pPr>
            <w:r w:rsidRPr="006834C0">
              <w:rPr>
                <w:rFonts w:ascii="Times New Roman" w:hAnsi="Times New Roman" w:cs="Times New Roman"/>
                <w:b/>
                <w:bCs/>
                <w:color w:val="C00000"/>
              </w:rPr>
              <w:t>Итого</w:t>
            </w:r>
          </w:p>
        </w:tc>
        <w:tc>
          <w:tcPr>
            <w:tcW w:w="1276"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417,71</w:t>
            </w:r>
          </w:p>
        </w:tc>
        <w:tc>
          <w:tcPr>
            <w:tcW w:w="993"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81,42</w:t>
            </w:r>
          </w:p>
        </w:tc>
        <w:tc>
          <w:tcPr>
            <w:tcW w:w="992"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121,90</w:t>
            </w:r>
          </w:p>
        </w:tc>
        <w:tc>
          <w:tcPr>
            <w:tcW w:w="993"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22,57</w:t>
            </w:r>
          </w:p>
        </w:tc>
        <w:tc>
          <w:tcPr>
            <w:tcW w:w="991"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108,95</w:t>
            </w:r>
          </w:p>
        </w:tc>
        <w:tc>
          <w:tcPr>
            <w:tcW w:w="993"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3,69</w:t>
            </w:r>
          </w:p>
        </w:tc>
        <w:tc>
          <w:tcPr>
            <w:tcW w:w="1134" w:type="dxa"/>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31,97</w:t>
            </w:r>
          </w:p>
        </w:tc>
        <w:tc>
          <w:tcPr>
            <w:tcW w:w="1418" w:type="dxa"/>
            <w:shd w:val="clear" w:color="auto" w:fill="auto"/>
            <w:noWrap/>
            <w:vAlign w:val="center"/>
            <w:hideMark/>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788,20</w:t>
            </w:r>
          </w:p>
        </w:tc>
        <w:tc>
          <w:tcPr>
            <w:tcW w:w="1417"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22728,73</w:t>
            </w:r>
          </w:p>
        </w:tc>
        <w:tc>
          <w:tcPr>
            <w:tcW w:w="1434" w:type="dxa"/>
            <w:shd w:val="clear" w:color="auto" w:fill="auto"/>
            <w:vAlign w:val="center"/>
          </w:tcPr>
          <w:p w:rsidR="00EE4BA1" w:rsidRPr="00154DFE" w:rsidRDefault="00EE4BA1" w:rsidP="00EE4BA1">
            <w:pPr>
              <w:spacing w:after="0" w:line="240" w:lineRule="exact"/>
              <w:jc w:val="center"/>
              <w:rPr>
                <w:rFonts w:ascii="Times New Roman" w:hAnsi="Times New Roman" w:cs="Times New Roman"/>
                <w:b/>
                <w:bCs/>
                <w:color w:val="C00000"/>
              </w:rPr>
            </w:pPr>
            <w:r w:rsidRPr="00154DFE">
              <w:rPr>
                <w:rFonts w:ascii="Times New Roman" w:hAnsi="Times New Roman" w:cs="Times New Roman"/>
                <w:b/>
                <w:bCs/>
                <w:color w:val="C00000"/>
              </w:rPr>
              <w:t>23516,93</w:t>
            </w:r>
          </w:p>
        </w:tc>
      </w:tr>
    </w:tbl>
    <w:p w:rsidR="00EE4BA1" w:rsidRDefault="00EE4BA1" w:rsidP="00AE3DA6">
      <w:pPr>
        <w:pStyle w:val="afffa"/>
        <w:spacing w:before="0" w:after="0"/>
        <w:ind w:firstLine="709"/>
        <w:rPr>
          <w:color w:val="8E0000"/>
        </w:rPr>
      </w:pPr>
    </w:p>
    <w:p w:rsidR="00EE4BA1" w:rsidRDefault="00EE4BA1" w:rsidP="00AE3DA6">
      <w:pPr>
        <w:pStyle w:val="afffa"/>
        <w:spacing w:before="0" w:after="0"/>
        <w:ind w:firstLine="709"/>
        <w:rPr>
          <w:color w:val="8E0000"/>
        </w:rPr>
      </w:pPr>
    </w:p>
    <w:p w:rsidR="00AE3DA6" w:rsidRDefault="00AE3DA6" w:rsidP="00AE3DA6">
      <w:pPr>
        <w:pStyle w:val="afffa"/>
        <w:spacing w:before="0" w:after="0"/>
        <w:ind w:firstLine="709"/>
        <w:rPr>
          <w:color w:val="8E0000"/>
        </w:rPr>
        <w:sectPr w:rsidR="00AE3DA6" w:rsidSect="00F36EF8">
          <w:pgSz w:w="16838" w:h="11906" w:orient="landscape"/>
          <w:pgMar w:top="567" w:right="567" w:bottom="1701" w:left="851" w:header="426" w:footer="100" w:gutter="0"/>
          <w:cols w:space="708"/>
          <w:docGrid w:linePitch="360"/>
        </w:sectPr>
      </w:pPr>
    </w:p>
    <w:p w:rsidR="00AE3DA6" w:rsidRPr="00A22231" w:rsidRDefault="00AE3DA6" w:rsidP="00AE3DA6">
      <w:pPr>
        <w:pStyle w:val="affd"/>
        <w:ind w:firstLine="709"/>
        <w:jc w:val="both"/>
        <w:rPr>
          <w:rFonts w:ascii="Times New Roman" w:hAnsi="Times New Roman" w:cs="Times New Roman"/>
          <w:sz w:val="24"/>
          <w:szCs w:val="24"/>
        </w:rPr>
      </w:pPr>
    </w:p>
    <w:p w:rsidR="00AE3DA6" w:rsidRPr="00AA4522" w:rsidRDefault="00AE3DA6" w:rsidP="00AE3DA6">
      <w:pPr>
        <w:pStyle w:val="21"/>
        <w:numPr>
          <w:ilvl w:val="0"/>
          <w:numId w:val="0"/>
        </w:numPr>
        <w:spacing w:line="240" w:lineRule="auto"/>
        <w:ind w:firstLine="709"/>
        <w:jc w:val="left"/>
        <w:rPr>
          <w:color w:val="C00000"/>
          <w:szCs w:val="24"/>
        </w:rPr>
      </w:pPr>
      <w:bookmarkStart w:id="70" w:name="_Toc12545632"/>
      <w:r w:rsidRPr="00AA4522">
        <w:rPr>
          <w:color w:val="C00000"/>
          <w:szCs w:val="24"/>
        </w:rPr>
        <w:t xml:space="preserve">1.1 с. </w:t>
      </w:r>
      <w:bookmarkEnd w:id="69"/>
      <w:r w:rsidRPr="00AA4522">
        <w:rPr>
          <w:color w:val="C00000"/>
          <w:szCs w:val="24"/>
        </w:rPr>
        <w:t>Бельск</w:t>
      </w:r>
      <w:bookmarkEnd w:id="70"/>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Село Бельск расположено в северо-восточной части Бельского муниципального образования , рядом с границей Черемховского и Усольского района; село Бельск является административным центром муниципального образования. Село располагается на берегу реки Белая и практически со всех сторон окружено залесенными территориями. Через с.Бельск проходит дорога местного значения,  связывающая село с остальными населенными пунктами МО и трассой М53 «Красноярск-Иркутск-Бельск-Поморцево». Населенный пункт располагается вдоль побережья реки Белая и имеет компактную квартальную планировочную структуру. Переулок Школьный делит планировочную структуру населенного пункта на две части-северную и южную, в северной части в жилой застройки  предполагается размещение   общественно-деловых функциональных зон, зоны физической культуры и спорта, включающую в себя общественный центр поселка. Непосредственно в жилом квартале располагается кладбище, а так же гаражи и молочно-товарная ферма по ул. Комсомольская. В южной части расположен детский сад и школа, а также жилая застройка, представленная малоэтажными индивидуальными жилыми домами с приусадебными участками.  Улицы Набережная и Иванова попадают в зону подтопления.</w:t>
      </w:r>
    </w:p>
    <w:p w:rsidR="00AE3DA6" w:rsidRPr="00AA4522" w:rsidRDefault="00AE3DA6" w:rsidP="00AE3DA6">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Проектом предусмотрено развитие жилой зоны в северной части населенного пункта по ул. Партизанская и в юго-западной на свободных сельскохозяйственных территориях.  Новый общественный центр запланирован в южной части населенного пункта по ул. Пушкина.  Существующее кладбище в жилой застройке предлагается к закрытию, территория нового кладбища будет размещена за пределами населенного пункта.  В с.Бельск существуют большие предпосылки для развития туризма и рекреации, в связи с этим проектом предложено строительство крупного гостинично-туристического комплекса по </w:t>
      </w:r>
      <w:r w:rsidRPr="00AA4522">
        <w:rPr>
          <w:rFonts w:ascii="Times New Roman" w:hAnsi="Times New Roman" w:cs="Times New Roman"/>
          <w:color w:val="C00000"/>
          <w:sz w:val="24"/>
          <w:szCs w:val="24"/>
        </w:rPr>
        <w:br/>
        <w:t>ул. Лесная.</w:t>
      </w:r>
    </w:p>
    <w:p w:rsidR="00AE3DA6" w:rsidRPr="00AA4522" w:rsidRDefault="00AE3DA6" w:rsidP="00AE3DA6">
      <w:pPr>
        <w:pStyle w:val="affd"/>
        <w:ind w:firstLine="709"/>
        <w:jc w:val="both"/>
        <w:rPr>
          <w:rFonts w:ascii="Times New Roman" w:hAnsi="Times New Roman" w:cs="Times New Roman"/>
          <w:color w:val="C00000"/>
        </w:rPr>
      </w:pPr>
    </w:p>
    <w:p w:rsidR="00AE3DA6" w:rsidRPr="00AA4522" w:rsidRDefault="00AE3DA6" w:rsidP="00AE3DA6">
      <w:pPr>
        <w:pStyle w:val="21"/>
        <w:numPr>
          <w:ilvl w:val="0"/>
          <w:numId w:val="0"/>
        </w:numPr>
        <w:spacing w:line="240" w:lineRule="auto"/>
        <w:ind w:left="576" w:firstLine="709"/>
        <w:jc w:val="left"/>
        <w:rPr>
          <w:color w:val="C00000"/>
          <w:szCs w:val="24"/>
        </w:rPr>
      </w:pPr>
      <w:bookmarkStart w:id="71" w:name="_Toc340668084"/>
      <w:bookmarkStart w:id="72" w:name="_Toc12545633"/>
      <w:r w:rsidRPr="00AA4522">
        <w:rPr>
          <w:color w:val="C00000"/>
          <w:szCs w:val="24"/>
        </w:rPr>
        <w:t xml:space="preserve">1.2. д. </w:t>
      </w:r>
      <w:bookmarkEnd w:id="71"/>
      <w:r w:rsidRPr="00AA4522">
        <w:rPr>
          <w:color w:val="C00000"/>
          <w:szCs w:val="24"/>
        </w:rPr>
        <w:t>Ключи</w:t>
      </w:r>
      <w:bookmarkEnd w:id="72"/>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д. Ключи расположена в северной части Бельского МО. С севера на запад  деревню окружают земли лесного фонда, земли сельскохозяйственного назначения опоясывают деревню с северо-восточной стороны. Через д. Ключи  проходит дорога местного значения, связывающая село с остальными населенными пунктами МО,  а так же с трассой М 53. Через территорию населенного пункта протекают небольшие, сезонно пересыхающие водотоки. Планировочная структура населенного пункта носит линейный характер, зоны жилой застройки формируются вдоль существующих улиц. Как такового общественного центра в деревне нет. Из социальных объектов в населенном пункте имеются детский сад и ФАП по ул. Школьная, клуб в южной части населенного пункта. В населенном пункте имеются коммунально-складская зона по ул. Трактовая и молочно-товарная ферма вблизи западной границы селитебной территории.   </w:t>
      </w:r>
    </w:p>
    <w:p w:rsidR="00AE3DA6" w:rsidRPr="00AA4522" w:rsidRDefault="00AE3DA6" w:rsidP="00AE3DA6">
      <w:pPr>
        <w:spacing w:line="240" w:lineRule="auto"/>
        <w:ind w:firstLine="709"/>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9"/>
        <w:jc w:val="left"/>
        <w:rPr>
          <w:color w:val="C00000"/>
          <w:szCs w:val="24"/>
        </w:rPr>
      </w:pPr>
      <w:bookmarkStart w:id="73" w:name="_Toc340668085"/>
      <w:bookmarkStart w:id="74" w:name="_Toc12545634"/>
      <w:r w:rsidRPr="00AA4522">
        <w:rPr>
          <w:color w:val="C00000"/>
          <w:szCs w:val="24"/>
        </w:rPr>
        <w:t xml:space="preserve">1.3. д. </w:t>
      </w:r>
      <w:bookmarkEnd w:id="73"/>
      <w:r w:rsidRPr="00AA4522">
        <w:rPr>
          <w:color w:val="C00000"/>
          <w:szCs w:val="24"/>
        </w:rPr>
        <w:t>Елань</w:t>
      </w:r>
      <w:bookmarkEnd w:id="74"/>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Деревня  Елань находится в северной части Бельского МО, между д. Ключи и д. Комарова. Заезд в деревню осуществляется с помощью дороги местного значения Ключи-Елань, примыкающей к дороге «Красноярск-Иркутск-Бельск-Поморцево». В основном деревню окружают земли сельскохозяйственного назначения, и только в северо-восточной части примыкает лесной массив. Через территорию населенного пункта протекают небольшие, сезонно пересыхающие водотоки. В северной части населенного пункта находится молочно-товарная ферма. Планировочная структура населенного пункта носит линейный характер . Жилая зона представлена индивидуальной приусадебной застройкой в 1-2 этажа.  В населенном пункте объектов социального назначения нет. </w:t>
      </w:r>
    </w:p>
    <w:p w:rsidR="00AE3DA6" w:rsidRPr="00AA4522" w:rsidRDefault="00AE3DA6" w:rsidP="00AE3DA6">
      <w:pPr>
        <w:spacing w:line="240" w:lineRule="auto"/>
        <w:ind w:firstLine="709"/>
        <w:rPr>
          <w:rFonts w:ascii="Times New Roman" w:hAnsi="Times New Roman" w:cs="Times New Roman"/>
          <w:color w:val="C00000"/>
        </w:rPr>
      </w:pPr>
      <w:r w:rsidRPr="00AA4522">
        <w:rPr>
          <w:rFonts w:ascii="Times New Roman" w:hAnsi="Times New Roman" w:cs="Times New Roman"/>
          <w:color w:val="C00000"/>
          <w:sz w:val="24"/>
          <w:szCs w:val="24"/>
        </w:rPr>
        <w:t>Проектом предлагается развитие жилой зоны в южной части населенного пункта вдоль улицы Степная, для застройки предлагаются свободные сельскохозяйственные и природные территории.</w:t>
      </w:r>
    </w:p>
    <w:p w:rsidR="00AE3DA6" w:rsidRPr="00AA4522" w:rsidRDefault="00AE3DA6" w:rsidP="00AE3DA6">
      <w:pPr>
        <w:pStyle w:val="21"/>
        <w:numPr>
          <w:ilvl w:val="0"/>
          <w:numId w:val="0"/>
        </w:numPr>
        <w:spacing w:line="240" w:lineRule="auto"/>
        <w:ind w:firstLine="709"/>
        <w:jc w:val="left"/>
        <w:rPr>
          <w:color w:val="C00000"/>
          <w:szCs w:val="24"/>
        </w:rPr>
      </w:pPr>
      <w:bookmarkStart w:id="75" w:name="_Toc340668086"/>
      <w:bookmarkStart w:id="76" w:name="_Toc12545635"/>
      <w:r w:rsidRPr="00AA4522">
        <w:rPr>
          <w:color w:val="C00000"/>
          <w:szCs w:val="24"/>
        </w:rPr>
        <w:t>1.4. д.</w:t>
      </w:r>
      <w:bookmarkEnd w:id="75"/>
      <w:r w:rsidRPr="00AA4522">
        <w:rPr>
          <w:color w:val="C00000"/>
          <w:szCs w:val="24"/>
        </w:rPr>
        <w:t xml:space="preserve"> Комарова</w:t>
      </w:r>
      <w:bookmarkEnd w:id="76"/>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Деревня Комарова находится в северной части Бельского МО, между с.Бельск и д.Ключи. Через населенный пункт проходит дорога «Красноярск-Иркутск-Бельск-Поморцево». Со всех сторон деревню окружают земли сельскохозяйственного назначения. Через территорию населенного пункта протекают маленькие, сезонно пересыхающие водотоки. Деревня состоит из одной улицы и нескольких домов расположенных вдоль нее. Существующая застройка представляет собой индивидуальные малоэтажные жилые дома с приусадебными участками. В населенном пункте коммерческих и социальных объектов нет.</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 Проектом предлагается развитие жилой зоны по ул. Полевая . </w:t>
      </w:r>
    </w:p>
    <w:p w:rsidR="00AE3DA6" w:rsidRPr="00AA4522" w:rsidRDefault="00AE3DA6" w:rsidP="00AE3DA6">
      <w:pPr>
        <w:pStyle w:val="affd"/>
        <w:ind w:firstLine="709"/>
        <w:jc w:val="both"/>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9"/>
        <w:jc w:val="left"/>
        <w:rPr>
          <w:color w:val="C00000"/>
          <w:szCs w:val="24"/>
        </w:rPr>
      </w:pPr>
      <w:bookmarkStart w:id="77" w:name="_Toc12545636"/>
      <w:bookmarkStart w:id="78" w:name="_Toc340668087"/>
      <w:r w:rsidRPr="00AA4522">
        <w:rPr>
          <w:color w:val="C00000"/>
          <w:szCs w:val="24"/>
        </w:rPr>
        <w:t>1.5. д. Лохова</w:t>
      </w:r>
      <w:bookmarkEnd w:id="77"/>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Деревня Лохово находится в центральной части Бельского МО, на побережье реки Малая Белая. Через деревню проходит дорога «Красноярск-Иркутск - Бельск-Поморцево». В основном деревню окружают земли сельскохозяйственного назначения. Объектов промышленности на территории населенного пункта нет, в центральной части деревни находится конеферма, реконструкция которой предложена проектом генерального плана.   Планировочная структура населенного пункта носит линейный характер, она сосредоточена вдоль ул. Набережная.  Жилая зона представлена индивидуальной приусадебной застройкой в 1-2 этажа.  В населенном пункте объектов социального и коммерческого  назначения нет. </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Проектом предлагается развитие жилой зоны в центральной части населенного пункта вдоль улицы Набережная, для застройки предлагаются свободные сельскохозяйственные и природные территории. </w:t>
      </w:r>
    </w:p>
    <w:p w:rsidR="00AE3DA6" w:rsidRPr="00AA4522" w:rsidRDefault="00AE3DA6" w:rsidP="00AE3DA6">
      <w:pPr>
        <w:pStyle w:val="affd"/>
        <w:ind w:firstLine="709"/>
        <w:jc w:val="both"/>
        <w:rPr>
          <w:rFonts w:ascii="Times New Roman" w:hAnsi="Times New Roman" w:cs="Times New Roman"/>
          <w:color w:val="C00000"/>
          <w:sz w:val="24"/>
          <w:szCs w:val="24"/>
        </w:rPr>
      </w:pPr>
    </w:p>
    <w:p w:rsidR="00AE3DA6" w:rsidRPr="00AA4522" w:rsidRDefault="00AE3DA6" w:rsidP="00AE3DA6">
      <w:pPr>
        <w:pStyle w:val="21"/>
        <w:numPr>
          <w:ilvl w:val="0"/>
          <w:numId w:val="0"/>
        </w:numPr>
        <w:spacing w:line="240" w:lineRule="auto"/>
        <w:ind w:firstLine="709"/>
        <w:jc w:val="left"/>
        <w:rPr>
          <w:color w:val="C00000"/>
          <w:szCs w:val="24"/>
        </w:rPr>
      </w:pPr>
      <w:bookmarkStart w:id="79" w:name="_Toc12545637"/>
      <w:r w:rsidRPr="00AA4522">
        <w:rPr>
          <w:color w:val="C00000"/>
          <w:szCs w:val="24"/>
        </w:rPr>
        <w:t>1.6. д. Поморцева</w:t>
      </w:r>
      <w:bookmarkEnd w:id="79"/>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Деревня Поморцева находится в юго-западной части Бельского МО на побережье реки Малая Белая. В деревне заканчивается  дорога местного значения Бельск-Поморцево. В основном деревню окружают земли сельскохозяйственного назначения. Объектов промышленности и сельского хозяйства на территории населенного пункта нет. Планировочная структура населенного пункта носит линейный характер, она сосредоточена вдоль ул. Иванова.  Жилая зона представлена индивидуальной приусадебной застройкой в 1-2 этажа.  В населенном пункте объектов социального и коммерческого  назначения нет. </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Проектом предлагается развитие жилой зоны в восточной части  населенного пункта вдоль улицы Иванова, для застройки предлагаются свободные сельскохозяйственные и природные территории. Так же проектом предлагается в новой жилой застройке создать объекты коммерческого назначения, которые могут сформировать общественный центр населенного пункта.</w:t>
      </w:r>
    </w:p>
    <w:p w:rsidR="00AE3DA6" w:rsidRPr="00AA4522" w:rsidRDefault="00AE3DA6" w:rsidP="00AE3DA6">
      <w:pPr>
        <w:pStyle w:val="affd"/>
        <w:ind w:firstLine="709"/>
        <w:jc w:val="both"/>
        <w:rPr>
          <w:rFonts w:ascii="Times New Roman" w:hAnsi="Times New Roman" w:cs="Times New Roman"/>
          <w:bCs/>
          <w:iCs/>
          <w:color w:val="C00000"/>
          <w:sz w:val="24"/>
          <w:szCs w:val="24"/>
        </w:rPr>
      </w:pPr>
    </w:p>
    <w:p w:rsidR="00AE3DA6" w:rsidRPr="00AA4522" w:rsidRDefault="00AE3DA6" w:rsidP="00AE3DA6">
      <w:pPr>
        <w:pStyle w:val="affd"/>
        <w:ind w:firstLine="709"/>
        <w:jc w:val="both"/>
        <w:rPr>
          <w:rFonts w:ascii="Times New Roman" w:hAnsi="Times New Roman" w:cs="Times New Roman"/>
          <w:b/>
          <w:bCs/>
          <w:iCs/>
          <w:color w:val="C00000"/>
          <w:sz w:val="24"/>
          <w:szCs w:val="24"/>
        </w:rPr>
      </w:pPr>
      <w:r w:rsidRPr="00AA4522">
        <w:rPr>
          <w:rFonts w:ascii="Times New Roman" w:hAnsi="Times New Roman" w:cs="Times New Roman"/>
          <w:b/>
          <w:bCs/>
          <w:iCs/>
          <w:color w:val="C00000"/>
          <w:sz w:val="24"/>
          <w:szCs w:val="24"/>
        </w:rPr>
        <w:t xml:space="preserve">1.7. </w:t>
      </w:r>
      <w:bookmarkEnd w:id="78"/>
      <w:r w:rsidRPr="00AA4522">
        <w:rPr>
          <w:rFonts w:ascii="Times New Roman" w:hAnsi="Times New Roman" w:cs="Times New Roman"/>
          <w:b/>
          <w:bCs/>
          <w:iCs/>
          <w:color w:val="C00000"/>
          <w:sz w:val="24"/>
          <w:szCs w:val="24"/>
        </w:rPr>
        <w:t>д. Мутовка</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bCs/>
          <w:iCs/>
          <w:color w:val="C00000"/>
          <w:sz w:val="24"/>
          <w:szCs w:val="24"/>
        </w:rPr>
        <w:t xml:space="preserve">Деревня Мутовка находится </w:t>
      </w:r>
      <w:r w:rsidRPr="00AA4522">
        <w:rPr>
          <w:rFonts w:ascii="Times New Roman" w:hAnsi="Times New Roman" w:cs="Times New Roman"/>
          <w:color w:val="C00000"/>
          <w:sz w:val="24"/>
          <w:szCs w:val="24"/>
        </w:rPr>
        <w:t xml:space="preserve">в юго-восточной части Бельского МО, на побережье реки Малая Белая. Деревня расположена на удалении от дороги «Красноярск-Иркутск - Бельск-Поморцево». В основном деревню окружают земли лесного фонда. Объектов промышленности и сельского хозяйства на территории населенного пункта нет. Планировочная структура населенного пункта носит линейный характер.  Жилая зона представлена индивидуальной приусадебной застройкой.  В населенном пункте объектов социального и коммерческого  назначения нет. </w:t>
      </w:r>
    </w:p>
    <w:p w:rsidR="00AE3DA6" w:rsidRPr="00AA4522" w:rsidRDefault="00AE3DA6" w:rsidP="00AE3DA6">
      <w:pPr>
        <w:pStyle w:val="affd"/>
        <w:ind w:firstLine="709"/>
        <w:rPr>
          <w:rFonts w:ascii="Times New Roman" w:hAnsi="Times New Roman" w:cs="Times New Roman"/>
          <w:color w:val="C00000"/>
          <w:sz w:val="24"/>
          <w:szCs w:val="24"/>
        </w:rPr>
      </w:pPr>
      <w:r w:rsidRPr="00AA4522">
        <w:rPr>
          <w:rFonts w:ascii="Times New Roman" w:hAnsi="Times New Roman" w:cs="Times New Roman"/>
          <w:color w:val="C00000"/>
          <w:sz w:val="24"/>
          <w:szCs w:val="24"/>
        </w:rPr>
        <w:t>Проектом не предусматривается развитие жилой застройки.</w:t>
      </w:r>
    </w:p>
    <w:p w:rsidR="00AE3DA6" w:rsidRPr="00AA4522" w:rsidRDefault="00AE3DA6" w:rsidP="00AE3DA6">
      <w:pPr>
        <w:pStyle w:val="affd"/>
        <w:ind w:firstLine="709"/>
        <w:rPr>
          <w:color w:val="C00000"/>
          <w:sz w:val="16"/>
          <w:szCs w:val="16"/>
        </w:rPr>
      </w:pPr>
    </w:p>
    <w:p w:rsidR="00AE3DA6" w:rsidRPr="00AA4522" w:rsidRDefault="00AE3DA6" w:rsidP="00AE3DA6">
      <w:pPr>
        <w:pStyle w:val="21"/>
        <w:numPr>
          <w:ilvl w:val="0"/>
          <w:numId w:val="0"/>
        </w:numPr>
        <w:ind w:left="1285"/>
        <w:jc w:val="left"/>
        <w:rPr>
          <w:color w:val="C00000"/>
        </w:rPr>
      </w:pPr>
      <w:bookmarkStart w:id="80" w:name="_Toc12545638"/>
      <w:r w:rsidRPr="00AA4522">
        <w:rPr>
          <w:color w:val="C00000"/>
        </w:rPr>
        <w:t xml:space="preserve">2. Предложение по изменению границ населенных пунктов. </w:t>
      </w:r>
      <w:r w:rsidR="0001187D">
        <w:rPr>
          <w:rStyle w:val="af7"/>
          <w:color w:val="C00000"/>
        </w:rPr>
        <w:footnoteReference w:id="5"/>
      </w:r>
      <w:r w:rsidRPr="00AA4522">
        <w:rPr>
          <w:color w:val="C00000"/>
        </w:rPr>
        <w:br/>
        <w:t>Планируемые объекты федерального, регионального и местного значения</w:t>
      </w:r>
      <w:bookmarkEnd w:id="80"/>
    </w:p>
    <w:p w:rsidR="00AE3DA6" w:rsidRPr="00AA4522" w:rsidRDefault="00AE3DA6" w:rsidP="0001187D">
      <w:pPr>
        <w:pStyle w:val="afffa"/>
        <w:spacing w:before="0" w:after="0"/>
        <w:ind w:firstLine="851"/>
        <w:rPr>
          <w:color w:val="C00000"/>
        </w:rPr>
      </w:pPr>
      <w:bookmarkStart w:id="81" w:name="_Toc379529474"/>
      <w:r w:rsidRPr="00AA4522">
        <w:rPr>
          <w:color w:val="C00000"/>
        </w:rPr>
        <w:t xml:space="preserve">На территории Бельского муниципального образования, находящейся вне границ населенных пунктов,  проектом предусмотрен вынос и рекультивация 2-х свалок - юго-восточнее границы д.Ключи и западнее границы с.Бельск, а так же  сжигательной ямы около западной границы д.Комарова. </w:t>
      </w:r>
    </w:p>
    <w:p w:rsidR="00AE3DA6" w:rsidRPr="00AA4522" w:rsidRDefault="00AE3DA6" w:rsidP="0001187D">
      <w:pPr>
        <w:pStyle w:val="afffa"/>
        <w:spacing w:before="0" w:after="0"/>
        <w:ind w:firstLine="851"/>
        <w:rPr>
          <w:color w:val="C00000"/>
        </w:rPr>
      </w:pPr>
      <w:r w:rsidRPr="00AA4522">
        <w:rPr>
          <w:color w:val="C00000"/>
        </w:rPr>
        <w:t xml:space="preserve">Проектом предусматривается также развитие водного туризма на реке Малая Белая путем организации сплавных маршрутов с конечным пунктом назначения в с.Бельск. Западнее с.Бельск запроектировано новое кладбище. </w:t>
      </w:r>
    </w:p>
    <w:p w:rsidR="00AE3DA6" w:rsidRPr="00AA4522" w:rsidRDefault="00AE3DA6" w:rsidP="0001187D">
      <w:pPr>
        <w:pStyle w:val="afffa"/>
        <w:spacing w:before="0" w:after="0"/>
        <w:ind w:firstLine="851"/>
        <w:rPr>
          <w:color w:val="C00000"/>
        </w:rPr>
      </w:pPr>
      <w:r w:rsidRPr="00AA4522">
        <w:rPr>
          <w:color w:val="C00000"/>
        </w:rPr>
        <w:t>В соответствии со схемой территориального планирования Иркутской области предусмотрены к размещению объекты регионального значения:</w:t>
      </w:r>
    </w:p>
    <w:p w:rsidR="00AE3DA6" w:rsidRPr="00AA4522" w:rsidRDefault="00AE3DA6" w:rsidP="0001187D">
      <w:pPr>
        <w:autoSpaceDE w:val="0"/>
        <w:autoSpaceDN w:val="0"/>
        <w:adjustRightInd w:val="0"/>
        <w:spacing w:after="0" w:line="240" w:lineRule="auto"/>
        <w:ind w:firstLine="709"/>
        <w:jc w:val="both"/>
        <w:rPr>
          <w:rFonts w:ascii="Times New Roman" w:hAnsi="Times New Roman" w:cs="Times New Roman"/>
          <w:color w:val="C00000"/>
        </w:rPr>
      </w:pPr>
      <w:r w:rsidRPr="00AA4522">
        <w:rPr>
          <w:color w:val="C00000"/>
        </w:rPr>
        <w:t xml:space="preserve">– </w:t>
      </w:r>
      <w:r w:rsidRPr="00AA4522">
        <w:rPr>
          <w:rFonts w:ascii="Times New Roman" w:hAnsi="Times New Roman" w:cs="Times New Roman"/>
          <w:color w:val="C00000"/>
        </w:rPr>
        <w:t>строительство и реконструкция  автомобильной дороги Усолье-Белореченск-Мишелевка-Михайловка (Бельск - «Усолье-Белореченск-Мишелевка-Михайловка»);</w:t>
      </w:r>
    </w:p>
    <w:p w:rsidR="00AE3DA6" w:rsidRPr="00AA4522" w:rsidRDefault="00AE3DA6" w:rsidP="0001187D">
      <w:pPr>
        <w:autoSpaceDE w:val="0"/>
        <w:autoSpaceDN w:val="0"/>
        <w:adjustRightInd w:val="0"/>
        <w:ind w:firstLine="708"/>
        <w:jc w:val="both"/>
        <w:rPr>
          <w:color w:val="C00000"/>
        </w:rPr>
      </w:pPr>
      <w:r w:rsidRPr="00AA4522">
        <w:rPr>
          <w:rFonts w:ascii="Times New Roman" w:hAnsi="Times New Roman" w:cs="Times New Roman"/>
          <w:color w:val="C00000"/>
        </w:rPr>
        <w:t>– строительство и реконструкция автомобильной дороги «Новосибирск-Иркутск» - Бельск-Поморцево (Козлова-Протасова-Белькова; Ключи-Елань).</w:t>
      </w:r>
    </w:p>
    <w:p w:rsidR="00EE4BA1" w:rsidRPr="00AA4522" w:rsidRDefault="00EE4BA1" w:rsidP="0001187D">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Генеральным планом уточнены и изменены границы населенных пунктов сельского поселения по предложениям администрации сельского поселения</w:t>
      </w:r>
      <w:r>
        <w:rPr>
          <w:rFonts w:ascii="Times New Roman" w:hAnsi="Times New Roman" w:cs="Times New Roman"/>
          <w:color w:val="C00000"/>
          <w:sz w:val="24"/>
          <w:szCs w:val="24"/>
        </w:rPr>
        <w:t xml:space="preserve"> и</w:t>
      </w:r>
      <w:r w:rsidRPr="00AA4522">
        <w:rPr>
          <w:rFonts w:ascii="Times New Roman" w:hAnsi="Times New Roman" w:cs="Times New Roman"/>
          <w:color w:val="C00000"/>
          <w:sz w:val="24"/>
          <w:szCs w:val="24"/>
        </w:rPr>
        <w:t xml:space="preserve"> сведениям Росреестра по Иркутской области по границам земельных участков, которые стоят на кадастровом учете. </w:t>
      </w:r>
    </w:p>
    <w:p w:rsidR="00EE4BA1" w:rsidRPr="00AA4522" w:rsidRDefault="00EE4BA1" w:rsidP="0001187D">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Так </w:t>
      </w:r>
      <w:r>
        <w:rPr>
          <w:rFonts w:ascii="Times New Roman" w:hAnsi="Times New Roman" w:cs="Times New Roman"/>
          <w:color w:val="C00000"/>
          <w:sz w:val="24"/>
          <w:szCs w:val="24"/>
        </w:rPr>
        <w:t>земли населенных пунктов сельского поселения уменьшились в общем на 151,85 га за счет исключения земель сельскохозяйственного назначения и земель лесного фонда, в том числе площади по</w:t>
      </w:r>
      <w:r w:rsidRPr="00AA4522">
        <w:rPr>
          <w:rFonts w:ascii="Times New Roman" w:hAnsi="Times New Roman" w:cs="Times New Roman"/>
          <w:color w:val="C00000"/>
          <w:sz w:val="24"/>
          <w:szCs w:val="24"/>
        </w:rPr>
        <w:t xml:space="preserve"> населенны</w:t>
      </w:r>
      <w:r>
        <w:rPr>
          <w:rFonts w:ascii="Times New Roman" w:hAnsi="Times New Roman" w:cs="Times New Roman"/>
          <w:color w:val="C00000"/>
          <w:sz w:val="24"/>
          <w:szCs w:val="24"/>
        </w:rPr>
        <w:t xml:space="preserve">м </w:t>
      </w:r>
      <w:r w:rsidRPr="00AA4522">
        <w:rPr>
          <w:rFonts w:ascii="Times New Roman" w:hAnsi="Times New Roman" w:cs="Times New Roman"/>
          <w:color w:val="C00000"/>
          <w:sz w:val="24"/>
          <w:szCs w:val="24"/>
        </w:rPr>
        <w:t>пункт</w:t>
      </w:r>
      <w:r>
        <w:rPr>
          <w:rFonts w:ascii="Times New Roman" w:hAnsi="Times New Roman" w:cs="Times New Roman"/>
          <w:color w:val="C00000"/>
          <w:sz w:val="24"/>
          <w:szCs w:val="24"/>
        </w:rPr>
        <w:t>ам</w:t>
      </w:r>
      <w:r w:rsidRPr="00AA4522">
        <w:rPr>
          <w:rFonts w:ascii="Times New Roman" w:hAnsi="Times New Roman" w:cs="Times New Roman"/>
          <w:color w:val="C00000"/>
          <w:sz w:val="24"/>
          <w:szCs w:val="24"/>
        </w:rPr>
        <w:t>:</w:t>
      </w:r>
    </w:p>
    <w:p w:rsidR="00EE4BA1" w:rsidRPr="00AA4522" w:rsidRDefault="00EE4BA1" w:rsidP="0001187D">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с. Бельск</w:t>
      </w:r>
      <w:r w:rsidRPr="00AA4522">
        <w:rPr>
          <w:rFonts w:ascii="Times New Roman" w:hAnsi="Times New Roman" w:cs="Times New Roman"/>
          <w:color w:val="C00000"/>
          <w:sz w:val="24"/>
          <w:szCs w:val="24"/>
        </w:rPr>
        <w:t xml:space="preserve"> </w:t>
      </w:r>
      <w:r w:rsidRPr="004E4FE7">
        <w:rPr>
          <w:rFonts w:ascii="Times New Roman" w:hAnsi="Times New Roman" w:cs="Times New Roman"/>
          <w:color w:val="C00000"/>
          <w:sz w:val="24"/>
          <w:szCs w:val="24"/>
        </w:rPr>
        <w:t xml:space="preserve">уменьшились на </w:t>
      </w:r>
      <w:r w:rsidRPr="007F57E8">
        <w:rPr>
          <w:rFonts w:ascii="Times New Roman" w:hAnsi="Times New Roman" w:cs="Times New Roman"/>
          <w:color w:val="C00000"/>
          <w:sz w:val="24"/>
          <w:szCs w:val="24"/>
        </w:rPr>
        <w:t>74,09</w:t>
      </w:r>
      <w:r w:rsidRPr="004E4FE7">
        <w:rPr>
          <w:rFonts w:ascii="Times New Roman" w:hAnsi="Times New Roman" w:cs="Times New Roman"/>
          <w:color w:val="C00000"/>
          <w:sz w:val="24"/>
          <w:szCs w:val="24"/>
        </w:rPr>
        <w:t xml:space="preserve"> га</w:t>
      </w:r>
      <w:r w:rsidRPr="00AA4522">
        <w:rPr>
          <w:rFonts w:ascii="Times New Roman" w:hAnsi="Times New Roman" w:cs="Times New Roman"/>
          <w:color w:val="C00000"/>
          <w:sz w:val="24"/>
          <w:szCs w:val="24"/>
        </w:rPr>
        <w:t>;</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sidRPr="004E4FE7">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д. Елань</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8,74</w:t>
      </w:r>
      <w:r w:rsidRPr="004E4FE7">
        <w:rPr>
          <w:rFonts w:ascii="Times New Roman" w:hAnsi="Times New Roman" w:cs="Times New Roman"/>
          <w:color w:val="C00000"/>
          <w:sz w:val="24"/>
          <w:szCs w:val="24"/>
        </w:rPr>
        <w:t xml:space="preserve"> га;</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b/>
          <w:color w:val="C00000"/>
          <w:sz w:val="24"/>
          <w:szCs w:val="24"/>
        </w:rPr>
        <w:t xml:space="preserve">- </w:t>
      </w:r>
      <w:r w:rsidRPr="007F57E8">
        <w:rPr>
          <w:rFonts w:ascii="Times New Roman" w:hAnsi="Times New Roman" w:cs="Times New Roman"/>
          <w:b/>
          <w:color w:val="C00000"/>
          <w:sz w:val="24"/>
          <w:szCs w:val="24"/>
        </w:rPr>
        <w:t>д</w:t>
      </w:r>
      <w:r w:rsidRPr="007F57E8">
        <w:rPr>
          <w:rFonts w:ascii="Times New Roman" w:hAnsi="Times New Roman" w:cs="Times New Roman"/>
          <w:color w:val="C00000"/>
          <w:sz w:val="24"/>
          <w:szCs w:val="24"/>
        </w:rPr>
        <w:t>. Ключи</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11,53</w:t>
      </w:r>
      <w:r w:rsidRPr="004E4FE7">
        <w:rPr>
          <w:rFonts w:ascii="Times New Roman" w:hAnsi="Times New Roman" w:cs="Times New Roman"/>
          <w:color w:val="C00000"/>
          <w:sz w:val="24"/>
          <w:szCs w:val="24"/>
        </w:rPr>
        <w:t xml:space="preserve"> га;</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д. Комарова</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5,47</w:t>
      </w:r>
      <w:r w:rsidRPr="004E4FE7">
        <w:rPr>
          <w:rFonts w:ascii="Times New Roman" w:hAnsi="Times New Roman" w:cs="Times New Roman"/>
          <w:color w:val="C00000"/>
          <w:sz w:val="24"/>
          <w:szCs w:val="24"/>
        </w:rPr>
        <w:t xml:space="preserve"> га;</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д. Лохова</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19,93</w:t>
      </w:r>
      <w:r w:rsidRPr="004E4FE7">
        <w:rPr>
          <w:rFonts w:ascii="Times New Roman" w:hAnsi="Times New Roman" w:cs="Times New Roman"/>
          <w:color w:val="C00000"/>
          <w:sz w:val="24"/>
          <w:szCs w:val="24"/>
        </w:rPr>
        <w:t xml:space="preserve"> га;</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д. Мутовка</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2,10</w:t>
      </w:r>
      <w:r w:rsidRPr="004E4FE7">
        <w:rPr>
          <w:rFonts w:ascii="Times New Roman" w:hAnsi="Times New Roman" w:cs="Times New Roman"/>
          <w:color w:val="C00000"/>
          <w:sz w:val="24"/>
          <w:szCs w:val="24"/>
        </w:rPr>
        <w:t xml:space="preserve"> га;</w:t>
      </w:r>
    </w:p>
    <w:p w:rsidR="00EE4BA1" w:rsidRPr="004E4FE7" w:rsidRDefault="00EE4BA1" w:rsidP="0001187D">
      <w:pPr>
        <w:spacing w:after="0" w:line="240" w:lineRule="auto"/>
        <w:ind w:firstLine="709"/>
        <w:jc w:val="both"/>
        <w:rPr>
          <w:rFonts w:ascii="Times New Roman" w:hAnsi="Times New Roman" w:cs="Times New Roman"/>
          <w:color w:val="C00000"/>
          <w:sz w:val="24"/>
          <w:szCs w:val="24"/>
        </w:rPr>
      </w:pPr>
      <w:r w:rsidRPr="004E4FE7">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7F57E8">
        <w:rPr>
          <w:rFonts w:ascii="Times New Roman" w:hAnsi="Times New Roman" w:cs="Times New Roman"/>
          <w:color w:val="C00000"/>
          <w:sz w:val="24"/>
          <w:szCs w:val="24"/>
        </w:rPr>
        <w:t>д. Поморцева</w:t>
      </w:r>
      <w:r w:rsidRPr="004E4FE7">
        <w:rPr>
          <w:rFonts w:ascii="Times New Roman" w:hAnsi="Times New Roman" w:cs="Times New Roman"/>
          <w:color w:val="C00000"/>
          <w:sz w:val="24"/>
          <w:szCs w:val="24"/>
        </w:rPr>
        <w:t xml:space="preserve"> уменьшились на </w:t>
      </w:r>
      <w:r w:rsidRPr="007F57E8">
        <w:rPr>
          <w:rFonts w:ascii="Times New Roman" w:hAnsi="Times New Roman" w:cs="Times New Roman"/>
          <w:color w:val="C00000"/>
          <w:sz w:val="24"/>
          <w:szCs w:val="24"/>
        </w:rPr>
        <w:t>29,99</w:t>
      </w:r>
      <w:r w:rsidRPr="004E4FE7">
        <w:rPr>
          <w:rFonts w:ascii="Times New Roman" w:hAnsi="Times New Roman" w:cs="Times New Roman"/>
          <w:color w:val="C00000"/>
          <w:sz w:val="24"/>
          <w:szCs w:val="24"/>
        </w:rPr>
        <w:t xml:space="preserve"> га</w:t>
      </w:r>
      <w:r>
        <w:rPr>
          <w:rFonts w:ascii="Times New Roman" w:hAnsi="Times New Roman" w:cs="Times New Roman"/>
          <w:color w:val="C00000"/>
          <w:sz w:val="24"/>
          <w:szCs w:val="24"/>
        </w:rPr>
        <w:t>.</w:t>
      </w:r>
    </w:p>
    <w:p w:rsidR="00EE4BA1" w:rsidRPr="00AA4522" w:rsidRDefault="00EE4BA1" w:rsidP="0001187D">
      <w:pPr>
        <w:spacing w:after="0" w:line="240" w:lineRule="auto"/>
        <w:ind w:firstLine="709"/>
        <w:jc w:val="both"/>
        <w:rPr>
          <w:rFonts w:ascii="Times New Roman" w:hAnsi="Times New Roman" w:cs="Times New Roman"/>
          <w:color w:val="C00000"/>
          <w:sz w:val="24"/>
          <w:szCs w:val="24"/>
        </w:rPr>
      </w:pPr>
      <w:r w:rsidRPr="004E4FE7">
        <w:rPr>
          <w:rFonts w:ascii="Times New Roman" w:hAnsi="Times New Roman" w:cs="Times New Roman"/>
          <w:color w:val="C00000"/>
          <w:sz w:val="24"/>
          <w:szCs w:val="24"/>
        </w:rPr>
        <w:t>Таким образом, общая площадь в границах населенных</w:t>
      </w:r>
      <w:r w:rsidRPr="00AA4522">
        <w:rPr>
          <w:rFonts w:ascii="Times New Roman" w:hAnsi="Times New Roman" w:cs="Times New Roman"/>
          <w:color w:val="C00000"/>
          <w:sz w:val="24"/>
          <w:szCs w:val="24"/>
        </w:rPr>
        <w:t xml:space="preserve"> пунктов Бельского сельского поселения в соответствии с проектными предложениями составляет </w:t>
      </w:r>
      <w:r>
        <w:rPr>
          <w:rFonts w:ascii="Times New Roman" w:hAnsi="Times New Roman" w:cs="Times New Roman"/>
          <w:color w:val="C00000"/>
          <w:sz w:val="24"/>
          <w:szCs w:val="24"/>
        </w:rPr>
        <w:t>788,21</w:t>
      </w:r>
      <w:r w:rsidRPr="00AA4522">
        <w:rPr>
          <w:rFonts w:ascii="Times New Roman" w:hAnsi="Times New Roman" w:cs="Times New Roman"/>
          <w:color w:val="C00000"/>
          <w:sz w:val="24"/>
          <w:szCs w:val="24"/>
        </w:rPr>
        <w:t xml:space="preserve"> га.</w:t>
      </w:r>
    </w:p>
    <w:p w:rsidR="00EE4BA1" w:rsidRPr="00AA4522" w:rsidRDefault="00EE4BA1" w:rsidP="0001187D">
      <w:pPr>
        <w:spacing w:after="0" w:line="240" w:lineRule="auto"/>
        <w:ind w:firstLine="708"/>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Земли сельскохозяйственного назначения, которые включены в границы населенных пунктов сельского поселения не являются  долевыми землями. </w:t>
      </w:r>
    </w:p>
    <w:p w:rsidR="00AE3DA6" w:rsidRPr="00AA4522" w:rsidRDefault="00AE3DA6" w:rsidP="00AE3DA6">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w:t>
      </w:r>
    </w:p>
    <w:p w:rsidR="00AE3DA6" w:rsidRPr="00AA4522" w:rsidRDefault="00AE3DA6" w:rsidP="00AE3DA6">
      <w:pPr>
        <w:spacing w:after="0" w:line="240" w:lineRule="exact"/>
        <w:ind w:firstLine="720"/>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Таблица 1</w:t>
      </w:r>
      <w:r>
        <w:rPr>
          <w:rFonts w:ascii="Times New Roman" w:hAnsi="Times New Roman" w:cs="Times New Roman"/>
          <w:color w:val="C00000"/>
          <w:sz w:val="24"/>
          <w:szCs w:val="24"/>
        </w:rPr>
        <w:t>0</w:t>
      </w:r>
      <w:r w:rsidRPr="00AA4522">
        <w:rPr>
          <w:rFonts w:ascii="Times New Roman" w:hAnsi="Times New Roman" w:cs="Times New Roman"/>
          <w:color w:val="C00000"/>
          <w:sz w:val="24"/>
          <w:szCs w:val="24"/>
        </w:rPr>
        <w:t>-2 Площадь в границах населенных пунктов поселения</w:t>
      </w:r>
    </w:p>
    <w:p w:rsidR="00AE3DA6" w:rsidRDefault="00AE3DA6" w:rsidP="00AE3DA6">
      <w:pPr>
        <w:spacing w:after="0" w:line="240" w:lineRule="exact"/>
        <w:ind w:firstLine="720"/>
        <w:jc w:val="both"/>
        <w:rPr>
          <w:rFonts w:ascii="Times New Roman" w:hAnsi="Times New Roman" w:cs="Times New Roman"/>
          <w:color w:val="C00000"/>
          <w:sz w:val="24"/>
          <w:szCs w:val="24"/>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410"/>
        <w:gridCol w:w="1984"/>
        <w:gridCol w:w="1418"/>
        <w:gridCol w:w="1701"/>
        <w:gridCol w:w="1418"/>
      </w:tblGrid>
      <w:tr w:rsidR="00EE4BA1" w:rsidRPr="00AA4522" w:rsidTr="00EE4BA1">
        <w:tc>
          <w:tcPr>
            <w:tcW w:w="851" w:type="dxa"/>
            <w:vMerge w:val="restart"/>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w:t>
            </w:r>
          </w:p>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п/п</w:t>
            </w:r>
          </w:p>
        </w:tc>
        <w:tc>
          <w:tcPr>
            <w:tcW w:w="2410" w:type="dxa"/>
            <w:vMerge w:val="restart"/>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Наименование населенного пункта</w:t>
            </w:r>
          </w:p>
        </w:tc>
        <w:tc>
          <w:tcPr>
            <w:tcW w:w="6521" w:type="dxa"/>
            <w:gridSpan w:val="4"/>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Площадь в границах населенных пунктов на расчетный срок 2032 года (га)</w:t>
            </w:r>
          </w:p>
        </w:tc>
      </w:tr>
      <w:tr w:rsidR="00EE4BA1" w:rsidRPr="00AA4522" w:rsidTr="00EE4BA1">
        <w:tc>
          <w:tcPr>
            <w:tcW w:w="851" w:type="dxa"/>
            <w:vMerge/>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p>
        </w:tc>
        <w:tc>
          <w:tcPr>
            <w:tcW w:w="2410" w:type="dxa"/>
            <w:vMerge/>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p>
        </w:tc>
        <w:tc>
          <w:tcPr>
            <w:tcW w:w="1984"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по материалам ГП, утвержденного решением Думы от 29.07.2013 № 42</w:t>
            </w:r>
          </w:p>
        </w:tc>
        <w:tc>
          <w:tcPr>
            <w:tcW w:w="1418"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Структура</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 xml:space="preserve">Проектное предложение </w:t>
            </w:r>
          </w:p>
        </w:tc>
        <w:tc>
          <w:tcPr>
            <w:tcW w:w="1418"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Структура</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w:t>
            </w:r>
          </w:p>
        </w:tc>
        <w:tc>
          <w:tcPr>
            <w:tcW w:w="2410"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2</w:t>
            </w:r>
          </w:p>
        </w:tc>
        <w:tc>
          <w:tcPr>
            <w:tcW w:w="1984"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3</w:t>
            </w:r>
          </w:p>
        </w:tc>
        <w:tc>
          <w:tcPr>
            <w:tcW w:w="1418"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4</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5</w:t>
            </w:r>
          </w:p>
        </w:tc>
        <w:tc>
          <w:tcPr>
            <w:tcW w:w="1418"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6</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с. Бельск</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491,8</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52,3</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417,71</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52,99</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2</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Елань</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90,16</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9,6</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81,42</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10,33</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3</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Ключи</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133,43</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14,2</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121,9</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15,47</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4</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Комарова</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28,04</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3,0</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22,57</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2,86</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5</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Лохова</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128,88</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13,7</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108,95</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13,82</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6</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Мутовка</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5,79</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0,6</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3,69</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0,47</w:t>
            </w:r>
          </w:p>
        </w:tc>
      </w:tr>
      <w:tr w:rsidR="00EE4BA1" w:rsidRPr="00AA4522" w:rsidTr="00EE4BA1">
        <w:tc>
          <w:tcPr>
            <w:tcW w:w="851" w:type="dxa"/>
            <w:vAlign w:val="center"/>
          </w:tcPr>
          <w:p w:rsidR="00EE4BA1" w:rsidRPr="00AA4522" w:rsidRDefault="00EE4BA1" w:rsidP="00EE4BA1">
            <w:pPr>
              <w:spacing w:after="0" w:line="240" w:lineRule="exact"/>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7</w:t>
            </w:r>
          </w:p>
        </w:tc>
        <w:tc>
          <w:tcPr>
            <w:tcW w:w="2410" w:type="dxa"/>
          </w:tcPr>
          <w:p w:rsidR="00EE4BA1" w:rsidRPr="00AA4522" w:rsidRDefault="00EE4BA1" w:rsidP="00EE4BA1">
            <w:pPr>
              <w:spacing w:after="0" w:line="240" w:lineRule="auto"/>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д. Поморцева</w:t>
            </w:r>
          </w:p>
        </w:tc>
        <w:tc>
          <w:tcPr>
            <w:tcW w:w="1984" w:type="dxa"/>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61,96</w:t>
            </w:r>
          </w:p>
        </w:tc>
        <w:tc>
          <w:tcPr>
            <w:tcW w:w="1418" w:type="dxa"/>
            <w:vAlign w:val="bottom"/>
          </w:tcPr>
          <w:p w:rsidR="00EE4BA1" w:rsidRPr="00AA4522" w:rsidRDefault="00EE4BA1" w:rsidP="00EE4BA1">
            <w:pPr>
              <w:spacing w:after="0" w:line="240" w:lineRule="auto"/>
              <w:jc w:val="center"/>
              <w:rPr>
                <w:rFonts w:ascii="Times New Roman" w:hAnsi="Times New Roman" w:cs="Times New Roman"/>
                <w:color w:val="C00000"/>
                <w:sz w:val="24"/>
                <w:szCs w:val="24"/>
              </w:rPr>
            </w:pPr>
            <w:r w:rsidRPr="00AA4522">
              <w:rPr>
                <w:rFonts w:ascii="Times New Roman" w:hAnsi="Times New Roman" w:cs="Times New Roman"/>
                <w:color w:val="C00000"/>
                <w:sz w:val="24"/>
                <w:szCs w:val="24"/>
              </w:rPr>
              <w:t>6,6</w:t>
            </w:r>
          </w:p>
        </w:tc>
        <w:tc>
          <w:tcPr>
            <w:tcW w:w="1701"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31,97</w:t>
            </w:r>
          </w:p>
        </w:tc>
        <w:tc>
          <w:tcPr>
            <w:tcW w:w="1418" w:type="dxa"/>
            <w:vAlign w:val="center"/>
          </w:tcPr>
          <w:p w:rsidR="00EE4BA1" w:rsidRPr="007F57E8" w:rsidRDefault="00EE4BA1" w:rsidP="00EE4BA1">
            <w:pPr>
              <w:spacing w:after="0" w:line="240" w:lineRule="exact"/>
              <w:jc w:val="center"/>
              <w:rPr>
                <w:rFonts w:ascii="Times New Roman" w:hAnsi="Times New Roman" w:cs="Times New Roman"/>
                <w:color w:val="C00000"/>
                <w:sz w:val="24"/>
                <w:szCs w:val="24"/>
              </w:rPr>
            </w:pPr>
            <w:r w:rsidRPr="007F57E8">
              <w:rPr>
                <w:rFonts w:ascii="Times New Roman" w:hAnsi="Times New Roman" w:cs="Times New Roman"/>
                <w:color w:val="C00000"/>
                <w:sz w:val="24"/>
                <w:szCs w:val="24"/>
              </w:rPr>
              <w:t>4,06</w:t>
            </w:r>
          </w:p>
        </w:tc>
      </w:tr>
      <w:tr w:rsidR="00EE4BA1" w:rsidRPr="00AA4522" w:rsidTr="00EE4BA1">
        <w:tc>
          <w:tcPr>
            <w:tcW w:w="3261" w:type="dxa"/>
            <w:gridSpan w:val="2"/>
            <w:vAlign w:val="center"/>
          </w:tcPr>
          <w:p w:rsidR="00EE4BA1" w:rsidRPr="00AA4522" w:rsidRDefault="00EE4BA1" w:rsidP="00EE4BA1">
            <w:pPr>
              <w:spacing w:after="0" w:line="240" w:lineRule="exact"/>
              <w:ind w:firstLine="34"/>
              <w:jc w:val="center"/>
              <w:rPr>
                <w:rFonts w:ascii="Times New Roman" w:hAnsi="Times New Roman" w:cs="Times New Roman"/>
                <w:b/>
                <w:color w:val="C00000"/>
                <w:sz w:val="24"/>
                <w:szCs w:val="24"/>
              </w:rPr>
            </w:pPr>
            <w:r w:rsidRPr="00AA4522">
              <w:rPr>
                <w:rFonts w:ascii="Times New Roman" w:hAnsi="Times New Roman" w:cs="Times New Roman"/>
                <w:b/>
                <w:color w:val="C00000"/>
                <w:sz w:val="24"/>
                <w:szCs w:val="24"/>
              </w:rPr>
              <w:t>Всего в границах населенных пунктов</w:t>
            </w:r>
          </w:p>
          <w:p w:rsidR="00EE4BA1" w:rsidRPr="00AA4522" w:rsidRDefault="00EE4BA1" w:rsidP="00EE4BA1">
            <w:pPr>
              <w:spacing w:after="0" w:line="240" w:lineRule="exact"/>
              <w:ind w:firstLine="108"/>
              <w:jc w:val="center"/>
              <w:rPr>
                <w:rFonts w:ascii="Times New Roman" w:hAnsi="Times New Roman" w:cs="Times New Roman"/>
                <w:b/>
                <w:color w:val="C00000"/>
                <w:sz w:val="24"/>
                <w:szCs w:val="24"/>
              </w:rPr>
            </w:pPr>
            <w:r w:rsidRPr="00AA4522">
              <w:rPr>
                <w:rFonts w:ascii="Times New Roman" w:hAnsi="Times New Roman" w:cs="Times New Roman"/>
                <w:b/>
                <w:color w:val="C00000"/>
                <w:sz w:val="24"/>
                <w:szCs w:val="24"/>
              </w:rPr>
              <w:t>МО</w:t>
            </w:r>
          </w:p>
        </w:tc>
        <w:tc>
          <w:tcPr>
            <w:tcW w:w="1984" w:type="dxa"/>
            <w:vAlign w:val="center"/>
          </w:tcPr>
          <w:p w:rsidR="00EE4BA1" w:rsidRPr="007F57E8" w:rsidRDefault="00EE4BA1" w:rsidP="00EE4BA1">
            <w:pPr>
              <w:spacing w:after="0" w:line="240" w:lineRule="auto"/>
              <w:jc w:val="center"/>
              <w:rPr>
                <w:rFonts w:ascii="Times New Roman" w:hAnsi="Times New Roman" w:cs="Times New Roman"/>
                <w:b/>
                <w:color w:val="C00000"/>
                <w:sz w:val="24"/>
                <w:szCs w:val="24"/>
              </w:rPr>
            </w:pPr>
            <w:r w:rsidRPr="007F57E8">
              <w:rPr>
                <w:rFonts w:ascii="Times New Roman" w:hAnsi="Times New Roman" w:cs="Times New Roman"/>
                <w:b/>
                <w:color w:val="C00000"/>
                <w:sz w:val="24"/>
                <w:szCs w:val="24"/>
              </w:rPr>
              <w:t>940,06</w:t>
            </w:r>
          </w:p>
        </w:tc>
        <w:tc>
          <w:tcPr>
            <w:tcW w:w="1418" w:type="dxa"/>
            <w:vAlign w:val="center"/>
          </w:tcPr>
          <w:p w:rsidR="00EE4BA1" w:rsidRPr="007F57E8" w:rsidRDefault="00EE4BA1" w:rsidP="00EE4BA1">
            <w:pPr>
              <w:spacing w:after="0" w:line="240" w:lineRule="auto"/>
              <w:jc w:val="center"/>
              <w:rPr>
                <w:rFonts w:ascii="Times New Roman" w:hAnsi="Times New Roman" w:cs="Times New Roman"/>
                <w:b/>
                <w:color w:val="C00000"/>
                <w:sz w:val="24"/>
                <w:szCs w:val="24"/>
              </w:rPr>
            </w:pPr>
            <w:r w:rsidRPr="007F57E8">
              <w:rPr>
                <w:rFonts w:ascii="Times New Roman" w:hAnsi="Times New Roman" w:cs="Times New Roman"/>
                <w:b/>
                <w:color w:val="C00000"/>
                <w:sz w:val="24"/>
                <w:szCs w:val="24"/>
              </w:rPr>
              <w:t>100</w:t>
            </w:r>
          </w:p>
        </w:tc>
        <w:tc>
          <w:tcPr>
            <w:tcW w:w="1701" w:type="dxa"/>
            <w:vAlign w:val="center"/>
          </w:tcPr>
          <w:p w:rsidR="00EE4BA1" w:rsidRPr="007F57E8" w:rsidRDefault="00EE4BA1" w:rsidP="00EE4BA1">
            <w:pPr>
              <w:spacing w:after="0" w:line="240" w:lineRule="exact"/>
              <w:jc w:val="center"/>
              <w:rPr>
                <w:b/>
                <w:color w:val="C00000"/>
                <w:highlight w:val="yellow"/>
              </w:rPr>
            </w:pPr>
            <w:r w:rsidRPr="007F57E8">
              <w:rPr>
                <w:rFonts w:ascii="Times New Roman" w:hAnsi="Times New Roman" w:cs="Times New Roman"/>
                <w:b/>
                <w:color w:val="C00000"/>
                <w:sz w:val="24"/>
                <w:szCs w:val="24"/>
              </w:rPr>
              <w:t>788,21</w:t>
            </w:r>
          </w:p>
        </w:tc>
        <w:tc>
          <w:tcPr>
            <w:tcW w:w="1418" w:type="dxa"/>
            <w:vAlign w:val="center"/>
          </w:tcPr>
          <w:p w:rsidR="00EE4BA1" w:rsidRPr="007F57E8" w:rsidRDefault="00EE4BA1" w:rsidP="00EE4BA1">
            <w:pPr>
              <w:spacing w:after="0" w:line="240" w:lineRule="exact"/>
              <w:jc w:val="center"/>
              <w:rPr>
                <w:rFonts w:ascii="Times New Roman" w:hAnsi="Times New Roman" w:cs="Times New Roman"/>
                <w:b/>
                <w:color w:val="C00000"/>
              </w:rPr>
            </w:pPr>
            <w:r w:rsidRPr="007F57E8">
              <w:rPr>
                <w:rFonts w:ascii="Times New Roman" w:hAnsi="Times New Roman" w:cs="Times New Roman"/>
                <w:b/>
                <w:color w:val="C00000"/>
              </w:rPr>
              <w:t>100</w:t>
            </w:r>
          </w:p>
        </w:tc>
      </w:tr>
    </w:tbl>
    <w:p w:rsidR="00AE3DA6" w:rsidRPr="00AA4522" w:rsidRDefault="00AE3DA6" w:rsidP="00AE3DA6">
      <w:pPr>
        <w:pStyle w:val="21"/>
        <w:numPr>
          <w:ilvl w:val="0"/>
          <w:numId w:val="0"/>
        </w:numPr>
        <w:ind w:left="576" w:hanging="576"/>
        <w:jc w:val="left"/>
        <w:rPr>
          <w:color w:val="C00000"/>
          <w:szCs w:val="24"/>
        </w:rPr>
      </w:pPr>
    </w:p>
    <w:p w:rsidR="00AE3DA6" w:rsidRPr="00AA4522" w:rsidRDefault="00AE3DA6" w:rsidP="00AE3DA6">
      <w:pPr>
        <w:pStyle w:val="21"/>
        <w:numPr>
          <w:ilvl w:val="0"/>
          <w:numId w:val="0"/>
        </w:numPr>
        <w:spacing w:line="240" w:lineRule="auto"/>
        <w:ind w:firstLine="709"/>
        <w:jc w:val="left"/>
        <w:rPr>
          <w:color w:val="C00000"/>
          <w:szCs w:val="24"/>
        </w:rPr>
      </w:pPr>
      <w:bookmarkStart w:id="82" w:name="_Toc12545639"/>
      <w:bookmarkEnd w:id="81"/>
      <w:r w:rsidRPr="00AA4522">
        <w:rPr>
          <w:color w:val="C00000"/>
          <w:szCs w:val="24"/>
        </w:rPr>
        <w:t>2.1 с. Бельск</w:t>
      </w:r>
      <w:bookmarkEnd w:id="82"/>
    </w:p>
    <w:p w:rsidR="00AE3DA6" w:rsidRPr="00AA4522" w:rsidRDefault="00AE3DA6" w:rsidP="00AE3DA6">
      <w:pPr>
        <w:spacing w:after="0" w:line="240" w:lineRule="auto"/>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Проектом предусмотрено размещение </w:t>
      </w:r>
      <w:r w:rsidRPr="00AA4522">
        <w:rPr>
          <w:rFonts w:ascii="Times New Roman" w:hAnsi="Times New Roman" w:cs="Times New Roman"/>
          <w:color w:val="C00000"/>
          <w:sz w:val="24"/>
          <w:szCs w:val="24"/>
          <w:highlight w:val="yellow"/>
        </w:rPr>
        <w:t>стационара на 25 коек по ул. Иванова в северной части населенного пункта;</w:t>
      </w:r>
      <w:r w:rsidRPr="00AA4522">
        <w:rPr>
          <w:rFonts w:ascii="Times New Roman" w:hAnsi="Times New Roman" w:cs="Times New Roman"/>
          <w:color w:val="C00000"/>
          <w:sz w:val="24"/>
          <w:szCs w:val="24"/>
        </w:rPr>
        <w:t xml:space="preserve">  две  спортивных площадки, одна- при школе, а другая в новой проектируемой жилой застройке на юге населенного пункта. Реконструкция существующего детского сада с расширением до 60 мест по пер. Школьный, молочная кухня и баня на 20 мест. Для размещения жилой застройки и объектов социального, культурного и коммерческого значения проектом предусматривается расширение границ населенного пункта с.Бельск.  </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регионального значения на территории населенного пункта  не предусмотрено.</w:t>
      </w:r>
    </w:p>
    <w:p w:rsidR="00AE3DA6" w:rsidRPr="00AA4522" w:rsidRDefault="00AE3DA6" w:rsidP="00AE3DA6">
      <w:pPr>
        <w:pStyle w:val="affd"/>
        <w:ind w:firstLine="709"/>
        <w:jc w:val="both"/>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8"/>
        <w:jc w:val="left"/>
        <w:rPr>
          <w:color w:val="C00000"/>
          <w:szCs w:val="24"/>
        </w:rPr>
      </w:pPr>
      <w:bookmarkStart w:id="83" w:name="_Toc12545640"/>
      <w:r w:rsidRPr="00AA4522">
        <w:rPr>
          <w:color w:val="C00000"/>
          <w:szCs w:val="24"/>
        </w:rPr>
        <w:t>2.2. д. Ключи</w:t>
      </w:r>
      <w:bookmarkEnd w:id="83"/>
    </w:p>
    <w:p w:rsidR="00AE3DA6" w:rsidRPr="00AA4522" w:rsidRDefault="00AE3DA6" w:rsidP="00AE3DA6">
      <w:pPr>
        <w:pStyle w:val="affd"/>
        <w:ind w:firstLine="709"/>
        <w:jc w:val="both"/>
        <w:rPr>
          <w:rFonts w:ascii="Times New Roman" w:hAnsi="Times New Roman" w:cs="Times New Roman"/>
          <w:color w:val="C00000"/>
        </w:rPr>
      </w:pPr>
      <w:r w:rsidRPr="00AA4522">
        <w:rPr>
          <w:rFonts w:ascii="Times New Roman" w:hAnsi="Times New Roman" w:cs="Times New Roman"/>
          <w:color w:val="C00000"/>
          <w:sz w:val="24"/>
          <w:szCs w:val="24"/>
        </w:rPr>
        <w:t xml:space="preserve">Проектом предлагается на  расчетный срок организация зоны физической культуры и спорта по ул. Трактовая. </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В соответствии со схемой территориального планирования Иркутской области планируется строительство ФАПа на 20 посещений в смену.</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значения на территории населенного пункта  не предусмотрено.</w:t>
      </w:r>
    </w:p>
    <w:p w:rsidR="00AE3DA6" w:rsidRPr="00AA4522" w:rsidRDefault="00AE3DA6" w:rsidP="00AE3DA6">
      <w:pPr>
        <w:spacing w:line="240" w:lineRule="auto"/>
        <w:ind w:firstLine="709"/>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9"/>
        <w:jc w:val="left"/>
        <w:rPr>
          <w:color w:val="C00000"/>
          <w:szCs w:val="24"/>
        </w:rPr>
      </w:pPr>
      <w:bookmarkStart w:id="84" w:name="_Toc12545641"/>
      <w:r w:rsidRPr="00AA4522">
        <w:rPr>
          <w:color w:val="C00000"/>
          <w:szCs w:val="24"/>
        </w:rPr>
        <w:t>2.3. д. Елань</w:t>
      </w:r>
      <w:bookmarkEnd w:id="84"/>
    </w:p>
    <w:p w:rsidR="00AE3DA6" w:rsidRPr="00AA4522" w:rsidRDefault="00AE3DA6" w:rsidP="00AE3DA6">
      <w:pPr>
        <w:pStyle w:val="affd"/>
        <w:ind w:firstLine="709"/>
        <w:jc w:val="both"/>
        <w:rPr>
          <w:rFonts w:ascii="Times New Roman" w:hAnsi="Times New Roman" w:cs="Times New Roman"/>
          <w:color w:val="C00000"/>
        </w:rPr>
      </w:pPr>
      <w:r w:rsidRPr="00AA4522">
        <w:rPr>
          <w:rFonts w:ascii="Times New Roman" w:hAnsi="Times New Roman" w:cs="Times New Roman"/>
          <w:color w:val="C00000"/>
          <w:sz w:val="24"/>
          <w:szCs w:val="24"/>
        </w:rPr>
        <w:t>Проектом предлагается в новой жилой застройке создать объекты коммерческого назначения, которые сформируют общественный центр населенного пункта. Кроме того планируется размещение спортивной площадки.</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регионального значения на территории населенного пункта  не предусмотрено.</w:t>
      </w:r>
    </w:p>
    <w:p w:rsidR="00AE3DA6" w:rsidRPr="00AA4522" w:rsidRDefault="00AE3DA6" w:rsidP="00AE3DA6">
      <w:pPr>
        <w:spacing w:line="240" w:lineRule="auto"/>
        <w:ind w:firstLine="709"/>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9"/>
        <w:jc w:val="left"/>
        <w:rPr>
          <w:color w:val="C00000"/>
          <w:szCs w:val="24"/>
        </w:rPr>
      </w:pPr>
      <w:bookmarkStart w:id="85" w:name="_Toc12545642"/>
      <w:r w:rsidRPr="00AA4522">
        <w:rPr>
          <w:color w:val="C00000"/>
          <w:szCs w:val="24"/>
        </w:rPr>
        <w:t>2.4. д. Комарова</w:t>
      </w:r>
      <w:bookmarkEnd w:id="85"/>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 xml:space="preserve">Проектом предлагается развитие жилой зоны по ул. Полевая . </w:t>
      </w:r>
    </w:p>
    <w:p w:rsidR="00AE3DA6" w:rsidRPr="00AA4522" w:rsidRDefault="00AE3DA6" w:rsidP="00AE3DA6">
      <w:pPr>
        <w:pStyle w:val="affd"/>
        <w:ind w:firstLine="709"/>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регионального значения на территории населенного пункта  не предусмотрено.</w:t>
      </w:r>
    </w:p>
    <w:p w:rsidR="00AE3DA6" w:rsidRPr="00AA4522" w:rsidRDefault="00AE3DA6" w:rsidP="00AE3DA6">
      <w:pPr>
        <w:pStyle w:val="affd"/>
        <w:ind w:firstLine="709"/>
        <w:jc w:val="both"/>
        <w:rPr>
          <w:rFonts w:ascii="Times New Roman" w:hAnsi="Times New Roman" w:cs="Times New Roman"/>
          <w:color w:val="C00000"/>
        </w:rPr>
      </w:pPr>
    </w:p>
    <w:p w:rsidR="00AE3DA6" w:rsidRPr="00AA4522" w:rsidRDefault="00AE3DA6" w:rsidP="00AE3DA6">
      <w:pPr>
        <w:pStyle w:val="21"/>
        <w:numPr>
          <w:ilvl w:val="0"/>
          <w:numId w:val="0"/>
        </w:numPr>
        <w:spacing w:line="240" w:lineRule="auto"/>
        <w:ind w:firstLine="709"/>
        <w:jc w:val="left"/>
        <w:rPr>
          <w:color w:val="C00000"/>
          <w:szCs w:val="24"/>
        </w:rPr>
      </w:pPr>
      <w:bookmarkStart w:id="86" w:name="_Toc12545643"/>
      <w:r w:rsidRPr="00AA4522">
        <w:rPr>
          <w:color w:val="C00000"/>
          <w:szCs w:val="24"/>
        </w:rPr>
        <w:t>2.5. д. Лохова</w:t>
      </w:r>
      <w:bookmarkEnd w:id="86"/>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Проектом предлагается в новой жилой застройке создать объекты коммерческого назначения, которые могут сформировать общественный центр населенного пункта.</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В соответствии со схемой территориального планирования Иркутской области планируется строительство ФАПа на 20 посещений в смену.</w:t>
      </w:r>
    </w:p>
    <w:p w:rsidR="00AE3DA6" w:rsidRPr="00AA4522" w:rsidRDefault="00AE3DA6" w:rsidP="00AE3DA6">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значения на территории населенного пункта  не предусмотрено.</w:t>
      </w:r>
    </w:p>
    <w:p w:rsidR="00AE3DA6" w:rsidRPr="00AA4522" w:rsidRDefault="00AE3DA6" w:rsidP="00AE3DA6">
      <w:pPr>
        <w:pStyle w:val="affd"/>
        <w:ind w:firstLine="709"/>
        <w:jc w:val="both"/>
        <w:rPr>
          <w:rFonts w:ascii="Times New Roman" w:hAnsi="Times New Roman" w:cs="Times New Roman"/>
          <w:color w:val="C00000"/>
        </w:rPr>
      </w:pPr>
    </w:p>
    <w:p w:rsidR="00EE4BA1" w:rsidRPr="00AA4522" w:rsidRDefault="00AE3DA6" w:rsidP="00EE4BA1">
      <w:pPr>
        <w:pStyle w:val="21"/>
        <w:numPr>
          <w:ilvl w:val="0"/>
          <w:numId w:val="0"/>
        </w:numPr>
        <w:spacing w:line="240" w:lineRule="auto"/>
        <w:ind w:firstLine="709"/>
        <w:jc w:val="left"/>
        <w:rPr>
          <w:color w:val="C00000"/>
          <w:szCs w:val="24"/>
        </w:rPr>
      </w:pPr>
      <w:bookmarkStart w:id="87" w:name="_Toc12545644"/>
      <w:r w:rsidRPr="00AA4522">
        <w:rPr>
          <w:color w:val="C00000"/>
          <w:szCs w:val="24"/>
        </w:rPr>
        <w:t xml:space="preserve">2.6. </w:t>
      </w:r>
      <w:r w:rsidR="00EE4BA1" w:rsidRPr="00AA4522">
        <w:rPr>
          <w:color w:val="C00000"/>
          <w:szCs w:val="24"/>
        </w:rPr>
        <w:t>д. Поморцева</w:t>
      </w:r>
    </w:p>
    <w:p w:rsidR="00EE4BA1" w:rsidRPr="00AA4522" w:rsidRDefault="00EE4BA1" w:rsidP="00EE4BA1">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Проектом предлагается в новой жилой застройке создать объекты коммерческого назначения, которые могут сформировать общественный центр населенного пункта.</w:t>
      </w:r>
    </w:p>
    <w:p w:rsidR="00EE4BA1" w:rsidRPr="00AA4522" w:rsidRDefault="00EE4BA1" w:rsidP="00EE4BA1">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регионального значения на территории населенного пункта  не предусмотрено.</w:t>
      </w:r>
    </w:p>
    <w:p w:rsidR="000B5F8F" w:rsidRDefault="000B5F8F" w:rsidP="00EE4BA1">
      <w:pPr>
        <w:pStyle w:val="21"/>
        <w:numPr>
          <w:ilvl w:val="0"/>
          <w:numId w:val="0"/>
        </w:numPr>
        <w:spacing w:line="240" w:lineRule="auto"/>
        <w:ind w:firstLine="709"/>
        <w:jc w:val="left"/>
        <w:rPr>
          <w:color w:val="C00000"/>
          <w:szCs w:val="24"/>
        </w:rPr>
      </w:pPr>
      <w:bookmarkStart w:id="88" w:name="_Toc12545645"/>
      <w:bookmarkEnd w:id="87"/>
    </w:p>
    <w:p w:rsidR="00EE4BA1" w:rsidRPr="00AA4522" w:rsidRDefault="00AE3DA6" w:rsidP="00EE4BA1">
      <w:pPr>
        <w:pStyle w:val="21"/>
        <w:numPr>
          <w:ilvl w:val="0"/>
          <w:numId w:val="0"/>
        </w:numPr>
        <w:spacing w:line="240" w:lineRule="auto"/>
        <w:ind w:firstLine="709"/>
        <w:jc w:val="left"/>
        <w:rPr>
          <w:color w:val="C00000"/>
          <w:szCs w:val="24"/>
        </w:rPr>
      </w:pPr>
      <w:r w:rsidRPr="00AA4522">
        <w:rPr>
          <w:color w:val="C00000"/>
          <w:szCs w:val="24"/>
        </w:rPr>
        <w:t xml:space="preserve">2.7. </w:t>
      </w:r>
      <w:bookmarkEnd w:id="88"/>
      <w:r w:rsidR="00EE4BA1" w:rsidRPr="00AA4522">
        <w:rPr>
          <w:color w:val="C00000"/>
          <w:szCs w:val="24"/>
        </w:rPr>
        <w:t>д. Мутовка</w:t>
      </w:r>
    </w:p>
    <w:p w:rsidR="00EE4BA1" w:rsidRPr="00AA4522" w:rsidRDefault="00EE4BA1" w:rsidP="00EE4BA1">
      <w:pPr>
        <w:pStyle w:val="affd"/>
        <w:ind w:firstLine="709"/>
        <w:jc w:val="both"/>
        <w:rPr>
          <w:rFonts w:ascii="Times New Roman" w:hAnsi="Times New Roman" w:cs="Times New Roman"/>
          <w:color w:val="C00000"/>
          <w:sz w:val="24"/>
          <w:szCs w:val="24"/>
        </w:rPr>
      </w:pPr>
      <w:r w:rsidRPr="00AA4522">
        <w:rPr>
          <w:rFonts w:ascii="Times New Roman" w:hAnsi="Times New Roman" w:cs="Times New Roman"/>
          <w:color w:val="C00000"/>
          <w:sz w:val="24"/>
          <w:szCs w:val="24"/>
        </w:rPr>
        <w:t>Размещение объектов федерального, регионального</w:t>
      </w:r>
      <w:r>
        <w:rPr>
          <w:rFonts w:ascii="Times New Roman" w:hAnsi="Times New Roman" w:cs="Times New Roman"/>
          <w:color w:val="C00000"/>
          <w:sz w:val="24"/>
          <w:szCs w:val="24"/>
        </w:rPr>
        <w:t xml:space="preserve"> и местного</w:t>
      </w:r>
      <w:r w:rsidRPr="00AA4522">
        <w:rPr>
          <w:rFonts w:ascii="Times New Roman" w:hAnsi="Times New Roman" w:cs="Times New Roman"/>
          <w:color w:val="C00000"/>
          <w:sz w:val="24"/>
          <w:szCs w:val="24"/>
        </w:rPr>
        <w:t xml:space="preserve"> значения на территории населенного пункта  не предусмотрено.</w:t>
      </w:r>
    </w:p>
    <w:p w:rsidR="00AE3DA6" w:rsidRPr="00AA4522" w:rsidRDefault="00AE3DA6" w:rsidP="00EE4BA1">
      <w:pPr>
        <w:pStyle w:val="21"/>
        <w:numPr>
          <w:ilvl w:val="0"/>
          <w:numId w:val="0"/>
        </w:numPr>
        <w:spacing w:line="240" w:lineRule="auto"/>
        <w:ind w:firstLine="709"/>
        <w:jc w:val="left"/>
        <w:rPr>
          <w:color w:val="C00000"/>
          <w:szCs w:val="24"/>
        </w:rPr>
      </w:pPr>
    </w:p>
    <w:p w:rsidR="00044127" w:rsidRPr="00A33B30" w:rsidRDefault="00044127" w:rsidP="00AE3DA6">
      <w:pPr>
        <w:pStyle w:val="affd"/>
        <w:ind w:firstLine="284"/>
        <w:jc w:val="both"/>
        <w:rPr>
          <w:rFonts w:ascii="Times New Roman" w:hAnsi="Times New Roman" w:cs="Times New Roman"/>
          <w:sz w:val="16"/>
          <w:szCs w:val="16"/>
        </w:rPr>
      </w:pPr>
    </w:p>
    <w:p w:rsidR="00831F55" w:rsidRPr="00FF0EA1" w:rsidRDefault="00831F55" w:rsidP="00AE3DA6">
      <w:pPr>
        <w:pStyle w:val="1"/>
        <w:numPr>
          <w:ilvl w:val="0"/>
          <w:numId w:val="0"/>
        </w:numPr>
        <w:ind w:firstLine="284"/>
        <w:rPr>
          <w:sz w:val="24"/>
          <w:szCs w:val="24"/>
        </w:rPr>
      </w:pPr>
      <w:bookmarkStart w:id="89" w:name="_Toc12545646"/>
      <w:r w:rsidRPr="00FF0EA1">
        <w:rPr>
          <w:sz w:val="24"/>
          <w:szCs w:val="24"/>
        </w:rPr>
        <w:t xml:space="preserve">ГЛАВА </w:t>
      </w:r>
      <w:r w:rsidR="00543A2A" w:rsidRPr="00FF0EA1">
        <w:rPr>
          <w:sz w:val="24"/>
          <w:szCs w:val="24"/>
          <w:lang w:val="en-US"/>
        </w:rPr>
        <w:t>III</w:t>
      </w:r>
      <w:r w:rsidRPr="00FF0EA1">
        <w:rPr>
          <w:sz w:val="24"/>
          <w:szCs w:val="24"/>
        </w:rPr>
        <w:t xml:space="preserve">. </w:t>
      </w:r>
      <w:r w:rsidR="002E73FF" w:rsidRPr="00FF0EA1">
        <w:rPr>
          <w:sz w:val="24"/>
          <w:szCs w:val="24"/>
        </w:rPr>
        <w:t>ОГРАНИЧЕНИЯ ИСПОЛЬЗОВАНИЯ ТЕРРИТОРИИ</w:t>
      </w:r>
      <w:bookmarkEnd w:id="89"/>
    </w:p>
    <w:p w:rsidR="00831F55" w:rsidRPr="00C4045E"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w:t>
      </w:r>
      <w:r w:rsidR="00543A2A" w:rsidRPr="00C4045E">
        <w:rPr>
          <w:rFonts w:ascii="Times New Roman" w:hAnsi="Times New Roman" w:cs="Times New Roman"/>
          <w:sz w:val="24"/>
          <w:szCs w:val="24"/>
        </w:rPr>
        <w:t>Г</w:t>
      </w:r>
      <w:r w:rsidR="00EF6FA0" w:rsidRPr="00C4045E">
        <w:rPr>
          <w:rFonts w:ascii="Times New Roman" w:hAnsi="Times New Roman" w:cs="Times New Roman"/>
          <w:sz w:val="24"/>
          <w:szCs w:val="24"/>
        </w:rPr>
        <w:t>енеральном плане МО Бельское</w:t>
      </w:r>
      <w:r w:rsidR="00523007"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Черемховского района Иркутской области планировочные решения принимаются с учётом </w:t>
      </w:r>
      <w:r w:rsidR="00543A2A" w:rsidRPr="00C4045E">
        <w:rPr>
          <w:rFonts w:ascii="Times New Roman" w:hAnsi="Times New Roman" w:cs="Times New Roman"/>
          <w:sz w:val="24"/>
          <w:szCs w:val="24"/>
        </w:rPr>
        <w:t xml:space="preserve">следующих </w:t>
      </w:r>
      <w:r w:rsidRPr="00C4045E">
        <w:rPr>
          <w:rFonts w:ascii="Times New Roman" w:hAnsi="Times New Roman" w:cs="Times New Roman"/>
          <w:sz w:val="24"/>
          <w:szCs w:val="24"/>
        </w:rPr>
        <w:t>зон, запрещающих или ограничивающих</w:t>
      </w:r>
      <w:r w:rsidR="00543A2A" w:rsidRPr="00C4045E">
        <w:rPr>
          <w:rFonts w:ascii="Times New Roman" w:hAnsi="Times New Roman" w:cs="Times New Roman"/>
          <w:sz w:val="24"/>
          <w:szCs w:val="24"/>
        </w:rPr>
        <w:t xml:space="preserve"> градостроительную деятельность:</w:t>
      </w:r>
      <w:r w:rsidRPr="00C4045E">
        <w:rPr>
          <w:rFonts w:ascii="Times New Roman" w:hAnsi="Times New Roman" w:cs="Times New Roman"/>
          <w:sz w:val="24"/>
          <w:szCs w:val="24"/>
        </w:rPr>
        <w:t xml:space="preserve"> </w:t>
      </w:r>
    </w:p>
    <w:p w:rsidR="00831F55"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 </w:t>
      </w:r>
      <w:r w:rsidR="00831F55" w:rsidRPr="00C4045E">
        <w:rPr>
          <w:rFonts w:ascii="Times New Roman" w:hAnsi="Times New Roman" w:cs="Times New Roman"/>
          <w:sz w:val="24"/>
          <w:szCs w:val="24"/>
        </w:rPr>
        <w:t>Зоны санитарных разрывов инженерных коммуникаций (в соответствии с СанПиН 2.2.1/2.1.1.1200-03)</w:t>
      </w:r>
      <w:r w:rsidRPr="00C4045E">
        <w:rPr>
          <w:rFonts w:ascii="Times New Roman" w:hAnsi="Times New Roman" w:cs="Times New Roman"/>
          <w:sz w:val="24"/>
          <w:szCs w:val="24"/>
        </w:rPr>
        <w:t>.</w:t>
      </w:r>
    </w:p>
    <w:p w:rsidR="00831F55"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 </w:t>
      </w:r>
      <w:r w:rsidR="0020764E" w:rsidRPr="00C4045E">
        <w:rPr>
          <w:rFonts w:ascii="Times New Roman" w:hAnsi="Times New Roman" w:cs="Times New Roman"/>
          <w:sz w:val="24"/>
          <w:szCs w:val="24"/>
        </w:rPr>
        <w:t>Зоны п</w:t>
      </w:r>
      <w:r w:rsidR="00831F55" w:rsidRPr="00C4045E">
        <w:rPr>
          <w:rFonts w:ascii="Times New Roman" w:hAnsi="Times New Roman" w:cs="Times New Roman"/>
          <w:sz w:val="24"/>
          <w:szCs w:val="24"/>
        </w:rPr>
        <w:t>о экологическим и санитарно-гигиеническим условиям (в соответствии с СанПиН 2.2.1/2.1.1.1200-03, Водного Кодекса, СанПиН 2.1.4.1110-02)</w:t>
      </w:r>
      <w:r w:rsidRPr="00C4045E">
        <w:rPr>
          <w:rFonts w:ascii="Times New Roman" w:hAnsi="Times New Roman" w:cs="Times New Roman"/>
          <w:sz w:val="24"/>
          <w:szCs w:val="24"/>
        </w:rPr>
        <w:t>.</w:t>
      </w:r>
    </w:p>
    <w:p w:rsidR="00831F55"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 </w:t>
      </w:r>
      <w:r w:rsidR="00831F55" w:rsidRPr="00C4045E">
        <w:rPr>
          <w:rFonts w:ascii="Times New Roman" w:hAnsi="Times New Roman" w:cs="Times New Roman"/>
          <w:sz w:val="24"/>
          <w:szCs w:val="24"/>
        </w:rPr>
        <w:t>Зоны с особыми усл</w:t>
      </w:r>
      <w:r w:rsidR="00B3549F" w:rsidRPr="00C4045E">
        <w:rPr>
          <w:rFonts w:ascii="Times New Roman" w:hAnsi="Times New Roman" w:cs="Times New Roman"/>
          <w:sz w:val="24"/>
          <w:szCs w:val="24"/>
        </w:rPr>
        <w:t>овиями использования территории.</w:t>
      </w:r>
    </w:p>
    <w:p w:rsidR="00AE40CD" w:rsidRPr="00A33B30" w:rsidRDefault="00AE40CD" w:rsidP="00AE3DA6">
      <w:pPr>
        <w:pStyle w:val="affd"/>
        <w:ind w:firstLine="284"/>
        <w:rPr>
          <w:rFonts w:ascii="Times New Roman" w:hAnsi="Times New Roman" w:cs="Times New Roman"/>
          <w:b/>
          <w:sz w:val="16"/>
          <w:szCs w:val="16"/>
        </w:rPr>
      </w:pPr>
    </w:p>
    <w:p w:rsidR="00AE40CD" w:rsidRPr="00C4045E" w:rsidRDefault="00AE40CD" w:rsidP="00AE3DA6">
      <w:pPr>
        <w:pStyle w:val="21"/>
        <w:numPr>
          <w:ilvl w:val="0"/>
          <w:numId w:val="0"/>
        </w:numPr>
        <w:ind w:firstLine="284"/>
      </w:pPr>
      <w:bookmarkStart w:id="90" w:name="_Toc12545647"/>
      <w:r w:rsidRPr="00C4045E">
        <w:t>1.</w:t>
      </w:r>
      <w:r w:rsidR="00B3549F" w:rsidRPr="00C4045E">
        <w:t xml:space="preserve"> </w:t>
      </w:r>
      <w:r w:rsidRPr="00C4045E">
        <w:t xml:space="preserve">Зоны санитарных </w:t>
      </w:r>
      <w:r w:rsidRPr="00FF0EA1">
        <w:t>разрывов</w:t>
      </w:r>
      <w:r w:rsidRPr="00C4045E">
        <w:t xml:space="preserve"> от инженерных коммуникаций</w:t>
      </w:r>
      <w:bookmarkEnd w:id="90"/>
      <w:r w:rsidRPr="00C4045E">
        <w:t xml:space="preserve"> </w:t>
      </w:r>
    </w:p>
    <w:p w:rsidR="00543A2A"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Зоны санитарных разрывов от инженерных коммуникаций – это, прежде всего: </w:t>
      </w:r>
    </w:p>
    <w:p w:rsidR="00831F55"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 зоны разрывов </w:t>
      </w:r>
      <w:r w:rsidR="00831F55" w:rsidRPr="00C4045E">
        <w:rPr>
          <w:rFonts w:ascii="Times New Roman" w:hAnsi="Times New Roman" w:cs="Times New Roman"/>
          <w:sz w:val="24"/>
          <w:szCs w:val="24"/>
        </w:rPr>
        <w:t>от воздушных линий электропередач;</w:t>
      </w:r>
    </w:p>
    <w:p w:rsidR="00831F55" w:rsidRPr="00C4045E" w:rsidRDefault="00543A2A"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 </w:t>
      </w:r>
      <w:r w:rsidR="00831F55" w:rsidRPr="00C4045E">
        <w:rPr>
          <w:rFonts w:ascii="Times New Roman" w:hAnsi="Times New Roman" w:cs="Times New Roman"/>
          <w:sz w:val="24"/>
          <w:szCs w:val="24"/>
        </w:rPr>
        <w:t>придорожная полоса автомобильных дорог вне застроенных территорий</w:t>
      </w:r>
      <w:r w:rsidR="00A33B30">
        <w:rPr>
          <w:rFonts w:ascii="Times New Roman" w:hAnsi="Times New Roman" w:cs="Times New Roman"/>
          <w:sz w:val="24"/>
          <w:szCs w:val="24"/>
        </w:rPr>
        <w:t>.</w:t>
      </w:r>
    </w:p>
    <w:p w:rsidR="00543A2A" w:rsidRPr="00A33B30" w:rsidRDefault="00543A2A" w:rsidP="00AE3DA6">
      <w:pPr>
        <w:pStyle w:val="affd"/>
        <w:ind w:firstLine="284"/>
        <w:jc w:val="both"/>
        <w:rPr>
          <w:rFonts w:ascii="Times New Roman" w:hAnsi="Times New Roman" w:cs="Times New Roman"/>
          <w:sz w:val="16"/>
          <w:szCs w:val="16"/>
        </w:rPr>
      </w:pPr>
    </w:p>
    <w:p w:rsidR="00BB02D0" w:rsidRPr="00C4045E" w:rsidRDefault="00543A2A" w:rsidP="00AE3DA6">
      <w:pPr>
        <w:pStyle w:val="affd"/>
        <w:ind w:firstLine="284"/>
        <w:jc w:val="both"/>
        <w:rPr>
          <w:rFonts w:ascii="Times New Roman" w:hAnsi="Times New Roman" w:cs="Times New Roman"/>
          <w:i/>
          <w:sz w:val="24"/>
          <w:szCs w:val="24"/>
        </w:rPr>
      </w:pPr>
      <w:r w:rsidRPr="00C4045E">
        <w:rPr>
          <w:rFonts w:ascii="Times New Roman" w:hAnsi="Times New Roman" w:cs="Times New Roman"/>
          <w:i/>
          <w:sz w:val="24"/>
          <w:szCs w:val="24"/>
        </w:rPr>
        <w:t>Транспортная инфраструктура</w:t>
      </w:r>
    </w:p>
    <w:p w:rsidR="00831F55" w:rsidRPr="00C4045E"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На даль</w:t>
      </w:r>
      <w:r w:rsidR="00543A2A" w:rsidRPr="00C4045E">
        <w:rPr>
          <w:rFonts w:ascii="Times New Roman" w:hAnsi="Times New Roman" w:cs="Times New Roman"/>
          <w:sz w:val="24"/>
          <w:szCs w:val="24"/>
        </w:rPr>
        <w:t xml:space="preserve">нейших стадиях проектирования </w:t>
      </w:r>
      <w:r w:rsidRPr="00C4045E">
        <w:rPr>
          <w:rFonts w:ascii="Times New Roman" w:hAnsi="Times New Roman" w:cs="Times New Roman"/>
          <w:sz w:val="24"/>
          <w:szCs w:val="24"/>
        </w:rPr>
        <w:t>необходимо обеспечить придорожные полосы в следующих размерах:</w:t>
      </w:r>
    </w:p>
    <w:p w:rsidR="00831F55" w:rsidRPr="00C4045E"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1) </w:t>
      </w:r>
      <w:smartTag w:uri="urn:schemas-microsoft-com:office:smarttags" w:element="metricconverter">
        <w:smartTagPr>
          <w:attr w:name="ProductID" w:val="50 метров"/>
        </w:smartTagPr>
        <w:r w:rsidRPr="00C4045E">
          <w:rPr>
            <w:rFonts w:ascii="Times New Roman" w:hAnsi="Times New Roman" w:cs="Times New Roman"/>
            <w:sz w:val="24"/>
            <w:szCs w:val="24"/>
          </w:rPr>
          <w:t>50 метров</w:t>
        </w:r>
      </w:smartTag>
      <w:r w:rsidRPr="00C4045E">
        <w:rPr>
          <w:rFonts w:ascii="Times New Roman" w:hAnsi="Times New Roman" w:cs="Times New Roman"/>
          <w:sz w:val="24"/>
          <w:szCs w:val="24"/>
        </w:rPr>
        <w:t xml:space="preserve"> – для автомобильных дорог III – IV категорий;</w:t>
      </w:r>
    </w:p>
    <w:p w:rsidR="00831F55"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2) </w:t>
      </w:r>
      <w:smartTag w:uri="urn:schemas-microsoft-com:office:smarttags" w:element="metricconverter">
        <w:smartTagPr>
          <w:attr w:name="ProductID" w:val="25 метров"/>
        </w:smartTagPr>
        <w:r w:rsidRPr="00C4045E">
          <w:rPr>
            <w:rFonts w:ascii="Times New Roman" w:hAnsi="Times New Roman" w:cs="Times New Roman"/>
            <w:sz w:val="24"/>
            <w:szCs w:val="24"/>
          </w:rPr>
          <w:t>25 метров</w:t>
        </w:r>
      </w:smartTag>
      <w:r w:rsidRPr="00C4045E">
        <w:rPr>
          <w:rFonts w:ascii="Times New Roman" w:hAnsi="Times New Roman" w:cs="Times New Roman"/>
          <w:sz w:val="24"/>
          <w:szCs w:val="24"/>
        </w:rPr>
        <w:t xml:space="preserve"> – для автомобильных дорог V категории.</w:t>
      </w:r>
    </w:p>
    <w:p w:rsidR="00EA1F66" w:rsidRPr="001110B7" w:rsidRDefault="00EA1F66" w:rsidP="00EA1F66">
      <w:pPr>
        <w:autoSpaceDE w:val="0"/>
        <w:autoSpaceDN w:val="0"/>
        <w:adjustRightInd w:val="0"/>
        <w:spacing w:after="0" w:line="240" w:lineRule="auto"/>
        <w:ind w:firstLine="709"/>
        <w:jc w:val="both"/>
        <w:rPr>
          <w:rFonts w:ascii="Times New Roman" w:hAnsi="Times New Roman" w:cs="Times New Roman"/>
          <w:color w:val="C00000"/>
        </w:rPr>
      </w:pPr>
      <w:r w:rsidRPr="001110B7">
        <w:rPr>
          <w:rFonts w:ascii="Times New Roman" w:hAnsi="Times New Roman" w:cs="Times New Roman"/>
          <w:color w:val="C00000"/>
        </w:rPr>
        <w:t xml:space="preserve">Кроме того, необходимо предусматривать расстояние от бровки земляного полотна до застройки не менее: </w:t>
      </w:r>
    </w:p>
    <w:p w:rsidR="00EA1F66" w:rsidRPr="001110B7" w:rsidRDefault="00EA1F66" w:rsidP="00EA1F66">
      <w:pPr>
        <w:autoSpaceDE w:val="0"/>
        <w:autoSpaceDN w:val="0"/>
        <w:adjustRightInd w:val="0"/>
        <w:spacing w:after="0" w:line="240" w:lineRule="auto"/>
        <w:ind w:firstLine="709"/>
        <w:jc w:val="both"/>
        <w:rPr>
          <w:rFonts w:ascii="Times New Roman" w:hAnsi="Times New Roman" w:cs="Times New Roman"/>
          <w:color w:val="C00000"/>
        </w:rPr>
      </w:pPr>
      <w:r w:rsidRPr="001110B7">
        <w:rPr>
          <w:rFonts w:ascii="Times New Roman" w:hAnsi="Times New Roman" w:cs="Times New Roman"/>
          <w:color w:val="C00000"/>
        </w:rPr>
        <w:t xml:space="preserve">до жилой застройки – 100 м; </w:t>
      </w:r>
    </w:p>
    <w:p w:rsidR="00EA1F66" w:rsidRPr="001110B7" w:rsidRDefault="00EA1F66" w:rsidP="00EA1F66">
      <w:pPr>
        <w:autoSpaceDE w:val="0"/>
        <w:autoSpaceDN w:val="0"/>
        <w:adjustRightInd w:val="0"/>
        <w:spacing w:after="0" w:line="240" w:lineRule="auto"/>
        <w:ind w:firstLine="709"/>
        <w:jc w:val="both"/>
        <w:rPr>
          <w:rFonts w:ascii="Times New Roman" w:hAnsi="Times New Roman" w:cs="Times New Roman"/>
          <w:color w:val="C00000"/>
        </w:rPr>
      </w:pPr>
      <w:r w:rsidRPr="001110B7">
        <w:rPr>
          <w:rFonts w:ascii="Times New Roman" w:hAnsi="Times New Roman" w:cs="Times New Roman"/>
          <w:color w:val="C00000"/>
        </w:rPr>
        <w:t xml:space="preserve">садово-дачной застройки  – 50 м. </w:t>
      </w:r>
    </w:p>
    <w:p w:rsidR="00EA1F66" w:rsidRPr="001110B7" w:rsidRDefault="00EA1F66" w:rsidP="00EA1F66">
      <w:pPr>
        <w:autoSpaceDE w:val="0"/>
        <w:autoSpaceDN w:val="0"/>
        <w:adjustRightInd w:val="0"/>
        <w:spacing w:after="0" w:line="240" w:lineRule="auto"/>
        <w:ind w:firstLine="709"/>
        <w:jc w:val="both"/>
        <w:rPr>
          <w:rFonts w:ascii="Times New Roman" w:hAnsi="Times New Roman" w:cs="Times New Roman"/>
          <w:color w:val="C00000"/>
        </w:rPr>
      </w:pPr>
      <w:r w:rsidRPr="001110B7">
        <w:rPr>
          <w:rFonts w:ascii="Times New Roman" w:hAnsi="Times New Roman" w:cs="Times New Roman"/>
          <w:color w:val="C00000"/>
        </w:rPr>
        <w:t>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соответствии с пунктами 8.21 и 14.28 Свода правил СП 42.13330.2011</w:t>
      </w:r>
      <w:r>
        <w:rPr>
          <w:rFonts w:ascii="Times New Roman" w:hAnsi="Times New Roman" w:cs="Times New Roman"/>
          <w:color w:val="C00000"/>
        </w:rPr>
        <w:t>.</w:t>
      </w:r>
      <w:r>
        <w:rPr>
          <w:rStyle w:val="af7"/>
          <w:rFonts w:ascii="Times New Roman" w:hAnsi="Times New Roman" w:cs="Times New Roman"/>
          <w:color w:val="C00000"/>
        </w:rPr>
        <w:footnoteReference w:id="6"/>
      </w:r>
    </w:p>
    <w:p w:rsidR="00831F55" w:rsidRPr="00C4045E"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Решение об установлении границ придорожных полос автомобильных дорог, включ</w:t>
      </w:r>
      <w:r w:rsidR="00FF0EA1">
        <w:rPr>
          <w:rFonts w:ascii="Times New Roman" w:hAnsi="Times New Roman" w:cs="Times New Roman"/>
          <w:sz w:val="24"/>
          <w:szCs w:val="24"/>
        </w:rPr>
        <w:t>ая платные автомобильные дороги,</w:t>
      </w:r>
      <w:r w:rsidRPr="00C4045E">
        <w:rPr>
          <w:rFonts w:ascii="Times New Roman" w:hAnsi="Times New Roman" w:cs="Times New Roman"/>
          <w:sz w:val="24"/>
          <w:szCs w:val="24"/>
        </w:rPr>
        <w:t xml:space="preserve"> или об изменении границ таких придорожных полос принимаются органами исполнительной власти или органами местного самоуправления </w:t>
      </w:r>
      <w:r w:rsidR="00B3549F" w:rsidRPr="00C4045E">
        <w:rPr>
          <w:rFonts w:ascii="Times New Roman" w:hAnsi="Times New Roman" w:cs="Times New Roman"/>
          <w:sz w:val="24"/>
          <w:szCs w:val="24"/>
        </w:rPr>
        <w:t xml:space="preserve">(их компетенция предусмотрена </w:t>
      </w:r>
      <w:r w:rsidRPr="00C4045E">
        <w:rPr>
          <w:rFonts w:ascii="Times New Roman" w:hAnsi="Times New Roman" w:cs="Times New Roman"/>
          <w:sz w:val="24"/>
          <w:szCs w:val="24"/>
        </w:rPr>
        <w:t>стат</w:t>
      </w:r>
      <w:r w:rsidR="00B3549F" w:rsidRPr="00C4045E">
        <w:rPr>
          <w:rFonts w:ascii="Times New Roman" w:hAnsi="Times New Roman" w:cs="Times New Roman"/>
          <w:sz w:val="24"/>
          <w:szCs w:val="24"/>
        </w:rPr>
        <w:t>ьей</w:t>
      </w:r>
      <w:r w:rsidRPr="00C4045E">
        <w:rPr>
          <w:rFonts w:ascii="Times New Roman" w:hAnsi="Times New Roman" w:cs="Times New Roman"/>
          <w:sz w:val="24"/>
          <w:szCs w:val="24"/>
        </w:rPr>
        <w:t xml:space="preserve">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AE40CD" w:rsidRPr="00C4045E" w:rsidRDefault="00831F55"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По территории района проходят высоковольтные линии</w:t>
      </w:r>
      <w:r w:rsidR="00B3549F" w:rsidRPr="00C4045E">
        <w:rPr>
          <w:rFonts w:ascii="Times New Roman" w:hAnsi="Times New Roman" w:cs="Times New Roman"/>
          <w:sz w:val="24"/>
          <w:szCs w:val="24"/>
        </w:rPr>
        <w:t xml:space="preserve"> электропередачи 35/110/220/500</w:t>
      </w:r>
      <w:r w:rsidRPr="00C4045E">
        <w:rPr>
          <w:rFonts w:ascii="Times New Roman" w:hAnsi="Times New Roman" w:cs="Times New Roman"/>
          <w:sz w:val="24"/>
          <w:szCs w:val="24"/>
        </w:rPr>
        <w:t>кВ. Охранные зоны вдоль воздушных линий электропередачи устанавливаются в виде части поверхности участка земли и воздушного пространства (на высоту</w:t>
      </w:r>
      <w:r w:rsidR="00B3549F" w:rsidRPr="00C4045E">
        <w:rPr>
          <w:rFonts w:ascii="Times New Roman" w:hAnsi="Times New Roman" w:cs="Times New Roman"/>
          <w:sz w:val="24"/>
          <w:szCs w:val="24"/>
        </w:rPr>
        <w:t>,</w:t>
      </w:r>
      <w:r w:rsidRPr="00C4045E">
        <w:rPr>
          <w:rFonts w:ascii="Times New Roman" w:hAnsi="Times New Roman" w:cs="Times New Roman"/>
          <w:sz w:val="24"/>
          <w:szCs w:val="24"/>
        </w:rPr>
        <w:t xml:space="preserve"> соответствующую высоте опор ВЛ), ограниченной параллельными вертикальными плоскостями, отстоящими по обе стороны ВЛ от крайних проводов на </w:t>
      </w:r>
      <w:r w:rsidR="00B3549F" w:rsidRPr="00C4045E">
        <w:rPr>
          <w:rFonts w:ascii="Times New Roman" w:hAnsi="Times New Roman" w:cs="Times New Roman"/>
          <w:sz w:val="24"/>
          <w:szCs w:val="24"/>
        </w:rPr>
        <w:t>расстояниях, представленных в следующей таблице.</w:t>
      </w:r>
    </w:p>
    <w:p w:rsidR="00B3549F" w:rsidRPr="00A33B30" w:rsidRDefault="00B3549F" w:rsidP="00AE3DA6">
      <w:pPr>
        <w:pStyle w:val="affd"/>
        <w:ind w:firstLine="284"/>
        <w:rPr>
          <w:rFonts w:ascii="Times New Roman" w:eastAsia="Arial Unicode MS" w:hAnsi="Times New Roman" w:cs="Times New Roman"/>
          <w:sz w:val="16"/>
          <w:szCs w:val="16"/>
        </w:rPr>
      </w:pPr>
    </w:p>
    <w:p w:rsidR="00831F55" w:rsidRPr="00C4045E" w:rsidRDefault="00831F55" w:rsidP="00AE3DA6">
      <w:pPr>
        <w:pStyle w:val="affd"/>
        <w:ind w:firstLine="284"/>
        <w:rPr>
          <w:rFonts w:ascii="Times New Roman" w:eastAsia="Arial Unicode MS" w:hAnsi="Times New Roman" w:cs="Times New Roman"/>
          <w:sz w:val="24"/>
          <w:szCs w:val="24"/>
        </w:rPr>
      </w:pPr>
      <w:r w:rsidRPr="00C4045E">
        <w:rPr>
          <w:rFonts w:ascii="Times New Roman" w:eastAsia="Arial Unicode MS" w:hAnsi="Times New Roman" w:cs="Times New Roman"/>
          <w:sz w:val="24"/>
          <w:szCs w:val="24"/>
        </w:rPr>
        <w:t xml:space="preserve">Таблица </w:t>
      </w:r>
      <w:r w:rsidR="008A7755">
        <w:rPr>
          <w:rFonts w:ascii="Times New Roman" w:eastAsia="Arial Unicode MS" w:hAnsi="Times New Roman" w:cs="Times New Roman"/>
          <w:sz w:val="24"/>
          <w:szCs w:val="24"/>
        </w:rPr>
        <w:t>11</w:t>
      </w:r>
      <w:r w:rsidR="00B3549F" w:rsidRPr="00C4045E">
        <w:rPr>
          <w:rFonts w:ascii="Times New Roman" w:eastAsia="Arial Unicode MS" w:hAnsi="Times New Roman" w:cs="Times New Roman"/>
          <w:sz w:val="24"/>
          <w:szCs w:val="24"/>
        </w:rPr>
        <w:t>.</w:t>
      </w:r>
    </w:p>
    <w:p w:rsidR="00B3549F" w:rsidRPr="00A33B30" w:rsidRDefault="00B3549F" w:rsidP="00AE3DA6">
      <w:pPr>
        <w:pStyle w:val="affd"/>
        <w:rPr>
          <w:rFonts w:ascii="Times New Roman" w:eastAsia="Arial Unicode MS" w:hAnsi="Times New Roman" w:cs="Times New Roman"/>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4752"/>
      </w:tblGrid>
      <w:tr w:rsidR="00831F55" w:rsidRPr="006802BB" w:rsidTr="00A33B30">
        <w:tc>
          <w:tcPr>
            <w:tcW w:w="2589"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Проектный номинальный класс напряжения, кВ</w:t>
            </w:r>
          </w:p>
        </w:tc>
        <w:tc>
          <w:tcPr>
            <w:tcW w:w="2411"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Расстояние, м</w:t>
            </w:r>
          </w:p>
        </w:tc>
      </w:tr>
      <w:tr w:rsidR="00831F55" w:rsidRPr="006802BB" w:rsidTr="00A33B30">
        <w:trPr>
          <w:trHeight w:val="92"/>
        </w:trPr>
        <w:tc>
          <w:tcPr>
            <w:tcW w:w="2589"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35</w:t>
            </w:r>
          </w:p>
        </w:tc>
        <w:tc>
          <w:tcPr>
            <w:tcW w:w="2411"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15</w:t>
            </w:r>
          </w:p>
        </w:tc>
      </w:tr>
      <w:tr w:rsidR="00831F55" w:rsidRPr="006802BB" w:rsidTr="00A33B30">
        <w:trPr>
          <w:trHeight w:val="110"/>
        </w:trPr>
        <w:tc>
          <w:tcPr>
            <w:tcW w:w="2589"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110</w:t>
            </w:r>
          </w:p>
        </w:tc>
        <w:tc>
          <w:tcPr>
            <w:tcW w:w="2411"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20</w:t>
            </w:r>
          </w:p>
        </w:tc>
      </w:tr>
      <w:tr w:rsidR="00831F55" w:rsidRPr="006802BB" w:rsidTr="00A33B30">
        <w:trPr>
          <w:trHeight w:val="70"/>
        </w:trPr>
        <w:tc>
          <w:tcPr>
            <w:tcW w:w="2589"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220</w:t>
            </w:r>
          </w:p>
        </w:tc>
        <w:tc>
          <w:tcPr>
            <w:tcW w:w="2411"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25</w:t>
            </w:r>
          </w:p>
        </w:tc>
      </w:tr>
      <w:tr w:rsidR="00831F55" w:rsidRPr="006802BB" w:rsidTr="00A33B30">
        <w:trPr>
          <w:trHeight w:val="70"/>
        </w:trPr>
        <w:tc>
          <w:tcPr>
            <w:tcW w:w="2589"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500</w:t>
            </w:r>
          </w:p>
        </w:tc>
        <w:tc>
          <w:tcPr>
            <w:tcW w:w="2411" w:type="pct"/>
            <w:shd w:val="clear" w:color="auto" w:fill="auto"/>
          </w:tcPr>
          <w:p w:rsidR="00831F55" w:rsidRPr="006802BB" w:rsidRDefault="00831F55" w:rsidP="00AE3DA6">
            <w:pPr>
              <w:spacing w:after="0" w:line="240" w:lineRule="auto"/>
              <w:jc w:val="center"/>
              <w:rPr>
                <w:rFonts w:ascii="Times New Roman" w:eastAsia="Arial Unicode MS" w:hAnsi="Times New Roman" w:cs="Times New Roman"/>
                <w:bCs/>
                <w:kern w:val="24"/>
              </w:rPr>
            </w:pPr>
            <w:r w:rsidRPr="006802BB">
              <w:rPr>
                <w:rFonts w:ascii="Times New Roman" w:eastAsia="Arial Unicode MS" w:hAnsi="Times New Roman" w:cs="Times New Roman"/>
                <w:bCs/>
                <w:kern w:val="24"/>
              </w:rPr>
              <w:t>30</w:t>
            </w:r>
          </w:p>
        </w:tc>
      </w:tr>
    </w:tbl>
    <w:p w:rsidR="00831F55" w:rsidRPr="00A33B30" w:rsidRDefault="00831F55" w:rsidP="00AE3DA6">
      <w:pPr>
        <w:spacing w:before="120" w:after="0" w:line="240" w:lineRule="auto"/>
        <w:jc w:val="center"/>
        <w:rPr>
          <w:rFonts w:ascii="Times New Roman" w:hAnsi="Times New Roman" w:cs="Times New Roman"/>
          <w:sz w:val="16"/>
          <w:szCs w:val="16"/>
        </w:rPr>
      </w:pPr>
    </w:p>
    <w:p w:rsidR="00B15527" w:rsidRPr="00FF0EA1" w:rsidRDefault="00763E92" w:rsidP="00AE3DA6">
      <w:pPr>
        <w:pStyle w:val="21"/>
        <w:numPr>
          <w:ilvl w:val="0"/>
          <w:numId w:val="0"/>
        </w:numPr>
        <w:ind w:firstLine="284"/>
      </w:pPr>
      <w:bookmarkStart w:id="91" w:name="_Toc341344641"/>
      <w:bookmarkStart w:id="92" w:name="_Toc12545648"/>
      <w:r w:rsidRPr="00C4045E">
        <w:t>2.</w:t>
      </w:r>
      <w:r w:rsidR="00B15527" w:rsidRPr="00C4045E">
        <w:t xml:space="preserve"> По экологическим и </w:t>
      </w:r>
      <w:r w:rsidR="00B15527" w:rsidRPr="00FF0EA1">
        <w:t>санитарно</w:t>
      </w:r>
      <w:r w:rsidR="00B15527" w:rsidRPr="00C4045E">
        <w:t>-гигиеническим условиям</w:t>
      </w:r>
      <w:bookmarkEnd w:id="91"/>
      <w:bookmarkEnd w:id="92"/>
    </w:p>
    <w:p w:rsidR="00B15527" w:rsidRPr="00B071DC" w:rsidRDefault="00B15527" w:rsidP="00AE3DA6">
      <w:pPr>
        <w:pStyle w:val="affd"/>
        <w:ind w:firstLine="284"/>
        <w:jc w:val="both"/>
        <w:rPr>
          <w:rFonts w:ascii="Times New Roman" w:eastAsia="Calibri" w:hAnsi="Times New Roman" w:cs="Times New Roman"/>
          <w:sz w:val="24"/>
          <w:szCs w:val="24"/>
        </w:rPr>
      </w:pPr>
      <w:r w:rsidRPr="00B071DC">
        <w:rPr>
          <w:rFonts w:ascii="Times New Roman" w:eastAsia="Calibri" w:hAnsi="Times New Roman" w:cs="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Бельском </w:t>
      </w:r>
      <w:r w:rsidR="005269F1" w:rsidRPr="00B071DC">
        <w:rPr>
          <w:rFonts w:ascii="Times New Roman" w:eastAsia="Calibri" w:hAnsi="Times New Roman" w:cs="Times New Roman"/>
          <w:sz w:val="24"/>
          <w:szCs w:val="24"/>
        </w:rPr>
        <w:t>МО</w:t>
      </w:r>
      <w:r w:rsidRPr="00B071DC">
        <w:rPr>
          <w:rFonts w:ascii="Times New Roman" w:eastAsia="Calibri" w:hAnsi="Times New Roman" w:cs="Times New Roman"/>
          <w:sz w:val="24"/>
          <w:szCs w:val="24"/>
        </w:rPr>
        <w:t xml:space="preserve"> устанавливается целый ряд ограничений на градостроительное использование территории, к ним относятся:</w:t>
      </w:r>
    </w:p>
    <w:p w:rsidR="00B15527" w:rsidRPr="00B071DC" w:rsidRDefault="00B15527" w:rsidP="00AE3DA6">
      <w:pPr>
        <w:pStyle w:val="affd"/>
        <w:ind w:firstLine="284"/>
        <w:jc w:val="both"/>
        <w:rPr>
          <w:rFonts w:ascii="Times New Roman" w:eastAsia="Calibri" w:hAnsi="Times New Roman" w:cs="Times New Roman"/>
          <w:sz w:val="24"/>
          <w:szCs w:val="24"/>
        </w:rPr>
      </w:pPr>
      <w:r w:rsidRPr="00B071DC">
        <w:rPr>
          <w:rFonts w:ascii="Times New Roman" w:eastAsia="Calibri" w:hAnsi="Times New Roman" w:cs="Times New Roman"/>
          <w:sz w:val="24"/>
          <w:szCs w:val="24"/>
        </w:rPr>
        <w:t xml:space="preserve">водоохранные зоны </w:t>
      </w:r>
      <w:r w:rsidR="005269F1" w:rsidRPr="00B071DC">
        <w:rPr>
          <w:rFonts w:ascii="Times New Roman" w:eastAsia="Calibri" w:hAnsi="Times New Roman" w:cs="Times New Roman"/>
          <w:sz w:val="24"/>
          <w:szCs w:val="24"/>
        </w:rPr>
        <w:t xml:space="preserve">(ВЗ) </w:t>
      </w:r>
      <w:r w:rsidRPr="00B071DC">
        <w:rPr>
          <w:rFonts w:ascii="Times New Roman" w:eastAsia="Calibri" w:hAnsi="Times New Roman" w:cs="Times New Roman"/>
          <w:sz w:val="24"/>
          <w:szCs w:val="24"/>
        </w:rPr>
        <w:t>и прибрежные защитные полосы</w:t>
      </w:r>
      <w:r w:rsidR="005269F1" w:rsidRPr="00B071DC">
        <w:rPr>
          <w:rFonts w:ascii="Times New Roman" w:eastAsia="Calibri" w:hAnsi="Times New Roman" w:cs="Times New Roman"/>
          <w:sz w:val="24"/>
          <w:szCs w:val="24"/>
        </w:rPr>
        <w:t xml:space="preserve"> (ПЗП)</w:t>
      </w:r>
      <w:r w:rsidRPr="00B071DC">
        <w:rPr>
          <w:rFonts w:ascii="Times New Roman" w:eastAsia="Calibri" w:hAnsi="Times New Roman" w:cs="Times New Roman"/>
          <w:sz w:val="24"/>
          <w:szCs w:val="24"/>
        </w:rPr>
        <w:t>;</w:t>
      </w:r>
    </w:p>
    <w:p w:rsidR="00B15527" w:rsidRPr="00B071DC" w:rsidRDefault="00B15527" w:rsidP="00AE3DA6">
      <w:pPr>
        <w:pStyle w:val="affd"/>
        <w:ind w:firstLine="284"/>
        <w:jc w:val="both"/>
        <w:rPr>
          <w:rFonts w:ascii="Times New Roman" w:eastAsia="Calibri" w:hAnsi="Times New Roman" w:cs="Times New Roman"/>
          <w:sz w:val="24"/>
          <w:szCs w:val="24"/>
        </w:rPr>
      </w:pPr>
      <w:r w:rsidRPr="00B071DC">
        <w:rPr>
          <w:rFonts w:ascii="Times New Roman" w:eastAsia="Calibri" w:hAnsi="Times New Roman" w:cs="Times New Roman"/>
          <w:sz w:val="24"/>
          <w:szCs w:val="24"/>
        </w:rPr>
        <w:t>зоны санитарной охраны источников питьевого водоснабжения;</w:t>
      </w:r>
    </w:p>
    <w:p w:rsidR="00B15527" w:rsidRPr="00B071DC" w:rsidRDefault="00B15527" w:rsidP="00AE3DA6">
      <w:pPr>
        <w:pStyle w:val="affd"/>
        <w:ind w:firstLine="284"/>
        <w:jc w:val="both"/>
        <w:rPr>
          <w:rFonts w:ascii="Times New Roman" w:eastAsia="Calibri" w:hAnsi="Times New Roman" w:cs="Times New Roman"/>
          <w:sz w:val="24"/>
          <w:szCs w:val="24"/>
        </w:rPr>
      </w:pPr>
      <w:r w:rsidRPr="00B071DC">
        <w:rPr>
          <w:rFonts w:ascii="Times New Roman" w:eastAsia="Calibri" w:hAnsi="Times New Roman" w:cs="Times New Roman"/>
          <w:sz w:val="24"/>
          <w:szCs w:val="24"/>
        </w:rPr>
        <w:t xml:space="preserve">санитарно-защитные зоны </w:t>
      </w:r>
      <w:r w:rsidR="005269F1" w:rsidRPr="00B071DC">
        <w:rPr>
          <w:rFonts w:ascii="Times New Roman" w:eastAsia="Calibri" w:hAnsi="Times New Roman" w:cs="Times New Roman"/>
          <w:sz w:val="24"/>
          <w:szCs w:val="24"/>
        </w:rPr>
        <w:t xml:space="preserve">(СЗЗ) </w:t>
      </w:r>
      <w:r w:rsidR="00B071DC">
        <w:rPr>
          <w:rFonts w:ascii="Times New Roman" w:eastAsia="Calibri" w:hAnsi="Times New Roman" w:cs="Times New Roman"/>
          <w:sz w:val="24"/>
          <w:szCs w:val="24"/>
        </w:rPr>
        <w:t>предприятий и объектов.</w:t>
      </w:r>
    </w:p>
    <w:p w:rsidR="00606832" w:rsidRPr="00B071DC" w:rsidRDefault="00606832" w:rsidP="00AE3DA6">
      <w:pPr>
        <w:pStyle w:val="affd"/>
        <w:ind w:firstLine="284"/>
        <w:jc w:val="both"/>
        <w:rPr>
          <w:rFonts w:ascii="Times New Roman" w:hAnsi="Times New Roman" w:cs="Times New Roman"/>
          <w:sz w:val="24"/>
          <w:szCs w:val="24"/>
        </w:rPr>
      </w:pPr>
    </w:p>
    <w:p w:rsidR="00B15527" w:rsidRPr="005269F1" w:rsidRDefault="00B15527" w:rsidP="00AE3DA6">
      <w:pPr>
        <w:pStyle w:val="21"/>
        <w:numPr>
          <w:ilvl w:val="0"/>
          <w:numId w:val="0"/>
        </w:numPr>
        <w:ind w:firstLine="284"/>
      </w:pPr>
      <w:bookmarkStart w:id="93" w:name="_Toc179602324"/>
      <w:bookmarkStart w:id="94" w:name="_Toc339884428"/>
      <w:bookmarkStart w:id="95" w:name="_Toc341344642"/>
      <w:bookmarkStart w:id="96" w:name="_Toc12545649"/>
      <w:r w:rsidRPr="00C4045E">
        <w:t>2.1</w:t>
      </w:r>
      <w:r w:rsidR="005269F1">
        <w:t>.</w:t>
      </w:r>
      <w:r w:rsidRPr="00C4045E">
        <w:t xml:space="preserve"> </w:t>
      </w:r>
      <w:r w:rsidRPr="005269F1">
        <w:t>Водоохранные</w:t>
      </w:r>
      <w:r w:rsidRPr="00C4045E">
        <w:t xml:space="preserve"> зоны и прибрежные защитные полос</w:t>
      </w:r>
      <w:bookmarkEnd w:id="93"/>
      <w:bookmarkEnd w:id="94"/>
      <w:bookmarkEnd w:id="95"/>
      <w:r w:rsidR="005269F1">
        <w:t>ы</w:t>
      </w:r>
      <w:bookmarkEnd w:id="96"/>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Водоохранные зоны </w:t>
      </w:r>
      <w:r w:rsidR="00B071DC">
        <w:rPr>
          <w:rFonts w:ascii="Times New Roman" w:eastAsia="Calibri" w:hAnsi="Times New Roman" w:cs="Times New Roman"/>
          <w:sz w:val="24"/>
          <w:szCs w:val="24"/>
        </w:rPr>
        <w:t xml:space="preserve">(ВЗ) </w:t>
      </w:r>
      <w:r w:rsidRPr="00C4045E">
        <w:rPr>
          <w:rFonts w:ascii="Times New Roman" w:eastAsia="Calibri" w:hAnsi="Times New Roman" w:cs="Times New Roman"/>
          <w:sz w:val="24"/>
          <w:szCs w:val="24"/>
        </w:rPr>
        <w:t>и прибрежные защитные полосы</w:t>
      </w:r>
      <w:r w:rsidR="00B071DC">
        <w:rPr>
          <w:rFonts w:ascii="Times New Roman" w:eastAsia="Calibri" w:hAnsi="Times New Roman" w:cs="Times New Roman"/>
          <w:sz w:val="24"/>
          <w:szCs w:val="24"/>
        </w:rPr>
        <w:t xml:space="preserve"> (ПЗП)</w:t>
      </w:r>
      <w:r w:rsidRPr="00C4045E">
        <w:rPr>
          <w:rFonts w:ascii="Times New Roman" w:eastAsia="Calibri" w:hAnsi="Times New Roman" w:cs="Times New Roman"/>
          <w:sz w:val="24"/>
          <w:szCs w:val="24"/>
        </w:rPr>
        <w:t>,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РФ» от 03.06.</w:t>
      </w:r>
      <w:r w:rsidR="005269F1">
        <w:rPr>
          <w:rFonts w:ascii="Times New Roman" w:eastAsia="Calibri" w:hAnsi="Times New Roman" w:cs="Times New Roman"/>
          <w:sz w:val="24"/>
          <w:szCs w:val="24"/>
        </w:rPr>
        <w:t>2006г</w:t>
      </w:r>
      <w:r w:rsidRPr="00C4045E">
        <w:rPr>
          <w:rFonts w:ascii="Times New Roman" w:eastAsia="Calibri" w:hAnsi="Times New Roman" w:cs="Times New Roman"/>
          <w:sz w:val="24"/>
          <w:szCs w:val="24"/>
        </w:rPr>
        <w:t xml:space="preserve"> № 74–ФЗ. </w:t>
      </w:r>
    </w:p>
    <w:p w:rsidR="00B15527" w:rsidRPr="00C4045E" w:rsidRDefault="005269F1" w:rsidP="00AE3DA6">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ВЗ</w:t>
      </w:r>
      <w:r w:rsidR="00B15527" w:rsidRPr="00C4045E">
        <w:rPr>
          <w:rFonts w:ascii="Times New Roman" w:eastAsia="Calibri" w:hAnsi="Times New Roman" w:cs="Times New Roman"/>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границах </w:t>
      </w:r>
      <w:r w:rsidR="005269F1">
        <w:rPr>
          <w:rFonts w:ascii="Times New Roman" w:eastAsia="Calibri" w:hAnsi="Times New Roman" w:cs="Times New Roman"/>
          <w:sz w:val="24"/>
          <w:szCs w:val="24"/>
        </w:rPr>
        <w:t>ВЗ</w:t>
      </w:r>
      <w:r w:rsidRPr="00C4045E">
        <w:rPr>
          <w:rFonts w:ascii="Times New Roman" w:eastAsia="Calibri" w:hAnsi="Times New Roman" w:cs="Times New Roman"/>
          <w:sz w:val="24"/>
          <w:szCs w:val="24"/>
        </w:rPr>
        <w:t xml:space="preserve"> устанавливаются </w:t>
      </w:r>
      <w:r w:rsidR="005269F1">
        <w:rPr>
          <w:rFonts w:ascii="Times New Roman" w:eastAsia="Calibri" w:hAnsi="Times New Roman" w:cs="Times New Roman"/>
          <w:sz w:val="24"/>
          <w:szCs w:val="24"/>
        </w:rPr>
        <w:t>ПЗП</w:t>
      </w:r>
      <w:r w:rsidRPr="00C4045E">
        <w:rPr>
          <w:rFonts w:ascii="Times New Roman" w:eastAsia="Calibri" w:hAnsi="Times New Roman" w:cs="Times New Roman"/>
          <w:sz w:val="24"/>
          <w:szCs w:val="24"/>
        </w:rPr>
        <w:t xml:space="preserve">, на территориях которых вводятся дополнительные ограничения хозяйственной и иной деятельности. </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Ширина </w:t>
      </w:r>
      <w:r w:rsidR="005269F1">
        <w:rPr>
          <w:rFonts w:ascii="Times New Roman" w:eastAsia="Calibri" w:hAnsi="Times New Roman" w:cs="Times New Roman"/>
          <w:sz w:val="24"/>
          <w:szCs w:val="24"/>
        </w:rPr>
        <w:t>ВЗ</w:t>
      </w:r>
      <w:r w:rsidRPr="00C4045E">
        <w:rPr>
          <w:rFonts w:ascii="Times New Roman" w:eastAsia="Calibri" w:hAnsi="Times New Roman" w:cs="Times New Roman"/>
          <w:sz w:val="24"/>
          <w:szCs w:val="24"/>
        </w:rPr>
        <w:t xml:space="preserve"> морей, рек, ручьев, каналов, озер, водохранилищ и ширина их </w:t>
      </w:r>
      <w:r w:rsidR="005269F1">
        <w:rPr>
          <w:rFonts w:ascii="Times New Roman" w:eastAsia="Calibri" w:hAnsi="Times New Roman" w:cs="Times New Roman"/>
          <w:sz w:val="24"/>
          <w:szCs w:val="24"/>
        </w:rPr>
        <w:t>ПЗП</w:t>
      </w:r>
      <w:r w:rsidRPr="00C4045E">
        <w:rPr>
          <w:rFonts w:ascii="Times New Roman" w:eastAsia="Calibri" w:hAnsi="Times New Roman" w:cs="Times New Roman"/>
          <w:sz w:val="24"/>
          <w:szCs w:val="24"/>
        </w:rPr>
        <w:t xml:space="preserve"> за пределами территорий населенных пунктов и других поселений устанавливаются от соответствующей береговой линии. </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границах </w:t>
      </w:r>
      <w:r w:rsidR="005269F1">
        <w:rPr>
          <w:rFonts w:ascii="Times New Roman" w:eastAsia="Calibri" w:hAnsi="Times New Roman" w:cs="Times New Roman"/>
          <w:sz w:val="24"/>
          <w:szCs w:val="24"/>
        </w:rPr>
        <w:t>ВЗ</w:t>
      </w:r>
      <w:r w:rsidRPr="00C4045E">
        <w:rPr>
          <w:rFonts w:ascii="Times New Roman" w:eastAsia="Calibri" w:hAnsi="Times New Roman" w:cs="Times New Roman"/>
          <w:sz w:val="24"/>
          <w:szCs w:val="24"/>
        </w:rPr>
        <w:t xml:space="preserve"> запреща</w:t>
      </w:r>
      <w:r w:rsidR="005269F1">
        <w:rPr>
          <w:rFonts w:ascii="Times New Roman" w:eastAsia="Calibri" w:hAnsi="Times New Roman" w:cs="Times New Roman"/>
          <w:sz w:val="24"/>
          <w:szCs w:val="24"/>
        </w:rPr>
        <w:t>е</w:t>
      </w:r>
      <w:r w:rsidRPr="00C4045E">
        <w:rPr>
          <w:rFonts w:ascii="Times New Roman" w:eastAsia="Calibri" w:hAnsi="Times New Roman" w:cs="Times New Roman"/>
          <w:sz w:val="24"/>
          <w:szCs w:val="24"/>
        </w:rPr>
        <w:t>тся:</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1) использование сточных вод для удобрения почв;</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3) осуществление авиационных мер по борьбе с вредителями и болезнями растений;</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границах </w:t>
      </w:r>
      <w:r w:rsidR="005269F1">
        <w:rPr>
          <w:rFonts w:ascii="Times New Roman" w:eastAsia="Calibri" w:hAnsi="Times New Roman" w:cs="Times New Roman"/>
          <w:sz w:val="24"/>
          <w:szCs w:val="24"/>
        </w:rPr>
        <w:t>ВЗ</w:t>
      </w:r>
      <w:r w:rsidRPr="00C4045E">
        <w:rPr>
          <w:rFonts w:ascii="Times New Roman" w:eastAsia="Calibri" w:hAnsi="Times New Roman" w:cs="Times New Roman"/>
          <w:sz w:val="24"/>
          <w:szCs w:val="24"/>
        </w:rPr>
        <w:t xml:space="preserve"> допускаются проектирование, размещение, строительство, реконструкция, ввод в эксплуатацию, эксплуатация хозяйственных и иных объектов</w:t>
      </w:r>
      <w:r w:rsidR="00E1052D">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В границах </w:t>
      </w:r>
      <w:r w:rsidR="005269F1">
        <w:rPr>
          <w:rFonts w:ascii="Times New Roman" w:eastAsia="Calibri" w:hAnsi="Times New Roman" w:cs="Times New Roman"/>
          <w:sz w:val="24"/>
          <w:szCs w:val="24"/>
        </w:rPr>
        <w:t>ПЗП,</w:t>
      </w:r>
      <w:r w:rsidRPr="00C4045E">
        <w:rPr>
          <w:rFonts w:ascii="Times New Roman" w:eastAsia="Calibri" w:hAnsi="Times New Roman" w:cs="Times New Roman"/>
          <w:sz w:val="24"/>
          <w:szCs w:val="24"/>
        </w:rPr>
        <w:t xml:space="preserve"> наряду с вышеперечисленными ограничениями</w:t>
      </w:r>
      <w:r w:rsidR="005269F1">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запрещаются:</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1) распашка земель;</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2) размещение отвалов размываемых грунтов;</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008A7755">
          <w:rPr>
            <w:rFonts w:ascii="Times New Roman" w:eastAsia="Calibri" w:hAnsi="Times New Roman" w:cs="Times New Roman"/>
            <w:sz w:val="24"/>
            <w:szCs w:val="24"/>
          </w:rPr>
          <w:t>20</w:t>
        </w:r>
        <w:r w:rsidRPr="00C4045E">
          <w:rPr>
            <w:rFonts w:ascii="Times New Roman" w:eastAsia="Calibri" w:hAnsi="Times New Roman" w:cs="Times New Roman"/>
            <w:sz w:val="24"/>
            <w:szCs w:val="24"/>
          </w:rPr>
          <w:t xml:space="preserve"> метров</w:t>
        </w:r>
      </w:smartTag>
      <w:r w:rsidRPr="00C4045E">
        <w:rPr>
          <w:rFonts w:ascii="Times New Roman" w:eastAsia="Calibri" w:hAnsi="Times New Roman" w:cs="Times New Roman"/>
          <w:sz w:val="24"/>
          <w:szCs w:val="24"/>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илометров"/>
        </w:smartTagPr>
        <w:r w:rsidR="008A7755">
          <w:rPr>
            <w:rFonts w:ascii="Times New Roman" w:eastAsia="Calibri" w:hAnsi="Times New Roman" w:cs="Times New Roman"/>
            <w:sz w:val="24"/>
            <w:szCs w:val="24"/>
          </w:rPr>
          <w:t>10</w:t>
        </w:r>
        <w:r w:rsidRPr="00C4045E">
          <w:rPr>
            <w:rFonts w:ascii="Times New Roman" w:eastAsia="Calibri" w:hAnsi="Times New Roman" w:cs="Times New Roman"/>
            <w:sz w:val="24"/>
            <w:szCs w:val="24"/>
          </w:rPr>
          <w:t xml:space="preserve"> километров</w:t>
        </w:r>
      </w:smartTag>
      <w:r w:rsidRPr="00C4045E">
        <w:rPr>
          <w:rFonts w:ascii="Times New Roman" w:eastAsia="Calibri" w:hAnsi="Times New Roman" w:cs="Times New Roman"/>
          <w:sz w:val="24"/>
          <w:szCs w:val="24"/>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илометров"/>
        </w:smartTagPr>
        <w:r w:rsidR="008A7755">
          <w:rPr>
            <w:rFonts w:ascii="Times New Roman" w:eastAsia="Calibri" w:hAnsi="Times New Roman" w:cs="Times New Roman"/>
            <w:sz w:val="24"/>
            <w:szCs w:val="24"/>
          </w:rPr>
          <w:t>10</w:t>
        </w:r>
        <w:r w:rsidRPr="00C4045E">
          <w:rPr>
            <w:rFonts w:ascii="Times New Roman" w:eastAsia="Calibri" w:hAnsi="Times New Roman" w:cs="Times New Roman"/>
            <w:sz w:val="24"/>
            <w:szCs w:val="24"/>
          </w:rPr>
          <w:t xml:space="preserve"> километров</w:t>
        </w:r>
      </w:smartTag>
      <w:r w:rsidRPr="00C4045E">
        <w:rPr>
          <w:rFonts w:ascii="Times New Roman" w:eastAsia="Calibri" w:hAnsi="Times New Roman" w:cs="Times New Roman"/>
          <w:sz w:val="24"/>
          <w:szCs w:val="24"/>
        </w:rPr>
        <w:t xml:space="preserve">, составляет </w:t>
      </w:r>
      <w:smartTag w:uri="urn:schemas-microsoft-com:office:smarttags" w:element="metricconverter">
        <w:smartTagPr>
          <w:attr w:name="ProductID" w:val="5 метров"/>
        </w:smartTagPr>
        <w:r w:rsidR="008A7755">
          <w:rPr>
            <w:rFonts w:ascii="Times New Roman" w:eastAsia="Calibri" w:hAnsi="Times New Roman" w:cs="Times New Roman"/>
            <w:sz w:val="24"/>
            <w:szCs w:val="24"/>
          </w:rPr>
          <w:t>5</w:t>
        </w:r>
        <w:r w:rsidRPr="00C4045E">
          <w:rPr>
            <w:rFonts w:ascii="Times New Roman" w:eastAsia="Calibri" w:hAnsi="Times New Roman" w:cs="Times New Roman"/>
            <w:sz w:val="24"/>
            <w:szCs w:val="24"/>
          </w:rPr>
          <w:t xml:space="preserve"> метров</w:t>
        </w:r>
      </w:smartTag>
      <w:r w:rsidRPr="00C4045E">
        <w:rPr>
          <w:rFonts w:ascii="Times New Roman" w:eastAsia="Calibri" w:hAnsi="Times New Roman" w:cs="Times New Roman"/>
          <w:sz w:val="24"/>
          <w:szCs w:val="24"/>
        </w:rPr>
        <w:t>.</w:t>
      </w:r>
    </w:p>
    <w:p w:rsidR="00B15527" w:rsidRPr="008A7755" w:rsidRDefault="00B15527" w:rsidP="00AE3DA6">
      <w:pPr>
        <w:pStyle w:val="affd"/>
        <w:ind w:firstLine="284"/>
        <w:jc w:val="both"/>
        <w:rPr>
          <w:rFonts w:ascii="Times New Roman" w:eastAsia="Calibri" w:hAnsi="Times New Roman" w:cs="Times New Roman"/>
          <w:sz w:val="24"/>
          <w:szCs w:val="24"/>
        </w:rPr>
      </w:pPr>
      <w:r w:rsidRPr="008A7755">
        <w:rPr>
          <w:rFonts w:ascii="Times New Roman" w:eastAsia="Calibri" w:hAnsi="Times New Roman" w:cs="Times New Roman"/>
          <w:sz w:val="24"/>
          <w:szCs w:val="24"/>
        </w:rPr>
        <w:t xml:space="preserve">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w:t>
      </w:r>
      <w:r w:rsidR="008A7755" w:rsidRPr="008A7755">
        <w:rPr>
          <w:rFonts w:ascii="Times New Roman" w:eastAsia="Calibri" w:hAnsi="Times New Roman" w:cs="Times New Roman"/>
          <w:sz w:val="24"/>
          <w:szCs w:val="24"/>
        </w:rPr>
        <w:t>к</w:t>
      </w:r>
      <w:r w:rsidRPr="008A7755">
        <w:rPr>
          <w:rFonts w:ascii="Times New Roman" w:eastAsia="Calibri" w:hAnsi="Times New Roman" w:cs="Times New Roman"/>
          <w:sz w:val="24"/>
          <w:szCs w:val="24"/>
        </w:rPr>
        <w:t>одексом, другими федеральными законами.</w:t>
      </w:r>
    </w:p>
    <w:p w:rsidR="00B15527" w:rsidRPr="008A7755" w:rsidRDefault="00B15527" w:rsidP="00AE3DA6">
      <w:pPr>
        <w:pStyle w:val="affd"/>
        <w:ind w:firstLine="284"/>
        <w:jc w:val="both"/>
        <w:rPr>
          <w:rFonts w:ascii="Times New Roman" w:eastAsia="Calibri" w:hAnsi="Times New Roman" w:cs="Times New Roman"/>
          <w:sz w:val="24"/>
          <w:szCs w:val="24"/>
        </w:rPr>
      </w:pPr>
      <w:r w:rsidRPr="008A7755">
        <w:rPr>
          <w:rFonts w:ascii="Times New Roman" w:eastAsia="Calibri" w:hAnsi="Times New Roman" w:cs="Times New Roman"/>
          <w:sz w:val="24"/>
          <w:szCs w:val="24"/>
        </w:rPr>
        <w:t>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B15527" w:rsidRPr="008A7755" w:rsidRDefault="00B15527" w:rsidP="00AE3DA6">
      <w:pPr>
        <w:pStyle w:val="affd"/>
        <w:ind w:firstLine="284"/>
        <w:jc w:val="both"/>
        <w:rPr>
          <w:rFonts w:ascii="Times New Roman" w:eastAsia="Calibri" w:hAnsi="Times New Roman" w:cs="Times New Roman"/>
          <w:sz w:val="24"/>
          <w:szCs w:val="24"/>
        </w:rPr>
      </w:pPr>
      <w:r w:rsidRPr="008A7755">
        <w:rPr>
          <w:rFonts w:ascii="Times New Roman" w:eastAsia="Calibri" w:hAnsi="Times New Roman" w:cs="Times New Roman"/>
          <w:sz w:val="24"/>
          <w:szCs w:val="24"/>
        </w:rPr>
        <w:t xml:space="preserve">Размеры минимальных водоохранных зон водных объектов, исходя из протяженности от истоков и створов водохозяйственных участков в административных границах Бельского </w:t>
      </w:r>
      <w:r w:rsidR="008A7755" w:rsidRPr="008A7755">
        <w:rPr>
          <w:rFonts w:ascii="Times New Roman" w:eastAsia="Calibri" w:hAnsi="Times New Roman" w:cs="Times New Roman"/>
          <w:sz w:val="24"/>
          <w:szCs w:val="24"/>
        </w:rPr>
        <w:t>МО</w:t>
      </w:r>
      <w:r w:rsidRPr="008A7755">
        <w:rPr>
          <w:rFonts w:ascii="Times New Roman" w:eastAsia="Calibri" w:hAnsi="Times New Roman" w:cs="Times New Roman"/>
          <w:sz w:val="24"/>
          <w:szCs w:val="24"/>
        </w:rPr>
        <w:t xml:space="preserve"> (таблица </w:t>
      </w:r>
      <w:r w:rsidR="008A7755" w:rsidRPr="008A7755">
        <w:rPr>
          <w:rFonts w:ascii="Times New Roman" w:eastAsia="Calibri" w:hAnsi="Times New Roman" w:cs="Times New Roman"/>
          <w:sz w:val="24"/>
          <w:szCs w:val="24"/>
        </w:rPr>
        <w:t>12</w:t>
      </w:r>
      <w:r w:rsidRPr="008A7755">
        <w:rPr>
          <w:rFonts w:ascii="Times New Roman" w:eastAsia="Calibri" w:hAnsi="Times New Roman" w:cs="Times New Roman"/>
          <w:sz w:val="24"/>
          <w:szCs w:val="24"/>
        </w:rPr>
        <w:t>), устанавливаются в соответствии с Водным кодексом РФ от 3 июня 2006 года №74-ФЗ с изменениями от 06.12.</w:t>
      </w:r>
      <w:r w:rsidR="00E1052D">
        <w:rPr>
          <w:rFonts w:ascii="Times New Roman" w:eastAsia="Calibri" w:hAnsi="Times New Roman" w:cs="Times New Roman"/>
          <w:sz w:val="24"/>
          <w:szCs w:val="24"/>
        </w:rPr>
        <w:t>20</w:t>
      </w:r>
      <w:r w:rsidRPr="008A7755">
        <w:rPr>
          <w:rFonts w:ascii="Times New Roman" w:eastAsia="Calibri" w:hAnsi="Times New Roman" w:cs="Times New Roman"/>
          <w:sz w:val="24"/>
          <w:szCs w:val="24"/>
        </w:rPr>
        <w:t>11 года.</w:t>
      </w:r>
    </w:p>
    <w:p w:rsidR="00B15527" w:rsidRPr="00814AAA" w:rsidRDefault="00B15527" w:rsidP="00AE3DA6">
      <w:pPr>
        <w:pStyle w:val="affd"/>
        <w:tabs>
          <w:tab w:val="left" w:pos="5408"/>
        </w:tabs>
        <w:ind w:firstLine="284"/>
        <w:jc w:val="both"/>
        <w:rPr>
          <w:rFonts w:ascii="Times New Roman" w:hAnsi="Times New Roman" w:cs="Times New Roman"/>
          <w:sz w:val="16"/>
          <w:szCs w:val="16"/>
        </w:rPr>
      </w:pPr>
    </w:p>
    <w:p w:rsidR="00B15527" w:rsidRDefault="00B15527" w:rsidP="00AE3DA6">
      <w:pPr>
        <w:pStyle w:val="affd"/>
        <w:ind w:firstLine="284"/>
        <w:jc w:val="both"/>
        <w:rPr>
          <w:rFonts w:ascii="Times New Roman" w:hAnsi="Times New Roman" w:cs="Times New Roman"/>
          <w:bCs/>
          <w:sz w:val="24"/>
          <w:szCs w:val="24"/>
        </w:rPr>
      </w:pPr>
      <w:r w:rsidRPr="008A7755">
        <w:rPr>
          <w:rFonts w:ascii="Times New Roman" w:hAnsi="Times New Roman" w:cs="Times New Roman"/>
          <w:sz w:val="24"/>
          <w:szCs w:val="24"/>
        </w:rPr>
        <w:t xml:space="preserve">Таблица </w:t>
      </w:r>
      <w:r w:rsidR="008A7755" w:rsidRPr="008A7755">
        <w:rPr>
          <w:rFonts w:ascii="Times New Roman" w:hAnsi="Times New Roman" w:cs="Times New Roman"/>
          <w:sz w:val="24"/>
          <w:szCs w:val="24"/>
        </w:rPr>
        <w:t>12</w:t>
      </w:r>
      <w:r w:rsidRPr="008A7755">
        <w:rPr>
          <w:rFonts w:ascii="Times New Roman" w:hAnsi="Times New Roman" w:cs="Times New Roman"/>
          <w:sz w:val="24"/>
          <w:szCs w:val="24"/>
        </w:rPr>
        <w:t xml:space="preserve">. </w:t>
      </w:r>
      <w:r w:rsidRPr="008A7755">
        <w:rPr>
          <w:rFonts w:ascii="Times New Roman" w:hAnsi="Times New Roman" w:cs="Times New Roman"/>
          <w:bCs/>
          <w:sz w:val="24"/>
          <w:szCs w:val="24"/>
        </w:rPr>
        <w:t xml:space="preserve">Водоохранные и прибрежные зоны водных объектов Бельского </w:t>
      </w:r>
      <w:r w:rsidR="008A7755" w:rsidRPr="008A7755">
        <w:rPr>
          <w:rFonts w:ascii="Times New Roman" w:hAnsi="Times New Roman" w:cs="Times New Roman"/>
          <w:bCs/>
          <w:sz w:val="24"/>
          <w:szCs w:val="24"/>
        </w:rPr>
        <w:t>МО.</w:t>
      </w:r>
    </w:p>
    <w:p w:rsidR="008A7755" w:rsidRPr="00814AAA" w:rsidRDefault="008A7755" w:rsidP="00AE3DA6">
      <w:pPr>
        <w:pStyle w:val="affd"/>
        <w:jc w:val="both"/>
        <w:rPr>
          <w:rFonts w:ascii="Times New Roman" w:hAnsi="Times New Roman" w:cs="Times New Roman"/>
          <w:bCs/>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2097"/>
        <w:gridCol w:w="2314"/>
        <w:gridCol w:w="2641"/>
      </w:tblGrid>
      <w:tr w:rsidR="00B15527" w:rsidRPr="00674A0A" w:rsidTr="00814AAA">
        <w:trPr>
          <w:trHeight w:val="70"/>
        </w:trPr>
        <w:tc>
          <w:tcPr>
            <w:tcW w:w="1382"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Наименование водотока</w:t>
            </w:r>
          </w:p>
        </w:tc>
        <w:tc>
          <w:tcPr>
            <w:tcW w:w="1076"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Длина водотока, км</w:t>
            </w:r>
          </w:p>
        </w:tc>
        <w:tc>
          <w:tcPr>
            <w:tcW w:w="1187" w:type="pct"/>
            <w:shd w:val="clear" w:color="auto" w:fill="auto"/>
            <w:noWrap/>
          </w:tcPr>
          <w:p w:rsidR="00B15527" w:rsidRPr="00674A0A" w:rsidRDefault="00B15527" w:rsidP="00AE3DA6">
            <w:pPr>
              <w:tabs>
                <w:tab w:val="left" w:pos="842"/>
              </w:tabs>
              <w:spacing w:after="0" w:line="240" w:lineRule="auto"/>
              <w:jc w:val="center"/>
              <w:rPr>
                <w:rFonts w:ascii="Times New Roman" w:hAnsi="Times New Roman" w:cs="Times New Roman"/>
              </w:rPr>
            </w:pPr>
            <w:r w:rsidRPr="00674A0A">
              <w:rPr>
                <w:rFonts w:ascii="Times New Roman" w:hAnsi="Times New Roman" w:cs="Times New Roman"/>
              </w:rPr>
              <w:t>Водоохр.</w:t>
            </w:r>
            <w:r w:rsidR="00E1052D" w:rsidRPr="00674A0A">
              <w:rPr>
                <w:rFonts w:ascii="Times New Roman" w:hAnsi="Times New Roman" w:cs="Times New Roman"/>
              </w:rPr>
              <w:t xml:space="preserve"> </w:t>
            </w:r>
            <w:r w:rsidRPr="00674A0A">
              <w:rPr>
                <w:rFonts w:ascii="Times New Roman" w:hAnsi="Times New Roman" w:cs="Times New Roman"/>
              </w:rPr>
              <w:t>зона, м</w:t>
            </w:r>
          </w:p>
        </w:tc>
        <w:tc>
          <w:tcPr>
            <w:tcW w:w="1355" w:type="pct"/>
            <w:shd w:val="clear" w:color="auto" w:fill="auto"/>
            <w:noWrap/>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Прибреж.полоса, м</w:t>
            </w:r>
          </w:p>
        </w:tc>
      </w:tr>
      <w:tr w:rsidR="00B15527" w:rsidRPr="00674A0A" w:rsidTr="00814AAA">
        <w:trPr>
          <w:trHeight w:val="70"/>
        </w:trPr>
        <w:tc>
          <w:tcPr>
            <w:tcW w:w="1382"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р. Большая Белая</w:t>
            </w:r>
          </w:p>
        </w:tc>
        <w:tc>
          <w:tcPr>
            <w:tcW w:w="1076"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359</w:t>
            </w:r>
          </w:p>
        </w:tc>
        <w:tc>
          <w:tcPr>
            <w:tcW w:w="1187" w:type="pct"/>
            <w:shd w:val="clear" w:color="auto" w:fill="auto"/>
            <w:noWrap/>
          </w:tcPr>
          <w:p w:rsidR="00B15527" w:rsidRPr="00674A0A" w:rsidRDefault="00B15527" w:rsidP="00AE3DA6">
            <w:pPr>
              <w:tabs>
                <w:tab w:val="left" w:pos="842"/>
              </w:tabs>
              <w:spacing w:after="0" w:line="240" w:lineRule="auto"/>
              <w:jc w:val="center"/>
              <w:rPr>
                <w:rFonts w:ascii="Times New Roman" w:hAnsi="Times New Roman" w:cs="Times New Roman"/>
              </w:rPr>
            </w:pPr>
            <w:r w:rsidRPr="00674A0A">
              <w:rPr>
                <w:rFonts w:ascii="Times New Roman" w:hAnsi="Times New Roman" w:cs="Times New Roman"/>
              </w:rPr>
              <w:t>200</w:t>
            </w:r>
          </w:p>
        </w:tc>
        <w:tc>
          <w:tcPr>
            <w:tcW w:w="1355" w:type="pct"/>
            <w:shd w:val="clear" w:color="auto" w:fill="auto"/>
            <w:noWrap/>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50</w:t>
            </w:r>
          </w:p>
        </w:tc>
      </w:tr>
      <w:tr w:rsidR="00B15527" w:rsidRPr="00674A0A" w:rsidTr="00814AAA">
        <w:trPr>
          <w:trHeight w:val="70"/>
        </w:trPr>
        <w:tc>
          <w:tcPr>
            <w:tcW w:w="1382"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р. Малая Белая</w:t>
            </w:r>
          </w:p>
        </w:tc>
        <w:tc>
          <w:tcPr>
            <w:tcW w:w="1076" w:type="pct"/>
            <w:shd w:val="clear" w:color="auto" w:fill="auto"/>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189</w:t>
            </w:r>
          </w:p>
        </w:tc>
        <w:tc>
          <w:tcPr>
            <w:tcW w:w="1187" w:type="pct"/>
            <w:shd w:val="clear" w:color="auto" w:fill="auto"/>
            <w:noWrap/>
          </w:tcPr>
          <w:p w:rsidR="00B15527" w:rsidRPr="00674A0A" w:rsidRDefault="00B15527" w:rsidP="00AE3DA6">
            <w:pPr>
              <w:tabs>
                <w:tab w:val="left" w:pos="842"/>
              </w:tabs>
              <w:spacing w:after="0" w:line="240" w:lineRule="auto"/>
              <w:jc w:val="center"/>
              <w:rPr>
                <w:rFonts w:ascii="Times New Roman" w:hAnsi="Times New Roman" w:cs="Times New Roman"/>
              </w:rPr>
            </w:pPr>
            <w:r w:rsidRPr="00674A0A">
              <w:rPr>
                <w:rFonts w:ascii="Times New Roman" w:hAnsi="Times New Roman" w:cs="Times New Roman"/>
              </w:rPr>
              <w:t>200</w:t>
            </w:r>
          </w:p>
        </w:tc>
        <w:tc>
          <w:tcPr>
            <w:tcW w:w="1355" w:type="pct"/>
            <w:shd w:val="clear" w:color="auto" w:fill="auto"/>
            <w:noWrap/>
          </w:tcPr>
          <w:p w:rsidR="00B15527" w:rsidRPr="00674A0A" w:rsidRDefault="00B15527" w:rsidP="00AE3DA6">
            <w:pPr>
              <w:spacing w:after="0" w:line="240" w:lineRule="auto"/>
              <w:jc w:val="center"/>
              <w:rPr>
                <w:rFonts w:ascii="Times New Roman" w:hAnsi="Times New Roman" w:cs="Times New Roman"/>
              </w:rPr>
            </w:pPr>
            <w:r w:rsidRPr="00674A0A">
              <w:rPr>
                <w:rFonts w:ascii="Times New Roman" w:hAnsi="Times New Roman" w:cs="Times New Roman"/>
              </w:rPr>
              <w:t>50</w:t>
            </w:r>
          </w:p>
        </w:tc>
      </w:tr>
    </w:tbl>
    <w:p w:rsidR="00B15527" w:rsidRPr="007926E5" w:rsidRDefault="00B15527" w:rsidP="00AE3DA6">
      <w:pPr>
        <w:spacing w:after="0" w:line="240" w:lineRule="auto"/>
        <w:rPr>
          <w:rFonts w:ascii="Times New Roman" w:hAnsi="Times New Roman" w:cs="Times New Roman"/>
          <w:sz w:val="16"/>
          <w:szCs w:val="16"/>
        </w:rPr>
      </w:pP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На территориях поселений</w:t>
      </w:r>
      <w:r w:rsidR="00E1052D">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при наличии ливневой канализации и набережных</w:t>
      </w:r>
      <w:r w:rsidR="00E1052D">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Отсутствие контроля </w:t>
      </w:r>
      <w:r w:rsidR="00B441E2">
        <w:rPr>
          <w:rFonts w:ascii="Times New Roman" w:eastAsia="Calibri" w:hAnsi="Times New Roman" w:cs="Times New Roman"/>
          <w:sz w:val="24"/>
          <w:szCs w:val="24"/>
        </w:rPr>
        <w:t>над</w:t>
      </w:r>
      <w:r w:rsidRPr="00C4045E">
        <w:rPr>
          <w:rFonts w:ascii="Times New Roman" w:eastAsia="Calibri" w:hAnsi="Times New Roman" w:cs="Times New Roman"/>
          <w:sz w:val="24"/>
          <w:szCs w:val="24"/>
        </w:rPr>
        <w:t xml:space="preserve"> сбором и вывозом мусора приводит к образованию несанкционированных свалок, которые в первую очередь являются источниками загрязнения почвы и</w:t>
      </w:r>
      <w:r w:rsidR="00B441E2">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соответственно</w:t>
      </w:r>
      <w:r w:rsidR="00B441E2">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создают возможность для загрязнения поземных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w:t>
      </w:r>
      <w:r w:rsidR="004D63D6">
        <w:rPr>
          <w:rFonts w:ascii="Times New Roman" w:eastAsia="Calibri" w:hAnsi="Times New Roman" w:cs="Times New Roman"/>
          <w:sz w:val="24"/>
          <w:szCs w:val="24"/>
        </w:rPr>
        <w:t>ых туристов, количество которых</w:t>
      </w:r>
      <w:r w:rsidRPr="00C4045E">
        <w:rPr>
          <w:rFonts w:ascii="Times New Roman" w:eastAsia="Calibri" w:hAnsi="Times New Roman" w:cs="Times New Roman"/>
          <w:sz w:val="24"/>
          <w:szCs w:val="24"/>
        </w:rPr>
        <w:t xml:space="preserve"> с каждым годом все возрастает.</w:t>
      </w:r>
    </w:p>
    <w:p w:rsidR="00B15527" w:rsidRPr="00C4045E" w:rsidRDefault="00B15527"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B15527" w:rsidRPr="00814AAA" w:rsidRDefault="00B15527" w:rsidP="00AE3DA6">
      <w:pPr>
        <w:spacing w:after="0" w:line="240" w:lineRule="auto"/>
        <w:ind w:firstLine="284"/>
        <w:jc w:val="both"/>
        <w:rPr>
          <w:rFonts w:ascii="Times New Roman" w:eastAsia="Calibri" w:hAnsi="Times New Roman" w:cs="Times New Roman"/>
          <w:noProof/>
          <w:sz w:val="16"/>
          <w:szCs w:val="16"/>
        </w:rPr>
      </w:pPr>
    </w:p>
    <w:p w:rsidR="00B15527" w:rsidRPr="00C4045E" w:rsidRDefault="00B15527" w:rsidP="00AE3DA6">
      <w:pPr>
        <w:pStyle w:val="21"/>
        <w:numPr>
          <w:ilvl w:val="0"/>
          <w:numId w:val="0"/>
        </w:numPr>
        <w:ind w:firstLine="284"/>
        <w:jc w:val="left"/>
      </w:pPr>
      <w:bookmarkStart w:id="97" w:name="_Toc173575146"/>
      <w:bookmarkStart w:id="98" w:name="_Toc179602325"/>
      <w:bookmarkStart w:id="99" w:name="_Toc339884429"/>
      <w:bookmarkStart w:id="100" w:name="_Toc341344643"/>
      <w:bookmarkStart w:id="101" w:name="_Toc12545650"/>
      <w:r w:rsidRPr="00C4045E">
        <w:t>2.2. Зоны санитарной охраны источников питьевого водоснабжения</w:t>
      </w:r>
      <w:bookmarkEnd w:id="97"/>
      <w:bookmarkEnd w:id="98"/>
      <w:bookmarkEnd w:id="99"/>
      <w:bookmarkEnd w:id="100"/>
      <w:bookmarkEnd w:id="101"/>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Источниками хозяйственно–питьевого водоснабжения поселений Бельского </w:t>
      </w:r>
      <w:r w:rsidR="004D63D6">
        <w:rPr>
          <w:rFonts w:ascii="Times New Roman" w:eastAsia="Calibri" w:hAnsi="Times New Roman" w:cs="Times New Roman"/>
          <w:sz w:val="24"/>
          <w:szCs w:val="24"/>
        </w:rPr>
        <w:t>МО</w:t>
      </w:r>
      <w:r w:rsidRPr="00C4045E">
        <w:rPr>
          <w:rFonts w:ascii="Times New Roman" w:eastAsia="Calibri" w:hAnsi="Times New Roman" w:cs="Times New Roman"/>
          <w:sz w:val="24"/>
          <w:szCs w:val="24"/>
        </w:rPr>
        <w:t xml:space="preserve"> явля</w:t>
      </w:r>
      <w:r w:rsidR="004D63D6">
        <w:rPr>
          <w:rFonts w:ascii="Times New Roman" w:eastAsia="Calibri" w:hAnsi="Times New Roman" w:cs="Times New Roman"/>
          <w:sz w:val="24"/>
          <w:szCs w:val="24"/>
        </w:rPr>
        <w:t>ю</w:t>
      </w:r>
      <w:r w:rsidRPr="00C4045E">
        <w:rPr>
          <w:rFonts w:ascii="Times New Roman" w:eastAsia="Calibri" w:hAnsi="Times New Roman" w:cs="Times New Roman"/>
          <w:sz w:val="24"/>
          <w:szCs w:val="24"/>
        </w:rPr>
        <w:t>тся</w:t>
      </w:r>
      <w:r w:rsidR="00B441E2">
        <w:rPr>
          <w:rFonts w:ascii="Times New Roman" w:eastAsia="Calibri" w:hAnsi="Times New Roman" w:cs="Times New Roman"/>
          <w:sz w:val="24"/>
          <w:szCs w:val="24"/>
        </w:rPr>
        <w:t xml:space="preserve"> преимущественно подземные воды</w:t>
      </w:r>
      <w:r w:rsidRPr="00C4045E">
        <w:rPr>
          <w:rFonts w:ascii="Times New Roman" w:eastAsia="Calibri" w:hAnsi="Times New Roman" w:cs="Times New Roman"/>
          <w:sz w:val="24"/>
          <w:szCs w:val="24"/>
        </w:rPr>
        <w:t xml:space="preserve"> либо подземные воды и поверхностные водоемы.</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В соответствии с СанПиН 2.1.4.1110–02</w:t>
      </w:r>
      <w:r w:rsidR="004D63D6">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источники водоснабжения должны иметь зоны санитарной охраны (ЗСО). </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Санитарная охрана водоводов обеспечивается санитарно-защитной полосой. В каждом из трех поясов, а также в пре</w:t>
      </w:r>
      <w:r w:rsidR="00B441E2">
        <w:rPr>
          <w:rFonts w:ascii="Times New Roman" w:eastAsia="Calibri" w:hAnsi="Times New Roman" w:cs="Times New Roman"/>
          <w:sz w:val="24"/>
          <w:szCs w:val="24"/>
        </w:rPr>
        <w:t>делах санитарно-защитной полосы</w:t>
      </w:r>
      <w:r w:rsidRPr="00C4045E">
        <w:rPr>
          <w:rFonts w:ascii="Times New Roman" w:eastAsia="Calibri" w:hAnsi="Times New Roman" w:cs="Times New Roman"/>
          <w:sz w:val="24"/>
          <w:szCs w:val="24"/>
        </w:rPr>
        <w:t xml:space="preserve">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Санитарные мероприятия на территориях 2 и 3 поясов должны выполняться владельцами объектов, оказывающих или </w:t>
      </w:r>
      <w:r w:rsidR="004D63D6">
        <w:rPr>
          <w:rFonts w:ascii="Times New Roman" w:eastAsia="Calibri" w:hAnsi="Times New Roman" w:cs="Times New Roman"/>
          <w:sz w:val="24"/>
          <w:szCs w:val="24"/>
        </w:rPr>
        <w:t>способных</w:t>
      </w:r>
      <w:r w:rsidRPr="00C4045E">
        <w:rPr>
          <w:rFonts w:ascii="Times New Roman" w:eastAsia="Calibri" w:hAnsi="Times New Roman" w:cs="Times New Roman"/>
          <w:sz w:val="24"/>
          <w:szCs w:val="24"/>
        </w:rPr>
        <w:t xml:space="preserve"> оказать отрицательное влияние на качество воды источника.</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Санитарная охрана водоводов обеспечивается санитарно–защитной полосой. Ширину СЗ полосы водоводов следует принимать при на</w:t>
      </w:r>
      <w:r w:rsidR="004D63D6">
        <w:rPr>
          <w:rFonts w:ascii="Times New Roman" w:eastAsia="Calibri" w:hAnsi="Times New Roman" w:cs="Times New Roman"/>
          <w:sz w:val="24"/>
          <w:szCs w:val="24"/>
        </w:rPr>
        <w:t>личии грунтовых вод не менее 50м, при отсутствии – не менее 10</w:t>
      </w:r>
      <w:r w:rsidRPr="00C4045E">
        <w:rPr>
          <w:rFonts w:ascii="Times New Roman" w:eastAsia="Calibri" w:hAnsi="Times New Roman" w:cs="Times New Roman"/>
          <w:sz w:val="24"/>
          <w:szCs w:val="24"/>
        </w:rPr>
        <w:t>м по обе стороны водопровода. В пределах СЗ полосы должны отсутствовать 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B15527" w:rsidRPr="00C4045E" w:rsidRDefault="00B15527" w:rsidP="00AE3DA6">
      <w:pPr>
        <w:spacing w:after="0" w:line="240" w:lineRule="auto"/>
        <w:ind w:firstLine="284"/>
        <w:jc w:val="both"/>
        <w:rPr>
          <w:rFonts w:ascii="Times New Roman" w:eastAsia="Calibri" w:hAnsi="Times New Roman" w:cs="Times New Roman"/>
          <w:sz w:val="24"/>
          <w:szCs w:val="24"/>
        </w:rPr>
      </w:pPr>
      <w:r w:rsidRPr="00C4045E">
        <w:rPr>
          <w:rFonts w:ascii="Times New Roman" w:eastAsia="Calibri" w:hAnsi="Times New Roman" w:cs="Times New Roman"/>
          <w:sz w:val="24"/>
          <w:szCs w:val="24"/>
        </w:rPr>
        <w:t xml:space="preserve">Регламенты использования территории ЗСО источников водоснабжения представлены в таблицах </w:t>
      </w:r>
      <w:r w:rsidR="00B441E2" w:rsidRPr="00B441E2">
        <w:rPr>
          <w:rFonts w:ascii="Times New Roman" w:eastAsia="Calibri" w:hAnsi="Times New Roman" w:cs="Times New Roman"/>
          <w:sz w:val="24"/>
          <w:szCs w:val="24"/>
        </w:rPr>
        <w:t>13</w:t>
      </w:r>
      <w:r w:rsidRPr="00B441E2">
        <w:rPr>
          <w:rFonts w:ascii="Times New Roman" w:eastAsia="Calibri" w:hAnsi="Times New Roman" w:cs="Times New Roman"/>
          <w:sz w:val="24"/>
          <w:szCs w:val="24"/>
        </w:rPr>
        <w:t xml:space="preserve"> и </w:t>
      </w:r>
      <w:r w:rsidR="00B441E2" w:rsidRPr="00B441E2">
        <w:rPr>
          <w:rFonts w:ascii="Times New Roman" w:eastAsia="Calibri" w:hAnsi="Times New Roman" w:cs="Times New Roman"/>
          <w:sz w:val="24"/>
          <w:szCs w:val="24"/>
        </w:rPr>
        <w:t>14</w:t>
      </w:r>
      <w:r w:rsidRPr="00B441E2">
        <w:rPr>
          <w:rFonts w:ascii="Times New Roman" w:eastAsia="Calibri" w:hAnsi="Times New Roman" w:cs="Times New Roman"/>
          <w:sz w:val="24"/>
          <w:szCs w:val="24"/>
        </w:rPr>
        <w:t>.</w:t>
      </w:r>
      <w:r w:rsidRPr="00C4045E">
        <w:rPr>
          <w:rFonts w:ascii="Times New Roman" w:eastAsia="Calibri" w:hAnsi="Times New Roman" w:cs="Times New Roman"/>
          <w:sz w:val="24"/>
          <w:szCs w:val="24"/>
        </w:rPr>
        <w:t xml:space="preserve"> </w:t>
      </w:r>
    </w:p>
    <w:p w:rsidR="00B15527" w:rsidRPr="00C4045E" w:rsidRDefault="00B15527"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 xml:space="preserve">Граница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ервого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ояса </w:t>
      </w:r>
      <w:r w:rsidRPr="00C4045E">
        <w:rPr>
          <w:rFonts w:ascii="Times New Roman" w:eastAsia="Calibri" w:hAnsi="Times New Roman" w:cs="Times New Roman"/>
          <w:sz w:val="24"/>
          <w:szCs w:val="24"/>
        </w:rPr>
        <w:t>з</w:t>
      </w:r>
      <w:r w:rsidRPr="00C4045E">
        <w:rPr>
          <w:rFonts w:ascii="Times New Roman" w:eastAsia="Calibri" w:hAnsi="Times New Roman" w:cs="Times New Roman"/>
          <w:noProof/>
          <w:sz w:val="24"/>
          <w:szCs w:val="24"/>
        </w:rPr>
        <w:t xml:space="preserve">оны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храны </w:t>
      </w:r>
      <w:r w:rsidRPr="00C4045E">
        <w:rPr>
          <w:rFonts w:ascii="Times New Roman" w:eastAsia="Calibri" w:hAnsi="Times New Roman" w:cs="Times New Roman"/>
          <w:sz w:val="24"/>
          <w:szCs w:val="24"/>
        </w:rPr>
        <w:t>—1</w:t>
      </w:r>
      <w:r w:rsidR="004D63D6">
        <w:rPr>
          <w:rFonts w:ascii="Times New Roman" w:eastAsia="Calibri" w:hAnsi="Times New Roman" w:cs="Times New Roman"/>
          <w:noProof/>
          <w:sz w:val="24"/>
          <w:szCs w:val="24"/>
        </w:rPr>
        <w:t>00</w:t>
      </w:r>
      <w:r w:rsidRPr="00C4045E">
        <w:rPr>
          <w:rFonts w:ascii="Times New Roman" w:eastAsia="Calibri" w:hAnsi="Times New Roman" w:cs="Times New Roman"/>
          <w:sz w:val="24"/>
          <w:szCs w:val="24"/>
        </w:rPr>
        <w:t>м в</w:t>
      </w:r>
      <w:r w:rsidRPr="00C4045E">
        <w:rPr>
          <w:rFonts w:ascii="Times New Roman" w:eastAsia="Calibri" w:hAnsi="Times New Roman" w:cs="Times New Roman"/>
          <w:noProof/>
          <w:sz w:val="24"/>
          <w:szCs w:val="24"/>
        </w:rPr>
        <w:t xml:space="preserve">о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сех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аправлениях по акватории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одозабора </w:t>
      </w:r>
      <w:r w:rsidRPr="00C4045E">
        <w:rPr>
          <w:rFonts w:ascii="Times New Roman" w:eastAsia="Calibri" w:hAnsi="Times New Roman" w:cs="Times New Roman"/>
          <w:sz w:val="24"/>
          <w:szCs w:val="24"/>
        </w:rPr>
        <w:t>и п</w:t>
      </w:r>
      <w:r w:rsidRPr="00C4045E">
        <w:rPr>
          <w:rFonts w:ascii="Times New Roman" w:eastAsia="Calibri" w:hAnsi="Times New Roman" w:cs="Times New Roman"/>
          <w:noProof/>
          <w:sz w:val="24"/>
          <w:szCs w:val="24"/>
        </w:rPr>
        <w:t xml:space="preserve">о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рилегающему </w:t>
      </w:r>
      <w:r w:rsidRPr="00C4045E">
        <w:rPr>
          <w:rFonts w:ascii="Times New Roman" w:eastAsia="Calibri" w:hAnsi="Times New Roman" w:cs="Times New Roman"/>
          <w:sz w:val="24"/>
          <w:szCs w:val="24"/>
        </w:rPr>
        <w:t>к Бельскому в</w:t>
      </w:r>
      <w:r w:rsidRPr="00C4045E">
        <w:rPr>
          <w:rFonts w:ascii="Times New Roman" w:eastAsia="Calibri" w:hAnsi="Times New Roman" w:cs="Times New Roman"/>
          <w:noProof/>
          <w:sz w:val="24"/>
          <w:szCs w:val="24"/>
        </w:rPr>
        <w:t xml:space="preserve">одозабору </w:t>
      </w:r>
      <w:r w:rsidRPr="00C4045E">
        <w:rPr>
          <w:rFonts w:ascii="Times New Roman" w:eastAsia="Calibri" w:hAnsi="Times New Roman" w:cs="Times New Roman"/>
          <w:sz w:val="24"/>
          <w:szCs w:val="24"/>
        </w:rPr>
        <w:t>б</w:t>
      </w:r>
      <w:r w:rsidRPr="00C4045E">
        <w:rPr>
          <w:rFonts w:ascii="Times New Roman" w:eastAsia="Calibri" w:hAnsi="Times New Roman" w:cs="Times New Roman"/>
          <w:noProof/>
          <w:sz w:val="24"/>
          <w:szCs w:val="24"/>
        </w:rPr>
        <w:t xml:space="preserve">ерегу. </w:t>
      </w:r>
      <w:r w:rsidRPr="00C4045E">
        <w:rPr>
          <w:rFonts w:ascii="Times New Roman" w:eastAsia="Calibri" w:hAnsi="Times New Roman" w:cs="Times New Roman"/>
          <w:sz w:val="24"/>
          <w:szCs w:val="24"/>
        </w:rPr>
        <w:t>Т</w:t>
      </w:r>
      <w:r w:rsidRPr="00C4045E">
        <w:rPr>
          <w:rFonts w:ascii="Times New Roman" w:eastAsia="Calibri" w:hAnsi="Times New Roman" w:cs="Times New Roman"/>
          <w:noProof/>
          <w:sz w:val="24"/>
          <w:szCs w:val="24"/>
        </w:rPr>
        <w:t xml:space="preserve">ерритория </w:t>
      </w:r>
      <w:r w:rsidRPr="00C4045E">
        <w:rPr>
          <w:rFonts w:ascii="Times New Roman" w:eastAsia="Calibri" w:hAnsi="Times New Roman" w:cs="Times New Roman"/>
          <w:sz w:val="24"/>
          <w:szCs w:val="24"/>
        </w:rPr>
        <w:t xml:space="preserve">первого </w:t>
      </w:r>
      <w:r w:rsidRPr="00C4045E">
        <w:rPr>
          <w:rFonts w:ascii="Times New Roman" w:eastAsia="Calibri" w:hAnsi="Times New Roman" w:cs="Times New Roman"/>
          <w:noProof/>
          <w:sz w:val="24"/>
          <w:szCs w:val="24"/>
        </w:rPr>
        <w:t xml:space="preserve">пояса </w:t>
      </w:r>
      <w:r w:rsidRPr="00C4045E">
        <w:rPr>
          <w:rFonts w:ascii="Times New Roman" w:eastAsia="Calibri" w:hAnsi="Times New Roman" w:cs="Times New Roman"/>
          <w:sz w:val="24"/>
          <w:szCs w:val="24"/>
        </w:rPr>
        <w:t>з</w:t>
      </w:r>
      <w:r w:rsidRPr="00C4045E">
        <w:rPr>
          <w:rFonts w:ascii="Times New Roman" w:eastAsia="Calibri" w:hAnsi="Times New Roman" w:cs="Times New Roman"/>
          <w:noProof/>
          <w:sz w:val="24"/>
          <w:szCs w:val="24"/>
        </w:rPr>
        <w:t xml:space="preserve">оны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храны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горожена </w:t>
      </w:r>
      <w:r w:rsidRPr="00C4045E">
        <w:rPr>
          <w:rFonts w:ascii="Times New Roman" w:eastAsia="Calibri" w:hAnsi="Times New Roman" w:cs="Times New Roman"/>
          <w:sz w:val="24"/>
          <w:szCs w:val="24"/>
        </w:rPr>
        <w:t>(</w:t>
      </w:r>
      <w:r w:rsidRPr="00C4045E">
        <w:rPr>
          <w:rFonts w:ascii="Times New Roman" w:eastAsia="Calibri" w:hAnsi="Times New Roman" w:cs="Times New Roman"/>
          <w:noProof/>
          <w:sz w:val="24"/>
          <w:szCs w:val="24"/>
        </w:rPr>
        <w:t xml:space="preserve">за </w:t>
      </w:r>
      <w:r w:rsidRPr="00C4045E">
        <w:rPr>
          <w:rFonts w:ascii="Times New Roman" w:eastAsia="Calibri" w:hAnsi="Times New Roman" w:cs="Times New Roman"/>
          <w:sz w:val="24"/>
          <w:szCs w:val="24"/>
        </w:rPr>
        <w:t>и</w:t>
      </w:r>
      <w:r w:rsidRPr="00C4045E">
        <w:rPr>
          <w:rFonts w:ascii="Times New Roman" w:eastAsia="Calibri" w:hAnsi="Times New Roman" w:cs="Times New Roman"/>
          <w:noProof/>
          <w:sz w:val="24"/>
          <w:szCs w:val="24"/>
        </w:rPr>
        <w:t xml:space="preserve">сключением </w:t>
      </w:r>
      <w:r w:rsidRPr="00C4045E">
        <w:rPr>
          <w:rFonts w:ascii="Times New Roman" w:eastAsia="Calibri" w:hAnsi="Times New Roman" w:cs="Times New Roman"/>
          <w:sz w:val="24"/>
          <w:szCs w:val="24"/>
        </w:rPr>
        <w:t>а</w:t>
      </w:r>
      <w:r w:rsidRPr="00C4045E">
        <w:rPr>
          <w:rFonts w:ascii="Times New Roman" w:eastAsia="Calibri" w:hAnsi="Times New Roman" w:cs="Times New Roman"/>
          <w:noProof/>
          <w:sz w:val="24"/>
          <w:szCs w:val="24"/>
        </w:rPr>
        <w:t xml:space="preserve">кватории) </w:t>
      </w:r>
      <w:r w:rsidRPr="00C4045E">
        <w:rPr>
          <w:rFonts w:ascii="Times New Roman" w:eastAsia="Calibri" w:hAnsi="Times New Roman" w:cs="Times New Roman"/>
          <w:sz w:val="24"/>
          <w:szCs w:val="24"/>
        </w:rPr>
        <w:t>и о</w:t>
      </w:r>
      <w:r w:rsidRPr="00C4045E">
        <w:rPr>
          <w:rFonts w:ascii="Times New Roman" w:eastAsia="Calibri" w:hAnsi="Times New Roman" w:cs="Times New Roman"/>
          <w:noProof/>
          <w:sz w:val="24"/>
          <w:szCs w:val="24"/>
        </w:rPr>
        <w:t xml:space="preserve">беспечена охраной. </w:t>
      </w:r>
      <w:r w:rsidRPr="00C4045E">
        <w:rPr>
          <w:rFonts w:ascii="Times New Roman" w:eastAsia="Calibri" w:hAnsi="Times New Roman" w:cs="Times New Roman"/>
          <w:sz w:val="24"/>
          <w:szCs w:val="24"/>
        </w:rPr>
        <w:t>А</w:t>
      </w:r>
      <w:r w:rsidRPr="00C4045E">
        <w:rPr>
          <w:rFonts w:ascii="Times New Roman" w:eastAsia="Calibri" w:hAnsi="Times New Roman" w:cs="Times New Roman"/>
          <w:noProof/>
          <w:sz w:val="24"/>
          <w:szCs w:val="24"/>
        </w:rPr>
        <w:t xml:space="preserve">кватория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ервого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ояса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граждена </w:t>
      </w:r>
      <w:r w:rsidRPr="00C4045E">
        <w:rPr>
          <w:rFonts w:ascii="Times New Roman" w:eastAsia="Calibri" w:hAnsi="Times New Roman" w:cs="Times New Roman"/>
          <w:sz w:val="24"/>
          <w:szCs w:val="24"/>
        </w:rPr>
        <w:t>б</w:t>
      </w:r>
      <w:r w:rsidRPr="00C4045E">
        <w:rPr>
          <w:rFonts w:ascii="Times New Roman" w:eastAsia="Calibri" w:hAnsi="Times New Roman" w:cs="Times New Roman"/>
          <w:noProof/>
          <w:sz w:val="24"/>
          <w:szCs w:val="24"/>
        </w:rPr>
        <w:t xml:space="preserve">уями </w:t>
      </w:r>
      <w:r w:rsidRPr="00C4045E">
        <w:rPr>
          <w:rFonts w:ascii="Times New Roman" w:eastAsia="Calibri" w:hAnsi="Times New Roman" w:cs="Times New Roman"/>
          <w:sz w:val="24"/>
          <w:szCs w:val="24"/>
        </w:rPr>
        <w:t>и д</w:t>
      </w:r>
      <w:r w:rsidRPr="00C4045E">
        <w:rPr>
          <w:rFonts w:ascii="Times New Roman" w:eastAsia="Calibri" w:hAnsi="Times New Roman" w:cs="Times New Roman"/>
          <w:noProof/>
          <w:sz w:val="24"/>
          <w:szCs w:val="24"/>
        </w:rPr>
        <w:t xml:space="preserve">ругими предупредительными знаками –это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арушение </w:t>
      </w:r>
      <w:r w:rsidRPr="00C4045E">
        <w:rPr>
          <w:rFonts w:ascii="Times New Roman" w:eastAsia="Calibri" w:hAnsi="Times New Roman" w:cs="Times New Roman"/>
          <w:sz w:val="24"/>
          <w:szCs w:val="24"/>
        </w:rPr>
        <w:t>СанПиН 2</w:t>
      </w:r>
      <w:r w:rsidRPr="00C4045E">
        <w:rPr>
          <w:rFonts w:ascii="Times New Roman" w:eastAsia="Calibri" w:hAnsi="Times New Roman" w:cs="Times New Roman"/>
          <w:noProof/>
          <w:sz w:val="24"/>
          <w:szCs w:val="24"/>
        </w:rPr>
        <w:t xml:space="preserve">.1.4.1110-02 </w:t>
      </w:r>
      <w:r w:rsidRPr="00C4045E">
        <w:rPr>
          <w:rFonts w:ascii="Times New Roman" w:eastAsia="Calibri" w:hAnsi="Times New Roman" w:cs="Times New Roman"/>
          <w:sz w:val="24"/>
          <w:szCs w:val="24"/>
        </w:rPr>
        <w:t>«</w:t>
      </w:r>
      <w:r w:rsidRPr="00C4045E">
        <w:rPr>
          <w:rFonts w:ascii="Times New Roman" w:eastAsia="Calibri" w:hAnsi="Times New Roman" w:cs="Times New Roman"/>
          <w:noProof/>
          <w:sz w:val="24"/>
          <w:szCs w:val="24"/>
        </w:rPr>
        <w:t xml:space="preserve">Зоны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охраны </w:t>
      </w:r>
      <w:r w:rsidRPr="00C4045E">
        <w:rPr>
          <w:rFonts w:ascii="Times New Roman" w:eastAsia="Calibri" w:hAnsi="Times New Roman" w:cs="Times New Roman"/>
          <w:sz w:val="24"/>
          <w:szCs w:val="24"/>
        </w:rPr>
        <w:t>и</w:t>
      </w:r>
      <w:r w:rsidRPr="00C4045E">
        <w:rPr>
          <w:rFonts w:ascii="Times New Roman" w:eastAsia="Calibri" w:hAnsi="Times New Roman" w:cs="Times New Roman"/>
          <w:noProof/>
          <w:sz w:val="24"/>
          <w:szCs w:val="24"/>
        </w:rPr>
        <w:t xml:space="preserve">сточников водоснабжения </w:t>
      </w:r>
      <w:r w:rsidRPr="00C4045E">
        <w:rPr>
          <w:rFonts w:ascii="Times New Roman" w:eastAsia="Calibri" w:hAnsi="Times New Roman" w:cs="Times New Roman"/>
          <w:sz w:val="24"/>
          <w:szCs w:val="24"/>
        </w:rPr>
        <w:t>и в</w:t>
      </w:r>
      <w:r w:rsidRPr="00C4045E">
        <w:rPr>
          <w:rFonts w:ascii="Times New Roman" w:eastAsia="Calibri" w:hAnsi="Times New Roman" w:cs="Times New Roman"/>
          <w:noProof/>
          <w:sz w:val="24"/>
          <w:szCs w:val="24"/>
        </w:rPr>
        <w:t xml:space="preserve">одопроводов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итьевого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азначения»</w:t>
      </w:r>
      <w:r w:rsidRPr="00C4045E">
        <w:rPr>
          <w:rFonts w:ascii="Times New Roman" w:eastAsia="Calibri" w:hAnsi="Times New Roman" w:cs="Times New Roman"/>
          <w:sz w:val="24"/>
          <w:szCs w:val="24"/>
        </w:rPr>
        <w:t>.</w:t>
      </w:r>
    </w:p>
    <w:p w:rsidR="00B15527" w:rsidRPr="00C4045E" w:rsidRDefault="00B15527"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 xml:space="preserve">Граница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торого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ояса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овпадает </w:t>
      </w:r>
      <w:r w:rsidRPr="00C4045E">
        <w:rPr>
          <w:rFonts w:ascii="Times New Roman" w:eastAsia="Calibri" w:hAnsi="Times New Roman" w:cs="Times New Roman"/>
          <w:sz w:val="24"/>
          <w:szCs w:val="24"/>
        </w:rPr>
        <w:t>с г</w:t>
      </w:r>
      <w:r w:rsidRPr="00C4045E">
        <w:rPr>
          <w:rFonts w:ascii="Times New Roman" w:eastAsia="Calibri" w:hAnsi="Times New Roman" w:cs="Times New Roman"/>
          <w:noProof/>
          <w:sz w:val="24"/>
          <w:szCs w:val="24"/>
        </w:rPr>
        <w:t xml:space="preserve">раницей </w:t>
      </w:r>
      <w:r w:rsidRPr="00C4045E">
        <w:rPr>
          <w:rFonts w:ascii="Times New Roman" w:eastAsia="Calibri" w:hAnsi="Times New Roman" w:cs="Times New Roman"/>
          <w:sz w:val="24"/>
          <w:szCs w:val="24"/>
        </w:rPr>
        <w:t>т</w:t>
      </w:r>
      <w:r w:rsidRPr="00C4045E">
        <w:rPr>
          <w:rFonts w:ascii="Times New Roman" w:eastAsia="Calibri" w:hAnsi="Times New Roman" w:cs="Times New Roman"/>
          <w:noProof/>
          <w:sz w:val="24"/>
          <w:szCs w:val="24"/>
        </w:rPr>
        <w:t xml:space="preserve">ретьего </w:t>
      </w:r>
      <w:r w:rsidRPr="00C4045E">
        <w:rPr>
          <w:rFonts w:ascii="Times New Roman" w:eastAsia="Calibri" w:hAnsi="Times New Roman" w:cs="Times New Roman"/>
          <w:sz w:val="24"/>
          <w:szCs w:val="24"/>
        </w:rPr>
        <w:t>и у</w:t>
      </w:r>
      <w:r w:rsidRPr="00C4045E">
        <w:rPr>
          <w:rFonts w:ascii="Times New Roman" w:eastAsia="Calibri" w:hAnsi="Times New Roman" w:cs="Times New Roman"/>
          <w:noProof/>
          <w:sz w:val="24"/>
          <w:szCs w:val="24"/>
        </w:rPr>
        <w:t xml:space="preserve">становлена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о акватории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о всех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аправлениях </w:t>
      </w:r>
      <w:r w:rsidRPr="00C4045E">
        <w:rPr>
          <w:rFonts w:ascii="Times New Roman" w:eastAsia="Calibri" w:hAnsi="Times New Roman" w:cs="Times New Roman"/>
          <w:sz w:val="24"/>
          <w:szCs w:val="24"/>
        </w:rPr>
        <w:t>— 5к</w:t>
      </w:r>
      <w:r w:rsidR="004D63D6">
        <w:rPr>
          <w:rFonts w:ascii="Times New Roman" w:eastAsia="Calibri" w:hAnsi="Times New Roman" w:cs="Times New Roman"/>
          <w:noProof/>
          <w:sz w:val="24"/>
          <w:szCs w:val="24"/>
        </w:rPr>
        <w:t>м</w:t>
      </w:r>
      <w:r w:rsidRPr="00C4045E">
        <w:rPr>
          <w:rFonts w:ascii="Times New Roman" w:eastAsia="Calibri" w:hAnsi="Times New Roman" w:cs="Times New Roman"/>
          <w:noProof/>
          <w:sz w:val="24"/>
          <w:szCs w:val="24"/>
        </w:rPr>
        <w:t xml:space="preserve">, </w:t>
      </w:r>
      <w:r w:rsidRPr="00C4045E">
        <w:rPr>
          <w:rFonts w:ascii="Times New Roman" w:eastAsia="Calibri" w:hAnsi="Times New Roman" w:cs="Times New Roman"/>
          <w:sz w:val="24"/>
          <w:szCs w:val="24"/>
        </w:rPr>
        <w:t>б</w:t>
      </w:r>
      <w:r w:rsidRPr="00C4045E">
        <w:rPr>
          <w:rFonts w:ascii="Times New Roman" w:eastAsia="Calibri" w:hAnsi="Times New Roman" w:cs="Times New Roman"/>
          <w:noProof/>
          <w:sz w:val="24"/>
          <w:szCs w:val="24"/>
        </w:rPr>
        <w:t xml:space="preserve">оковые </w:t>
      </w:r>
      <w:r w:rsidRPr="00C4045E">
        <w:rPr>
          <w:rFonts w:ascii="Times New Roman" w:eastAsia="Calibri" w:hAnsi="Times New Roman" w:cs="Times New Roman"/>
          <w:sz w:val="24"/>
          <w:szCs w:val="24"/>
        </w:rPr>
        <w:t>г</w:t>
      </w:r>
      <w:r w:rsidRPr="00C4045E">
        <w:rPr>
          <w:rFonts w:ascii="Times New Roman" w:eastAsia="Calibri" w:hAnsi="Times New Roman" w:cs="Times New Roman"/>
          <w:noProof/>
          <w:sz w:val="24"/>
          <w:szCs w:val="24"/>
        </w:rPr>
        <w:t xml:space="preserve">раницы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а </w:t>
      </w:r>
      <w:r w:rsidRPr="00C4045E">
        <w:rPr>
          <w:rFonts w:ascii="Times New Roman" w:eastAsia="Calibri" w:hAnsi="Times New Roman" w:cs="Times New Roman"/>
          <w:sz w:val="24"/>
          <w:szCs w:val="24"/>
        </w:rPr>
        <w:t>р</w:t>
      </w:r>
      <w:r w:rsidRPr="00C4045E">
        <w:rPr>
          <w:rFonts w:ascii="Times New Roman" w:eastAsia="Calibri" w:hAnsi="Times New Roman" w:cs="Times New Roman"/>
          <w:noProof/>
          <w:sz w:val="24"/>
          <w:szCs w:val="24"/>
        </w:rPr>
        <w:t xml:space="preserve">асстоянии </w:t>
      </w:r>
      <w:r w:rsidRPr="00C4045E">
        <w:rPr>
          <w:rFonts w:ascii="Times New Roman" w:eastAsia="Calibri" w:hAnsi="Times New Roman" w:cs="Times New Roman"/>
          <w:sz w:val="24"/>
          <w:szCs w:val="24"/>
        </w:rPr>
        <w:t>7</w:t>
      </w:r>
      <w:r w:rsidR="004D63D6">
        <w:rPr>
          <w:rFonts w:ascii="Times New Roman" w:eastAsia="Calibri" w:hAnsi="Times New Roman" w:cs="Times New Roman"/>
          <w:noProof/>
          <w:sz w:val="24"/>
          <w:szCs w:val="24"/>
        </w:rPr>
        <w:t>50</w:t>
      </w:r>
      <w:r w:rsidRPr="00C4045E">
        <w:rPr>
          <w:rFonts w:ascii="Times New Roman" w:eastAsia="Calibri" w:hAnsi="Times New Roman" w:cs="Times New Roman"/>
          <w:sz w:val="24"/>
          <w:szCs w:val="24"/>
        </w:rPr>
        <w:t>м о</w:t>
      </w:r>
      <w:r w:rsidRPr="00C4045E">
        <w:rPr>
          <w:rFonts w:ascii="Times New Roman" w:eastAsia="Calibri" w:hAnsi="Times New Roman" w:cs="Times New Roman"/>
          <w:noProof/>
          <w:sz w:val="24"/>
          <w:szCs w:val="24"/>
        </w:rPr>
        <w:t xml:space="preserve">т </w:t>
      </w:r>
      <w:r w:rsidRPr="00C4045E">
        <w:rPr>
          <w:rFonts w:ascii="Times New Roman" w:eastAsia="Calibri" w:hAnsi="Times New Roman" w:cs="Times New Roman"/>
          <w:sz w:val="24"/>
          <w:szCs w:val="24"/>
        </w:rPr>
        <w:t>у</w:t>
      </w:r>
      <w:r w:rsidRPr="00C4045E">
        <w:rPr>
          <w:rFonts w:ascii="Times New Roman" w:eastAsia="Calibri" w:hAnsi="Times New Roman" w:cs="Times New Roman"/>
          <w:noProof/>
          <w:sz w:val="24"/>
          <w:szCs w:val="24"/>
        </w:rPr>
        <w:t xml:space="preserve">реза воды. </w:t>
      </w:r>
    </w:p>
    <w:p w:rsidR="00B15527" w:rsidRPr="00C4045E" w:rsidRDefault="00B15527"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noProof/>
          <w:sz w:val="24"/>
          <w:szCs w:val="24"/>
        </w:rPr>
        <w:t xml:space="preserve">В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вязи </w:t>
      </w:r>
      <w:r w:rsidRPr="00C4045E">
        <w:rPr>
          <w:rFonts w:ascii="Times New Roman" w:eastAsia="Calibri" w:hAnsi="Times New Roman" w:cs="Times New Roman"/>
          <w:sz w:val="24"/>
          <w:szCs w:val="24"/>
        </w:rPr>
        <w:t>с в</w:t>
      </w:r>
      <w:r w:rsidRPr="00C4045E">
        <w:rPr>
          <w:rFonts w:ascii="Times New Roman" w:eastAsia="Calibri" w:hAnsi="Times New Roman" w:cs="Times New Roman"/>
          <w:noProof/>
          <w:sz w:val="24"/>
          <w:szCs w:val="24"/>
        </w:rPr>
        <w:t xml:space="preserve">ыходом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ового </w:t>
      </w:r>
      <w:r w:rsidRPr="00C4045E">
        <w:rPr>
          <w:rFonts w:ascii="Times New Roman" w:eastAsia="Calibri" w:hAnsi="Times New Roman" w:cs="Times New Roman"/>
          <w:sz w:val="24"/>
          <w:szCs w:val="24"/>
        </w:rPr>
        <w:t>СанПиН 2</w:t>
      </w:r>
      <w:r w:rsidRPr="00C4045E">
        <w:rPr>
          <w:rFonts w:ascii="Times New Roman" w:eastAsia="Calibri" w:hAnsi="Times New Roman" w:cs="Times New Roman"/>
          <w:noProof/>
          <w:sz w:val="24"/>
          <w:szCs w:val="24"/>
        </w:rPr>
        <w:t xml:space="preserve">.1.4.1110-02 </w:t>
      </w:r>
      <w:r w:rsidRPr="00C4045E">
        <w:rPr>
          <w:rFonts w:ascii="Times New Roman" w:eastAsia="Calibri" w:hAnsi="Times New Roman" w:cs="Times New Roman"/>
          <w:sz w:val="24"/>
          <w:szCs w:val="24"/>
        </w:rPr>
        <w:t>«</w:t>
      </w:r>
      <w:r w:rsidRPr="00C4045E">
        <w:rPr>
          <w:rFonts w:ascii="Times New Roman" w:eastAsia="Calibri" w:hAnsi="Times New Roman" w:cs="Times New Roman"/>
          <w:noProof/>
          <w:sz w:val="24"/>
          <w:szCs w:val="24"/>
        </w:rPr>
        <w:t xml:space="preserve">Зоны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храны источников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одоснабжения </w:t>
      </w:r>
      <w:r w:rsidRPr="00C4045E">
        <w:rPr>
          <w:rFonts w:ascii="Times New Roman" w:eastAsia="Calibri" w:hAnsi="Times New Roman" w:cs="Times New Roman"/>
          <w:sz w:val="24"/>
          <w:szCs w:val="24"/>
        </w:rPr>
        <w:t>и в</w:t>
      </w:r>
      <w:r w:rsidRPr="00C4045E">
        <w:rPr>
          <w:rFonts w:ascii="Times New Roman" w:eastAsia="Calibri" w:hAnsi="Times New Roman" w:cs="Times New Roman"/>
          <w:noProof/>
          <w:sz w:val="24"/>
          <w:szCs w:val="24"/>
        </w:rPr>
        <w:t xml:space="preserve">одопроводов </w:t>
      </w:r>
      <w:r w:rsidRPr="00C4045E">
        <w:rPr>
          <w:rFonts w:ascii="Times New Roman" w:eastAsia="Calibri" w:hAnsi="Times New Roman" w:cs="Times New Roman"/>
          <w:sz w:val="24"/>
          <w:szCs w:val="24"/>
        </w:rPr>
        <w:t>х</w:t>
      </w:r>
      <w:r w:rsidRPr="00C4045E">
        <w:rPr>
          <w:rFonts w:ascii="Times New Roman" w:eastAsia="Calibri" w:hAnsi="Times New Roman" w:cs="Times New Roman"/>
          <w:noProof/>
          <w:sz w:val="24"/>
          <w:szCs w:val="24"/>
        </w:rPr>
        <w:t xml:space="preserve">озяйственно-питьевого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азначения»</w:t>
      </w:r>
      <w:r w:rsidR="004D63D6">
        <w:rPr>
          <w:rFonts w:ascii="Times New Roman" w:eastAsia="Calibri" w:hAnsi="Times New Roman" w:cs="Times New Roman"/>
          <w:noProof/>
          <w:sz w:val="24"/>
          <w:szCs w:val="24"/>
        </w:rPr>
        <w:t>,</w:t>
      </w:r>
      <w:r w:rsidRPr="00C4045E">
        <w:rPr>
          <w:rFonts w:ascii="Times New Roman" w:eastAsia="Calibri" w:hAnsi="Times New Roman" w:cs="Times New Roman"/>
          <w:noProof/>
          <w:sz w:val="24"/>
          <w:szCs w:val="24"/>
        </w:rPr>
        <w:t xml:space="preserve"> предусмотренные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роектом </w:t>
      </w:r>
      <w:r w:rsidRPr="00C4045E">
        <w:rPr>
          <w:rFonts w:ascii="Times New Roman" w:eastAsia="Calibri" w:hAnsi="Times New Roman" w:cs="Times New Roman"/>
          <w:sz w:val="24"/>
          <w:szCs w:val="24"/>
        </w:rPr>
        <w:t>г</w:t>
      </w:r>
      <w:r w:rsidRPr="00C4045E">
        <w:rPr>
          <w:rFonts w:ascii="Times New Roman" w:eastAsia="Calibri" w:hAnsi="Times New Roman" w:cs="Times New Roman"/>
          <w:noProof/>
          <w:sz w:val="24"/>
          <w:szCs w:val="24"/>
        </w:rPr>
        <w:t xml:space="preserve">раницы </w:t>
      </w:r>
      <w:r w:rsidRPr="00C4045E">
        <w:rPr>
          <w:rFonts w:ascii="Times New Roman" w:eastAsia="Calibri" w:hAnsi="Times New Roman" w:cs="Times New Roman"/>
          <w:sz w:val="24"/>
          <w:szCs w:val="24"/>
        </w:rPr>
        <w:t>з</w:t>
      </w:r>
      <w:r w:rsidRPr="00C4045E">
        <w:rPr>
          <w:rFonts w:ascii="Times New Roman" w:eastAsia="Calibri" w:hAnsi="Times New Roman" w:cs="Times New Roman"/>
          <w:noProof/>
          <w:sz w:val="24"/>
          <w:szCs w:val="24"/>
        </w:rPr>
        <w:t xml:space="preserve">он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храны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оответствуют </w:t>
      </w:r>
      <w:r w:rsidRPr="00C4045E">
        <w:rPr>
          <w:rFonts w:ascii="Times New Roman" w:eastAsia="Calibri" w:hAnsi="Times New Roman" w:cs="Times New Roman"/>
          <w:sz w:val="24"/>
          <w:szCs w:val="24"/>
        </w:rPr>
        <w:t>е</w:t>
      </w:r>
      <w:r w:rsidRPr="00C4045E">
        <w:rPr>
          <w:rFonts w:ascii="Times New Roman" w:eastAsia="Calibri" w:hAnsi="Times New Roman" w:cs="Times New Roman"/>
          <w:noProof/>
          <w:sz w:val="24"/>
          <w:szCs w:val="24"/>
        </w:rPr>
        <w:t xml:space="preserve">го требованиям. </w:t>
      </w:r>
    </w:p>
    <w:p w:rsidR="00B15527" w:rsidRDefault="00B15527" w:rsidP="00AE3DA6">
      <w:pPr>
        <w:spacing w:after="0" w:line="240" w:lineRule="auto"/>
        <w:ind w:firstLine="284"/>
        <w:jc w:val="both"/>
        <w:rPr>
          <w:rFonts w:ascii="Times New Roman" w:eastAsia="Calibri" w:hAnsi="Times New Roman" w:cs="Times New Roman"/>
          <w:noProof/>
          <w:sz w:val="24"/>
          <w:szCs w:val="24"/>
        </w:rPr>
      </w:pPr>
      <w:r w:rsidRPr="00C4045E">
        <w:rPr>
          <w:rFonts w:ascii="Times New Roman" w:eastAsia="Calibri" w:hAnsi="Times New Roman" w:cs="Times New Roman"/>
          <w:sz w:val="24"/>
          <w:szCs w:val="24"/>
        </w:rPr>
        <w:t xml:space="preserve">Водоснабжение </w:t>
      </w:r>
      <w:r w:rsidR="00F01B49">
        <w:rPr>
          <w:rFonts w:ascii="Times New Roman" w:eastAsia="Calibri" w:hAnsi="Times New Roman" w:cs="Times New Roman"/>
          <w:sz w:val="24"/>
          <w:szCs w:val="24"/>
        </w:rPr>
        <w:t>в с. Бельск осуществляется через централизованный водопровод. В остальных населенных пунктах Бельского поселения – привозная вода</w:t>
      </w:r>
      <w:r w:rsidRPr="00C4045E">
        <w:rPr>
          <w:rFonts w:ascii="Times New Roman" w:eastAsia="Calibri" w:hAnsi="Times New Roman" w:cs="Times New Roman"/>
          <w:sz w:val="24"/>
          <w:szCs w:val="24"/>
        </w:rPr>
        <w:t>. П</w:t>
      </w:r>
      <w:r w:rsidRPr="00C4045E">
        <w:rPr>
          <w:rFonts w:ascii="Times New Roman" w:eastAsia="Calibri" w:hAnsi="Times New Roman" w:cs="Times New Roman"/>
          <w:noProof/>
          <w:sz w:val="24"/>
          <w:szCs w:val="24"/>
        </w:rPr>
        <w:t xml:space="preserve">роекты </w:t>
      </w:r>
      <w:r w:rsidRPr="00C4045E">
        <w:rPr>
          <w:rFonts w:ascii="Times New Roman" w:eastAsia="Calibri" w:hAnsi="Times New Roman" w:cs="Times New Roman"/>
          <w:sz w:val="24"/>
          <w:szCs w:val="24"/>
        </w:rPr>
        <w:t>з</w:t>
      </w:r>
      <w:r w:rsidRPr="00C4045E">
        <w:rPr>
          <w:rFonts w:ascii="Times New Roman" w:eastAsia="Calibri" w:hAnsi="Times New Roman" w:cs="Times New Roman"/>
          <w:noProof/>
          <w:sz w:val="24"/>
          <w:szCs w:val="24"/>
        </w:rPr>
        <w:t xml:space="preserve">он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анитарной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храны </w:t>
      </w:r>
      <w:r w:rsidRPr="00C4045E">
        <w:rPr>
          <w:rFonts w:ascii="Times New Roman" w:eastAsia="Calibri" w:hAnsi="Times New Roman" w:cs="Times New Roman"/>
          <w:sz w:val="24"/>
          <w:szCs w:val="24"/>
        </w:rPr>
        <w:t>д</w:t>
      </w:r>
      <w:r w:rsidRPr="00C4045E">
        <w:rPr>
          <w:rFonts w:ascii="Times New Roman" w:eastAsia="Calibri" w:hAnsi="Times New Roman" w:cs="Times New Roman"/>
          <w:noProof/>
          <w:sz w:val="24"/>
          <w:szCs w:val="24"/>
        </w:rPr>
        <w:t xml:space="preserve">ля всех </w:t>
      </w:r>
      <w:r w:rsidRPr="00C4045E">
        <w:rPr>
          <w:rFonts w:ascii="Times New Roman" w:eastAsia="Calibri" w:hAnsi="Times New Roman" w:cs="Times New Roman"/>
          <w:sz w:val="24"/>
          <w:szCs w:val="24"/>
        </w:rPr>
        <w:t>в</w:t>
      </w:r>
      <w:r w:rsidRPr="00C4045E">
        <w:rPr>
          <w:rFonts w:ascii="Times New Roman" w:eastAsia="Calibri" w:hAnsi="Times New Roman" w:cs="Times New Roman"/>
          <w:noProof/>
          <w:sz w:val="24"/>
          <w:szCs w:val="24"/>
        </w:rPr>
        <w:t xml:space="preserve">одозаборных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 xml:space="preserve">ооружений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р</w:t>
      </w:r>
      <w:r w:rsidRPr="00C4045E">
        <w:rPr>
          <w:rFonts w:ascii="Times New Roman" w:eastAsia="Calibri" w:hAnsi="Times New Roman" w:cs="Times New Roman"/>
          <w:noProof/>
          <w:sz w:val="24"/>
          <w:szCs w:val="24"/>
        </w:rPr>
        <w:t xml:space="preserve">азработаны. Как правило, территории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ервого </w:t>
      </w:r>
      <w:r w:rsidRPr="00C4045E">
        <w:rPr>
          <w:rFonts w:ascii="Times New Roman" w:eastAsia="Calibri" w:hAnsi="Times New Roman" w:cs="Times New Roman"/>
          <w:sz w:val="24"/>
          <w:szCs w:val="24"/>
        </w:rPr>
        <w:t>и в</w:t>
      </w:r>
      <w:r w:rsidRPr="00C4045E">
        <w:rPr>
          <w:rFonts w:ascii="Times New Roman" w:eastAsia="Calibri" w:hAnsi="Times New Roman" w:cs="Times New Roman"/>
          <w:noProof/>
          <w:sz w:val="24"/>
          <w:szCs w:val="24"/>
        </w:rPr>
        <w:t xml:space="preserve">торого </w:t>
      </w:r>
      <w:r w:rsidRPr="00C4045E">
        <w:rPr>
          <w:rFonts w:ascii="Times New Roman" w:eastAsia="Calibri" w:hAnsi="Times New Roman" w:cs="Times New Roman"/>
          <w:sz w:val="24"/>
          <w:szCs w:val="24"/>
        </w:rPr>
        <w:t>п</w:t>
      </w:r>
      <w:r w:rsidRPr="00C4045E">
        <w:rPr>
          <w:rFonts w:ascii="Times New Roman" w:eastAsia="Calibri" w:hAnsi="Times New Roman" w:cs="Times New Roman"/>
          <w:noProof/>
          <w:sz w:val="24"/>
          <w:szCs w:val="24"/>
        </w:rPr>
        <w:t xml:space="preserve">оясов </w:t>
      </w:r>
      <w:r w:rsidRPr="00C4045E">
        <w:rPr>
          <w:rFonts w:ascii="Times New Roman" w:eastAsia="Calibri" w:hAnsi="Times New Roman" w:cs="Times New Roman"/>
          <w:sz w:val="24"/>
          <w:szCs w:val="24"/>
        </w:rPr>
        <w:t>ЗСО с</w:t>
      </w:r>
      <w:r w:rsidRPr="00C4045E">
        <w:rPr>
          <w:rFonts w:ascii="Times New Roman" w:eastAsia="Calibri" w:hAnsi="Times New Roman" w:cs="Times New Roman"/>
          <w:noProof/>
          <w:sz w:val="24"/>
          <w:szCs w:val="24"/>
        </w:rPr>
        <w:t>кважин</w:t>
      </w:r>
      <w:r w:rsidRPr="00C4045E">
        <w:rPr>
          <w:rFonts w:ascii="Times New Roman" w:eastAsia="Calibri" w:hAnsi="Times New Roman" w:cs="Times New Roman"/>
          <w:sz w:val="24"/>
          <w:szCs w:val="24"/>
        </w:rPr>
        <w:t xml:space="preserve"> 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пределены,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горожены,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храняются. </w:t>
      </w:r>
      <w:r w:rsidRPr="00C4045E">
        <w:rPr>
          <w:rFonts w:ascii="Times New Roman" w:eastAsia="Calibri" w:hAnsi="Times New Roman" w:cs="Times New Roman"/>
          <w:sz w:val="24"/>
          <w:szCs w:val="24"/>
        </w:rPr>
        <w:t>Т</w:t>
      </w:r>
      <w:r w:rsidRPr="00C4045E">
        <w:rPr>
          <w:rFonts w:ascii="Times New Roman" w:eastAsia="Calibri" w:hAnsi="Times New Roman" w:cs="Times New Roman"/>
          <w:noProof/>
          <w:sz w:val="24"/>
          <w:szCs w:val="24"/>
        </w:rPr>
        <w:t xml:space="preserve">ерритории </w:t>
      </w:r>
      <w:r w:rsidRPr="00C4045E">
        <w:rPr>
          <w:rFonts w:ascii="Times New Roman" w:eastAsia="Calibri" w:hAnsi="Times New Roman" w:cs="Times New Roman"/>
          <w:sz w:val="24"/>
          <w:szCs w:val="24"/>
        </w:rPr>
        <w:t>1 и 2п</w:t>
      </w:r>
      <w:r w:rsidRPr="00C4045E">
        <w:rPr>
          <w:rFonts w:ascii="Times New Roman" w:eastAsia="Calibri" w:hAnsi="Times New Roman" w:cs="Times New Roman"/>
          <w:noProof/>
          <w:sz w:val="24"/>
          <w:szCs w:val="24"/>
        </w:rPr>
        <w:t xml:space="preserve">оясов </w:t>
      </w:r>
      <w:r w:rsidRPr="00C4045E">
        <w:rPr>
          <w:rFonts w:ascii="Times New Roman" w:eastAsia="Calibri" w:hAnsi="Times New Roman" w:cs="Times New Roman"/>
          <w:sz w:val="24"/>
          <w:szCs w:val="24"/>
        </w:rPr>
        <w:t>ЗСО водоисточников з</w:t>
      </w:r>
      <w:r w:rsidRPr="00C4045E">
        <w:rPr>
          <w:rFonts w:ascii="Times New Roman" w:eastAsia="Calibri" w:hAnsi="Times New Roman" w:cs="Times New Roman"/>
          <w:noProof/>
          <w:sz w:val="24"/>
          <w:szCs w:val="24"/>
        </w:rPr>
        <w:t xml:space="preserve">ахламлены </w:t>
      </w:r>
      <w:r w:rsidRPr="00C4045E">
        <w:rPr>
          <w:rFonts w:ascii="Times New Roman" w:eastAsia="Calibri" w:hAnsi="Times New Roman" w:cs="Times New Roman"/>
          <w:sz w:val="24"/>
          <w:szCs w:val="24"/>
        </w:rPr>
        <w:t>б</w:t>
      </w:r>
      <w:r w:rsidRPr="00C4045E">
        <w:rPr>
          <w:rFonts w:ascii="Times New Roman" w:eastAsia="Calibri" w:hAnsi="Times New Roman" w:cs="Times New Roman"/>
          <w:noProof/>
          <w:sz w:val="24"/>
          <w:szCs w:val="24"/>
        </w:rPr>
        <w:t xml:space="preserve">ытовыми </w:t>
      </w:r>
      <w:r w:rsidRPr="00C4045E">
        <w:rPr>
          <w:rFonts w:ascii="Times New Roman" w:eastAsia="Calibri" w:hAnsi="Times New Roman" w:cs="Times New Roman"/>
          <w:sz w:val="24"/>
          <w:szCs w:val="24"/>
        </w:rPr>
        <w:t>о</w:t>
      </w:r>
      <w:r w:rsidRPr="00C4045E">
        <w:rPr>
          <w:rFonts w:ascii="Times New Roman" w:eastAsia="Calibri" w:hAnsi="Times New Roman" w:cs="Times New Roman"/>
          <w:noProof/>
          <w:sz w:val="24"/>
          <w:szCs w:val="24"/>
        </w:rPr>
        <w:t xml:space="preserve">тходами, </w:t>
      </w:r>
      <w:r w:rsidRPr="00C4045E">
        <w:rPr>
          <w:rFonts w:ascii="Times New Roman" w:eastAsia="Calibri" w:hAnsi="Times New Roman" w:cs="Times New Roman"/>
          <w:sz w:val="24"/>
          <w:szCs w:val="24"/>
        </w:rPr>
        <w:t>н</w:t>
      </w:r>
      <w:r w:rsidRPr="00C4045E">
        <w:rPr>
          <w:rFonts w:ascii="Times New Roman" w:eastAsia="Calibri" w:hAnsi="Times New Roman" w:cs="Times New Roman"/>
          <w:noProof/>
          <w:sz w:val="24"/>
          <w:szCs w:val="24"/>
        </w:rPr>
        <w:t xml:space="preserve">е </w:t>
      </w:r>
      <w:r w:rsidRPr="00C4045E">
        <w:rPr>
          <w:rFonts w:ascii="Times New Roman" w:eastAsia="Calibri" w:hAnsi="Times New Roman" w:cs="Times New Roman"/>
          <w:sz w:val="24"/>
          <w:szCs w:val="24"/>
        </w:rPr>
        <w:t>с</w:t>
      </w:r>
      <w:r w:rsidRPr="00C4045E">
        <w:rPr>
          <w:rFonts w:ascii="Times New Roman" w:eastAsia="Calibri" w:hAnsi="Times New Roman" w:cs="Times New Roman"/>
          <w:noProof/>
          <w:sz w:val="24"/>
          <w:szCs w:val="24"/>
        </w:rPr>
        <w:t>планированы. На территории 1 и 2 поясов ЗСО расположены жилые дома с приусадебными участками.</w:t>
      </w:r>
    </w:p>
    <w:p w:rsidR="00EB109F" w:rsidRPr="007926E5" w:rsidRDefault="00EB109F" w:rsidP="00AE3DA6">
      <w:pPr>
        <w:spacing w:after="0" w:line="240" w:lineRule="auto"/>
        <w:ind w:firstLine="284"/>
        <w:jc w:val="both"/>
        <w:rPr>
          <w:rFonts w:ascii="Times New Roman" w:eastAsia="Calibri" w:hAnsi="Times New Roman" w:cs="Times New Roman"/>
          <w:noProof/>
          <w:sz w:val="18"/>
          <w:szCs w:val="18"/>
        </w:rPr>
      </w:pPr>
    </w:p>
    <w:p w:rsidR="00B15527" w:rsidRPr="00371B96" w:rsidRDefault="00B15527" w:rsidP="00AE3DA6">
      <w:pPr>
        <w:pStyle w:val="affd"/>
        <w:ind w:firstLine="284"/>
        <w:rPr>
          <w:rFonts w:ascii="Times New Roman" w:hAnsi="Times New Roman" w:cs="Times New Roman"/>
          <w:bCs/>
          <w:sz w:val="24"/>
          <w:szCs w:val="24"/>
        </w:rPr>
      </w:pPr>
      <w:bookmarkStart w:id="102" w:name="_Toc339884430"/>
      <w:bookmarkStart w:id="103" w:name="_Toc341344644"/>
      <w:bookmarkStart w:id="104" w:name="_Toc341776251"/>
      <w:bookmarkStart w:id="105" w:name="_Toc341776816"/>
      <w:bookmarkStart w:id="106" w:name="_Toc341777905"/>
      <w:bookmarkStart w:id="107" w:name="_Toc341907196"/>
      <w:bookmarkStart w:id="108" w:name="_Toc342007144"/>
      <w:r w:rsidRPr="00371B96">
        <w:rPr>
          <w:rFonts w:ascii="Times New Roman" w:eastAsia="Calibri" w:hAnsi="Times New Roman" w:cs="Times New Roman"/>
          <w:sz w:val="24"/>
          <w:szCs w:val="24"/>
        </w:rPr>
        <w:t xml:space="preserve">Таблица </w:t>
      </w:r>
      <w:r w:rsidR="004D63D6" w:rsidRPr="00371B96">
        <w:rPr>
          <w:rFonts w:ascii="Times New Roman" w:eastAsia="Calibri" w:hAnsi="Times New Roman" w:cs="Times New Roman"/>
          <w:sz w:val="24"/>
          <w:szCs w:val="24"/>
        </w:rPr>
        <w:t>13</w:t>
      </w:r>
      <w:r w:rsidRPr="00371B96">
        <w:rPr>
          <w:rFonts w:ascii="Times New Roman" w:eastAsia="Calibri" w:hAnsi="Times New Roman" w:cs="Times New Roman"/>
          <w:sz w:val="24"/>
          <w:szCs w:val="24"/>
        </w:rPr>
        <w:t>. Регламенты использования территории зон санитарной охраны подземных источников водоснабжения.</w:t>
      </w:r>
      <w:bookmarkEnd w:id="102"/>
      <w:bookmarkEnd w:id="103"/>
      <w:bookmarkEnd w:id="104"/>
      <w:bookmarkEnd w:id="105"/>
      <w:bookmarkEnd w:id="106"/>
      <w:bookmarkEnd w:id="107"/>
      <w:bookmarkEnd w:id="108"/>
      <w:r w:rsidR="00763E92" w:rsidRPr="00371B96">
        <w:rPr>
          <w:rFonts w:ascii="Times New Roman" w:hAnsi="Times New Roman" w:cs="Times New Roman"/>
          <w:bCs/>
          <w:sz w:val="24"/>
          <w:szCs w:val="24"/>
        </w:rPr>
        <w:t xml:space="preserve"> </w:t>
      </w:r>
    </w:p>
    <w:p w:rsidR="00371B96" w:rsidRPr="007926E5" w:rsidRDefault="00371B96" w:rsidP="00AE3DA6">
      <w:pPr>
        <w:pStyle w:val="affd"/>
        <w:rPr>
          <w:rFonts w:ascii="Times New Roman" w:hAnsi="Times New Roman" w:cs="Times New Roman"/>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3715"/>
        <w:gridCol w:w="4549"/>
      </w:tblGrid>
      <w:tr w:rsidR="00B15527" w:rsidRPr="006802BB" w:rsidTr="00A676EB">
        <w:trPr>
          <w:trHeight w:val="268"/>
        </w:trPr>
        <w:tc>
          <w:tcPr>
            <w:tcW w:w="798"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Наименование зон и поясов</w:t>
            </w:r>
          </w:p>
        </w:tc>
        <w:tc>
          <w:tcPr>
            <w:tcW w:w="1889"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Запреща</w:t>
            </w:r>
            <w:r w:rsidR="00B441E2">
              <w:rPr>
                <w:rFonts w:ascii="Times New Roman" w:hAnsi="Times New Roman" w:cs="Times New Roman"/>
              </w:rPr>
              <w:t>ю</w:t>
            </w:r>
            <w:r w:rsidRPr="006802BB">
              <w:rPr>
                <w:rFonts w:ascii="Times New Roman" w:hAnsi="Times New Roman" w:cs="Times New Roman"/>
              </w:rPr>
              <w:t>тся</w:t>
            </w:r>
          </w:p>
        </w:tc>
        <w:tc>
          <w:tcPr>
            <w:tcW w:w="2312"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Допуска</w:t>
            </w:r>
            <w:r w:rsidR="00B441E2">
              <w:rPr>
                <w:rFonts w:ascii="Times New Roman" w:hAnsi="Times New Roman" w:cs="Times New Roman"/>
              </w:rPr>
              <w:t>ю</w:t>
            </w:r>
            <w:r w:rsidRPr="006802BB">
              <w:rPr>
                <w:rFonts w:ascii="Times New Roman" w:hAnsi="Times New Roman" w:cs="Times New Roman"/>
              </w:rPr>
              <w:t>тся</w:t>
            </w:r>
          </w:p>
        </w:tc>
      </w:tr>
      <w:tr w:rsidR="00B15527" w:rsidRPr="006802BB" w:rsidTr="00A676EB">
        <w:trPr>
          <w:trHeight w:val="732"/>
        </w:trPr>
        <w:tc>
          <w:tcPr>
            <w:tcW w:w="798" w:type="pct"/>
            <w:shd w:val="clear" w:color="auto" w:fill="auto"/>
          </w:tcPr>
          <w:p w:rsidR="00B15527" w:rsidRPr="006802BB" w:rsidRDefault="00B15527" w:rsidP="00AE3DA6">
            <w:pPr>
              <w:spacing w:after="120" w:line="240" w:lineRule="auto"/>
              <w:rPr>
                <w:rFonts w:ascii="Times New Roman" w:hAnsi="Times New Roman" w:cs="Times New Roman"/>
              </w:rPr>
            </w:pPr>
            <w:r w:rsidRPr="006802BB">
              <w:rPr>
                <w:rFonts w:ascii="Times New Roman" w:hAnsi="Times New Roman" w:cs="Times New Roman"/>
                <w:lang w:val="en-US"/>
              </w:rPr>
              <w:t>I</w:t>
            </w:r>
            <w:r w:rsidRPr="006802BB">
              <w:rPr>
                <w:rFonts w:ascii="Times New Roman" w:hAnsi="Times New Roman" w:cs="Times New Roman"/>
              </w:rPr>
              <w:t xml:space="preserve"> пояс ЗСО</w:t>
            </w:r>
          </w:p>
        </w:tc>
        <w:tc>
          <w:tcPr>
            <w:tcW w:w="1889" w:type="pct"/>
            <w:shd w:val="clear" w:color="auto" w:fill="auto"/>
          </w:tcPr>
          <w:p w:rsidR="00B15527" w:rsidRPr="006802BB" w:rsidRDefault="00371B96" w:rsidP="00AE3DA6">
            <w:pPr>
              <w:spacing w:after="0" w:line="240" w:lineRule="auto"/>
              <w:rPr>
                <w:rFonts w:ascii="Times New Roman" w:hAnsi="Times New Roman" w:cs="Times New Roman"/>
              </w:rPr>
            </w:pPr>
            <w:r w:rsidRPr="006802BB">
              <w:rPr>
                <w:rFonts w:ascii="Times New Roman" w:hAnsi="Times New Roman" w:cs="Times New Roman"/>
              </w:rPr>
              <w:t>Все виды строительства.</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Выпуск любых стоков</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Размещение жилых и хозяйственно-бытовых зданий</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Проживание людей</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Посадка высокоствольных деревьев</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Применение ядохимикатов и удобрений</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Загрязнение питьевой воды через оголовки и устья скважин, люки</w:t>
            </w:r>
            <w:r w:rsidR="00371B96" w:rsidRPr="006802BB">
              <w:rPr>
                <w:rFonts w:ascii="Times New Roman" w:hAnsi="Times New Roman" w:cs="Times New Roman"/>
              </w:rPr>
              <w:t xml:space="preserve"> и переливные трубы резервуаров.</w:t>
            </w:r>
            <w:r w:rsidRPr="006802BB">
              <w:rPr>
                <w:rFonts w:ascii="Times New Roman" w:hAnsi="Times New Roman" w:cs="Times New Roman"/>
              </w:rPr>
              <w:t xml:space="preserve"> </w:t>
            </w:r>
          </w:p>
        </w:tc>
        <w:tc>
          <w:tcPr>
            <w:tcW w:w="2312"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Ограждение и охрана</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Озеленение</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Отвод поверхностного стока на очистные сооружения.</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Твердое покрытие на дорожках</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Оборудование зданий канализацией с отводом сточных вод на КОС</w:t>
            </w:r>
            <w:r w:rsidR="00371B9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Оборудование водозаборов аппаратурой для контроля дебита</w:t>
            </w:r>
            <w:r w:rsidR="00371B96" w:rsidRPr="006802BB">
              <w:rPr>
                <w:rFonts w:ascii="Times New Roman" w:hAnsi="Times New Roman" w:cs="Times New Roman"/>
              </w:rPr>
              <w:t>.</w:t>
            </w:r>
          </w:p>
        </w:tc>
      </w:tr>
      <w:tr w:rsidR="00B15527" w:rsidRPr="006802BB" w:rsidTr="00A676EB">
        <w:trPr>
          <w:trHeight w:val="732"/>
        </w:trPr>
        <w:tc>
          <w:tcPr>
            <w:tcW w:w="798" w:type="pct"/>
            <w:shd w:val="clear" w:color="auto" w:fill="auto"/>
          </w:tcPr>
          <w:p w:rsidR="00B15527" w:rsidRPr="006802BB" w:rsidRDefault="00B15527" w:rsidP="00AE3DA6">
            <w:pPr>
              <w:spacing w:after="120" w:line="240" w:lineRule="auto"/>
              <w:rPr>
                <w:rFonts w:ascii="Times New Roman" w:hAnsi="Times New Roman" w:cs="Times New Roman"/>
              </w:rPr>
            </w:pPr>
            <w:r w:rsidRPr="006802BB">
              <w:rPr>
                <w:rFonts w:ascii="Times New Roman" w:hAnsi="Times New Roman" w:cs="Times New Roman"/>
                <w:lang w:val="en-US"/>
              </w:rPr>
              <w:t>II</w:t>
            </w:r>
            <w:r w:rsidRPr="006802BB">
              <w:rPr>
                <w:rFonts w:ascii="Times New Roman" w:hAnsi="Times New Roman" w:cs="Times New Roman"/>
              </w:rPr>
              <w:t xml:space="preserve"> и </w:t>
            </w:r>
            <w:r w:rsidRPr="006802BB">
              <w:rPr>
                <w:rFonts w:ascii="Times New Roman" w:hAnsi="Times New Roman" w:cs="Times New Roman"/>
                <w:lang w:val="en-US"/>
              </w:rPr>
              <w:t>III</w:t>
            </w:r>
            <w:r w:rsidRPr="006802BB">
              <w:rPr>
                <w:rFonts w:ascii="Times New Roman" w:hAnsi="Times New Roman" w:cs="Times New Roman"/>
              </w:rPr>
              <w:t xml:space="preserve"> пояса </w:t>
            </w:r>
          </w:p>
        </w:tc>
        <w:tc>
          <w:tcPr>
            <w:tcW w:w="1889"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r w:rsidR="00B441E2">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r w:rsidR="00B441E2">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w:t>
            </w:r>
            <w:r w:rsidR="004D63D6" w:rsidRPr="006802BB">
              <w:rPr>
                <w:rFonts w:ascii="Times New Roman" w:hAnsi="Times New Roman" w:cs="Times New Roman"/>
              </w:rPr>
              <w:t>ческих предприятий, выпас скота.</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Прим</w:t>
            </w:r>
            <w:r w:rsidR="004D63D6" w:rsidRPr="006802BB">
              <w:rPr>
                <w:rFonts w:ascii="Times New Roman" w:hAnsi="Times New Roman" w:cs="Times New Roman"/>
              </w:rPr>
              <w:t>енение удобрений и ядохимикатов.</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Рубка леса главн</w:t>
            </w:r>
            <w:r w:rsidR="004D63D6" w:rsidRPr="006802BB">
              <w:rPr>
                <w:rFonts w:ascii="Times New Roman" w:hAnsi="Times New Roman" w:cs="Times New Roman"/>
              </w:rPr>
              <w:t>ого пользования и реконструкции.</w:t>
            </w:r>
          </w:p>
        </w:tc>
        <w:tc>
          <w:tcPr>
            <w:tcW w:w="2312"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r w:rsidR="004D63D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r w:rsidR="004D63D6" w:rsidRPr="006802BB">
              <w:rPr>
                <w:rFonts w:ascii="Times New Roman" w:hAnsi="Times New Roman" w:cs="Times New Roman"/>
              </w:rPr>
              <w:t>.</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Рубки ухода и санитарные рубки леса</w:t>
            </w:r>
            <w:r w:rsidR="004D63D6" w:rsidRPr="006802BB">
              <w:rPr>
                <w:rFonts w:ascii="Times New Roman" w:hAnsi="Times New Roman" w:cs="Times New Roman"/>
              </w:rPr>
              <w:t>.</w:t>
            </w:r>
          </w:p>
        </w:tc>
      </w:tr>
    </w:tbl>
    <w:p w:rsidR="00EB109F" w:rsidRDefault="00EB109F" w:rsidP="00AE3DA6">
      <w:pPr>
        <w:pStyle w:val="affd"/>
        <w:rPr>
          <w:rFonts w:ascii="Times New Roman" w:hAnsi="Times New Roman" w:cs="Times New Roman"/>
          <w:sz w:val="24"/>
          <w:szCs w:val="24"/>
        </w:rPr>
      </w:pPr>
      <w:bookmarkStart w:id="109" w:name="_Toc339884431"/>
      <w:bookmarkStart w:id="110" w:name="_Toc341344645"/>
      <w:bookmarkStart w:id="111" w:name="_Toc341776252"/>
      <w:bookmarkStart w:id="112" w:name="_Toc341776817"/>
      <w:bookmarkStart w:id="113" w:name="_Toc341777906"/>
      <w:bookmarkStart w:id="114" w:name="_Toc341907197"/>
      <w:bookmarkStart w:id="115" w:name="_Toc342007145"/>
    </w:p>
    <w:p w:rsidR="00B15527" w:rsidRDefault="00B15527" w:rsidP="00AE3DA6">
      <w:pPr>
        <w:pStyle w:val="affd"/>
        <w:ind w:firstLine="284"/>
        <w:rPr>
          <w:rFonts w:ascii="Times New Roman" w:hAnsi="Times New Roman" w:cs="Times New Roman"/>
          <w:sz w:val="24"/>
          <w:szCs w:val="24"/>
        </w:rPr>
      </w:pPr>
      <w:r w:rsidRPr="00371B96">
        <w:rPr>
          <w:rFonts w:ascii="Times New Roman" w:hAnsi="Times New Roman" w:cs="Times New Roman"/>
          <w:sz w:val="24"/>
          <w:szCs w:val="24"/>
        </w:rPr>
        <w:t xml:space="preserve">Таблица </w:t>
      </w:r>
      <w:r w:rsidR="00371B96" w:rsidRPr="00371B96">
        <w:rPr>
          <w:rFonts w:ascii="Times New Roman" w:hAnsi="Times New Roman" w:cs="Times New Roman"/>
          <w:sz w:val="24"/>
          <w:szCs w:val="24"/>
        </w:rPr>
        <w:t>14</w:t>
      </w:r>
      <w:r w:rsidRPr="00371B96">
        <w:rPr>
          <w:rFonts w:ascii="Times New Roman" w:hAnsi="Times New Roman" w:cs="Times New Roman"/>
          <w:sz w:val="24"/>
          <w:szCs w:val="24"/>
        </w:rPr>
        <w:t>. Регламенты использования территории зон санитарной охраны поверхностных источников водоснабжения.</w:t>
      </w:r>
      <w:bookmarkEnd w:id="109"/>
      <w:bookmarkEnd w:id="110"/>
      <w:bookmarkEnd w:id="111"/>
      <w:bookmarkEnd w:id="112"/>
      <w:bookmarkEnd w:id="113"/>
      <w:bookmarkEnd w:id="114"/>
      <w:bookmarkEnd w:id="115"/>
      <w:r w:rsidR="00763E92" w:rsidRPr="00371B96">
        <w:rPr>
          <w:rFonts w:ascii="Times New Roman" w:hAnsi="Times New Roman" w:cs="Times New Roman"/>
          <w:sz w:val="24"/>
          <w:szCs w:val="24"/>
        </w:rPr>
        <w:t xml:space="preserve"> </w:t>
      </w:r>
    </w:p>
    <w:p w:rsidR="00371B96" w:rsidRPr="00371B96" w:rsidRDefault="00371B96" w:rsidP="00AE3DA6">
      <w:pPr>
        <w:pStyle w:val="affd"/>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3644"/>
        <w:gridCol w:w="4620"/>
      </w:tblGrid>
      <w:tr w:rsidR="00B15527" w:rsidRPr="006802BB" w:rsidTr="006802BB">
        <w:trPr>
          <w:trHeight w:val="288"/>
        </w:trPr>
        <w:tc>
          <w:tcPr>
            <w:tcW w:w="645"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Наименование зон и поясов</w:t>
            </w:r>
          </w:p>
        </w:tc>
        <w:tc>
          <w:tcPr>
            <w:tcW w:w="1930"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Запрещается</w:t>
            </w:r>
          </w:p>
        </w:tc>
        <w:tc>
          <w:tcPr>
            <w:tcW w:w="2425"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rPr>
              <w:t>Допускается</w:t>
            </w:r>
          </w:p>
        </w:tc>
      </w:tr>
      <w:tr w:rsidR="00B15527" w:rsidRPr="006802BB" w:rsidTr="006802BB">
        <w:trPr>
          <w:trHeight w:val="732"/>
        </w:trPr>
        <w:tc>
          <w:tcPr>
            <w:tcW w:w="645"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lang w:val="en-US"/>
              </w:rPr>
              <w:t>I</w:t>
            </w:r>
            <w:r w:rsidRPr="006802BB">
              <w:rPr>
                <w:rFonts w:ascii="Times New Roman" w:hAnsi="Times New Roman" w:cs="Times New Roman"/>
              </w:rPr>
              <w:t xml:space="preserve"> пояс ЗСО</w:t>
            </w:r>
          </w:p>
        </w:tc>
        <w:tc>
          <w:tcPr>
            <w:tcW w:w="1930"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Все вид</w:t>
            </w:r>
            <w:r w:rsidR="00371B96" w:rsidRPr="006802BB">
              <w:rPr>
                <w:rFonts w:ascii="Times New Roman" w:hAnsi="Times New Roman" w:cs="Times New Roman"/>
              </w:rPr>
              <w:t>ы строительства.</w:t>
            </w:r>
          </w:p>
          <w:p w:rsidR="00B15527" w:rsidRPr="006802BB" w:rsidRDefault="00371B96" w:rsidP="00AE3DA6">
            <w:pPr>
              <w:spacing w:after="0" w:line="240" w:lineRule="auto"/>
              <w:rPr>
                <w:rFonts w:ascii="Times New Roman" w:hAnsi="Times New Roman" w:cs="Times New Roman"/>
              </w:rPr>
            </w:pPr>
            <w:r w:rsidRPr="006802BB">
              <w:rPr>
                <w:rFonts w:ascii="Times New Roman" w:hAnsi="Times New Roman" w:cs="Times New Roman"/>
              </w:rPr>
              <w:t>Выпуск любых стоков.</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Размещение жилы</w:t>
            </w:r>
            <w:r w:rsidR="00371B96" w:rsidRPr="006802BB">
              <w:rPr>
                <w:rFonts w:ascii="Times New Roman" w:hAnsi="Times New Roman" w:cs="Times New Roman"/>
              </w:rPr>
              <w:t>х и хозяйственно-бытовых зданий.</w:t>
            </w:r>
          </w:p>
          <w:p w:rsidR="00B15527" w:rsidRPr="006802BB" w:rsidRDefault="00371B96" w:rsidP="00AE3DA6">
            <w:pPr>
              <w:spacing w:after="0" w:line="240" w:lineRule="auto"/>
              <w:rPr>
                <w:rFonts w:ascii="Times New Roman" w:hAnsi="Times New Roman" w:cs="Times New Roman"/>
              </w:rPr>
            </w:pPr>
            <w:r w:rsidRPr="006802BB">
              <w:rPr>
                <w:rFonts w:ascii="Times New Roman" w:hAnsi="Times New Roman" w:cs="Times New Roman"/>
              </w:rPr>
              <w:t>Проживание людей.</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w:t>
            </w:r>
            <w:r w:rsidR="00371B96" w:rsidRPr="006802BB">
              <w:rPr>
                <w:rFonts w:ascii="Times New Roman" w:hAnsi="Times New Roman" w:cs="Times New Roman"/>
              </w:rPr>
              <w:t>осадка высокоствольных деревьев.</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Прим</w:t>
            </w:r>
            <w:r w:rsidR="00371B96" w:rsidRPr="006802BB">
              <w:rPr>
                <w:rFonts w:ascii="Times New Roman" w:hAnsi="Times New Roman" w:cs="Times New Roman"/>
              </w:rPr>
              <w:t>енение ядохимикатов и удобрений.</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Купание</w:t>
            </w:r>
            <w:r w:rsidR="00371B96" w:rsidRPr="006802BB">
              <w:rPr>
                <w:rFonts w:ascii="Times New Roman" w:hAnsi="Times New Roman" w:cs="Times New Roman"/>
              </w:rPr>
              <w:t>, стирка белья, водопой скота.</w:t>
            </w:r>
          </w:p>
        </w:tc>
        <w:tc>
          <w:tcPr>
            <w:tcW w:w="2425" w:type="pct"/>
            <w:shd w:val="clear" w:color="auto" w:fill="auto"/>
          </w:tcPr>
          <w:p w:rsidR="00B15527" w:rsidRPr="006802BB" w:rsidRDefault="00371B96" w:rsidP="00AE3DA6">
            <w:pPr>
              <w:spacing w:after="0" w:line="240" w:lineRule="auto"/>
              <w:rPr>
                <w:rFonts w:ascii="Times New Roman" w:hAnsi="Times New Roman" w:cs="Times New Roman"/>
              </w:rPr>
            </w:pPr>
            <w:r w:rsidRPr="006802BB">
              <w:rPr>
                <w:rFonts w:ascii="Times New Roman" w:hAnsi="Times New Roman" w:cs="Times New Roman"/>
              </w:rPr>
              <w:t>Ограждение и охрана.</w:t>
            </w:r>
          </w:p>
          <w:p w:rsidR="00B15527" w:rsidRPr="006802BB" w:rsidRDefault="00371B96" w:rsidP="00AE3DA6">
            <w:pPr>
              <w:spacing w:after="0" w:line="240" w:lineRule="auto"/>
              <w:rPr>
                <w:rFonts w:ascii="Times New Roman" w:hAnsi="Times New Roman" w:cs="Times New Roman"/>
              </w:rPr>
            </w:pPr>
            <w:r w:rsidRPr="006802BB">
              <w:rPr>
                <w:rFonts w:ascii="Times New Roman" w:hAnsi="Times New Roman" w:cs="Times New Roman"/>
              </w:rPr>
              <w:t>Озеленение.</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Отвод поверхностного стока на очистные сооружения.</w:t>
            </w:r>
          </w:p>
        </w:tc>
      </w:tr>
      <w:tr w:rsidR="00B15527" w:rsidRPr="006802BB" w:rsidTr="006802BB">
        <w:trPr>
          <w:trHeight w:val="732"/>
        </w:trPr>
        <w:tc>
          <w:tcPr>
            <w:tcW w:w="645" w:type="pct"/>
            <w:shd w:val="clear" w:color="auto" w:fill="auto"/>
          </w:tcPr>
          <w:p w:rsidR="00B15527" w:rsidRPr="006802BB" w:rsidRDefault="00B15527" w:rsidP="00AE3DA6">
            <w:pPr>
              <w:spacing w:after="0" w:line="240" w:lineRule="auto"/>
              <w:jc w:val="center"/>
              <w:rPr>
                <w:rFonts w:ascii="Times New Roman" w:hAnsi="Times New Roman" w:cs="Times New Roman"/>
              </w:rPr>
            </w:pPr>
            <w:r w:rsidRPr="006802BB">
              <w:rPr>
                <w:rFonts w:ascii="Times New Roman" w:hAnsi="Times New Roman" w:cs="Times New Roman"/>
                <w:lang w:val="en-US"/>
              </w:rPr>
              <w:t>II</w:t>
            </w:r>
            <w:r w:rsidRPr="006802BB">
              <w:rPr>
                <w:rFonts w:ascii="Times New Roman" w:hAnsi="Times New Roman" w:cs="Times New Roman"/>
              </w:rPr>
              <w:t xml:space="preserve"> и </w:t>
            </w:r>
            <w:r w:rsidRPr="006802BB">
              <w:rPr>
                <w:rFonts w:ascii="Times New Roman" w:hAnsi="Times New Roman" w:cs="Times New Roman"/>
                <w:lang w:val="en-US"/>
              </w:rPr>
              <w:t>III</w:t>
            </w:r>
            <w:r w:rsidRPr="006802BB">
              <w:rPr>
                <w:rFonts w:ascii="Times New Roman" w:hAnsi="Times New Roman" w:cs="Times New Roman"/>
              </w:rPr>
              <w:t xml:space="preserve"> пояса </w:t>
            </w:r>
          </w:p>
        </w:tc>
        <w:tc>
          <w:tcPr>
            <w:tcW w:w="1930"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w:t>
            </w:r>
            <w:r w:rsidR="00371B96" w:rsidRPr="006802BB">
              <w:rPr>
                <w:rFonts w:ascii="Times New Roman" w:hAnsi="Times New Roman" w:cs="Times New Roman"/>
              </w:rPr>
              <w:t>ческих предприятий, выпас скота.</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Прим</w:t>
            </w:r>
            <w:r w:rsidR="00371B96" w:rsidRPr="006802BB">
              <w:rPr>
                <w:rFonts w:ascii="Times New Roman" w:hAnsi="Times New Roman" w:cs="Times New Roman"/>
              </w:rPr>
              <w:t>енение удобрений и ядохимикатов.</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Рубка леса главн</w:t>
            </w:r>
            <w:r w:rsidR="00371B96" w:rsidRPr="006802BB">
              <w:rPr>
                <w:rFonts w:ascii="Times New Roman" w:hAnsi="Times New Roman" w:cs="Times New Roman"/>
              </w:rPr>
              <w:t>ого пользования и реконструкции.</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r w:rsidR="00371B96" w:rsidRPr="006802BB">
              <w:rPr>
                <w:rFonts w:ascii="Times New Roman" w:hAnsi="Times New Roman" w:cs="Times New Roman"/>
              </w:rPr>
              <w:t>.</w:t>
            </w:r>
            <w:r w:rsidRPr="006802BB">
              <w:rPr>
                <w:rFonts w:ascii="Times New Roman" w:hAnsi="Times New Roman" w:cs="Times New Roman"/>
              </w:rPr>
              <w:t xml:space="preserve"> </w:t>
            </w:r>
          </w:p>
          <w:p w:rsidR="00B15527" w:rsidRPr="00D90261" w:rsidRDefault="00B441E2" w:rsidP="00AE3DA6">
            <w:pPr>
              <w:spacing w:after="0" w:line="240" w:lineRule="auto"/>
              <w:rPr>
                <w:rFonts w:ascii="Times New Roman" w:hAnsi="Times New Roman" w:cs="Times New Roman"/>
              </w:rPr>
            </w:pPr>
            <w:r>
              <w:rPr>
                <w:rFonts w:ascii="Times New Roman" w:hAnsi="Times New Roman" w:cs="Times New Roman"/>
              </w:rPr>
              <w:t xml:space="preserve"> При наличии судоходства </w:t>
            </w:r>
            <w:r w:rsidR="00B15527" w:rsidRPr="006802BB">
              <w:rPr>
                <w:rFonts w:ascii="Times New Roman" w:hAnsi="Times New Roman" w:cs="Times New Roman"/>
              </w:rPr>
              <w:t>сброс фановых и подсланевых вод и твердых отходов.</w:t>
            </w:r>
          </w:p>
        </w:tc>
        <w:tc>
          <w:tcPr>
            <w:tcW w:w="2425" w:type="pct"/>
            <w:shd w:val="clear" w:color="auto" w:fill="auto"/>
          </w:tcPr>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Строительство жилых, промышленных и сельскохозяйственных объектов с отводо</w:t>
            </w:r>
            <w:r w:rsidR="00371B96" w:rsidRPr="006802BB">
              <w:rPr>
                <w:rFonts w:ascii="Times New Roman" w:hAnsi="Times New Roman" w:cs="Times New Roman"/>
              </w:rPr>
              <w:t>м стоков на очистные сооружения.</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Благоустройство территории населенных пунктов с отводом поверхностно</w:t>
            </w:r>
            <w:r w:rsidR="00371B96" w:rsidRPr="006802BB">
              <w:rPr>
                <w:rFonts w:ascii="Times New Roman" w:hAnsi="Times New Roman" w:cs="Times New Roman"/>
              </w:rPr>
              <w:t>го стока на очистные сооружения.</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Купание, туризм, водный спорт, рыбная ловля в уста</w:t>
            </w:r>
            <w:r w:rsidR="00371B96" w:rsidRPr="006802BB">
              <w:rPr>
                <w:rFonts w:ascii="Times New Roman" w:hAnsi="Times New Roman" w:cs="Times New Roman"/>
              </w:rPr>
              <w:t>новленных и обустроенных местах.</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Добыча песка, гравия, дноуглубительные работы по со</w:t>
            </w:r>
            <w:r w:rsidR="00371B96" w:rsidRPr="006802BB">
              <w:rPr>
                <w:rFonts w:ascii="Times New Roman" w:hAnsi="Times New Roman" w:cs="Times New Roman"/>
              </w:rPr>
              <w:t>гласованию с госсанэпиднадзором.</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Использование химических методов борьбы с эвтрофикацией водоемов по со</w:t>
            </w:r>
            <w:r w:rsidR="00371B96" w:rsidRPr="006802BB">
              <w:rPr>
                <w:rFonts w:ascii="Times New Roman" w:hAnsi="Times New Roman" w:cs="Times New Roman"/>
              </w:rPr>
              <w:t>гласованию с госсанэпиднадзором.</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При наличии судоходства оборудование судов, дебаркадеров и брандвахт устройствами для сбора фановых и по</w:t>
            </w:r>
            <w:r w:rsidR="00371B96" w:rsidRPr="006802BB">
              <w:rPr>
                <w:rFonts w:ascii="Times New Roman" w:hAnsi="Times New Roman" w:cs="Times New Roman"/>
              </w:rPr>
              <w:t>дсланевых вод и твердых отходов.</w:t>
            </w:r>
          </w:p>
          <w:p w:rsidR="00B15527" w:rsidRPr="006802BB" w:rsidRDefault="00B15527" w:rsidP="00AE3DA6">
            <w:pPr>
              <w:spacing w:after="0" w:line="240" w:lineRule="auto"/>
              <w:rPr>
                <w:rFonts w:ascii="Times New Roman" w:hAnsi="Times New Roman" w:cs="Times New Roman"/>
              </w:rPr>
            </w:pPr>
            <w:r w:rsidRPr="006802BB">
              <w:rPr>
                <w:rFonts w:ascii="Times New Roman" w:hAnsi="Times New Roman" w:cs="Times New Roman"/>
              </w:rPr>
              <w:t xml:space="preserve"> Оборудование на пристанях сливных станций и приемников для сбора твердых отходов.</w:t>
            </w:r>
          </w:p>
          <w:p w:rsidR="00B15527" w:rsidRPr="006802BB" w:rsidRDefault="00B15527" w:rsidP="00AE3DA6">
            <w:pPr>
              <w:spacing w:after="0" w:line="240" w:lineRule="auto"/>
              <w:rPr>
                <w:rFonts w:ascii="Times New Roman" w:hAnsi="Times New Roman" w:cs="Times New Roman"/>
                <w:b/>
              </w:rPr>
            </w:pPr>
            <w:r w:rsidRPr="006802BB">
              <w:rPr>
                <w:rFonts w:ascii="Times New Roman" w:hAnsi="Times New Roman" w:cs="Times New Roman"/>
              </w:rPr>
              <w:t xml:space="preserve"> Рубки ухода и санитарные рубки леса</w:t>
            </w:r>
            <w:r w:rsidR="00371B96" w:rsidRPr="006802BB">
              <w:rPr>
                <w:rFonts w:ascii="Times New Roman" w:hAnsi="Times New Roman" w:cs="Times New Roman"/>
              </w:rPr>
              <w:t>.</w:t>
            </w:r>
          </w:p>
        </w:tc>
      </w:tr>
    </w:tbl>
    <w:p w:rsidR="00A676EB" w:rsidRPr="00814AAA" w:rsidRDefault="00A676EB" w:rsidP="00AE3DA6">
      <w:pPr>
        <w:pStyle w:val="affd"/>
        <w:rPr>
          <w:sz w:val="16"/>
          <w:szCs w:val="16"/>
        </w:rPr>
      </w:pPr>
      <w:bookmarkStart w:id="116" w:name="_Toc173310463"/>
      <w:bookmarkStart w:id="117" w:name="_Toc179602327"/>
      <w:bookmarkStart w:id="118" w:name="_Toc339884432"/>
      <w:bookmarkStart w:id="119" w:name="_Toc341344646"/>
    </w:p>
    <w:p w:rsidR="00B15527" w:rsidRPr="000D536E" w:rsidRDefault="00B15527" w:rsidP="00AE3DA6">
      <w:pPr>
        <w:pStyle w:val="21"/>
        <w:numPr>
          <w:ilvl w:val="0"/>
          <w:numId w:val="0"/>
        </w:numPr>
        <w:ind w:firstLine="284"/>
        <w:jc w:val="left"/>
      </w:pPr>
      <w:bookmarkStart w:id="120" w:name="_Toc12545651"/>
      <w:r w:rsidRPr="00C4045E">
        <w:t xml:space="preserve">2.3. Санитарно-защитные зоны </w:t>
      </w:r>
      <w:r w:rsidRPr="000D536E">
        <w:t>предприятий</w:t>
      </w:r>
      <w:r w:rsidRPr="00C4045E">
        <w:t xml:space="preserve"> и объектов</w:t>
      </w:r>
      <w:bookmarkEnd w:id="116"/>
      <w:bookmarkEnd w:id="117"/>
      <w:bookmarkEnd w:id="118"/>
      <w:bookmarkEnd w:id="119"/>
      <w:bookmarkEnd w:id="120"/>
    </w:p>
    <w:p w:rsidR="00B15527" w:rsidRPr="00371B96" w:rsidRDefault="00B15527" w:rsidP="00AE3DA6">
      <w:pPr>
        <w:pStyle w:val="affd"/>
        <w:ind w:firstLine="284"/>
        <w:jc w:val="both"/>
        <w:rPr>
          <w:rFonts w:ascii="Times New Roman" w:eastAsia="Calibri" w:hAnsi="Times New Roman" w:cs="Times New Roman"/>
          <w:sz w:val="24"/>
          <w:szCs w:val="24"/>
        </w:rPr>
      </w:pPr>
      <w:r w:rsidRPr="00371B96">
        <w:rPr>
          <w:rFonts w:ascii="Times New Roman" w:eastAsia="Calibri" w:hAnsi="Times New Roman" w:cs="Times New Roman"/>
          <w:sz w:val="24"/>
          <w:szCs w:val="24"/>
        </w:rPr>
        <w:t>В соответствии с СанПин 2.2.1/2.1.1.1200-03</w:t>
      </w:r>
      <w:r w:rsidR="00371B96" w:rsidRPr="00371B96">
        <w:rPr>
          <w:rFonts w:ascii="Times New Roman" w:eastAsia="Calibri" w:hAnsi="Times New Roman" w:cs="Times New Roman"/>
          <w:sz w:val="24"/>
          <w:szCs w:val="24"/>
        </w:rPr>
        <w:t>,</w:t>
      </w:r>
      <w:r w:rsidRPr="00371B96">
        <w:rPr>
          <w:rFonts w:ascii="Times New Roman" w:eastAsia="Calibri" w:hAnsi="Times New Roman" w:cs="Times New Roman"/>
          <w:sz w:val="24"/>
          <w:szCs w:val="24"/>
        </w:rPr>
        <w:t xml:space="preserve"> предприятия, группы предприятий, их отдельные здания и сооружения с технологич</w:t>
      </w:r>
      <w:r w:rsidR="00371B96" w:rsidRPr="00371B96">
        <w:rPr>
          <w:rFonts w:ascii="Times New Roman" w:eastAsia="Calibri" w:hAnsi="Times New Roman" w:cs="Times New Roman"/>
          <w:sz w:val="24"/>
          <w:szCs w:val="24"/>
        </w:rPr>
        <w:t xml:space="preserve">ескими процессами, являющимися </w:t>
      </w:r>
      <w:r w:rsidRPr="00371B96">
        <w:rPr>
          <w:rFonts w:ascii="Times New Roman" w:eastAsia="Calibri" w:hAnsi="Times New Roman" w:cs="Times New Roman"/>
          <w:sz w:val="24"/>
          <w:szCs w:val="24"/>
        </w:rPr>
        <w:t>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B15527" w:rsidRPr="00371B96" w:rsidRDefault="00B15527" w:rsidP="00AE3DA6">
      <w:pPr>
        <w:pStyle w:val="affd"/>
        <w:ind w:firstLine="284"/>
        <w:jc w:val="both"/>
        <w:rPr>
          <w:rFonts w:ascii="Times New Roman" w:eastAsia="Calibri" w:hAnsi="Times New Roman" w:cs="Times New Roman"/>
          <w:sz w:val="24"/>
          <w:szCs w:val="24"/>
        </w:rPr>
      </w:pPr>
      <w:r w:rsidRPr="00371B96">
        <w:rPr>
          <w:rFonts w:ascii="Times New Roman" w:eastAsia="Calibri" w:hAnsi="Times New Roman" w:cs="Times New Roman"/>
          <w:sz w:val="24"/>
          <w:szCs w:val="24"/>
        </w:rPr>
        <w:t xml:space="preserve">Территория </w:t>
      </w:r>
      <w:r w:rsidR="00B441E2">
        <w:rPr>
          <w:rFonts w:ascii="Times New Roman" w:eastAsia="Calibri" w:hAnsi="Times New Roman" w:cs="Times New Roman"/>
          <w:sz w:val="24"/>
          <w:szCs w:val="24"/>
        </w:rPr>
        <w:t>СЗЗ</w:t>
      </w:r>
      <w:r w:rsidRPr="00371B96">
        <w:rPr>
          <w:rFonts w:ascii="Times New Roman" w:eastAsia="Calibri" w:hAnsi="Times New Roman" w:cs="Times New Roman"/>
          <w:sz w:val="24"/>
          <w:szCs w:val="24"/>
        </w:rPr>
        <w:t xml:space="preserve"> предназначена для:</w:t>
      </w:r>
    </w:p>
    <w:p w:rsidR="00B15527" w:rsidRPr="00371B96" w:rsidRDefault="00814AAA" w:rsidP="00AE3DA6">
      <w:pPr>
        <w:pStyle w:val="affd"/>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5527" w:rsidRPr="00371B96">
        <w:rPr>
          <w:rFonts w:ascii="Times New Roman" w:eastAsia="Calibri" w:hAnsi="Times New Roman" w:cs="Times New Roman"/>
          <w:sz w:val="24"/>
          <w:szCs w:val="24"/>
        </w:rPr>
        <w:t>обеспечен</w:t>
      </w:r>
      <w:r w:rsidR="00371B96" w:rsidRPr="00371B96">
        <w:rPr>
          <w:rFonts w:ascii="Times New Roman" w:eastAsia="Calibri" w:hAnsi="Times New Roman" w:cs="Times New Roman"/>
          <w:sz w:val="24"/>
          <w:szCs w:val="24"/>
        </w:rPr>
        <w:t xml:space="preserve">ия снижения уровня воздействия </w:t>
      </w:r>
      <w:r w:rsidR="00B15527" w:rsidRPr="00371B96">
        <w:rPr>
          <w:rFonts w:ascii="Times New Roman" w:eastAsia="Calibri" w:hAnsi="Times New Roman" w:cs="Times New Roman"/>
          <w:sz w:val="24"/>
          <w:szCs w:val="24"/>
        </w:rPr>
        <w:t>до требуемых гигиенических нормативов по всем факторам воздействия за ее пределами (ПДК, ПДУ);</w:t>
      </w:r>
    </w:p>
    <w:p w:rsidR="00B15527" w:rsidRPr="00371B96" w:rsidRDefault="00814AAA" w:rsidP="00AE3DA6">
      <w:pPr>
        <w:pStyle w:val="affd"/>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5527" w:rsidRPr="00371B96">
        <w:rPr>
          <w:rFonts w:ascii="Times New Roman" w:eastAsia="Calibri"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B15527" w:rsidRPr="00371B96" w:rsidRDefault="00814AAA" w:rsidP="00AE3DA6">
      <w:pPr>
        <w:pStyle w:val="affd"/>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5527" w:rsidRPr="00371B96">
        <w:rPr>
          <w:rFonts w:ascii="Times New Roman" w:eastAsia="Calibri" w:hAnsi="Times New Roman" w:cs="Times New Roman"/>
          <w:sz w:val="24"/>
          <w:szCs w:val="24"/>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 </w:t>
      </w:r>
    </w:p>
    <w:p w:rsidR="00B15527" w:rsidRPr="00371B96" w:rsidRDefault="00B15527" w:rsidP="00AE3DA6">
      <w:pPr>
        <w:pStyle w:val="affd"/>
        <w:ind w:firstLine="284"/>
        <w:jc w:val="both"/>
        <w:rPr>
          <w:rFonts w:ascii="Times New Roman" w:eastAsia="Calibri" w:hAnsi="Times New Roman" w:cs="Times New Roman"/>
          <w:sz w:val="24"/>
          <w:szCs w:val="24"/>
        </w:rPr>
      </w:pPr>
      <w:r w:rsidRPr="00371B96">
        <w:rPr>
          <w:rFonts w:ascii="Times New Roman" w:eastAsia="Calibri" w:hAnsi="Times New Roman" w:cs="Times New Roman"/>
          <w:sz w:val="24"/>
          <w:szCs w:val="24"/>
        </w:rPr>
        <w:t>Нормативные размеры СЗЗ установлены СанПин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рассеи</w:t>
      </w:r>
      <w:r w:rsidR="00371B96" w:rsidRPr="00371B96">
        <w:rPr>
          <w:rFonts w:ascii="Times New Roman" w:eastAsia="Calibri" w:hAnsi="Times New Roman" w:cs="Times New Roman"/>
          <w:sz w:val="24"/>
          <w:szCs w:val="24"/>
        </w:rPr>
        <w:t xml:space="preserve">вания выбросов в атмосферу для </w:t>
      </w:r>
      <w:r w:rsidRPr="00371B96">
        <w:rPr>
          <w:rFonts w:ascii="Times New Roman" w:eastAsia="Calibri" w:hAnsi="Times New Roman" w:cs="Times New Roman"/>
          <w:sz w:val="24"/>
          <w:szCs w:val="24"/>
        </w:rPr>
        <w:t xml:space="preserve">всех загрязняющих веществ, распространения шума, вибрации и электромагнитных полей с учетом фонового загрязнения, а также </w:t>
      </w:r>
      <w:r w:rsidR="00371B96" w:rsidRPr="00371B96">
        <w:rPr>
          <w:rFonts w:ascii="Times New Roman" w:eastAsia="Calibri" w:hAnsi="Times New Roman" w:cs="Times New Roman"/>
          <w:sz w:val="24"/>
          <w:szCs w:val="24"/>
        </w:rPr>
        <w:t>с учетом показателей</w:t>
      </w:r>
      <w:r w:rsidRPr="00371B96">
        <w:rPr>
          <w:rFonts w:ascii="Times New Roman" w:eastAsia="Calibri" w:hAnsi="Times New Roman" w:cs="Times New Roman"/>
          <w:sz w:val="24"/>
          <w:szCs w:val="24"/>
        </w:rPr>
        <w:t xml:space="preserve"> натурных наблюдений для действующих предприятий. Использование СЗЗ осуществляется с учетом ограничений, установленных действующим законодательством и санитарными нормами и правилами (таблица </w:t>
      </w:r>
      <w:r w:rsidR="00371B96" w:rsidRPr="00371B96">
        <w:rPr>
          <w:rFonts w:ascii="Times New Roman" w:eastAsia="Calibri" w:hAnsi="Times New Roman" w:cs="Times New Roman"/>
          <w:sz w:val="24"/>
          <w:szCs w:val="24"/>
        </w:rPr>
        <w:t>15</w:t>
      </w:r>
      <w:r w:rsidRPr="00371B96">
        <w:rPr>
          <w:rFonts w:ascii="Times New Roman" w:eastAsia="Calibri" w:hAnsi="Times New Roman" w:cs="Times New Roman"/>
          <w:sz w:val="24"/>
          <w:szCs w:val="24"/>
        </w:rPr>
        <w:t xml:space="preserve">). </w:t>
      </w:r>
    </w:p>
    <w:p w:rsidR="00B15527" w:rsidRPr="00814AAA" w:rsidRDefault="00B15527" w:rsidP="00AE3DA6">
      <w:pPr>
        <w:pStyle w:val="affd"/>
        <w:ind w:firstLine="284"/>
        <w:jc w:val="both"/>
        <w:rPr>
          <w:rFonts w:ascii="Times New Roman" w:hAnsi="Times New Roman" w:cs="Times New Roman"/>
          <w:sz w:val="16"/>
          <w:szCs w:val="16"/>
        </w:rPr>
      </w:pPr>
    </w:p>
    <w:p w:rsidR="00B15527" w:rsidRDefault="00B15527" w:rsidP="00AE3DA6">
      <w:pPr>
        <w:pStyle w:val="affd"/>
        <w:ind w:firstLine="284"/>
        <w:jc w:val="both"/>
        <w:rPr>
          <w:rFonts w:ascii="Times New Roman" w:hAnsi="Times New Roman" w:cs="Times New Roman"/>
          <w:sz w:val="24"/>
          <w:szCs w:val="24"/>
        </w:rPr>
      </w:pPr>
      <w:r w:rsidRPr="00371B96">
        <w:rPr>
          <w:rFonts w:ascii="Times New Roman" w:hAnsi="Times New Roman" w:cs="Times New Roman"/>
          <w:sz w:val="24"/>
          <w:szCs w:val="24"/>
        </w:rPr>
        <w:t xml:space="preserve">Таблица </w:t>
      </w:r>
      <w:r w:rsidR="00371B96" w:rsidRPr="00371B96">
        <w:rPr>
          <w:rFonts w:ascii="Times New Roman" w:hAnsi="Times New Roman" w:cs="Times New Roman"/>
          <w:sz w:val="24"/>
          <w:szCs w:val="24"/>
        </w:rPr>
        <w:t>15.</w:t>
      </w:r>
      <w:r w:rsidRPr="00371B96">
        <w:rPr>
          <w:rFonts w:ascii="Times New Roman" w:hAnsi="Times New Roman" w:cs="Times New Roman"/>
          <w:sz w:val="24"/>
          <w:szCs w:val="24"/>
        </w:rPr>
        <w:t xml:space="preserve"> Регламенты использования территории санитарно-защитных зон предприятий.</w:t>
      </w:r>
    </w:p>
    <w:p w:rsidR="00371B96" w:rsidRPr="00814AAA" w:rsidRDefault="00371B96" w:rsidP="00AE3DA6">
      <w:pPr>
        <w:pStyle w:val="affd"/>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7"/>
      </w:tblGrid>
      <w:tr w:rsidR="00B15527" w:rsidRPr="00371B96" w:rsidTr="006A1939">
        <w:tc>
          <w:tcPr>
            <w:tcW w:w="2500" w:type="pct"/>
          </w:tcPr>
          <w:p w:rsidR="00B15527" w:rsidRPr="00371B96" w:rsidRDefault="005F5ECD" w:rsidP="00AE3DA6">
            <w:pPr>
              <w:pStyle w:val="affd"/>
              <w:rPr>
                <w:rFonts w:ascii="Times New Roman" w:hAnsi="Times New Roman" w:cs="Times New Roman"/>
              </w:rPr>
            </w:pPr>
            <w:r>
              <w:rPr>
                <w:rFonts w:ascii="Times New Roman" w:hAnsi="Times New Roman" w:cs="Times New Roman"/>
              </w:rPr>
              <w:t xml:space="preserve">В СЗЗ </w:t>
            </w:r>
            <w:r w:rsidR="00B15527" w:rsidRPr="00371B96">
              <w:rPr>
                <w:rFonts w:ascii="Times New Roman" w:hAnsi="Times New Roman" w:cs="Times New Roman"/>
              </w:rPr>
              <w:t>апреща</w:t>
            </w:r>
            <w:r>
              <w:rPr>
                <w:rFonts w:ascii="Times New Roman" w:hAnsi="Times New Roman" w:cs="Times New Roman"/>
              </w:rPr>
              <w:t>ю</w:t>
            </w:r>
            <w:r w:rsidR="00B15527" w:rsidRPr="00371B96">
              <w:rPr>
                <w:rFonts w:ascii="Times New Roman" w:hAnsi="Times New Roman" w:cs="Times New Roman"/>
              </w:rPr>
              <w:t>тся</w:t>
            </w:r>
            <w:r>
              <w:rPr>
                <w:rFonts w:ascii="Times New Roman" w:hAnsi="Times New Roman" w:cs="Times New Roman"/>
              </w:rPr>
              <w:t>:</w:t>
            </w:r>
          </w:p>
        </w:tc>
        <w:tc>
          <w:tcPr>
            <w:tcW w:w="2500" w:type="pct"/>
          </w:tcPr>
          <w:p w:rsidR="00B15527" w:rsidRPr="00371B96" w:rsidRDefault="005F5ECD" w:rsidP="00AE3DA6">
            <w:pPr>
              <w:pStyle w:val="affd"/>
              <w:rPr>
                <w:rFonts w:ascii="Times New Roman" w:hAnsi="Times New Roman" w:cs="Times New Roman"/>
              </w:rPr>
            </w:pPr>
            <w:r>
              <w:rPr>
                <w:rFonts w:ascii="Times New Roman" w:hAnsi="Times New Roman" w:cs="Times New Roman"/>
              </w:rPr>
              <w:t>В СЗЗ д</w:t>
            </w:r>
            <w:r w:rsidR="00B15527" w:rsidRPr="00371B96">
              <w:rPr>
                <w:rFonts w:ascii="Times New Roman" w:hAnsi="Times New Roman" w:cs="Times New Roman"/>
              </w:rPr>
              <w:t>опуска</w:t>
            </w:r>
            <w:r>
              <w:rPr>
                <w:rFonts w:ascii="Times New Roman" w:hAnsi="Times New Roman" w:cs="Times New Roman"/>
              </w:rPr>
              <w:t>ю</w:t>
            </w:r>
            <w:r w:rsidR="00B15527" w:rsidRPr="00371B96">
              <w:rPr>
                <w:rFonts w:ascii="Times New Roman" w:hAnsi="Times New Roman" w:cs="Times New Roman"/>
              </w:rPr>
              <w:t>тся</w:t>
            </w:r>
          </w:p>
        </w:tc>
      </w:tr>
      <w:tr w:rsidR="00B15527" w:rsidRPr="00371B96" w:rsidTr="006A1939">
        <w:tc>
          <w:tcPr>
            <w:tcW w:w="2500" w:type="pct"/>
          </w:tcPr>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Жилые зоны и отдельны</w:t>
            </w:r>
            <w:r w:rsidR="00371B96">
              <w:rPr>
                <w:rFonts w:ascii="Times New Roman" w:hAnsi="Times New Roman" w:cs="Times New Roman"/>
              </w:rPr>
              <w:t>е объекты для проживания людей.</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Рекреационные зоны и отдельные объекты</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Коллективные или индивидуальные дачные и садово-огородные участки</w:t>
            </w:r>
            <w:r w:rsidR="00371B96">
              <w:rPr>
                <w:rFonts w:ascii="Times New Roman" w:hAnsi="Times New Roman" w:cs="Times New Roman"/>
              </w:rPr>
              <w:t>.</w:t>
            </w:r>
            <w:r w:rsidRPr="00371B96">
              <w:rPr>
                <w:rFonts w:ascii="Times New Roman" w:hAnsi="Times New Roman" w:cs="Times New Roman"/>
              </w:rPr>
              <w:t xml:space="preserve"> </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Предприятия по производству лекарственных веществ и средств, склады сырья и полупродуктов для фармацевтических предприятий</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Комплексы водопроводных сооружений для подготовки и хранения питьевой воды</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Спортивные сооружения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Парки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Образовательные и детские учреждения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Лечебно-профилактические и оздоровительные учреждения общего пользования.</w:t>
            </w:r>
          </w:p>
        </w:tc>
        <w:tc>
          <w:tcPr>
            <w:tcW w:w="2500" w:type="pct"/>
          </w:tcPr>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-Сельхозугодья для выращивания технических культур, не используемых для производства продуктов питания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Пожарные депо</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Бани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Прачечные</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Объекты торговли и общественного питания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Мотели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Гаражи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xml:space="preserve">-Площадки и сооружения для </w:t>
            </w:r>
            <w:r w:rsidR="00371B96">
              <w:rPr>
                <w:rFonts w:ascii="Times New Roman" w:hAnsi="Times New Roman" w:cs="Times New Roman"/>
              </w:rPr>
              <w:t>содержания</w:t>
            </w:r>
            <w:r w:rsidRPr="00371B96">
              <w:rPr>
                <w:rFonts w:ascii="Times New Roman" w:hAnsi="Times New Roman" w:cs="Times New Roman"/>
              </w:rPr>
              <w:t xml:space="preserve"> общественного и индивидуального транспорта</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Автозаправочные станции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Нежилые помещения для дежурного аварийного персонала и охраны предприятий</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Местные транзитные коммуникации, ЛЭП, электроподстанции, нефте-газо-проводы</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Артезианские скважины, для технического водоснабжения, водоохлаждающие сооружения для подготовки технической воды</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Канализационные насосные станции</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Сооружения оборотного водоснабжения</w:t>
            </w:r>
            <w:r w:rsidR="00371B96">
              <w:rPr>
                <w:rFonts w:ascii="Times New Roman" w:hAnsi="Times New Roman" w:cs="Times New Roman"/>
              </w:rPr>
              <w:t>.</w:t>
            </w:r>
          </w:p>
          <w:p w:rsidR="00B15527" w:rsidRPr="00371B96" w:rsidRDefault="00B15527" w:rsidP="00AE3DA6">
            <w:pPr>
              <w:pStyle w:val="affd"/>
              <w:rPr>
                <w:rFonts w:ascii="Times New Roman" w:hAnsi="Times New Roman" w:cs="Times New Roman"/>
              </w:rPr>
            </w:pPr>
            <w:r w:rsidRPr="00371B96">
              <w:rPr>
                <w:rFonts w:ascii="Times New Roman" w:hAnsi="Times New Roman" w:cs="Times New Roman"/>
              </w:rPr>
              <w:t>- Питомники растений для озеленения промышленной площадки и санитарно-защитной зоны.</w:t>
            </w:r>
          </w:p>
        </w:tc>
      </w:tr>
    </w:tbl>
    <w:p w:rsidR="00B15527" w:rsidRPr="00814AAA" w:rsidRDefault="00B15527" w:rsidP="00AE3DA6">
      <w:pPr>
        <w:pStyle w:val="affd"/>
        <w:jc w:val="both"/>
        <w:rPr>
          <w:rFonts w:ascii="Times New Roman" w:hAnsi="Times New Roman" w:cs="Times New Roman"/>
          <w:sz w:val="16"/>
          <w:szCs w:val="16"/>
        </w:rPr>
      </w:pPr>
    </w:p>
    <w:p w:rsidR="00B15527" w:rsidRPr="005F5ECD" w:rsidRDefault="00B15527" w:rsidP="00AE3DA6">
      <w:pPr>
        <w:pStyle w:val="affd"/>
        <w:ind w:firstLine="284"/>
        <w:jc w:val="both"/>
        <w:rPr>
          <w:rFonts w:ascii="Times New Roman" w:eastAsia="Calibri" w:hAnsi="Times New Roman" w:cs="Times New Roman"/>
          <w:sz w:val="24"/>
          <w:szCs w:val="24"/>
        </w:rPr>
      </w:pPr>
      <w:r w:rsidRPr="000D536E">
        <w:rPr>
          <w:rFonts w:ascii="Times New Roman" w:eastAsia="Calibri" w:hAnsi="Times New Roman" w:cs="Times New Roman"/>
          <w:sz w:val="24"/>
          <w:szCs w:val="24"/>
        </w:rPr>
        <w:t>Таблица 1</w:t>
      </w:r>
      <w:r w:rsidR="0065428A">
        <w:rPr>
          <w:rFonts w:ascii="Times New Roman" w:eastAsia="Calibri" w:hAnsi="Times New Roman" w:cs="Times New Roman"/>
          <w:sz w:val="24"/>
          <w:szCs w:val="24"/>
        </w:rPr>
        <w:t>6</w:t>
      </w:r>
      <w:r w:rsidRPr="000D536E">
        <w:rPr>
          <w:rFonts w:ascii="Times New Roman" w:eastAsia="Calibri" w:hAnsi="Times New Roman" w:cs="Times New Roman"/>
          <w:sz w:val="24"/>
          <w:szCs w:val="24"/>
        </w:rPr>
        <w:t xml:space="preserve">. </w:t>
      </w:r>
      <w:r w:rsidRPr="000D536E">
        <w:rPr>
          <w:rFonts w:ascii="Times New Roman" w:hAnsi="Times New Roman" w:cs="Times New Roman"/>
          <w:sz w:val="24"/>
          <w:szCs w:val="24"/>
        </w:rPr>
        <w:t xml:space="preserve">Перечень предприятий по Бельскому </w:t>
      </w:r>
      <w:r w:rsidR="000D536E">
        <w:rPr>
          <w:rFonts w:ascii="Times New Roman" w:eastAsia="Calibri" w:hAnsi="Times New Roman" w:cs="Times New Roman"/>
          <w:sz w:val="24"/>
          <w:szCs w:val="24"/>
        </w:rPr>
        <w:t>МО</w:t>
      </w:r>
      <w:r w:rsidRPr="000D536E">
        <w:rPr>
          <w:rFonts w:ascii="Times New Roman" w:hAnsi="Times New Roman" w:cs="Times New Roman"/>
          <w:sz w:val="24"/>
          <w:szCs w:val="24"/>
        </w:rPr>
        <w:t>.</w:t>
      </w:r>
      <w:r w:rsidR="005F5ECD" w:rsidRPr="005F5ECD">
        <w:rPr>
          <w:rFonts w:ascii="Times New Roman" w:eastAsia="Calibri" w:hAnsi="Times New Roman" w:cs="Times New Roman"/>
          <w:sz w:val="24"/>
          <w:szCs w:val="24"/>
        </w:rPr>
        <w:t xml:space="preserve"> </w:t>
      </w:r>
      <w:r w:rsidR="005F5ECD" w:rsidRPr="000D536E">
        <w:rPr>
          <w:rFonts w:ascii="Times New Roman" w:eastAsia="Calibri" w:hAnsi="Times New Roman" w:cs="Times New Roman"/>
          <w:sz w:val="24"/>
          <w:szCs w:val="24"/>
        </w:rPr>
        <w:t>Размеры нормативных СЗЗ</w:t>
      </w:r>
      <w:r w:rsidR="005F5ECD">
        <w:rPr>
          <w:rFonts w:ascii="Times New Roman" w:eastAsia="Calibri" w:hAnsi="Times New Roman" w:cs="Times New Roman"/>
          <w:sz w:val="24"/>
          <w:szCs w:val="24"/>
        </w:rPr>
        <w:t>,</w:t>
      </w:r>
      <w:r w:rsidR="005F5ECD" w:rsidRPr="000D536E">
        <w:rPr>
          <w:rFonts w:ascii="Times New Roman" w:eastAsia="Calibri" w:hAnsi="Times New Roman" w:cs="Times New Roman"/>
          <w:sz w:val="24"/>
          <w:szCs w:val="24"/>
        </w:rPr>
        <w:t xml:space="preserve"> в соответствии с СаНПиН 2.2.1/2.1.1.1200-03</w:t>
      </w:r>
      <w:r w:rsidR="005F5ECD">
        <w:rPr>
          <w:rFonts w:ascii="Times New Roman" w:eastAsia="Calibri" w:hAnsi="Times New Roman" w:cs="Times New Roman"/>
          <w:sz w:val="24"/>
          <w:szCs w:val="24"/>
        </w:rPr>
        <w:t>.</w:t>
      </w:r>
      <w:r w:rsidR="005F5ECD" w:rsidRPr="000D536E">
        <w:rPr>
          <w:rFonts w:ascii="Times New Roman" w:eastAsia="Calibri" w:hAnsi="Times New Roman" w:cs="Times New Roman"/>
          <w:sz w:val="24"/>
          <w:szCs w:val="24"/>
        </w:rPr>
        <w:t xml:space="preserve"> </w:t>
      </w:r>
    </w:p>
    <w:p w:rsidR="00B15527" w:rsidRPr="00814AAA" w:rsidRDefault="00B15527" w:rsidP="00AE3DA6">
      <w:pPr>
        <w:pStyle w:val="affd"/>
        <w:rPr>
          <w:rFonts w:ascii="Times New Roman" w:hAnsi="Times New Roman" w:cs="Times New Roman"/>
          <w:sz w:val="16"/>
          <w:szCs w:val="16"/>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2393"/>
      </w:tblGrid>
      <w:tr w:rsidR="00B15527" w:rsidRPr="00371B96" w:rsidTr="006A1939">
        <w:tc>
          <w:tcPr>
            <w:tcW w:w="648" w:type="dxa"/>
          </w:tcPr>
          <w:p w:rsidR="00B15527" w:rsidRPr="000D536E" w:rsidRDefault="00B15527" w:rsidP="00AE3DA6">
            <w:pPr>
              <w:pStyle w:val="affd"/>
              <w:rPr>
                <w:rFonts w:ascii="Times New Roman" w:hAnsi="Times New Roman" w:cs="Times New Roman"/>
                <w:b/>
              </w:rPr>
            </w:pPr>
          </w:p>
        </w:tc>
        <w:tc>
          <w:tcPr>
            <w:tcW w:w="6480" w:type="dxa"/>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Наименование предприятий</w:t>
            </w:r>
          </w:p>
        </w:tc>
        <w:tc>
          <w:tcPr>
            <w:tcW w:w="2393" w:type="dxa"/>
          </w:tcPr>
          <w:p w:rsidR="00B15527" w:rsidRPr="000D536E" w:rsidRDefault="00B15527" w:rsidP="00AE3DA6">
            <w:pPr>
              <w:pStyle w:val="affd"/>
              <w:jc w:val="center"/>
              <w:rPr>
                <w:rFonts w:ascii="Times New Roman" w:hAnsi="Times New Roman" w:cs="Times New Roman"/>
              </w:rPr>
            </w:pPr>
            <w:r w:rsidRPr="000D536E">
              <w:rPr>
                <w:rFonts w:ascii="Times New Roman" w:hAnsi="Times New Roman" w:cs="Times New Roman"/>
              </w:rPr>
              <w:t>СЗЗ, м</w:t>
            </w:r>
          </w:p>
        </w:tc>
      </w:tr>
      <w:tr w:rsidR="00B15527" w:rsidRPr="00371B96" w:rsidTr="006A1939">
        <w:tc>
          <w:tcPr>
            <w:tcW w:w="648" w:type="dxa"/>
            <w:vAlign w:val="center"/>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1</w:t>
            </w:r>
          </w:p>
        </w:tc>
        <w:tc>
          <w:tcPr>
            <w:tcW w:w="6480" w:type="dxa"/>
          </w:tcPr>
          <w:p w:rsidR="00B15527" w:rsidRPr="000D536E" w:rsidRDefault="00B15527" w:rsidP="00AE3DA6">
            <w:pPr>
              <w:pStyle w:val="affd"/>
              <w:rPr>
                <w:rFonts w:ascii="Times New Roman" w:eastAsia="Calibri" w:hAnsi="Times New Roman" w:cs="Times New Roman"/>
                <w:lang w:eastAsia="en-US"/>
              </w:rPr>
            </w:pPr>
            <w:r w:rsidRPr="000D536E">
              <w:rPr>
                <w:rFonts w:ascii="Times New Roman" w:eastAsia="Calibri" w:hAnsi="Times New Roman" w:cs="Times New Roman"/>
                <w:lang w:eastAsia="en-US"/>
              </w:rPr>
              <w:t xml:space="preserve">КФХ </w:t>
            </w:r>
            <w:r w:rsidR="005F5ECD">
              <w:rPr>
                <w:rFonts w:ascii="Times New Roman" w:eastAsia="Calibri" w:hAnsi="Times New Roman" w:cs="Times New Roman"/>
                <w:lang w:eastAsia="en-US"/>
              </w:rPr>
              <w:t>«</w:t>
            </w:r>
            <w:r w:rsidR="00F01B49">
              <w:rPr>
                <w:rFonts w:ascii="Times New Roman" w:eastAsia="Calibri" w:hAnsi="Times New Roman" w:cs="Times New Roman"/>
                <w:lang w:eastAsia="en-US"/>
              </w:rPr>
              <w:t>Ф</w:t>
            </w:r>
            <w:r w:rsidRPr="000D536E">
              <w:rPr>
                <w:rFonts w:ascii="Times New Roman" w:eastAsia="Calibri" w:hAnsi="Times New Roman" w:cs="Times New Roman"/>
                <w:lang w:eastAsia="en-US"/>
              </w:rPr>
              <w:t>исенко</w:t>
            </w:r>
            <w:r w:rsidR="005F5ECD">
              <w:rPr>
                <w:rFonts w:ascii="Times New Roman" w:eastAsia="Calibri" w:hAnsi="Times New Roman" w:cs="Times New Roman"/>
                <w:lang w:eastAsia="en-US"/>
              </w:rPr>
              <w:t>»</w:t>
            </w:r>
          </w:p>
        </w:tc>
        <w:tc>
          <w:tcPr>
            <w:tcW w:w="2393" w:type="dxa"/>
          </w:tcPr>
          <w:p w:rsidR="00B15527" w:rsidRPr="000D536E" w:rsidRDefault="00B15527" w:rsidP="00AE3DA6">
            <w:pPr>
              <w:pStyle w:val="affd"/>
              <w:jc w:val="center"/>
              <w:rPr>
                <w:rFonts w:ascii="Times New Roman" w:eastAsia="Calibri" w:hAnsi="Times New Roman" w:cs="Times New Roman"/>
                <w:lang w:eastAsia="en-US"/>
              </w:rPr>
            </w:pPr>
            <w:r w:rsidRPr="000D536E">
              <w:rPr>
                <w:rFonts w:ascii="Times New Roman" w:eastAsia="Calibri" w:hAnsi="Times New Roman" w:cs="Times New Roman"/>
                <w:lang w:eastAsia="en-US"/>
              </w:rPr>
              <w:t>100</w:t>
            </w:r>
          </w:p>
        </w:tc>
      </w:tr>
      <w:tr w:rsidR="00B15527" w:rsidRPr="00371B96" w:rsidTr="006A1939">
        <w:tc>
          <w:tcPr>
            <w:tcW w:w="648" w:type="dxa"/>
            <w:vAlign w:val="center"/>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2</w:t>
            </w:r>
          </w:p>
        </w:tc>
        <w:tc>
          <w:tcPr>
            <w:tcW w:w="6480" w:type="dxa"/>
          </w:tcPr>
          <w:p w:rsidR="00B15527" w:rsidRPr="000D536E" w:rsidRDefault="00B15527" w:rsidP="00AE3DA6">
            <w:pPr>
              <w:pStyle w:val="affd"/>
              <w:rPr>
                <w:rFonts w:ascii="Times New Roman" w:eastAsia="Calibri" w:hAnsi="Times New Roman" w:cs="Times New Roman"/>
                <w:lang w:eastAsia="en-US"/>
              </w:rPr>
            </w:pPr>
            <w:r w:rsidRPr="000D536E">
              <w:rPr>
                <w:rFonts w:ascii="Times New Roman" w:eastAsia="Calibri" w:hAnsi="Times New Roman" w:cs="Times New Roman"/>
                <w:lang w:eastAsia="en-US"/>
              </w:rPr>
              <w:t>ОАО «Белореченское» ОПХ «Сибирь»</w:t>
            </w:r>
          </w:p>
        </w:tc>
        <w:tc>
          <w:tcPr>
            <w:tcW w:w="2393" w:type="dxa"/>
          </w:tcPr>
          <w:p w:rsidR="00B15527" w:rsidRPr="000D536E" w:rsidRDefault="00B15527" w:rsidP="00AE3DA6">
            <w:pPr>
              <w:pStyle w:val="affd"/>
              <w:jc w:val="center"/>
              <w:rPr>
                <w:rFonts w:ascii="Times New Roman" w:eastAsia="Calibri" w:hAnsi="Times New Roman" w:cs="Times New Roman"/>
                <w:lang w:eastAsia="en-US"/>
              </w:rPr>
            </w:pPr>
            <w:r w:rsidRPr="000D536E">
              <w:rPr>
                <w:rFonts w:ascii="Times New Roman" w:eastAsia="Calibri" w:hAnsi="Times New Roman" w:cs="Times New Roman"/>
                <w:lang w:eastAsia="en-US"/>
              </w:rPr>
              <w:t>1000</w:t>
            </w:r>
          </w:p>
        </w:tc>
      </w:tr>
      <w:tr w:rsidR="00B15527" w:rsidRPr="00371B96" w:rsidTr="006A1939">
        <w:tc>
          <w:tcPr>
            <w:tcW w:w="648" w:type="dxa"/>
            <w:vAlign w:val="center"/>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3</w:t>
            </w:r>
          </w:p>
        </w:tc>
        <w:tc>
          <w:tcPr>
            <w:tcW w:w="6480" w:type="dxa"/>
          </w:tcPr>
          <w:p w:rsidR="00B15527" w:rsidRPr="000D536E" w:rsidRDefault="00B15527" w:rsidP="00AE3DA6">
            <w:pPr>
              <w:pStyle w:val="affd"/>
              <w:rPr>
                <w:rFonts w:ascii="Times New Roman" w:eastAsia="Calibri" w:hAnsi="Times New Roman" w:cs="Times New Roman"/>
                <w:lang w:eastAsia="en-US"/>
              </w:rPr>
            </w:pPr>
            <w:r w:rsidRPr="000D536E">
              <w:rPr>
                <w:rFonts w:ascii="Times New Roman" w:eastAsia="Calibri" w:hAnsi="Times New Roman" w:cs="Times New Roman"/>
                <w:lang w:eastAsia="en-US"/>
              </w:rPr>
              <w:t>Свалка (5)</w:t>
            </w:r>
          </w:p>
        </w:tc>
        <w:tc>
          <w:tcPr>
            <w:tcW w:w="2393" w:type="dxa"/>
          </w:tcPr>
          <w:p w:rsidR="00B15527" w:rsidRPr="000D536E" w:rsidRDefault="00B15527" w:rsidP="00AE3DA6">
            <w:pPr>
              <w:pStyle w:val="affd"/>
              <w:jc w:val="center"/>
              <w:rPr>
                <w:rFonts w:ascii="Times New Roman" w:eastAsia="Calibri" w:hAnsi="Times New Roman" w:cs="Times New Roman"/>
                <w:lang w:eastAsia="en-US"/>
              </w:rPr>
            </w:pPr>
            <w:r w:rsidRPr="000D536E">
              <w:rPr>
                <w:rFonts w:ascii="Times New Roman" w:eastAsia="Calibri" w:hAnsi="Times New Roman" w:cs="Times New Roman"/>
                <w:lang w:eastAsia="en-US"/>
              </w:rPr>
              <w:t>1000</w:t>
            </w:r>
          </w:p>
        </w:tc>
      </w:tr>
      <w:tr w:rsidR="00B15527" w:rsidRPr="00371B96" w:rsidTr="006A1939">
        <w:tc>
          <w:tcPr>
            <w:tcW w:w="648" w:type="dxa"/>
            <w:vAlign w:val="center"/>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4</w:t>
            </w:r>
          </w:p>
        </w:tc>
        <w:tc>
          <w:tcPr>
            <w:tcW w:w="6480" w:type="dxa"/>
          </w:tcPr>
          <w:p w:rsidR="00B15527" w:rsidRPr="000D536E" w:rsidRDefault="00B15527" w:rsidP="00AE3DA6">
            <w:pPr>
              <w:pStyle w:val="affd"/>
              <w:rPr>
                <w:rFonts w:ascii="Times New Roman" w:eastAsia="Calibri" w:hAnsi="Times New Roman" w:cs="Times New Roman"/>
                <w:lang w:eastAsia="en-US"/>
              </w:rPr>
            </w:pPr>
            <w:r w:rsidRPr="000D536E">
              <w:rPr>
                <w:rFonts w:ascii="Times New Roman" w:eastAsia="Calibri" w:hAnsi="Times New Roman" w:cs="Times New Roman"/>
                <w:lang w:eastAsia="en-US"/>
              </w:rPr>
              <w:t>Сжигательная яма</w:t>
            </w:r>
          </w:p>
        </w:tc>
        <w:tc>
          <w:tcPr>
            <w:tcW w:w="2393" w:type="dxa"/>
          </w:tcPr>
          <w:p w:rsidR="00B15527" w:rsidRPr="000D536E" w:rsidRDefault="00B15527" w:rsidP="00AE3DA6">
            <w:pPr>
              <w:pStyle w:val="affd"/>
              <w:jc w:val="center"/>
              <w:rPr>
                <w:rFonts w:ascii="Times New Roman" w:eastAsia="Calibri" w:hAnsi="Times New Roman" w:cs="Times New Roman"/>
                <w:lang w:eastAsia="en-US"/>
              </w:rPr>
            </w:pPr>
            <w:r w:rsidRPr="000D536E">
              <w:rPr>
                <w:rFonts w:ascii="Times New Roman" w:eastAsia="Calibri" w:hAnsi="Times New Roman" w:cs="Times New Roman"/>
                <w:lang w:eastAsia="en-US"/>
              </w:rPr>
              <w:t>500</w:t>
            </w:r>
          </w:p>
        </w:tc>
      </w:tr>
      <w:tr w:rsidR="00B15527" w:rsidRPr="00371B96" w:rsidTr="006A1939">
        <w:tc>
          <w:tcPr>
            <w:tcW w:w="648" w:type="dxa"/>
            <w:vAlign w:val="center"/>
          </w:tcPr>
          <w:p w:rsidR="00B15527" w:rsidRPr="000D536E" w:rsidRDefault="00B15527" w:rsidP="00AE3DA6">
            <w:pPr>
              <w:pStyle w:val="affd"/>
              <w:rPr>
                <w:rFonts w:ascii="Times New Roman" w:hAnsi="Times New Roman" w:cs="Times New Roman"/>
              </w:rPr>
            </w:pPr>
            <w:r w:rsidRPr="000D536E">
              <w:rPr>
                <w:rFonts w:ascii="Times New Roman" w:hAnsi="Times New Roman" w:cs="Times New Roman"/>
              </w:rPr>
              <w:t>5</w:t>
            </w:r>
          </w:p>
        </w:tc>
        <w:tc>
          <w:tcPr>
            <w:tcW w:w="6480" w:type="dxa"/>
          </w:tcPr>
          <w:p w:rsidR="00B15527" w:rsidRPr="000D536E" w:rsidRDefault="00B15527" w:rsidP="00AE3DA6">
            <w:pPr>
              <w:pStyle w:val="affd"/>
              <w:rPr>
                <w:rFonts w:ascii="Times New Roman" w:eastAsia="Calibri" w:hAnsi="Times New Roman" w:cs="Times New Roman"/>
                <w:lang w:eastAsia="en-US"/>
              </w:rPr>
            </w:pPr>
            <w:r w:rsidRPr="000D536E">
              <w:rPr>
                <w:rFonts w:ascii="Times New Roman" w:eastAsia="Calibri" w:hAnsi="Times New Roman" w:cs="Times New Roman"/>
                <w:lang w:eastAsia="en-US"/>
              </w:rPr>
              <w:t>Яма «Беккери»</w:t>
            </w:r>
          </w:p>
        </w:tc>
        <w:tc>
          <w:tcPr>
            <w:tcW w:w="2393" w:type="dxa"/>
          </w:tcPr>
          <w:p w:rsidR="00B15527" w:rsidRPr="000D536E" w:rsidRDefault="00B15527" w:rsidP="00AE3DA6">
            <w:pPr>
              <w:pStyle w:val="affd"/>
              <w:jc w:val="center"/>
              <w:rPr>
                <w:rFonts w:ascii="Times New Roman" w:eastAsia="Calibri" w:hAnsi="Times New Roman" w:cs="Times New Roman"/>
                <w:lang w:eastAsia="en-US"/>
              </w:rPr>
            </w:pPr>
            <w:r w:rsidRPr="000D536E">
              <w:rPr>
                <w:rFonts w:ascii="Times New Roman" w:eastAsia="Calibri" w:hAnsi="Times New Roman" w:cs="Times New Roman"/>
                <w:lang w:eastAsia="en-US"/>
              </w:rPr>
              <w:t>500</w:t>
            </w:r>
          </w:p>
        </w:tc>
      </w:tr>
    </w:tbl>
    <w:p w:rsidR="00B15527" w:rsidRPr="00814AAA" w:rsidRDefault="00B15527" w:rsidP="00AE3DA6">
      <w:pPr>
        <w:pStyle w:val="affd"/>
        <w:rPr>
          <w:rFonts w:ascii="Times New Roman" w:hAnsi="Times New Roman" w:cs="Times New Roman"/>
          <w:sz w:val="16"/>
          <w:szCs w:val="16"/>
        </w:rPr>
      </w:pPr>
    </w:p>
    <w:p w:rsidR="00B15527" w:rsidRPr="000D536E" w:rsidRDefault="00B15527" w:rsidP="00AE3DA6">
      <w:pPr>
        <w:pStyle w:val="affd"/>
        <w:ind w:firstLine="284"/>
        <w:jc w:val="both"/>
        <w:rPr>
          <w:rFonts w:ascii="Times New Roman" w:eastAsia="Calibri" w:hAnsi="Times New Roman" w:cs="Times New Roman"/>
          <w:sz w:val="24"/>
          <w:szCs w:val="24"/>
        </w:rPr>
      </w:pPr>
      <w:r w:rsidRPr="00371B96">
        <w:rPr>
          <w:rFonts w:ascii="Times New Roman" w:eastAsia="Calibri" w:hAnsi="Times New Roman" w:cs="Times New Roman"/>
          <w:sz w:val="24"/>
          <w:szCs w:val="24"/>
        </w:rPr>
        <w:t>В соответствии с СаНПиН 2.2.1/2.1.1.1200-03</w:t>
      </w:r>
      <w:r w:rsidR="000D536E">
        <w:rPr>
          <w:rFonts w:ascii="Times New Roman" w:eastAsia="Calibri" w:hAnsi="Times New Roman" w:cs="Times New Roman"/>
          <w:sz w:val="24"/>
          <w:szCs w:val="24"/>
        </w:rPr>
        <w:t>,</w:t>
      </w:r>
      <w:r w:rsidRPr="00371B96">
        <w:rPr>
          <w:rFonts w:ascii="Times New Roman" w:eastAsia="Calibri" w:hAnsi="Times New Roman" w:cs="Times New Roman"/>
          <w:sz w:val="24"/>
          <w:szCs w:val="24"/>
        </w:rPr>
        <w:t xml:space="preserve"> для предприятий требуется установление СЗЗ, с соответствующим уровнем её озеленения, который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рассеивания</w:t>
      </w:r>
      <w:r w:rsidR="000D536E">
        <w:rPr>
          <w:rFonts w:ascii="Times New Roman" w:eastAsia="Calibri" w:hAnsi="Times New Roman" w:cs="Times New Roman"/>
          <w:sz w:val="24"/>
          <w:szCs w:val="24"/>
        </w:rPr>
        <w:t xml:space="preserve"> вредных веществ в атмосферном </w:t>
      </w:r>
      <w:r w:rsidRPr="00371B96">
        <w:rPr>
          <w:rFonts w:ascii="Times New Roman" w:eastAsia="Calibri" w:hAnsi="Times New Roman" w:cs="Times New Roman"/>
          <w:sz w:val="24"/>
          <w:szCs w:val="24"/>
        </w:rPr>
        <w:t xml:space="preserve">воздухе при разработке проекта нормативов предельно допустимых выбросов (ПДВ). Проекты ПДВ для предприятий Бельского </w:t>
      </w:r>
      <w:r w:rsidR="000D536E">
        <w:rPr>
          <w:rFonts w:ascii="Times New Roman" w:eastAsia="Calibri" w:hAnsi="Times New Roman" w:cs="Times New Roman"/>
          <w:sz w:val="24"/>
          <w:szCs w:val="24"/>
        </w:rPr>
        <w:t>МО</w:t>
      </w:r>
      <w:r w:rsidR="000D536E" w:rsidRPr="00371B96">
        <w:rPr>
          <w:rFonts w:ascii="Times New Roman" w:eastAsia="Calibri" w:hAnsi="Times New Roman" w:cs="Times New Roman"/>
          <w:sz w:val="24"/>
          <w:szCs w:val="24"/>
        </w:rPr>
        <w:t xml:space="preserve"> </w:t>
      </w:r>
      <w:r w:rsidRPr="00371B96">
        <w:rPr>
          <w:rFonts w:ascii="Times New Roman" w:eastAsia="Calibri" w:hAnsi="Times New Roman" w:cs="Times New Roman"/>
          <w:sz w:val="24"/>
          <w:szCs w:val="24"/>
        </w:rPr>
        <w:t>отсутствуют. Возможность для их организации имеется. Объектов социальной инфрастуктуры, расположенных в нормативных СЗЗ, нет. Часть жилых зданий попадает на территорию СЗЗ.</w:t>
      </w:r>
    </w:p>
    <w:p w:rsidR="00695033" w:rsidRPr="00814AAA" w:rsidRDefault="00695033" w:rsidP="00AE3DA6">
      <w:pPr>
        <w:pStyle w:val="affd"/>
        <w:ind w:firstLine="284"/>
        <w:jc w:val="both"/>
        <w:rPr>
          <w:rFonts w:ascii="Times New Roman" w:hAnsi="Times New Roman" w:cs="Times New Roman"/>
          <w:sz w:val="16"/>
          <w:szCs w:val="16"/>
        </w:rPr>
      </w:pPr>
    </w:p>
    <w:p w:rsidR="000D536E" w:rsidRPr="000D536E" w:rsidRDefault="00695033" w:rsidP="00AE3DA6">
      <w:pPr>
        <w:pStyle w:val="1"/>
        <w:numPr>
          <w:ilvl w:val="0"/>
          <w:numId w:val="0"/>
        </w:numPr>
        <w:ind w:firstLine="284"/>
        <w:rPr>
          <w:sz w:val="24"/>
          <w:szCs w:val="24"/>
        </w:rPr>
      </w:pPr>
      <w:bookmarkStart w:id="121" w:name="_Toc12545652"/>
      <w:r w:rsidRPr="000D536E">
        <w:rPr>
          <w:sz w:val="24"/>
          <w:szCs w:val="24"/>
        </w:rPr>
        <w:t xml:space="preserve">ГЛАВА </w:t>
      </w:r>
      <w:r w:rsidRPr="000D536E">
        <w:rPr>
          <w:sz w:val="24"/>
          <w:szCs w:val="24"/>
          <w:lang w:val="en-US"/>
        </w:rPr>
        <w:t>IV</w:t>
      </w:r>
      <w:r w:rsidRPr="000D536E">
        <w:rPr>
          <w:sz w:val="24"/>
          <w:szCs w:val="24"/>
        </w:rPr>
        <w:t>. ТРАНСПОРТ И УЛИЧНО-ДОРОЖНАЯ СЕТЬ</w:t>
      </w:r>
      <w:bookmarkEnd w:id="121"/>
    </w:p>
    <w:p w:rsidR="000D536E" w:rsidRPr="000D536E" w:rsidRDefault="000D536E" w:rsidP="00AE3DA6">
      <w:pPr>
        <w:pStyle w:val="21"/>
        <w:numPr>
          <w:ilvl w:val="0"/>
          <w:numId w:val="0"/>
        </w:numPr>
        <w:ind w:firstLine="284"/>
      </w:pPr>
      <w:bookmarkStart w:id="122" w:name="_Toc12545653"/>
      <w:r>
        <w:t>1.</w:t>
      </w:r>
      <w:r w:rsidR="00814AAA">
        <w:t xml:space="preserve"> </w:t>
      </w:r>
      <w:r w:rsidRPr="000D536E">
        <w:t>Настоящ</w:t>
      </w:r>
      <w:r w:rsidR="00695033" w:rsidRPr="000D536E">
        <w:t>ее положение</w:t>
      </w:r>
      <w:bookmarkEnd w:id="122"/>
    </w:p>
    <w:p w:rsidR="00AB3D36" w:rsidRPr="006802BB" w:rsidRDefault="00AB3D36" w:rsidP="00AE3DA6">
      <w:pPr>
        <w:pStyle w:val="affd"/>
        <w:ind w:firstLine="284"/>
        <w:jc w:val="both"/>
        <w:rPr>
          <w:rFonts w:ascii="Times New Roman" w:hAnsi="Times New Roman" w:cs="Times New Roman"/>
          <w:i/>
          <w:sz w:val="24"/>
          <w:szCs w:val="24"/>
        </w:rPr>
      </w:pPr>
      <w:r w:rsidRPr="006802BB">
        <w:rPr>
          <w:rFonts w:ascii="Times New Roman" w:hAnsi="Times New Roman" w:cs="Times New Roman"/>
          <w:i/>
          <w:sz w:val="24"/>
          <w:szCs w:val="24"/>
        </w:rPr>
        <w:t>Внешний транспорт</w:t>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Бельское </w:t>
      </w:r>
      <w:r w:rsidR="006802BB" w:rsidRPr="006802BB">
        <w:rPr>
          <w:rFonts w:ascii="Times New Roman" w:eastAsia="Calibri" w:hAnsi="Times New Roman" w:cs="Times New Roman"/>
          <w:sz w:val="24"/>
          <w:szCs w:val="24"/>
        </w:rPr>
        <w:t>МО</w:t>
      </w:r>
      <w:r w:rsidR="006802BB" w:rsidRPr="006802BB">
        <w:rPr>
          <w:rFonts w:ascii="Times New Roman" w:hAnsi="Times New Roman" w:cs="Times New Roman"/>
          <w:sz w:val="24"/>
          <w:szCs w:val="24"/>
        </w:rPr>
        <w:t xml:space="preserve"> </w:t>
      </w:r>
      <w:r w:rsidRPr="006802BB">
        <w:rPr>
          <w:rFonts w:ascii="Times New Roman" w:hAnsi="Times New Roman" w:cs="Times New Roman"/>
          <w:sz w:val="24"/>
          <w:szCs w:val="24"/>
        </w:rPr>
        <w:t>расположено в севе</w:t>
      </w:r>
      <w:r w:rsidR="006802BB" w:rsidRPr="006802BB">
        <w:rPr>
          <w:rFonts w:ascii="Times New Roman" w:hAnsi="Times New Roman" w:cs="Times New Roman"/>
          <w:sz w:val="24"/>
          <w:szCs w:val="24"/>
        </w:rPr>
        <w:t>ро-восточной</w:t>
      </w:r>
      <w:r w:rsidRPr="006802BB">
        <w:rPr>
          <w:rFonts w:ascii="Times New Roman" w:hAnsi="Times New Roman" w:cs="Times New Roman"/>
          <w:sz w:val="24"/>
          <w:szCs w:val="24"/>
        </w:rPr>
        <w:t xml:space="preserve"> части Черемховского муниципального района Иркутской области. В состав Бельского МО входит </w:t>
      </w:r>
      <w:r w:rsidRPr="00EA1F66">
        <w:rPr>
          <w:rFonts w:ascii="Times New Roman" w:hAnsi="Times New Roman" w:cs="Times New Roman"/>
          <w:strike/>
          <w:sz w:val="24"/>
          <w:szCs w:val="24"/>
        </w:rPr>
        <w:t>шесть</w:t>
      </w:r>
      <w:r w:rsidRPr="006802BB">
        <w:rPr>
          <w:rFonts w:ascii="Times New Roman" w:hAnsi="Times New Roman" w:cs="Times New Roman"/>
          <w:sz w:val="24"/>
          <w:szCs w:val="24"/>
        </w:rPr>
        <w:t xml:space="preserve"> </w:t>
      </w:r>
      <w:r w:rsidR="00EA1F66" w:rsidRPr="00EA1F66">
        <w:rPr>
          <w:rFonts w:ascii="Times New Roman" w:hAnsi="Times New Roman" w:cs="Times New Roman"/>
          <w:color w:val="C00000"/>
          <w:sz w:val="24"/>
          <w:szCs w:val="24"/>
        </w:rPr>
        <w:t>семь</w:t>
      </w:r>
      <w:r w:rsidR="00EA1F66">
        <w:rPr>
          <w:rFonts w:ascii="Times New Roman" w:hAnsi="Times New Roman" w:cs="Times New Roman"/>
          <w:sz w:val="24"/>
          <w:szCs w:val="24"/>
        </w:rPr>
        <w:t xml:space="preserve"> </w:t>
      </w:r>
      <w:r w:rsidRPr="006802BB">
        <w:rPr>
          <w:rFonts w:ascii="Times New Roman" w:hAnsi="Times New Roman" w:cs="Times New Roman"/>
          <w:sz w:val="24"/>
          <w:szCs w:val="24"/>
        </w:rPr>
        <w:t>населенных пунктов: с. Бельск, д. Елань, д. Ключи, д. Поморцева, д. Комарова, д. Лохова</w:t>
      </w:r>
      <w:r w:rsidR="00EA1F66">
        <w:rPr>
          <w:rFonts w:ascii="Times New Roman" w:hAnsi="Times New Roman" w:cs="Times New Roman"/>
          <w:sz w:val="24"/>
          <w:szCs w:val="24"/>
        </w:rPr>
        <w:t xml:space="preserve">, </w:t>
      </w:r>
      <w:r w:rsidR="00EA1F66" w:rsidRPr="00EA1F66">
        <w:rPr>
          <w:rFonts w:ascii="Times New Roman" w:hAnsi="Times New Roman" w:cs="Times New Roman"/>
          <w:color w:val="C00000"/>
          <w:sz w:val="24"/>
          <w:szCs w:val="24"/>
        </w:rPr>
        <w:t>д. Мутовка</w:t>
      </w:r>
      <w:r w:rsidRPr="006802BB">
        <w:rPr>
          <w:rFonts w:ascii="Times New Roman" w:hAnsi="Times New Roman" w:cs="Times New Roman"/>
          <w:sz w:val="24"/>
          <w:szCs w:val="24"/>
        </w:rPr>
        <w:t>.</w:t>
      </w:r>
      <w:r w:rsidR="00EA1F66">
        <w:rPr>
          <w:rStyle w:val="af7"/>
          <w:rFonts w:ascii="Times New Roman" w:hAnsi="Times New Roman" w:cs="Times New Roman"/>
          <w:sz w:val="24"/>
          <w:szCs w:val="24"/>
        </w:rPr>
        <w:footnoteReference w:id="7"/>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Внешние связи Бельского МО поддерживаются круглогодично автомобильным транспортом. Расстояние от с. Бельск до административного центра района</w:t>
      </w:r>
      <w:r w:rsidR="006802BB">
        <w:rPr>
          <w:rFonts w:ascii="Times New Roman" w:hAnsi="Times New Roman" w:cs="Times New Roman"/>
          <w:sz w:val="24"/>
          <w:szCs w:val="24"/>
        </w:rPr>
        <w:t xml:space="preserve"> г</w:t>
      </w:r>
      <w:r w:rsidR="00A266C8">
        <w:rPr>
          <w:rFonts w:ascii="Times New Roman" w:hAnsi="Times New Roman" w:cs="Times New Roman"/>
          <w:sz w:val="24"/>
          <w:szCs w:val="24"/>
        </w:rPr>
        <w:t>.</w:t>
      </w:r>
      <w:r w:rsidR="006802BB">
        <w:rPr>
          <w:rFonts w:ascii="Times New Roman" w:hAnsi="Times New Roman" w:cs="Times New Roman"/>
          <w:sz w:val="24"/>
          <w:szCs w:val="24"/>
        </w:rPr>
        <w:t xml:space="preserve"> Черемхово по автодороге – 50</w:t>
      </w:r>
      <w:r w:rsidRPr="006802BB">
        <w:rPr>
          <w:rFonts w:ascii="Times New Roman" w:hAnsi="Times New Roman" w:cs="Times New Roman"/>
          <w:sz w:val="24"/>
          <w:szCs w:val="24"/>
        </w:rPr>
        <w:t>км</w:t>
      </w:r>
      <w:r w:rsidR="000D536E" w:rsidRPr="006802BB">
        <w:rPr>
          <w:rFonts w:ascii="Times New Roman" w:hAnsi="Times New Roman" w:cs="Times New Roman"/>
          <w:sz w:val="24"/>
          <w:szCs w:val="24"/>
        </w:rPr>
        <w:t xml:space="preserve">, </w:t>
      </w:r>
      <w:r w:rsidRPr="006802BB">
        <w:rPr>
          <w:rFonts w:ascii="Times New Roman" w:hAnsi="Times New Roman" w:cs="Times New Roman"/>
          <w:sz w:val="24"/>
          <w:szCs w:val="24"/>
        </w:rPr>
        <w:t>до областн</w:t>
      </w:r>
      <w:r w:rsidR="006802BB">
        <w:rPr>
          <w:rFonts w:ascii="Times New Roman" w:hAnsi="Times New Roman" w:cs="Times New Roman"/>
          <w:sz w:val="24"/>
          <w:szCs w:val="24"/>
        </w:rPr>
        <w:t>ого центра города Иркутск – 148</w:t>
      </w:r>
      <w:r w:rsidRPr="006802BB">
        <w:rPr>
          <w:rFonts w:ascii="Times New Roman" w:hAnsi="Times New Roman" w:cs="Times New Roman"/>
          <w:sz w:val="24"/>
          <w:szCs w:val="24"/>
        </w:rPr>
        <w:t>км.</w:t>
      </w:r>
    </w:p>
    <w:p w:rsidR="00AB3D36"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Сооружения </w:t>
      </w:r>
      <w:r w:rsidR="00AB3D36" w:rsidRPr="006802BB">
        <w:rPr>
          <w:rFonts w:ascii="Times New Roman" w:hAnsi="Times New Roman" w:cs="Times New Roman"/>
          <w:sz w:val="24"/>
          <w:szCs w:val="24"/>
        </w:rPr>
        <w:t xml:space="preserve">речного, воздушного и железнодорожного </w:t>
      </w:r>
      <w:r w:rsidRPr="006802BB">
        <w:rPr>
          <w:rFonts w:ascii="Times New Roman" w:hAnsi="Times New Roman" w:cs="Times New Roman"/>
          <w:sz w:val="24"/>
          <w:szCs w:val="24"/>
        </w:rPr>
        <w:t xml:space="preserve">сообщения </w:t>
      </w:r>
      <w:r w:rsidR="00AB3D36" w:rsidRPr="006802BB">
        <w:rPr>
          <w:rFonts w:ascii="Times New Roman" w:hAnsi="Times New Roman" w:cs="Times New Roman"/>
          <w:sz w:val="24"/>
          <w:szCs w:val="24"/>
        </w:rPr>
        <w:t xml:space="preserve">в Бельском МО отсутствуют. </w:t>
      </w:r>
    </w:p>
    <w:p w:rsidR="006802BB" w:rsidRPr="00814AAA" w:rsidRDefault="006802BB" w:rsidP="00AE3DA6">
      <w:pPr>
        <w:pStyle w:val="affd"/>
        <w:ind w:firstLine="284"/>
        <w:jc w:val="both"/>
        <w:rPr>
          <w:rFonts w:ascii="Times New Roman" w:hAnsi="Times New Roman" w:cs="Times New Roman"/>
          <w:sz w:val="16"/>
          <w:szCs w:val="16"/>
        </w:rPr>
      </w:pPr>
    </w:p>
    <w:p w:rsidR="00AB3D36" w:rsidRPr="006802BB" w:rsidRDefault="006802BB" w:rsidP="00AE3DA6">
      <w:pPr>
        <w:pStyle w:val="affd"/>
        <w:ind w:firstLine="284"/>
        <w:jc w:val="both"/>
        <w:rPr>
          <w:rFonts w:ascii="Times New Roman" w:hAnsi="Times New Roman" w:cs="Times New Roman"/>
          <w:i/>
          <w:iCs/>
          <w:sz w:val="24"/>
          <w:szCs w:val="24"/>
        </w:rPr>
      </w:pPr>
      <w:r w:rsidRPr="006802BB">
        <w:rPr>
          <w:rFonts w:ascii="Times New Roman" w:hAnsi="Times New Roman" w:cs="Times New Roman"/>
          <w:i/>
          <w:iCs/>
          <w:sz w:val="24"/>
          <w:szCs w:val="24"/>
        </w:rPr>
        <w:t>Автомобильный транспорт</w:t>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В настоящее время внешние связи </w:t>
      </w:r>
      <w:r w:rsidR="006802BB">
        <w:rPr>
          <w:rFonts w:ascii="Times New Roman" w:hAnsi="Times New Roman" w:cs="Times New Roman"/>
          <w:sz w:val="24"/>
          <w:szCs w:val="24"/>
        </w:rPr>
        <w:t>Бельского</w:t>
      </w:r>
      <w:r w:rsidRPr="006802BB">
        <w:rPr>
          <w:rFonts w:ascii="Times New Roman" w:hAnsi="Times New Roman" w:cs="Times New Roman"/>
          <w:sz w:val="24"/>
          <w:szCs w:val="24"/>
        </w:rPr>
        <w:t xml:space="preserve"> МО поддерживаются сетью автомобильных дорог общего </w:t>
      </w:r>
      <w:r w:rsidR="006802BB">
        <w:rPr>
          <w:rFonts w:ascii="Times New Roman" w:hAnsi="Times New Roman" w:cs="Times New Roman"/>
          <w:sz w:val="24"/>
          <w:szCs w:val="24"/>
        </w:rPr>
        <w:t xml:space="preserve">пользования местного значения. </w:t>
      </w:r>
      <w:r w:rsidRPr="006802BB">
        <w:rPr>
          <w:rFonts w:ascii="Times New Roman" w:hAnsi="Times New Roman" w:cs="Times New Roman"/>
          <w:sz w:val="24"/>
          <w:szCs w:val="24"/>
        </w:rPr>
        <w:t xml:space="preserve">Севернее Бельского МО проходит автодорога федерального значения </w:t>
      </w:r>
      <w:r w:rsidR="000C13A6" w:rsidRPr="000C13A6">
        <w:rPr>
          <w:rFonts w:ascii="Times New Roman" w:hAnsi="Times New Roman" w:cs="Times New Roman"/>
          <w:sz w:val="24"/>
          <w:szCs w:val="24"/>
        </w:rPr>
        <w:t>Р-255 «Сибирь» Новосибирск – Кемерово – Красноярск – Иркутск (ранее М-53 «Байкал»)</w:t>
      </w:r>
      <w:r w:rsidRPr="006802BB">
        <w:rPr>
          <w:rFonts w:ascii="Times New Roman" w:hAnsi="Times New Roman" w:cs="Times New Roman"/>
          <w:sz w:val="24"/>
          <w:szCs w:val="24"/>
        </w:rPr>
        <w:t>. Выход на неё осуществляется по автодорог</w:t>
      </w:r>
      <w:r w:rsidR="006802BB">
        <w:rPr>
          <w:rFonts w:ascii="Times New Roman" w:hAnsi="Times New Roman" w:cs="Times New Roman"/>
          <w:sz w:val="24"/>
          <w:szCs w:val="24"/>
        </w:rPr>
        <w:t>е</w:t>
      </w:r>
      <w:r w:rsidR="00A266C8">
        <w:rPr>
          <w:rFonts w:ascii="Times New Roman" w:hAnsi="Times New Roman" w:cs="Times New Roman"/>
          <w:sz w:val="24"/>
          <w:szCs w:val="24"/>
        </w:rPr>
        <w:t xml:space="preserve"> местного значения «</w:t>
      </w:r>
      <w:r w:rsidRPr="006802BB">
        <w:rPr>
          <w:rFonts w:ascii="Times New Roman" w:hAnsi="Times New Roman" w:cs="Times New Roman"/>
          <w:sz w:val="24"/>
          <w:szCs w:val="24"/>
        </w:rPr>
        <w:t>Красноярск-Ир</w:t>
      </w:r>
      <w:r w:rsidR="006802BB">
        <w:rPr>
          <w:rFonts w:ascii="Times New Roman" w:hAnsi="Times New Roman" w:cs="Times New Roman"/>
          <w:sz w:val="24"/>
          <w:szCs w:val="24"/>
        </w:rPr>
        <w:t>кутск»-Бельск-Поморцево» общей протяженностью 11,5</w:t>
      </w:r>
      <w:r w:rsidRPr="006802BB">
        <w:rPr>
          <w:rFonts w:ascii="Times New Roman" w:hAnsi="Times New Roman" w:cs="Times New Roman"/>
          <w:sz w:val="24"/>
          <w:szCs w:val="24"/>
        </w:rPr>
        <w:t xml:space="preserve">км. Данная автодорога обеспечивает населенным пунктам: с. Бельск, д. Елань, д. Ключи, д. Поморцева, д. Комарова, д. Лохова </w:t>
      </w:r>
      <w:r w:rsidR="006802BB">
        <w:rPr>
          <w:rFonts w:ascii="Times New Roman" w:hAnsi="Times New Roman" w:cs="Times New Roman"/>
          <w:sz w:val="24"/>
          <w:szCs w:val="24"/>
        </w:rPr>
        <w:t xml:space="preserve">- </w:t>
      </w:r>
      <w:r w:rsidRPr="006802BB">
        <w:rPr>
          <w:rFonts w:ascii="Times New Roman" w:hAnsi="Times New Roman" w:cs="Times New Roman"/>
          <w:sz w:val="24"/>
          <w:szCs w:val="24"/>
        </w:rPr>
        <w:t>связь с сетью автомобильных дорог общего пользования.</w:t>
      </w:r>
    </w:p>
    <w:p w:rsidR="00AB3D36"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Транспортное обслуживание населения Бельского МО пассажирским автомобильным транспортом осуществляется по маршруту </w:t>
      </w:r>
      <w:r w:rsidR="0065428A">
        <w:rPr>
          <w:rFonts w:ascii="Times New Roman" w:hAnsi="Times New Roman" w:cs="Times New Roman"/>
          <w:sz w:val="24"/>
          <w:szCs w:val="24"/>
        </w:rPr>
        <w:t>«</w:t>
      </w:r>
      <w:r w:rsidRPr="006802BB">
        <w:rPr>
          <w:rFonts w:ascii="Times New Roman" w:hAnsi="Times New Roman" w:cs="Times New Roman"/>
          <w:sz w:val="24"/>
          <w:szCs w:val="24"/>
        </w:rPr>
        <w:t>Черемхово-Ключи-Бельск</w:t>
      </w:r>
      <w:r w:rsidR="0065428A">
        <w:rPr>
          <w:rFonts w:ascii="Times New Roman" w:hAnsi="Times New Roman" w:cs="Times New Roman"/>
          <w:sz w:val="24"/>
          <w:szCs w:val="24"/>
        </w:rPr>
        <w:t>»</w:t>
      </w:r>
      <w:r w:rsidRPr="006802BB">
        <w:rPr>
          <w:rFonts w:ascii="Times New Roman" w:hAnsi="Times New Roman" w:cs="Times New Roman"/>
          <w:sz w:val="24"/>
          <w:szCs w:val="24"/>
        </w:rPr>
        <w:t>.</w:t>
      </w:r>
    </w:p>
    <w:p w:rsidR="006802BB" w:rsidRPr="00814AAA" w:rsidRDefault="006802BB" w:rsidP="00AE3DA6">
      <w:pPr>
        <w:pStyle w:val="affd"/>
        <w:ind w:firstLine="284"/>
        <w:jc w:val="both"/>
        <w:rPr>
          <w:rFonts w:ascii="Times New Roman" w:hAnsi="Times New Roman" w:cs="Times New Roman"/>
          <w:sz w:val="16"/>
          <w:szCs w:val="16"/>
        </w:rPr>
      </w:pPr>
    </w:p>
    <w:p w:rsidR="00AB3D36" w:rsidRPr="006802BB" w:rsidRDefault="00AB3D36" w:rsidP="00AE3DA6">
      <w:pPr>
        <w:pStyle w:val="21"/>
        <w:numPr>
          <w:ilvl w:val="0"/>
          <w:numId w:val="0"/>
        </w:numPr>
        <w:ind w:firstLine="284"/>
        <w:jc w:val="left"/>
      </w:pPr>
      <w:bookmarkStart w:id="123" w:name="_Toc12545654"/>
      <w:r w:rsidRPr="006802BB">
        <w:t>1.2. Улично-дорожная сеть и внутрипоселковый транспорт</w:t>
      </w:r>
      <w:bookmarkEnd w:id="123"/>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В состав </w:t>
      </w:r>
      <w:r w:rsidR="006802BB">
        <w:rPr>
          <w:rFonts w:ascii="Times New Roman" w:hAnsi="Times New Roman" w:cs="Times New Roman"/>
          <w:sz w:val="24"/>
          <w:szCs w:val="24"/>
        </w:rPr>
        <w:t>Бельского</w:t>
      </w:r>
      <w:r w:rsidRPr="006802BB">
        <w:rPr>
          <w:rFonts w:ascii="Times New Roman" w:hAnsi="Times New Roman" w:cs="Times New Roman"/>
          <w:sz w:val="24"/>
          <w:szCs w:val="24"/>
        </w:rPr>
        <w:t xml:space="preserve"> МО входит шесть населенных пунктов: с. Бельск, д. Елань, д. Ключи, д. Поморцева, д. Комарова, д. Лохова. Деревня Елань расположена на 8км севернее с. Бельск. Деревня Поморцева расположена на </w:t>
      </w:r>
      <w:r w:rsidR="006802BB">
        <w:rPr>
          <w:rFonts w:ascii="Times New Roman" w:hAnsi="Times New Roman" w:cs="Times New Roman"/>
          <w:sz w:val="24"/>
          <w:szCs w:val="24"/>
        </w:rPr>
        <w:t xml:space="preserve">25,7км юго-западнее с. Бельск. </w:t>
      </w:r>
      <w:r w:rsidRPr="006802BB">
        <w:rPr>
          <w:rFonts w:ascii="Times New Roman" w:hAnsi="Times New Roman" w:cs="Times New Roman"/>
          <w:sz w:val="24"/>
          <w:szCs w:val="24"/>
        </w:rPr>
        <w:t xml:space="preserve">Деревня </w:t>
      </w:r>
      <w:r w:rsidR="0065428A">
        <w:rPr>
          <w:rFonts w:ascii="Times New Roman" w:hAnsi="Times New Roman" w:cs="Times New Roman"/>
          <w:sz w:val="24"/>
          <w:szCs w:val="24"/>
        </w:rPr>
        <w:t>К</w:t>
      </w:r>
      <w:r w:rsidRPr="006802BB">
        <w:rPr>
          <w:rFonts w:ascii="Times New Roman" w:hAnsi="Times New Roman" w:cs="Times New Roman"/>
          <w:sz w:val="24"/>
          <w:szCs w:val="24"/>
        </w:rPr>
        <w:t>лючи располож</w:t>
      </w:r>
      <w:r w:rsidR="006802BB">
        <w:rPr>
          <w:rFonts w:ascii="Times New Roman" w:hAnsi="Times New Roman" w:cs="Times New Roman"/>
          <w:sz w:val="24"/>
          <w:szCs w:val="24"/>
        </w:rPr>
        <w:t>ена на 7,2</w:t>
      </w:r>
      <w:r w:rsidRPr="006802BB">
        <w:rPr>
          <w:rFonts w:ascii="Times New Roman" w:hAnsi="Times New Roman" w:cs="Times New Roman"/>
          <w:sz w:val="24"/>
          <w:szCs w:val="24"/>
        </w:rPr>
        <w:t>км севернее с. Бельск. Деревня Комарова расположен</w:t>
      </w:r>
      <w:r w:rsidR="006802BB">
        <w:rPr>
          <w:rFonts w:ascii="Times New Roman" w:hAnsi="Times New Roman" w:cs="Times New Roman"/>
          <w:sz w:val="24"/>
          <w:szCs w:val="24"/>
        </w:rPr>
        <w:t xml:space="preserve">а на 2,4км севернее с. Бельск. </w:t>
      </w:r>
      <w:r w:rsidRPr="006802BB">
        <w:rPr>
          <w:rFonts w:ascii="Times New Roman" w:hAnsi="Times New Roman" w:cs="Times New Roman"/>
          <w:sz w:val="24"/>
          <w:szCs w:val="24"/>
        </w:rPr>
        <w:t>Деревня Лохова расположена на 4,4км южнее с. Бельск.</w:t>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Населенные пункты </w:t>
      </w:r>
      <w:r w:rsidR="006802BB">
        <w:rPr>
          <w:rFonts w:ascii="Times New Roman" w:hAnsi="Times New Roman" w:cs="Times New Roman"/>
          <w:sz w:val="24"/>
          <w:szCs w:val="24"/>
        </w:rPr>
        <w:t>Бельского</w:t>
      </w:r>
      <w:r w:rsidRPr="006802BB">
        <w:rPr>
          <w:rFonts w:ascii="Times New Roman" w:hAnsi="Times New Roman" w:cs="Times New Roman"/>
          <w:sz w:val="24"/>
          <w:szCs w:val="24"/>
        </w:rPr>
        <w:t xml:space="preserve"> МО сформированы </w:t>
      </w:r>
      <w:r w:rsidR="006802BB">
        <w:rPr>
          <w:rFonts w:ascii="Times New Roman" w:hAnsi="Times New Roman" w:cs="Times New Roman"/>
          <w:sz w:val="24"/>
          <w:szCs w:val="24"/>
        </w:rPr>
        <w:t>застройкой усадебного типа с не</w:t>
      </w:r>
      <w:r w:rsidRPr="006802BB">
        <w:rPr>
          <w:rFonts w:ascii="Times New Roman" w:hAnsi="Times New Roman" w:cs="Times New Roman"/>
          <w:sz w:val="24"/>
          <w:szCs w:val="24"/>
        </w:rPr>
        <w:t xml:space="preserve">четко выраженной прямоугольной структурой улично-дорожной сети </w:t>
      </w:r>
      <w:r w:rsidR="006802BB">
        <w:rPr>
          <w:rFonts w:ascii="Times New Roman" w:hAnsi="Times New Roman" w:cs="Times New Roman"/>
          <w:sz w:val="24"/>
          <w:szCs w:val="24"/>
        </w:rPr>
        <w:t>обусловленной</w:t>
      </w:r>
      <w:r w:rsidRPr="006802BB">
        <w:rPr>
          <w:rFonts w:ascii="Times New Roman" w:hAnsi="Times New Roman" w:cs="Times New Roman"/>
          <w:sz w:val="24"/>
          <w:szCs w:val="24"/>
        </w:rPr>
        <w:t xml:space="preserve"> природным и историческим фактор</w:t>
      </w:r>
      <w:r w:rsidR="006802BB">
        <w:rPr>
          <w:rFonts w:ascii="Times New Roman" w:hAnsi="Times New Roman" w:cs="Times New Roman"/>
          <w:sz w:val="24"/>
          <w:szCs w:val="24"/>
        </w:rPr>
        <w:t>а</w:t>
      </w:r>
      <w:r w:rsidRPr="006802BB">
        <w:rPr>
          <w:rFonts w:ascii="Times New Roman" w:hAnsi="Times New Roman" w:cs="Times New Roman"/>
          <w:sz w:val="24"/>
          <w:szCs w:val="24"/>
        </w:rPr>
        <w:t>м</w:t>
      </w:r>
      <w:r w:rsidR="006802BB">
        <w:rPr>
          <w:rFonts w:ascii="Times New Roman" w:hAnsi="Times New Roman" w:cs="Times New Roman"/>
          <w:sz w:val="24"/>
          <w:szCs w:val="24"/>
        </w:rPr>
        <w:t>и</w:t>
      </w:r>
      <w:r w:rsidRPr="006802BB">
        <w:rPr>
          <w:rFonts w:ascii="Times New Roman" w:hAnsi="Times New Roman" w:cs="Times New Roman"/>
          <w:sz w:val="24"/>
          <w:szCs w:val="24"/>
        </w:rPr>
        <w:t>.</w:t>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Основными транспортными артериями в поселке являются главные улицы и основные улицы в жилой застройке. Такими у</w:t>
      </w:r>
      <w:r w:rsidR="006802BB">
        <w:rPr>
          <w:rFonts w:ascii="Times New Roman" w:hAnsi="Times New Roman" w:cs="Times New Roman"/>
          <w:sz w:val="24"/>
          <w:szCs w:val="24"/>
        </w:rPr>
        <w:t xml:space="preserve">лицами являются: в с. Бельск – </w:t>
      </w:r>
      <w:r w:rsidRPr="006802BB">
        <w:rPr>
          <w:rFonts w:ascii="Times New Roman" w:hAnsi="Times New Roman" w:cs="Times New Roman"/>
          <w:sz w:val="24"/>
          <w:szCs w:val="24"/>
        </w:rPr>
        <w:t>ул. Иванова, пер. Бельский; в д. Елань – ул. Степная; д. Ключи – ул. Толстова; д. Лохова – ул. Набережная. Данные улицы обеспечивают связь внутри жилых территорий и с главными улицами по направлениям с интенсивным движением.</w:t>
      </w: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Основные маршруты движения грузовых и транзитных потоков в </w:t>
      </w:r>
      <w:r w:rsidR="002E0883">
        <w:rPr>
          <w:rFonts w:ascii="Times New Roman" w:hAnsi="Times New Roman" w:cs="Times New Roman"/>
          <w:sz w:val="24"/>
          <w:szCs w:val="24"/>
        </w:rPr>
        <w:t>МО</w:t>
      </w:r>
      <w:r w:rsidRPr="006802BB">
        <w:rPr>
          <w:rFonts w:ascii="Times New Roman" w:hAnsi="Times New Roman" w:cs="Times New Roman"/>
          <w:sz w:val="24"/>
          <w:szCs w:val="24"/>
        </w:rPr>
        <w:t xml:space="preserve"> на сегодняшний день проходят по поселковым дорогам, а также по центральным улицам. Интенс</w:t>
      </w:r>
      <w:r w:rsidR="0065428A">
        <w:rPr>
          <w:rFonts w:ascii="Times New Roman" w:hAnsi="Times New Roman" w:cs="Times New Roman"/>
          <w:sz w:val="24"/>
          <w:szCs w:val="24"/>
        </w:rPr>
        <w:t>ивность грузового транспорта не</w:t>
      </w:r>
      <w:r w:rsidRPr="006802BB">
        <w:rPr>
          <w:rFonts w:ascii="Times New Roman" w:hAnsi="Times New Roman" w:cs="Times New Roman"/>
          <w:sz w:val="24"/>
          <w:szCs w:val="24"/>
        </w:rPr>
        <w:t>значительная. Транзитное движение транспорта осуществляется по всем населенным пунктам</w:t>
      </w:r>
      <w:r w:rsidR="0065428A">
        <w:rPr>
          <w:rFonts w:ascii="Times New Roman" w:hAnsi="Times New Roman" w:cs="Times New Roman"/>
          <w:sz w:val="24"/>
          <w:szCs w:val="24"/>
        </w:rPr>
        <w:t>,</w:t>
      </w:r>
      <w:r w:rsidRPr="006802BB">
        <w:rPr>
          <w:rFonts w:ascii="Times New Roman" w:hAnsi="Times New Roman" w:cs="Times New Roman"/>
          <w:sz w:val="24"/>
          <w:szCs w:val="24"/>
        </w:rPr>
        <w:t xml:space="preserve"> кроме д. Елань.</w:t>
      </w:r>
    </w:p>
    <w:p w:rsidR="0065428A" w:rsidRPr="00814AAA" w:rsidRDefault="0065428A" w:rsidP="00AE3DA6">
      <w:pPr>
        <w:pStyle w:val="affd"/>
        <w:ind w:firstLine="284"/>
        <w:jc w:val="both"/>
        <w:rPr>
          <w:rFonts w:ascii="Times New Roman" w:hAnsi="Times New Roman" w:cs="Times New Roman"/>
          <w:sz w:val="16"/>
          <w:szCs w:val="16"/>
        </w:rPr>
      </w:pPr>
    </w:p>
    <w:p w:rsidR="00AB3D36" w:rsidRDefault="0065428A" w:rsidP="00AE3DA6">
      <w:pPr>
        <w:pStyle w:val="affd"/>
        <w:ind w:firstLine="284"/>
        <w:jc w:val="both"/>
      </w:pPr>
      <w:r>
        <w:rPr>
          <w:rFonts w:ascii="Times New Roman" w:hAnsi="Times New Roman" w:cs="Times New Roman"/>
          <w:sz w:val="24"/>
          <w:szCs w:val="24"/>
        </w:rPr>
        <w:t xml:space="preserve">Таблица 17. </w:t>
      </w:r>
      <w:r w:rsidR="00AB3D36" w:rsidRPr="006802BB">
        <w:rPr>
          <w:rFonts w:ascii="Times New Roman" w:hAnsi="Times New Roman" w:cs="Times New Roman"/>
          <w:sz w:val="24"/>
          <w:szCs w:val="24"/>
        </w:rPr>
        <w:t xml:space="preserve">Общие данные по уличной и дорожной сети в пределах </w:t>
      </w:r>
      <w:r w:rsidR="00FC314A" w:rsidRPr="00FC314A">
        <w:rPr>
          <w:rFonts w:ascii="Times New Roman" w:hAnsi="Times New Roman" w:cs="Times New Roman"/>
        </w:rPr>
        <w:t>МО.</w:t>
      </w:r>
    </w:p>
    <w:p w:rsidR="00FC314A" w:rsidRPr="00814AAA" w:rsidRDefault="00FC314A" w:rsidP="00AE3DA6">
      <w:pPr>
        <w:pStyle w:val="affd"/>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5059"/>
        <w:gridCol w:w="1687"/>
        <w:gridCol w:w="2247"/>
      </w:tblGrid>
      <w:tr w:rsidR="00AB3D36" w:rsidRPr="00C86967" w:rsidTr="00C86967">
        <w:tc>
          <w:tcPr>
            <w:tcW w:w="437"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w:t>
            </w:r>
          </w:p>
        </w:tc>
        <w:tc>
          <w:tcPr>
            <w:tcW w:w="2567"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Показатели</w:t>
            </w:r>
          </w:p>
        </w:tc>
        <w:tc>
          <w:tcPr>
            <w:tcW w:w="856"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Ед</w:t>
            </w:r>
            <w:r w:rsidR="00FC314A">
              <w:rPr>
                <w:rFonts w:ascii="Times New Roman" w:hAnsi="Times New Roman" w:cs="Times New Roman"/>
              </w:rPr>
              <w:t>.</w:t>
            </w:r>
            <w:r w:rsidRPr="00C86967">
              <w:rPr>
                <w:rFonts w:ascii="Times New Roman" w:hAnsi="Times New Roman" w:cs="Times New Roman"/>
              </w:rPr>
              <w:t xml:space="preserve"> изм</w:t>
            </w:r>
            <w:r w:rsidR="00FC314A">
              <w:rPr>
                <w:rFonts w:ascii="Times New Roman" w:hAnsi="Times New Roman" w:cs="Times New Roman"/>
              </w:rPr>
              <w:t>.</w:t>
            </w:r>
          </w:p>
        </w:tc>
        <w:tc>
          <w:tcPr>
            <w:tcW w:w="1141" w:type="pct"/>
            <w:shd w:val="clear" w:color="auto" w:fill="auto"/>
          </w:tcPr>
          <w:p w:rsidR="00AB3D36" w:rsidRPr="00C86967" w:rsidRDefault="00A266C8" w:rsidP="00AE3DA6">
            <w:pPr>
              <w:pStyle w:val="affd"/>
              <w:jc w:val="center"/>
              <w:rPr>
                <w:rFonts w:ascii="Times New Roman" w:hAnsi="Times New Roman" w:cs="Times New Roman"/>
              </w:rPr>
            </w:pPr>
            <w:r>
              <w:rPr>
                <w:rFonts w:ascii="Times New Roman" w:hAnsi="Times New Roman" w:cs="Times New Roman"/>
              </w:rPr>
              <w:t>Данные на 2011г</w:t>
            </w:r>
          </w:p>
        </w:tc>
      </w:tr>
      <w:tr w:rsidR="00AB3D36" w:rsidRPr="00C86967" w:rsidTr="00C86967">
        <w:tc>
          <w:tcPr>
            <w:tcW w:w="437" w:type="pct"/>
            <w:shd w:val="clear" w:color="auto" w:fill="auto"/>
          </w:tcPr>
          <w:p w:rsidR="00AB3D36" w:rsidRPr="00C86967" w:rsidRDefault="00AB3D36" w:rsidP="00AE3DA6">
            <w:pPr>
              <w:pStyle w:val="affd"/>
              <w:jc w:val="both"/>
              <w:rPr>
                <w:rFonts w:ascii="Times New Roman" w:hAnsi="Times New Roman" w:cs="Times New Roman"/>
              </w:rPr>
            </w:pPr>
            <w:r w:rsidRPr="00C86967">
              <w:rPr>
                <w:rFonts w:ascii="Times New Roman" w:hAnsi="Times New Roman" w:cs="Times New Roman"/>
              </w:rPr>
              <w:t>1</w:t>
            </w:r>
          </w:p>
        </w:tc>
        <w:tc>
          <w:tcPr>
            <w:tcW w:w="2567" w:type="pct"/>
            <w:shd w:val="clear" w:color="auto" w:fill="auto"/>
          </w:tcPr>
          <w:p w:rsidR="00AB3D36" w:rsidRPr="00C86967" w:rsidRDefault="00AB3D36" w:rsidP="00AE3DA6">
            <w:pPr>
              <w:pStyle w:val="affd"/>
              <w:jc w:val="both"/>
              <w:rPr>
                <w:rFonts w:ascii="Times New Roman" w:hAnsi="Times New Roman" w:cs="Times New Roman"/>
              </w:rPr>
            </w:pPr>
            <w:r w:rsidRPr="00C86967">
              <w:rPr>
                <w:rFonts w:ascii="Times New Roman" w:hAnsi="Times New Roman" w:cs="Times New Roman"/>
              </w:rPr>
              <w:t>Общее протяжение уличной сети</w:t>
            </w:r>
          </w:p>
        </w:tc>
        <w:tc>
          <w:tcPr>
            <w:tcW w:w="856"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км</w:t>
            </w:r>
          </w:p>
        </w:tc>
        <w:tc>
          <w:tcPr>
            <w:tcW w:w="1141"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18,65</w:t>
            </w:r>
          </w:p>
        </w:tc>
      </w:tr>
      <w:tr w:rsidR="00AB3D36" w:rsidRPr="00C86967" w:rsidTr="00814AAA">
        <w:trPr>
          <w:trHeight w:val="70"/>
        </w:trPr>
        <w:tc>
          <w:tcPr>
            <w:tcW w:w="437" w:type="pct"/>
            <w:shd w:val="clear" w:color="auto" w:fill="auto"/>
          </w:tcPr>
          <w:p w:rsidR="00AB3D36" w:rsidRPr="00C86967" w:rsidRDefault="00AB3D36" w:rsidP="00AE3DA6">
            <w:pPr>
              <w:pStyle w:val="affd"/>
              <w:jc w:val="both"/>
              <w:rPr>
                <w:rFonts w:ascii="Times New Roman" w:hAnsi="Times New Roman" w:cs="Times New Roman"/>
              </w:rPr>
            </w:pPr>
            <w:r w:rsidRPr="00C86967">
              <w:rPr>
                <w:rFonts w:ascii="Times New Roman" w:hAnsi="Times New Roman" w:cs="Times New Roman"/>
              </w:rPr>
              <w:t>2</w:t>
            </w:r>
          </w:p>
        </w:tc>
        <w:tc>
          <w:tcPr>
            <w:tcW w:w="2567" w:type="pct"/>
            <w:shd w:val="clear" w:color="auto" w:fill="auto"/>
          </w:tcPr>
          <w:p w:rsidR="00AB3D36" w:rsidRPr="00C86967" w:rsidRDefault="00AB3D36" w:rsidP="00AE3DA6">
            <w:pPr>
              <w:pStyle w:val="affd"/>
              <w:jc w:val="both"/>
              <w:rPr>
                <w:rFonts w:ascii="Times New Roman" w:hAnsi="Times New Roman" w:cs="Times New Roman"/>
              </w:rPr>
            </w:pPr>
            <w:r w:rsidRPr="00C86967">
              <w:rPr>
                <w:rFonts w:ascii="Times New Roman" w:hAnsi="Times New Roman" w:cs="Times New Roman"/>
              </w:rPr>
              <w:t>Общая площадь уличной сети</w:t>
            </w:r>
          </w:p>
        </w:tc>
        <w:tc>
          <w:tcPr>
            <w:tcW w:w="856"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тыс.</w:t>
            </w:r>
            <w:r w:rsidR="00A266C8">
              <w:rPr>
                <w:rFonts w:ascii="Times New Roman" w:hAnsi="Times New Roman" w:cs="Times New Roman"/>
              </w:rPr>
              <w:t xml:space="preserve"> </w:t>
            </w:r>
            <w:r w:rsidRPr="00C86967">
              <w:rPr>
                <w:rFonts w:ascii="Times New Roman" w:hAnsi="Times New Roman" w:cs="Times New Roman"/>
              </w:rPr>
              <w:t>кв.</w:t>
            </w:r>
            <w:r w:rsidR="00A266C8">
              <w:rPr>
                <w:rFonts w:ascii="Times New Roman" w:hAnsi="Times New Roman" w:cs="Times New Roman"/>
              </w:rPr>
              <w:t xml:space="preserve"> </w:t>
            </w:r>
            <w:r w:rsidRPr="00C86967">
              <w:rPr>
                <w:rFonts w:ascii="Times New Roman" w:hAnsi="Times New Roman" w:cs="Times New Roman"/>
              </w:rPr>
              <w:t>м.</w:t>
            </w:r>
          </w:p>
        </w:tc>
        <w:tc>
          <w:tcPr>
            <w:tcW w:w="1141" w:type="pct"/>
            <w:shd w:val="clear" w:color="auto" w:fill="auto"/>
          </w:tcPr>
          <w:p w:rsidR="00AB3D36" w:rsidRPr="00C86967" w:rsidRDefault="00AB3D36" w:rsidP="00AE3DA6">
            <w:pPr>
              <w:pStyle w:val="affd"/>
              <w:jc w:val="center"/>
              <w:rPr>
                <w:rFonts w:ascii="Times New Roman" w:hAnsi="Times New Roman" w:cs="Times New Roman"/>
              </w:rPr>
            </w:pPr>
            <w:r w:rsidRPr="00C86967">
              <w:rPr>
                <w:rFonts w:ascii="Times New Roman" w:hAnsi="Times New Roman" w:cs="Times New Roman"/>
              </w:rPr>
              <w:t>119,9</w:t>
            </w:r>
          </w:p>
        </w:tc>
      </w:tr>
    </w:tbl>
    <w:p w:rsidR="00AB3D36" w:rsidRPr="00814AAA" w:rsidRDefault="00AB3D36" w:rsidP="00AE3DA6">
      <w:pPr>
        <w:pStyle w:val="affd"/>
        <w:jc w:val="both"/>
        <w:rPr>
          <w:rFonts w:ascii="Times New Roman" w:hAnsi="Times New Roman" w:cs="Times New Roman"/>
          <w:sz w:val="16"/>
          <w:szCs w:val="16"/>
        </w:rPr>
      </w:pPr>
    </w:p>
    <w:p w:rsidR="00AB3D36" w:rsidRPr="006802BB" w:rsidRDefault="00AB3D36"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В результате анализа улично-дорожной сети Бельского МО выявлены следующие причины, усложняющие работу транспорта:</w:t>
      </w:r>
    </w:p>
    <w:p w:rsidR="00AB3D36" w:rsidRPr="006802BB" w:rsidRDefault="00AB3D36" w:rsidP="00AE3DA6">
      <w:pPr>
        <w:pStyle w:val="affd"/>
        <w:numPr>
          <w:ilvl w:val="0"/>
          <w:numId w:val="13"/>
        </w:numPr>
        <w:ind w:left="284" w:hanging="284"/>
        <w:jc w:val="both"/>
        <w:rPr>
          <w:rFonts w:ascii="Times New Roman" w:hAnsi="Times New Roman" w:cs="Times New Roman"/>
          <w:sz w:val="24"/>
          <w:szCs w:val="24"/>
        </w:rPr>
      </w:pPr>
      <w:r w:rsidRPr="006802BB">
        <w:rPr>
          <w:rFonts w:ascii="Times New Roman" w:hAnsi="Times New Roman" w:cs="Times New Roman"/>
          <w:sz w:val="24"/>
          <w:szCs w:val="24"/>
        </w:rPr>
        <w:t>неудовлетворительное техническое состояние поселковых улиц и дорог;</w:t>
      </w:r>
    </w:p>
    <w:p w:rsidR="00AB3D36" w:rsidRPr="006802BB" w:rsidRDefault="0065428A" w:rsidP="00AE3DA6">
      <w:pPr>
        <w:pStyle w:val="affd"/>
        <w:numPr>
          <w:ilvl w:val="0"/>
          <w:numId w:val="13"/>
        </w:numPr>
        <w:ind w:left="284" w:hanging="284"/>
        <w:jc w:val="both"/>
        <w:rPr>
          <w:rFonts w:ascii="Times New Roman" w:hAnsi="Times New Roman" w:cs="Times New Roman"/>
          <w:sz w:val="24"/>
          <w:szCs w:val="24"/>
        </w:rPr>
      </w:pPr>
      <w:r>
        <w:rPr>
          <w:rFonts w:ascii="Times New Roman" w:hAnsi="Times New Roman" w:cs="Times New Roman"/>
          <w:sz w:val="24"/>
          <w:szCs w:val="24"/>
        </w:rPr>
        <w:t>наличие</w:t>
      </w:r>
      <w:r w:rsidR="00AB3D36" w:rsidRPr="006802BB">
        <w:rPr>
          <w:rFonts w:ascii="Times New Roman" w:hAnsi="Times New Roman" w:cs="Times New Roman"/>
          <w:sz w:val="24"/>
          <w:szCs w:val="24"/>
        </w:rPr>
        <w:t xml:space="preserve"> недостаточн</w:t>
      </w:r>
      <w:r>
        <w:rPr>
          <w:rFonts w:ascii="Times New Roman" w:hAnsi="Times New Roman" w:cs="Times New Roman"/>
          <w:sz w:val="24"/>
          <w:szCs w:val="24"/>
        </w:rPr>
        <w:t>ой</w:t>
      </w:r>
      <w:r w:rsidR="00AB3D36" w:rsidRPr="006802BB">
        <w:rPr>
          <w:rFonts w:ascii="Times New Roman" w:hAnsi="Times New Roman" w:cs="Times New Roman"/>
          <w:sz w:val="24"/>
          <w:szCs w:val="24"/>
        </w:rPr>
        <w:t xml:space="preserve"> ширин</w:t>
      </w:r>
      <w:r>
        <w:rPr>
          <w:rFonts w:ascii="Times New Roman" w:hAnsi="Times New Roman" w:cs="Times New Roman"/>
          <w:sz w:val="24"/>
          <w:szCs w:val="24"/>
        </w:rPr>
        <w:t>ы проезжей части в 4-6</w:t>
      </w:r>
      <w:r w:rsidR="00AB3D36" w:rsidRPr="006802BB">
        <w:rPr>
          <w:rFonts w:ascii="Times New Roman" w:hAnsi="Times New Roman" w:cs="Times New Roman"/>
          <w:sz w:val="24"/>
          <w:szCs w:val="24"/>
        </w:rPr>
        <w:t>м</w:t>
      </w:r>
      <w:r>
        <w:rPr>
          <w:rFonts w:ascii="Times New Roman" w:hAnsi="Times New Roman" w:cs="Times New Roman"/>
          <w:sz w:val="24"/>
          <w:szCs w:val="24"/>
        </w:rPr>
        <w:t>;</w:t>
      </w:r>
    </w:p>
    <w:p w:rsidR="00AB3D36" w:rsidRPr="006802BB" w:rsidRDefault="00AB3D36" w:rsidP="00AE3DA6">
      <w:pPr>
        <w:pStyle w:val="affd"/>
        <w:numPr>
          <w:ilvl w:val="0"/>
          <w:numId w:val="13"/>
        </w:numPr>
        <w:ind w:left="284" w:hanging="284"/>
        <w:jc w:val="both"/>
        <w:rPr>
          <w:rFonts w:ascii="Times New Roman" w:hAnsi="Times New Roman" w:cs="Times New Roman"/>
          <w:sz w:val="24"/>
          <w:szCs w:val="24"/>
        </w:rPr>
      </w:pPr>
      <w:r w:rsidRPr="006802BB">
        <w:rPr>
          <w:rFonts w:ascii="Times New Roman" w:hAnsi="Times New Roman" w:cs="Times New Roman"/>
          <w:sz w:val="24"/>
          <w:szCs w:val="24"/>
        </w:rPr>
        <w:t>значительная протяженность грунтовых дорог;</w:t>
      </w:r>
    </w:p>
    <w:p w:rsidR="00AB3D36" w:rsidRPr="006802BB" w:rsidRDefault="00AB3D36" w:rsidP="00AE3DA6">
      <w:pPr>
        <w:pStyle w:val="affd"/>
        <w:numPr>
          <w:ilvl w:val="0"/>
          <w:numId w:val="13"/>
        </w:numPr>
        <w:ind w:left="284" w:hanging="284"/>
        <w:jc w:val="both"/>
        <w:rPr>
          <w:rFonts w:ascii="Times New Roman" w:hAnsi="Times New Roman" w:cs="Times New Roman"/>
          <w:sz w:val="24"/>
          <w:szCs w:val="24"/>
        </w:rPr>
      </w:pPr>
      <w:r w:rsidRPr="006802BB">
        <w:rPr>
          <w:rFonts w:ascii="Times New Roman" w:hAnsi="Times New Roman" w:cs="Times New Roman"/>
          <w:sz w:val="24"/>
          <w:szCs w:val="24"/>
        </w:rPr>
        <w:t>отсутствие дифференцирования улиц по назначению;</w:t>
      </w:r>
    </w:p>
    <w:p w:rsidR="00AB3D36" w:rsidRPr="006802BB" w:rsidRDefault="00AB3D36" w:rsidP="00AE3DA6">
      <w:pPr>
        <w:pStyle w:val="affd"/>
        <w:numPr>
          <w:ilvl w:val="0"/>
          <w:numId w:val="13"/>
        </w:numPr>
        <w:ind w:left="284" w:hanging="284"/>
        <w:jc w:val="both"/>
        <w:rPr>
          <w:rFonts w:ascii="Times New Roman" w:hAnsi="Times New Roman" w:cs="Times New Roman"/>
          <w:sz w:val="24"/>
          <w:szCs w:val="24"/>
        </w:rPr>
      </w:pPr>
      <w:r w:rsidRPr="006802BB">
        <w:rPr>
          <w:rFonts w:ascii="Times New Roman" w:hAnsi="Times New Roman" w:cs="Times New Roman"/>
          <w:sz w:val="24"/>
          <w:szCs w:val="24"/>
        </w:rPr>
        <w:t>отсутствие искусственного освещения;</w:t>
      </w:r>
    </w:p>
    <w:p w:rsidR="00AB3D36" w:rsidRPr="006802BB" w:rsidRDefault="00AB3D36" w:rsidP="00AE3DA6">
      <w:pPr>
        <w:pStyle w:val="affd"/>
        <w:numPr>
          <w:ilvl w:val="0"/>
          <w:numId w:val="13"/>
        </w:numPr>
        <w:ind w:left="284" w:hanging="284"/>
        <w:jc w:val="both"/>
        <w:rPr>
          <w:rFonts w:ascii="Times New Roman" w:hAnsi="Times New Roman" w:cs="Times New Roman"/>
          <w:sz w:val="24"/>
          <w:szCs w:val="24"/>
        </w:rPr>
      </w:pPr>
      <w:r w:rsidRPr="006802BB">
        <w:rPr>
          <w:rFonts w:ascii="Times New Roman" w:hAnsi="Times New Roman" w:cs="Times New Roman"/>
          <w:sz w:val="24"/>
          <w:szCs w:val="24"/>
        </w:rPr>
        <w:t>отсутствие тротуаров необходимых для у</w:t>
      </w:r>
      <w:r w:rsidR="00A266C8">
        <w:rPr>
          <w:rFonts w:ascii="Times New Roman" w:hAnsi="Times New Roman" w:cs="Times New Roman"/>
          <w:sz w:val="24"/>
          <w:szCs w:val="24"/>
        </w:rPr>
        <w:t>порядочения движения</w:t>
      </w:r>
      <w:r w:rsidR="0065428A">
        <w:rPr>
          <w:rFonts w:ascii="Times New Roman" w:hAnsi="Times New Roman" w:cs="Times New Roman"/>
          <w:sz w:val="24"/>
          <w:szCs w:val="24"/>
        </w:rPr>
        <w:t xml:space="preserve"> пешеходов.</w:t>
      </w:r>
    </w:p>
    <w:p w:rsidR="00AB3D36" w:rsidRPr="00814AAA" w:rsidRDefault="00AB3D36" w:rsidP="00AE3DA6">
      <w:pPr>
        <w:pStyle w:val="affd"/>
        <w:ind w:left="284" w:hanging="284"/>
        <w:jc w:val="both"/>
        <w:rPr>
          <w:rFonts w:ascii="Times New Roman" w:hAnsi="Times New Roman" w:cs="Times New Roman"/>
          <w:sz w:val="16"/>
          <w:szCs w:val="16"/>
        </w:rPr>
      </w:pPr>
    </w:p>
    <w:p w:rsidR="00B07AEC" w:rsidRPr="006802BB" w:rsidRDefault="00B07AEC" w:rsidP="00AE3DA6">
      <w:pPr>
        <w:pStyle w:val="21"/>
        <w:numPr>
          <w:ilvl w:val="0"/>
          <w:numId w:val="0"/>
        </w:numPr>
        <w:ind w:firstLine="284"/>
      </w:pPr>
      <w:bookmarkStart w:id="124" w:name="_Toc12545655"/>
      <w:r>
        <w:t>1.</w:t>
      </w:r>
      <w:r w:rsidRPr="006802BB">
        <w:t>2. Автотранспорт и предприятия по обслуживанию автотранспорта</w:t>
      </w:r>
      <w:bookmarkEnd w:id="124"/>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На территории Бельского МО объекты транспортной инфраструктуры отсутствуют.</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Уровень авт</w:t>
      </w:r>
      <w:r>
        <w:rPr>
          <w:rFonts w:ascii="Times New Roman" w:hAnsi="Times New Roman" w:cs="Times New Roman"/>
          <w:sz w:val="24"/>
          <w:szCs w:val="24"/>
        </w:rPr>
        <w:t>омобилизации в поселках на 2011г</w:t>
      </w:r>
      <w:r w:rsidRPr="006802BB">
        <w:rPr>
          <w:rFonts w:ascii="Times New Roman" w:hAnsi="Times New Roman" w:cs="Times New Roman"/>
          <w:sz w:val="24"/>
          <w:szCs w:val="24"/>
        </w:rPr>
        <w:t xml:space="preserve"> составил 130 легковых автомобилей на 1000 жителей и имеет дальнейшую тенденцию к росту. Парк легковых автомобилей составляет </w:t>
      </w:r>
      <w:r>
        <w:rPr>
          <w:rFonts w:ascii="Times New Roman" w:hAnsi="Times New Roman" w:cs="Times New Roman"/>
          <w:sz w:val="24"/>
          <w:szCs w:val="24"/>
        </w:rPr>
        <w:t>около</w:t>
      </w:r>
      <w:r w:rsidRPr="006802BB">
        <w:rPr>
          <w:rFonts w:ascii="Times New Roman" w:hAnsi="Times New Roman" w:cs="Times New Roman"/>
          <w:sz w:val="24"/>
          <w:szCs w:val="24"/>
        </w:rPr>
        <w:t xml:space="preserve"> 220 машин.</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w:t>
      </w:r>
      <w:r>
        <w:rPr>
          <w:rFonts w:ascii="Times New Roman" w:hAnsi="Times New Roman" w:cs="Times New Roman"/>
          <w:sz w:val="24"/>
          <w:szCs w:val="24"/>
        </w:rPr>
        <w:t xml:space="preserve">хранения </w:t>
      </w:r>
      <w:r w:rsidRPr="006802BB">
        <w:rPr>
          <w:rFonts w:ascii="Times New Roman" w:hAnsi="Times New Roman" w:cs="Times New Roman"/>
          <w:sz w:val="24"/>
          <w:szCs w:val="24"/>
        </w:rPr>
        <w:t>индивидуальных легковых автомобилей обозначены в СП 42.13330.2011 «Градостроительство. Планировка и застройка городских и сельских поселений. Актуализиров</w:t>
      </w:r>
      <w:r>
        <w:rPr>
          <w:rFonts w:ascii="Times New Roman" w:hAnsi="Times New Roman" w:cs="Times New Roman"/>
          <w:sz w:val="24"/>
          <w:szCs w:val="24"/>
        </w:rPr>
        <w:t>анная редакция СНиП 2.07.01-89»</w:t>
      </w:r>
      <w:r w:rsidR="00814AAA">
        <w:rPr>
          <w:rFonts w:ascii="Times New Roman" w:hAnsi="Times New Roman" w:cs="Times New Roman"/>
          <w:sz w:val="24"/>
          <w:szCs w:val="24"/>
        </w:rPr>
        <w:t>, так</w:t>
      </w:r>
      <w:r>
        <w:rPr>
          <w:rFonts w:ascii="Times New Roman" w:hAnsi="Times New Roman" w:cs="Times New Roman"/>
          <w:sz w:val="24"/>
          <w:szCs w:val="24"/>
        </w:rPr>
        <w:t>:</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11.27</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11.26</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потребность в СТО составляет: один пост на 200 легковых автомобилей;</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11.19</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общая обеспеченность закрытыми и открытыми автостоянками для постоянного </w:t>
      </w:r>
      <w:r w:rsidR="00B07AEC">
        <w:rPr>
          <w:rFonts w:ascii="Times New Roman" w:hAnsi="Times New Roman" w:cs="Times New Roman"/>
          <w:sz w:val="24"/>
          <w:szCs w:val="24"/>
        </w:rPr>
        <w:t>хранения</w:t>
      </w:r>
      <w:r w:rsidR="00B07AEC" w:rsidRPr="006802BB">
        <w:rPr>
          <w:rFonts w:ascii="Times New Roman" w:hAnsi="Times New Roman" w:cs="Times New Roman"/>
          <w:sz w:val="24"/>
          <w:szCs w:val="24"/>
        </w:rPr>
        <w:t xml:space="preserve"> автомобилей должна составлять 90% расчетного числа индивидуальных легковых автомобилей.</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w:t>
      </w:r>
      <w:r>
        <w:rPr>
          <w:rFonts w:ascii="Times New Roman" w:hAnsi="Times New Roman" w:cs="Times New Roman"/>
          <w:sz w:val="24"/>
          <w:szCs w:val="24"/>
        </w:rPr>
        <w:t>,</w:t>
      </w:r>
      <w:r w:rsidRPr="006802BB">
        <w:rPr>
          <w:rFonts w:ascii="Times New Roman" w:hAnsi="Times New Roman" w:cs="Times New Roman"/>
          <w:sz w:val="24"/>
          <w:szCs w:val="24"/>
        </w:rPr>
        <w:t xml:space="preserve"> видно, что в настоящее время поселение не обеспечено:</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СТО</w:t>
      </w:r>
      <w:r>
        <w:rPr>
          <w:rFonts w:ascii="Times New Roman" w:hAnsi="Times New Roman" w:cs="Times New Roman"/>
          <w:sz w:val="24"/>
          <w:szCs w:val="24"/>
        </w:rPr>
        <w:t>,</w:t>
      </w:r>
      <w:r w:rsidRPr="006802BB">
        <w:rPr>
          <w:rFonts w:ascii="Times New Roman" w:hAnsi="Times New Roman" w:cs="Times New Roman"/>
          <w:sz w:val="24"/>
          <w:szCs w:val="24"/>
        </w:rPr>
        <w:t xml:space="preserve"> мощностью два поста;</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АЗС</w:t>
      </w:r>
      <w:r>
        <w:rPr>
          <w:rFonts w:ascii="Times New Roman" w:hAnsi="Times New Roman" w:cs="Times New Roman"/>
          <w:sz w:val="24"/>
          <w:szCs w:val="24"/>
        </w:rPr>
        <w:t>,</w:t>
      </w:r>
      <w:r w:rsidRPr="006802BB">
        <w:rPr>
          <w:rFonts w:ascii="Times New Roman" w:hAnsi="Times New Roman" w:cs="Times New Roman"/>
          <w:sz w:val="24"/>
          <w:szCs w:val="24"/>
        </w:rPr>
        <w:t xml:space="preserve"> мощностью одна топливораздаточная колонка.</w:t>
      </w:r>
    </w:p>
    <w:p w:rsidR="00B07AEC"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Размещение гаражей на сегодняшний день не требуется, так как </w:t>
      </w:r>
      <w:r>
        <w:rPr>
          <w:rFonts w:ascii="Times New Roman" w:hAnsi="Times New Roman" w:cs="Times New Roman"/>
          <w:sz w:val="24"/>
          <w:szCs w:val="24"/>
        </w:rPr>
        <w:t xml:space="preserve">при </w:t>
      </w:r>
      <w:r w:rsidRPr="006802BB">
        <w:rPr>
          <w:rFonts w:ascii="Times New Roman" w:hAnsi="Times New Roman" w:cs="Times New Roman"/>
          <w:sz w:val="24"/>
          <w:szCs w:val="24"/>
        </w:rPr>
        <w:t>дома</w:t>
      </w:r>
      <w:r>
        <w:rPr>
          <w:rFonts w:ascii="Times New Roman" w:hAnsi="Times New Roman" w:cs="Times New Roman"/>
          <w:sz w:val="24"/>
          <w:szCs w:val="24"/>
        </w:rPr>
        <w:t xml:space="preserve">х </w:t>
      </w:r>
      <w:r w:rsidRPr="006802BB">
        <w:rPr>
          <w:rFonts w:ascii="Times New Roman" w:hAnsi="Times New Roman" w:cs="Times New Roman"/>
          <w:sz w:val="24"/>
          <w:szCs w:val="24"/>
        </w:rPr>
        <w:t>жилой застройк</w:t>
      </w:r>
      <w:r>
        <w:rPr>
          <w:rFonts w:ascii="Times New Roman" w:hAnsi="Times New Roman" w:cs="Times New Roman"/>
          <w:sz w:val="24"/>
          <w:szCs w:val="24"/>
        </w:rPr>
        <w:t>и</w:t>
      </w:r>
      <w:r w:rsidRPr="006802BB">
        <w:rPr>
          <w:rFonts w:ascii="Times New Roman" w:hAnsi="Times New Roman" w:cs="Times New Roman"/>
          <w:sz w:val="24"/>
          <w:szCs w:val="24"/>
        </w:rPr>
        <w:t xml:space="preserve"> имеют</w:t>
      </w:r>
      <w:r>
        <w:rPr>
          <w:rFonts w:ascii="Times New Roman" w:hAnsi="Times New Roman" w:cs="Times New Roman"/>
          <w:sz w:val="24"/>
          <w:szCs w:val="24"/>
        </w:rPr>
        <w:t>ся</w:t>
      </w:r>
      <w:r w:rsidRPr="006802BB">
        <w:rPr>
          <w:rFonts w:ascii="Times New Roman" w:hAnsi="Times New Roman" w:cs="Times New Roman"/>
          <w:sz w:val="24"/>
          <w:szCs w:val="24"/>
        </w:rPr>
        <w:t xml:space="preserve"> приквартирные участки, обеспечивающие потребность в местах постоянного</w:t>
      </w:r>
      <w:r w:rsidRPr="00693506">
        <w:rPr>
          <w:rFonts w:ascii="Times New Roman" w:hAnsi="Times New Roman" w:cs="Times New Roman"/>
          <w:sz w:val="24"/>
          <w:szCs w:val="24"/>
        </w:rPr>
        <w:t xml:space="preserve"> </w:t>
      </w:r>
      <w:r>
        <w:rPr>
          <w:rFonts w:ascii="Times New Roman" w:hAnsi="Times New Roman" w:cs="Times New Roman"/>
          <w:sz w:val="24"/>
          <w:szCs w:val="24"/>
        </w:rPr>
        <w:t>хранения</w:t>
      </w:r>
      <w:r w:rsidRPr="00693506">
        <w:rPr>
          <w:rFonts w:ascii="Times New Roman" w:hAnsi="Times New Roman" w:cs="Times New Roman"/>
          <w:sz w:val="24"/>
          <w:szCs w:val="24"/>
        </w:rPr>
        <w:t xml:space="preserve"> </w:t>
      </w:r>
      <w:r w:rsidRPr="006802BB">
        <w:rPr>
          <w:rFonts w:ascii="Times New Roman" w:hAnsi="Times New Roman" w:cs="Times New Roman"/>
          <w:sz w:val="24"/>
          <w:szCs w:val="24"/>
        </w:rPr>
        <w:t>индивидуальных легковых автомобилей.</w:t>
      </w:r>
    </w:p>
    <w:p w:rsidR="00B07AEC" w:rsidRPr="00814AAA" w:rsidRDefault="00B07AEC" w:rsidP="00AE3DA6">
      <w:pPr>
        <w:pStyle w:val="affd"/>
        <w:ind w:firstLine="284"/>
        <w:jc w:val="both"/>
        <w:rPr>
          <w:rFonts w:ascii="Times New Roman" w:hAnsi="Times New Roman" w:cs="Times New Roman"/>
          <w:sz w:val="16"/>
          <w:szCs w:val="16"/>
        </w:rPr>
      </w:pPr>
    </w:p>
    <w:p w:rsidR="00B07AEC" w:rsidRPr="006802BB" w:rsidRDefault="00B07AEC" w:rsidP="00AE3DA6">
      <w:pPr>
        <w:pStyle w:val="21"/>
        <w:numPr>
          <w:ilvl w:val="0"/>
          <w:numId w:val="0"/>
        </w:numPr>
        <w:ind w:firstLine="284"/>
      </w:pPr>
      <w:bookmarkStart w:id="125" w:name="_Toc12545656"/>
      <w:r>
        <w:t>2</w:t>
      </w:r>
      <w:r w:rsidRPr="006802BB">
        <w:t>. Проектн</w:t>
      </w:r>
      <w:r>
        <w:t>ое</w:t>
      </w:r>
      <w:r w:rsidRPr="006802BB">
        <w:t xml:space="preserve"> решени</w:t>
      </w:r>
      <w:r>
        <w:t>е</w:t>
      </w:r>
      <w:bookmarkEnd w:id="125"/>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В связи </w:t>
      </w:r>
      <w:r>
        <w:rPr>
          <w:rFonts w:ascii="Times New Roman" w:hAnsi="Times New Roman" w:cs="Times New Roman"/>
          <w:sz w:val="24"/>
          <w:szCs w:val="24"/>
        </w:rPr>
        <w:t xml:space="preserve">с увеличением </w:t>
      </w:r>
      <w:r w:rsidRPr="006802BB">
        <w:rPr>
          <w:rFonts w:ascii="Times New Roman" w:hAnsi="Times New Roman" w:cs="Times New Roman"/>
          <w:sz w:val="24"/>
          <w:szCs w:val="24"/>
        </w:rPr>
        <w:t>территорий под стро</w:t>
      </w:r>
      <w:r w:rsidR="00814AAA">
        <w:rPr>
          <w:rFonts w:ascii="Times New Roman" w:hAnsi="Times New Roman" w:cs="Times New Roman"/>
          <w:sz w:val="24"/>
          <w:szCs w:val="24"/>
        </w:rPr>
        <w:t>ительство индивидуального жилья</w:t>
      </w:r>
      <w:r w:rsidRPr="006802BB">
        <w:rPr>
          <w:rFonts w:ascii="Times New Roman" w:hAnsi="Times New Roman" w:cs="Times New Roman"/>
          <w:sz w:val="24"/>
          <w:szCs w:val="24"/>
        </w:rPr>
        <w:t xml:space="preserve"> увеличится транспортная нагрузка на улично-дорожную сеть.</w:t>
      </w:r>
    </w:p>
    <w:p w:rsidR="00B07AEC"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EA1F66" w:rsidRDefault="00EA1F66" w:rsidP="00EA1F66">
      <w:pPr>
        <w:pStyle w:val="afffa"/>
        <w:spacing w:before="0" w:after="0"/>
        <w:ind w:firstLine="851"/>
        <w:rPr>
          <w:color w:val="C00000"/>
        </w:rPr>
      </w:pPr>
      <w:r>
        <w:rPr>
          <w:color w:val="C00000"/>
        </w:rPr>
        <w:t>В соответствии со схемой территориального планирования Иркутской области предусмотрены к размещению объекты регионального значения:</w:t>
      </w:r>
    </w:p>
    <w:p w:rsidR="00EA1F66" w:rsidRDefault="00EA1F66" w:rsidP="00EA1F66">
      <w:pPr>
        <w:autoSpaceDE w:val="0"/>
        <w:autoSpaceDN w:val="0"/>
        <w:adjustRightInd w:val="0"/>
        <w:spacing w:after="0" w:line="240" w:lineRule="auto"/>
        <w:ind w:firstLine="709"/>
        <w:rPr>
          <w:rFonts w:ascii="Times New Roman" w:hAnsi="Times New Roman" w:cs="Times New Roman"/>
          <w:color w:val="C00000"/>
        </w:rPr>
      </w:pPr>
      <w:r>
        <w:rPr>
          <w:color w:val="C00000"/>
        </w:rPr>
        <w:t xml:space="preserve">– </w:t>
      </w:r>
      <w:r>
        <w:rPr>
          <w:rFonts w:ascii="Times New Roman" w:hAnsi="Times New Roman" w:cs="Times New Roman"/>
          <w:color w:val="C00000"/>
        </w:rPr>
        <w:t>строительство и реконструкция  автомобильной дороги Усолье-Белореченск-Мишелевка-Михайловка (Бельск - «Усолье-Белореченск-Мишелевка-Михайловка»);</w:t>
      </w:r>
    </w:p>
    <w:p w:rsidR="00EA1F66" w:rsidRDefault="00EA1F66" w:rsidP="00EA1F66">
      <w:pPr>
        <w:autoSpaceDE w:val="0"/>
        <w:autoSpaceDN w:val="0"/>
        <w:adjustRightInd w:val="0"/>
        <w:ind w:firstLine="708"/>
        <w:rPr>
          <w:color w:val="C00000"/>
        </w:rPr>
      </w:pPr>
      <w:r>
        <w:rPr>
          <w:rFonts w:ascii="Times New Roman" w:hAnsi="Times New Roman" w:cs="Times New Roman"/>
          <w:color w:val="C00000"/>
        </w:rPr>
        <w:t>– строительство и реконструкция автомобильной дороги «Новосибирск-Иркутск» - Бельск-Поморцево (Козлова-Протасова-Белькова; Ключи-Елань).</w:t>
      </w:r>
      <w:r>
        <w:rPr>
          <w:rStyle w:val="af7"/>
          <w:rFonts w:ascii="Times New Roman" w:hAnsi="Times New Roman" w:cs="Times New Roman"/>
          <w:color w:val="C00000"/>
        </w:rPr>
        <w:footnoteReference w:id="8"/>
      </w:r>
    </w:p>
    <w:p w:rsidR="00B07AEC" w:rsidRPr="00814AAA" w:rsidRDefault="00B07AEC" w:rsidP="00AE3DA6">
      <w:pPr>
        <w:pStyle w:val="affd"/>
        <w:jc w:val="both"/>
        <w:rPr>
          <w:rFonts w:ascii="Times New Roman" w:hAnsi="Times New Roman" w:cs="Times New Roman"/>
          <w:sz w:val="16"/>
          <w:szCs w:val="16"/>
        </w:rPr>
      </w:pPr>
    </w:p>
    <w:p w:rsidR="00B07AEC" w:rsidRPr="006802BB" w:rsidRDefault="00B07AEC" w:rsidP="00AE3DA6">
      <w:pPr>
        <w:pStyle w:val="21"/>
        <w:numPr>
          <w:ilvl w:val="0"/>
          <w:numId w:val="0"/>
        </w:numPr>
        <w:jc w:val="left"/>
      </w:pPr>
      <w:bookmarkStart w:id="126" w:name="_Toc12545657"/>
      <w:r>
        <w:t>2</w:t>
      </w:r>
      <w:r w:rsidRPr="006802BB">
        <w:t>.1. Улично-дорожная сеть</w:t>
      </w:r>
      <w:bookmarkEnd w:id="126"/>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Ген</w:t>
      </w:r>
      <w:r>
        <w:rPr>
          <w:rFonts w:ascii="Times New Roman" w:hAnsi="Times New Roman" w:cs="Times New Roman"/>
          <w:sz w:val="24"/>
          <w:szCs w:val="24"/>
        </w:rPr>
        <w:t xml:space="preserve">еральным </w:t>
      </w:r>
      <w:r w:rsidRPr="006802BB">
        <w:rPr>
          <w:rFonts w:ascii="Times New Roman" w:hAnsi="Times New Roman" w:cs="Times New Roman"/>
          <w:sz w:val="24"/>
          <w:szCs w:val="24"/>
        </w:rPr>
        <w:t>планом предусматривается создание системы улиц и автомобильных дорог, обеспечивающих необходимые транспортн</w:t>
      </w:r>
      <w:r>
        <w:rPr>
          <w:rFonts w:ascii="Times New Roman" w:hAnsi="Times New Roman" w:cs="Times New Roman"/>
          <w:sz w:val="24"/>
          <w:szCs w:val="24"/>
        </w:rPr>
        <w:t>ые связи поселков с сохранением</w:t>
      </w:r>
      <w:r w:rsidRPr="006802BB">
        <w:rPr>
          <w:rFonts w:ascii="Times New Roman" w:hAnsi="Times New Roman" w:cs="Times New Roman"/>
          <w:sz w:val="24"/>
          <w:szCs w:val="24"/>
        </w:rPr>
        <w:t xml:space="preserve"> существующей структуры улично-дорожной сети и с созданием четко выраженной структуры, классифицированной по назначению и параметрам </w:t>
      </w:r>
      <w:r w:rsidRPr="006802BB">
        <w:rPr>
          <w:rFonts w:ascii="Times New Roman" w:hAnsi="Times New Roman" w:cs="Times New Roman"/>
          <w:spacing w:val="-1"/>
          <w:sz w:val="24"/>
          <w:szCs w:val="24"/>
        </w:rPr>
        <w:t>движения, обеспечивающей пропуск возрастающих транспортных потоков, а также</w:t>
      </w:r>
      <w:r>
        <w:rPr>
          <w:rFonts w:ascii="Times New Roman" w:hAnsi="Times New Roman" w:cs="Times New Roman"/>
          <w:sz w:val="24"/>
          <w:szCs w:val="24"/>
        </w:rPr>
        <w:t xml:space="preserve"> </w:t>
      </w:r>
      <w:r w:rsidRPr="006802BB">
        <w:rPr>
          <w:rFonts w:ascii="Times New Roman" w:hAnsi="Times New Roman" w:cs="Times New Roman"/>
          <w:sz w:val="24"/>
          <w:szCs w:val="24"/>
        </w:rPr>
        <w:t>выходы на внешние автодороги.</w:t>
      </w:r>
    </w:p>
    <w:p w:rsidR="00B07AEC" w:rsidRPr="00814AAA" w:rsidRDefault="00B07AEC" w:rsidP="00AE3DA6">
      <w:pPr>
        <w:pStyle w:val="affd"/>
        <w:ind w:firstLine="284"/>
        <w:jc w:val="both"/>
        <w:rPr>
          <w:rFonts w:ascii="Times New Roman" w:hAnsi="Times New Roman" w:cs="Times New Roman"/>
          <w:sz w:val="16"/>
          <w:szCs w:val="16"/>
        </w:rPr>
      </w:pP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главные улицы;</w:t>
      </w:r>
      <w:r>
        <w:rPr>
          <w:rFonts w:ascii="Times New Roman" w:hAnsi="Times New Roman" w:cs="Times New Roman"/>
          <w:sz w:val="24"/>
          <w:szCs w:val="24"/>
        </w:rPr>
        <w:t xml:space="preserve"> </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улицы в жилой застройке: основные</w:t>
      </w:r>
      <w:r>
        <w:rPr>
          <w:rFonts w:ascii="Times New Roman" w:hAnsi="Times New Roman" w:cs="Times New Roman"/>
          <w:sz w:val="24"/>
          <w:szCs w:val="24"/>
        </w:rPr>
        <w:t>;</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улицы в жилой застройке: второстепенные;</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проезды.</w:t>
      </w:r>
    </w:p>
    <w:p w:rsidR="00B07AEC"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Для движения пешеходов в состав улиц включены тротуары с шириной пеш</w:t>
      </w:r>
      <w:r>
        <w:rPr>
          <w:rFonts w:ascii="Times New Roman" w:hAnsi="Times New Roman" w:cs="Times New Roman"/>
          <w:sz w:val="24"/>
          <w:szCs w:val="24"/>
        </w:rPr>
        <w:t>еходной части равной 1,0</w:t>
      </w:r>
      <w:r w:rsidR="00F01B49">
        <w:rPr>
          <w:rFonts w:ascii="Times New Roman" w:hAnsi="Times New Roman" w:cs="Times New Roman"/>
          <w:sz w:val="24"/>
          <w:szCs w:val="24"/>
        </w:rPr>
        <w:t>-1,5м</w:t>
      </w:r>
      <w:r w:rsidRPr="006802BB">
        <w:rPr>
          <w:rFonts w:ascii="Times New Roman" w:hAnsi="Times New Roman" w:cs="Times New Roman"/>
          <w:sz w:val="24"/>
          <w:szCs w:val="24"/>
        </w:rPr>
        <w:t>, варьирующейся в зависимости от категории улицы. В связи с обслуживанием территории в</w:t>
      </w:r>
      <w:r>
        <w:rPr>
          <w:rFonts w:ascii="Times New Roman" w:hAnsi="Times New Roman" w:cs="Times New Roman"/>
          <w:sz w:val="24"/>
          <w:szCs w:val="24"/>
        </w:rPr>
        <w:t>нешними автомобильными дорогами</w:t>
      </w:r>
      <w:r w:rsidRPr="006802BB">
        <w:rPr>
          <w:rFonts w:ascii="Times New Roman" w:hAnsi="Times New Roman" w:cs="Times New Roman"/>
          <w:sz w:val="24"/>
          <w:szCs w:val="24"/>
        </w:rPr>
        <w:t xml:space="preserve"> предлагается включение их участков в состав улично-дорожной сети.</w:t>
      </w:r>
    </w:p>
    <w:p w:rsidR="00CA7EBF" w:rsidRPr="00814AAA" w:rsidRDefault="00CA7EBF" w:rsidP="00AE3DA6">
      <w:pPr>
        <w:pStyle w:val="affd"/>
        <w:ind w:firstLine="284"/>
        <w:jc w:val="both"/>
        <w:rPr>
          <w:rFonts w:ascii="Times New Roman" w:hAnsi="Times New Roman" w:cs="Times New Roman"/>
          <w:sz w:val="16"/>
          <w:szCs w:val="16"/>
          <w:highlight w:val="green"/>
        </w:rPr>
      </w:pPr>
    </w:p>
    <w:p w:rsidR="000D429B" w:rsidRPr="00C61A08" w:rsidRDefault="000D429B" w:rsidP="00AE3DA6">
      <w:pPr>
        <w:pStyle w:val="affd"/>
        <w:tabs>
          <w:tab w:val="left" w:pos="3780"/>
        </w:tabs>
        <w:ind w:firstLine="284"/>
        <w:jc w:val="both"/>
        <w:rPr>
          <w:rFonts w:ascii="Times New Roman" w:hAnsi="Times New Roman" w:cs="Times New Roman"/>
          <w:sz w:val="24"/>
          <w:szCs w:val="24"/>
        </w:rPr>
      </w:pPr>
      <w:r w:rsidRPr="00C61A08">
        <w:rPr>
          <w:rFonts w:ascii="Times New Roman" w:hAnsi="Times New Roman" w:cs="Times New Roman"/>
          <w:sz w:val="24"/>
          <w:szCs w:val="24"/>
        </w:rPr>
        <w:t>Основными мероприятиями, с учетом поэтапного освоения новых территорий под жилищное строительство, будут:</w:t>
      </w:r>
    </w:p>
    <w:p w:rsidR="000D429B" w:rsidRPr="00C61A08" w:rsidRDefault="000D429B" w:rsidP="00AE3DA6">
      <w:pPr>
        <w:pStyle w:val="affd"/>
        <w:ind w:firstLine="284"/>
        <w:jc w:val="both"/>
        <w:rPr>
          <w:rFonts w:ascii="Times New Roman" w:hAnsi="Times New Roman" w:cs="Times New Roman"/>
          <w:sz w:val="24"/>
          <w:szCs w:val="24"/>
        </w:rPr>
      </w:pPr>
      <w:r w:rsidRPr="00C61A08">
        <w:rPr>
          <w:rFonts w:ascii="Times New Roman" w:hAnsi="Times New Roman" w:cs="Times New Roman"/>
          <w:sz w:val="24"/>
          <w:szCs w:val="24"/>
        </w:rPr>
        <w:t xml:space="preserve">- реконструкция главных улиц, протяженностью </w:t>
      </w:r>
      <w:r w:rsidR="00C61A08" w:rsidRPr="00C61A08">
        <w:rPr>
          <w:rFonts w:ascii="Times New Roman" w:hAnsi="Times New Roman" w:cs="Times New Roman"/>
          <w:sz w:val="24"/>
          <w:szCs w:val="24"/>
        </w:rPr>
        <w:t xml:space="preserve">9,25 </w:t>
      </w:r>
      <w:r w:rsidRPr="00C61A08">
        <w:rPr>
          <w:rFonts w:ascii="Times New Roman" w:hAnsi="Times New Roman" w:cs="Times New Roman"/>
          <w:sz w:val="24"/>
          <w:szCs w:val="24"/>
        </w:rPr>
        <w:t xml:space="preserve">км, площадь </w:t>
      </w:r>
      <w:r w:rsidR="00C61A08" w:rsidRPr="00C61A08">
        <w:rPr>
          <w:rFonts w:ascii="Times New Roman" w:hAnsi="Times New Roman" w:cs="Times New Roman"/>
          <w:sz w:val="24"/>
          <w:szCs w:val="24"/>
        </w:rPr>
        <w:t>64725</w:t>
      </w:r>
      <w:r w:rsidR="00814AAA">
        <w:rPr>
          <w:rFonts w:ascii="Times New Roman" w:hAnsi="Times New Roman" w:cs="Times New Roman"/>
          <w:sz w:val="24"/>
          <w:szCs w:val="24"/>
        </w:rPr>
        <w:t>кв. м.</w:t>
      </w: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xml:space="preserve">- реконструкция второстепенных улиц, протяженностью </w:t>
      </w:r>
      <w:r w:rsidR="00412862" w:rsidRPr="00412862">
        <w:rPr>
          <w:rFonts w:ascii="Times New Roman" w:hAnsi="Times New Roman" w:cs="Times New Roman"/>
          <w:sz w:val="24"/>
          <w:szCs w:val="24"/>
        </w:rPr>
        <w:t>2</w:t>
      </w:r>
      <w:r w:rsidR="00C61A08" w:rsidRPr="00412862">
        <w:rPr>
          <w:rFonts w:ascii="Times New Roman" w:hAnsi="Times New Roman" w:cs="Times New Roman"/>
          <w:sz w:val="24"/>
          <w:szCs w:val="24"/>
        </w:rPr>
        <w:t>7,05</w:t>
      </w:r>
      <w:r w:rsidRPr="00412862">
        <w:rPr>
          <w:rFonts w:ascii="Times New Roman" w:hAnsi="Times New Roman" w:cs="Times New Roman"/>
          <w:sz w:val="24"/>
          <w:szCs w:val="24"/>
        </w:rPr>
        <w:t xml:space="preserve">км, площадь </w:t>
      </w:r>
      <w:r w:rsidR="00C61A08" w:rsidRPr="00412862">
        <w:rPr>
          <w:rFonts w:ascii="Times New Roman" w:hAnsi="Times New Roman" w:cs="Times New Roman"/>
          <w:sz w:val="24"/>
          <w:szCs w:val="24"/>
        </w:rPr>
        <w:t>148751</w:t>
      </w:r>
      <w:r w:rsidRPr="00412862">
        <w:rPr>
          <w:rFonts w:ascii="Times New Roman" w:hAnsi="Times New Roman" w:cs="Times New Roman"/>
          <w:sz w:val="24"/>
          <w:szCs w:val="24"/>
        </w:rPr>
        <w:t xml:space="preserve"> кв. м.</w:t>
      </w: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строительство второстепенных улиц, протяженност</w:t>
      </w:r>
      <w:r w:rsidR="00814AAA">
        <w:rPr>
          <w:rFonts w:ascii="Times New Roman" w:hAnsi="Times New Roman" w:cs="Times New Roman"/>
          <w:sz w:val="24"/>
          <w:szCs w:val="24"/>
        </w:rPr>
        <w:t>ью 9,02км, площадь 49605 кв. м.</w:t>
      </w: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строительство поселковых дорог, протяженнос</w:t>
      </w:r>
      <w:r w:rsidR="00814AAA">
        <w:rPr>
          <w:rFonts w:ascii="Times New Roman" w:hAnsi="Times New Roman" w:cs="Times New Roman"/>
          <w:sz w:val="24"/>
          <w:szCs w:val="24"/>
        </w:rPr>
        <w:t>тью 0,88км, площадь 6160 кв. м.</w:t>
      </w: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строительство моста через р. Белая, протяженно</w:t>
      </w:r>
      <w:r w:rsidR="00814AAA">
        <w:rPr>
          <w:rFonts w:ascii="Times New Roman" w:hAnsi="Times New Roman" w:cs="Times New Roman"/>
          <w:sz w:val="24"/>
          <w:szCs w:val="24"/>
        </w:rPr>
        <w:t>стью 0,11км, площадь 756 кв. м.</w:t>
      </w:r>
    </w:p>
    <w:p w:rsidR="000D429B" w:rsidRPr="00814AAA" w:rsidRDefault="000D429B" w:rsidP="00AE3DA6">
      <w:pPr>
        <w:pStyle w:val="affd"/>
        <w:ind w:firstLine="284"/>
        <w:jc w:val="both"/>
        <w:rPr>
          <w:rFonts w:ascii="Times New Roman" w:hAnsi="Times New Roman" w:cs="Times New Roman"/>
          <w:sz w:val="16"/>
          <w:szCs w:val="16"/>
        </w:rPr>
      </w:pP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Таким образ</w:t>
      </w:r>
      <w:r w:rsidR="00814AAA">
        <w:rPr>
          <w:rFonts w:ascii="Times New Roman" w:hAnsi="Times New Roman" w:cs="Times New Roman"/>
          <w:sz w:val="24"/>
          <w:szCs w:val="24"/>
        </w:rPr>
        <w:t xml:space="preserve">ом, </w:t>
      </w:r>
      <w:r w:rsidRPr="00412862">
        <w:rPr>
          <w:rFonts w:ascii="Times New Roman" w:hAnsi="Times New Roman" w:cs="Times New Roman"/>
          <w:sz w:val="24"/>
          <w:szCs w:val="24"/>
        </w:rPr>
        <w:t>будет:</w:t>
      </w:r>
    </w:p>
    <w:p w:rsidR="000D429B" w:rsidRPr="00412862"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xml:space="preserve">- реконструкция – </w:t>
      </w:r>
      <w:r w:rsidR="00412862" w:rsidRPr="00412862">
        <w:rPr>
          <w:rFonts w:ascii="Times New Roman" w:hAnsi="Times New Roman" w:cs="Times New Roman"/>
          <w:sz w:val="24"/>
          <w:szCs w:val="24"/>
        </w:rPr>
        <w:t xml:space="preserve">36,3 </w:t>
      </w:r>
      <w:r w:rsidRPr="00412862">
        <w:rPr>
          <w:rFonts w:ascii="Times New Roman" w:hAnsi="Times New Roman" w:cs="Times New Roman"/>
          <w:sz w:val="24"/>
          <w:szCs w:val="24"/>
        </w:rPr>
        <w:t xml:space="preserve">км, площадь – </w:t>
      </w:r>
      <w:r w:rsidR="00412862" w:rsidRPr="00412862">
        <w:rPr>
          <w:rFonts w:ascii="Times New Roman" w:hAnsi="Times New Roman" w:cs="Times New Roman"/>
          <w:sz w:val="24"/>
          <w:szCs w:val="24"/>
        </w:rPr>
        <w:t>213476</w:t>
      </w:r>
      <w:r w:rsidR="00814AAA">
        <w:rPr>
          <w:rFonts w:ascii="Times New Roman" w:hAnsi="Times New Roman" w:cs="Times New Roman"/>
          <w:sz w:val="24"/>
          <w:szCs w:val="24"/>
        </w:rPr>
        <w:t xml:space="preserve"> кв. м.</w:t>
      </w:r>
    </w:p>
    <w:p w:rsidR="000D429B" w:rsidRPr="006802BB" w:rsidRDefault="000D429B" w:rsidP="00AE3DA6">
      <w:pPr>
        <w:pStyle w:val="affd"/>
        <w:ind w:firstLine="284"/>
        <w:jc w:val="both"/>
        <w:rPr>
          <w:rFonts w:ascii="Times New Roman" w:hAnsi="Times New Roman" w:cs="Times New Roman"/>
          <w:sz w:val="24"/>
          <w:szCs w:val="24"/>
        </w:rPr>
      </w:pPr>
      <w:r w:rsidRPr="00412862">
        <w:rPr>
          <w:rFonts w:ascii="Times New Roman" w:hAnsi="Times New Roman" w:cs="Times New Roman"/>
          <w:sz w:val="24"/>
          <w:szCs w:val="24"/>
        </w:rPr>
        <w:t>- строительство – 10,01 км, площадь - 56521 кв. м.</w:t>
      </w:r>
    </w:p>
    <w:p w:rsidR="000D429B" w:rsidRPr="00814AAA" w:rsidRDefault="000D429B" w:rsidP="00AE3DA6">
      <w:pPr>
        <w:pStyle w:val="affd"/>
        <w:ind w:firstLine="284"/>
        <w:jc w:val="both"/>
        <w:rPr>
          <w:rFonts w:ascii="Times New Roman" w:hAnsi="Times New Roman" w:cs="Times New Roman"/>
          <w:sz w:val="16"/>
          <w:szCs w:val="16"/>
        </w:rPr>
      </w:pPr>
    </w:p>
    <w:p w:rsidR="007134A8" w:rsidRDefault="007134A8"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Таблица 18.</w:t>
      </w:r>
      <w:r w:rsidRPr="006802BB">
        <w:rPr>
          <w:rFonts w:ascii="Times New Roman" w:hAnsi="Times New Roman" w:cs="Times New Roman"/>
          <w:sz w:val="24"/>
          <w:szCs w:val="24"/>
        </w:rPr>
        <w:t xml:space="preserve"> </w:t>
      </w:r>
      <w:r>
        <w:rPr>
          <w:rFonts w:ascii="Times New Roman" w:hAnsi="Times New Roman" w:cs="Times New Roman"/>
          <w:sz w:val="24"/>
          <w:szCs w:val="24"/>
        </w:rPr>
        <w:t>К</w:t>
      </w:r>
      <w:r w:rsidRPr="006802BB">
        <w:rPr>
          <w:rFonts w:ascii="Times New Roman" w:hAnsi="Times New Roman" w:cs="Times New Roman"/>
          <w:sz w:val="24"/>
          <w:szCs w:val="24"/>
        </w:rPr>
        <w:t xml:space="preserve">раткая характеристика улично-дорожной </w:t>
      </w:r>
      <w:r>
        <w:rPr>
          <w:rFonts w:ascii="Times New Roman" w:hAnsi="Times New Roman" w:cs="Times New Roman"/>
          <w:sz w:val="24"/>
          <w:szCs w:val="24"/>
        </w:rPr>
        <w:t>сети на расчетный срок.</w:t>
      </w:r>
    </w:p>
    <w:p w:rsidR="007134A8" w:rsidRPr="00814AAA" w:rsidRDefault="007134A8" w:rsidP="00AE3DA6">
      <w:pPr>
        <w:pStyle w:val="affd"/>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8"/>
        <w:gridCol w:w="1896"/>
      </w:tblGrid>
      <w:tr w:rsidR="007134A8" w:rsidRPr="00C12E7B" w:rsidTr="00C12E7B">
        <w:trPr>
          <w:trHeight w:val="77"/>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Общая протяженность улично-дорожной сети в границах МО</w:t>
            </w:r>
          </w:p>
        </w:tc>
        <w:tc>
          <w:tcPr>
            <w:tcW w:w="962" w:type="pct"/>
            <w:shd w:val="clear" w:color="auto" w:fill="auto"/>
          </w:tcPr>
          <w:p w:rsidR="007134A8" w:rsidRPr="00C12E7B" w:rsidRDefault="00C61A08" w:rsidP="00AE3DA6">
            <w:pPr>
              <w:pStyle w:val="affd"/>
              <w:jc w:val="both"/>
              <w:rPr>
                <w:rFonts w:ascii="Times New Roman" w:hAnsi="Times New Roman" w:cs="Times New Roman"/>
                <w:lang w:val="fr-FR" w:eastAsia="fr-FR"/>
              </w:rPr>
            </w:pPr>
            <w:r w:rsidRPr="00C12E7B">
              <w:rPr>
                <w:rFonts w:ascii="Times New Roman" w:hAnsi="Times New Roman" w:cs="Times New Roman"/>
              </w:rPr>
              <w:t>78,5</w:t>
            </w:r>
            <w:r w:rsidR="007134A8" w:rsidRPr="00C12E7B">
              <w:rPr>
                <w:rFonts w:ascii="Times New Roman" w:hAnsi="Times New Roman" w:cs="Times New Roman"/>
              </w:rPr>
              <w:t>км</w:t>
            </w:r>
          </w:p>
        </w:tc>
      </w:tr>
      <w:tr w:rsidR="007134A8" w:rsidRPr="00C12E7B" w:rsidTr="00C12E7B">
        <w:trPr>
          <w:trHeight w:val="77"/>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 xml:space="preserve">Общая протяженность улично-дорожной сети в границах нас. пунктов </w:t>
            </w:r>
          </w:p>
        </w:tc>
        <w:tc>
          <w:tcPr>
            <w:tcW w:w="962" w:type="pct"/>
            <w:shd w:val="clear" w:color="auto" w:fill="auto"/>
          </w:tcPr>
          <w:p w:rsidR="007134A8" w:rsidRPr="00C12E7B" w:rsidRDefault="00C61A08" w:rsidP="00AE3DA6">
            <w:pPr>
              <w:pStyle w:val="affd"/>
              <w:jc w:val="both"/>
              <w:rPr>
                <w:rFonts w:ascii="Times New Roman" w:hAnsi="Times New Roman" w:cs="Times New Roman"/>
              </w:rPr>
            </w:pPr>
            <w:r w:rsidRPr="00C12E7B">
              <w:rPr>
                <w:rFonts w:ascii="Times New Roman" w:hAnsi="Times New Roman" w:cs="Times New Roman"/>
              </w:rPr>
              <w:t>45,31</w:t>
            </w:r>
            <w:r w:rsidR="007134A8" w:rsidRPr="00C12E7B">
              <w:rPr>
                <w:rFonts w:ascii="Times New Roman" w:hAnsi="Times New Roman" w:cs="Times New Roman"/>
              </w:rPr>
              <w:t>км</w:t>
            </w:r>
          </w:p>
        </w:tc>
      </w:tr>
      <w:tr w:rsidR="007134A8" w:rsidRPr="00C12E7B" w:rsidTr="00C12E7B">
        <w:trPr>
          <w:trHeight w:val="77"/>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 xml:space="preserve">Общая протяженность магистральных улиц и дорог, в том числе: </w:t>
            </w:r>
          </w:p>
        </w:tc>
        <w:tc>
          <w:tcPr>
            <w:tcW w:w="962" w:type="pct"/>
            <w:shd w:val="clear" w:color="auto" w:fill="auto"/>
          </w:tcPr>
          <w:p w:rsidR="007134A8" w:rsidRPr="00C12E7B" w:rsidRDefault="00C61A08" w:rsidP="00AE3DA6">
            <w:pPr>
              <w:pStyle w:val="affd"/>
              <w:jc w:val="both"/>
              <w:rPr>
                <w:rFonts w:ascii="Times New Roman" w:hAnsi="Times New Roman" w:cs="Times New Roman"/>
                <w:lang w:val="fr-FR" w:eastAsia="fr-FR"/>
              </w:rPr>
            </w:pPr>
            <w:r w:rsidRPr="00C12E7B">
              <w:rPr>
                <w:rFonts w:ascii="Times New Roman" w:hAnsi="Times New Roman" w:cs="Times New Roman"/>
              </w:rPr>
              <w:t>42,44</w:t>
            </w:r>
            <w:r w:rsidR="007134A8" w:rsidRPr="00C12E7B">
              <w:rPr>
                <w:rFonts w:ascii="Times New Roman" w:hAnsi="Times New Roman" w:cs="Times New Roman"/>
              </w:rPr>
              <w:t>км</w:t>
            </w:r>
          </w:p>
        </w:tc>
      </w:tr>
      <w:tr w:rsidR="007134A8" w:rsidRPr="00C12E7B" w:rsidTr="00C12E7B">
        <w:trPr>
          <w:trHeight w:val="96"/>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 xml:space="preserve">поселковых дорог </w:t>
            </w:r>
          </w:p>
        </w:tc>
        <w:tc>
          <w:tcPr>
            <w:tcW w:w="962"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33,19км</w:t>
            </w:r>
          </w:p>
        </w:tc>
      </w:tr>
      <w:tr w:rsidR="007134A8" w:rsidRPr="00C12E7B" w:rsidTr="00C12E7B">
        <w:trPr>
          <w:trHeight w:val="77"/>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главных улиц</w:t>
            </w:r>
          </w:p>
        </w:tc>
        <w:tc>
          <w:tcPr>
            <w:tcW w:w="962" w:type="pct"/>
            <w:shd w:val="clear" w:color="auto" w:fill="auto"/>
          </w:tcPr>
          <w:p w:rsidR="007134A8" w:rsidRPr="00C12E7B" w:rsidRDefault="00C61A08" w:rsidP="00AE3DA6">
            <w:pPr>
              <w:pStyle w:val="affd"/>
              <w:jc w:val="both"/>
              <w:rPr>
                <w:rFonts w:ascii="Times New Roman" w:hAnsi="Times New Roman" w:cs="Times New Roman"/>
                <w:lang w:val="fr-FR" w:eastAsia="fr-FR"/>
              </w:rPr>
            </w:pPr>
            <w:r w:rsidRPr="00C12E7B">
              <w:rPr>
                <w:rFonts w:ascii="Times New Roman" w:hAnsi="Times New Roman" w:cs="Times New Roman"/>
              </w:rPr>
              <w:t>9,25</w:t>
            </w:r>
            <w:r w:rsidR="007134A8" w:rsidRPr="00C12E7B">
              <w:rPr>
                <w:rFonts w:ascii="Times New Roman" w:hAnsi="Times New Roman" w:cs="Times New Roman"/>
              </w:rPr>
              <w:t>км</w:t>
            </w:r>
          </w:p>
        </w:tc>
      </w:tr>
      <w:tr w:rsidR="007134A8" w:rsidRPr="00C12E7B" w:rsidTr="00C12E7B">
        <w:trPr>
          <w:trHeight w:val="201"/>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Плотность улично-дорожной сети в границах нас. пунктов</w:t>
            </w:r>
          </w:p>
        </w:tc>
        <w:tc>
          <w:tcPr>
            <w:tcW w:w="962" w:type="pct"/>
            <w:shd w:val="clear" w:color="auto" w:fill="auto"/>
          </w:tcPr>
          <w:p w:rsidR="007134A8" w:rsidRPr="00C12E7B" w:rsidRDefault="007134A8" w:rsidP="00AE3DA6">
            <w:pPr>
              <w:pStyle w:val="affd"/>
              <w:jc w:val="both"/>
              <w:rPr>
                <w:rFonts w:ascii="Times New Roman" w:hAnsi="Times New Roman" w:cs="Times New Roman"/>
                <w:lang w:val="fr-FR" w:eastAsia="fr-FR"/>
              </w:rPr>
            </w:pPr>
            <w:r w:rsidRPr="00C12E7B">
              <w:rPr>
                <w:rFonts w:ascii="Times New Roman" w:hAnsi="Times New Roman" w:cs="Times New Roman"/>
              </w:rPr>
              <w:t>10,3 км/км</w:t>
            </w:r>
            <w:r w:rsidRPr="00C12E7B">
              <w:rPr>
                <w:rFonts w:ascii="Times New Roman" w:hAnsi="Times New Roman" w:cs="Times New Roman"/>
                <w:vertAlign w:val="superscript"/>
              </w:rPr>
              <w:t>2</w:t>
            </w:r>
          </w:p>
        </w:tc>
      </w:tr>
      <w:tr w:rsidR="007134A8" w:rsidRPr="00C12E7B" w:rsidTr="00C12E7B">
        <w:trPr>
          <w:trHeight w:val="256"/>
        </w:trPr>
        <w:tc>
          <w:tcPr>
            <w:tcW w:w="4038" w:type="pct"/>
            <w:shd w:val="clear" w:color="auto" w:fill="auto"/>
          </w:tcPr>
          <w:p w:rsidR="007134A8" w:rsidRPr="00C12E7B" w:rsidRDefault="007134A8" w:rsidP="00AE3DA6">
            <w:pPr>
              <w:pStyle w:val="affd"/>
              <w:jc w:val="both"/>
              <w:rPr>
                <w:rFonts w:ascii="Times New Roman" w:hAnsi="Times New Roman" w:cs="Times New Roman"/>
              </w:rPr>
            </w:pPr>
            <w:r w:rsidRPr="00C12E7B">
              <w:rPr>
                <w:rFonts w:ascii="Times New Roman" w:hAnsi="Times New Roman" w:cs="Times New Roman"/>
              </w:rPr>
              <w:t>Плотность поселковых дорог</w:t>
            </w:r>
          </w:p>
        </w:tc>
        <w:tc>
          <w:tcPr>
            <w:tcW w:w="962" w:type="pct"/>
            <w:shd w:val="clear" w:color="auto" w:fill="auto"/>
          </w:tcPr>
          <w:p w:rsidR="007134A8" w:rsidRPr="00C12E7B" w:rsidRDefault="007134A8" w:rsidP="00AE3DA6">
            <w:pPr>
              <w:pStyle w:val="affd"/>
              <w:jc w:val="both"/>
              <w:rPr>
                <w:rFonts w:ascii="Times New Roman" w:hAnsi="Times New Roman" w:cs="Times New Roman"/>
                <w:lang w:val="fr-FR" w:eastAsia="fr-FR"/>
              </w:rPr>
            </w:pPr>
            <w:r w:rsidRPr="00C12E7B">
              <w:rPr>
                <w:rFonts w:ascii="Times New Roman" w:hAnsi="Times New Roman" w:cs="Times New Roman"/>
              </w:rPr>
              <w:t>7,5</w:t>
            </w:r>
            <w:r w:rsidR="00C61A08" w:rsidRPr="00C12E7B">
              <w:rPr>
                <w:rFonts w:ascii="Times New Roman" w:hAnsi="Times New Roman" w:cs="Times New Roman"/>
              </w:rPr>
              <w:t>4</w:t>
            </w:r>
            <w:r w:rsidRPr="00C12E7B">
              <w:rPr>
                <w:rFonts w:ascii="Times New Roman" w:hAnsi="Times New Roman" w:cs="Times New Roman"/>
              </w:rPr>
              <w:t xml:space="preserve"> км/км</w:t>
            </w:r>
            <w:r w:rsidRPr="00C12E7B">
              <w:rPr>
                <w:rFonts w:ascii="Times New Roman" w:hAnsi="Times New Roman" w:cs="Times New Roman"/>
                <w:vertAlign w:val="superscript"/>
              </w:rPr>
              <w:t>2</w:t>
            </w:r>
          </w:p>
        </w:tc>
      </w:tr>
      <w:tr w:rsidR="007134A8" w:rsidRPr="00C12E7B" w:rsidTr="00C12E7B">
        <w:trPr>
          <w:trHeight w:val="259"/>
        </w:trPr>
        <w:tc>
          <w:tcPr>
            <w:tcW w:w="4038" w:type="pct"/>
            <w:shd w:val="clear" w:color="auto" w:fill="auto"/>
          </w:tcPr>
          <w:p w:rsidR="007134A8" w:rsidRPr="00C12E7B" w:rsidRDefault="007134A8" w:rsidP="00AE3DA6">
            <w:pPr>
              <w:pStyle w:val="affd"/>
              <w:jc w:val="both"/>
              <w:rPr>
                <w:rFonts w:ascii="Times New Roman" w:hAnsi="Times New Roman" w:cs="Times New Roman"/>
                <w:lang w:val="fr-FR" w:eastAsia="fr-FR"/>
              </w:rPr>
            </w:pPr>
            <w:r w:rsidRPr="00C12E7B">
              <w:rPr>
                <w:rFonts w:ascii="Times New Roman" w:hAnsi="Times New Roman" w:cs="Times New Roman"/>
              </w:rPr>
              <w:t>Площадь застроенной территории</w:t>
            </w:r>
          </w:p>
        </w:tc>
        <w:tc>
          <w:tcPr>
            <w:tcW w:w="962" w:type="pct"/>
            <w:shd w:val="clear" w:color="auto" w:fill="auto"/>
          </w:tcPr>
          <w:p w:rsidR="007134A8" w:rsidRPr="00C12E7B" w:rsidRDefault="007134A8" w:rsidP="00AE3DA6">
            <w:pPr>
              <w:pStyle w:val="affd"/>
              <w:jc w:val="both"/>
              <w:rPr>
                <w:rFonts w:ascii="Times New Roman" w:hAnsi="Times New Roman" w:cs="Times New Roman"/>
                <w:lang w:val="fr-FR" w:eastAsia="fr-FR"/>
              </w:rPr>
            </w:pPr>
            <w:r w:rsidRPr="00C12E7B">
              <w:rPr>
                <w:rFonts w:ascii="Times New Roman" w:hAnsi="Times New Roman" w:cs="Times New Roman"/>
              </w:rPr>
              <w:t>4,4км</w:t>
            </w:r>
            <w:r w:rsidRPr="00C12E7B">
              <w:rPr>
                <w:rFonts w:ascii="Times New Roman" w:hAnsi="Times New Roman" w:cs="Times New Roman"/>
                <w:vertAlign w:val="superscript"/>
              </w:rPr>
              <w:t>2</w:t>
            </w:r>
          </w:p>
        </w:tc>
      </w:tr>
    </w:tbl>
    <w:p w:rsidR="007134A8" w:rsidRPr="00814AAA" w:rsidRDefault="007134A8" w:rsidP="00AE3DA6">
      <w:pPr>
        <w:pStyle w:val="affd"/>
        <w:ind w:firstLine="284"/>
        <w:jc w:val="both"/>
        <w:rPr>
          <w:rFonts w:ascii="Times New Roman" w:hAnsi="Times New Roman" w:cs="Times New Roman"/>
          <w:sz w:val="16"/>
          <w:szCs w:val="16"/>
        </w:rPr>
      </w:pP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автодороги, а также решает проблему движения грузового транспорта в обход районов жилой застройки.</w:t>
      </w:r>
    </w:p>
    <w:p w:rsidR="00B07AEC" w:rsidRPr="00814AAA" w:rsidRDefault="00B07AEC" w:rsidP="00AE3DA6">
      <w:pPr>
        <w:pStyle w:val="affd"/>
        <w:ind w:firstLine="284"/>
        <w:jc w:val="both"/>
        <w:rPr>
          <w:rFonts w:ascii="Times New Roman" w:hAnsi="Times New Roman" w:cs="Times New Roman"/>
          <w:iCs/>
          <w:sz w:val="16"/>
          <w:szCs w:val="16"/>
        </w:rPr>
      </w:pPr>
    </w:p>
    <w:p w:rsidR="00B07AEC" w:rsidRPr="006802BB" w:rsidRDefault="00B07AEC" w:rsidP="00AE3DA6">
      <w:pPr>
        <w:pStyle w:val="21"/>
        <w:numPr>
          <w:ilvl w:val="0"/>
          <w:numId w:val="0"/>
        </w:numPr>
        <w:ind w:firstLine="284"/>
        <w:jc w:val="left"/>
      </w:pPr>
      <w:bookmarkStart w:id="127" w:name="_Toc12545658"/>
      <w:r>
        <w:t>2</w:t>
      </w:r>
      <w:r w:rsidRPr="006802BB">
        <w:t>.2. Легковой транспорт</w:t>
      </w:r>
      <w:bookmarkEnd w:id="127"/>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Планируемая потребность объектов дорожного сервиса определена</w:t>
      </w:r>
      <w:r>
        <w:rPr>
          <w:rFonts w:ascii="Times New Roman" w:hAnsi="Times New Roman" w:cs="Times New Roman"/>
          <w:sz w:val="24"/>
          <w:szCs w:val="24"/>
        </w:rPr>
        <w:t>,</w:t>
      </w:r>
      <w:r w:rsidRPr="006802BB">
        <w:rPr>
          <w:rFonts w:ascii="Times New Roman" w:hAnsi="Times New Roman" w:cs="Times New Roman"/>
          <w:sz w:val="24"/>
          <w:szCs w:val="24"/>
        </w:rPr>
        <w:t xml:space="preserve"> исходя из обеспеченности населения легковыми автомобилями на расчетный срок</w:t>
      </w:r>
      <w:r>
        <w:rPr>
          <w:rFonts w:ascii="Times New Roman" w:hAnsi="Times New Roman" w:cs="Times New Roman"/>
          <w:sz w:val="24"/>
          <w:szCs w:val="24"/>
        </w:rPr>
        <w:t>,</w:t>
      </w:r>
      <w:r w:rsidRPr="006802BB">
        <w:rPr>
          <w:rFonts w:ascii="Times New Roman" w:hAnsi="Times New Roman" w:cs="Times New Roman"/>
          <w:sz w:val="24"/>
          <w:szCs w:val="24"/>
        </w:rPr>
        <w:t xml:space="preserve"> согласно п. 11.3. СП 42.13330.2011</w:t>
      </w:r>
      <w:r>
        <w:rPr>
          <w:rFonts w:ascii="Times New Roman" w:hAnsi="Times New Roman" w:cs="Times New Roman"/>
          <w:sz w:val="24"/>
          <w:szCs w:val="24"/>
        </w:rPr>
        <w:t>, - 350 ед. на 1000 человек</w:t>
      </w:r>
      <w:r w:rsidRPr="006802BB">
        <w:rPr>
          <w:rFonts w:ascii="Times New Roman" w:hAnsi="Times New Roman" w:cs="Times New Roman"/>
          <w:sz w:val="24"/>
          <w:szCs w:val="24"/>
        </w:rPr>
        <w:t xml:space="preserve"> и проектной численности жителей – 1</w:t>
      </w:r>
      <w:r>
        <w:rPr>
          <w:rFonts w:ascii="Times New Roman" w:hAnsi="Times New Roman" w:cs="Times New Roman"/>
          <w:sz w:val="24"/>
          <w:szCs w:val="24"/>
        </w:rPr>
        <w:t>,</w:t>
      </w:r>
      <w:r w:rsidRPr="006802BB">
        <w:rPr>
          <w:rFonts w:ascii="Times New Roman" w:hAnsi="Times New Roman" w:cs="Times New Roman"/>
          <w:sz w:val="24"/>
          <w:szCs w:val="24"/>
        </w:rPr>
        <w:t>75 тыс</w:t>
      </w:r>
      <w:r>
        <w:rPr>
          <w:rFonts w:ascii="Times New Roman" w:hAnsi="Times New Roman" w:cs="Times New Roman"/>
          <w:sz w:val="24"/>
          <w:szCs w:val="24"/>
        </w:rPr>
        <w:t>.</w:t>
      </w:r>
      <w:r w:rsidRPr="006802BB">
        <w:rPr>
          <w:rFonts w:ascii="Times New Roman" w:hAnsi="Times New Roman" w:cs="Times New Roman"/>
          <w:sz w:val="24"/>
          <w:szCs w:val="24"/>
        </w:rPr>
        <w:t xml:space="preserve"> чел. Расчетное количество автомобилей составит 6</w:t>
      </w:r>
      <w:r>
        <w:rPr>
          <w:rFonts w:ascii="Times New Roman" w:hAnsi="Times New Roman" w:cs="Times New Roman"/>
          <w:sz w:val="24"/>
          <w:szCs w:val="24"/>
        </w:rPr>
        <w:t xml:space="preserve">13 </w:t>
      </w:r>
      <w:r w:rsidRPr="006802BB">
        <w:rPr>
          <w:rFonts w:ascii="Times New Roman" w:hAnsi="Times New Roman" w:cs="Times New Roman"/>
          <w:sz w:val="24"/>
          <w:szCs w:val="24"/>
        </w:rPr>
        <w:t>единиц.</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w:t>
      </w:r>
      <w:r>
        <w:rPr>
          <w:rFonts w:ascii="Times New Roman" w:hAnsi="Times New Roman" w:cs="Times New Roman"/>
          <w:sz w:val="24"/>
          <w:szCs w:val="24"/>
        </w:rPr>
        <w:t xml:space="preserve">хранения </w:t>
      </w:r>
      <w:r w:rsidRPr="006802BB">
        <w:rPr>
          <w:rFonts w:ascii="Times New Roman" w:hAnsi="Times New Roman" w:cs="Times New Roman"/>
          <w:sz w:val="24"/>
          <w:szCs w:val="24"/>
        </w:rPr>
        <w:t>индивидуальных ле</w:t>
      </w:r>
      <w:r>
        <w:rPr>
          <w:rFonts w:ascii="Times New Roman" w:hAnsi="Times New Roman" w:cs="Times New Roman"/>
          <w:sz w:val="24"/>
          <w:szCs w:val="24"/>
        </w:rPr>
        <w:t>гковых автомобилей обозначены в</w:t>
      </w:r>
      <w:r w:rsidRPr="006802BB">
        <w:rPr>
          <w:rFonts w:ascii="Times New Roman" w:hAnsi="Times New Roman" w:cs="Times New Roman"/>
          <w:sz w:val="24"/>
          <w:szCs w:val="24"/>
        </w:rPr>
        <w:t xml:space="preserve"> СП 42.13330.2011</w:t>
      </w:r>
      <w:r w:rsidR="00814AAA">
        <w:rPr>
          <w:rFonts w:ascii="Times New Roman" w:hAnsi="Times New Roman" w:cs="Times New Roman"/>
          <w:sz w:val="24"/>
          <w:szCs w:val="24"/>
        </w:rPr>
        <w:t>, так</w:t>
      </w:r>
      <w:r w:rsidRPr="006802BB">
        <w:rPr>
          <w:rFonts w:ascii="Times New Roman" w:hAnsi="Times New Roman" w:cs="Times New Roman"/>
          <w:sz w:val="24"/>
          <w:szCs w:val="24"/>
        </w:rPr>
        <w:t>:</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11.27</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11.26</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потребность в СТО составляет: один пост на 200 легковых автомобилей;</w:t>
      </w:r>
    </w:p>
    <w:p w:rsidR="00B07AEC" w:rsidRPr="006802BB" w:rsidRDefault="00814AAA"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7AEC" w:rsidRPr="006802BB">
        <w:rPr>
          <w:rFonts w:ascii="Times New Roman" w:hAnsi="Times New Roman" w:cs="Times New Roman"/>
          <w:sz w:val="24"/>
          <w:szCs w:val="24"/>
        </w:rPr>
        <w:t>согласно п. 11.19</w:t>
      </w:r>
      <w:r w:rsidR="00B07AEC">
        <w:rPr>
          <w:rFonts w:ascii="Times New Roman" w:hAnsi="Times New Roman" w:cs="Times New Roman"/>
          <w:sz w:val="24"/>
          <w:szCs w:val="24"/>
        </w:rPr>
        <w:t>,</w:t>
      </w:r>
      <w:r w:rsidR="00B07AEC" w:rsidRPr="006802BB">
        <w:rPr>
          <w:rFonts w:ascii="Times New Roman" w:hAnsi="Times New Roman" w:cs="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Исходя из общего количества легковых автомобилей, нормативных тре</w:t>
      </w:r>
      <w:r>
        <w:rPr>
          <w:rFonts w:ascii="Times New Roman" w:hAnsi="Times New Roman" w:cs="Times New Roman"/>
          <w:sz w:val="24"/>
          <w:szCs w:val="24"/>
        </w:rPr>
        <w:t>бований</w:t>
      </w:r>
      <w:r w:rsidRPr="006802BB">
        <w:rPr>
          <w:rFonts w:ascii="Times New Roman" w:hAnsi="Times New Roman" w:cs="Times New Roman"/>
          <w:sz w:val="24"/>
          <w:szCs w:val="24"/>
        </w:rPr>
        <w:t xml:space="preserve"> и наличия объектов дорожного сервиса</w:t>
      </w:r>
      <w:r>
        <w:rPr>
          <w:rFonts w:ascii="Times New Roman" w:hAnsi="Times New Roman" w:cs="Times New Roman"/>
          <w:sz w:val="24"/>
          <w:szCs w:val="24"/>
        </w:rPr>
        <w:t>,</w:t>
      </w:r>
      <w:r w:rsidRPr="006802BB">
        <w:rPr>
          <w:rFonts w:ascii="Times New Roman" w:hAnsi="Times New Roman" w:cs="Times New Roman"/>
          <w:sz w:val="24"/>
          <w:szCs w:val="24"/>
        </w:rPr>
        <w:t xml:space="preserve"> потребность в АЗС составляет</w:t>
      </w:r>
      <w:r>
        <w:rPr>
          <w:rFonts w:ascii="Times New Roman" w:hAnsi="Times New Roman" w:cs="Times New Roman"/>
          <w:sz w:val="24"/>
          <w:szCs w:val="24"/>
        </w:rPr>
        <w:t xml:space="preserve"> -</w:t>
      </w:r>
      <w:r w:rsidRPr="006802BB">
        <w:rPr>
          <w:rFonts w:ascii="Times New Roman" w:hAnsi="Times New Roman" w:cs="Times New Roman"/>
          <w:sz w:val="24"/>
          <w:szCs w:val="24"/>
        </w:rPr>
        <w:t xml:space="preserve"> одна топливораздаточная колонка, потребность в СТО - 4 поста.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r>
        <w:rPr>
          <w:rFonts w:ascii="Times New Roman" w:hAnsi="Times New Roman" w:cs="Times New Roman"/>
          <w:sz w:val="24"/>
          <w:szCs w:val="24"/>
        </w:rPr>
        <w:t xml:space="preserve"> </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АЗС</w:t>
      </w:r>
      <w:r>
        <w:rPr>
          <w:rFonts w:ascii="Times New Roman" w:hAnsi="Times New Roman" w:cs="Times New Roman"/>
          <w:sz w:val="24"/>
          <w:szCs w:val="24"/>
        </w:rPr>
        <w:t>,</w:t>
      </w:r>
      <w:r w:rsidRPr="006802BB">
        <w:rPr>
          <w:rFonts w:ascii="Times New Roman" w:hAnsi="Times New Roman" w:cs="Times New Roman"/>
          <w:sz w:val="24"/>
          <w:szCs w:val="24"/>
        </w:rPr>
        <w:t xml:space="preserve"> мощностью одна топливораздаточная колонка - 1 объект;</w:t>
      </w:r>
    </w:p>
    <w:p w:rsidR="00B07AEC" w:rsidRPr="006802BB" w:rsidRDefault="00B07AE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802BB">
        <w:rPr>
          <w:rFonts w:ascii="Times New Roman" w:hAnsi="Times New Roman" w:cs="Times New Roman"/>
          <w:sz w:val="24"/>
          <w:szCs w:val="24"/>
        </w:rPr>
        <w:t>СТО</w:t>
      </w:r>
      <w:r>
        <w:rPr>
          <w:rFonts w:ascii="Times New Roman" w:hAnsi="Times New Roman" w:cs="Times New Roman"/>
          <w:sz w:val="24"/>
          <w:szCs w:val="24"/>
        </w:rPr>
        <w:t>,</w:t>
      </w:r>
      <w:r w:rsidRPr="006802BB">
        <w:rPr>
          <w:rFonts w:ascii="Times New Roman" w:hAnsi="Times New Roman" w:cs="Times New Roman"/>
          <w:sz w:val="24"/>
          <w:szCs w:val="24"/>
        </w:rPr>
        <w:t xml:space="preserve"> мощностью на четыре поста - 1 объект.</w:t>
      </w:r>
    </w:p>
    <w:p w:rsidR="00B07AEC" w:rsidRPr="006802BB" w:rsidRDefault="00B07AEC" w:rsidP="00AE3DA6">
      <w:pPr>
        <w:pStyle w:val="affd"/>
        <w:ind w:firstLine="284"/>
        <w:jc w:val="both"/>
        <w:rPr>
          <w:rFonts w:ascii="Times New Roman" w:hAnsi="Times New Roman" w:cs="Times New Roman"/>
          <w:sz w:val="24"/>
          <w:szCs w:val="24"/>
        </w:rPr>
      </w:pPr>
      <w:r w:rsidRPr="006802BB">
        <w:rPr>
          <w:rFonts w:ascii="Times New Roman" w:hAnsi="Times New Roman" w:cs="Times New Roman"/>
          <w:sz w:val="24"/>
          <w:szCs w:val="24"/>
        </w:rPr>
        <w:t xml:space="preserve">Так как в населенных пунктах Бельского МО дома в жилой застройке имеют приквартирные участки, обеспечивающие потребность в местах постоянного </w:t>
      </w:r>
      <w:r>
        <w:rPr>
          <w:rFonts w:ascii="Times New Roman" w:hAnsi="Times New Roman" w:cs="Times New Roman"/>
          <w:sz w:val="24"/>
          <w:szCs w:val="24"/>
        </w:rPr>
        <w:t xml:space="preserve">хранения </w:t>
      </w:r>
      <w:r w:rsidRPr="006802BB">
        <w:rPr>
          <w:rFonts w:ascii="Times New Roman" w:hAnsi="Times New Roman" w:cs="Times New Roman"/>
          <w:sz w:val="24"/>
          <w:szCs w:val="24"/>
        </w:rPr>
        <w:t>индивидуального автотранспорта</w:t>
      </w:r>
      <w:r>
        <w:rPr>
          <w:rFonts w:ascii="Times New Roman" w:hAnsi="Times New Roman" w:cs="Times New Roman"/>
          <w:sz w:val="24"/>
          <w:szCs w:val="24"/>
        </w:rPr>
        <w:t>,</w:t>
      </w:r>
      <w:r w:rsidRPr="006802BB">
        <w:rPr>
          <w:rFonts w:ascii="Times New Roman" w:hAnsi="Times New Roman" w:cs="Times New Roman"/>
          <w:sz w:val="24"/>
          <w:szCs w:val="24"/>
        </w:rPr>
        <w:t xml:space="preserve"> размещения гаражей не требуется.</w:t>
      </w:r>
    </w:p>
    <w:p w:rsidR="00B07AEC" w:rsidRDefault="00B07AEC" w:rsidP="00AE3DA6"/>
    <w:p w:rsidR="00695033" w:rsidRPr="003D7006" w:rsidRDefault="00695033" w:rsidP="00AE3DA6">
      <w:pPr>
        <w:pStyle w:val="1"/>
        <w:numPr>
          <w:ilvl w:val="0"/>
          <w:numId w:val="0"/>
        </w:numPr>
        <w:rPr>
          <w:sz w:val="24"/>
          <w:szCs w:val="24"/>
        </w:rPr>
      </w:pPr>
      <w:bookmarkStart w:id="128" w:name="_Toc12545659"/>
      <w:r w:rsidRPr="003D7006">
        <w:rPr>
          <w:sz w:val="24"/>
          <w:szCs w:val="24"/>
        </w:rPr>
        <w:t>ГЛАВА V. ВОДОСНАБЖЕНИЕ И КАНАЛИЗАЦИЯ</w:t>
      </w:r>
      <w:bookmarkEnd w:id="128"/>
    </w:p>
    <w:p w:rsidR="007851B8" w:rsidRPr="00C4045E" w:rsidRDefault="009E218D" w:rsidP="00AE3DA6">
      <w:pPr>
        <w:pStyle w:val="21"/>
        <w:numPr>
          <w:ilvl w:val="0"/>
          <w:numId w:val="0"/>
        </w:numPr>
      </w:pPr>
      <w:bookmarkStart w:id="129" w:name="_Toc12545660"/>
      <w:r w:rsidRPr="00C4045E">
        <w:t>1.</w:t>
      </w:r>
      <w:r w:rsidR="00814AAA">
        <w:t xml:space="preserve"> </w:t>
      </w:r>
      <w:r w:rsidR="004C3CB7">
        <w:t>Настоя</w:t>
      </w:r>
      <w:r w:rsidRPr="00C4045E">
        <w:t xml:space="preserve">щее </w:t>
      </w:r>
      <w:r w:rsidR="004C3CB7" w:rsidRPr="004C3CB7">
        <w:t>положение</w:t>
      </w:r>
      <w:bookmarkEnd w:id="129"/>
    </w:p>
    <w:p w:rsidR="007851B8" w:rsidRPr="00C4045E" w:rsidRDefault="009E218D" w:rsidP="00AE3DA6">
      <w:pPr>
        <w:pStyle w:val="21"/>
        <w:numPr>
          <w:ilvl w:val="0"/>
          <w:numId w:val="0"/>
        </w:numPr>
        <w:ind w:firstLine="284"/>
        <w:jc w:val="left"/>
      </w:pPr>
      <w:bookmarkStart w:id="130" w:name="_Toc12545661"/>
      <w:r w:rsidRPr="00C4045E">
        <w:t>1.1</w:t>
      </w:r>
      <w:r w:rsidR="004C3CB7">
        <w:t>.</w:t>
      </w:r>
      <w:r w:rsidRPr="00C4045E">
        <w:t xml:space="preserve"> </w:t>
      </w:r>
      <w:r w:rsidR="007851B8" w:rsidRPr="004C3CB7">
        <w:t>Информация</w:t>
      </w:r>
      <w:r w:rsidR="007851B8" w:rsidRPr="00C4045E">
        <w:t xml:space="preserve"> о подземных источниках питьевой воды</w:t>
      </w:r>
      <w:bookmarkEnd w:id="130"/>
      <w:r w:rsidR="007851B8" w:rsidRPr="00C4045E">
        <w:t xml:space="preserve"> </w:t>
      </w:r>
    </w:p>
    <w:p w:rsidR="007851B8" w:rsidRPr="004C3CB7"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Водоснабжение населенных пунктов Черемховского района базируется</w:t>
      </w:r>
      <w:r w:rsidR="004C3CB7">
        <w:rPr>
          <w:rFonts w:ascii="Times New Roman" w:hAnsi="Times New Roman" w:cs="Times New Roman"/>
          <w:sz w:val="24"/>
          <w:szCs w:val="24"/>
        </w:rPr>
        <w:t>,</w:t>
      </w:r>
      <w:r w:rsidRPr="004C3CB7">
        <w:rPr>
          <w:rFonts w:ascii="Times New Roman" w:hAnsi="Times New Roman" w:cs="Times New Roman"/>
          <w:sz w:val="24"/>
          <w:szCs w:val="24"/>
        </w:rPr>
        <w:t xml:space="preserve"> в основном</w:t>
      </w:r>
      <w:r w:rsidR="004C3CB7">
        <w:rPr>
          <w:rFonts w:ascii="Times New Roman" w:hAnsi="Times New Roman" w:cs="Times New Roman"/>
          <w:sz w:val="24"/>
          <w:szCs w:val="24"/>
        </w:rPr>
        <w:t>,</w:t>
      </w:r>
      <w:r w:rsidRPr="004C3CB7">
        <w:rPr>
          <w:rFonts w:ascii="Times New Roman" w:hAnsi="Times New Roman" w:cs="Times New Roman"/>
          <w:sz w:val="24"/>
          <w:szCs w:val="24"/>
        </w:rPr>
        <w:t xml:space="preserve"> на использовании подземных вод посредством эксплуатации колодцев и рассредоточенных водозаборных скважин. Водоснабжение районного центра г.Черемхово осуществляется из поверхностного водозабора на р.Ангаре. Непосредственно в городе и вблизи него получение качественных питьевых подземных вод и в достаточном объеме не представляется возможным из-за повышенной минерализации, наличия выше норматива содержания железа и</w:t>
      </w:r>
      <w:r w:rsidR="00F3368D">
        <w:rPr>
          <w:rFonts w:ascii="Times New Roman" w:hAnsi="Times New Roman" w:cs="Times New Roman"/>
          <w:sz w:val="24"/>
          <w:szCs w:val="24"/>
        </w:rPr>
        <w:t>,</w:t>
      </w:r>
      <w:r w:rsidRPr="004C3CB7">
        <w:rPr>
          <w:rFonts w:ascii="Times New Roman" w:hAnsi="Times New Roman" w:cs="Times New Roman"/>
          <w:sz w:val="24"/>
          <w:szCs w:val="24"/>
        </w:rPr>
        <w:t xml:space="preserve"> в целом</w:t>
      </w:r>
      <w:r w:rsidR="00F3368D">
        <w:rPr>
          <w:rFonts w:ascii="Times New Roman" w:hAnsi="Times New Roman" w:cs="Times New Roman"/>
          <w:sz w:val="24"/>
          <w:szCs w:val="24"/>
        </w:rPr>
        <w:t>,</w:t>
      </w:r>
      <w:r w:rsidRPr="004C3CB7">
        <w:rPr>
          <w:rFonts w:ascii="Times New Roman" w:hAnsi="Times New Roman" w:cs="Times New Roman"/>
          <w:sz w:val="24"/>
          <w:szCs w:val="24"/>
        </w:rPr>
        <w:t xml:space="preserve"> загрязнения подземных вод распространенных здесь водоносных горизонтов юрских и нижнекембрийских отложений. Организация водоснабжения за счет подземных вод представляется возможной путем сооружения водозаборов лишь на удаленных от города участках.</w:t>
      </w:r>
    </w:p>
    <w:p w:rsidR="007851B8" w:rsidRPr="004C3CB7"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На сегодня в Черемховском районе разведаны и состоят на государственном учете несколько месторождений питьевых подземных вод (МППВ) в том числе:</w:t>
      </w:r>
    </w:p>
    <w:p w:rsidR="007851B8" w:rsidRPr="004C3CB7"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«Нотское» МППВ в районе д.Трактовая</w:t>
      </w:r>
      <w:r w:rsidR="00F3368D">
        <w:rPr>
          <w:rFonts w:ascii="Times New Roman" w:hAnsi="Times New Roman" w:cs="Times New Roman"/>
          <w:sz w:val="24"/>
          <w:szCs w:val="24"/>
        </w:rPr>
        <w:t>,</w:t>
      </w:r>
      <w:r w:rsidRPr="004C3CB7">
        <w:rPr>
          <w:rFonts w:ascii="Times New Roman" w:hAnsi="Times New Roman" w:cs="Times New Roman"/>
          <w:sz w:val="24"/>
          <w:szCs w:val="24"/>
        </w:rPr>
        <w:t xml:space="preserve"> с утвержденными запасами ТКЗ (протокол №209 от 19</w:t>
      </w:r>
      <w:r w:rsidR="00F3368D">
        <w:rPr>
          <w:rFonts w:ascii="Times New Roman" w:hAnsi="Times New Roman" w:cs="Times New Roman"/>
          <w:sz w:val="24"/>
          <w:szCs w:val="24"/>
        </w:rPr>
        <w:t>.</w:t>
      </w:r>
      <w:r w:rsidRPr="004C3CB7">
        <w:rPr>
          <w:rFonts w:ascii="Times New Roman" w:hAnsi="Times New Roman" w:cs="Times New Roman"/>
          <w:sz w:val="24"/>
          <w:szCs w:val="24"/>
        </w:rPr>
        <w:t>12</w:t>
      </w:r>
      <w:r w:rsidR="00F3368D">
        <w:rPr>
          <w:rFonts w:ascii="Times New Roman" w:hAnsi="Times New Roman" w:cs="Times New Roman"/>
          <w:sz w:val="24"/>
          <w:szCs w:val="24"/>
        </w:rPr>
        <w:t>.19</w:t>
      </w:r>
      <w:r w:rsidRPr="004C3CB7">
        <w:rPr>
          <w:rFonts w:ascii="Times New Roman" w:hAnsi="Times New Roman" w:cs="Times New Roman"/>
          <w:sz w:val="24"/>
          <w:szCs w:val="24"/>
        </w:rPr>
        <w:t>86г) в количестве 1,572 тыс.мЗ/сут.;</w:t>
      </w:r>
    </w:p>
    <w:p w:rsidR="007851B8" w:rsidRPr="004C3CB7"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«Са</w:t>
      </w:r>
      <w:r w:rsidR="004C3CB7">
        <w:rPr>
          <w:rFonts w:ascii="Times New Roman" w:hAnsi="Times New Roman" w:cs="Times New Roman"/>
          <w:sz w:val="24"/>
          <w:szCs w:val="24"/>
        </w:rPr>
        <w:t>винское» МППВ в районе д.Онот</w:t>
      </w:r>
      <w:r w:rsidR="00F3368D">
        <w:rPr>
          <w:rFonts w:ascii="Times New Roman" w:hAnsi="Times New Roman" w:cs="Times New Roman"/>
          <w:sz w:val="24"/>
          <w:szCs w:val="24"/>
        </w:rPr>
        <w:t>,</w:t>
      </w:r>
      <w:r w:rsidR="004C3CB7">
        <w:rPr>
          <w:rFonts w:ascii="Times New Roman" w:hAnsi="Times New Roman" w:cs="Times New Roman"/>
          <w:sz w:val="24"/>
          <w:szCs w:val="24"/>
        </w:rPr>
        <w:t xml:space="preserve"> </w:t>
      </w:r>
      <w:r w:rsidR="00F3368D">
        <w:rPr>
          <w:rFonts w:ascii="Times New Roman" w:hAnsi="Times New Roman" w:cs="Times New Roman"/>
          <w:sz w:val="24"/>
          <w:szCs w:val="24"/>
        </w:rPr>
        <w:t xml:space="preserve">с утвержденными запасами ТКЗ (протокол </w:t>
      </w:r>
      <w:r w:rsidRPr="004C3CB7">
        <w:rPr>
          <w:rFonts w:ascii="Times New Roman" w:hAnsi="Times New Roman" w:cs="Times New Roman"/>
          <w:sz w:val="24"/>
          <w:szCs w:val="24"/>
        </w:rPr>
        <w:t>№104 от 05.08.</w:t>
      </w:r>
      <w:r w:rsidR="00F3368D">
        <w:rPr>
          <w:rFonts w:ascii="Times New Roman" w:hAnsi="Times New Roman" w:cs="Times New Roman"/>
          <w:sz w:val="24"/>
          <w:szCs w:val="24"/>
        </w:rPr>
        <w:t>19</w:t>
      </w:r>
      <w:r w:rsidRPr="004C3CB7">
        <w:rPr>
          <w:rFonts w:ascii="Times New Roman" w:hAnsi="Times New Roman" w:cs="Times New Roman"/>
          <w:sz w:val="24"/>
          <w:szCs w:val="24"/>
        </w:rPr>
        <w:t>70г) в количестве 11,3 тыс.мЗ/сут.;</w:t>
      </w:r>
    </w:p>
    <w:p w:rsidR="007851B8" w:rsidRPr="004C3CB7" w:rsidRDefault="004C3CB7"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«Большеиретское» МППВ </w:t>
      </w:r>
      <w:r w:rsidR="007851B8" w:rsidRPr="004C3CB7">
        <w:rPr>
          <w:rFonts w:ascii="Times New Roman" w:hAnsi="Times New Roman" w:cs="Times New Roman"/>
          <w:sz w:val="24"/>
          <w:szCs w:val="24"/>
        </w:rPr>
        <w:t>в районе д.</w:t>
      </w:r>
      <w:r>
        <w:rPr>
          <w:rFonts w:ascii="Times New Roman" w:hAnsi="Times New Roman" w:cs="Times New Roman"/>
          <w:sz w:val="24"/>
          <w:szCs w:val="24"/>
        </w:rPr>
        <w:t xml:space="preserve"> </w:t>
      </w:r>
      <w:r w:rsidR="007851B8" w:rsidRPr="004C3CB7">
        <w:rPr>
          <w:rFonts w:ascii="Times New Roman" w:hAnsi="Times New Roman" w:cs="Times New Roman"/>
          <w:sz w:val="24"/>
          <w:szCs w:val="24"/>
        </w:rPr>
        <w:t>Средняя</w:t>
      </w:r>
      <w:r w:rsidR="00F3368D">
        <w:rPr>
          <w:rFonts w:ascii="Times New Roman" w:hAnsi="Times New Roman" w:cs="Times New Roman"/>
          <w:sz w:val="24"/>
          <w:szCs w:val="24"/>
        </w:rPr>
        <w:t>,</w:t>
      </w:r>
      <w:r w:rsidR="007851B8" w:rsidRPr="004C3CB7">
        <w:rPr>
          <w:rFonts w:ascii="Times New Roman" w:hAnsi="Times New Roman" w:cs="Times New Roman"/>
          <w:sz w:val="24"/>
          <w:szCs w:val="24"/>
        </w:rPr>
        <w:t xml:space="preserve"> с утвержден</w:t>
      </w:r>
      <w:r w:rsidR="00F3368D">
        <w:rPr>
          <w:rFonts w:ascii="Times New Roman" w:hAnsi="Times New Roman" w:cs="Times New Roman"/>
          <w:sz w:val="24"/>
          <w:szCs w:val="24"/>
        </w:rPr>
        <w:t xml:space="preserve">ными ТКЗ запасами </w:t>
      </w:r>
      <w:r w:rsidR="007851B8" w:rsidRPr="004C3CB7">
        <w:rPr>
          <w:rFonts w:ascii="Times New Roman" w:hAnsi="Times New Roman" w:cs="Times New Roman"/>
          <w:sz w:val="24"/>
          <w:szCs w:val="24"/>
        </w:rPr>
        <w:t>(протокол №239 от 21.12.</w:t>
      </w:r>
      <w:r w:rsidR="00F3368D">
        <w:rPr>
          <w:rFonts w:ascii="Times New Roman" w:hAnsi="Times New Roman" w:cs="Times New Roman"/>
          <w:sz w:val="24"/>
          <w:szCs w:val="24"/>
        </w:rPr>
        <w:t>19</w:t>
      </w:r>
      <w:r w:rsidR="007851B8" w:rsidRPr="004C3CB7">
        <w:rPr>
          <w:rFonts w:ascii="Times New Roman" w:hAnsi="Times New Roman" w:cs="Times New Roman"/>
          <w:sz w:val="24"/>
          <w:szCs w:val="24"/>
        </w:rPr>
        <w:t>89r) в количестве 8,4 тыс. мЗ/сут.;</w:t>
      </w:r>
    </w:p>
    <w:p w:rsidR="007851B8" w:rsidRPr="004C3CB7" w:rsidRDefault="00F3368D"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w:t>
      </w:r>
      <w:r w:rsidR="007851B8" w:rsidRPr="004C3CB7">
        <w:rPr>
          <w:rFonts w:ascii="Times New Roman" w:hAnsi="Times New Roman" w:cs="Times New Roman"/>
          <w:sz w:val="24"/>
          <w:szCs w:val="24"/>
        </w:rPr>
        <w:t>Среднебельское» МППВ в районе п.Средний</w:t>
      </w:r>
      <w:r>
        <w:rPr>
          <w:rFonts w:ascii="Times New Roman" w:hAnsi="Times New Roman" w:cs="Times New Roman"/>
          <w:sz w:val="24"/>
          <w:szCs w:val="24"/>
        </w:rPr>
        <w:t>,</w:t>
      </w:r>
      <w:r w:rsidR="007851B8" w:rsidRPr="004C3CB7">
        <w:rPr>
          <w:rFonts w:ascii="Times New Roman" w:hAnsi="Times New Roman" w:cs="Times New Roman"/>
          <w:sz w:val="24"/>
          <w:szCs w:val="24"/>
        </w:rPr>
        <w:t xml:space="preserve"> с утвержденными ТКЗ запасами ( протокол № 164 от 18.12.</w:t>
      </w:r>
      <w:r>
        <w:rPr>
          <w:rFonts w:ascii="Times New Roman" w:hAnsi="Times New Roman" w:cs="Times New Roman"/>
          <w:sz w:val="24"/>
          <w:szCs w:val="24"/>
        </w:rPr>
        <w:t>19</w:t>
      </w:r>
      <w:r w:rsidR="007851B8" w:rsidRPr="004C3CB7">
        <w:rPr>
          <w:rFonts w:ascii="Times New Roman" w:hAnsi="Times New Roman" w:cs="Times New Roman"/>
          <w:sz w:val="24"/>
          <w:szCs w:val="24"/>
        </w:rPr>
        <w:t>80г) в количестве 25,2 тыс.мЗ/сут.</w:t>
      </w:r>
    </w:p>
    <w:p w:rsidR="007851B8" w:rsidRPr="004C3CB7"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Из разведанных месторождений освоено лишь Среднебельское. Здесь работает водозабор из Зх скважин. Владелец водозабора «Объект 1291».</w:t>
      </w:r>
    </w:p>
    <w:p w:rsidR="007851B8" w:rsidRDefault="007851B8" w:rsidP="00AE3DA6">
      <w:pPr>
        <w:pStyle w:val="affd"/>
        <w:ind w:firstLine="284"/>
        <w:jc w:val="both"/>
        <w:rPr>
          <w:rFonts w:ascii="Times New Roman" w:hAnsi="Times New Roman" w:cs="Times New Roman"/>
          <w:sz w:val="24"/>
          <w:szCs w:val="24"/>
        </w:rPr>
      </w:pPr>
      <w:r w:rsidRPr="004C3CB7">
        <w:rPr>
          <w:rFonts w:ascii="Times New Roman" w:hAnsi="Times New Roman" w:cs="Times New Roman"/>
          <w:sz w:val="24"/>
          <w:szCs w:val="24"/>
        </w:rPr>
        <w:t>Кроме месторождений</w:t>
      </w:r>
      <w:r w:rsidR="00F3368D">
        <w:rPr>
          <w:rFonts w:ascii="Times New Roman" w:hAnsi="Times New Roman" w:cs="Times New Roman"/>
          <w:sz w:val="24"/>
          <w:szCs w:val="24"/>
        </w:rPr>
        <w:t>,</w:t>
      </w:r>
      <w:r w:rsidRPr="004C3CB7">
        <w:rPr>
          <w:rFonts w:ascii="Times New Roman" w:hAnsi="Times New Roman" w:cs="Times New Roman"/>
          <w:sz w:val="24"/>
          <w:szCs w:val="24"/>
        </w:rPr>
        <w:t xml:space="preserve"> в районе известны водообильные участки с водой питьевого качества, где требуется постановка поисково-оценочных работ. Это участок в районе д.Верхний </w:t>
      </w:r>
      <w:r w:rsidR="00F3368D">
        <w:rPr>
          <w:rFonts w:ascii="Times New Roman" w:hAnsi="Times New Roman" w:cs="Times New Roman"/>
          <w:sz w:val="24"/>
          <w:szCs w:val="24"/>
        </w:rPr>
        <w:t xml:space="preserve">Булай, что в 12км юго-западнее </w:t>
      </w:r>
      <w:r w:rsidRPr="004C3CB7">
        <w:rPr>
          <w:rFonts w:ascii="Times New Roman" w:hAnsi="Times New Roman" w:cs="Times New Roman"/>
          <w:sz w:val="24"/>
          <w:szCs w:val="24"/>
        </w:rPr>
        <w:t>г.Черемхово. Здесь по предварительным подсчетам</w:t>
      </w:r>
      <w:r w:rsidR="00F3368D">
        <w:rPr>
          <w:rFonts w:ascii="Times New Roman" w:hAnsi="Times New Roman" w:cs="Times New Roman"/>
          <w:sz w:val="24"/>
          <w:szCs w:val="24"/>
        </w:rPr>
        <w:t xml:space="preserve"> </w:t>
      </w:r>
      <w:r w:rsidRPr="004C3CB7">
        <w:rPr>
          <w:rFonts w:ascii="Times New Roman" w:hAnsi="Times New Roman" w:cs="Times New Roman"/>
          <w:sz w:val="24"/>
          <w:szCs w:val="24"/>
        </w:rPr>
        <w:t>возможная производительность одиночной скважины в отложениях нижнего кембрия может составить 1720 мЗ/сут. (Лумпова и др.</w:t>
      </w:r>
      <w:r w:rsidR="00F3368D">
        <w:rPr>
          <w:rFonts w:ascii="Times New Roman" w:hAnsi="Times New Roman" w:cs="Times New Roman"/>
          <w:sz w:val="24"/>
          <w:szCs w:val="24"/>
        </w:rPr>
        <w:t>,</w:t>
      </w:r>
      <w:r w:rsidRPr="004C3CB7">
        <w:rPr>
          <w:rFonts w:ascii="Times New Roman" w:hAnsi="Times New Roman" w:cs="Times New Roman"/>
          <w:sz w:val="24"/>
          <w:szCs w:val="24"/>
        </w:rPr>
        <w:t>1977г). Другие участки расположены в районе г.</w:t>
      </w:r>
      <w:r w:rsidR="00F3368D">
        <w:rPr>
          <w:rFonts w:ascii="Times New Roman" w:hAnsi="Times New Roman" w:cs="Times New Roman"/>
          <w:sz w:val="24"/>
          <w:szCs w:val="24"/>
        </w:rPr>
        <w:t xml:space="preserve"> </w:t>
      </w:r>
      <w:r w:rsidRPr="004C3CB7">
        <w:rPr>
          <w:rFonts w:ascii="Times New Roman" w:hAnsi="Times New Roman" w:cs="Times New Roman"/>
          <w:sz w:val="24"/>
          <w:szCs w:val="24"/>
        </w:rPr>
        <w:t>Свирска. Здесь в настоящее время уже ведутся Ангарской ГЭ поисково-разведочные работы для водоснабжения г.Свирска на 2х площадях - на южной окраине г.</w:t>
      </w:r>
      <w:r w:rsidR="00F3368D">
        <w:rPr>
          <w:rFonts w:ascii="Times New Roman" w:hAnsi="Times New Roman" w:cs="Times New Roman"/>
          <w:sz w:val="24"/>
          <w:szCs w:val="24"/>
        </w:rPr>
        <w:t xml:space="preserve"> </w:t>
      </w:r>
      <w:r w:rsidRPr="004C3CB7">
        <w:rPr>
          <w:rFonts w:ascii="Times New Roman" w:hAnsi="Times New Roman" w:cs="Times New Roman"/>
          <w:sz w:val="24"/>
          <w:szCs w:val="24"/>
        </w:rPr>
        <w:t>Свирска и у д.</w:t>
      </w:r>
      <w:r w:rsidR="00F3368D">
        <w:rPr>
          <w:rFonts w:ascii="Times New Roman" w:hAnsi="Times New Roman" w:cs="Times New Roman"/>
          <w:sz w:val="24"/>
          <w:szCs w:val="24"/>
        </w:rPr>
        <w:t xml:space="preserve"> </w:t>
      </w:r>
      <w:r w:rsidRPr="004C3CB7">
        <w:rPr>
          <w:rFonts w:ascii="Times New Roman" w:hAnsi="Times New Roman" w:cs="Times New Roman"/>
          <w:sz w:val="24"/>
          <w:szCs w:val="24"/>
        </w:rPr>
        <w:t>Бархатова с заявленной потребностью в воде 8,0 - 10,0 тыс.</w:t>
      </w:r>
      <w:r w:rsidR="007E78E6">
        <w:rPr>
          <w:rFonts w:ascii="Times New Roman" w:hAnsi="Times New Roman" w:cs="Times New Roman"/>
          <w:sz w:val="24"/>
          <w:szCs w:val="24"/>
        </w:rPr>
        <w:t xml:space="preserve"> </w:t>
      </w:r>
      <w:r w:rsidRPr="004C3CB7">
        <w:rPr>
          <w:rFonts w:ascii="Times New Roman" w:hAnsi="Times New Roman" w:cs="Times New Roman"/>
          <w:sz w:val="24"/>
          <w:szCs w:val="24"/>
        </w:rPr>
        <w:t>м3/сут.</w:t>
      </w:r>
    </w:p>
    <w:p w:rsidR="00F3368D" w:rsidRPr="00814AAA" w:rsidRDefault="00F3368D" w:rsidP="00AE3DA6">
      <w:pPr>
        <w:pStyle w:val="affd"/>
        <w:ind w:firstLine="284"/>
        <w:jc w:val="both"/>
        <w:rPr>
          <w:rFonts w:ascii="Times New Roman" w:hAnsi="Times New Roman" w:cs="Times New Roman"/>
          <w:sz w:val="16"/>
          <w:szCs w:val="16"/>
        </w:rPr>
      </w:pPr>
    </w:p>
    <w:p w:rsidR="00F84261" w:rsidRPr="007E78E6" w:rsidRDefault="00F84261" w:rsidP="00AE3DA6">
      <w:pPr>
        <w:pStyle w:val="21"/>
        <w:numPr>
          <w:ilvl w:val="0"/>
          <w:numId w:val="0"/>
        </w:numPr>
        <w:ind w:firstLine="284"/>
        <w:jc w:val="left"/>
      </w:pPr>
      <w:bookmarkStart w:id="131" w:name="_Toc341792483"/>
      <w:bookmarkStart w:id="132" w:name="_Toc12545662"/>
      <w:r w:rsidRPr="007E78E6">
        <w:t>1.2</w:t>
      </w:r>
      <w:r w:rsidR="00F3368D" w:rsidRPr="007E78E6">
        <w:t>.</w:t>
      </w:r>
      <w:r w:rsidRPr="007E78E6">
        <w:t xml:space="preserve"> Водоснабжение</w:t>
      </w:r>
      <w:bookmarkEnd w:id="131"/>
      <w:r w:rsidR="00814AAA">
        <w:t>, хозяйственно-</w:t>
      </w:r>
      <w:r w:rsidR="00F3368D" w:rsidRPr="007E78E6">
        <w:t>бытовая и ливневая канализации</w:t>
      </w:r>
      <w:bookmarkEnd w:id="132"/>
    </w:p>
    <w:p w:rsidR="00F84261" w:rsidRPr="00C4045E" w:rsidRDefault="007851B8"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На территории Бельского МО находятся объекты водоснабжения:</w:t>
      </w:r>
      <w:r w:rsidR="00F3368D">
        <w:rPr>
          <w:rFonts w:ascii="Times New Roman" w:hAnsi="Times New Roman" w:cs="Times New Roman"/>
          <w:sz w:val="24"/>
          <w:szCs w:val="24"/>
        </w:rPr>
        <w:t xml:space="preserve"> </w:t>
      </w:r>
      <w:r w:rsidR="00F01B49">
        <w:rPr>
          <w:rFonts w:ascii="Times New Roman" w:hAnsi="Times New Roman" w:cs="Times New Roman"/>
          <w:sz w:val="24"/>
          <w:szCs w:val="24"/>
        </w:rPr>
        <w:t>центральный водопровод с водонапорной башней: 14 водозапорных колонок.</w:t>
      </w:r>
    </w:p>
    <w:p w:rsidR="007851B8" w:rsidRPr="00C4045E" w:rsidRDefault="00F3368D"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Хозяйственно-бытовая</w:t>
      </w:r>
      <w:r w:rsidR="007851B8" w:rsidRPr="00C4045E">
        <w:rPr>
          <w:rFonts w:ascii="Times New Roman" w:hAnsi="Times New Roman" w:cs="Times New Roman"/>
          <w:sz w:val="24"/>
          <w:szCs w:val="24"/>
        </w:rPr>
        <w:t xml:space="preserve"> </w:t>
      </w:r>
      <w:r>
        <w:rPr>
          <w:rFonts w:ascii="Times New Roman" w:hAnsi="Times New Roman" w:cs="Times New Roman"/>
          <w:sz w:val="24"/>
          <w:szCs w:val="24"/>
        </w:rPr>
        <w:t>и л</w:t>
      </w:r>
      <w:r w:rsidR="007851B8" w:rsidRPr="00C4045E">
        <w:rPr>
          <w:rFonts w:ascii="Times New Roman" w:hAnsi="Times New Roman" w:cs="Times New Roman"/>
          <w:sz w:val="24"/>
          <w:szCs w:val="24"/>
        </w:rPr>
        <w:t>ивневая канализаци</w:t>
      </w:r>
      <w:r>
        <w:rPr>
          <w:rFonts w:ascii="Times New Roman" w:hAnsi="Times New Roman" w:cs="Times New Roman"/>
          <w:sz w:val="24"/>
          <w:szCs w:val="24"/>
        </w:rPr>
        <w:t>и</w:t>
      </w:r>
      <w:r w:rsidR="007851B8" w:rsidRPr="00C4045E">
        <w:rPr>
          <w:rFonts w:ascii="Times New Roman" w:hAnsi="Times New Roman" w:cs="Times New Roman"/>
          <w:sz w:val="24"/>
          <w:szCs w:val="24"/>
        </w:rPr>
        <w:t xml:space="preserve"> </w:t>
      </w:r>
      <w:r>
        <w:rPr>
          <w:rFonts w:ascii="Times New Roman" w:hAnsi="Times New Roman" w:cs="Times New Roman"/>
          <w:sz w:val="24"/>
          <w:szCs w:val="24"/>
        </w:rPr>
        <w:t xml:space="preserve">- </w:t>
      </w:r>
      <w:r w:rsidR="007851B8" w:rsidRPr="00C4045E">
        <w:rPr>
          <w:rFonts w:ascii="Times New Roman" w:hAnsi="Times New Roman" w:cs="Times New Roman"/>
          <w:sz w:val="24"/>
          <w:szCs w:val="24"/>
        </w:rPr>
        <w:t>отсутству</w:t>
      </w:r>
      <w:r>
        <w:rPr>
          <w:rFonts w:ascii="Times New Roman" w:hAnsi="Times New Roman" w:cs="Times New Roman"/>
          <w:sz w:val="24"/>
          <w:szCs w:val="24"/>
        </w:rPr>
        <w:t>ю</w:t>
      </w:r>
      <w:r w:rsidR="007851B8" w:rsidRPr="00C4045E">
        <w:rPr>
          <w:rFonts w:ascii="Times New Roman" w:hAnsi="Times New Roman" w:cs="Times New Roman"/>
          <w:sz w:val="24"/>
          <w:szCs w:val="24"/>
        </w:rPr>
        <w:t>т</w:t>
      </w:r>
      <w:r>
        <w:rPr>
          <w:rFonts w:ascii="Times New Roman" w:hAnsi="Times New Roman" w:cs="Times New Roman"/>
          <w:sz w:val="24"/>
          <w:szCs w:val="24"/>
        </w:rPr>
        <w:t>.</w:t>
      </w:r>
    </w:p>
    <w:p w:rsidR="007851B8" w:rsidRPr="00814AAA" w:rsidRDefault="007851B8" w:rsidP="00AE3DA6">
      <w:pPr>
        <w:widowControl w:val="0"/>
        <w:autoSpaceDE w:val="0"/>
        <w:autoSpaceDN w:val="0"/>
        <w:adjustRightInd w:val="0"/>
        <w:spacing w:after="0" w:line="240" w:lineRule="auto"/>
        <w:ind w:firstLine="284"/>
        <w:rPr>
          <w:rFonts w:ascii="Times New Roman" w:hAnsi="Times New Roman" w:cs="Times New Roman"/>
          <w:sz w:val="16"/>
          <w:szCs w:val="16"/>
        </w:rPr>
      </w:pPr>
    </w:p>
    <w:p w:rsidR="00F84261" w:rsidRPr="00C4045E" w:rsidRDefault="00F84261" w:rsidP="00AE3DA6">
      <w:pPr>
        <w:pStyle w:val="21"/>
        <w:numPr>
          <w:ilvl w:val="0"/>
          <w:numId w:val="0"/>
        </w:numPr>
      </w:pPr>
      <w:bookmarkStart w:id="133" w:name="_Toc12545663"/>
      <w:r w:rsidRPr="00C4045E">
        <w:t>2.</w:t>
      </w:r>
      <w:r w:rsidR="00F3368D">
        <w:t xml:space="preserve"> </w:t>
      </w:r>
      <w:r w:rsidRPr="00F3368D">
        <w:t>Проектное</w:t>
      </w:r>
      <w:r w:rsidRPr="00C4045E">
        <w:t xml:space="preserve"> решение</w:t>
      </w:r>
      <w:bookmarkEnd w:id="133"/>
    </w:p>
    <w:p w:rsidR="00F84261" w:rsidRPr="00C4045E" w:rsidRDefault="00F84261" w:rsidP="00AE3DA6">
      <w:pPr>
        <w:pStyle w:val="21"/>
        <w:numPr>
          <w:ilvl w:val="0"/>
          <w:numId w:val="0"/>
        </w:numPr>
        <w:ind w:firstLine="284"/>
        <w:jc w:val="left"/>
      </w:pPr>
      <w:bookmarkStart w:id="134" w:name="_Toc12545664"/>
      <w:r w:rsidRPr="00C4045E">
        <w:t>2.</w:t>
      </w:r>
      <w:r w:rsidR="007E78E6">
        <w:t>1</w:t>
      </w:r>
      <w:r w:rsidR="00F3368D">
        <w:t>.</w:t>
      </w:r>
      <w:r w:rsidRPr="00C4045E">
        <w:t xml:space="preserve"> Водоснабжение</w:t>
      </w:r>
      <w:bookmarkEnd w:id="134"/>
    </w:p>
    <w:p w:rsidR="007851B8" w:rsidRPr="00F3368D" w:rsidRDefault="007851B8" w:rsidP="00AE3DA6">
      <w:pPr>
        <w:pStyle w:val="affd"/>
        <w:ind w:firstLine="284"/>
        <w:jc w:val="both"/>
        <w:rPr>
          <w:rFonts w:ascii="Times New Roman" w:hAnsi="Times New Roman" w:cs="Times New Roman"/>
          <w:sz w:val="24"/>
          <w:szCs w:val="24"/>
        </w:rPr>
      </w:pPr>
      <w:r w:rsidRPr="00F3368D">
        <w:rPr>
          <w:rFonts w:ascii="Times New Roman" w:hAnsi="Times New Roman" w:cs="Times New Roman"/>
          <w:sz w:val="24"/>
          <w:szCs w:val="24"/>
        </w:rPr>
        <w:t>Население Бельского МО на расчетный срок предусматривается в количестве 1,75 тыс. человек. Согласно СНиП 2.04.02-84 «Водоснабжение. Наружные сети и сооружения» Табл.4</w:t>
      </w:r>
      <w:r w:rsidR="007E78E6">
        <w:rPr>
          <w:rFonts w:ascii="Times New Roman" w:hAnsi="Times New Roman" w:cs="Times New Roman"/>
          <w:sz w:val="24"/>
          <w:szCs w:val="24"/>
        </w:rPr>
        <w:t>,</w:t>
      </w:r>
      <w:r w:rsidRPr="00F3368D">
        <w:rPr>
          <w:rFonts w:ascii="Times New Roman" w:hAnsi="Times New Roman" w:cs="Times New Roman"/>
          <w:sz w:val="24"/>
          <w:szCs w:val="24"/>
        </w:rPr>
        <w:t xml:space="preserve"> с учетом объектов соцкультбыта</w:t>
      </w:r>
      <w:r w:rsidR="007E78E6">
        <w:rPr>
          <w:rFonts w:ascii="Times New Roman" w:hAnsi="Times New Roman" w:cs="Times New Roman"/>
          <w:sz w:val="24"/>
          <w:szCs w:val="24"/>
        </w:rPr>
        <w:t>,</w:t>
      </w:r>
      <w:r w:rsidRPr="00F3368D">
        <w:rPr>
          <w:rFonts w:ascii="Times New Roman" w:hAnsi="Times New Roman" w:cs="Times New Roman"/>
          <w:sz w:val="24"/>
          <w:szCs w:val="24"/>
        </w:rPr>
        <w:t xml:space="preserve">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 1</w:t>
      </w:r>
      <w:r w:rsidR="007E78E6">
        <w:rPr>
          <w:rFonts w:ascii="Times New Roman" w:hAnsi="Times New Roman" w:cs="Times New Roman"/>
          <w:sz w:val="24"/>
          <w:szCs w:val="24"/>
        </w:rPr>
        <w:t>,</w:t>
      </w:r>
      <w:r w:rsidRPr="00F3368D">
        <w:rPr>
          <w:rFonts w:ascii="Times New Roman" w:hAnsi="Times New Roman" w:cs="Times New Roman"/>
          <w:sz w:val="24"/>
          <w:szCs w:val="24"/>
        </w:rPr>
        <w:t xml:space="preserve">3, коэффициент на промышленные нужды </w:t>
      </w:r>
      <w:r w:rsidR="007E78E6">
        <w:rPr>
          <w:rFonts w:ascii="Times New Roman" w:hAnsi="Times New Roman" w:cs="Times New Roman"/>
          <w:sz w:val="24"/>
          <w:szCs w:val="24"/>
        </w:rPr>
        <w:t xml:space="preserve">- </w:t>
      </w:r>
      <w:r w:rsidRPr="00F3368D">
        <w:rPr>
          <w:rFonts w:ascii="Times New Roman" w:hAnsi="Times New Roman" w:cs="Times New Roman"/>
          <w:sz w:val="24"/>
          <w:szCs w:val="24"/>
        </w:rPr>
        <w:t>1,1, максимальный суточный расход составит 375</w:t>
      </w:r>
      <w:r w:rsidR="007E78E6">
        <w:rPr>
          <w:rFonts w:ascii="Times New Roman" w:hAnsi="Times New Roman" w:cs="Times New Roman"/>
          <w:sz w:val="24"/>
          <w:szCs w:val="24"/>
        </w:rPr>
        <w:t>,</w:t>
      </w:r>
      <w:r w:rsidRPr="00F3368D">
        <w:rPr>
          <w:rFonts w:ascii="Times New Roman" w:hAnsi="Times New Roman" w:cs="Times New Roman"/>
          <w:sz w:val="24"/>
          <w:szCs w:val="24"/>
        </w:rPr>
        <w:t>4 м3/сутки.</w:t>
      </w:r>
    </w:p>
    <w:p w:rsidR="007851B8" w:rsidRPr="00814AAA" w:rsidRDefault="007851B8" w:rsidP="00AE3DA6">
      <w:pPr>
        <w:pStyle w:val="affd"/>
        <w:ind w:firstLine="284"/>
        <w:jc w:val="both"/>
        <w:rPr>
          <w:rFonts w:ascii="Times New Roman" w:hAnsi="Times New Roman" w:cs="Times New Roman"/>
          <w:sz w:val="16"/>
          <w:szCs w:val="16"/>
        </w:rPr>
      </w:pPr>
    </w:p>
    <w:p w:rsidR="007851B8" w:rsidRDefault="007851B8" w:rsidP="00AE3DA6">
      <w:pPr>
        <w:pStyle w:val="affd"/>
        <w:ind w:firstLine="284"/>
        <w:jc w:val="both"/>
        <w:rPr>
          <w:rFonts w:ascii="Times New Roman" w:hAnsi="Times New Roman" w:cs="Times New Roman"/>
          <w:sz w:val="24"/>
          <w:szCs w:val="24"/>
        </w:rPr>
      </w:pPr>
      <w:r w:rsidRPr="00F3368D">
        <w:rPr>
          <w:rFonts w:ascii="Times New Roman" w:hAnsi="Times New Roman" w:cs="Times New Roman"/>
          <w:sz w:val="24"/>
          <w:szCs w:val="24"/>
        </w:rPr>
        <w:t>Таблица 1</w:t>
      </w:r>
      <w:r w:rsidR="00B34624">
        <w:rPr>
          <w:rFonts w:ascii="Times New Roman" w:hAnsi="Times New Roman" w:cs="Times New Roman"/>
          <w:sz w:val="24"/>
          <w:szCs w:val="24"/>
        </w:rPr>
        <w:t>9</w:t>
      </w:r>
      <w:r w:rsidR="00F3368D">
        <w:rPr>
          <w:rFonts w:ascii="Times New Roman" w:hAnsi="Times New Roman" w:cs="Times New Roman"/>
          <w:sz w:val="24"/>
          <w:szCs w:val="24"/>
        </w:rPr>
        <w:t>. Данные по водопотреблению на расчетный срок.</w:t>
      </w:r>
    </w:p>
    <w:p w:rsidR="00F3368D" w:rsidRPr="00814AAA" w:rsidRDefault="00F3368D" w:rsidP="00AE3DA6">
      <w:pPr>
        <w:pStyle w:val="affd"/>
        <w:ind w:firstLine="284"/>
        <w:jc w:val="both"/>
        <w:rPr>
          <w:rFonts w:ascii="Times New Roman" w:hAnsi="Times New Roman" w:cs="Times New Roman"/>
          <w:sz w:val="16"/>
          <w:szCs w:val="16"/>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1"/>
        <w:gridCol w:w="838"/>
        <w:gridCol w:w="976"/>
        <w:gridCol w:w="975"/>
        <w:gridCol w:w="839"/>
        <w:gridCol w:w="977"/>
        <w:gridCol w:w="1117"/>
        <w:gridCol w:w="1257"/>
        <w:gridCol w:w="839"/>
        <w:gridCol w:w="1113"/>
      </w:tblGrid>
      <w:tr w:rsidR="002B3C7F" w:rsidRPr="00C4045E" w:rsidTr="002B3C7F">
        <w:trPr>
          <w:trHeight w:val="916"/>
        </w:trPr>
        <w:tc>
          <w:tcPr>
            <w:tcW w:w="602"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Планировочные районы</w:t>
            </w:r>
          </w:p>
        </w:tc>
        <w:tc>
          <w:tcPr>
            <w:tcW w:w="413"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Население, тыс. чел.</w:t>
            </w:r>
          </w:p>
        </w:tc>
        <w:tc>
          <w:tcPr>
            <w:tcW w:w="481"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Норма водопотребления, л/сут</w:t>
            </w:r>
          </w:p>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на человека</w:t>
            </w:r>
          </w:p>
        </w:tc>
        <w:tc>
          <w:tcPr>
            <w:tcW w:w="480"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Коэффициент на</w:t>
            </w:r>
          </w:p>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промышленные нужды</w:t>
            </w:r>
          </w:p>
        </w:tc>
        <w:tc>
          <w:tcPr>
            <w:tcW w:w="413"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Коэффициент суточной неравномерности</w:t>
            </w:r>
          </w:p>
        </w:tc>
        <w:tc>
          <w:tcPr>
            <w:tcW w:w="481"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Расчетное водопотребление, м</w:t>
            </w:r>
            <w:r w:rsidRPr="00F3368D">
              <w:rPr>
                <w:rFonts w:ascii="Times New Roman" w:hAnsi="Times New Roman" w:cs="Times New Roman"/>
                <w:sz w:val="18"/>
                <w:szCs w:val="18"/>
                <w:vertAlign w:val="superscript"/>
              </w:rPr>
              <w:t>3</w:t>
            </w:r>
            <w:r w:rsidRPr="00F3368D">
              <w:rPr>
                <w:rFonts w:ascii="Times New Roman" w:hAnsi="Times New Roman" w:cs="Times New Roman"/>
                <w:sz w:val="18"/>
                <w:szCs w:val="18"/>
              </w:rPr>
              <w:t>/сут</w:t>
            </w:r>
          </w:p>
        </w:tc>
        <w:tc>
          <w:tcPr>
            <w:tcW w:w="550"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Норма расхода воды на пожаротушение, л/с</w:t>
            </w:r>
          </w:p>
        </w:tc>
        <w:tc>
          <w:tcPr>
            <w:tcW w:w="619"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Расчетный расход воды на пожаротушение  м3</w:t>
            </w:r>
          </w:p>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(Удвоенный по условиям сейсмики)</w:t>
            </w:r>
          </w:p>
        </w:tc>
        <w:tc>
          <w:tcPr>
            <w:tcW w:w="413"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Аварийный запас, м</w:t>
            </w:r>
            <w:r w:rsidRPr="00F3368D">
              <w:rPr>
                <w:rFonts w:ascii="Times New Roman" w:hAnsi="Times New Roman" w:cs="Times New Roman"/>
                <w:sz w:val="18"/>
                <w:szCs w:val="18"/>
                <w:vertAlign w:val="superscript"/>
              </w:rPr>
              <w:t>3</w:t>
            </w:r>
          </w:p>
        </w:tc>
        <w:tc>
          <w:tcPr>
            <w:tcW w:w="548" w:type="pct"/>
            <w:shd w:val="clear" w:color="auto" w:fill="auto"/>
          </w:tcPr>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Общий неприкосновенный запас в резервуарах</w:t>
            </w:r>
          </w:p>
          <w:p w:rsidR="007851B8" w:rsidRPr="00F3368D" w:rsidRDefault="007851B8" w:rsidP="00AE3DA6">
            <w:pPr>
              <w:pStyle w:val="affd"/>
              <w:jc w:val="center"/>
              <w:rPr>
                <w:rFonts w:ascii="Times New Roman" w:hAnsi="Times New Roman" w:cs="Times New Roman"/>
                <w:sz w:val="18"/>
                <w:szCs w:val="18"/>
              </w:rPr>
            </w:pPr>
            <w:r w:rsidRPr="00F3368D">
              <w:rPr>
                <w:rFonts w:ascii="Times New Roman" w:hAnsi="Times New Roman" w:cs="Times New Roman"/>
                <w:sz w:val="18"/>
                <w:szCs w:val="18"/>
              </w:rPr>
              <w:t>М3</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с.</w:t>
            </w:r>
            <w:r w:rsidR="002B3C7F">
              <w:rPr>
                <w:rFonts w:ascii="Times New Roman" w:hAnsi="Times New Roman" w:cs="Times New Roman"/>
              </w:rPr>
              <w:t xml:space="preserve"> </w:t>
            </w:r>
            <w:r w:rsidRPr="00F3368D">
              <w:rPr>
                <w:rFonts w:ascii="Times New Roman" w:hAnsi="Times New Roman" w:cs="Times New Roman"/>
              </w:rPr>
              <w:t>Бельск</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1,274</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273</w:t>
            </w:r>
            <w:r w:rsidR="007E78E6">
              <w:rPr>
                <w:rFonts w:ascii="Times New Roman" w:hAnsi="Times New Roman" w:cs="Times New Roman"/>
              </w:rPr>
              <w:t>,</w:t>
            </w:r>
            <w:r w:rsidRPr="00F3368D">
              <w:rPr>
                <w:rFonts w:ascii="Times New Roman" w:hAnsi="Times New Roman" w:cs="Times New Roman"/>
              </w:rPr>
              <w:t>3</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3чх1х10</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108</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34</w:t>
            </w:r>
            <w:r w:rsidR="007E78E6">
              <w:rPr>
                <w:rFonts w:ascii="Times New Roman" w:hAnsi="Times New Roman" w:cs="Times New Roman"/>
              </w:rPr>
              <w:t>,</w:t>
            </w:r>
            <w:r w:rsidRPr="00F3368D">
              <w:rPr>
                <w:rFonts w:ascii="Times New Roman" w:hAnsi="Times New Roman" w:cs="Times New Roman"/>
              </w:rPr>
              <w:t>2</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142</w:t>
            </w:r>
            <w:r w:rsidR="007E78E6">
              <w:rPr>
                <w:rFonts w:ascii="Times New Roman" w:hAnsi="Times New Roman" w:cs="Times New Roman"/>
              </w:rPr>
              <w:t>,</w:t>
            </w:r>
            <w:r w:rsidRPr="00F3368D">
              <w:rPr>
                <w:rFonts w:ascii="Times New Roman" w:hAnsi="Times New Roman" w:cs="Times New Roman"/>
              </w:rPr>
              <w:t>2</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д.</w:t>
            </w:r>
            <w:r w:rsidR="002B3C7F">
              <w:rPr>
                <w:rFonts w:ascii="Times New Roman" w:hAnsi="Times New Roman" w:cs="Times New Roman"/>
              </w:rPr>
              <w:t xml:space="preserve"> </w:t>
            </w:r>
            <w:r w:rsidRPr="00F3368D">
              <w:rPr>
                <w:rFonts w:ascii="Times New Roman" w:hAnsi="Times New Roman" w:cs="Times New Roman"/>
              </w:rPr>
              <w:t>Ключи</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261</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56</w:t>
            </w:r>
            <w:r w:rsidR="007E78E6">
              <w:rPr>
                <w:rFonts w:ascii="Times New Roman" w:hAnsi="Times New Roman" w:cs="Times New Roman"/>
              </w:rPr>
              <w:t>,</w:t>
            </w:r>
            <w:r w:rsidRPr="00F3368D">
              <w:rPr>
                <w:rFonts w:ascii="Times New Roman" w:hAnsi="Times New Roman" w:cs="Times New Roman"/>
              </w:rPr>
              <w:t>0</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7</w:t>
            </w:r>
            <w:r w:rsidR="007E78E6">
              <w:rPr>
                <w:rFonts w:ascii="Times New Roman" w:hAnsi="Times New Roman" w:cs="Times New Roman"/>
              </w:rPr>
              <w:t>,</w:t>
            </w:r>
            <w:r w:rsidRPr="00F3368D">
              <w:rPr>
                <w:rFonts w:ascii="Times New Roman" w:hAnsi="Times New Roman" w:cs="Times New Roman"/>
              </w:rPr>
              <w:t>0</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61</w:t>
            </w:r>
            <w:r w:rsidR="007E78E6">
              <w:rPr>
                <w:rFonts w:ascii="Times New Roman" w:hAnsi="Times New Roman" w:cs="Times New Roman"/>
              </w:rPr>
              <w:t>,</w:t>
            </w:r>
            <w:r w:rsidRPr="00F3368D">
              <w:rPr>
                <w:rFonts w:ascii="Times New Roman" w:hAnsi="Times New Roman" w:cs="Times New Roman"/>
              </w:rPr>
              <w:t>0</w:t>
            </w:r>
          </w:p>
        </w:tc>
      </w:tr>
      <w:tr w:rsidR="002B3C7F" w:rsidRPr="00C4045E" w:rsidTr="002B3C7F">
        <w:trPr>
          <w:trHeight w:val="73"/>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д.</w:t>
            </w:r>
            <w:r w:rsidR="002B3C7F">
              <w:rPr>
                <w:rFonts w:ascii="Times New Roman" w:hAnsi="Times New Roman" w:cs="Times New Roman"/>
              </w:rPr>
              <w:t xml:space="preserve"> </w:t>
            </w:r>
            <w:r w:rsidRPr="00F3368D">
              <w:rPr>
                <w:rFonts w:ascii="Times New Roman" w:hAnsi="Times New Roman" w:cs="Times New Roman"/>
              </w:rPr>
              <w:t>Елань</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0,119</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25</w:t>
            </w:r>
            <w:r w:rsidR="007E78E6">
              <w:rPr>
                <w:rFonts w:ascii="Times New Roman" w:hAnsi="Times New Roman" w:cs="Times New Roman"/>
              </w:rPr>
              <w:t>,</w:t>
            </w:r>
            <w:r w:rsidRPr="00F3368D">
              <w:rPr>
                <w:rFonts w:ascii="Times New Roman" w:hAnsi="Times New Roman" w:cs="Times New Roman"/>
              </w:rPr>
              <w:t>5</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w:t>
            </w:r>
            <w:r w:rsidR="007E78E6">
              <w:rPr>
                <w:rFonts w:ascii="Times New Roman" w:hAnsi="Times New Roman" w:cs="Times New Roman"/>
              </w:rPr>
              <w:t>,</w:t>
            </w:r>
            <w:r w:rsidRPr="00F3368D">
              <w:rPr>
                <w:rFonts w:ascii="Times New Roman" w:hAnsi="Times New Roman" w:cs="Times New Roman"/>
              </w:rPr>
              <w:t>2</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58</w:t>
            </w:r>
            <w:r w:rsidR="007E78E6">
              <w:rPr>
                <w:rFonts w:ascii="Times New Roman" w:hAnsi="Times New Roman" w:cs="Times New Roman"/>
              </w:rPr>
              <w:t>,</w:t>
            </w:r>
            <w:r w:rsidRPr="00F3368D">
              <w:rPr>
                <w:rFonts w:ascii="Times New Roman" w:hAnsi="Times New Roman" w:cs="Times New Roman"/>
              </w:rPr>
              <w:t>2</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д.Комарова</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008</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w:t>
            </w:r>
            <w:r w:rsidR="007E78E6">
              <w:rPr>
                <w:rFonts w:ascii="Times New Roman" w:hAnsi="Times New Roman" w:cs="Times New Roman"/>
              </w:rPr>
              <w:t>,</w:t>
            </w:r>
            <w:r w:rsidRPr="00F3368D">
              <w:rPr>
                <w:rFonts w:ascii="Times New Roman" w:hAnsi="Times New Roman" w:cs="Times New Roman"/>
              </w:rPr>
              <w:t>7</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2</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r w:rsidR="007E78E6">
              <w:rPr>
                <w:rFonts w:ascii="Times New Roman" w:hAnsi="Times New Roman" w:cs="Times New Roman"/>
              </w:rPr>
              <w:t>,</w:t>
            </w:r>
            <w:r w:rsidRPr="00F3368D">
              <w:rPr>
                <w:rFonts w:ascii="Times New Roman" w:hAnsi="Times New Roman" w:cs="Times New Roman"/>
              </w:rPr>
              <w:t>2</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д.Лохова</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079</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16</w:t>
            </w:r>
            <w:r w:rsidR="007E78E6">
              <w:rPr>
                <w:rFonts w:ascii="Times New Roman" w:hAnsi="Times New Roman" w:cs="Times New Roman"/>
              </w:rPr>
              <w:t>,</w:t>
            </w:r>
            <w:r w:rsidRPr="00F3368D">
              <w:rPr>
                <w:rFonts w:ascii="Times New Roman" w:hAnsi="Times New Roman" w:cs="Times New Roman"/>
              </w:rPr>
              <w:t>9</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2</w:t>
            </w:r>
            <w:r w:rsidR="007E78E6">
              <w:rPr>
                <w:rFonts w:ascii="Times New Roman" w:hAnsi="Times New Roman" w:cs="Times New Roman"/>
              </w:rPr>
              <w:t>,</w:t>
            </w:r>
            <w:r w:rsidRPr="00F3368D">
              <w:rPr>
                <w:rFonts w:ascii="Times New Roman" w:hAnsi="Times New Roman" w:cs="Times New Roman"/>
              </w:rPr>
              <w:t>1</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56</w:t>
            </w:r>
            <w:r w:rsidR="007E78E6">
              <w:rPr>
                <w:rFonts w:ascii="Times New Roman" w:hAnsi="Times New Roman" w:cs="Times New Roman"/>
              </w:rPr>
              <w:t>,</w:t>
            </w:r>
            <w:r w:rsidRPr="00F3368D">
              <w:rPr>
                <w:rFonts w:ascii="Times New Roman" w:hAnsi="Times New Roman" w:cs="Times New Roman"/>
              </w:rPr>
              <w:t>1</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д.Мутовка</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003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6</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1</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r w:rsidR="007E78E6">
              <w:rPr>
                <w:rFonts w:ascii="Times New Roman" w:hAnsi="Times New Roman" w:cs="Times New Roman"/>
              </w:rPr>
              <w:t>,</w:t>
            </w:r>
            <w:r w:rsidRPr="00F3368D">
              <w:rPr>
                <w:rFonts w:ascii="Times New Roman" w:hAnsi="Times New Roman" w:cs="Times New Roman"/>
              </w:rPr>
              <w:t>1</w:t>
            </w:r>
          </w:p>
        </w:tc>
      </w:tr>
      <w:tr w:rsidR="002B3C7F" w:rsidRPr="00C4045E" w:rsidTr="002B3C7F">
        <w:trPr>
          <w:trHeight w:val="315"/>
        </w:trPr>
        <w:tc>
          <w:tcPr>
            <w:tcW w:w="602"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з.Поморцева</w:t>
            </w:r>
          </w:p>
        </w:tc>
        <w:tc>
          <w:tcPr>
            <w:tcW w:w="413" w:type="pct"/>
            <w:shd w:val="clear" w:color="auto" w:fill="auto"/>
            <w:noWrap/>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006</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150</w:t>
            </w:r>
          </w:p>
        </w:tc>
        <w:tc>
          <w:tcPr>
            <w:tcW w:w="48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1,1</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1,3</w:t>
            </w:r>
          </w:p>
        </w:tc>
        <w:tc>
          <w:tcPr>
            <w:tcW w:w="481"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1</w:t>
            </w:r>
            <w:r w:rsidR="007E78E6">
              <w:rPr>
                <w:rFonts w:ascii="Times New Roman" w:hAnsi="Times New Roman" w:cs="Times New Roman"/>
              </w:rPr>
              <w:t>,</w:t>
            </w:r>
            <w:r w:rsidRPr="00F3368D">
              <w:rPr>
                <w:rFonts w:ascii="Times New Roman" w:hAnsi="Times New Roman" w:cs="Times New Roman"/>
              </w:rPr>
              <w:t>29</w:t>
            </w:r>
          </w:p>
        </w:tc>
        <w:tc>
          <w:tcPr>
            <w:tcW w:w="550"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3чх1х5</w:t>
            </w:r>
          </w:p>
        </w:tc>
        <w:tc>
          <w:tcPr>
            <w:tcW w:w="619"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p>
        </w:tc>
        <w:tc>
          <w:tcPr>
            <w:tcW w:w="413"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0</w:t>
            </w:r>
            <w:r w:rsidR="007E78E6">
              <w:rPr>
                <w:rFonts w:ascii="Times New Roman" w:hAnsi="Times New Roman" w:cs="Times New Roman"/>
              </w:rPr>
              <w:t>,</w:t>
            </w:r>
            <w:r w:rsidRPr="00F3368D">
              <w:rPr>
                <w:rFonts w:ascii="Times New Roman" w:hAnsi="Times New Roman" w:cs="Times New Roman"/>
              </w:rPr>
              <w:t>2</w:t>
            </w:r>
          </w:p>
        </w:tc>
        <w:tc>
          <w:tcPr>
            <w:tcW w:w="548" w:type="pct"/>
            <w:shd w:val="clear" w:color="auto" w:fill="auto"/>
          </w:tcPr>
          <w:p w:rsidR="007851B8" w:rsidRPr="00F3368D" w:rsidRDefault="007851B8" w:rsidP="00AE3DA6">
            <w:pPr>
              <w:pStyle w:val="affd"/>
              <w:jc w:val="center"/>
              <w:rPr>
                <w:rFonts w:ascii="Times New Roman" w:hAnsi="Times New Roman" w:cs="Times New Roman"/>
              </w:rPr>
            </w:pPr>
            <w:r w:rsidRPr="00F3368D">
              <w:rPr>
                <w:rFonts w:ascii="Times New Roman" w:hAnsi="Times New Roman" w:cs="Times New Roman"/>
              </w:rPr>
              <w:t>54</w:t>
            </w:r>
            <w:r w:rsidR="007E78E6">
              <w:rPr>
                <w:rFonts w:ascii="Times New Roman" w:hAnsi="Times New Roman" w:cs="Times New Roman"/>
              </w:rPr>
              <w:t>,</w:t>
            </w:r>
            <w:r w:rsidRPr="00F3368D">
              <w:rPr>
                <w:rFonts w:ascii="Times New Roman" w:hAnsi="Times New Roman" w:cs="Times New Roman"/>
              </w:rPr>
              <w:t>2</w:t>
            </w:r>
          </w:p>
        </w:tc>
      </w:tr>
      <w:tr w:rsidR="002B3C7F" w:rsidRPr="00C4045E" w:rsidTr="002B3C7F">
        <w:trPr>
          <w:trHeight w:val="93"/>
        </w:trPr>
        <w:tc>
          <w:tcPr>
            <w:tcW w:w="602" w:type="pct"/>
            <w:shd w:val="clear" w:color="auto" w:fill="auto"/>
            <w:noWrap/>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Итого</w:t>
            </w:r>
          </w:p>
        </w:tc>
        <w:tc>
          <w:tcPr>
            <w:tcW w:w="413" w:type="pct"/>
            <w:shd w:val="clear" w:color="auto" w:fill="auto"/>
            <w:noWrap/>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1</w:t>
            </w:r>
            <w:r w:rsidR="007E78E6">
              <w:rPr>
                <w:rFonts w:ascii="Times New Roman" w:hAnsi="Times New Roman" w:cs="Times New Roman"/>
                <w:b/>
                <w:bCs/>
              </w:rPr>
              <w:t>,</w:t>
            </w:r>
            <w:r w:rsidRPr="00F3368D">
              <w:rPr>
                <w:rFonts w:ascii="Times New Roman" w:hAnsi="Times New Roman" w:cs="Times New Roman"/>
                <w:b/>
                <w:bCs/>
              </w:rPr>
              <w:t>75</w:t>
            </w:r>
          </w:p>
        </w:tc>
        <w:tc>
          <w:tcPr>
            <w:tcW w:w="481" w:type="pct"/>
            <w:shd w:val="clear" w:color="auto" w:fill="auto"/>
            <w:noWrap/>
          </w:tcPr>
          <w:p w:rsidR="007851B8" w:rsidRPr="00F3368D" w:rsidRDefault="007851B8" w:rsidP="00AE3DA6">
            <w:pPr>
              <w:pStyle w:val="affd"/>
              <w:jc w:val="center"/>
              <w:rPr>
                <w:rFonts w:ascii="Times New Roman" w:hAnsi="Times New Roman" w:cs="Times New Roman"/>
                <w:b/>
                <w:bCs/>
              </w:rPr>
            </w:pPr>
          </w:p>
        </w:tc>
        <w:tc>
          <w:tcPr>
            <w:tcW w:w="480" w:type="pct"/>
            <w:shd w:val="clear" w:color="auto" w:fill="auto"/>
            <w:noWrap/>
          </w:tcPr>
          <w:p w:rsidR="007851B8" w:rsidRPr="00F3368D" w:rsidRDefault="007851B8" w:rsidP="00AE3DA6">
            <w:pPr>
              <w:pStyle w:val="affd"/>
              <w:jc w:val="center"/>
              <w:rPr>
                <w:rFonts w:ascii="Times New Roman" w:hAnsi="Times New Roman" w:cs="Times New Roman"/>
                <w:b/>
                <w:bCs/>
              </w:rPr>
            </w:pPr>
          </w:p>
        </w:tc>
        <w:tc>
          <w:tcPr>
            <w:tcW w:w="413" w:type="pct"/>
            <w:shd w:val="clear" w:color="auto" w:fill="auto"/>
            <w:noWrap/>
          </w:tcPr>
          <w:p w:rsidR="007851B8" w:rsidRPr="00F3368D" w:rsidRDefault="007851B8" w:rsidP="00AE3DA6">
            <w:pPr>
              <w:pStyle w:val="affd"/>
              <w:jc w:val="center"/>
              <w:rPr>
                <w:rFonts w:ascii="Times New Roman" w:hAnsi="Times New Roman" w:cs="Times New Roman"/>
                <w:b/>
                <w:bCs/>
              </w:rPr>
            </w:pPr>
          </w:p>
        </w:tc>
        <w:tc>
          <w:tcPr>
            <w:tcW w:w="481" w:type="pct"/>
            <w:shd w:val="clear" w:color="auto" w:fill="auto"/>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375</w:t>
            </w:r>
            <w:r w:rsidR="007E78E6">
              <w:rPr>
                <w:rFonts w:ascii="Times New Roman" w:hAnsi="Times New Roman" w:cs="Times New Roman"/>
                <w:b/>
                <w:bCs/>
              </w:rPr>
              <w:t>,</w:t>
            </w:r>
            <w:r w:rsidRPr="00F3368D">
              <w:rPr>
                <w:rFonts w:ascii="Times New Roman" w:hAnsi="Times New Roman" w:cs="Times New Roman"/>
                <w:b/>
                <w:bCs/>
              </w:rPr>
              <w:t>4</w:t>
            </w:r>
          </w:p>
        </w:tc>
        <w:tc>
          <w:tcPr>
            <w:tcW w:w="550" w:type="pct"/>
            <w:shd w:val="clear" w:color="auto" w:fill="auto"/>
            <w:noWrap/>
          </w:tcPr>
          <w:p w:rsidR="007851B8" w:rsidRPr="00F3368D" w:rsidRDefault="007851B8" w:rsidP="00AE3DA6">
            <w:pPr>
              <w:pStyle w:val="affd"/>
              <w:jc w:val="center"/>
              <w:rPr>
                <w:rFonts w:ascii="Times New Roman" w:hAnsi="Times New Roman" w:cs="Times New Roman"/>
                <w:b/>
                <w:bCs/>
              </w:rPr>
            </w:pPr>
          </w:p>
        </w:tc>
        <w:tc>
          <w:tcPr>
            <w:tcW w:w="619" w:type="pct"/>
            <w:shd w:val="clear" w:color="auto" w:fill="auto"/>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432</w:t>
            </w:r>
          </w:p>
        </w:tc>
        <w:tc>
          <w:tcPr>
            <w:tcW w:w="413" w:type="pct"/>
            <w:shd w:val="clear" w:color="auto" w:fill="auto"/>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46</w:t>
            </w:r>
            <w:r w:rsidR="007E78E6">
              <w:rPr>
                <w:rFonts w:ascii="Times New Roman" w:hAnsi="Times New Roman" w:cs="Times New Roman"/>
                <w:b/>
                <w:bCs/>
              </w:rPr>
              <w:t>,</w:t>
            </w:r>
            <w:r w:rsidRPr="00F3368D">
              <w:rPr>
                <w:rFonts w:ascii="Times New Roman" w:hAnsi="Times New Roman" w:cs="Times New Roman"/>
                <w:b/>
                <w:bCs/>
              </w:rPr>
              <w:t>9</w:t>
            </w:r>
          </w:p>
        </w:tc>
        <w:tc>
          <w:tcPr>
            <w:tcW w:w="548" w:type="pct"/>
            <w:shd w:val="clear" w:color="auto" w:fill="auto"/>
          </w:tcPr>
          <w:p w:rsidR="007851B8" w:rsidRPr="00F3368D" w:rsidRDefault="007851B8" w:rsidP="00AE3DA6">
            <w:pPr>
              <w:pStyle w:val="affd"/>
              <w:jc w:val="center"/>
              <w:rPr>
                <w:rFonts w:ascii="Times New Roman" w:hAnsi="Times New Roman" w:cs="Times New Roman"/>
                <w:b/>
                <w:bCs/>
              </w:rPr>
            </w:pPr>
            <w:r w:rsidRPr="00F3368D">
              <w:rPr>
                <w:rFonts w:ascii="Times New Roman" w:hAnsi="Times New Roman" w:cs="Times New Roman"/>
                <w:b/>
                <w:bCs/>
              </w:rPr>
              <w:t>478</w:t>
            </w:r>
            <w:r w:rsidR="007E78E6">
              <w:rPr>
                <w:rFonts w:ascii="Times New Roman" w:hAnsi="Times New Roman" w:cs="Times New Roman"/>
                <w:b/>
                <w:bCs/>
              </w:rPr>
              <w:t>,</w:t>
            </w:r>
            <w:r w:rsidRPr="00F3368D">
              <w:rPr>
                <w:rFonts w:ascii="Times New Roman" w:hAnsi="Times New Roman" w:cs="Times New Roman"/>
                <w:b/>
                <w:bCs/>
              </w:rPr>
              <w:t>9</w:t>
            </w:r>
          </w:p>
        </w:tc>
      </w:tr>
    </w:tbl>
    <w:p w:rsidR="007851B8" w:rsidRPr="00814AAA" w:rsidRDefault="007851B8" w:rsidP="00AE3DA6">
      <w:pPr>
        <w:widowControl w:val="0"/>
        <w:autoSpaceDE w:val="0"/>
        <w:autoSpaceDN w:val="0"/>
        <w:adjustRightInd w:val="0"/>
        <w:spacing w:after="0" w:line="240" w:lineRule="auto"/>
        <w:jc w:val="both"/>
        <w:rPr>
          <w:rFonts w:ascii="Times New Roman" w:hAnsi="Times New Roman" w:cs="Times New Roman"/>
          <w:sz w:val="16"/>
          <w:szCs w:val="16"/>
        </w:rPr>
      </w:pP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Водоснабжение населённых пунктов Бельского МО осуществляется от подземных источников. Скважины, на которых имеются нарушения по зонам санитарной охраны</w:t>
      </w:r>
      <w:r w:rsidR="002B3C7F" w:rsidRPr="007E78E6">
        <w:rPr>
          <w:rFonts w:ascii="Times New Roman" w:hAnsi="Times New Roman" w:cs="Times New Roman"/>
          <w:sz w:val="24"/>
          <w:szCs w:val="24"/>
        </w:rPr>
        <w:t>,</w:t>
      </w:r>
      <w:r w:rsidRPr="007E78E6">
        <w:rPr>
          <w:rFonts w:ascii="Times New Roman" w:hAnsi="Times New Roman" w:cs="Times New Roman"/>
          <w:sz w:val="24"/>
          <w:szCs w:val="24"/>
        </w:rPr>
        <w:t xml:space="preserve"> должны </w:t>
      </w:r>
      <w:r w:rsidR="00814AAA">
        <w:rPr>
          <w:rFonts w:ascii="Times New Roman" w:hAnsi="Times New Roman" w:cs="Times New Roman"/>
          <w:sz w:val="24"/>
          <w:szCs w:val="24"/>
        </w:rPr>
        <w:t xml:space="preserve">быть </w:t>
      </w:r>
      <w:r w:rsidRPr="007E78E6">
        <w:rPr>
          <w:rFonts w:ascii="Times New Roman" w:hAnsi="Times New Roman" w:cs="Times New Roman"/>
          <w:sz w:val="24"/>
          <w:szCs w:val="24"/>
        </w:rPr>
        <w:t>ликвидирова</w:t>
      </w:r>
      <w:r w:rsidR="00814AAA">
        <w:rPr>
          <w:rFonts w:ascii="Times New Roman" w:hAnsi="Times New Roman" w:cs="Times New Roman"/>
          <w:sz w:val="24"/>
          <w:szCs w:val="24"/>
        </w:rPr>
        <w:t>ны</w:t>
      </w:r>
      <w:r w:rsidRPr="007E78E6">
        <w:rPr>
          <w:rFonts w:ascii="Times New Roman" w:hAnsi="Times New Roman" w:cs="Times New Roman"/>
          <w:sz w:val="24"/>
          <w:szCs w:val="24"/>
        </w:rPr>
        <w:t xml:space="preserve">. </w:t>
      </w: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Окончательно местоположение водозаборов определяется после гидрогеологического заключения. Для устройст</w:t>
      </w:r>
      <w:r w:rsidR="007E78E6" w:rsidRPr="007E78E6">
        <w:rPr>
          <w:rFonts w:ascii="Times New Roman" w:hAnsi="Times New Roman" w:cs="Times New Roman"/>
          <w:sz w:val="24"/>
          <w:szCs w:val="24"/>
        </w:rPr>
        <w:t>ва необходимых санитарных зон</w:t>
      </w:r>
      <w:r w:rsidR="002B3C7F" w:rsidRPr="007E78E6">
        <w:rPr>
          <w:rFonts w:ascii="Times New Roman" w:hAnsi="Times New Roman" w:cs="Times New Roman"/>
          <w:sz w:val="24"/>
          <w:szCs w:val="24"/>
        </w:rPr>
        <w:t xml:space="preserve"> </w:t>
      </w:r>
      <w:r w:rsidRPr="007E78E6">
        <w:rPr>
          <w:rFonts w:ascii="Times New Roman" w:hAnsi="Times New Roman" w:cs="Times New Roman"/>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Требуется выполнить и утвердить проекты</w:t>
      </w:r>
      <w:r w:rsidR="002B3C7F" w:rsidRPr="007E78E6">
        <w:rPr>
          <w:rFonts w:ascii="Times New Roman" w:hAnsi="Times New Roman" w:cs="Times New Roman"/>
          <w:sz w:val="24"/>
          <w:szCs w:val="24"/>
        </w:rPr>
        <w:t xml:space="preserve"> зон санитарной охраны каждого </w:t>
      </w:r>
      <w:r w:rsidRPr="007E78E6">
        <w:rPr>
          <w:rFonts w:ascii="Times New Roman" w:hAnsi="Times New Roman" w:cs="Times New Roman"/>
          <w:sz w:val="24"/>
          <w:szCs w:val="24"/>
        </w:rPr>
        <w:t>водозабора.</w:t>
      </w: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 xml:space="preserve">Пожарный и аварийный запасы по населенным пунктам представлен в </w:t>
      </w:r>
      <w:r w:rsidRPr="00B34624">
        <w:rPr>
          <w:rFonts w:ascii="Times New Roman" w:hAnsi="Times New Roman" w:cs="Times New Roman"/>
          <w:sz w:val="24"/>
          <w:szCs w:val="24"/>
        </w:rPr>
        <w:t xml:space="preserve">таблице </w:t>
      </w:r>
      <w:r w:rsidR="00B34624" w:rsidRPr="00B34624">
        <w:rPr>
          <w:rFonts w:ascii="Times New Roman" w:hAnsi="Times New Roman" w:cs="Times New Roman"/>
          <w:sz w:val="24"/>
          <w:szCs w:val="24"/>
        </w:rPr>
        <w:t>20</w:t>
      </w:r>
      <w:r w:rsidRPr="00B34624">
        <w:rPr>
          <w:rFonts w:ascii="Times New Roman" w:hAnsi="Times New Roman" w:cs="Times New Roman"/>
          <w:sz w:val="24"/>
          <w:szCs w:val="24"/>
        </w:rPr>
        <w:t>,</w:t>
      </w:r>
      <w:r w:rsidRPr="007E78E6">
        <w:rPr>
          <w:rFonts w:ascii="Times New Roman" w:hAnsi="Times New Roman" w:cs="Times New Roman"/>
          <w:sz w:val="24"/>
          <w:szCs w:val="24"/>
        </w:rPr>
        <w:t xml:space="preserve"> общий пожарн</w:t>
      </w:r>
      <w:r w:rsidR="002B3C7F" w:rsidRPr="007E78E6">
        <w:rPr>
          <w:rFonts w:ascii="Times New Roman" w:hAnsi="Times New Roman" w:cs="Times New Roman"/>
          <w:sz w:val="24"/>
          <w:szCs w:val="24"/>
        </w:rPr>
        <w:t>ый и аварийный запасы равны 140</w:t>
      </w:r>
      <w:r w:rsidRPr="007E78E6">
        <w:rPr>
          <w:rFonts w:ascii="Times New Roman" w:hAnsi="Times New Roman" w:cs="Times New Roman"/>
          <w:sz w:val="24"/>
          <w:szCs w:val="24"/>
        </w:rPr>
        <w:t>м</w:t>
      </w:r>
      <w:r w:rsidRPr="00814AAA">
        <w:rPr>
          <w:rFonts w:ascii="Times New Roman" w:hAnsi="Times New Roman" w:cs="Times New Roman"/>
          <w:sz w:val="24"/>
          <w:szCs w:val="24"/>
          <w:vertAlign w:val="superscript"/>
        </w:rPr>
        <w:t>3</w:t>
      </w:r>
      <w:r w:rsidRPr="007E78E6">
        <w:rPr>
          <w:rFonts w:ascii="Times New Roman" w:hAnsi="Times New Roman" w:cs="Times New Roman"/>
          <w:sz w:val="24"/>
          <w:szCs w:val="24"/>
        </w:rPr>
        <w:t xml:space="preserve">. </w:t>
      </w:r>
    </w:p>
    <w:p w:rsidR="007851B8" w:rsidRPr="007E78E6" w:rsidRDefault="007851B8"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2B3C7F" w:rsidRPr="00814AAA" w:rsidRDefault="002B3C7F" w:rsidP="00AE3DA6">
      <w:pPr>
        <w:pStyle w:val="affd"/>
        <w:ind w:firstLine="284"/>
        <w:jc w:val="both"/>
        <w:rPr>
          <w:rFonts w:ascii="Times New Roman" w:hAnsi="Times New Roman" w:cs="Times New Roman"/>
          <w:sz w:val="16"/>
          <w:szCs w:val="16"/>
        </w:rPr>
      </w:pPr>
    </w:p>
    <w:p w:rsidR="007851B8" w:rsidRPr="007E78E6" w:rsidRDefault="002B3C7F" w:rsidP="00AE3DA6">
      <w:pPr>
        <w:pStyle w:val="affd"/>
        <w:ind w:firstLine="284"/>
        <w:jc w:val="both"/>
        <w:rPr>
          <w:rFonts w:ascii="Times New Roman" w:hAnsi="Times New Roman" w:cs="Times New Roman"/>
          <w:sz w:val="24"/>
          <w:szCs w:val="24"/>
        </w:rPr>
      </w:pPr>
      <w:r w:rsidRPr="007E78E6">
        <w:rPr>
          <w:rFonts w:ascii="Times New Roman" w:hAnsi="Times New Roman" w:cs="Times New Roman"/>
          <w:sz w:val="24"/>
          <w:szCs w:val="24"/>
        </w:rPr>
        <w:t>Таблица 2</w:t>
      </w:r>
      <w:r w:rsidR="00B34624">
        <w:rPr>
          <w:rFonts w:ascii="Times New Roman" w:hAnsi="Times New Roman" w:cs="Times New Roman"/>
          <w:sz w:val="24"/>
          <w:szCs w:val="24"/>
        </w:rPr>
        <w:t>0</w:t>
      </w:r>
      <w:r w:rsidRPr="007E78E6">
        <w:rPr>
          <w:rFonts w:ascii="Times New Roman" w:hAnsi="Times New Roman" w:cs="Times New Roman"/>
          <w:sz w:val="24"/>
          <w:szCs w:val="24"/>
        </w:rPr>
        <w:t>.</w:t>
      </w:r>
      <w:r w:rsidR="00B34624">
        <w:rPr>
          <w:rFonts w:ascii="Times New Roman" w:hAnsi="Times New Roman" w:cs="Times New Roman"/>
          <w:sz w:val="24"/>
          <w:szCs w:val="24"/>
        </w:rPr>
        <w:t xml:space="preserve"> </w:t>
      </w:r>
      <w:r w:rsidR="007851B8" w:rsidRPr="007E78E6">
        <w:rPr>
          <w:rFonts w:ascii="Times New Roman" w:hAnsi="Times New Roman" w:cs="Times New Roman"/>
          <w:sz w:val="24"/>
          <w:szCs w:val="24"/>
        </w:rPr>
        <w:t>Необходимое количество резерв</w:t>
      </w:r>
      <w:r w:rsidRPr="007E78E6">
        <w:rPr>
          <w:rFonts w:ascii="Times New Roman" w:hAnsi="Times New Roman" w:cs="Times New Roman"/>
          <w:sz w:val="24"/>
          <w:szCs w:val="24"/>
        </w:rPr>
        <w:t>уаров для строительства.</w:t>
      </w:r>
    </w:p>
    <w:p w:rsidR="007851B8" w:rsidRPr="00814AAA" w:rsidRDefault="007851B8" w:rsidP="00AE3DA6">
      <w:pPr>
        <w:pStyle w:val="affd"/>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2"/>
        <w:gridCol w:w="5502"/>
      </w:tblGrid>
      <w:tr w:rsidR="007851B8" w:rsidRPr="00674A0A" w:rsidTr="00674A0A">
        <w:trPr>
          <w:trHeight w:val="219"/>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Населенные пункты</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Количество и объем резевуаров чистой воды(противопожарных) м3</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с.</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Бельск</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2х100</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д.</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Ключи</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142"/>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д.</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Елань</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д.</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Комарова</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71"/>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д.</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Лохова</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д.</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Мутовка</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з.</w:t>
            </w:r>
            <w:r w:rsidR="0050430B" w:rsidRPr="00674A0A">
              <w:rPr>
                <w:rFonts w:ascii="Times New Roman" w:hAnsi="Times New Roman" w:cs="Times New Roman"/>
                <w:color w:val="000000"/>
              </w:rPr>
              <w:t xml:space="preserve"> </w:t>
            </w:r>
            <w:r w:rsidRPr="00674A0A">
              <w:rPr>
                <w:rFonts w:ascii="Times New Roman" w:hAnsi="Times New Roman" w:cs="Times New Roman"/>
                <w:color w:val="000000"/>
              </w:rPr>
              <w:t>Поморцева</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2х30</w:t>
            </w:r>
          </w:p>
        </w:tc>
      </w:tr>
      <w:tr w:rsidR="007851B8" w:rsidRPr="00674A0A" w:rsidTr="00674A0A">
        <w:trPr>
          <w:trHeight w:val="64"/>
        </w:trPr>
        <w:tc>
          <w:tcPr>
            <w:tcW w:w="2208"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Всего</w:t>
            </w:r>
          </w:p>
        </w:tc>
        <w:tc>
          <w:tcPr>
            <w:tcW w:w="2792" w:type="pct"/>
            <w:shd w:val="clear" w:color="auto" w:fill="auto"/>
          </w:tcPr>
          <w:p w:rsidR="007851B8" w:rsidRPr="00674A0A" w:rsidRDefault="007851B8" w:rsidP="00AE3DA6">
            <w:pPr>
              <w:widowControl w:val="0"/>
              <w:autoSpaceDE w:val="0"/>
              <w:autoSpaceDN w:val="0"/>
              <w:adjustRightInd w:val="0"/>
              <w:spacing w:after="0" w:line="240" w:lineRule="auto"/>
              <w:jc w:val="center"/>
              <w:rPr>
                <w:rFonts w:ascii="Times New Roman" w:hAnsi="Times New Roman" w:cs="Times New Roman"/>
                <w:color w:val="000000"/>
              </w:rPr>
            </w:pPr>
            <w:r w:rsidRPr="00674A0A">
              <w:rPr>
                <w:rFonts w:ascii="Times New Roman" w:hAnsi="Times New Roman" w:cs="Times New Roman"/>
                <w:color w:val="000000"/>
              </w:rPr>
              <w:t>2х100,12х30</w:t>
            </w:r>
          </w:p>
        </w:tc>
      </w:tr>
    </w:tbl>
    <w:p w:rsidR="0050430B" w:rsidRPr="00814AAA" w:rsidRDefault="0050430B" w:rsidP="00AE3DA6">
      <w:pPr>
        <w:pStyle w:val="affd"/>
        <w:rPr>
          <w:sz w:val="16"/>
          <w:szCs w:val="16"/>
        </w:rPr>
      </w:pPr>
    </w:p>
    <w:p w:rsidR="007A260A" w:rsidRPr="00C4045E" w:rsidRDefault="007A260A" w:rsidP="00AE3DA6">
      <w:pPr>
        <w:pStyle w:val="21"/>
        <w:numPr>
          <w:ilvl w:val="0"/>
          <w:numId w:val="0"/>
        </w:numPr>
        <w:ind w:firstLine="284"/>
        <w:jc w:val="left"/>
      </w:pPr>
      <w:bookmarkStart w:id="135" w:name="_Toc12545665"/>
      <w:r w:rsidRPr="00C4045E">
        <w:t>2.2</w:t>
      </w:r>
      <w:r w:rsidR="0050430B">
        <w:t>.</w:t>
      </w:r>
      <w:r w:rsidR="00814AAA">
        <w:t xml:space="preserve"> Хозяйственно-</w:t>
      </w:r>
      <w:r w:rsidRPr="00C4045E">
        <w:t>бытовая канализация</w:t>
      </w:r>
      <w:bookmarkEnd w:id="135"/>
    </w:p>
    <w:p w:rsidR="007A260A" w:rsidRPr="00C4045E" w:rsidRDefault="007851B8" w:rsidP="00AE3DA6">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В населённых пунктах предусматривается сохранение надворных уборных с непроницаемыми стенками, которые при заполнении периодически очищаются.</w:t>
      </w:r>
    </w:p>
    <w:p w:rsidR="007851B8" w:rsidRPr="00814AAA" w:rsidRDefault="007851B8" w:rsidP="00AE3DA6">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16"/>
          <w:szCs w:val="16"/>
        </w:rPr>
      </w:pPr>
      <w:r w:rsidRPr="00C4045E">
        <w:rPr>
          <w:rFonts w:ascii="Times New Roman" w:hAnsi="Times New Roman" w:cs="Times New Roman"/>
          <w:sz w:val="24"/>
          <w:szCs w:val="24"/>
        </w:rPr>
        <w:t xml:space="preserve"> </w:t>
      </w:r>
    </w:p>
    <w:p w:rsidR="007A260A" w:rsidRPr="00C4045E" w:rsidRDefault="007A260A" w:rsidP="00AE3DA6">
      <w:pPr>
        <w:pStyle w:val="21"/>
        <w:numPr>
          <w:ilvl w:val="0"/>
          <w:numId w:val="0"/>
        </w:numPr>
        <w:ind w:firstLine="284"/>
        <w:jc w:val="left"/>
      </w:pPr>
      <w:bookmarkStart w:id="136" w:name="_Toc341792489"/>
      <w:bookmarkStart w:id="137" w:name="_Toc12545666"/>
      <w:r w:rsidRPr="00C4045E">
        <w:t>2.3</w:t>
      </w:r>
      <w:r w:rsidR="0050430B">
        <w:t>.</w:t>
      </w:r>
      <w:r w:rsidRPr="00C4045E">
        <w:t xml:space="preserve"> Ливневая канализация</w:t>
      </w:r>
      <w:bookmarkEnd w:id="136"/>
      <w:bookmarkEnd w:id="137"/>
    </w:p>
    <w:p w:rsidR="007851B8" w:rsidRPr="00C4045E" w:rsidRDefault="007851B8" w:rsidP="00AE3DA6">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Согласно СНиП 2.04.03-85 «Канализация. Наружные сети и сооружения» Черт.1</w:t>
      </w:r>
      <w:r w:rsidR="0050430B">
        <w:rPr>
          <w:rFonts w:ascii="Times New Roman" w:hAnsi="Times New Roman" w:cs="Times New Roman"/>
          <w:sz w:val="24"/>
          <w:szCs w:val="24"/>
        </w:rPr>
        <w:t>, и</w:t>
      </w:r>
      <w:r w:rsidRPr="00C4045E">
        <w:rPr>
          <w:rFonts w:ascii="Times New Roman" w:hAnsi="Times New Roman" w:cs="Times New Roman"/>
          <w:sz w:val="24"/>
          <w:szCs w:val="24"/>
        </w:rPr>
        <w:t xml:space="preserve">нтенсивность дождя в Иркутской области составляет 70л/сек с 1га. Ливневая канализация </w:t>
      </w:r>
      <w:r w:rsidR="0050430B">
        <w:rPr>
          <w:rFonts w:ascii="Times New Roman" w:hAnsi="Times New Roman" w:cs="Times New Roman"/>
          <w:sz w:val="24"/>
          <w:szCs w:val="24"/>
        </w:rPr>
        <w:t xml:space="preserve">Бельского МО выполняется по кюветам дорог </w:t>
      </w:r>
      <w:r w:rsidRPr="00C4045E">
        <w:rPr>
          <w:rFonts w:ascii="Times New Roman" w:hAnsi="Times New Roman" w:cs="Times New Roman"/>
          <w:sz w:val="24"/>
          <w:szCs w:val="24"/>
        </w:rPr>
        <w:t xml:space="preserve">с рассредоточенными выпусками на рельеф местности с устройством механической очистки. </w:t>
      </w:r>
      <w:r w:rsidR="0050430B">
        <w:rPr>
          <w:rFonts w:ascii="Times New Roman" w:hAnsi="Times New Roman" w:cs="Times New Roman"/>
          <w:sz w:val="24"/>
          <w:szCs w:val="24"/>
        </w:rPr>
        <w:t>Таким образом,</w:t>
      </w:r>
      <w:r w:rsidRPr="00C4045E">
        <w:rPr>
          <w:rFonts w:ascii="Times New Roman" w:hAnsi="Times New Roman" w:cs="Times New Roman"/>
          <w:sz w:val="24"/>
          <w:szCs w:val="24"/>
        </w:rPr>
        <w:t xml:space="preserve"> после очистки качес</w:t>
      </w:r>
      <w:r w:rsidR="003D7006">
        <w:rPr>
          <w:rFonts w:ascii="Times New Roman" w:hAnsi="Times New Roman" w:cs="Times New Roman"/>
          <w:sz w:val="24"/>
          <w:szCs w:val="24"/>
        </w:rPr>
        <w:t>тво очищенной воды также должно</w:t>
      </w:r>
      <w:r w:rsidR="0050430B">
        <w:rPr>
          <w:rFonts w:ascii="Times New Roman" w:hAnsi="Times New Roman" w:cs="Times New Roman"/>
          <w:sz w:val="24"/>
          <w:szCs w:val="24"/>
        </w:rPr>
        <w:t xml:space="preserve"> </w:t>
      </w:r>
      <w:r w:rsidRPr="00C4045E">
        <w:rPr>
          <w:rFonts w:ascii="Times New Roman" w:hAnsi="Times New Roman" w:cs="Times New Roman"/>
          <w:sz w:val="24"/>
          <w:szCs w:val="24"/>
        </w:rPr>
        <w:t>соответств</w:t>
      </w:r>
      <w:r w:rsidR="003D7006">
        <w:rPr>
          <w:rFonts w:ascii="Times New Roman" w:hAnsi="Times New Roman" w:cs="Times New Roman"/>
          <w:sz w:val="24"/>
          <w:szCs w:val="24"/>
        </w:rPr>
        <w:t>овать требованиям</w:t>
      </w:r>
      <w:r w:rsidRPr="00C4045E">
        <w:rPr>
          <w:rFonts w:ascii="Times New Roman" w:hAnsi="Times New Roman" w:cs="Times New Roman"/>
          <w:sz w:val="24"/>
          <w:szCs w:val="24"/>
        </w:rPr>
        <w:t xml:space="preserve"> СанПиН 2.1.5.980-00 </w:t>
      </w:r>
      <w:r w:rsidR="0050430B">
        <w:rPr>
          <w:rFonts w:ascii="Times New Roman" w:hAnsi="Times New Roman" w:cs="Times New Roman"/>
          <w:sz w:val="24"/>
          <w:szCs w:val="24"/>
        </w:rPr>
        <w:t>«К</w:t>
      </w:r>
      <w:r w:rsidRPr="00C4045E">
        <w:rPr>
          <w:rFonts w:ascii="Times New Roman" w:hAnsi="Times New Roman" w:cs="Times New Roman"/>
          <w:sz w:val="24"/>
          <w:szCs w:val="24"/>
        </w:rPr>
        <w:t xml:space="preserve"> санитарной охране водных объектов и соблюдении нормативов качества воды в пунктах водопользования</w:t>
      </w:r>
      <w:r w:rsidR="0050430B">
        <w:rPr>
          <w:rFonts w:ascii="Times New Roman" w:hAnsi="Times New Roman" w:cs="Times New Roman"/>
          <w:sz w:val="24"/>
          <w:szCs w:val="24"/>
        </w:rPr>
        <w:t>»</w:t>
      </w:r>
      <w:r w:rsidRPr="00C4045E">
        <w:rPr>
          <w:rFonts w:ascii="Times New Roman" w:hAnsi="Times New Roman" w:cs="Times New Roman"/>
          <w:sz w:val="24"/>
          <w:szCs w:val="24"/>
        </w:rPr>
        <w:t>.</w:t>
      </w:r>
    </w:p>
    <w:p w:rsidR="007851B8" w:rsidRPr="00814AAA" w:rsidRDefault="007851B8" w:rsidP="00AE3DA6">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7851B8" w:rsidRPr="0050430B" w:rsidRDefault="0050430B" w:rsidP="00AE3DA6">
      <w:pPr>
        <w:pStyle w:val="affd"/>
        <w:ind w:firstLine="284"/>
        <w:rPr>
          <w:rFonts w:ascii="Times New Roman" w:hAnsi="Times New Roman" w:cs="Times New Roman"/>
          <w:i/>
          <w:sz w:val="24"/>
          <w:szCs w:val="24"/>
          <w:u w:val="single"/>
        </w:rPr>
      </w:pPr>
      <w:r w:rsidRPr="0050430B">
        <w:rPr>
          <w:rFonts w:ascii="Times New Roman" w:hAnsi="Times New Roman" w:cs="Times New Roman"/>
          <w:i/>
          <w:sz w:val="24"/>
          <w:szCs w:val="24"/>
          <w:u w:val="single"/>
        </w:rPr>
        <w:t>На</w:t>
      </w:r>
      <w:r w:rsidR="007851B8" w:rsidRPr="0050430B">
        <w:rPr>
          <w:rFonts w:ascii="Times New Roman" w:hAnsi="Times New Roman" w:cs="Times New Roman"/>
          <w:i/>
          <w:sz w:val="24"/>
          <w:szCs w:val="24"/>
          <w:u w:val="single"/>
        </w:rPr>
        <w:t xml:space="preserve"> 1 очеред</w:t>
      </w:r>
      <w:r w:rsidRPr="0050430B">
        <w:rPr>
          <w:rFonts w:ascii="Times New Roman" w:hAnsi="Times New Roman" w:cs="Times New Roman"/>
          <w:i/>
          <w:sz w:val="24"/>
          <w:szCs w:val="24"/>
          <w:u w:val="single"/>
        </w:rPr>
        <w:t>ь</w:t>
      </w:r>
    </w:p>
    <w:p w:rsidR="007851B8" w:rsidRPr="0050430B" w:rsidRDefault="007851B8" w:rsidP="00AE3DA6">
      <w:pPr>
        <w:pStyle w:val="affd"/>
        <w:ind w:firstLine="284"/>
        <w:rPr>
          <w:rFonts w:ascii="Times New Roman" w:hAnsi="Times New Roman" w:cs="Times New Roman"/>
          <w:i/>
          <w:sz w:val="24"/>
          <w:szCs w:val="24"/>
        </w:rPr>
      </w:pPr>
      <w:r w:rsidRPr="0050430B">
        <w:rPr>
          <w:rFonts w:ascii="Times New Roman" w:hAnsi="Times New Roman" w:cs="Times New Roman"/>
          <w:i/>
          <w:sz w:val="24"/>
          <w:szCs w:val="24"/>
        </w:rPr>
        <w:t>Водоснабжение</w:t>
      </w:r>
    </w:p>
    <w:p w:rsidR="007851B8" w:rsidRPr="00C4045E" w:rsidRDefault="007851B8"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Строительство централизованного водозабора 200м</w:t>
      </w:r>
      <w:r w:rsidRPr="00814AAA">
        <w:rPr>
          <w:rFonts w:ascii="Times New Roman" w:hAnsi="Times New Roman" w:cs="Times New Roman"/>
          <w:sz w:val="24"/>
          <w:szCs w:val="24"/>
          <w:vertAlign w:val="superscript"/>
        </w:rPr>
        <w:t>3</w:t>
      </w:r>
      <w:r w:rsidRPr="00C4045E">
        <w:rPr>
          <w:rFonts w:ascii="Times New Roman" w:hAnsi="Times New Roman" w:cs="Times New Roman"/>
          <w:sz w:val="24"/>
          <w:szCs w:val="24"/>
        </w:rPr>
        <w:t>/сутки</w:t>
      </w:r>
      <w:r w:rsidR="0050430B">
        <w:rPr>
          <w:rFonts w:ascii="Times New Roman" w:hAnsi="Times New Roman" w:cs="Times New Roman"/>
          <w:sz w:val="24"/>
          <w:szCs w:val="24"/>
        </w:rPr>
        <w:t>.</w:t>
      </w:r>
    </w:p>
    <w:p w:rsidR="007851B8" w:rsidRPr="00C4045E" w:rsidRDefault="007851B8"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Строительство водоочистных сооружений 200м</w:t>
      </w:r>
      <w:r w:rsidRPr="00814AAA">
        <w:rPr>
          <w:rFonts w:ascii="Times New Roman" w:hAnsi="Times New Roman" w:cs="Times New Roman"/>
          <w:sz w:val="24"/>
          <w:szCs w:val="24"/>
          <w:vertAlign w:val="superscript"/>
        </w:rPr>
        <w:t>3</w:t>
      </w:r>
      <w:r w:rsidRPr="00C4045E">
        <w:rPr>
          <w:rFonts w:ascii="Times New Roman" w:hAnsi="Times New Roman" w:cs="Times New Roman"/>
          <w:sz w:val="24"/>
          <w:szCs w:val="24"/>
        </w:rPr>
        <w:t>/сутки</w:t>
      </w:r>
      <w:r w:rsidR="0050430B">
        <w:rPr>
          <w:rFonts w:ascii="Times New Roman" w:hAnsi="Times New Roman" w:cs="Times New Roman"/>
          <w:sz w:val="24"/>
          <w:szCs w:val="24"/>
        </w:rPr>
        <w:t>.</w:t>
      </w:r>
    </w:p>
    <w:p w:rsidR="007851B8" w:rsidRPr="00C4045E" w:rsidRDefault="007851B8"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Строительство резервуаров чистой воды 2х100м</w:t>
      </w:r>
      <w:r w:rsidRPr="00814AAA">
        <w:rPr>
          <w:rFonts w:ascii="Times New Roman" w:hAnsi="Times New Roman" w:cs="Times New Roman"/>
          <w:sz w:val="24"/>
          <w:szCs w:val="24"/>
          <w:vertAlign w:val="superscript"/>
        </w:rPr>
        <w:t>3</w:t>
      </w:r>
      <w:r w:rsidRPr="00C4045E">
        <w:rPr>
          <w:rFonts w:ascii="Times New Roman" w:hAnsi="Times New Roman" w:cs="Times New Roman"/>
          <w:sz w:val="24"/>
          <w:szCs w:val="24"/>
        </w:rPr>
        <w:t>, 12х50м</w:t>
      </w:r>
      <w:r w:rsidRPr="00814AAA">
        <w:rPr>
          <w:rFonts w:ascii="Times New Roman" w:hAnsi="Times New Roman" w:cs="Times New Roman"/>
          <w:sz w:val="24"/>
          <w:szCs w:val="24"/>
          <w:vertAlign w:val="superscript"/>
        </w:rPr>
        <w:t>3</w:t>
      </w:r>
      <w:r w:rsidR="0050430B">
        <w:rPr>
          <w:rFonts w:ascii="Times New Roman" w:hAnsi="Times New Roman" w:cs="Times New Roman"/>
          <w:sz w:val="24"/>
          <w:szCs w:val="24"/>
        </w:rPr>
        <w:t>.</w:t>
      </w:r>
    </w:p>
    <w:p w:rsidR="007851B8" w:rsidRPr="00C4045E" w:rsidRDefault="007851B8"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Строительство насосной станции 2 подъема – 50м</w:t>
      </w:r>
      <w:r w:rsidRPr="00814AAA">
        <w:rPr>
          <w:rFonts w:ascii="Times New Roman" w:hAnsi="Times New Roman" w:cs="Times New Roman"/>
          <w:sz w:val="24"/>
          <w:szCs w:val="24"/>
          <w:vertAlign w:val="superscript"/>
        </w:rPr>
        <w:t>3</w:t>
      </w:r>
      <w:r w:rsidRPr="00C4045E">
        <w:rPr>
          <w:rFonts w:ascii="Times New Roman" w:hAnsi="Times New Roman" w:cs="Times New Roman"/>
          <w:sz w:val="24"/>
          <w:szCs w:val="24"/>
        </w:rPr>
        <w:t>/час</w:t>
      </w:r>
      <w:r w:rsidR="0050430B">
        <w:rPr>
          <w:rFonts w:ascii="Times New Roman" w:hAnsi="Times New Roman" w:cs="Times New Roman"/>
          <w:sz w:val="24"/>
          <w:szCs w:val="24"/>
        </w:rPr>
        <w:t>.</w:t>
      </w:r>
    </w:p>
    <w:p w:rsidR="007851B8" w:rsidRPr="00C4045E" w:rsidRDefault="007851B8"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Строит</w:t>
      </w:r>
      <w:r w:rsidR="0050430B">
        <w:rPr>
          <w:rFonts w:ascii="Times New Roman" w:hAnsi="Times New Roman" w:cs="Times New Roman"/>
          <w:sz w:val="24"/>
          <w:szCs w:val="24"/>
        </w:rPr>
        <w:t>ельство водопровода Д=100мм</w:t>
      </w:r>
      <w:r w:rsidRPr="00C4045E">
        <w:rPr>
          <w:rFonts w:ascii="Times New Roman" w:hAnsi="Times New Roman" w:cs="Times New Roman"/>
          <w:sz w:val="24"/>
          <w:szCs w:val="24"/>
        </w:rPr>
        <w:t xml:space="preserve"> – 6</w:t>
      </w:r>
      <w:r w:rsidR="003D7006">
        <w:rPr>
          <w:rFonts w:ascii="Times New Roman" w:hAnsi="Times New Roman" w:cs="Times New Roman"/>
          <w:sz w:val="24"/>
          <w:szCs w:val="24"/>
        </w:rPr>
        <w:t>,</w:t>
      </w:r>
      <w:r w:rsidRPr="00C4045E">
        <w:rPr>
          <w:rFonts w:ascii="Times New Roman" w:hAnsi="Times New Roman" w:cs="Times New Roman"/>
          <w:sz w:val="24"/>
          <w:szCs w:val="24"/>
        </w:rPr>
        <w:t>5км.</w:t>
      </w:r>
    </w:p>
    <w:p w:rsidR="007A260A" w:rsidRPr="00814AAA" w:rsidRDefault="007A260A" w:rsidP="00AE3DA6">
      <w:pPr>
        <w:spacing w:after="0" w:line="240" w:lineRule="auto"/>
        <w:ind w:firstLine="284"/>
        <w:jc w:val="both"/>
        <w:rPr>
          <w:rFonts w:ascii="Times New Roman" w:hAnsi="Times New Roman" w:cs="Times New Roman"/>
          <w:sz w:val="16"/>
          <w:szCs w:val="16"/>
        </w:rPr>
      </w:pPr>
    </w:p>
    <w:p w:rsidR="007851B8" w:rsidRPr="00591EFD" w:rsidRDefault="007851B8" w:rsidP="00AE3DA6">
      <w:pPr>
        <w:pStyle w:val="affd"/>
        <w:ind w:firstLine="284"/>
        <w:rPr>
          <w:rFonts w:ascii="Times New Roman" w:hAnsi="Times New Roman" w:cs="Times New Roman"/>
          <w:i/>
          <w:sz w:val="24"/>
          <w:szCs w:val="24"/>
        </w:rPr>
      </w:pPr>
      <w:r w:rsidRPr="00591EFD">
        <w:rPr>
          <w:rFonts w:ascii="Times New Roman" w:hAnsi="Times New Roman" w:cs="Times New Roman"/>
          <w:i/>
          <w:sz w:val="24"/>
          <w:szCs w:val="24"/>
        </w:rPr>
        <w:t>Хоз.-бытовая канализация</w:t>
      </w:r>
    </w:p>
    <w:p w:rsidR="007851B8" w:rsidRPr="00C4045E" w:rsidRDefault="007851B8" w:rsidP="00AE3DA6">
      <w:pPr>
        <w:widowControl w:val="0"/>
        <w:autoSpaceDE w:val="0"/>
        <w:autoSpaceDN w:val="0"/>
        <w:adjustRightInd w:val="0"/>
        <w:spacing w:after="0" w:line="240" w:lineRule="auto"/>
        <w:ind w:firstLine="284"/>
        <w:rPr>
          <w:rFonts w:ascii="Times New Roman" w:hAnsi="Times New Roman" w:cs="Times New Roman"/>
          <w:sz w:val="24"/>
          <w:szCs w:val="24"/>
        </w:rPr>
      </w:pPr>
      <w:r w:rsidRPr="00C4045E">
        <w:rPr>
          <w:rFonts w:ascii="Times New Roman" w:hAnsi="Times New Roman" w:cs="Times New Roman"/>
          <w:sz w:val="24"/>
          <w:szCs w:val="24"/>
        </w:rPr>
        <w:t>Строительство КОС – 150м</w:t>
      </w:r>
      <w:r w:rsidRPr="00814AAA">
        <w:rPr>
          <w:rFonts w:ascii="Times New Roman" w:hAnsi="Times New Roman" w:cs="Times New Roman"/>
          <w:sz w:val="24"/>
          <w:szCs w:val="24"/>
          <w:vertAlign w:val="superscript"/>
        </w:rPr>
        <w:t>3</w:t>
      </w:r>
      <w:r w:rsidRPr="00C4045E">
        <w:rPr>
          <w:rFonts w:ascii="Times New Roman" w:hAnsi="Times New Roman" w:cs="Times New Roman"/>
          <w:sz w:val="24"/>
          <w:szCs w:val="24"/>
        </w:rPr>
        <w:t>/сутки</w:t>
      </w:r>
      <w:r w:rsidR="0050430B">
        <w:rPr>
          <w:rFonts w:ascii="Times New Roman" w:hAnsi="Times New Roman" w:cs="Times New Roman"/>
          <w:sz w:val="24"/>
          <w:szCs w:val="24"/>
        </w:rPr>
        <w:t>.</w:t>
      </w:r>
    </w:p>
    <w:p w:rsidR="007851B8" w:rsidRPr="00C4045E" w:rsidRDefault="007851B8" w:rsidP="00AE3DA6">
      <w:pPr>
        <w:widowControl w:val="0"/>
        <w:autoSpaceDE w:val="0"/>
        <w:autoSpaceDN w:val="0"/>
        <w:adjustRightInd w:val="0"/>
        <w:spacing w:after="0" w:line="240" w:lineRule="auto"/>
        <w:ind w:firstLine="284"/>
        <w:rPr>
          <w:rFonts w:ascii="Times New Roman" w:hAnsi="Times New Roman" w:cs="Times New Roman"/>
          <w:sz w:val="24"/>
          <w:szCs w:val="24"/>
        </w:rPr>
      </w:pPr>
      <w:r w:rsidRPr="00C4045E">
        <w:rPr>
          <w:rFonts w:ascii="Times New Roman" w:hAnsi="Times New Roman" w:cs="Times New Roman"/>
          <w:sz w:val="24"/>
          <w:szCs w:val="24"/>
        </w:rPr>
        <w:t>Строи</w:t>
      </w:r>
      <w:r w:rsidR="0050430B">
        <w:rPr>
          <w:rFonts w:ascii="Times New Roman" w:hAnsi="Times New Roman" w:cs="Times New Roman"/>
          <w:sz w:val="24"/>
          <w:szCs w:val="24"/>
        </w:rPr>
        <w:t>тельство коллектора Д=200мм - 2</w:t>
      </w:r>
      <w:r w:rsidRPr="00C4045E">
        <w:rPr>
          <w:rFonts w:ascii="Times New Roman" w:hAnsi="Times New Roman" w:cs="Times New Roman"/>
          <w:sz w:val="24"/>
          <w:szCs w:val="24"/>
        </w:rPr>
        <w:t>км.</w:t>
      </w:r>
    </w:p>
    <w:p w:rsidR="007851B8" w:rsidRPr="00814AAA" w:rsidRDefault="007851B8" w:rsidP="00AE3DA6">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7851B8" w:rsidRPr="0050430B" w:rsidRDefault="0050430B" w:rsidP="00AE3DA6">
      <w:pPr>
        <w:pStyle w:val="affd"/>
        <w:ind w:firstLine="284"/>
        <w:rPr>
          <w:rFonts w:ascii="Times New Roman" w:hAnsi="Times New Roman" w:cs="Times New Roman"/>
          <w:i/>
          <w:sz w:val="24"/>
          <w:szCs w:val="24"/>
          <w:u w:val="single"/>
        </w:rPr>
      </w:pPr>
      <w:r w:rsidRPr="0050430B">
        <w:rPr>
          <w:rFonts w:ascii="Times New Roman" w:hAnsi="Times New Roman" w:cs="Times New Roman"/>
          <w:i/>
          <w:sz w:val="24"/>
          <w:szCs w:val="24"/>
          <w:u w:val="single"/>
        </w:rPr>
        <w:t>Н</w:t>
      </w:r>
      <w:r w:rsidR="007851B8" w:rsidRPr="0050430B">
        <w:rPr>
          <w:rFonts w:ascii="Times New Roman" w:hAnsi="Times New Roman" w:cs="Times New Roman"/>
          <w:i/>
          <w:sz w:val="24"/>
          <w:szCs w:val="24"/>
          <w:u w:val="single"/>
        </w:rPr>
        <w:t>а расчетный срок</w:t>
      </w:r>
    </w:p>
    <w:p w:rsidR="007851B8" w:rsidRPr="00591EFD" w:rsidRDefault="007851B8" w:rsidP="00AE3DA6">
      <w:pPr>
        <w:pStyle w:val="affd"/>
        <w:ind w:firstLine="284"/>
        <w:rPr>
          <w:rFonts w:ascii="Times New Roman" w:hAnsi="Times New Roman" w:cs="Times New Roman"/>
          <w:i/>
          <w:sz w:val="24"/>
          <w:szCs w:val="24"/>
        </w:rPr>
      </w:pPr>
      <w:r w:rsidRPr="00591EFD">
        <w:rPr>
          <w:rFonts w:ascii="Times New Roman" w:hAnsi="Times New Roman" w:cs="Times New Roman"/>
          <w:i/>
          <w:sz w:val="24"/>
          <w:szCs w:val="24"/>
        </w:rPr>
        <w:t>Водоснабжение</w:t>
      </w:r>
    </w:p>
    <w:p w:rsidR="007851B8" w:rsidRPr="00A676EB" w:rsidRDefault="007851B8" w:rsidP="00AE3DA6">
      <w:pPr>
        <w:pStyle w:val="affd"/>
        <w:ind w:firstLine="284"/>
        <w:jc w:val="both"/>
        <w:rPr>
          <w:rFonts w:ascii="Times New Roman" w:hAnsi="Times New Roman" w:cs="Times New Roman"/>
          <w:sz w:val="24"/>
          <w:szCs w:val="24"/>
        </w:rPr>
      </w:pPr>
      <w:r w:rsidRPr="00A676EB">
        <w:rPr>
          <w:rFonts w:ascii="Times New Roman" w:hAnsi="Times New Roman" w:cs="Times New Roman"/>
          <w:sz w:val="24"/>
          <w:szCs w:val="24"/>
        </w:rPr>
        <w:t>Строительство централизованного водозабора 220м</w:t>
      </w:r>
      <w:r w:rsidRPr="00814AAA">
        <w:rPr>
          <w:rFonts w:ascii="Times New Roman" w:hAnsi="Times New Roman" w:cs="Times New Roman"/>
          <w:sz w:val="24"/>
          <w:szCs w:val="24"/>
          <w:vertAlign w:val="superscript"/>
        </w:rPr>
        <w:t>3</w:t>
      </w:r>
      <w:r w:rsidRPr="00A676EB">
        <w:rPr>
          <w:rFonts w:ascii="Times New Roman" w:hAnsi="Times New Roman" w:cs="Times New Roman"/>
          <w:sz w:val="24"/>
          <w:szCs w:val="24"/>
        </w:rPr>
        <w:t>/сутки</w:t>
      </w:r>
      <w:r w:rsidR="0050430B" w:rsidRPr="00A676EB">
        <w:rPr>
          <w:rFonts w:ascii="Times New Roman" w:hAnsi="Times New Roman" w:cs="Times New Roman"/>
          <w:sz w:val="24"/>
          <w:szCs w:val="24"/>
        </w:rPr>
        <w:t>.</w:t>
      </w:r>
    </w:p>
    <w:p w:rsidR="007851B8" w:rsidRPr="00A676EB" w:rsidRDefault="007851B8" w:rsidP="00AE3DA6">
      <w:pPr>
        <w:pStyle w:val="affd"/>
        <w:ind w:firstLine="284"/>
        <w:jc w:val="both"/>
        <w:rPr>
          <w:rFonts w:ascii="Times New Roman" w:hAnsi="Times New Roman" w:cs="Times New Roman"/>
          <w:sz w:val="24"/>
          <w:szCs w:val="24"/>
        </w:rPr>
      </w:pPr>
      <w:r w:rsidRPr="00A676EB">
        <w:rPr>
          <w:rFonts w:ascii="Times New Roman" w:hAnsi="Times New Roman" w:cs="Times New Roman"/>
          <w:sz w:val="24"/>
          <w:szCs w:val="24"/>
        </w:rPr>
        <w:t>Строительство водоочистных сооружений 220м</w:t>
      </w:r>
      <w:r w:rsidRPr="00814AAA">
        <w:rPr>
          <w:rFonts w:ascii="Times New Roman" w:hAnsi="Times New Roman" w:cs="Times New Roman"/>
          <w:sz w:val="24"/>
          <w:szCs w:val="24"/>
          <w:vertAlign w:val="superscript"/>
        </w:rPr>
        <w:t>3</w:t>
      </w:r>
      <w:r w:rsidRPr="00A676EB">
        <w:rPr>
          <w:rFonts w:ascii="Times New Roman" w:hAnsi="Times New Roman" w:cs="Times New Roman"/>
          <w:sz w:val="24"/>
          <w:szCs w:val="24"/>
        </w:rPr>
        <w:t>/сутки</w:t>
      </w:r>
      <w:r w:rsidR="0050430B" w:rsidRPr="00A676EB">
        <w:rPr>
          <w:rFonts w:ascii="Times New Roman" w:hAnsi="Times New Roman" w:cs="Times New Roman"/>
          <w:sz w:val="24"/>
          <w:szCs w:val="24"/>
        </w:rPr>
        <w:t>.</w:t>
      </w:r>
    </w:p>
    <w:p w:rsidR="007851B8" w:rsidRPr="00A676EB" w:rsidRDefault="0050430B" w:rsidP="00AE3DA6">
      <w:pPr>
        <w:pStyle w:val="affd"/>
        <w:ind w:firstLine="284"/>
        <w:jc w:val="both"/>
        <w:rPr>
          <w:rFonts w:ascii="Times New Roman" w:hAnsi="Times New Roman" w:cs="Times New Roman"/>
          <w:sz w:val="24"/>
          <w:szCs w:val="24"/>
        </w:rPr>
      </w:pPr>
      <w:r w:rsidRPr="00A676EB">
        <w:rPr>
          <w:rFonts w:ascii="Times New Roman" w:hAnsi="Times New Roman" w:cs="Times New Roman"/>
          <w:sz w:val="24"/>
          <w:szCs w:val="24"/>
        </w:rPr>
        <w:t xml:space="preserve">Реконструкция </w:t>
      </w:r>
      <w:r w:rsidR="007851B8" w:rsidRPr="00A676EB">
        <w:rPr>
          <w:rFonts w:ascii="Times New Roman" w:hAnsi="Times New Roman" w:cs="Times New Roman"/>
          <w:sz w:val="24"/>
          <w:szCs w:val="24"/>
        </w:rPr>
        <w:t>насосной станции 2 подъема до 100м</w:t>
      </w:r>
      <w:r w:rsidR="007851B8" w:rsidRPr="00814AAA">
        <w:rPr>
          <w:rFonts w:ascii="Times New Roman" w:hAnsi="Times New Roman" w:cs="Times New Roman"/>
          <w:sz w:val="24"/>
          <w:szCs w:val="24"/>
          <w:vertAlign w:val="superscript"/>
        </w:rPr>
        <w:t>3</w:t>
      </w:r>
      <w:r w:rsidR="007851B8" w:rsidRPr="00A676EB">
        <w:rPr>
          <w:rFonts w:ascii="Times New Roman" w:hAnsi="Times New Roman" w:cs="Times New Roman"/>
          <w:sz w:val="24"/>
          <w:szCs w:val="24"/>
        </w:rPr>
        <w:t>/час</w:t>
      </w:r>
      <w:r w:rsidRPr="00A676EB">
        <w:rPr>
          <w:rFonts w:ascii="Times New Roman" w:hAnsi="Times New Roman" w:cs="Times New Roman"/>
          <w:sz w:val="24"/>
          <w:szCs w:val="24"/>
        </w:rPr>
        <w:t>.</w:t>
      </w:r>
    </w:p>
    <w:p w:rsidR="007851B8" w:rsidRPr="00A676EB" w:rsidRDefault="007851B8" w:rsidP="00AE3DA6">
      <w:pPr>
        <w:pStyle w:val="affd"/>
        <w:ind w:firstLine="284"/>
        <w:jc w:val="both"/>
        <w:rPr>
          <w:rFonts w:ascii="Times New Roman" w:hAnsi="Times New Roman" w:cs="Times New Roman"/>
          <w:sz w:val="24"/>
          <w:szCs w:val="24"/>
        </w:rPr>
      </w:pPr>
      <w:r w:rsidRPr="00A676EB">
        <w:rPr>
          <w:rFonts w:ascii="Times New Roman" w:hAnsi="Times New Roman" w:cs="Times New Roman"/>
          <w:sz w:val="24"/>
          <w:szCs w:val="24"/>
        </w:rPr>
        <w:t>Ст</w:t>
      </w:r>
      <w:r w:rsidR="0050430B" w:rsidRPr="00A676EB">
        <w:rPr>
          <w:rFonts w:ascii="Times New Roman" w:hAnsi="Times New Roman" w:cs="Times New Roman"/>
          <w:sz w:val="24"/>
          <w:szCs w:val="24"/>
        </w:rPr>
        <w:t>роительство водопровода Д=100мм – 6,</w:t>
      </w:r>
      <w:r w:rsidRPr="00A676EB">
        <w:rPr>
          <w:rFonts w:ascii="Times New Roman" w:hAnsi="Times New Roman" w:cs="Times New Roman"/>
          <w:sz w:val="24"/>
          <w:szCs w:val="24"/>
        </w:rPr>
        <w:t>5км</w:t>
      </w:r>
      <w:r w:rsidR="0050430B" w:rsidRPr="00A676EB">
        <w:rPr>
          <w:rFonts w:ascii="Times New Roman" w:hAnsi="Times New Roman" w:cs="Times New Roman"/>
          <w:sz w:val="24"/>
          <w:szCs w:val="24"/>
        </w:rPr>
        <w:t>.</w:t>
      </w:r>
    </w:p>
    <w:p w:rsidR="007851B8" w:rsidRPr="00814AAA" w:rsidRDefault="007851B8" w:rsidP="00AE3DA6">
      <w:pPr>
        <w:pStyle w:val="affd"/>
        <w:ind w:firstLine="284"/>
        <w:jc w:val="both"/>
        <w:rPr>
          <w:rFonts w:ascii="Times New Roman" w:hAnsi="Times New Roman" w:cs="Times New Roman"/>
          <w:sz w:val="16"/>
          <w:szCs w:val="16"/>
        </w:rPr>
      </w:pPr>
    </w:p>
    <w:p w:rsidR="007A260A" w:rsidRPr="00591EFD" w:rsidRDefault="00695033" w:rsidP="00AE3DA6">
      <w:pPr>
        <w:pStyle w:val="1"/>
        <w:numPr>
          <w:ilvl w:val="0"/>
          <w:numId w:val="0"/>
        </w:numPr>
        <w:rPr>
          <w:sz w:val="24"/>
          <w:szCs w:val="24"/>
        </w:rPr>
      </w:pPr>
      <w:bookmarkStart w:id="138" w:name="_Toc12545667"/>
      <w:r w:rsidRPr="00591EFD">
        <w:rPr>
          <w:sz w:val="24"/>
          <w:szCs w:val="24"/>
        </w:rPr>
        <w:t xml:space="preserve">ГЛАВА </w:t>
      </w:r>
      <w:r w:rsidR="00B70B90" w:rsidRPr="00591EFD">
        <w:rPr>
          <w:sz w:val="24"/>
          <w:szCs w:val="24"/>
          <w:lang w:val="en-US"/>
        </w:rPr>
        <w:t>VI</w:t>
      </w:r>
      <w:r w:rsidRPr="00591EFD">
        <w:rPr>
          <w:sz w:val="24"/>
          <w:szCs w:val="24"/>
        </w:rPr>
        <w:t>. ТЕПЛОСНАБЖЕНИЕ</w:t>
      </w:r>
      <w:bookmarkEnd w:id="138"/>
    </w:p>
    <w:p w:rsidR="007A260A" w:rsidRPr="0050430B" w:rsidRDefault="00814AAA" w:rsidP="00AE3DA6">
      <w:pPr>
        <w:pStyle w:val="21"/>
        <w:numPr>
          <w:ilvl w:val="0"/>
          <w:numId w:val="0"/>
        </w:numPr>
      </w:pPr>
      <w:bookmarkStart w:id="139" w:name="_Toc12545668"/>
      <w:r>
        <w:t xml:space="preserve">1. </w:t>
      </w:r>
      <w:r w:rsidR="0050430B" w:rsidRPr="0050430B">
        <w:t>Настоя</w:t>
      </w:r>
      <w:r w:rsidR="007A260A" w:rsidRPr="0050430B">
        <w:t>щее</w:t>
      </w:r>
      <w:r w:rsidR="007A260A" w:rsidRPr="00C4045E">
        <w:t xml:space="preserve"> положение</w:t>
      </w:r>
      <w:bookmarkEnd w:id="139"/>
    </w:p>
    <w:p w:rsidR="007A260A" w:rsidRDefault="007A260A" w:rsidP="00AE3DA6">
      <w:pPr>
        <w:tabs>
          <w:tab w:val="left" w:pos="891"/>
        </w:tabs>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В Бель</w:t>
      </w:r>
      <w:r w:rsidR="0050430B">
        <w:rPr>
          <w:rFonts w:ascii="Times New Roman" w:hAnsi="Times New Roman" w:cs="Times New Roman"/>
          <w:sz w:val="24"/>
          <w:szCs w:val="24"/>
        </w:rPr>
        <w:t>ском</w:t>
      </w:r>
      <w:r w:rsidR="0050430B" w:rsidRPr="0050430B">
        <w:rPr>
          <w:rFonts w:ascii="Times New Roman" w:hAnsi="Times New Roman" w:cs="Times New Roman"/>
          <w:sz w:val="24"/>
          <w:szCs w:val="24"/>
        </w:rPr>
        <w:t xml:space="preserve"> </w:t>
      </w:r>
      <w:r w:rsidR="0050430B" w:rsidRPr="0050430B">
        <w:rPr>
          <w:rFonts w:ascii="Times New Roman" w:hAnsi="Times New Roman" w:cs="Times New Roman"/>
        </w:rPr>
        <w:t>МО</w:t>
      </w:r>
      <w:r w:rsidR="0050430B">
        <w:t xml:space="preserve"> </w:t>
      </w:r>
      <w:r w:rsidR="00F777A9">
        <w:rPr>
          <w:rFonts w:ascii="Times New Roman" w:hAnsi="Times New Roman" w:cs="Times New Roman"/>
          <w:sz w:val="24"/>
          <w:szCs w:val="24"/>
        </w:rPr>
        <w:t>теплоснабжение</w:t>
      </w:r>
      <w:r w:rsidRPr="00C4045E">
        <w:rPr>
          <w:rFonts w:ascii="Times New Roman" w:hAnsi="Times New Roman" w:cs="Times New Roman"/>
          <w:sz w:val="24"/>
          <w:szCs w:val="24"/>
        </w:rPr>
        <w:t xml:space="preserve"> </w:t>
      </w:r>
      <w:r w:rsidR="00F777A9">
        <w:rPr>
          <w:rFonts w:ascii="Times New Roman" w:hAnsi="Times New Roman" w:cs="Times New Roman"/>
          <w:sz w:val="24"/>
          <w:szCs w:val="24"/>
        </w:rPr>
        <w:t>обеспечивается</w:t>
      </w:r>
      <w:r w:rsidRPr="00C4045E">
        <w:rPr>
          <w:rFonts w:ascii="Times New Roman" w:hAnsi="Times New Roman" w:cs="Times New Roman"/>
          <w:sz w:val="24"/>
          <w:szCs w:val="24"/>
        </w:rPr>
        <w:t xml:space="preserve"> 4 котельны</w:t>
      </w:r>
      <w:r w:rsidR="00F777A9">
        <w:rPr>
          <w:rFonts w:ascii="Times New Roman" w:hAnsi="Times New Roman" w:cs="Times New Roman"/>
          <w:sz w:val="24"/>
          <w:szCs w:val="24"/>
        </w:rPr>
        <w:t>ми</w:t>
      </w:r>
      <w:r w:rsidRPr="00C4045E">
        <w:rPr>
          <w:rFonts w:ascii="Times New Roman" w:hAnsi="Times New Roman" w:cs="Times New Roman"/>
          <w:sz w:val="24"/>
          <w:szCs w:val="24"/>
        </w:rPr>
        <w:t>, собственные теплоисточники небольш</w:t>
      </w:r>
      <w:r w:rsidR="00F777A9">
        <w:rPr>
          <w:rFonts w:ascii="Times New Roman" w:hAnsi="Times New Roman" w:cs="Times New Roman"/>
          <w:sz w:val="24"/>
          <w:szCs w:val="24"/>
        </w:rPr>
        <w:t>о</w:t>
      </w:r>
      <w:r w:rsidRPr="00C4045E">
        <w:rPr>
          <w:rFonts w:ascii="Times New Roman" w:hAnsi="Times New Roman" w:cs="Times New Roman"/>
          <w:sz w:val="24"/>
          <w:szCs w:val="24"/>
        </w:rPr>
        <w:t>й мощности обеспечивают прочие обьекты с</w:t>
      </w:r>
      <w:r w:rsidR="0050430B">
        <w:rPr>
          <w:rFonts w:ascii="Times New Roman" w:hAnsi="Times New Roman" w:cs="Times New Roman"/>
          <w:sz w:val="24"/>
          <w:szCs w:val="24"/>
        </w:rPr>
        <w:t xml:space="preserve">оциально-культурного значения. Жилая </w:t>
      </w:r>
      <w:r w:rsidR="00F777A9">
        <w:rPr>
          <w:rFonts w:ascii="Times New Roman" w:hAnsi="Times New Roman" w:cs="Times New Roman"/>
          <w:sz w:val="24"/>
          <w:szCs w:val="24"/>
        </w:rPr>
        <w:t>1-2х</w:t>
      </w:r>
      <w:r w:rsidRPr="00C4045E">
        <w:rPr>
          <w:rFonts w:ascii="Times New Roman" w:hAnsi="Times New Roman" w:cs="Times New Roman"/>
          <w:sz w:val="24"/>
          <w:szCs w:val="24"/>
        </w:rPr>
        <w:t xml:space="preserve">этажная застройка усадебного типа неблагоустроена, с печным отоплением. </w:t>
      </w:r>
    </w:p>
    <w:p w:rsidR="00F777A9" w:rsidRPr="00814AAA" w:rsidRDefault="00F777A9" w:rsidP="00AE3DA6">
      <w:pPr>
        <w:tabs>
          <w:tab w:val="left" w:pos="891"/>
        </w:tabs>
        <w:spacing w:after="0" w:line="240" w:lineRule="auto"/>
        <w:ind w:firstLine="284"/>
        <w:jc w:val="both"/>
        <w:rPr>
          <w:rFonts w:ascii="Times New Roman" w:hAnsi="Times New Roman" w:cs="Times New Roman"/>
          <w:sz w:val="16"/>
          <w:szCs w:val="16"/>
        </w:rPr>
      </w:pPr>
    </w:p>
    <w:p w:rsidR="0050430B" w:rsidRDefault="00F777A9" w:rsidP="00AE3DA6">
      <w:pPr>
        <w:tabs>
          <w:tab w:val="left" w:pos="891"/>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B34624">
        <w:rPr>
          <w:rFonts w:ascii="Times New Roman" w:hAnsi="Times New Roman" w:cs="Times New Roman"/>
          <w:sz w:val="24"/>
          <w:szCs w:val="24"/>
        </w:rPr>
        <w:t>21</w:t>
      </w:r>
      <w:r>
        <w:rPr>
          <w:rFonts w:ascii="Times New Roman" w:hAnsi="Times New Roman" w:cs="Times New Roman"/>
          <w:sz w:val="24"/>
          <w:szCs w:val="24"/>
        </w:rPr>
        <w:t>. Мощность котельных Бельского МО.</w:t>
      </w:r>
    </w:p>
    <w:p w:rsidR="00F777A9" w:rsidRPr="00814AAA" w:rsidRDefault="00F777A9" w:rsidP="00AE3DA6">
      <w:pPr>
        <w:tabs>
          <w:tab w:val="left" w:pos="891"/>
        </w:tabs>
        <w:spacing w:after="0" w:line="240" w:lineRule="auto"/>
        <w:ind w:firstLine="28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161"/>
        <w:gridCol w:w="4162"/>
      </w:tblGrid>
      <w:tr w:rsidR="0050430B" w:rsidRPr="00674A0A" w:rsidTr="00674A0A">
        <w:tc>
          <w:tcPr>
            <w:tcW w:w="53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w:t>
            </w:r>
          </w:p>
        </w:tc>
        <w:tc>
          <w:tcPr>
            <w:tcW w:w="524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Месторасположение</w:t>
            </w:r>
          </w:p>
        </w:tc>
        <w:tc>
          <w:tcPr>
            <w:tcW w:w="4233"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Мощность</w:t>
            </w:r>
          </w:p>
        </w:tc>
      </w:tr>
      <w:tr w:rsidR="0050430B" w:rsidRPr="00674A0A" w:rsidTr="00674A0A">
        <w:tc>
          <w:tcPr>
            <w:tcW w:w="53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p>
        </w:tc>
        <w:tc>
          <w:tcPr>
            <w:tcW w:w="524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с. Бельск</w:t>
            </w:r>
            <w:r w:rsidR="003D7006">
              <w:rPr>
                <w:rFonts w:ascii="Times New Roman" w:hAnsi="Times New Roman" w:cs="Times New Roman"/>
              </w:rPr>
              <w:t>,</w:t>
            </w:r>
            <w:r w:rsidRPr="00674A0A">
              <w:rPr>
                <w:rFonts w:ascii="Times New Roman" w:hAnsi="Times New Roman" w:cs="Times New Roman"/>
              </w:rPr>
              <w:t xml:space="preserve"> МОУ СОШ</w:t>
            </w:r>
          </w:p>
        </w:tc>
        <w:tc>
          <w:tcPr>
            <w:tcW w:w="4233"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0,8 Гкал/час(0,19)</w:t>
            </w:r>
          </w:p>
        </w:tc>
      </w:tr>
      <w:tr w:rsidR="0050430B" w:rsidRPr="00674A0A" w:rsidTr="00674A0A">
        <w:tc>
          <w:tcPr>
            <w:tcW w:w="53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p>
        </w:tc>
        <w:tc>
          <w:tcPr>
            <w:tcW w:w="524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с. Бельск</w:t>
            </w:r>
            <w:r w:rsidR="003D7006">
              <w:rPr>
                <w:rFonts w:ascii="Times New Roman" w:hAnsi="Times New Roman" w:cs="Times New Roman"/>
              </w:rPr>
              <w:t>,</w:t>
            </w:r>
            <w:r w:rsidRPr="00674A0A">
              <w:rPr>
                <w:rFonts w:ascii="Times New Roman" w:hAnsi="Times New Roman" w:cs="Times New Roman"/>
              </w:rPr>
              <w:t xml:space="preserve"> Дом культуры</w:t>
            </w:r>
          </w:p>
        </w:tc>
        <w:tc>
          <w:tcPr>
            <w:tcW w:w="4233"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1,4 Гкал/час (0,06)</w:t>
            </w:r>
          </w:p>
        </w:tc>
      </w:tr>
      <w:tr w:rsidR="0050430B" w:rsidRPr="00674A0A" w:rsidTr="00674A0A">
        <w:tc>
          <w:tcPr>
            <w:tcW w:w="53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p>
        </w:tc>
        <w:tc>
          <w:tcPr>
            <w:tcW w:w="524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с. Бельск</w:t>
            </w:r>
            <w:r w:rsidR="003D7006">
              <w:rPr>
                <w:rFonts w:ascii="Times New Roman" w:hAnsi="Times New Roman" w:cs="Times New Roman"/>
              </w:rPr>
              <w:t>,</w:t>
            </w:r>
            <w:r w:rsidRPr="00674A0A">
              <w:rPr>
                <w:rFonts w:ascii="Times New Roman" w:hAnsi="Times New Roman" w:cs="Times New Roman"/>
              </w:rPr>
              <w:t xml:space="preserve"> </w:t>
            </w:r>
            <w:r w:rsidR="003D7006">
              <w:rPr>
                <w:rFonts w:ascii="Times New Roman" w:hAnsi="Times New Roman" w:cs="Times New Roman"/>
              </w:rPr>
              <w:t>б</w:t>
            </w:r>
            <w:r w:rsidRPr="00674A0A">
              <w:rPr>
                <w:rFonts w:ascii="Times New Roman" w:hAnsi="Times New Roman" w:cs="Times New Roman"/>
              </w:rPr>
              <w:t>ольница</w:t>
            </w:r>
          </w:p>
        </w:tc>
        <w:tc>
          <w:tcPr>
            <w:tcW w:w="4233"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0,1 Гкал/час (0,03)</w:t>
            </w:r>
          </w:p>
        </w:tc>
      </w:tr>
      <w:tr w:rsidR="0050430B" w:rsidRPr="00674A0A" w:rsidTr="00674A0A">
        <w:tc>
          <w:tcPr>
            <w:tcW w:w="53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p>
        </w:tc>
        <w:tc>
          <w:tcPr>
            <w:tcW w:w="5244"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д. Ключи</w:t>
            </w:r>
            <w:r w:rsidR="003D7006">
              <w:rPr>
                <w:rFonts w:ascii="Times New Roman" w:hAnsi="Times New Roman" w:cs="Times New Roman"/>
              </w:rPr>
              <w:t>,</w:t>
            </w:r>
            <w:r w:rsidRPr="00674A0A">
              <w:rPr>
                <w:rFonts w:ascii="Times New Roman" w:hAnsi="Times New Roman" w:cs="Times New Roman"/>
              </w:rPr>
              <w:t xml:space="preserve"> </w:t>
            </w:r>
            <w:r w:rsidR="003D7006">
              <w:rPr>
                <w:rFonts w:ascii="Times New Roman" w:hAnsi="Times New Roman" w:cs="Times New Roman"/>
              </w:rPr>
              <w:t>к</w:t>
            </w:r>
            <w:r w:rsidRPr="00674A0A">
              <w:rPr>
                <w:rFonts w:ascii="Times New Roman" w:hAnsi="Times New Roman" w:cs="Times New Roman"/>
              </w:rPr>
              <w:t>отельная школы- д/сада</w:t>
            </w:r>
          </w:p>
        </w:tc>
        <w:tc>
          <w:tcPr>
            <w:tcW w:w="4233" w:type="dxa"/>
            <w:shd w:val="clear" w:color="auto" w:fill="auto"/>
          </w:tcPr>
          <w:p w:rsidR="0050430B" w:rsidRPr="00674A0A" w:rsidRDefault="0050430B" w:rsidP="00AE3DA6">
            <w:pPr>
              <w:tabs>
                <w:tab w:val="left" w:pos="891"/>
              </w:tabs>
              <w:spacing w:after="0" w:line="240" w:lineRule="auto"/>
              <w:jc w:val="center"/>
              <w:rPr>
                <w:rFonts w:ascii="Times New Roman" w:hAnsi="Times New Roman" w:cs="Times New Roman"/>
              </w:rPr>
            </w:pPr>
            <w:r w:rsidRPr="00674A0A">
              <w:rPr>
                <w:rFonts w:ascii="Times New Roman" w:hAnsi="Times New Roman" w:cs="Times New Roman"/>
              </w:rPr>
              <w:t>0,1 Гкал/час</w:t>
            </w:r>
          </w:p>
        </w:tc>
      </w:tr>
    </w:tbl>
    <w:p w:rsidR="0050430B" w:rsidRPr="007926E5" w:rsidRDefault="0050430B" w:rsidP="00AE3DA6">
      <w:pPr>
        <w:tabs>
          <w:tab w:val="left" w:pos="891"/>
        </w:tabs>
        <w:spacing w:after="0" w:line="240" w:lineRule="auto"/>
        <w:jc w:val="both"/>
        <w:rPr>
          <w:rFonts w:ascii="Times New Roman" w:hAnsi="Times New Roman" w:cs="Times New Roman"/>
          <w:sz w:val="16"/>
          <w:szCs w:val="16"/>
        </w:rPr>
      </w:pPr>
    </w:p>
    <w:p w:rsidR="007A260A" w:rsidRPr="00F777A9" w:rsidRDefault="001A1A38" w:rsidP="00AE3DA6">
      <w:pPr>
        <w:pStyle w:val="21"/>
        <w:numPr>
          <w:ilvl w:val="0"/>
          <w:numId w:val="0"/>
        </w:numPr>
      </w:pPr>
      <w:bookmarkStart w:id="140" w:name="_Toc12545669"/>
      <w:r>
        <w:t>2.</w:t>
      </w:r>
      <w:r w:rsidR="00B34624">
        <w:t xml:space="preserve"> </w:t>
      </w:r>
      <w:r w:rsidR="007A260A" w:rsidRPr="00C4045E">
        <w:t>Проект</w:t>
      </w:r>
      <w:r>
        <w:t>ное решение</w:t>
      </w:r>
      <w:bookmarkEnd w:id="140"/>
    </w:p>
    <w:p w:rsidR="007A260A" w:rsidRPr="001A1A38" w:rsidRDefault="007A260A"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Проектируемые</w:t>
      </w:r>
      <w:r w:rsidR="001A1A38">
        <w:rPr>
          <w:rFonts w:ascii="Times New Roman" w:hAnsi="Times New Roman" w:cs="Times New Roman"/>
          <w:sz w:val="24"/>
          <w:szCs w:val="24"/>
        </w:rPr>
        <w:t xml:space="preserve"> объекты социального назначения</w:t>
      </w:r>
      <w:r w:rsidRPr="001A1A38">
        <w:rPr>
          <w:rFonts w:ascii="Times New Roman" w:hAnsi="Times New Roman" w:cs="Times New Roman"/>
          <w:sz w:val="24"/>
          <w:szCs w:val="24"/>
        </w:rPr>
        <w:t xml:space="preserve"> на </w:t>
      </w:r>
      <w:r w:rsidR="001A1A38">
        <w:rPr>
          <w:rFonts w:ascii="Times New Roman" w:hAnsi="Times New Roman" w:cs="Times New Roman"/>
          <w:sz w:val="24"/>
          <w:szCs w:val="24"/>
        </w:rPr>
        <w:t>1</w:t>
      </w:r>
      <w:r w:rsidRPr="001A1A38">
        <w:rPr>
          <w:rFonts w:ascii="Times New Roman" w:hAnsi="Times New Roman" w:cs="Times New Roman"/>
          <w:sz w:val="24"/>
          <w:szCs w:val="24"/>
        </w:rPr>
        <w:t xml:space="preserve"> оч</w:t>
      </w:r>
      <w:r w:rsidR="001A1A38">
        <w:rPr>
          <w:rFonts w:ascii="Times New Roman" w:hAnsi="Times New Roman" w:cs="Times New Roman"/>
          <w:sz w:val="24"/>
          <w:szCs w:val="24"/>
        </w:rPr>
        <w:t xml:space="preserve">ередь и расчетный </w:t>
      </w:r>
      <w:r w:rsidRPr="001A1A38">
        <w:rPr>
          <w:rFonts w:ascii="Times New Roman" w:hAnsi="Times New Roman" w:cs="Times New Roman"/>
          <w:sz w:val="24"/>
          <w:szCs w:val="24"/>
        </w:rPr>
        <w:t>срок обеспечиваются индивидуальными теплоисточниками. (</w:t>
      </w:r>
      <w:r w:rsidR="001A1A38">
        <w:rPr>
          <w:rFonts w:ascii="Times New Roman" w:hAnsi="Times New Roman" w:cs="Times New Roman"/>
          <w:sz w:val="24"/>
          <w:szCs w:val="24"/>
        </w:rPr>
        <w:t>П</w:t>
      </w:r>
      <w:r w:rsidRPr="001A1A38">
        <w:rPr>
          <w:rFonts w:ascii="Times New Roman" w:hAnsi="Times New Roman" w:cs="Times New Roman"/>
          <w:sz w:val="24"/>
          <w:szCs w:val="24"/>
        </w:rPr>
        <w:t xml:space="preserve">редполагаемое топливо – уголь). </w:t>
      </w:r>
    </w:p>
    <w:p w:rsidR="007A260A" w:rsidRPr="001A1A38" w:rsidRDefault="001A1A38"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Электро</w:t>
      </w:r>
      <w:r w:rsidR="007A260A" w:rsidRPr="001A1A38">
        <w:rPr>
          <w:rFonts w:ascii="Times New Roman" w:hAnsi="Times New Roman" w:cs="Times New Roman"/>
          <w:sz w:val="24"/>
          <w:szCs w:val="24"/>
        </w:rPr>
        <w:t>бойлерами обеспечиваются</w:t>
      </w:r>
      <w:r>
        <w:rPr>
          <w:rFonts w:ascii="Times New Roman" w:hAnsi="Times New Roman" w:cs="Times New Roman"/>
          <w:sz w:val="24"/>
          <w:szCs w:val="24"/>
        </w:rPr>
        <w:t>:</w:t>
      </w:r>
      <w:r w:rsidR="007A260A" w:rsidRPr="001A1A38">
        <w:rPr>
          <w:rFonts w:ascii="Times New Roman" w:hAnsi="Times New Roman" w:cs="Times New Roman"/>
          <w:sz w:val="24"/>
          <w:szCs w:val="24"/>
        </w:rPr>
        <w:t xml:space="preserve"> стационар на 20 мест (0,09 Гкал/ час.), молочн</w:t>
      </w:r>
      <w:r>
        <w:rPr>
          <w:rFonts w:ascii="Times New Roman" w:hAnsi="Times New Roman" w:cs="Times New Roman"/>
          <w:sz w:val="24"/>
          <w:szCs w:val="24"/>
        </w:rPr>
        <w:t xml:space="preserve">ая </w:t>
      </w:r>
      <w:r w:rsidR="007A260A" w:rsidRPr="001A1A38">
        <w:rPr>
          <w:rFonts w:ascii="Times New Roman" w:hAnsi="Times New Roman" w:cs="Times New Roman"/>
          <w:sz w:val="24"/>
          <w:szCs w:val="24"/>
        </w:rPr>
        <w:t>кухня на 100 порц</w:t>
      </w:r>
      <w:r>
        <w:rPr>
          <w:rFonts w:ascii="Times New Roman" w:hAnsi="Times New Roman" w:cs="Times New Roman"/>
          <w:sz w:val="24"/>
          <w:szCs w:val="24"/>
        </w:rPr>
        <w:t>ий</w:t>
      </w:r>
      <w:r w:rsidR="007A260A" w:rsidRPr="001A1A38">
        <w:rPr>
          <w:rFonts w:ascii="Times New Roman" w:hAnsi="Times New Roman" w:cs="Times New Roman"/>
          <w:sz w:val="24"/>
          <w:szCs w:val="24"/>
        </w:rPr>
        <w:t xml:space="preserve"> (0,03 Гкал/ час.), гостиница на 20 мест (0,07 Гкал/ час.), баня на 20 мест</w:t>
      </w:r>
      <w:r>
        <w:rPr>
          <w:rFonts w:ascii="Times New Roman" w:hAnsi="Times New Roman" w:cs="Times New Roman"/>
          <w:sz w:val="24"/>
          <w:szCs w:val="24"/>
        </w:rPr>
        <w:t xml:space="preserve"> (0,11 Гкал/ час.) села </w:t>
      </w:r>
      <w:r w:rsidR="007A260A" w:rsidRPr="001A1A38">
        <w:rPr>
          <w:rFonts w:ascii="Times New Roman" w:hAnsi="Times New Roman" w:cs="Times New Roman"/>
          <w:sz w:val="24"/>
          <w:szCs w:val="24"/>
        </w:rPr>
        <w:t>Бельск.</w:t>
      </w:r>
    </w:p>
    <w:p w:rsidR="007A260A" w:rsidRPr="001A1A38" w:rsidRDefault="007A260A"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Проектируемый жилой фонд усадеб</w:t>
      </w:r>
      <w:r w:rsidR="001A1A38">
        <w:rPr>
          <w:rFonts w:ascii="Times New Roman" w:hAnsi="Times New Roman" w:cs="Times New Roman"/>
          <w:sz w:val="24"/>
          <w:szCs w:val="24"/>
        </w:rPr>
        <w:t xml:space="preserve">ного типа </w:t>
      </w:r>
      <w:r w:rsidRPr="001A1A38">
        <w:rPr>
          <w:rFonts w:ascii="Times New Roman" w:hAnsi="Times New Roman" w:cs="Times New Roman"/>
          <w:sz w:val="24"/>
          <w:szCs w:val="24"/>
        </w:rPr>
        <w:t>отапливается индивидуально (печами и электричеством). (</w:t>
      </w:r>
      <w:r w:rsidR="001A1A38">
        <w:rPr>
          <w:rFonts w:ascii="Times New Roman" w:hAnsi="Times New Roman" w:cs="Times New Roman"/>
          <w:sz w:val="24"/>
          <w:szCs w:val="24"/>
        </w:rPr>
        <w:t>Р</w:t>
      </w:r>
      <w:r w:rsidRPr="001A1A38">
        <w:rPr>
          <w:rFonts w:ascii="Times New Roman" w:hAnsi="Times New Roman" w:cs="Times New Roman"/>
          <w:sz w:val="24"/>
          <w:szCs w:val="24"/>
        </w:rPr>
        <w:t>асчетные данные определены без учета потерь в тепловых сетях и котельных).</w:t>
      </w:r>
    </w:p>
    <w:p w:rsidR="007A260A" w:rsidRDefault="001A1A38"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теплоисточники </w:t>
      </w:r>
      <w:r w:rsidR="007A260A" w:rsidRPr="001A1A38">
        <w:rPr>
          <w:rFonts w:ascii="Times New Roman" w:hAnsi="Times New Roman" w:cs="Times New Roman"/>
          <w:sz w:val="24"/>
          <w:szCs w:val="24"/>
        </w:rPr>
        <w:t>малой мощности, не требующие значительных капиталовложений, на чертежах графически не отображаются и в мероприятиях не выделяются.</w:t>
      </w:r>
    </w:p>
    <w:p w:rsidR="008A77E7" w:rsidRPr="005C188A" w:rsidRDefault="008A77E7" w:rsidP="00AE3DA6">
      <w:pPr>
        <w:pStyle w:val="affd"/>
        <w:ind w:firstLine="284"/>
        <w:jc w:val="both"/>
        <w:rPr>
          <w:rFonts w:ascii="Times New Roman" w:hAnsi="Times New Roman" w:cs="Times New Roman"/>
          <w:sz w:val="16"/>
          <w:szCs w:val="16"/>
        </w:rPr>
      </w:pPr>
    </w:p>
    <w:p w:rsidR="007A260A" w:rsidRPr="001A1A38" w:rsidRDefault="001A1A38" w:rsidP="00AE3DA6">
      <w:pPr>
        <w:pStyle w:val="affd"/>
        <w:ind w:firstLine="284"/>
        <w:jc w:val="both"/>
        <w:rPr>
          <w:rFonts w:ascii="Times New Roman" w:hAnsi="Times New Roman" w:cs="Times New Roman"/>
          <w:sz w:val="24"/>
          <w:szCs w:val="24"/>
        </w:rPr>
      </w:pPr>
      <w:r>
        <w:rPr>
          <w:rFonts w:ascii="Times New Roman" w:hAnsi="Times New Roman" w:cs="Times New Roman"/>
          <w:i/>
          <w:sz w:val="24"/>
          <w:szCs w:val="24"/>
          <w:u w:val="single"/>
        </w:rPr>
        <w:t>Н</w:t>
      </w:r>
      <w:r w:rsidR="007A260A" w:rsidRPr="001A1A38">
        <w:rPr>
          <w:rFonts w:ascii="Times New Roman" w:hAnsi="Times New Roman" w:cs="Times New Roman"/>
          <w:i/>
          <w:sz w:val="24"/>
          <w:szCs w:val="24"/>
          <w:u w:val="single"/>
        </w:rPr>
        <w:t>а расчетный срок</w:t>
      </w:r>
    </w:p>
    <w:p w:rsidR="007A260A" w:rsidRPr="001A1A38" w:rsidRDefault="007A260A"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Строит</w:t>
      </w:r>
      <w:r w:rsidR="001A1A38">
        <w:rPr>
          <w:rFonts w:ascii="Times New Roman" w:hAnsi="Times New Roman" w:cs="Times New Roman"/>
          <w:sz w:val="24"/>
          <w:szCs w:val="24"/>
        </w:rPr>
        <w:t xml:space="preserve">ельство котельной 1,3 Гкал/час </w:t>
      </w:r>
      <w:r w:rsidRPr="001A1A38">
        <w:rPr>
          <w:rFonts w:ascii="Times New Roman" w:hAnsi="Times New Roman" w:cs="Times New Roman"/>
          <w:sz w:val="24"/>
          <w:szCs w:val="24"/>
        </w:rPr>
        <w:t>турбазы на 500 мест.</w:t>
      </w:r>
    </w:p>
    <w:p w:rsidR="007A260A" w:rsidRPr="001A1A38" w:rsidRDefault="007A260A"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w:t>
      </w:r>
      <w:r w:rsidR="003D7006">
        <w:rPr>
          <w:rFonts w:ascii="Times New Roman" w:hAnsi="Times New Roman" w:cs="Times New Roman"/>
          <w:sz w:val="24"/>
          <w:szCs w:val="24"/>
        </w:rPr>
        <w:t>там аналогичных сооружений, н</w:t>
      </w:r>
      <w:r w:rsidRPr="001A1A38">
        <w:rPr>
          <w:rFonts w:ascii="Times New Roman" w:hAnsi="Times New Roman" w:cs="Times New Roman"/>
          <w:sz w:val="24"/>
          <w:szCs w:val="24"/>
        </w:rPr>
        <w:t xml:space="preserve">а вентиляцию и горячее водоснабжение по паспортам проектов зданий аналогичных планируемым. </w:t>
      </w:r>
    </w:p>
    <w:p w:rsidR="00B205A1" w:rsidRPr="005C188A" w:rsidRDefault="00B205A1" w:rsidP="00AE3DA6">
      <w:pPr>
        <w:pStyle w:val="affd"/>
        <w:jc w:val="both"/>
        <w:rPr>
          <w:rFonts w:ascii="Times New Roman" w:hAnsi="Times New Roman" w:cs="Times New Roman"/>
          <w:sz w:val="16"/>
          <w:szCs w:val="16"/>
        </w:rPr>
      </w:pPr>
    </w:p>
    <w:p w:rsidR="00B205A1" w:rsidRPr="001A1A38" w:rsidRDefault="00695033" w:rsidP="00AE3DA6">
      <w:pPr>
        <w:pStyle w:val="1"/>
        <w:numPr>
          <w:ilvl w:val="0"/>
          <w:numId w:val="0"/>
        </w:numPr>
        <w:rPr>
          <w:sz w:val="24"/>
          <w:szCs w:val="24"/>
        </w:rPr>
      </w:pPr>
      <w:bookmarkStart w:id="141" w:name="_Toc12545670"/>
      <w:r w:rsidRPr="001A1A38">
        <w:rPr>
          <w:sz w:val="24"/>
          <w:szCs w:val="24"/>
        </w:rPr>
        <w:t xml:space="preserve">ГЛАВА </w:t>
      </w:r>
      <w:r w:rsidR="00B70B90" w:rsidRPr="001A1A38">
        <w:rPr>
          <w:sz w:val="24"/>
          <w:szCs w:val="24"/>
        </w:rPr>
        <w:t>VII</w:t>
      </w:r>
      <w:r w:rsidRPr="001A1A38">
        <w:rPr>
          <w:sz w:val="24"/>
          <w:szCs w:val="24"/>
        </w:rPr>
        <w:t>. ЭЛЕКТРОСНАБЖЕНИЕ</w:t>
      </w:r>
      <w:bookmarkEnd w:id="141"/>
    </w:p>
    <w:p w:rsidR="00A16039" w:rsidRPr="005C188A" w:rsidRDefault="005C188A" w:rsidP="00AE3DA6">
      <w:pPr>
        <w:pStyle w:val="21"/>
        <w:numPr>
          <w:ilvl w:val="0"/>
          <w:numId w:val="0"/>
        </w:numPr>
      </w:pPr>
      <w:bookmarkStart w:id="142" w:name="_Toc12545671"/>
      <w:r>
        <w:t>1. Настоящее положение</w:t>
      </w:r>
      <w:bookmarkEnd w:id="142"/>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В основу разработки проектных предложений по электроснабжению Бельского </w:t>
      </w:r>
      <w:r w:rsidR="001A1A38" w:rsidRPr="001A1A38">
        <w:rPr>
          <w:rFonts w:ascii="Times New Roman" w:hAnsi="Times New Roman" w:cs="Times New Roman"/>
          <w:sz w:val="24"/>
          <w:szCs w:val="24"/>
        </w:rPr>
        <w:t>МО</w:t>
      </w:r>
      <w:r w:rsidR="001A1A38">
        <w:rPr>
          <w:rFonts w:ascii="Times New Roman" w:hAnsi="Times New Roman" w:cs="Times New Roman"/>
          <w:sz w:val="24"/>
          <w:szCs w:val="24"/>
        </w:rPr>
        <w:t xml:space="preserve"> </w:t>
      </w:r>
      <w:r w:rsidRPr="001A1A38">
        <w:rPr>
          <w:rFonts w:ascii="Times New Roman" w:hAnsi="Times New Roman" w:cs="Times New Roman"/>
          <w:sz w:val="24"/>
          <w:szCs w:val="24"/>
        </w:rPr>
        <w:t>положены исходные данные архитектурно-планировочного раздела проекта, включающие показатели общей площади размещаемых объектов и жилой застройки.</w:t>
      </w:r>
    </w:p>
    <w:p w:rsidR="00B205A1"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Электроснабжение потребителей Бельского МО осуществляется от Иркутской энергосистемы от ПС35/10кВ «Бельск», находящейся в собственности филиала ОАО «ИЭСК» «Центральные электрические сети». </w:t>
      </w:r>
    </w:p>
    <w:p w:rsidR="001A1A38" w:rsidRPr="005C188A" w:rsidRDefault="001A1A38" w:rsidP="00AE3DA6">
      <w:pPr>
        <w:pStyle w:val="affd"/>
        <w:ind w:firstLine="284"/>
        <w:jc w:val="both"/>
        <w:rPr>
          <w:rFonts w:ascii="Times New Roman" w:hAnsi="Times New Roman" w:cs="Times New Roman"/>
          <w:sz w:val="16"/>
          <w:szCs w:val="16"/>
        </w:rPr>
      </w:pPr>
    </w:p>
    <w:p w:rsidR="00B205A1" w:rsidRPr="001A1A38" w:rsidRDefault="001A1A38"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Таблица </w:t>
      </w:r>
      <w:r w:rsidR="00B34624">
        <w:rPr>
          <w:rFonts w:ascii="Times New Roman" w:hAnsi="Times New Roman" w:cs="Times New Roman"/>
          <w:sz w:val="24"/>
          <w:szCs w:val="24"/>
        </w:rPr>
        <w:t>22</w:t>
      </w:r>
      <w:r>
        <w:rPr>
          <w:rFonts w:ascii="Times New Roman" w:hAnsi="Times New Roman" w:cs="Times New Roman"/>
          <w:sz w:val="24"/>
          <w:szCs w:val="24"/>
        </w:rPr>
        <w:t xml:space="preserve">. </w:t>
      </w:r>
      <w:r w:rsidR="00B205A1" w:rsidRPr="001A1A38">
        <w:rPr>
          <w:rFonts w:ascii="Times New Roman" w:hAnsi="Times New Roman" w:cs="Times New Roman"/>
          <w:sz w:val="24"/>
          <w:szCs w:val="24"/>
        </w:rPr>
        <w:t>Основные дан</w:t>
      </w:r>
      <w:r>
        <w:rPr>
          <w:rFonts w:ascii="Times New Roman" w:hAnsi="Times New Roman" w:cs="Times New Roman"/>
          <w:sz w:val="24"/>
          <w:szCs w:val="24"/>
        </w:rPr>
        <w:t xml:space="preserve">ные по </w:t>
      </w:r>
      <w:r w:rsidR="00BD0169">
        <w:rPr>
          <w:rFonts w:ascii="Times New Roman" w:hAnsi="Times New Roman" w:cs="Times New Roman"/>
          <w:sz w:val="24"/>
          <w:szCs w:val="24"/>
        </w:rPr>
        <w:t xml:space="preserve">существующей </w:t>
      </w:r>
      <w:r>
        <w:rPr>
          <w:rFonts w:ascii="Times New Roman" w:hAnsi="Times New Roman" w:cs="Times New Roman"/>
          <w:sz w:val="24"/>
          <w:szCs w:val="24"/>
        </w:rPr>
        <w:t>подстанци</w:t>
      </w:r>
      <w:r w:rsidR="00BD0169">
        <w:rPr>
          <w:rFonts w:ascii="Times New Roman" w:hAnsi="Times New Roman" w:cs="Times New Roman"/>
          <w:sz w:val="24"/>
          <w:szCs w:val="24"/>
        </w:rPr>
        <w:t>и</w:t>
      </w:r>
      <w:r w:rsidR="005C188A">
        <w:rPr>
          <w:rFonts w:ascii="Times New Roman" w:hAnsi="Times New Roman" w:cs="Times New Roman"/>
          <w:sz w:val="24"/>
          <w:szCs w:val="24"/>
        </w:rPr>
        <w:t>.</w:t>
      </w:r>
    </w:p>
    <w:p w:rsidR="00B205A1" w:rsidRPr="005C188A" w:rsidRDefault="00B205A1" w:rsidP="00AE3DA6">
      <w:pPr>
        <w:pStyle w:val="affd"/>
        <w:jc w:val="both"/>
        <w:rPr>
          <w:rFonts w:ascii="Times New Roman" w:hAnsi="Times New Roman" w:cs="Times New Roman"/>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
        <w:gridCol w:w="1591"/>
        <w:gridCol w:w="1667"/>
        <w:gridCol w:w="2127"/>
        <w:gridCol w:w="1132"/>
        <w:gridCol w:w="2801"/>
      </w:tblGrid>
      <w:tr w:rsidR="00B205A1" w:rsidRPr="00C12E7B" w:rsidTr="00C12E7B">
        <w:trPr>
          <w:trHeight w:val="276"/>
        </w:trPr>
        <w:tc>
          <w:tcPr>
            <w:tcW w:w="220" w:type="pct"/>
            <w:vMerge w:val="restar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w:t>
            </w:r>
          </w:p>
        </w:tc>
        <w:tc>
          <w:tcPr>
            <w:tcW w:w="816" w:type="pct"/>
            <w:vMerge w:val="restar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Наименование ПС</w:t>
            </w:r>
          </w:p>
        </w:tc>
        <w:tc>
          <w:tcPr>
            <w:tcW w:w="855" w:type="pct"/>
            <w:vMerge w:val="restar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Система</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напряжений,</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кВ</w:t>
            </w:r>
          </w:p>
        </w:tc>
        <w:tc>
          <w:tcPr>
            <w:tcW w:w="1091" w:type="pct"/>
            <w:vMerge w:val="restar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Количество и установленная</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мощность</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трансформаторов,</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МВА</w:t>
            </w:r>
          </w:p>
        </w:tc>
        <w:tc>
          <w:tcPr>
            <w:tcW w:w="2018" w:type="pct"/>
            <w:gridSpan w:val="2"/>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Нагрузка ПС по контрольному замеру, МВт</w:t>
            </w:r>
          </w:p>
        </w:tc>
      </w:tr>
      <w:tr w:rsidR="00B205A1" w:rsidRPr="00C12E7B" w:rsidTr="00C12E7B">
        <w:trPr>
          <w:trHeight w:val="682"/>
        </w:trPr>
        <w:tc>
          <w:tcPr>
            <w:tcW w:w="220" w:type="pct"/>
            <w:vMerge/>
            <w:shd w:val="clear" w:color="auto" w:fill="auto"/>
          </w:tcPr>
          <w:p w:rsidR="00B205A1" w:rsidRPr="00C12E7B" w:rsidRDefault="00B205A1" w:rsidP="00AE3DA6">
            <w:pPr>
              <w:pStyle w:val="affd"/>
              <w:jc w:val="center"/>
              <w:rPr>
                <w:rFonts w:ascii="Times New Roman" w:hAnsi="Times New Roman" w:cs="Times New Roman"/>
              </w:rPr>
            </w:pPr>
          </w:p>
        </w:tc>
        <w:tc>
          <w:tcPr>
            <w:tcW w:w="816" w:type="pct"/>
            <w:vMerge/>
            <w:shd w:val="clear" w:color="auto" w:fill="auto"/>
          </w:tcPr>
          <w:p w:rsidR="00B205A1" w:rsidRPr="00C12E7B" w:rsidRDefault="00B205A1" w:rsidP="00AE3DA6">
            <w:pPr>
              <w:pStyle w:val="affd"/>
              <w:jc w:val="center"/>
              <w:rPr>
                <w:rFonts w:ascii="Times New Roman" w:hAnsi="Times New Roman" w:cs="Times New Roman"/>
              </w:rPr>
            </w:pPr>
          </w:p>
        </w:tc>
        <w:tc>
          <w:tcPr>
            <w:tcW w:w="855" w:type="pct"/>
            <w:vMerge/>
            <w:shd w:val="clear" w:color="auto" w:fill="auto"/>
          </w:tcPr>
          <w:p w:rsidR="00B205A1" w:rsidRPr="00C12E7B" w:rsidRDefault="00B205A1" w:rsidP="00AE3DA6">
            <w:pPr>
              <w:pStyle w:val="affd"/>
              <w:jc w:val="center"/>
              <w:rPr>
                <w:rFonts w:ascii="Times New Roman" w:hAnsi="Times New Roman" w:cs="Times New Roman"/>
              </w:rPr>
            </w:pPr>
          </w:p>
        </w:tc>
        <w:tc>
          <w:tcPr>
            <w:tcW w:w="1091" w:type="pct"/>
            <w:vMerge/>
            <w:shd w:val="clear" w:color="auto" w:fill="auto"/>
          </w:tcPr>
          <w:p w:rsidR="00B205A1" w:rsidRPr="00C12E7B" w:rsidRDefault="00B205A1" w:rsidP="00AE3DA6">
            <w:pPr>
              <w:pStyle w:val="affd"/>
              <w:jc w:val="center"/>
              <w:rPr>
                <w:rFonts w:ascii="Times New Roman" w:hAnsi="Times New Roman" w:cs="Times New Roman"/>
              </w:rPr>
            </w:pPr>
          </w:p>
        </w:tc>
        <w:tc>
          <w:tcPr>
            <w:tcW w:w="581"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Всего по ПС</w:t>
            </w:r>
          </w:p>
        </w:tc>
        <w:tc>
          <w:tcPr>
            <w:tcW w:w="1437"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На шинах</w:t>
            </w:r>
            <w:r w:rsidR="001A1A38" w:rsidRPr="00C12E7B">
              <w:rPr>
                <w:rFonts w:ascii="Times New Roman" w:hAnsi="Times New Roman" w:cs="Times New Roman"/>
              </w:rPr>
              <w:t xml:space="preserve"> </w:t>
            </w:r>
            <w:r w:rsidRPr="00C12E7B">
              <w:rPr>
                <w:rFonts w:ascii="Times New Roman" w:hAnsi="Times New Roman" w:cs="Times New Roman"/>
              </w:rPr>
              <w:t>6-10кВ для нужд Бельского МО</w:t>
            </w:r>
          </w:p>
        </w:tc>
      </w:tr>
      <w:tr w:rsidR="00B205A1" w:rsidRPr="00C12E7B" w:rsidTr="00C12E7B">
        <w:trPr>
          <w:trHeight w:val="135"/>
        </w:trPr>
        <w:tc>
          <w:tcPr>
            <w:tcW w:w="220"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w:t>
            </w:r>
          </w:p>
        </w:tc>
        <w:tc>
          <w:tcPr>
            <w:tcW w:w="816"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Бельск</w:t>
            </w:r>
          </w:p>
        </w:tc>
        <w:tc>
          <w:tcPr>
            <w:tcW w:w="85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35/10</w:t>
            </w:r>
          </w:p>
        </w:tc>
        <w:tc>
          <w:tcPr>
            <w:tcW w:w="1091"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2х1,6</w:t>
            </w:r>
          </w:p>
        </w:tc>
        <w:tc>
          <w:tcPr>
            <w:tcW w:w="581"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1,93</w:t>
            </w:r>
          </w:p>
        </w:tc>
        <w:tc>
          <w:tcPr>
            <w:tcW w:w="1437"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1,20</w:t>
            </w:r>
          </w:p>
        </w:tc>
      </w:tr>
    </w:tbl>
    <w:p w:rsidR="00B205A1" w:rsidRPr="005C188A" w:rsidRDefault="00B205A1" w:rsidP="00AE3DA6">
      <w:pPr>
        <w:pStyle w:val="affd"/>
        <w:jc w:val="both"/>
        <w:rPr>
          <w:rFonts w:ascii="Times New Roman" w:hAnsi="Times New Roman" w:cs="Times New Roman"/>
          <w:sz w:val="16"/>
          <w:szCs w:val="16"/>
        </w:rPr>
      </w:pPr>
    </w:p>
    <w:p w:rsidR="00E343C0" w:rsidRPr="00E343C0" w:rsidRDefault="00E343C0" w:rsidP="00AE3DA6">
      <w:pPr>
        <w:pStyle w:val="affd"/>
        <w:ind w:firstLine="284"/>
        <w:jc w:val="both"/>
        <w:rPr>
          <w:rFonts w:ascii="Times New Roman" w:hAnsi="Times New Roman" w:cs="Times New Roman"/>
          <w:color w:val="FF0000"/>
          <w:sz w:val="24"/>
          <w:szCs w:val="24"/>
        </w:rPr>
      </w:pPr>
      <w:r w:rsidRPr="00E343C0">
        <w:rPr>
          <w:rFonts w:ascii="Times New Roman" w:hAnsi="Times New Roman" w:cs="Times New Roman"/>
          <w:sz w:val="24"/>
          <w:szCs w:val="24"/>
        </w:rPr>
        <w:t xml:space="preserve">На основании данных контрольных замеров за декабрь 2011г совмещенный максимум электрических нагрузок </w:t>
      </w:r>
      <w:r>
        <w:rPr>
          <w:rFonts w:ascii="Times New Roman" w:hAnsi="Times New Roman" w:cs="Times New Roman"/>
          <w:sz w:val="24"/>
          <w:szCs w:val="24"/>
        </w:rPr>
        <w:t>Бельского</w:t>
      </w:r>
      <w:r w:rsidRPr="00E343C0">
        <w:rPr>
          <w:rFonts w:ascii="Times New Roman" w:hAnsi="Times New Roman" w:cs="Times New Roman"/>
          <w:sz w:val="24"/>
          <w:szCs w:val="24"/>
        </w:rPr>
        <w:t xml:space="preserve"> МО на шинах 6-10кВ центра питания составил </w:t>
      </w:r>
      <w:r>
        <w:rPr>
          <w:rFonts w:ascii="Times New Roman" w:hAnsi="Times New Roman" w:cs="Times New Roman"/>
          <w:sz w:val="24"/>
          <w:szCs w:val="24"/>
        </w:rPr>
        <w:t>1</w:t>
      </w:r>
      <w:r w:rsidRPr="00E343C0">
        <w:rPr>
          <w:rFonts w:ascii="Times New Roman" w:hAnsi="Times New Roman" w:cs="Times New Roman"/>
          <w:sz w:val="24"/>
          <w:szCs w:val="24"/>
        </w:rPr>
        <w:t>,</w:t>
      </w:r>
      <w:r>
        <w:rPr>
          <w:rFonts w:ascii="Times New Roman" w:hAnsi="Times New Roman" w:cs="Times New Roman"/>
          <w:sz w:val="24"/>
          <w:szCs w:val="24"/>
        </w:rPr>
        <w:t>20</w:t>
      </w:r>
      <w:r w:rsidRPr="00E343C0">
        <w:rPr>
          <w:rFonts w:ascii="Times New Roman" w:hAnsi="Times New Roman" w:cs="Times New Roman"/>
          <w:sz w:val="24"/>
          <w:szCs w:val="24"/>
        </w:rPr>
        <w:t>МВт.</w:t>
      </w:r>
      <w:r w:rsidRPr="00E343C0">
        <w:rPr>
          <w:rFonts w:ascii="Times New Roman" w:hAnsi="Times New Roman" w:cs="Times New Roman"/>
          <w:color w:val="FF0000"/>
          <w:sz w:val="24"/>
          <w:szCs w:val="24"/>
        </w:rPr>
        <w:t xml:space="preserve"> </w:t>
      </w:r>
    </w:p>
    <w:p w:rsidR="00E343C0" w:rsidRPr="00E343C0" w:rsidRDefault="00E343C0" w:rsidP="00AE3DA6">
      <w:pPr>
        <w:pStyle w:val="affd"/>
        <w:ind w:firstLine="284"/>
        <w:jc w:val="both"/>
        <w:rPr>
          <w:rFonts w:ascii="Times New Roman" w:hAnsi="Times New Roman" w:cs="Times New Roman"/>
          <w:sz w:val="24"/>
          <w:szCs w:val="24"/>
        </w:rPr>
      </w:pPr>
      <w:r w:rsidRPr="00E343C0">
        <w:rPr>
          <w:rFonts w:ascii="Times New Roman" w:hAnsi="Times New Roman" w:cs="Times New Roman"/>
          <w:sz w:val="24"/>
          <w:szCs w:val="24"/>
        </w:rPr>
        <w:t xml:space="preserve">Согласно таблице </w:t>
      </w:r>
      <w:r>
        <w:rPr>
          <w:rFonts w:ascii="Times New Roman" w:hAnsi="Times New Roman" w:cs="Times New Roman"/>
          <w:sz w:val="24"/>
          <w:szCs w:val="24"/>
        </w:rPr>
        <w:t>22</w:t>
      </w:r>
      <w:r w:rsidR="005C188A">
        <w:rPr>
          <w:rFonts w:ascii="Times New Roman" w:hAnsi="Times New Roman" w:cs="Times New Roman"/>
          <w:sz w:val="24"/>
          <w:szCs w:val="24"/>
        </w:rPr>
        <w:t>,</w:t>
      </w:r>
      <w:r w:rsidRPr="00E343C0">
        <w:rPr>
          <w:rFonts w:ascii="Times New Roman" w:hAnsi="Times New Roman" w:cs="Times New Roman"/>
          <w:sz w:val="24"/>
          <w:szCs w:val="24"/>
        </w:rPr>
        <w:t xml:space="preserve"> подстанция имеет загрузку, удовлетворяющую условиям аварийного режима.</w:t>
      </w:r>
    </w:p>
    <w:p w:rsidR="00E343C0" w:rsidRPr="00E343C0" w:rsidRDefault="00E343C0" w:rsidP="00AE3DA6">
      <w:pPr>
        <w:pStyle w:val="affd"/>
        <w:ind w:firstLine="284"/>
        <w:jc w:val="both"/>
        <w:rPr>
          <w:rFonts w:ascii="Times New Roman" w:hAnsi="Times New Roman" w:cs="Times New Roman"/>
          <w:color w:val="000000"/>
          <w:sz w:val="24"/>
          <w:szCs w:val="24"/>
        </w:rPr>
      </w:pPr>
      <w:r w:rsidRPr="00E343C0">
        <w:rPr>
          <w:rFonts w:ascii="Times New Roman" w:hAnsi="Times New Roman" w:cs="Times New Roman"/>
          <w:color w:val="000000"/>
          <w:sz w:val="24"/>
          <w:szCs w:val="24"/>
        </w:rPr>
        <w:t>Электрические сети 35кВ и распределительные сети 10кВ выполнены воздушными линиями.</w:t>
      </w:r>
    </w:p>
    <w:p w:rsidR="00E343C0" w:rsidRPr="00E343C0" w:rsidRDefault="00E343C0" w:rsidP="00AE3DA6">
      <w:pPr>
        <w:pStyle w:val="affd"/>
        <w:ind w:firstLine="284"/>
        <w:jc w:val="both"/>
        <w:rPr>
          <w:rFonts w:ascii="Times New Roman" w:hAnsi="Times New Roman" w:cs="Times New Roman"/>
          <w:sz w:val="24"/>
          <w:szCs w:val="24"/>
        </w:rPr>
      </w:pPr>
      <w:r w:rsidRPr="00E343C0">
        <w:rPr>
          <w:rFonts w:ascii="Times New Roman" w:hAnsi="Times New Roman" w:cs="Times New Roman"/>
          <w:sz w:val="24"/>
          <w:szCs w:val="24"/>
        </w:rPr>
        <w:t xml:space="preserve">Территориальное расположение ПС приведено на чертеже «Карта планируемого размещения объектов теплоснабжения, водоснабжения, водоотведения, электроснабжения и связи, автомобильных дорог местного значения, необходимых для осуществления полномочий органов местного самоуправления </w:t>
      </w:r>
      <w:r>
        <w:rPr>
          <w:rFonts w:ascii="Times New Roman" w:hAnsi="Times New Roman" w:cs="Times New Roman"/>
          <w:sz w:val="24"/>
          <w:szCs w:val="24"/>
        </w:rPr>
        <w:t>Бельского</w:t>
      </w:r>
      <w:r w:rsidRPr="00E343C0">
        <w:rPr>
          <w:rFonts w:ascii="Times New Roman" w:hAnsi="Times New Roman" w:cs="Times New Roman"/>
          <w:sz w:val="24"/>
          <w:szCs w:val="24"/>
        </w:rPr>
        <w:t xml:space="preserve"> МО. Инженерная подготовка территории».</w:t>
      </w:r>
    </w:p>
    <w:p w:rsidR="00A16039" w:rsidRPr="005C188A" w:rsidRDefault="00A16039" w:rsidP="00AE3DA6">
      <w:pPr>
        <w:pStyle w:val="affd"/>
        <w:jc w:val="both"/>
        <w:rPr>
          <w:rFonts w:ascii="Times New Roman" w:hAnsi="Times New Roman" w:cs="Times New Roman"/>
          <w:sz w:val="16"/>
          <w:szCs w:val="16"/>
        </w:rPr>
      </w:pPr>
    </w:p>
    <w:p w:rsidR="00B205A1" w:rsidRPr="001A1A38" w:rsidRDefault="00B205A1" w:rsidP="00AE3DA6">
      <w:pPr>
        <w:pStyle w:val="21"/>
        <w:numPr>
          <w:ilvl w:val="0"/>
          <w:numId w:val="0"/>
        </w:numPr>
        <w:ind w:firstLine="284"/>
        <w:jc w:val="left"/>
      </w:pPr>
      <w:bookmarkStart w:id="143" w:name="_Toc12545672"/>
      <w:r w:rsidRPr="001A1A38">
        <w:t>1.1. Надежность электроснабжения</w:t>
      </w:r>
      <w:bookmarkEnd w:id="143"/>
      <w:r w:rsidRPr="001A1A38">
        <w:t xml:space="preserve">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Схема построения электроснабжающих сетей 35кВ, питающих и распределительных сетей 10кВ в целом соответствует требованиям ПУЭ и РД.34.20.185-94 по надежности электроснабжения. </w:t>
      </w:r>
    </w:p>
    <w:p w:rsidR="00B205A1" w:rsidRPr="005C188A" w:rsidRDefault="00B205A1" w:rsidP="00AE3DA6">
      <w:pPr>
        <w:pStyle w:val="affd"/>
        <w:ind w:firstLine="284"/>
        <w:jc w:val="both"/>
        <w:rPr>
          <w:rFonts w:ascii="Times New Roman" w:hAnsi="Times New Roman" w:cs="Times New Roman"/>
          <w:bCs/>
          <w:sz w:val="16"/>
          <w:szCs w:val="16"/>
        </w:rPr>
      </w:pPr>
    </w:p>
    <w:p w:rsidR="00A16039" w:rsidRPr="001A1A38" w:rsidRDefault="00B205A1" w:rsidP="00AE3DA6">
      <w:pPr>
        <w:pStyle w:val="21"/>
        <w:numPr>
          <w:ilvl w:val="1"/>
          <w:numId w:val="0"/>
        </w:numPr>
        <w:ind w:firstLine="284"/>
        <w:jc w:val="left"/>
      </w:pPr>
      <w:bookmarkStart w:id="144" w:name="_Toc12545673"/>
      <w:r w:rsidRPr="001A1A38">
        <w:t>Расчетные электрические нагрузки и электропотребление</w:t>
      </w:r>
      <w:bookmarkEnd w:id="144"/>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Подсчет электрических нагрузок выполнен с учетом всех потребителей, намеченных к размещению в Бельском</w:t>
      </w:r>
      <w:r w:rsidRPr="001A1A38">
        <w:rPr>
          <w:rFonts w:ascii="Times New Roman" w:hAnsi="Times New Roman" w:cs="Times New Roman"/>
          <w:b/>
          <w:sz w:val="24"/>
          <w:szCs w:val="24"/>
        </w:rPr>
        <w:t xml:space="preserve"> </w:t>
      </w:r>
      <w:r w:rsidRPr="001A1A38">
        <w:rPr>
          <w:rFonts w:ascii="Times New Roman" w:hAnsi="Times New Roman" w:cs="Times New Roman"/>
          <w:sz w:val="24"/>
          <w:szCs w:val="24"/>
        </w:rPr>
        <w:t>МО.</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Подсчет электрических нагрузок выполнен в соответствии с «Инструкцией по проектированию г</w:t>
      </w:r>
      <w:r w:rsidR="00C52139">
        <w:rPr>
          <w:rFonts w:ascii="Times New Roman" w:hAnsi="Times New Roman" w:cs="Times New Roman"/>
          <w:sz w:val="24"/>
          <w:szCs w:val="24"/>
        </w:rPr>
        <w:t>ородских сетей» РД34.20.185-94,</w:t>
      </w:r>
      <w:r w:rsidRPr="001A1A38">
        <w:rPr>
          <w:rFonts w:ascii="Times New Roman" w:hAnsi="Times New Roman" w:cs="Times New Roman"/>
          <w:sz w:val="24"/>
          <w:szCs w:val="24"/>
        </w:rPr>
        <w:t xml:space="preserve">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w:t>
      </w:r>
      <w:r w:rsidR="00C52139">
        <w:rPr>
          <w:rFonts w:ascii="Times New Roman" w:hAnsi="Times New Roman" w:cs="Times New Roman"/>
          <w:sz w:val="24"/>
          <w:szCs w:val="24"/>
        </w:rPr>
        <w:t xml:space="preserve">елительной сети», утвержденных </w:t>
      </w:r>
      <w:r w:rsidRPr="001A1A38">
        <w:rPr>
          <w:rFonts w:ascii="Times New Roman" w:hAnsi="Times New Roman" w:cs="Times New Roman"/>
          <w:sz w:val="24"/>
          <w:szCs w:val="24"/>
        </w:rPr>
        <w:t>приказом Ми</w:t>
      </w:r>
      <w:r w:rsidR="00C52139">
        <w:rPr>
          <w:rFonts w:ascii="Times New Roman" w:hAnsi="Times New Roman" w:cs="Times New Roman"/>
          <w:sz w:val="24"/>
          <w:szCs w:val="24"/>
        </w:rPr>
        <w:t>нтопэнерго России от 29.06.</w:t>
      </w:r>
      <w:r w:rsidR="00B76BD9">
        <w:rPr>
          <w:rFonts w:ascii="Times New Roman" w:hAnsi="Times New Roman" w:cs="Times New Roman"/>
          <w:sz w:val="24"/>
          <w:szCs w:val="24"/>
        </w:rPr>
        <w:t>19</w:t>
      </w:r>
      <w:r w:rsidR="00C52139">
        <w:rPr>
          <w:rFonts w:ascii="Times New Roman" w:hAnsi="Times New Roman" w:cs="Times New Roman"/>
          <w:sz w:val="24"/>
          <w:szCs w:val="24"/>
        </w:rPr>
        <w:t xml:space="preserve">99г </w:t>
      </w:r>
      <w:r w:rsidRPr="001A1A38">
        <w:rPr>
          <w:rFonts w:ascii="Times New Roman" w:hAnsi="Times New Roman" w:cs="Times New Roman"/>
          <w:sz w:val="24"/>
          <w:szCs w:val="24"/>
        </w:rPr>
        <w:t>№213 «Изменение и дополнения раздела 2 РД34.20.185-94» и с учетом СП31-110-2003 «Проектирование и монтаж электроустановок жилых и общественных зданий».</w:t>
      </w:r>
    </w:p>
    <w:p w:rsidR="00B205A1" w:rsidRPr="00B34624" w:rsidRDefault="00C52139"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Расчеты </w:t>
      </w:r>
      <w:r w:rsidR="00B205A1" w:rsidRPr="001A1A38">
        <w:rPr>
          <w:rFonts w:ascii="Times New Roman" w:hAnsi="Times New Roman" w:cs="Times New Roman"/>
          <w:sz w:val="24"/>
          <w:szCs w:val="24"/>
        </w:rPr>
        <w:t xml:space="preserve">нагрузок по площадкам </w:t>
      </w:r>
      <w:r w:rsidR="00BD0169">
        <w:rPr>
          <w:rFonts w:ascii="Times New Roman" w:hAnsi="Times New Roman" w:cs="Times New Roman"/>
          <w:sz w:val="24"/>
          <w:szCs w:val="24"/>
        </w:rPr>
        <w:t>нового</w:t>
      </w:r>
      <w:r>
        <w:rPr>
          <w:rFonts w:ascii="Times New Roman" w:hAnsi="Times New Roman" w:cs="Times New Roman"/>
          <w:sz w:val="24"/>
          <w:szCs w:val="24"/>
        </w:rPr>
        <w:t xml:space="preserve"> строительства представлены в </w:t>
      </w:r>
      <w:r w:rsidR="00B205A1" w:rsidRPr="001A1A38">
        <w:rPr>
          <w:rFonts w:ascii="Times New Roman" w:hAnsi="Times New Roman" w:cs="Times New Roman"/>
          <w:sz w:val="24"/>
          <w:szCs w:val="24"/>
        </w:rPr>
        <w:t xml:space="preserve">таблицах </w:t>
      </w:r>
      <w:r w:rsidR="00B34624" w:rsidRPr="00B34624">
        <w:rPr>
          <w:rFonts w:ascii="Times New Roman" w:hAnsi="Times New Roman" w:cs="Times New Roman"/>
          <w:sz w:val="24"/>
          <w:szCs w:val="24"/>
        </w:rPr>
        <w:t>24</w:t>
      </w:r>
      <w:r w:rsidR="00B205A1" w:rsidRPr="00B34624">
        <w:rPr>
          <w:rFonts w:ascii="Times New Roman" w:hAnsi="Times New Roman" w:cs="Times New Roman"/>
          <w:sz w:val="24"/>
          <w:szCs w:val="24"/>
        </w:rPr>
        <w:t xml:space="preserve"> и </w:t>
      </w:r>
      <w:r w:rsidR="00B34624" w:rsidRPr="00B34624">
        <w:rPr>
          <w:rFonts w:ascii="Times New Roman" w:hAnsi="Times New Roman" w:cs="Times New Roman"/>
          <w:sz w:val="24"/>
          <w:szCs w:val="24"/>
        </w:rPr>
        <w:t>25</w:t>
      </w:r>
      <w:r w:rsidR="00B205A1" w:rsidRPr="00B34624">
        <w:rPr>
          <w:rFonts w:ascii="Times New Roman" w:hAnsi="Times New Roman" w:cs="Times New Roman"/>
          <w:sz w:val="24"/>
          <w:szCs w:val="24"/>
        </w:rPr>
        <w:t>.</w:t>
      </w:r>
    </w:p>
    <w:p w:rsidR="00E45E70" w:rsidRPr="005C188A" w:rsidRDefault="00E45E70" w:rsidP="00AE3DA6">
      <w:pPr>
        <w:pStyle w:val="affd"/>
        <w:ind w:firstLine="284"/>
        <w:jc w:val="both"/>
        <w:rPr>
          <w:rFonts w:ascii="Times New Roman" w:hAnsi="Times New Roman" w:cs="Times New Roman"/>
          <w:bCs/>
          <w:i/>
          <w:sz w:val="16"/>
          <w:szCs w:val="16"/>
          <w:u w:val="single"/>
        </w:rPr>
      </w:pPr>
    </w:p>
    <w:p w:rsidR="00B205A1" w:rsidRPr="00C52139" w:rsidRDefault="00C52139" w:rsidP="00AE3DA6">
      <w:pPr>
        <w:pStyle w:val="affd"/>
        <w:ind w:firstLine="284"/>
        <w:jc w:val="both"/>
        <w:rPr>
          <w:rFonts w:ascii="Times New Roman" w:hAnsi="Times New Roman" w:cs="Times New Roman"/>
          <w:bCs/>
          <w:i/>
          <w:sz w:val="24"/>
          <w:szCs w:val="24"/>
          <w:u w:val="single"/>
        </w:rPr>
      </w:pPr>
      <w:r w:rsidRPr="00C52139">
        <w:rPr>
          <w:rFonts w:ascii="Times New Roman" w:hAnsi="Times New Roman" w:cs="Times New Roman"/>
          <w:bCs/>
          <w:i/>
          <w:sz w:val="24"/>
          <w:szCs w:val="24"/>
          <w:u w:val="single"/>
        </w:rPr>
        <w:t>На первую</w:t>
      </w:r>
      <w:r w:rsidR="00B205A1" w:rsidRPr="00C52139">
        <w:rPr>
          <w:rFonts w:ascii="Times New Roman" w:hAnsi="Times New Roman" w:cs="Times New Roman"/>
          <w:bCs/>
          <w:i/>
          <w:sz w:val="24"/>
          <w:szCs w:val="24"/>
          <w:u w:val="single"/>
        </w:rPr>
        <w:t xml:space="preserve"> очередь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Подсчет электрических нагрузок выполнен с учетом всех потребителей, намеченных к размещению в пределах черты Бельского</w:t>
      </w:r>
      <w:r w:rsidRPr="001A1A38">
        <w:rPr>
          <w:rFonts w:ascii="Times New Roman" w:hAnsi="Times New Roman" w:cs="Times New Roman"/>
          <w:b/>
          <w:sz w:val="24"/>
          <w:szCs w:val="24"/>
        </w:rPr>
        <w:t xml:space="preserve"> </w:t>
      </w:r>
      <w:r w:rsidRPr="001A1A38">
        <w:rPr>
          <w:rFonts w:ascii="Times New Roman" w:hAnsi="Times New Roman" w:cs="Times New Roman"/>
          <w:sz w:val="24"/>
          <w:szCs w:val="24"/>
        </w:rPr>
        <w:t>МО</w:t>
      </w:r>
      <w:r w:rsidR="00BD0169">
        <w:rPr>
          <w:rFonts w:ascii="Times New Roman" w:hAnsi="Times New Roman" w:cs="Times New Roman"/>
          <w:sz w:val="24"/>
          <w:szCs w:val="24"/>
        </w:rPr>
        <w:t xml:space="preserve"> в период до 2022г</w:t>
      </w:r>
      <w:r w:rsidRPr="001A1A38">
        <w:rPr>
          <w:rFonts w:ascii="Times New Roman" w:hAnsi="Times New Roman" w:cs="Times New Roman"/>
          <w:sz w:val="24"/>
          <w:szCs w:val="24"/>
        </w:rPr>
        <w:t xml:space="preserve">.  </w:t>
      </w:r>
    </w:p>
    <w:p w:rsidR="00B205A1" w:rsidRPr="00FC29F0" w:rsidRDefault="00B205A1" w:rsidP="00AE3DA6">
      <w:pPr>
        <w:pStyle w:val="affd"/>
        <w:ind w:firstLine="284"/>
        <w:jc w:val="both"/>
        <w:rPr>
          <w:rFonts w:ascii="Times New Roman" w:hAnsi="Times New Roman" w:cs="Times New Roman"/>
          <w:bCs/>
          <w:i/>
          <w:sz w:val="24"/>
          <w:szCs w:val="24"/>
          <w:u w:val="single"/>
        </w:rPr>
      </w:pPr>
      <w:r w:rsidRPr="00FC29F0">
        <w:rPr>
          <w:rFonts w:ascii="Times New Roman" w:hAnsi="Times New Roman" w:cs="Times New Roman"/>
          <w:bCs/>
          <w:i/>
          <w:sz w:val="24"/>
          <w:szCs w:val="24"/>
          <w:u w:val="single"/>
        </w:rPr>
        <w:t xml:space="preserve">Расчетный срок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Подсчет электрических нагрузок выполнен для всех потребителей, намеченных к размещению в период 2022 – 2032гг.</w:t>
      </w:r>
    </w:p>
    <w:p w:rsidR="00B205A1" w:rsidRPr="005C188A" w:rsidRDefault="00B205A1" w:rsidP="00AE3DA6">
      <w:pPr>
        <w:pStyle w:val="affd"/>
        <w:ind w:firstLine="284"/>
        <w:jc w:val="both"/>
        <w:rPr>
          <w:rFonts w:ascii="Times New Roman" w:hAnsi="Times New Roman" w:cs="Times New Roman"/>
          <w:sz w:val="16"/>
          <w:szCs w:val="16"/>
        </w:rPr>
      </w:pPr>
    </w:p>
    <w:p w:rsidR="00B205A1" w:rsidRPr="001A1A38" w:rsidRDefault="00C52139" w:rsidP="00AE3DA6">
      <w:pPr>
        <w:pStyle w:val="affd"/>
        <w:ind w:firstLine="284"/>
        <w:jc w:val="both"/>
        <w:rPr>
          <w:rFonts w:ascii="Times New Roman" w:hAnsi="Times New Roman" w:cs="Times New Roman"/>
          <w:b/>
          <w:sz w:val="24"/>
          <w:szCs w:val="24"/>
        </w:rPr>
      </w:pPr>
      <w:r w:rsidRPr="001A1A38">
        <w:rPr>
          <w:rFonts w:ascii="Times New Roman" w:hAnsi="Times New Roman" w:cs="Times New Roman"/>
          <w:sz w:val="24"/>
          <w:szCs w:val="24"/>
        </w:rPr>
        <w:t>Таблица 2</w:t>
      </w:r>
      <w:r w:rsidR="00B34624">
        <w:rPr>
          <w:rFonts w:ascii="Times New Roman" w:hAnsi="Times New Roman" w:cs="Times New Roman"/>
          <w:sz w:val="24"/>
          <w:szCs w:val="24"/>
        </w:rPr>
        <w:t>3</w:t>
      </w:r>
      <w:r>
        <w:rPr>
          <w:rFonts w:ascii="Times New Roman" w:hAnsi="Times New Roman" w:cs="Times New Roman"/>
          <w:sz w:val="24"/>
          <w:szCs w:val="24"/>
        </w:rPr>
        <w:t xml:space="preserve">. </w:t>
      </w:r>
      <w:r w:rsidR="00B205A1" w:rsidRPr="001A1A38">
        <w:rPr>
          <w:rFonts w:ascii="Times New Roman" w:hAnsi="Times New Roman" w:cs="Times New Roman"/>
          <w:sz w:val="24"/>
          <w:szCs w:val="24"/>
        </w:rPr>
        <w:t>Итоговые данные подсчёта электрических нагрузок</w:t>
      </w:r>
      <w:r w:rsidR="005C188A">
        <w:rPr>
          <w:rFonts w:ascii="Times New Roman" w:hAnsi="Times New Roman" w:cs="Times New Roman"/>
          <w:sz w:val="24"/>
          <w:szCs w:val="24"/>
        </w:rPr>
        <w:t>.</w:t>
      </w:r>
      <w:r w:rsidR="00BD0169">
        <w:rPr>
          <w:rFonts w:ascii="Times New Roman" w:hAnsi="Times New Roman" w:cs="Times New Roman"/>
          <w:sz w:val="24"/>
          <w:szCs w:val="24"/>
        </w:rPr>
        <w:t xml:space="preserve"> </w:t>
      </w:r>
    </w:p>
    <w:p w:rsidR="00B205A1" w:rsidRPr="005C188A" w:rsidRDefault="00B205A1" w:rsidP="00AE3DA6">
      <w:pPr>
        <w:pStyle w:val="affd"/>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2964"/>
        <w:gridCol w:w="3141"/>
        <w:gridCol w:w="1588"/>
        <w:gridCol w:w="1389"/>
      </w:tblGrid>
      <w:tr w:rsidR="00B205A1" w:rsidRPr="00674A0A" w:rsidTr="00674A0A">
        <w:trPr>
          <w:trHeight w:val="430"/>
        </w:trPr>
        <w:tc>
          <w:tcPr>
            <w:tcW w:w="391" w:type="pct"/>
            <w:vMerge w:val="restart"/>
            <w:shd w:val="clear" w:color="auto" w:fill="auto"/>
          </w:tcPr>
          <w:p w:rsidR="00B205A1" w:rsidRPr="00674A0A" w:rsidRDefault="00C52139" w:rsidP="00AE3DA6">
            <w:pPr>
              <w:pStyle w:val="affd"/>
              <w:jc w:val="center"/>
              <w:rPr>
                <w:rFonts w:ascii="Times New Roman" w:hAnsi="Times New Roman" w:cs="Times New Roman"/>
              </w:rPr>
            </w:pPr>
            <w:r w:rsidRPr="00674A0A">
              <w:rPr>
                <w:rFonts w:ascii="Times New Roman" w:hAnsi="Times New Roman" w:cs="Times New Roman"/>
              </w:rPr>
              <w:t>№</w:t>
            </w:r>
          </w:p>
        </w:tc>
        <w:tc>
          <w:tcPr>
            <w:tcW w:w="1504" w:type="pct"/>
            <w:vMerge w:val="restar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Период</w:t>
            </w:r>
          </w:p>
        </w:tc>
        <w:tc>
          <w:tcPr>
            <w:tcW w:w="1594" w:type="pct"/>
            <w:vMerge w:val="restar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Совмещённый максимум нагрузок на шинах 6-10кВ ПС, МВт</w:t>
            </w:r>
          </w:p>
        </w:tc>
        <w:tc>
          <w:tcPr>
            <w:tcW w:w="1511" w:type="pct"/>
            <w:gridSpan w:val="2"/>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Прирост нагрузок к существующему положению</w:t>
            </w:r>
          </w:p>
        </w:tc>
      </w:tr>
      <w:tr w:rsidR="00B205A1" w:rsidRPr="00674A0A" w:rsidTr="00674A0A">
        <w:trPr>
          <w:trHeight w:val="156"/>
        </w:trPr>
        <w:tc>
          <w:tcPr>
            <w:tcW w:w="391" w:type="pct"/>
            <w:vMerge/>
            <w:shd w:val="clear" w:color="auto" w:fill="auto"/>
          </w:tcPr>
          <w:p w:rsidR="00B205A1" w:rsidRPr="00674A0A" w:rsidRDefault="00B205A1" w:rsidP="00AE3DA6">
            <w:pPr>
              <w:pStyle w:val="affd"/>
              <w:rPr>
                <w:rFonts w:ascii="Times New Roman" w:hAnsi="Times New Roman" w:cs="Times New Roman"/>
              </w:rPr>
            </w:pPr>
          </w:p>
        </w:tc>
        <w:tc>
          <w:tcPr>
            <w:tcW w:w="1504" w:type="pct"/>
            <w:vMerge/>
            <w:shd w:val="clear" w:color="auto" w:fill="auto"/>
          </w:tcPr>
          <w:p w:rsidR="00B205A1" w:rsidRPr="00674A0A" w:rsidRDefault="00B205A1" w:rsidP="00AE3DA6">
            <w:pPr>
              <w:pStyle w:val="affd"/>
              <w:rPr>
                <w:rFonts w:ascii="Times New Roman" w:hAnsi="Times New Roman" w:cs="Times New Roman"/>
              </w:rPr>
            </w:pPr>
          </w:p>
        </w:tc>
        <w:tc>
          <w:tcPr>
            <w:tcW w:w="1594" w:type="pct"/>
            <w:vMerge/>
            <w:shd w:val="clear" w:color="auto" w:fill="auto"/>
          </w:tcPr>
          <w:p w:rsidR="00B205A1" w:rsidRPr="00674A0A" w:rsidRDefault="00B205A1" w:rsidP="00AE3DA6">
            <w:pPr>
              <w:pStyle w:val="affd"/>
              <w:jc w:val="center"/>
              <w:rPr>
                <w:rFonts w:ascii="Times New Roman" w:hAnsi="Times New Roman" w:cs="Times New Roman"/>
              </w:rPr>
            </w:pPr>
          </w:p>
        </w:tc>
        <w:tc>
          <w:tcPr>
            <w:tcW w:w="80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МВт</w:t>
            </w:r>
          </w:p>
        </w:tc>
        <w:tc>
          <w:tcPr>
            <w:tcW w:w="705"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w:t>
            </w:r>
          </w:p>
        </w:tc>
      </w:tr>
      <w:tr w:rsidR="00B205A1" w:rsidRPr="00674A0A" w:rsidTr="00674A0A">
        <w:tc>
          <w:tcPr>
            <w:tcW w:w="391" w:type="pct"/>
            <w:shd w:val="clear" w:color="auto" w:fill="auto"/>
          </w:tcPr>
          <w:p w:rsidR="00B205A1" w:rsidRPr="00674A0A" w:rsidRDefault="00B205A1" w:rsidP="00AE3DA6">
            <w:pPr>
              <w:pStyle w:val="affd"/>
              <w:rPr>
                <w:rFonts w:ascii="Times New Roman" w:hAnsi="Times New Roman" w:cs="Times New Roman"/>
              </w:rPr>
            </w:pPr>
            <w:r w:rsidRPr="00674A0A">
              <w:rPr>
                <w:rFonts w:ascii="Times New Roman" w:hAnsi="Times New Roman" w:cs="Times New Roman"/>
              </w:rPr>
              <w:t>1</w:t>
            </w:r>
          </w:p>
        </w:tc>
        <w:tc>
          <w:tcPr>
            <w:tcW w:w="1504" w:type="pct"/>
            <w:shd w:val="clear" w:color="auto" w:fill="auto"/>
          </w:tcPr>
          <w:p w:rsidR="00B205A1" w:rsidRPr="00674A0A" w:rsidRDefault="00FA2008" w:rsidP="00AE3DA6">
            <w:pPr>
              <w:pStyle w:val="affd"/>
              <w:rPr>
                <w:rFonts w:ascii="Times New Roman" w:hAnsi="Times New Roman" w:cs="Times New Roman"/>
              </w:rPr>
            </w:pPr>
            <w:r>
              <w:rPr>
                <w:rFonts w:ascii="Times New Roman" w:hAnsi="Times New Roman" w:cs="Times New Roman"/>
              </w:rPr>
              <w:t>Существующее</w:t>
            </w:r>
            <w:r w:rsidR="00B205A1" w:rsidRPr="00674A0A">
              <w:rPr>
                <w:rFonts w:ascii="Times New Roman" w:hAnsi="Times New Roman" w:cs="Times New Roman"/>
              </w:rPr>
              <w:t xml:space="preserve"> положение</w:t>
            </w:r>
          </w:p>
        </w:tc>
        <w:tc>
          <w:tcPr>
            <w:tcW w:w="1594"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1,20</w:t>
            </w:r>
          </w:p>
        </w:tc>
        <w:tc>
          <w:tcPr>
            <w:tcW w:w="806" w:type="pct"/>
            <w:shd w:val="clear" w:color="auto" w:fill="auto"/>
          </w:tcPr>
          <w:p w:rsidR="00B205A1" w:rsidRPr="00674A0A" w:rsidRDefault="00B205A1" w:rsidP="00AE3DA6">
            <w:pPr>
              <w:pStyle w:val="affd"/>
              <w:jc w:val="center"/>
              <w:rPr>
                <w:rFonts w:ascii="Times New Roman" w:hAnsi="Times New Roman" w:cs="Times New Roman"/>
                <w:highlight w:val="red"/>
              </w:rPr>
            </w:pPr>
          </w:p>
        </w:tc>
        <w:tc>
          <w:tcPr>
            <w:tcW w:w="705" w:type="pct"/>
            <w:shd w:val="clear" w:color="auto" w:fill="auto"/>
          </w:tcPr>
          <w:p w:rsidR="00B205A1" w:rsidRPr="00674A0A" w:rsidRDefault="00B205A1" w:rsidP="00AE3DA6">
            <w:pPr>
              <w:pStyle w:val="affd"/>
              <w:jc w:val="center"/>
              <w:rPr>
                <w:rFonts w:ascii="Times New Roman" w:hAnsi="Times New Roman" w:cs="Times New Roman"/>
                <w:highlight w:val="red"/>
              </w:rPr>
            </w:pPr>
          </w:p>
        </w:tc>
      </w:tr>
      <w:tr w:rsidR="00B205A1" w:rsidRPr="00674A0A" w:rsidTr="00674A0A">
        <w:tc>
          <w:tcPr>
            <w:tcW w:w="391" w:type="pct"/>
            <w:shd w:val="clear" w:color="auto" w:fill="auto"/>
          </w:tcPr>
          <w:p w:rsidR="00B205A1" w:rsidRPr="00674A0A" w:rsidRDefault="00B205A1" w:rsidP="00AE3DA6">
            <w:pPr>
              <w:pStyle w:val="affd"/>
              <w:rPr>
                <w:rFonts w:ascii="Times New Roman" w:hAnsi="Times New Roman" w:cs="Times New Roman"/>
              </w:rPr>
            </w:pPr>
            <w:r w:rsidRPr="00674A0A">
              <w:rPr>
                <w:rFonts w:ascii="Times New Roman" w:hAnsi="Times New Roman" w:cs="Times New Roman"/>
              </w:rPr>
              <w:t>2</w:t>
            </w:r>
          </w:p>
        </w:tc>
        <w:tc>
          <w:tcPr>
            <w:tcW w:w="1504" w:type="pct"/>
            <w:shd w:val="clear" w:color="auto" w:fill="auto"/>
          </w:tcPr>
          <w:p w:rsidR="00B205A1" w:rsidRPr="00674A0A" w:rsidRDefault="00B205A1" w:rsidP="00AE3DA6">
            <w:pPr>
              <w:pStyle w:val="affd"/>
              <w:rPr>
                <w:rFonts w:ascii="Times New Roman" w:hAnsi="Times New Roman" w:cs="Times New Roman"/>
              </w:rPr>
            </w:pPr>
            <w:r w:rsidRPr="00674A0A">
              <w:rPr>
                <w:rFonts w:ascii="Times New Roman" w:hAnsi="Times New Roman" w:cs="Times New Roman"/>
              </w:rPr>
              <w:t>Первая очередь</w:t>
            </w:r>
          </w:p>
        </w:tc>
        <w:tc>
          <w:tcPr>
            <w:tcW w:w="1594"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2,6</w:t>
            </w:r>
          </w:p>
        </w:tc>
        <w:tc>
          <w:tcPr>
            <w:tcW w:w="806"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1,4</w:t>
            </w:r>
          </w:p>
        </w:tc>
        <w:tc>
          <w:tcPr>
            <w:tcW w:w="705"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116</w:t>
            </w:r>
          </w:p>
        </w:tc>
      </w:tr>
      <w:tr w:rsidR="00B205A1" w:rsidRPr="00674A0A" w:rsidTr="00674A0A">
        <w:tc>
          <w:tcPr>
            <w:tcW w:w="391" w:type="pct"/>
            <w:shd w:val="clear" w:color="auto" w:fill="auto"/>
          </w:tcPr>
          <w:p w:rsidR="00B205A1" w:rsidRPr="00674A0A" w:rsidRDefault="00B205A1" w:rsidP="00AE3DA6">
            <w:pPr>
              <w:pStyle w:val="affd"/>
              <w:rPr>
                <w:rFonts w:ascii="Times New Roman" w:hAnsi="Times New Roman" w:cs="Times New Roman"/>
              </w:rPr>
            </w:pPr>
            <w:r w:rsidRPr="00674A0A">
              <w:rPr>
                <w:rFonts w:ascii="Times New Roman" w:hAnsi="Times New Roman" w:cs="Times New Roman"/>
              </w:rPr>
              <w:t>3</w:t>
            </w:r>
          </w:p>
        </w:tc>
        <w:tc>
          <w:tcPr>
            <w:tcW w:w="1504" w:type="pct"/>
            <w:shd w:val="clear" w:color="auto" w:fill="auto"/>
          </w:tcPr>
          <w:p w:rsidR="00B205A1" w:rsidRPr="00674A0A" w:rsidRDefault="00B205A1" w:rsidP="00AE3DA6">
            <w:pPr>
              <w:pStyle w:val="affd"/>
              <w:rPr>
                <w:rFonts w:ascii="Times New Roman" w:hAnsi="Times New Roman" w:cs="Times New Roman"/>
              </w:rPr>
            </w:pPr>
            <w:r w:rsidRPr="00674A0A">
              <w:rPr>
                <w:rFonts w:ascii="Times New Roman" w:hAnsi="Times New Roman" w:cs="Times New Roman"/>
              </w:rPr>
              <w:t>Расчетный срок</w:t>
            </w:r>
          </w:p>
        </w:tc>
        <w:tc>
          <w:tcPr>
            <w:tcW w:w="1594" w:type="pct"/>
            <w:shd w:val="clear" w:color="auto" w:fill="auto"/>
          </w:tcPr>
          <w:p w:rsidR="00B205A1" w:rsidRPr="00013806" w:rsidRDefault="00B205A1" w:rsidP="00AE3DA6">
            <w:pPr>
              <w:pStyle w:val="affd"/>
              <w:jc w:val="center"/>
              <w:rPr>
                <w:rFonts w:ascii="Times New Roman" w:hAnsi="Times New Roman" w:cs="Times New Roman"/>
                <w:highlight w:val="red"/>
                <w:lang w:val="en-US"/>
              </w:rPr>
            </w:pPr>
            <w:r w:rsidRPr="00674A0A">
              <w:rPr>
                <w:rFonts w:ascii="Times New Roman" w:hAnsi="Times New Roman" w:cs="Times New Roman"/>
              </w:rPr>
              <w:t>3,</w:t>
            </w:r>
            <w:r w:rsidR="00013806">
              <w:rPr>
                <w:rFonts w:ascii="Times New Roman" w:hAnsi="Times New Roman" w:cs="Times New Roman"/>
                <w:lang w:val="en-US"/>
              </w:rPr>
              <w:t>84</w:t>
            </w:r>
          </w:p>
        </w:tc>
        <w:tc>
          <w:tcPr>
            <w:tcW w:w="806"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1,4+1,</w:t>
            </w:r>
            <w:r w:rsidR="00013806">
              <w:rPr>
                <w:rFonts w:ascii="Times New Roman" w:hAnsi="Times New Roman" w:cs="Times New Roman"/>
                <w:lang w:val="en-US"/>
              </w:rPr>
              <w:t>24</w:t>
            </w:r>
          </w:p>
        </w:tc>
        <w:tc>
          <w:tcPr>
            <w:tcW w:w="705"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215</w:t>
            </w:r>
          </w:p>
        </w:tc>
      </w:tr>
    </w:tbl>
    <w:p w:rsidR="00B205A1" w:rsidRPr="005C188A" w:rsidRDefault="00B205A1" w:rsidP="00AE3DA6">
      <w:pPr>
        <w:pStyle w:val="affd"/>
        <w:jc w:val="both"/>
        <w:rPr>
          <w:rFonts w:ascii="Times New Roman" w:hAnsi="Times New Roman" w:cs="Times New Roman"/>
          <w:sz w:val="16"/>
          <w:szCs w:val="16"/>
        </w:rPr>
      </w:pP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При числе использования максимума нагрузок (на шинах ПС) 5650 потребление электроэнергии в Бельском</w:t>
      </w:r>
      <w:r w:rsidRPr="001A1A38">
        <w:rPr>
          <w:rFonts w:ascii="Times New Roman" w:hAnsi="Times New Roman" w:cs="Times New Roman"/>
          <w:b/>
          <w:sz w:val="24"/>
          <w:szCs w:val="24"/>
        </w:rPr>
        <w:t xml:space="preserve"> </w:t>
      </w:r>
      <w:r w:rsidR="00C52139">
        <w:rPr>
          <w:rFonts w:ascii="Times New Roman" w:hAnsi="Times New Roman" w:cs="Times New Roman"/>
          <w:sz w:val="24"/>
          <w:szCs w:val="24"/>
        </w:rPr>
        <w:t>МО на 2032г</w:t>
      </w:r>
      <w:r w:rsidRPr="001A1A38">
        <w:rPr>
          <w:rFonts w:ascii="Times New Roman" w:hAnsi="Times New Roman" w:cs="Times New Roman"/>
          <w:sz w:val="24"/>
          <w:szCs w:val="24"/>
        </w:rPr>
        <w:t xml:space="preserve"> составит 21</w:t>
      </w:r>
      <w:r w:rsidR="00013806" w:rsidRPr="00013806">
        <w:rPr>
          <w:rFonts w:ascii="Times New Roman" w:hAnsi="Times New Roman" w:cs="Times New Roman"/>
          <w:sz w:val="24"/>
          <w:szCs w:val="24"/>
        </w:rPr>
        <w:t>696</w:t>
      </w:r>
      <w:r w:rsidRPr="001A1A38">
        <w:rPr>
          <w:rFonts w:ascii="Times New Roman" w:hAnsi="Times New Roman" w:cs="Times New Roman"/>
          <w:sz w:val="24"/>
          <w:szCs w:val="24"/>
        </w:rPr>
        <w:t>МВтч в год. При численности населения на 2032г</w:t>
      </w:r>
      <w:r w:rsidR="00B75D2E">
        <w:rPr>
          <w:rFonts w:ascii="Times New Roman" w:hAnsi="Times New Roman" w:cs="Times New Roman"/>
          <w:sz w:val="24"/>
          <w:szCs w:val="24"/>
        </w:rPr>
        <w:t xml:space="preserve"> - </w:t>
      </w:r>
      <w:r w:rsidRPr="001A1A38">
        <w:rPr>
          <w:rFonts w:ascii="Times New Roman" w:hAnsi="Times New Roman" w:cs="Times New Roman"/>
          <w:sz w:val="24"/>
          <w:szCs w:val="24"/>
        </w:rPr>
        <w:t>1,75тыс. человек удельное потребление на расчетный срок составит 12</w:t>
      </w:r>
      <w:r w:rsidR="00013806" w:rsidRPr="00013806">
        <w:rPr>
          <w:rFonts w:ascii="Times New Roman" w:hAnsi="Times New Roman" w:cs="Times New Roman"/>
          <w:sz w:val="24"/>
          <w:szCs w:val="24"/>
        </w:rPr>
        <w:t>397</w:t>
      </w:r>
      <w:r w:rsidR="00013806">
        <w:rPr>
          <w:rFonts w:ascii="Times New Roman" w:hAnsi="Times New Roman" w:cs="Times New Roman"/>
          <w:sz w:val="24"/>
          <w:szCs w:val="24"/>
        </w:rPr>
        <w:t>,</w:t>
      </w:r>
      <w:r w:rsidR="00013806" w:rsidRPr="00013806">
        <w:rPr>
          <w:rFonts w:ascii="Times New Roman" w:hAnsi="Times New Roman" w:cs="Times New Roman"/>
          <w:sz w:val="24"/>
          <w:szCs w:val="24"/>
        </w:rPr>
        <w:t>7</w:t>
      </w:r>
      <w:r w:rsidRPr="001A1A38">
        <w:rPr>
          <w:rFonts w:ascii="Times New Roman" w:hAnsi="Times New Roman" w:cs="Times New Roman"/>
          <w:sz w:val="24"/>
          <w:szCs w:val="24"/>
        </w:rPr>
        <w:t>кВтч на человека в год.</w:t>
      </w:r>
    </w:p>
    <w:p w:rsidR="00A16039" w:rsidRPr="005C188A" w:rsidRDefault="00A16039" w:rsidP="00AE3DA6">
      <w:pPr>
        <w:pStyle w:val="affd"/>
        <w:ind w:firstLine="284"/>
        <w:jc w:val="both"/>
        <w:rPr>
          <w:rFonts w:ascii="Times New Roman" w:hAnsi="Times New Roman" w:cs="Times New Roman"/>
          <w:sz w:val="16"/>
          <w:szCs w:val="16"/>
        </w:rPr>
      </w:pPr>
    </w:p>
    <w:p w:rsidR="00A16039" w:rsidRPr="005C188A" w:rsidRDefault="00C52139" w:rsidP="00AE3DA6">
      <w:pPr>
        <w:pStyle w:val="21"/>
        <w:numPr>
          <w:ilvl w:val="0"/>
          <w:numId w:val="0"/>
        </w:numPr>
        <w:ind w:firstLine="284"/>
        <w:rPr>
          <w:sz w:val="28"/>
          <w:szCs w:val="32"/>
        </w:rPr>
      </w:pPr>
      <w:bookmarkStart w:id="145" w:name="_Toc12545674"/>
      <w:r>
        <w:t>2.</w:t>
      </w:r>
      <w:r w:rsidR="005C188A">
        <w:t xml:space="preserve"> </w:t>
      </w:r>
      <w:r w:rsidR="00B205A1" w:rsidRPr="001A1A38">
        <w:t>Проект</w:t>
      </w:r>
      <w:r w:rsidR="005C188A">
        <w:t>ное решение</w:t>
      </w:r>
      <w:bookmarkEnd w:id="145"/>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Проектные решения по энергоснабжающим сетям 10-35кВ приняты на основании подсчетов существ</w:t>
      </w:r>
      <w:r w:rsidR="00C52139">
        <w:rPr>
          <w:rFonts w:ascii="Times New Roman" w:hAnsi="Times New Roman" w:cs="Times New Roman"/>
          <w:sz w:val="24"/>
          <w:szCs w:val="24"/>
        </w:rPr>
        <w:t>ующих и проектируемых нагрузок,</w:t>
      </w:r>
      <w:r w:rsidRPr="001A1A38">
        <w:rPr>
          <w:rFonts w:ascii="Times New Roman" w:hAnsi="Times New Roman" w:cs="Times New Roman"/>
          <w:sz w:val="24"/>
          <w:szCs w:val="24"/>
        </w:rPr>
        <w:t xml:space="preserve"> с учетом обеспечения надежного электроснабжения потребителей</w:t>
      </w:r>
      <w:r w:rsidR="00C52139">
        <w:rPr>
          <w:rFonts w:ascii="Times New Roman" w:hAnsi="Times New Roman" w:cs="Times New Roman"/>
          <w:sz w:val="24"/>
          <w:szCs w:val="24"/>
        </w:rPr>
        <w:t>,</w:t>
      </w:r>
      <w:r w:rsidRPr="001A1A38">
        <w:rPr>
          <w:rFonts w:ascii="Times New Roman" w:hAnsi="Times New Roman" w:cs="Times New Roman"/>
          <w:sz w:val="24"/>
          <w:szCs w:val="24"/>
        </w:rPr>
        <w:t xml:space="preserve"> в соответствии с их категорией и оптимальной загрузк</w:t>
      </w:r>
      <w:r w:rsidR="00C52139">
        <w:rPr>
          <w:rFonts w:ascii="Times New Roman" w:hAnsi="Times New Roman" w:cs="Times New Roman"/>
          <w:sz w:val="24"/>
          <w:szCs w:val="24"/>
        </w:rPr>
        <w:t>ой</w:t>
      </w:r>
      <w:r w:rsidRPr="001A1A38">
        <w:rPr>
          <w:rFonts w:ascii="Times New Roman" w:hAnsi="Times New Roman" w:cs="Times New Roman"/>
          <w:sz w:val="24"/>
          <w:szCs w:val="24"/>
        </w:rPr>
        <w:t xml:space="preserve"> трансформаторов питающей подстанции.</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Электроснабжение потребителей Бельского МО на уровне 2022г предусматривается от </w:t>
      </w:r>
      <w:r w:rsidRPr="001A1A38">
        <w:rPr>
          <w:rFonts w:ascii="Times New Roman" w:hAnsi="Times New Roman" w:cs="Times New Roman"/>
          <w:bCs/>
          <w:sz w:val="24"/>
          <w:szCs w:val="24"/>
        </w:rPr>
        <w:t xml:space="preserve">ПС35/10кВ «Бельск». </w:t>
      </w:r>
    </w:p>
    <w:p w:rsidR="00B205A1" w:rsidRPr="005C188A" w:rsidRDefault="00B205A1" w:rsidP="00AE3DA6">
      <w:pPr>
        <w:pStyle w:val="affd"/>
        <w:ind w:firstLine="284"/>
        <w:jc w:val="both"/>
        <w:rPr>
          <w:rFonts w:ascii="Times New Roman" w:hAnsi="Times New Roman" w:cs="Times New Roman"/>
          <w:bCs/>
          <w:sz w:val="16"/>
          <w:szCs w:val="16"/>
        </w:rPr>
      </w:pPr>
    </w:p>
    <w:p w:rsidR="00B205A1" w:rsidRPr="00C52139" w:rsidRDefault="00C52139" w:rsidP="00AE3DA6">
      <w:pPr>
        <w:pStyle w:val="affd"/>
        <w:ind w:firstLine="284"/>
        <w:jc w:val="both"/>
        <w:rPr>
          <w:rFonts w:ascii="Times New Roman" w:hAnsi="Times New Roman" w:cs="Times New Roman"/>
          <w:bCs/>
          <w:i/>
          <w:sz w:val="24"/>
          <w:szCs w:val="24"/>
          <w:u w:val="single"/>
        </w:rPr>
      </w:pPr>
      <w:r w:rsidRPr="00C52139">
        <w:rPr>
          <w:rFonts w:ascii="Times New Roman" w:hAnsi="Times New Roman" w:cs="Times New Roman"/>
          <w:bCs/>
          <w:i/>
          <w:sz w:val="24"/>
          <w:szCs w:val="24"/>
          <w:u w:val="single"/>
        </w:rPr>
        <w:t>Н</w:t>
      </w:r>
      <w:r w:rsidR="00B205A1" w:rsidRPr="00C52139">
        <w:rPr>
          <w:rFonts w:ascii="Times New Roman" w:hAnsi="Times New Roman" w:cs="Times New Roman"/>
          <w:bCs/>
          <w:i/>
          <w:sz w:val="24"/>
          <w:szCs w:val="24"/>
          <w:u w:val="single"/>
        </w:rPr>
        <w:t xml:space="preserve">а первую очередь </w:t>
      </w:r>
    </w:p>
    <w:p w:rsidR="00B205A1" w:rsidRPr="001A1A38" w:rsidRDefault="00B205A1" w:rsidP="00AE3DA6">
      <w:pPr>
        <w:pStyle w:val="affd"/>
        <w:ind w:firstLine="284"/>
        <w:jc w:val="both"/>
        <w:rPr>
          <w:rFonts w:ascii="Times New Roman" w:hAnsi="Times New Roman" w:cs="Times New Roman"/>
          <w:b/>
          <w:bCs/>
          <w:sz w:val="24"/>
          <w:szCs w:val="24"/>
        </w:rPr>
      </w:pPr>
      <w:r w:rsidRPr="001A1A38">
        <w:rPr>
          <w:rFonts w:ascii="Times New Roman" w:hAnsi="Times New Roman" w:cs="Times New Roman"/>
          <w:b/>
          <w:sz w:val="24"/>
          <w:szCs w:val="24"/>
        </w:rPr>
        <w:t>Реконструкция ПС</w:t>
      </w:r>
      <w:r w:rsidRPr="001A1A38">
        <w:rPr>
          <w:rFonts w:ascii="Times New Roman" w:hAnsi="Times New Roman" w:cs="Times New Roman"/>
          <w:sz w:val="24"/>
          <w:szCs w:val="24"/>
        </w:rPr>
        <w:t xml:space="preserve"> </w:t>
      </w:r>
      <w:r w:rsidRPr="001A1A38">
        <w:rPr>
          <w:rFonts w:ascii="Times New Roman" w:hAnsi="Times New Roman" w:cs="Times New Roman"/>
          <w:b/>
          <w:sz w:val="24"/>
          <w:szCs w:val="24"/>
        </w:rPr>
        <w:t>«Бельск»</w:t>
      </w:r>
      <w:r w:rsidRPr="001A1A38">
        <w:rPr>
          <w:rFonts w:ascii="Times New Roman" w:hAnsi="Times New Roman" w:cs="Times New Roman"/>
          <w:b/>
          <w:bCs/>
          <w:sz w:val="24"/>
          <w:szCs w:val="24"/>
        </w:rPr>
        <w:t xml:space="preserve"> – </w:t>
      </w:r>
      <w:r w:rsidR="00C52139">
        <w:rPr>
          <w:rFonts w:ascii="Times New Roman" w:hAnsi="Times New Roman" w:cs="Times New Roman"/>
          <w:bCs/>
          <w:sz w:val="24"/>
          <w:szCs w:val="24"/>
        </w:rPr>
        <w:t>замена трансформаторов</w:t>
      </w:r>
      <w:r w:rsidRPr="001A1A38">
        <w:rPr>
          <w:rFonts w:ascii="Times New Roman" w:hAnsi="Times New Roman" w:cs="Times New Roman"/>
          <w:bCs/>
          <w:sz w:val="24"/>
          <w:szCs w:val="24"/>
        </w:rPr>
        <w:t xml:space="preserve"> мощностью 1,6МВА на трансформаторы мощностью 4МВА каждый</w:t>
      </w:r>
      <w:r w:rsidRPr="001A1A38">
        <w:rPr>
          <w:rFonts w:ascii="Times New Roman" w:hAnsi="Times New Roman" w:cs="Times New Roman"/>
          <w:sz w:val="24"/>
          <w:szCs w:val="24"/>
        </w:rPr>
        <w:t xml:space="preserve">. </w:t>
      </w:r>
    </w:p>
    <w:p w:rsidR="00FC29F0" w:rsidRPr="005C188A" w:rsidRDefault="00FC29F0" w:rsidP="00AE3DA6">
      <w:pPr>
        <w:pStyle w:val="affd"/>
        <w:ind w:firstLine="284"/>
        <w:jc w:val="both"/>
        <w:rPr>
          <w:rFonts w:ascii="Times New Roman" w:hAnsi="Times New Roman" w:cs="Times New Roman"/>
          <w:bCs/>
          <w:sz w:val="16"/>
          <w:szCs w:val="16"/>
        </w:rPr>
      </w:pP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с. Бельск – </w:t>
      </w:r>
      <w:r w:rsidRPr="001A1A38">
        <w:rPr>
          <w:rFonts w:ascii="Times New Roman" w:hAnsi="Times New Roman" w:cs="Times New Roman"/>
          <w:bCs/>
          <w:sz w:val="24"/>
          <w:szCs w:val="24"/>
        </w:rPr>
        <w:t>строительство двух ТП(2х400кВА), одну из них рекомендуется установить в районе проектируемого стационара</w:t>
      </w:r>
      <w:r w:rsidRPr="001A1A38">
        <w:rPr>
          <w:rFonts w:ascii="Times New Roman" w:hAnsi="Times New Roman" w:cs="Times New Roman"/>
          <w:sz w:val="24"/>
          <w:szCs w:val="24"/>
        </w:rPr>
        <w:t>. С</w:t>
      </w:r>
      <w:r w:rsidRPr="001A1A38">
        <w:rPr>
          <w:rFonts w:ascii="Times New Roman" w:hAnsi="Times New Roman" w:cs="Times New Roman"/>
          <w:bCs/>
          <w:sz w:val="24"/>
          <w:szCs w:val="24"/>
        </w:rPr>
        <w:t xml:space="preserve">троительство двух ТП(1х630кВА), одну из них рекомендуется установить возле проектируемой турбазы. </w:t>
      </w:r>
      <w:r w:rsidRPr="001A1A38">
        <w:rPr>
          <w:rFonts w:ascii="Times New Roman" w:hAnsi="Times New Roman" w:cs="Times New Roman"/>
          <w:sz w:val="24"/>
          <w:szCs w:val="24"/>
        </w:rPr>
        <w:t>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Ключи – </w:t>
      </w:r>
      <w:r w:rsidRPr="001A1A38">
        <w:rPr>
          <w:rFonts w:ascii="Times New Roman" w:hAnsi="Times New Roman" w:cs="Times New Roman"/>
          <w:bCs/>
          <w:sz w:val="24"/>
          <w:szCs w:val="24"/>
        </w:rPr>
        <w:t>строительство ТП(1х250кВА), рекомендуется установить в районе проектируемой жилой застройки</w:t>
      </w:r>
      <w:r w:rsidRPr="001A1A38">
        <w:rPr>
          <w:rFonts w:ascii="Times New Roman" w:hAnsi="Times New Roman" w:cs="Times New Roman"/>
          <w:sz w:val="24"/>
          <w:szCs w:val="24"/>
        </w:rPr>
        <w:t>. 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Елань – </w:t>
      </w:r>
      <w:r w:rsidRPr="001A1A38">
        <w:rPr>
          <w:rFonts w:ascii="Times New Roman" w:hAnsi="Times New Roman" w:cs="Times New Roman"/>
          <w:bCs/>
          <w:sz w:val="24"/>
          <w:szCs w:val="24"/>
        </w:rPr>
        <w:t xml:space="preserve">строительство ТП(1х160кВА), рекомендуется установить в районе проектируемой жилой застройки. </w:t>
      </w:r>
      <w:r w:rsidRPr="001A1A38">
        <w:rPr>
          <w:rFonts w:ascii="Times New Roman" w:hAnsi="Times New Roman" w:cs="Times New Roman"/>
          <w:sz w:val="24"/>
          <w:szCs w:val="24"/>
        </w:rPr>
        <w:t>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Лохова – </w:t>
      </w:r>
      <w:r w:rsidRPr="001A1A38">
        <w:rPr>
          <w:rFonts w:ascii="Times New Roman" w:hAnsi="Times New Roman" w:cs="Times New Roman"/>
          <w:bCs/>
          <w:sz w:val="24"/>
          <w:szCs w:val="24"/>
        </w:rPr>
        <w:t>проектируемую нагрузку запитать от существующих сетей с подвеской проводов СИП.</w:t>
      </w:r>
    </w:p>
    <w:p w:rsidR="00FC29F0" w:rsidRDefault="00FC29F0" w:rsidP="00AE3DA6">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FC29F0" w:rsidRPr="00C2490F" w:rsidRDefault="00FC29F0" w:rsidP="00AE3DA6">
      <w:pPr>
        <w:pStyle w:val="affd"/>
        <w:ind w:firstLine="284"/>
        <w:jc w:val="both"/>
        <w:rPr>
          <w:rFonts w:ascii="Times New Roman" w:hAnsi="Times New Roman"/>
          <w:bCs/>
          <w:sz w:val="24"/>
          <w:szCs w:val="24"/>
        </w:rPr>
      </w:pPr>
      <w:r w:rsidRPr="00C2490F">
        <w:rPr>
          <w:rFonts w:ascii="Times New Roman" w:hAnsi="Times New Roman"/>
          <w:bCs/>
          <w:sz w:val="24"/>
          <w:szCs w:val="24"/>
        </w:rPr>
        <w:t>На уровне проекта планировки зарезервировать земли под воздушные линии 10кВ, питающие ТП.</w:t>
      </w:r>
    </w:p>
    <w:p w:rsidR="00B205A1" w:rsidRPr="005C188A" w:rsidRDefault="00B205A1" w:rsidP="00AE3DA6">
      <w:pPr>
        <w:pStyle w:val="affd"/>
        <w:ind w:firstLine="284"/>
        <w:jc w:val="both"/>
        <w:rPr>
          <w:rFonts w:ascii="Times New Roman" w:hAnsi="Times New Roman" w:cs="Times New Roman"/>
          <w:sz w:val="16"/>
          <w:szCs w:val="16"/>
        </w:rPr>
      </w:pPr>
    </w:p>
    <w:p w:rsidR="00B205A1" w:rsidRPr="001A1A38" w:rsidRDefault="00C52139" w:rsidP="00AE3DA6">
      <w:pPr>
        <w:pStyle w:val="affd"/>
        <w:ind w:firstLine="284"/>
        <w:jc w:val="both"/>
        <w:rPr>
          <w:rFonts w:ascii="Times New Roman" w:hAnsi="Times New Roman" w:cs="Times New Roman"/>
          <w:b/>
          <w:bCs/>
          <w:sz w:val="24"/>
          <w:szCs w:val="24"/>
        </w:rPr>
      </w:pPr>
      <w:r w:rsidRPr="001A1A38">
        <w:rPr>
          <w:rFonts w:ascii="Times New Roman" w:hAnsi="Times New Roman" w:cs="Times New Roman"/>
          <w:sz w:val="24"/>
          <w:szCs w:val="24"/>
        </w:rPr>
        <w:t xml:space="preserve">Таблица </w:t>
      </w:r>
      <w:r w:rsidR="00B34624">
        <w:rPr>
          <w:rFonts w:ascii="Times New Roman" w:hAnsi="Times New Roman" w:cs="Times New Roman"/>
          <w:sz w:val="24"/>
          <w:szCs w:val="24"/>
        </w:rPr>
        <w:t>24</w:t>
      </w:r>
      <w:r>
        <w:rPr>
          <w:rFonts w:ascii="Times New Roman" w:hAnsi="Times New Roman" w:cs="Times New Roman"/>
          <w:sz w:val="24"/>
          <w:szCs w:val="24"/>
        </w:rPr>
        <w:t xml:space="preserve">. </w:t>
      </w:r>
      <w:r w:rsidR="00B205A1" w:rsidRPr="001A1A38">
        <w:rPr>
          <w:rFonts w:ascii="Times New Roman" w:hAnsi="Times New Roman" w:cs="Times New Roman"/>
          <w:sz w:val="24"/>
          <w:szCs w:val="24"/>
        </w:rPr>
        <w:t xml:space="preserve">Нагрузки нового строительства на </w:t>
      </w:r>
      <w:r w:rsidR="00C0031F">
        <w:rPr>
          <w:rFonts w:ascii="Times New Roman" w:hAnsi="Times New Roman" w:cs="Times New Roman"/>
          <w:sz w:val="24"/>
          <w:szCs w:val="24"/>
        </w:rPr>
        <w:t>1</w:t>
      </w:r>
      <w:r w:rsidR="00B205A1" w:rsidRPr="001A1A38">
        <w:rPr>
          <w:rFonts w:ascii="Times New Roman" w:hAnsi="Times New Roman" w:cs="Times New Roman"/>
          <w:sz w:val="24"/>
          <w:szCs w:val="24"/>
        </w:rPr>
        <w:t xml:space="preserve"> очередь (2022г)</w:t>
      </w:r>
      <w:r w:rsidR="005C188A">
        <w:rPr>
          <w:rFonts w:ascii="Times New Roman" w:hAnsi="Times New Roman" w:cs="Times New Roman"/>
          <w:sz w:val="24"/>
          <w:szCs w:val="24"/>
        </w:rPr>
        <w:t>.</w:t>
      </w:r>
    </w:p>
    <w:p w:rsidR="00B205A1" w:rsidRPr="005C188A" w:rsidRDefault="00B205A1" w:rsidP="00AE3DA6">
      <w:pPr>
        <w:pStyle w:val="affd"/>
        <w:ind w:firstLine="284"/>
        <w:jc w:val="both"/>
        <w:rPr>
          <w:rFonts w:ascii="Times New Roman" w:hAnsi="Times New Roman" w:cs="Times New Roman"/>
          <w:sz w:val="16"/>
          <w:szCs w:val="16"/>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8"/>
        <w:gridCol w:w="1318"/>
        <w:gridCol w:w="1510"/>
        <w:gridCol w:w="2749"/>
        <w:gridCol w:w="2089"/>
      </w:tblGrid>
      <w:tr w:rsidR="00B205A1" w:rsidRPr="00674A0A" w:rsidTr="005C188A">
        <w:trPr>
          <w:trHeight w:val="137"/>
        </w:trPr>
        <w:tc>
          <w:tcPr>
            <w:tcW w:w="1110" w:type="pct"/>
            <w:vMerge w:val="restar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Планировочный</w:t>
            </w:r>
          </w:p>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район</w:t>
            </w:r>
          </w:p>
        </w:tc>
        <w:tc>
          <w:tcPr>
            <w:tcW w:w="1435" w:type="pct"/>
            <w:gridSpan w:val="2"/>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Ввод жилья</w:t>
            </w:r>
          </w:p>
        </w:tc>
        <w:tc>
          <w:tcPr>
            <w:tcW w:w="1395" w:type="pct"/>
            <w:vMerge w:val="restar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Нагрузка</w:t>
            </w:r>
            <w:r w:rsidR="00C52139" w:rsidRPr="00674A0A">
              <w:rPr>
                <w:rFonts w:ascii="Times New Roman" w:hAnsi="Times New Roman" w:cs="Times New Roman"/>
              </w:rPr>
              <w:t xml:space="preserve"> </w:t>
            </w:r>
            <w:r w:rsidRPr="00674A0A">
              <w:rPr>
                <w:rFonts w:ascii="Times New Roman" w:hAnsi="Times New Roman" w:cs="Times New Roman"/>
              </w:rPr>
              <w:t>соцкультбыта с учетом отопления</w:t>
            </w:r>
          </w:p>
        </w:tc>
        <w:tc>
          <w:tcPr>
            <w:tcW w:w="1060" w:type="pct"/>
            <w:vMerge w:val="restart"/>
            <w:shd w:val="clear" w:color="auto" w:fill="auto"/>
          </w:tcPr>
          <w:p w:rsidR="00B205A1" w:rsidRPr="00674A0A" w:rsidRDefault="00C52139" w:rsidP="00AE3DA6">
            <w:pPr>
              <w:pStyle w:val="affd"/>
              <w:jc w:val="center"/>
              <w:rPr>
                <w:rFonts w:ascii="Times New Roman" w:hAnsi="Times New Roman" w:cs="Times New Roman"/>
              </w:rPr>
            </w:pPr>
            <w:r w:rsidRPr="00674A0A">
              <w:rPr>
                <w:rFonts w:ascii="Times New Roman" w:hAnsi="Times New Roman" w:cs="Times New Roman"/>
              </w:rPr>
              <w:t xml:space="preserve">Итого </w:t>
            </w:r>
            <w:r w:rsidR="00B205A1" w:rsidRPr="00674A0A">
              <w:rPr>
                <w:rFonts w:ascii="Times New Roman" w:hAnsi="Times New Roman" w:cs="Times New Roman"/>
              </w:rPr>
              <w:t>на</w:t>
            </w:r>
            <w:r w:rsidRPr="00674A0A">
              <w:rPr>
                <w:rFonts w:ascii="Times New Roman" w:hAnsi="Times New Roman" w:cs="Times New Roman"/>
              </w:rPr>
              <w:t xml:space="preserve"> </w:t>
            </w:r>
            <w:r w:rsidR="00C0031F">
              <w:rPr>
                <w:rFonts w:ascii="Times New Roman" w:hAnsi="Times New Roman" w:cs="Times New Roman"/>
              </w:rPr>
              <w:t>1</w:t>
            </w:r>
            <w:r w:rsidRPr="00674A0A">
              <w:rPr>
                <w:rFonts w:ascii="Times New Roman" w:hAnsi="Times New Roman" w:cs="Times New Roman"/>
              </w:rPr>
              <w:t xml:space="preserve"> очередь</w:t>
            </w:r>
          </w:p>
          <w:p w:rsidR="00B205A1" w:rsidRPr="00674A0A" w:rsidRDefault="00B205A1" w:rsidP="00AE3DA6">
            <w:pPr>
              <w:pStyle w:val="affd"/>
              <w:jc w:val="center"/>
              <w:rPr>
                <w:rFonts w:ascii="Times New Roman" w:hAnsi="Times New Roman" w:cs="Times New Roman"/>
              </w:rPr>
            </w:pPr>
          </w:p>
        </w:tc>
      </w:tr>
      <w:tr w:rsidR="00B205A1" w:rsidRPr="00674A0A" w:rsidTr="005C188A">
        <w:trPr>
          <w:trHeight w:val="64"/>
        </w:trPr>
        <w:tc>
          <w:tcPr>
            <w:tcW w:w="1110" w:type="pct"/>
            <w:vMerge/>
            <w:shd w:val="clear" w:color="auto" w:fill="auto"/>
          </w:tcPr>
          <w:p w:rsidR="00B205A1" w:rsidRPr="00674A0A" w:rsidRDefault="00B205A1" w:rsidP="00AE3DA6">
            <w:pPr>
              <w:pStyle w:val="affd"/>
              <w:jc w:val="center"/>
              <w:rPr>
                <w:rFonts w:ascii="Times New Roman" w:hAnsi="Times New Roman" w:cs="Times New Roman"/>
              </w:rPr>
            </w:pPr>
          </w:p>
        </w:tc>
        <w:tc>
          <w:tcPr>
            <w:tcW w:w="1435" w:type="pct"/>
            <w:gridSpan w:val="2"/>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1-2 усадебные</w:t>
            </w:r>
            <w:r w:rsidR="00C52139" w:rsidRPr="00674A0A">
              <w:rPr>
                <w:rFonts w:ascii="Times New Roman" w:hAnsi="Times New Roman" w:cs="Times New Roman"/>
              </w:rPr>
              <w:t xml:space="preserve"> </w:t>
            </w:r>
            <w:r w:rsidRPr="00674A0A">
              <w:rPr>
                <w:rFonts w:ascii="Times New Roman" w:hAnsi="Times New Roman" w:cs="Times New Roman"/>
              </w:rPr>
              <w:t>(коттеджи)</w:t>
            </w:r>
          </w:p>
        </w:tc>
        <w:tc>
          <w:tcPr>
            <w:tcW w:w="1395" w:type="pct"/>
            <w:vMerge/>
            <w:shd w:val="clear" w:color="auto" w:fill="auto"/>
          </w:tcPr>
          <w:p w:rsidR="00B205A1" w:rsidRPr="00674A0A" w:rsidRDefault="00B205A1" w:rsidP="00AE3DA6">
            <w:pPr>
              <w:pStyle w:val="affd"/>
              <w:jc w:val="center"/>
              <w:rPr>
                <w:rFonts w:ascii="Times New Roman" w:hAnsi="Times New Roman" w:cs="Times New Roman"/>
              </w:rPr>
            </w:pPr>
          </w:p>
        </w:tc>
        <w:tc>
          <w:tcPr>
            <w:tcW w:w="1060" w:type="pct"/>
            <w:vMerge/>
            <w:shd w:val="clear" w:color="auto" w:fill="auto"/>
          </w:tcPr>
          <w:p w:rsidR="00B205A1" w:rsidRPr="00674A0A" w:rsidRDefault="00B205A1" w:rsidP="00AE3DA6">
            <w:pPr>
              <w:pStyle w:val="affd"/>
              <w:jc w:val="center"/>
              <w:rPr>
                <w:rFonts w:ascii="Times New Roman" w:hAnsi="Times New Roman" w:cs="Times New Roman"/>
              </w:rPr>
            </w:pPr>
          </w:p>
        </w:tc>
      </w:tr>
      <w:tr w:rsidR="00B205A1" w:rsidRPr="00674A0A" w:rsidTr="005C188A">
        <w:trPr>
          <w:trHeight w:val="64"/>
        </w:trPr>
        <w:tc>
          <w:tcPr>
            <w:tcW w:w="1110" w:type="pct"/>
            <w:vMerge/>
            <w:shd w:val="clear" w:color="auto" w:fill="auto"/>
          </w:tcPr>
          <w:p w:rsidR="00B205A1" w:rsidRPr="00674A0A" w:rsidRDefault="00B205A1" w:rsidP="00AE3DA6">
            <w:pPr>
              <w:pStyle w:val="affd"/>
              <w:jc w:val="center"/>
              <w:rPr>
                <w:rFonts w:ascii="Times New Roman" w:hAnsi="Times New Roman" w:cs="Times New Roman"/>
              </w:rPr>
            </w:pPr>
          </w:p>
        </w:tc>
        <w:tc>
          <w:tcPr>
            <w:tcW w:w="669"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кол-во коттеджей</w:t>
            </w:r>
          </w:p>
        </w:tc>
        <w:tc>
          <w:tcPr>
            <w:tcW w:w="76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кВт</w:t>
            </w:r>
          </w:p>
        </w:tc>
        <w:tc>
          <w:tcPr>
            <w:tcW w:w="1395"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кВт</w:t>
            </w:r>
          </w:p>
        </w:tc>
        <w:tc>
          <w:tcPr>
            <w:tcW w:w="106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кВт</w:t>
            </w:r>
          </w:p>
        </w:tc>
      </w:tr>
      <w:tr w:rsidR="00B205A1" w:rsidRPr="00674A0A" w:rsidTr="005C188A">
        <w:tc>
          <w:tcPr>
            <w:tcW w:w="111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с. Бельск</w:t>
            </w:r>
          </w:p>
        </w:tc>
        <w:tc>
          <w:tcPr>
            <w:tcW w:w="669"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34</w:t>
            </w:r>
          </w:p>
        </w:tc>
        <w:tc>
          <w:tcPr>
            <w:tcW w:w="76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510</w:t>
            </w:r>
          </w:p>
        </w:tc>
        <w:tc>
          <w:tcPr>
            <w:tcW w:w="1395"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620</w:t>
            </w:r>
          </w:p>
        </w:tc>
        <w:tc>
          <w:tcPr>
            <w:tcW w:w="1060" w:type="pct"/>
            <w:shd w:val="clear" w:color="auto" w:fill="auto"/>
          </w:tcPr>
          <w:p w:rsidR="00B205A1" w:rsidRPr="00674A0A" w:rsidRDefault="00B205A1" w:rsidP="00AE3DA6">
            <w:pPr>
              <w:pStyle w:val="affd"/>
              <w:jc w:val="center"/>
              <w:rPr>
                <w:rFonts w:ascii="Times New Roman" w:hAnsi="Times New Roman" w:cs="Times New Roman"/>
                <w:highlight w:val="red"/>
              </w:rPr>
            </w:pPr>
            <w:r w:rsidRPr="00674A0A">
              <w:rPr>
                <w:rFonts w:ascii="Times New Roman" w:hAnsi="Times New Roman" w:cs="Times New Roman"/>
              </w:rPr>
              <w:t>1130</w:t>
            </w:r>
          </w:p>
        </w:tc>
      </w:tr>
      <w:tr w:rsidR="00B205A1" w:rsidRPr="00674A0A" w:rsidTr="005C188A">
        <w:tc>
          <w:tcPr>
            <w:tcW w:w="111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д. Ключи</w:t>
            </w:r>
          </w:p>
        </w:tc>
        <w:tc>
          <w:tcPr>
            <w:tcW w:w="669"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9</w:t>
            </w:r>
          </w:p>
        </w:tc>
        <w:tc>
          <w:tcPr>
            <w:tcW w:w="76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135</w:t>
            </w:r>
          </w:p>
        </w:tc>
        <w:tc>
          <w:tcPr>
            <w:tcW w:w="1395"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35</w:t>
            </w:r>
          </w:p>
        </w:tc>
        <w:tc>
          <w:tcPr>
            <w:tcW w:w="106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170</w:t>
            </w:r>
          </w:p>
        </w:tc>
      </w:tr>
      <w:tr w:rsidR="00B205A1" w:rsidRPr="00674A0A" w:rsidTr="005C188A">
        <w:tc>
          <w:tcPr>
            <w:tcW w:w="111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д. Елань</w:t>
            </w:r>
          </w:p>
        </w:tc>
        <w:tc>
          <w:tcPr>
            <w:tcW w:w="669"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5</w:t>
            </w:r>
          </w:p>
        </w:tc>
        <w:tc>
          <w:tcPr>
            <w:tcW w:w="76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75</w:t>
            </w:r>
          </w:p>
        </w:tc>
        <w:tc>
          <w:tcPr>
            <w:tcW w:w="1395"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3</w:t>
            </w:r>
          </w:p>
        </w:tc>
        <w:tc>
          <w:tcPr>
            <w:tcW w:w="106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78</w:t>
            </w:r>
          </w:p>
        </w:tc>
      </w:tr>
      <w:tr w:rsidR="00B205A1" w:rsidRPr="00674A0A" w:rsidTr="005C188A">
        <w:tc>
          <w:tcPr>
            <w:tcW w:w="111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д. Лохова</w:t>
            </w:r>
          </w:p>
        </w:tc>
        <w:tc>
          <w:tcPr>
            <w:tcW w:w="669"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2</w:t>
            </w:r>
          </w:p>
        </w:tc>
        <w:tc>
          <w:tcPr>
            <w:tcW w:w="766"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30</w:t>
            </w:r>
          </w:p>
        </w:tc>
        <w:tc>
          <w:tcPr>
            <w:tcW w:w="1395"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w:t>
            </w:r>
          </w:p>
        </w:tc>
        <w:tc>
          <w:tcPr>
            <w:tcW w:w="1060" w:type="pct"/>
            <w:shd w:val="clear" w:color="auto" w:fill="auto"/>
          </w:tcPr>
          <w:p w:rsidR="00B205A1" w:rsidRPr="00674A0A" w:rsidRDefault="00B205A1" w:rsidP="00AE3DA6">
            <w:pPr>
              <w:pStyle w:val="affd"/>
              <w:jc w:val="center"/>
              <w:rPr>
                <w:rFonts w:ascii="Times New Roman" w:hAnsi="Times New Roman" w:cs="Times New Roman"/>
              </w:rPr>
            </w:pPr>
            <w:r w:rsidRPr="00674A0A">
              <w:rPr>
                <w:rFonts w:ascii="Times New Roman" w:hAnsi="Times New Roman" w:cs="Times New Roman"/>
              </w:rPr>
              <w:t>30</w:t>
            </w:r>
          </w:p>
        </w:tc>
      </w:tr>
      <w:tr w:rsidR="00F56AC2" w:rsidRPr="00674A0A" w:rsidTr="005C188A">
        <w:tc>
          <w:tcPr>
            <w:tcW w:w="1110" w:type="pct"/>
            <w:shd w:val="clear" w:color="auto" w:fill="auto"/>
          </w:tcPr>
          <w:p w:rsidR="00F56AC2" w:rsidRPr="00674A0A" w:rsidRDefault="00F56AC2"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669" w:type="pct"/>
            <w:shd w:val="clear" w:color="auto" w:fill="auto"/>
          </w:tcPr>
          <w:p w:rsidR="00F56AC2" w:rsidRPr="00674A0A" w:rsidRDefault="00F56AC2" w:rsidP="00AE3DA6">
            <w:pPr>
              <w:pStyle w:val="affd"/>
              <w:jc w:val="center"/>
              <w:rPr>
                <w:rFonts w:ascii="Times New Roman" w:hAnsi="Times New Roman" w:cs="Times New Roman"/>
              </w:rPr>
            </w:pPr>
            <w:r w:rsidRPr="00674A0A">
              <w:rPr>
                <w:rFonts w:ascii="Times New Roman" w:hAnsi="Times New Roman" w:cs="Times New Roman"/>
              </w:rPr>
              <w:t>50</w:t>
            </w:r>
          </w:p>
        </w:tc>
        <w:tc>
          <w:tcPr>
            <w:tcW w:w="766" w:type="pct"/>
            <w:shd w:val="clear" w:color="auto" w:fill="auto"/>
          </w:tcPr>
          <w:p w:rsidR="00F56AC2" w:rsidRPr="00674A0A" w:rsidRDefault="00F56AC2" w:rsidP="00AE3DA6">
            <w:pPr>
              <w:pStyle w:val="affd"/>
              <w:jc w:val="center"/>
              <w:rPr>
                <w:rFonts w:ascii="Times New Roman" w:hAnsi="Times New Roman" w:cs="Times New Roman"/>
              </w:rPr>
            </w:pPr>
            <w:r w:rsidRPr="00674A0A">
              <w:rPr>
                <w:rFonts w:ascii="Times New Roman" w:hAnsi="Times New Roman" w:cs="Times New Roman"/>
              </w:rPr>
              <w:t>750</w:t>
            </w:r>
          </w:p>
        </w:tc>
        <w:tc>
          <w:tcPr>
            <w:tcW w:w="1395" w:type="pct"/>
            <w:shd w:val="clear" w:color="auto" w:fill="auto"/>
          </w:tcPr>
          <w:p w:rsidR="00F56AC2" w:rsidRPr="00674A0A" w:rsidRDefault="00F56AC2" w:rsidP="00AE3DA6">
            <w:pPr>
              <w:pStyle w:val="affd"/>
              <w:jc w:val="center"/>
              <w:rPr>
                <w:rFonts w:ascii="Times New Roman" w:hAnsi="Times New Roman" w:cs="Times New Roman"/>
              </w:rPr>
            </w:pPr>
            <w:r w:rsidRPr="00674A0A">
              <w:rPr>
                <w:rFonts w:ascii="Times New Roman" w:hAnsi="Times New Roman" w:cs="Times New Roman"/>
              </w:rPr>
              <w:t>658</w:t>
            </w:r>
          </w:p>
        </w:tc>
        <w:tc>
          <w:tcPr>
            <w:tcW w:w="1060" w:type="pct"/>
            <w:shd w:val="clear" w:color="auto" w:fill="auto"/>
          </w:tcPr>
          <w:p w:rsidR="00F56AC2" w:rsidRPr="00674A0A" w:rsidRDefault="00F56AC2" w:rsidP="00AE3DA6">
            <w:pPr>
              <w:pStyle w:val="affd"/>
              <w:jc w:val="center"/>
              <w:rPr>
                <w:rFonts w:ascii="Times New Roman" w:hAnsi="Times New Roman" w:cs="Times New Roman"/>
              </w:rPr>
            </w:pPr>
            <w:r w:rsidRPr="00674A0A">
              <w:rPr>
                <w:rFonts w:ascii="Times New Roman" w:hAnsi="Times New Roman" w:cs="Times New Roman"/>
              </w:rPr>
              <w:t>1408</w:t>
            </w:r>
          </w:p>
        </w:tc>
      </w:tr>
    </w:tbl>
    <w:p w:rsidR="00C52139" w:rsidRPr="005C188A" w:rsidRDefault="00C52139" w:rsidP="00AE3DA6">
      <w:pPr>
        <w:pStyle w:val="affd"/>
        <w:jc w:val="both"/>
        <w:rPr>
          <w:rFonts w:ascii="Times New Roman" w:hAnsi="Times New Roman" w:cs="Times New Roman"/>
          <w:sz w:val="16"/>
          <w:szCs w:val="16"/>
        </w:rPr>
      </w:pP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Предусмотреть электроснабжение: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1. Молочно-товарной фермы в селе Бельск;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 xml:space="preserve">2. Угледобывающего предприятия на базе Вознесенского каменноугольного месторождения; </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3. Предприятий по глубокой переработке угля, в частности</w:t>
      </w:r>
      <w:r w:rsidR="00C52139">
        <w:rPr>
          <w:rFonts w:ascii="Times New Roman" w:hAnsi="Times New Roman" w:cs="Times New Roman"/>
          <w:sz w:val="24"/>
          <w:szCs w:val="24"/>
        </w:rPr>
        <w:t>,</w:t>
      </w:r>
      <w:r w:rsidRPr="001A1A38">
        <w:rPr>
          <w:rFonts w:ascii="Times New Roman" w:hAnsi="Times New Roman" w:cs="Times New Roman"/>
          <w:sz w:val="24"/>
          <w:szCs w:val="24"/>
        </w:rPr>
        <w:t xml:space="preserve"> с использованием технологии «мягкого» пиролиза;</w:t>
      </w:r>
    </w:p>
    <w:p w:rsidR="00B205A1" w:rsidRPr="001A1A38" w:rsidRDefault="00B205A1" w:rsidP="00AE3DA6">
      <w:pPr>
        <w:pStyle w:val="affd"/>
        <w:ind w:firstLine="284"/>
        <w:jc w:val="both"/>
        <w:rPr>
          <w:rFonts w:ascii="Times New Roman" w:hAnsi="Times New Roman" w:cs="Times New Roman"/>
          <w:sz w:val="24"/>
          <w:szCs w:val="24"/>
        </w:rPr>
      </w:pPr>
      <w:r w:rsidRPr="001A1A38">
        <w:rPr>
          <w:rFonts w:ascii="Times New Roman" w:hAnsi="Times New Roman" w:cs="Times New Roman"/>
          <w:sz w:val="24"/>
          <w:szCs w:val="24"/>
        </w:rPr>
        <w:t>4. Животноводческих ферм на 120 ското</w:t>
      </w:r>
      <w:r w:rsidR="005C188A">
        <w:rPr>
          <w:rFonts w:ascii="Times New Roman" w:hAnsi="Times New Roman" w:cs="Times New Roman"/>
          <w:sz w:val="24"/>
          <w:szCs w:val="24"/>
        </w:rPr>
        <w:t>-</w:t>
      </w:r>
      <w:r w:rsidRPr="001A1A38">
        <w:rPr>
          <w:rFonts w:ascii="Times New Roman" w:hAnsi="Times New Roman" w:cs="Times New Roman"/>
          <w:sz w:val="24"/>
          <w:szCs w:val="24"/>
        </w:rPr>
        <w:t>мест.</w:t>
      </w:r>
    </w:p>
    <w:p w:rsidR="00B205A1" w:rsidRPr="005C188A" w:rsidRDefault="00B205A1" w:rsidP="00AE3DA6">
      <w:pPr>
        <w:pStyle w:val="affd"/>
        <w:ind w:firstLine="284"/>
        <w:jc w:val="both"/>
        <w:rPr>
          <w:rFonts w:ascii="Times New Roman" w:hAnsi="Times New Roman" w:cs="Times New Roman"/>
          <w:sz w:val="16"/>
          <w:szCs w:val="16"/>
        </w:rPr>
      </w:pPr>
    </w:p>
    <w:p w:rsidR="00B205A1" w:rsidRPr="00C52139" w:rsidRDefault="00C52139" w:rsidP="00AE3DA6">
      <w:pPr>
        <w:pStyle w:val="affd"/>
        <w:ind w:firstLine="284"/>
        <w:jc w:val="both"/>
        <w:rPr>
          <w:rFonts w:ascii="Times New Roman" w:hAnsi="Times New Roman" w:cs="Times New Roman"/>
          <w:bCs/>
          <w:i/>
          <w:sz w:val="24"/>
          <w:szCs w:val="24"/>
          <w:u w:val="single"/>
        </w:rPr>
      </w:pPr>
      <w:r w:rsidRPr="00C52139">
        <w:rPr>
          <w:rFonts w:ascii="Times New Roman" w:hAnsi="Times New Roman" w:cs="Times New Roman"/>
          <w:bCs/>
          <w:i/>
          <w:sz w:val="24"/>
          <w:szCs w:val="24"/>
          <w:u w:val="single"/>
        </w:rPr>
        <w:t>На расчетный срок</w:t>
      </w:r>
    </w:p>
    <w:p w:rsidR="00B205A1" w:rsidRPr="001A1A38" w:rsidRDefault="00B205A1" w:rsidP="00AE3DA6">
      <w:pPr>
        <w:pStyle w:val="affd"/>
        <w:ind w:firstLine="284"/>
        <w:jc w:val="both"/>
        <w:rPr>
          <w:rFonts w:ascii="Times New Roman" w:hAnsi="Times New Roman" w:cs="Times New Roman"/>
          <w:b/>
          <w:bCs/>
          <w:sz w:val="24"/>
          <w:szCs w:val="24"/>
        </w:rPr>
      </w:pPr>
      <w:r w:rsidRPr="001A1A38">
        <w:rPr>
          <w:rFonts w:ascii="Times New Roman" w:hAnsi="Times New Roman" w:cs="Times New Roman"/>
          <w:b/>
          <w:sz w:val="24"/>
          <w:szCs w:val="24"/>
        </w:rPr>
        <w:t>Реконструкция ПС</w:t>
      </w:r>
      <w:r w:rsidRPr="001A1A38">
        <w:rPr>
          <w:rFonts w:ascii="Times New Roman" w:hAnsi="Times New Roman" w:cs="Times New Roman"/>
          <w:sz w:val="24"/>
          <w:szCs w:val="24"/>
        </w:rPr>
        <w:t xml:space="preserve"> </w:t>
      </w:r>
      <w:r w:rsidRPr="001A1A38">
        <w:rPr>
          <w:rFonts w:ascii="Times New Roman" w:hAnsi="Times New Roman" w:cs="Times New Roman"/>
          <w:b/>
          <w:sz w:val="24"/>
          <w:szCs w:val="24"/>
        </w:rPr>
        <w:t>«Бельск»</w:t>
      </w:r>
      <w:r w:rsidRPr="001A1A38">
        <w:rPr>
          <w:rFonts w:ascii="Times New Roman" w:hAnsi="Times New Roman" w:cs="Times New Roman"/>
          <w:b/>
          <w:bCs/>
          <w:sz w:val="24"/>
          <w:szCs w:val="24"/>
        </w:rPr>
        <w:t xml:space="preserve"> – </w:t>
      </w:r>
      <w:r w:rsidR="00C52139">
        <w:rPr>
          <w:rFonts w:ascii="Times New Roman" w:hAnsi="Times New Roman" w:cs="Times New Roman"/>
          <w:bCs/>
          <w:sz w:val="24"/>
          <w:szCs w:val="24"/>
        </w:rPr>
        <w:t>замена трансформаторов</w:t>
      </w:r>
      <w:r w:rsidRPr="001A1A38">
        <w:rPr>
          <w:rFonts w:ascii="Times New Roman" w:hAnsi="Times New Roman" w:cs="Times New Roman"/>
          <w:bCs/>
          <w:sz w:val="24"/>
          <w:szCs w:val="24"/>
        </w:rPr>
        <w:t xml:space="preserve"> мощностью 4МВА на трансформаторы мощностью 6,3МВА каждый</w:t>
      </w:r>
      <w:r w:rsidRPr="001A1A38">
        <w:rPr>
          <w:rFonts w:ascii="Times New Roman" w:hAnsi="Times New Roman" w:cs="Times New Roman"/>
          <w:sz w:val="24"/>
          <w:szCs w:val="24"/>
        </w:rPr>
        <w:t xml:space="preserve">. </w:t>
      </w:r>
    </w:p>
    <w:p w:rsidR="00471DDC" w:rsidRPr="007926E5" w:rsidRDefault="00471DDC" w:rsidP="00AE3DA6">
      <w:pPr>
        <w:pStyle w:val="affd"/>
        <w:ind w:firstLine="284"/>
        <w:jc w:val="both"/>
        <w:rPr>
          <w:rFonts w:ascii="Times New Roman" w:hAnsi="Times New Roman" w:cs="Times New Roman"/>
          <w:b/>
          <w:bCs/>
          <w:sz w:val="12"/>
          <w:szCs w:val="24"/>
        </w:rPr>
      </w:pP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с. Бельск – </w:t>
      </w:r>
      <w:r w:rsidRPr="001A1A38">
        <w:rPr>
          <w:rFonts w:ascii="Times New Roman" w:hAnsi="Times New Roman" w:cs="Times New Roman"/>
          <w:bCs/>
          <w:sz w:val="24"/>
          <w:szCs w:val="24"/>
        </w:rPr>
        <w:t>строительство ТП(2х400кВА), рекомендуется установить в районе проектируемой жилой застройки</w:t>
      </w:r>
      <w:r w:rsidRPr="001A1A38">
        <w:rPr>
          <w:rFonts w:ascii="Times New Roman" w:hAnsi="Times New Roman" w:cs="Times New Roman"/>
          <w:sz w:val="24"/>
          <w:szCs w:val="24"/>
        </w:rPr>
        <w:t>. 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 Часть проектируемой нагрузки запитать от запроектированных на первую очередь ТП</w:t>
      </w:r>
      <w:r w:rsidR="00C0031F">
        <w:rPr>
          <w:rFonts w:ascii="Times New Roman" w:hAnsi="Times New Roman" w:cs="Times New Roman"/>
          <w:bCs/>
          <w:sz w:val="24"/>
          <w:szCs w:val="24"/>
        </w:rPr>
        <w:t>.</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Ключи – </w:t>
      </w:r>
      <w:r w:rsidRPr="001A1A38">
        <w:rPr>
          <w:rFonts w:ascii="Times New Roman" w:hAnsi="Times New Roman" w:cs="Times New Roman"/>
          <w:bCs/>
          <w:sz w:val="24"/>
          <w:szCs w:val="24"/>
        </w:rPr>
        <w:t>строительство ТП(1х400кВА), рекомендуется установить в районе проектируемой жилой застройки</w:t>
      </w:r>
      <w:r w:rsidRPr="001A1A38">
        <w:rPr>
          <w:rFonts w:ascii="Times New Roman" w:hAnsi="Times New Roman" w:cs="Times New Roman"/>
          <w:sz w:val="24"/>
          <w:szCs w:val="24"/>
        </w:rPr>
        <w:t>. 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Елань – </w:t>
      </w:r>
      <w:r w:rsidRPr="001A1A38">
        <w:rPr>
          <w:rFonts w:ascii="Times New Roman" w:hAnsi="Times New Roman" w:cs="Times New Roman"/>
          <w:bCs/>
          <w:sz w:val="24"/>
          <w:szCs w:val="24"/>
        </w:rPr>
        <w:t>строительство ТП(1х160кВА) рекомендуется установить в районе проектируемой жилой застройки</w:t>
      </w:r>
      <w:r w:rsidRPr="001A1A38">
        <w:rPr>
          <w:rFonts w:ascii="Times New Roman" w:hAnsi="Times New Roman" w:cs="Times New Roman"/>
          <w:sz w:val="24"/>
          <w:szCs w:val="24"/>
        </w:rPr>
        <w:t>. 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B205A1" w:rsidRPr="001A1A38" w:rsidRDefault="00B205A1"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Лохова – </w:t>
      </w:r>
      <w:r w:rsidRPr="001A1A38">
        <w:rPr>
          <w:rFonts w:ascii="Times New Roman" w:hAnsi="Times New Roman" w:cs="Times New Roman"/>
          <w:bCs/>
          <w:sz w:val="24"/>
          <w:szCs w:val="24"/>
        </w:rPr>
        <w:t>проектируемую нагрузку запитать от существующих сетей с подвеской проводов СИП.</w:t>
      </w:r>
    </w:p>
    <w:p w:rsidR="00013806" w:rsidRPr="001A1A38" w:rsidRDefault="00013806" w:rsidP="00AE3DA6">
      <w:pPr>
        <w:pStyle w:val="affd"/>
        <w:ind w:firstLine="284"/>
        <w:jc w:val="both"/>
        <w:rPr>
          <w:rFonts w:ascii="Times New Roman" w:hAnsi="Times New Roman" w:cs="Times New Roman"/>
          <w:bCs/>
          <w:sz w:val="24"/>
          <w:szCs w:val="24"/>
        </w:rPr>
      </w:pPr>
      <w:r w:rsidRPr="001A1A38">
        <w:rPr>
          <w:rFonts w:ascii="Times New Roman" w:hAnsi="Times New Roman" w:cs="Times New Roman"/>
          <w:b/>
          <w:bCs/>
          <w:sz w:val="24"/>
          <w:szCs w:val="24"/>
        </w:rPr>
        <w:t xml:space="preserve">д. </w:t>
      </w:r>
      <w:r>
        <w:rPr>
          <w:rFonts w:ascii="Times New Roman" w:hAnsi="Times New Roman" w:cs="Times New Roman"/>
          <w:b/>
          <w:bCs/>
          <w:sz w:val="24"/>
          <w:szCs w:val="24"/>
        </w:rPr>
        <w:t>Поморцева</w:t>
      </w:r>
      <w:r w:rsidRPr="001A1A38">
        <w:rPr>
          <w:rFonts w:ascii="Times New Roman" w:hAnsi="Times New Roman" w:cs="Times New Roman"/>
          <w:b/>
          <w:bCs/>
          <w:sz w:val="24"/>
          <w:szCs w:val="24"/>
        </w:rPr>
        <w:t xml:space="preserve"> – </w:t>
      </w:r>
      <w:r w:rsidRPr="001A1A38">
        <w:rPr>
          <w:rFonts w:ascii="Times New Roman" w:hAnsi="Times New Roman" w:cs="Times New Roman"/>
          <w:bCs/>
          <w:sz w:val="24"/>
          <w:szCs w:val="24"/>
        </w:rPr>
        <w:t>строительство ТП(1х1</w:t>
      </w:r>
      <w:r>
        <w:rPr>
          <w:rFonts w:ascii="Times New Roman" w:hAnsi="Times New Roman" w:cs="Times New Roman"/>
          <w:bCs/>
          <w:sz w:val="24"/>
          <w:szCs w:val="24"/>
        </w:rPr>
        <w:t>0</w:t>
      </w:r>
      <w:r w:rsidRPr="001A1A38">
        <w:rPr>
          <w:rFonts w:ascii="Times New Roman" w:hAnsi="Times New Roman" w:cs="Times New Roman"/>
          <w:bCs/>
          <w:sz w:val="24"/>
          <w:szCs w:val="24"/>
        </w:rPr>
        <w:t>0кВА) рекомендуется установить в районе проектируемой жилой застройки</w:t>
      </w:r>
      <w:r w:rsidRPr="001A1A38">
        <w:rPr>
          <w:rFonts w:ascii="Times New Roman" w:hAnsi="Times New Roman" w:cs="Times New Roman"/>
          <w:sz w:val="24"/>
          <w:szCs w:val="24"/>
        </w:rPr>
        <w:t>. Питание предусмотреть</w:t>
      </w:r>
      <w:r w:rsidRPr="001A1A38">
        <w:rPr>
          <w:rFonts w:ascii="Times New Roman" w:hAnsi="Times New Roman" w:cs="Times New Roman"/>
          <w:bCs/>
          <w:sz w:val="24"/>
          <w:szCs w:val="24"/>
        </w:rPr>
        <w:t xml:space="preserve"> от существующих сетей воздушными линиями 10кВ с подвеской проводов СИП.</w:t>
      </w:r>
    </w:p>
    <w:p w:rsidR="00FC29F0" w:rsidRDefault="00FC29F0" w:rsidP="00AE3DA6">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FC29F0" w:rsidRPr="00C2490F" w:rsidRDefault="00FC29F0" w:rsidP="00AE3DA6">
      <w:pPr>
        <w:pStyle w:val="affd"/>
        <w:ind w:firstLine="284"/>
        <w:jc w:val="both"/>
        <w:rPr>
          <w:rFonts w:ascii="Times New Roman" w:hAnsi="Times New Roman"/>
          <w:bCs/>
          <w:sz w:val="24"/>
          <w:szCs w:val="24"/>
        </w:rPr>
      </w:pPr>
      <w:r w:rsidRPr="00C2490F">
        <w:rPr>
          <w:rFonts w:ascii="Times New Roman" w:hAnsi="Times New Roman"/>
          <w:bCs/>
          <w:sz w:val="24"/>
          <w:szCs w:val="24"/>
        </w:rPr>
        <w:t>На уровне проекта планировки зарезервировать земли под воздушные линии 10кВ, питающие ТП.</w:t>
      </w:r>
    </w:p>
    <w:p w:rsidR="00B205A1" w:rsidRPr="005C188A" w:rsidRDefault="00B205A1" w:rsidP="00AE3DA6">
      <w:pPr>
        <w:pStyle w:val="affd"/>
        <w:ind w:firstLine="284"/>
        <w:jc w:val="both"/>
        <w:rPr>
          <w:rFonts w:ascii="Times New Roman" w:hAnsi="Times New Roman" w:cs="Times New Roman"/>
          <w:sz w:val="16"/>
          <w:szCs w:val="16"/>
        </w:rPr>
      </w:pPr>
    </w:p>
    <w:p w:rsidR="00B205A1" w:rsidRPr="001A1A38" w:rsidRDefault="000F69EE" w:rsidP="00AE3DA6">
      <w:pPr>
        <w:pStyle w:val="affd"/>
        <w:ind w:firstLine="284"/>
        <w:jc w:val="both"/>
        <w:rPr>
          <w:rFonts w:ascii="Times New Roman" w:hAnsi="Times New Roman" w:cs="Times New Roman"/>
          <w:b/>
          <w:bCs/>
          <w:sz w:val="24"/>
          <w:szCs w:val="24"/>
        </w:rPr>
      </w:pPr>
      <w:r w:rsidRPr="001A1A38">
        <w:rPr>
          <w:rFonts w:ascii="Times New Roman" w:hAnsi="Times New Roman" w:cs="Times New Roman"/>
          <w:sz w:val="24"/>
          <w:szCs w:val="24"/>
        </w:rPr>
        <w:t xml:space="preserve">Таблица </w:t>
      </w:r>
      <w:r w:rsidR="00B34624">
        <w:rPr>
          <w:rFonts w:ascii="Times New Roman" w:hAnsi="Times New Roman" w:cs="Times New Roman"/>
          <w:sz w:val="24"/>
          <w:szCs w:val="24"/>
        </w:rPr>
        <w:t>25</w:t>
      </w:r>
      <w:r>
        <w:rPr>
          <w:rFonts w:ascii="Times New Roman" w:hAnsi="Times New Roman" w:cs="Times New Roman"/>
          <w:sz w:val="24"/>
          <w:szCs w:val="24"/>
        </w:rPr>
        <w:t>.</w:t>
      </w:r>
      <w:r w:rsidRPr="001A1A38">
        <w:rPr>
          <w:rFonts w:ascii="Times New Roman" w:hAnsi="Times New Roman" w:cs="Times New Roman"/>
          <w:sz w:val="24"/>
          <w:szCs w:val="24"/>
        </w:rPr>
        <w:t xml:space="preserve"> </w:t>
      </w:r>
      <w:r w:rsidR="00B205A1" w:rsidRPr="001A1A38">
        <w:rPr>
          <w:rFonts w:ascii="Times New Roman" w:hAnsi="Times New Roman" w:cs="Times New Roman"/>
          <w:sz w:val="24"/>
          <w:szCs w:val="24"/>
        </w:rPr>
        <w:t>Нагрузки нового строительства на расчетный срок (2032г)</w:t>
      </w:r>
      <w:r w:rsidR="005C188A">
        <w:rPr>
          <w:rFonts w:ascii="Times New Roman" w:hAnsi="Times New Roman" w:cs="Times New Roman"/>
          <w:sz w:val="24"/>
          <w:szCs w:val="24"/>
        </w:rPr>
        <w:t>.</w:t>
      </w:r>
    </w:p>
    <w:p w:rsidR="00B205A1" w:rsidRPr="005C188A" w:rsidRDefault="00B205A1" w:rsidP="00AE3DA6">
      <w:pPr>
        <w:pStyle w:val="affd"/>
        <w:jc w:val="both"/>
        <w:rPr>
          <w:rFonts w:ascii="Times New Roman" w:hAnsi="Times New Roman" w:cs="Times New Roman"/>
          <w:sz w:val="16"/>
          <w:szCs w:val="16"/>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5"/>
        <w:gridCol w:w="1318"/>
        <w:gridCol w:w="1508"/>
        <w:gridCol w:w="2450"/>
        <w:gridCol w:w="2393"/>
      </w:tblGrid>
      <w:tr w:rsidR="00B205A1" w:rsidRPr="00C12E7B" w:rsidTr="00C12E7B">
        <w:trPr>
          <w:trHeight w:val="64"/>
        </w:trPr>
        <w:tc>
          <w:tcPr>
            <w:tcW w:w="1109" w:type="pct"/>
            <w:vMerge w:val="restar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Планировочный</w:t>
            </w:r>
          </w:p>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район</w:t>
            </w:r>
          </w:p>
        </w:tc>
        <w:tc>
          <w:tcPr>
            <w:tcW w:w="1434" w:type="pct"/>
            <w:gridSpan w:val="2"/>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Ввод жилья</w:t>
            </w:r>
          </w:p>
        </w:tc>
        <w:tc>
          <w:tcPr>
            <w:tcW w:w="1243" w:type="pct"/>
            <w:vMerge w:val="restart"/>
            <w:shd w:val="clear" w:color="auto" w:fill="auto"/>
          </w:tcPr>
          <w:p w:rsidR="00B205A1" w:rsidRPr="00C12E7B" w:rsidRDefault="000F69EE" w:rsidP="00AE3DA6">
            <w:pPr>
              <w:pStyle w:val="affd"/>
              <w:jc w:val="center"/>
              <w:rPr>
                <w:rFonts w:ascii="Times New Roman" w:hAnsi="Times New Roman" w:cs="Times New Roman"/>
              </w:rPr>
            </w:pPr>
            <w:r w:rsidRPr="00C12E7B">
              <w:rPr>
                <w:rFonts w:ascii="Times New Roman" w:hAnsi="Times New Roman" w:cs="Times New Roman"/>
              </w:rPr>
              <w:t xml:space="preserve">Нагрузка </w:t>
            </w:r>
            <w:r w:rsidR="00B205A1" w:rsidRPr="00C12E7B">
              <w:rPr>
                <w:rFonts w:ascii="Times New Roman" w:hAnsi="Times New Roman" w:cs="Times New Roman"/>
              </w:rPr>
              <w:t>соцкультбыта с учетом отопления</w:t>
            </w:r>
          </w:p>
        </w:tc>
        <w:tc>
          <w:tcPr>
            <w:tcW w:w="1214" w:type="pct"/>
            <w:vMerge w:val="restart"/>
            <w:shd w:val="clear" w:color="auto" w:fill="auto"/>
          </w:tcPr>
          <w:p w:rsidR="00B205A1" w:rsidRPr="00C12E7B" w:rsidRDefault="000F69EE" w:rsidP="00AE3DA6">
            <w:pPr>
              <w:pStyle w:val="affd"/>
              <w:jc w:val="center"/>
              <w:rPr>
                <w:rFonts w:ascii="Times New Roman" w:hAnsi="Times New Roman" w:cs="Times New Roman"/>
              </w:rPr>
            </w:pPr>
            <w:r w:rsidRPr="00C12E7B">
              <w:rPr>
                <w:rFonts w:ascii="Times New Roman" w:hAnsi="Times New Roman" w:cs="Times New Roman"/>
              </w:rPr>
              <w:t>Итого</w:t>
            </w:r>
            <w:r w:rsidR="00B205A1" w:rsidRPr="00C12E7B">
              <w:rPr>
                <w:rFonts w:ascii="Times New Roman" w:hAnsi="Times New Roman" w:cs="Times New Roman"/>
              </w:rPr>
              <w:t xml:space="preserve"> на расчетный срок</w:t>
            </w:r>
          </w:p>
        </w:tc>
      </w:tr>
      <w:tr w:rsidR="00B205A1" w:rsidRPr="00C12E7B" w:rsidTr="00C12E7B">
        <w:trPr>
          <w:trHeight w:val="64"/>
        </w:trPr>
        <w:tc>
          <w:tcPr>
            <w:tcW w:w="1109" w:type="pct"/>
            <w:vMerge/>
            <w:shd w:val="clear" w:color="auto" w:fill="auto"/>
          </w:tcPr>
          <w:p w:rsidR="00B205A1" w:rsidRPr="00C12E7B" w:rsidRDefault="00B205A1" w:rsidP="00AE3DA6">
            <w:pPr>
              <w:pStyle w:val="affd"/>
              <w:rPr>
                <w:rFonts w:ascii="Times New Roman" w:hAnsi="Times New Roman" w:cs="Times New Roman"/>
              </w:rPr>
            </w:pPr>
          </w:p>
        </w:tc>
        <w:tc>
          <w:tcPr>
            <w:tcW w:w="1434" w:type="pct"/>
            <w:gridSpan w:val="2"/>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1-2 усадебные (коттеджи)</w:t>
            </w:r>
          </w:p>
        </w:tc>
        <w:tc>
          <w:tcPr>
            <w:tcW w:w="1243" w:type="pct"/>
            <w:vMerge/>
            <w:shd w:val="clear" w:color="auto" w:fill="auto"/>
          </w:tcPr>
          <w:p w:rsidR="00B205A1" w:rsidRPr="00C12E7B" w:rsidRDefault="00B205A1" w:rsidP="00AE3DA6">
            <w:pPr>
              <w:pStyle w:val="affd"/>
              <w:jc w:val="center"/>
              <w:rPr>
                <w:rFonts w:ascii="Times New Roman" w:hAnsi="Times New Roman" w:cs="Times New Roman"/>
              </w:rPr>
            </w:pPr>
          </w:p>
        </w:tc>
        <w:tc>
          <w:tcPr>
            <w:tcW w:w="1214" w:type="pct"/>
            <w:vMerge/>
            <w:shd w:val="clear" w:color="auto" w:fill="auto"/>
          </w:tcPr>
          <w:p w:rsidR="00B205A1" w:rsidRPr="00C12E7B" w:rsidRDefault="00B205A1" w:rsidP="00AE3DA6">
            <w:pPr>
              <w:pStyle w:val="affd"/>
              <w:jc w:val="center"/>
              <w:rPr>
                <w:rFonts w:ascii="Times New Roman" w:hAnsi="Times New Roman" w:cs="Times New Roman"/>
              </w:rPr>
            </w:pPr>
          </w:p>
        </w:tc>
      </w:tr>
      <w:tr w:rsidR="00B205A1" w:rsidRPr="00C12E7B" w:rsidTr="00C12E7B">
        <w:trPr>
          <w:trHeight w:val="208"/>
        </w:trPr>
        <w:tc>
          <w:tcPr>
            <w:tcW w:w="1109" w:type="pct"/>
            <w:vMerge/>
            <w:shd w:val="clear" w:color="auto" w:fill="auto"/>
          </w:tcPr>
          <w:p w:rsidR="00B205A1" w:rsidRPr="00C12E7B" w:rsidRDefault="00B205A1" w:rsidP="00AE3DA6">
            <w:pPr>
              <w:pStyle w:val="affd"/>
              <w:rPr>
                <w:rFonts w:ascii="Times New Roman" w:hAnsi="Times New Roman" w:cs="Times New Roman"/>
              </w:rPr>
            </w:pPr>
          </w:p>
        </w:tc>
        <w:tc>
          <w:tcPr>
            <w:tcW w:w="669"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кол-во коттеджей</w:t>
            </w:r>
          </w:p>
        </w:tc>
        <w:tc>
          <w:tcPr>
            <w:tcW w:w="76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кВт</w:t>
            </w:r>
          </w:p>
        </w:tc>
        <w:tc>
          <w:tcPr>
            <w:tcW w:w="1243"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кВт</w:t>
            </w:r>
          </w:p>
        </w:tc>
        <w:tc>
          <w:tcPr>
            <w:tcW w:w="1214"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кВт</w:t>
            </w:r>
          </w:p>
        </w:tc>
      </w:tr>
      <w:tr w:rsidR="00B205A1" w:rsidRPr="00C12E7B" w:rsidTr="00C12E7B">
        <w:tc>
          <w:tcPr>
            <w:tcW w:w="1109" w:type="pct"/>
            <w:shd w:val="clear" w:color="auto" w:fill="auto"/>
          </w:tcPr>
          <w:p w:rsidR="00B205A1" w:rsidRPr="00C12E7B" w:rsidRDefault="00B205A1" w:rsidP="00AE3DA6">
            <w:pPr>
              <w:pStyle w:val="affd"/>
              <w:rPr>
                <w:rFonts w:ascii="Times New Roman" w:hAnsi="Times New Roman" w:cs="Times New Roman"/>
              </w:rPr>
            </w:pPr>
            <w:r w:rsidRPr="00C12E7B">
              <w:rPr>
                <w:rFonts w:ascii="Times New Roman" w:hAnsi="Times New Roman" w:cs="Times New Roman"/>
              </w:rPr>
              <w:t>с. Бельск</w:t>
            </w:r>
          </w:p>
        </w:tc>
        <w:tc>
          <w:tcPr>
            <w:tcW w:w="669"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43</w:t>
            </w:r>
          </w:p>
        </w:tc>
        <w:tc>
          <w:tcPr>
            <w:tcW w:w="76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645</w:t>
            </w:r>
          </w:p>
        </w:tc>
        <w:tc>
          <w:tcPr>
            <w:tcW w:w="1243" w:type="pct"/>
            <w:shd w:val="clear" w:color="auto" w:fill="auto"/>
          </w:tcPr>
          <w:p w:rsidR="00B205A1" w:rsidRPr="00C12E7B" w:rsidRDefault="00B205A1" w:rsidP="00AE3DA6">
            <w:pPr>
              <w:pStyle w:val="affd"/>
              <w:jc w:val="center"/>
              <w:rPr>
                <w:rFonts w:ascii="Times New Roman" w:hAnsi="Times New Roman" w:cs="Times New Roman"/>
                <w:highlight w:val="red"/>
              </w:rPr>
            </w:pPr>
            <w:r w:rsidRPr="00C12E7B">
              <w:rPr>
                <w:rFonts w:ascii="Times New Roman" w:hAnsi="Times New Roman" w:cs="Times New Roman"/>
              </w:rPr>
              <w:t>190</w:t>
            </w:r>
          </w:p>
        </w:tc>
        <w:tc>
          <w:tcPr>
            <w:tcW w:w="1214" w:type="pct"/>
            <w:shd w:val="clear" w:color="auto" w:fill="auto"/>
          </w:tcPr>
          <w:p w:rsidR="00B205A1" w:rsidRPr="00C12E7B" w:rsidRDefault="00B205A1" w:rsidP="00AE3DA6">
            <w:pPr>
              <w:pStyle w:val="affd"/>
              <w:jc w:val="center"/>
              <w:rPr>
                <w:rFonts w:ascii="Times New Roman" w:hAnsi="Times New Roman" w:cs="Times New Roman"/>
                <w:highlight w:val="red"/>
              </w:rPr>
            </w:pPr>
            <w:r w:rsidRPr="00C12E7B">
              <w:rPr>
                <w:rFonts w:ascii="Times New Roman" w:hAnsi="Times New Roman" w:cs="Times New Roman"/>
              </w:rPr>
              <w:t>835</w:t>
            </w:r>
          </w:p>
        </w:tc>
      </w:tr>
      <w:tr w:rsidR="00B205A1" w:rsidRPr="00C12E7B" w:rsidTr="00C12E7B">
        <w:tc>
          <w:tcPr>
            <w:tcW w:w="1109" w:type="pct"/>
            <w:shd w:val="clear" w:color="auto" w:fill="auto"/>
          </w:tcPr>
          <w:p w:rsidR="00B205A1" w:rsidRPr="00C12E7B" w:rsidRDefault="00B205A1" w:rsidP="00AE3DA6">
            <w:pPr>
              <w:pStyle w:val="affd"/>
              <w:rPr>
                <w:rFonts w:ascii="Times New Roman" w:hAnsi="Times New Roman" w:cs="Times New Roman"/>
              </w:rPr>
            </w:pPr>
            <w:r w:rsidRPr="00C12E7B">
              <w:rPr>
                <w:rFonts w:ascii="Times New Roman" w:hAnsi="Times New Roman" w:cs="Times New Roman"/>
              </w:rPr>
              <w:t>д. Ключи</w:t>
            </w:r>
          </w:p>
        </w:tc>
        <w:tc>
          <w:tcPr>
            <w:tcW w:w="669"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13</w:t>
            </w:r>
          </w:p>
        </w:tc>
        <w:tc>
          <w:tcPr>
            <w:tcW w:w="76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195</w:t>
            </w:r>
          </w:p>
        </w:tc>
        <w:tc>
          <w:tcPr>
            <w:tcW w:w="1243"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3</w:t>
            </w:r>
          </w:p>
        </w:tc>
        <w:tc>
          <w:tcPr>
            <w:tcW w:w="1214"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198</w:t>
            </w:r>
          </w:p>
        </w:tc>
      </w:tr>
      <w:tr w:rsidR="00B205A1" w:rsidRPr="00C12E7B" w:rsidTr="00C12E7B">
        <w:tc>
          <w:tcPr>
            <w:tcW w:w="1109" w:type="pct"/>
            <w:shd w:val="clear" w:color="auto" w:fill="auto"/>
          </w:tcPr>
          <w:p w:rsidR="00B205A1" w:rsidRPr="00C12E7B" w:rsidRDefault="00B205A1" w:rsidP="00AE3DA6">
            <w:pPr>
              <w:pStyle w:val="affd"/>
              <w:rPr>
                <w:rFonts w:ascii="Times New Roman" w:hAnsi="Times New Roman" w:cs="Times New Roman"/>
              </w:rPr>
            </w:pPr>
            <w:r w:rsidRPr="00C12E7B">
              <w:rPr>
                <w:rFonts w:ascii="Times New Roman" w:hAnsi="Times New Roman" w:cs="Times New Roman"/>
              </w:rPr>
              <w:t>д. Елань</w:t>
            </w:r>
          </w:p>
        </w:tc>
        <w:tc>
          <w:tcPr>
            <w:tcW w:w="669"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5</w:t>
            </w:r>
          </w:p>
        </w:tc>
        <w:tc>
          <w:tcPr>
            <w:tcW w:w="76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75</w:t>
            </w:r>
          </w:p>
        </w:tc>
        <w:tc>
          <w:tcPr>
            <w:tcW w:w="1243"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20</w:t>
            </w:r>
          </w:p>
        </w:tc>
        <w:tc>
          <w:tcPr>
            <w:tcW w:w="1214"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95</w:t>
            </w:r>
          </w:p>
        </w:tc>
      </w:tr>
      <w:tr w:rsidR="00B205A1" w:rsidRPr="00C12E7B" w:rsidTr="00C12E7B">
        <w:tc>
          <w:tcPr>
            <w:tcW w:w="1109" w:type="pct"/>
            <w:shd w:val="clear" w:color="auto" w:fill="auto"/>
          </w:tcPr>
          <w:p w:rsidR="00B205A1" w:rsidRPr="00C12E7B" w:rsidRDefault="00B205A1" w:rsidP="00AE3DA6">
            <w:pPr>
              <w:pStyle w:val="affd"/>
              <w:rPr>
                <w:rFonts w:ascii="Times New Roman" w:hAnsi="Times New Roman" w:cs="Times New Roman"/>
              </w:rPr>
            </w:pPr>
            <w:r w:rsidRPr="00C12E7B">
              <w:rPr>
                <w:rFonts w:ascii="Times New Roman" w:hAnsi="Times New Roman" w:cs="Times New Roman"/>
              </w:rPr>
              <w:t>д. Лохова</w:t>
            </w:r>
          </w:p>
        </w:tc>
        <w:tc>
          <w:tcPr>
            <w:tcW w:w="669"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3</w:t>
            </w:r>
          </w:p>
        </w:tc>
        <w:tc>
          <w:tcPr>
            <w:tcW w:w="765"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45</w:t>
            </w:r>
          </w:p>
        </w:tc>
        <w:tc>
          <w:tcPr>
            <w:tcW w:w="1243"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15</w:t>
            </w:r>
          </w:p>
        </w:tc>
        <w:tc>
          <w:tcPr>
            <w:tcW w:w="1214" w:type="pct"/>
            <w:shd w:val="clear" w:color="auto" w:fill="auto"/>
          </w:tcPr>
          <w:p w:rsidR="00B205A1" w:rsidRPr="00C12E7B" w:rsidRDefault="00B205A1" w:rsidP="00AE3DA6">
            <w:pPr>
              <w:pStyle w:val="affd"/>
              <w:jc w:val="center"/>
              <w:rPr>
                <w:rFonts w:ascii="Times New Roman" w:hAnsi="Times New Roman" w:cs="Times New Roman"/>
              </w:rPr>
            </w:pPr>
            <w:r w:rsidRPr="00C12E7B">
              <w:rPr>
                <w:rFonts w:ascii="Times New Roman" w:hAnsi="Times New Roman" w:cs="Times New Roman"/>
              </w:rPr>
              <w:t>60</w:t>
            </w:r>
          </w:p>
        </w:tc>
      </w:tr>
      <w:tr w:rsidR="00F56AC2" w:rsidRPr="00C12E7B" w:rsidTr="00C12E7B">
        <w:tc>
          <w:tcPr>
            <w:tcW w:w="1109"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д. Поморцева</w:t>
            </w:r>
          </w:p>
        </w:tc>
        <w:tc>
          <w:tcPr>
            <w:tcW w:w="669"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4</w:t>
            </w:r>
          </w:p>
        </w:tc>
        <w:tc>
          <w:tcPr>
            <w:tcW w:w="765"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60</w:t>
            </w:r>
          </w:p>
        </w:tc>
        <w:tc>
          <w:tcPr>
            <w:tcW w:w="1243"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w:t>
            </w:r>
          </w:p>
        </w:tc>
        <w:tc>
          <w:tcPr>
            <w:tcW w:w="1214"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60</w:t>
            </w:r>
          </w:p>
        </w:tc>
      </w:tr>
      <w:tr w:rsidR="00F56AC2" w:rsidRPr="00C12E7B" w:rsidTr="00C12E7B">
        <w:tc>
          <w:tcPr>
            <w:tcW w:w="1109" w:type="pct"/>
            <w:shd w:val="clear" w:color="auto" w:fill="auto"/>
          </w:tcPr>
          <w:p w:rsidR="00F56AC2" w:rsidRPr="00C12E7B" w:rsidRDefault="00F56AC2" w:rsidP="00AE3DA6">
            <w:pPr>
              <w:pStyle w:val="affd"/>
              <w:rPr>
                <w:rFonts w:ascii="Times New Roman" w:hAnsi="Times New Roman" w:cs="Times New Roman"/>
              </w:rPr>
            </w:pPr>
            <w:r w:rsidRPr="00C12E7B">
              <w:rPr>
                <w:rFonts w:ascii="Times New Roman" w:hAnsi="Times New Roman" w:cs="Times New Roman"/>
              </w:rPr>
              <w:t>Итого</w:t>
            </w:r>
          </w:p>
        </w:tc>
        <w:tc>
          <w:tcPr>
            <w:tcW w:w="669"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6</w:t>
            </w:r>
            <w:r w:rsidR="00DC3F28" w:rsidRPr="00C12E7B">
              <w:rPr>
                <w:rFonts w:ascii="Times New Roman" w:hAnsi="Times New Roman" w:cs="Times New Roman"/>
              </w:rPr>
              <w:t>8</w:t>
            </w:r>
          </w:p>
        </w:tc>
        <w:tc>
          <w:tcPr>
            <w:tcW w:w="765"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1020</w:t>
            </w:r>
          </w:p>
        </w:tc>
        <w:tc>
          <w:tcPr>
            <w:tcW w:w="1243"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228</w:t>
            </w:r>
          </w:p>
        </w:tc>
        <w:tc>
          <w:tcPr>
            <w:tcW w:w="1214" w:type="pct"/>
            <w:shd w:val="clear" w:color="auto" w:fill="auto"/>
          </w:tcPr>
          <w:p w:rsidR="00F56AC2" w:rsidRPr="00C12E7B" w:rsidRDefault="00F56AC2" w:rsidP="00AE3DA6">
            <w:pPr>
              <w:pStyle w:val="affd"/>
              <w:jc w:val="center"/>
              <w:rPr>
                <w:rFonts w:ascii="Times New Roman" w:hAnsi="Times New Roman" w:cs="Times New Roman"/>
              </w:rPr>
            </w:pPr>
            <w:r w:rsidRPr="00C12E7B">
              <w:rPr>
                <w:rFonts w:ascii="Times New Roman" w:hAnsi="Times New Roman" w:cs="Times New Roman"/>
              </w:rPr>
              <w:t>1248</w:t>
            </w:r>
          </w:p>
        </w:tc>
      </w:tr>
    </w:tbl>
    <w:p w:rsidR="00095C0E" w:rsidRPr="005C188A" w:rsidRDefault="00095C0E" w:rsidP="00AE3DA6">
      <w:pPr>
        <w:spacing w:after="0" w:line="240" w:lineRule="auto"/>
        <w:jc w:val="both"/>
        <w:rPr>
          <w:rFonts w:ascii="Times New Roman" w:hAnsi="Times New Roman" w:cs="Times New Roman"/>
          <w:bCs/>
          <w:sz w:val="16"/>
          <w:szCs w:val="16"/>
        </w:rPr>
      </w:pPr>
    </w:p>
    <w:p w:rsidR="00B205A1" w:rsidRDefault="00B205A1" w:rsidP="00AE3DA6">
      <w:pPr>
        <w:spacing w:after="0" w:line="240" w:lineRule="auto"/>
        <w:ind w:firstLine="284"/>
        <w:jc w:val="both"/>
        <w:rPr>
          <w:rFonts w:ascii="Times New Roman" w:hAnsi="Times New Roman" w:cs="Times New Roman"/>
          <w:bCs/>
          <w:sz w:val="24"/>
          <w:szCs w:val="24"/>
        </w:rPr>
      </w:pPr>
      <w:r w:rsidRPr="00C4045E">
        <w:rPr>
          <w:rFonts w:ascii="Times New Roman" w:hAnsi="Times New Roman" w:cs="Times New Roman"/>
          <w:bCs/>
          <w:sz w:val="24"/>
          <w:szCs w:val="24"/>
        </w:rPr>
        <w:t xml:space="preserve">Таблица </w:t>
      </w:r>
      <w:r w:rsidR="00B34624">
        <w:rPr>
          <w:rFonts w:ascii="Times New Roman" w:hAnsi="Times New Roman" w:cs="Times New Roman"/>
          <w:bCs/>
          <w:sz w:val="24"/>
          <w:szCs w:val="24"/>
        </w:rPr>
        <w:t>26</w:t>
      </w:r>
      <w:r w:rsidR="000F69EE">
        <w:rPr>
          <w:rFonts w:ascii="Times New Roman" w:hAnsi="Times New Roman" w:cs="Times New Roman"/>
          <w:bCs/>
          <w:sz w:val="24"/>
          <w:szCs w:val="24"/>
        </w:rPr>
        <w:t>. Характеристика подстанции «Бельск»</w:t>
      </w:r>
      <w:r w:rsidR="005C188A">
        <w:rPr>
          <w:rFonts w:ascii="Times New Roman" w:hAnsi="Times New Roman" w:cs="Times New Roman"/>
          <w:bCs/>
          <w:sz w:val="24"/>
          <w:szCs w:val="24"/>
        </w:rPr>
        <w:t>.</w:t>
      </w:r>
    </w:p>
    <w:p w:rsidR="000F69EE" w:rsidRPr="005C188A" w:rsidRDefault="000F69EE" w:rsidP="00AE3DA6">
      <w:pPr>
        <w:spacing w:after="0" w:line="240" w:lineRule="auto"/>
        <w:jc w:val="both"/>
        <w:rPr>
          <w:rFonts w:ascii="Times New Roman" w:hAnsi="Times New Roman" w:cs="Times New Roman"/>
          <w:bCs/>
          <w:sz w:val="16"/>
          <w:szCs w:val="16"/>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4"/>
        <w:gridCol w:w="1154"/>
        <w:gridCol w:w="1012"/>
        <w:gridCol w:w="1012"/>
        <w:gridCol w:w="865"/>
        <w:gridCol w:w="1014"/>
        <w:gridCol w:w="911"/>
        <w:gridCol w:w="1012"/>
        <w:gridCol w:w="871"/>
        <w:gridCol w:w="784"/>
      </w:tblGrid>
      <w:tr w:rsidR="000F69EE" w:rsidRPr="00674A0A" w:rsidTr="00E343C0">
        <w:tc>
          <w:tcPr>
            <w:tcW w:w="639" w:type="pct"/>
            <w:vMerge w:val="restar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Наименование ПС</w:t>
            </w:r>
          </w:p>
        </w:tc>
        <w:tc>
          <w:tcPr>
            <w:tcW w:w="583" w:type="pct"/>
            <w:vMerge w:val="restar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Система</w:t>
            </w:r>
          </w:p>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напряжений,</w:t>
            </w:r>
          </w:p>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кВ</w:t>
            </w:r>
          </w:p>
        </w:tc>
        <w:tc>
          <w:tcPr>
            <w:tcW w:w="1022" w:type="pct"/>
            <w:gridSpan w:val="2"/>
            <w:vMerge w:val="restar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Мощность</w:t>
            </w:r>
          </w:p>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трансформаторов,</w:t>
            </w:r>
          </w:p>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МВА</w:t>
            </w:r>
          </w:p>
        </w:tc>
        <w:tc>
          <w:tcPr>
            <w:tcW w:w="2756" w:type="pct"/>
            <w:gridSpan w:val="6"/>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Совмещенный максимум нагрузок</w:t>
            </w:r>
            <w:r w:rsidR="00095C0E">
              <w:rPr>
                <w:rFonts w:ascii="Times New Roman" w:hAnsi="Times New Roman" w:cs="Times New Roman"/>
                <w:sz w:val="20"/>
                <w:szCs w:val="20"/>
              </w:rPr>
              <w:t xml:space="preserve"> </w:t>
            </w:r>
            <w:r w:rsidRPr="00674A0A">
              <w:rPr>
                <w:rFonts w:ascii="Times New Roman" w:hAnsi="Times New Roman" w:cs="Times New Roman"/>
                <w:sz w:val="20"/>
                <w:szCs w:val="20"/>
              </w:rPr>
              <w:t>на шинах ПС, МВт</w:t>
            </w:r>
          </w:p>
        </w:tc>
      </w:tr>
      <w:tr w:rsidR="000F69EE" w:rsidRPr="00674A0A" w:rsidTr="00E343C0">
        <w:tc>
          <w:tcPr>
            <w:tcW w:w="639" w:type="pct"/>
            <w:vMerge/>
            <w:shd w:val="clear" w:color="auto" w:fill="auto"/>
          </w:tcPr>
          <w:p w:rsidR="000F69EE" w:rsidRPr="00674A0A" w:rsidRDefault="000F69EE" w:rsidP="00AE3DA6">
            <w:pPr>
              <w:pStyle w:val="affd"/>
              <w:jc w:val="center"/>
              <w:rPr>
                <w:rFonts w:ascii="Times New Roman" w:hAnsi="Times New Roman" w:cs="Times New Roman"/>
                <w:sz w:val="20"/>
                <w:szCs w:val="20"/>
              </w:rPr>
            </w:pPr>
          </w:p>
        </w:tc>
        <w:tc>
          <w:tcPr>
            <w:tcW w:w="583" w:type="pct"/>
            <w:vMerge/>
            <w:shd w:val="clear" w:color="auto" w:fill="auto"/>
          </w:tcPr>
          <w:p w:rsidR="000F69EE" w:rsidRPr="00674A0A" w:rsidRDefault="000F69EE" w:rsidP="00AE3DA6">
            <w:pPr>
              <w:pStyle w:val="affd"/>
              <w:jc w:val="center"/>
              <w:rPr>
                <w:rFonts w:ascii="Times New Roman" w:hAnsi="Times New Roman" w:cs="Times New Roman"/>
                <w:sz w:val="20"/>
                <w:szCs w:val="20"/>
              </w:rPr>
            </w:pPr>
          </w:p>
        </w:tc>
        <w:tc>
          <w:tcPr>
            <w:tcW w:w="1022" w:type="pct"/>
            <w:gridSpan w:val="2"/>
            <w:vMerge/>
            <w:shd w:val="clear" w:color="auto" w:fill="auto"/>
          </w:tcPr>
          <w:p w:rsidR="000F69EE" w:rsidRPr="00674A0A" w:rsidRDefault="000F69EE" w:rsidP="00AE3DA6">
            <w:pPr>
              <w:pStyle w:val="affd"/>
              <w:jc w:val="center"/>
              <w:rPr>
                <w:rFonts w:ascii="Times New Roman" w:hAnsi="Times New Roman" w:cs="Times New Roman"/>
                <w:sz w:val="20"/>
                <w:szCs w:val="20"/>
              </w:rPr>
            </w:pPr>
          </w:p>
        </w:tc>
        <w:tc>
          <w:tcPr>
            <w:tcW w:w="949" w:type="pct"/>
            <w:gridSpan w:val="2"/>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Существующая нагрузка с учетом договоров и ТУ</w:t>
            </w:r>
          </w:p>
        </w:tc>
        <w:tc>
          <w:tcPr>
            <w:tcW w:w="971" w:type="pct"/>
            <w:gridSpan w:val="2"/>
            <w:shd w:val="clear" w:color="auto" w:fill="auto"/>
          </w:tcPr>
          <w:p w:rsidR="000F69EE" w:rsidRPr="00674A0A" w:rsidRDefault="00095C0E" w:rsidP="00AE3DA6">
            <w:pPr>
              <w:pStyle w:val="affd"/>
              <w:jc w:val="center"/>
              <w:rPr>
                <w:rFonts w:ascii="Times New Roman" w:hAnsi="Times New Roman" w:cs="Times New Roman"/>
                <w:sz w:val="20"/>
                <w:szCs w:val="20"/>
              </w:rPr>
            </w:pPr>
            <w:r>
              <w:rPr>
                <w:rFonts w:ascii="Times New Roman" w:hAnsi="Times New Roman" w:cs="Times New Roman"/>
                <w:sz w:val="20"/>
                <w:szCs w:val="20"/>
              </w:rPr>
              <w:t>1</w:t>
            </w:r>
            <w:r w:rsidR="000F69EE" w:rsidRPr="00674A0A">
              <w:rPr>
                <w:rFonts w:ascii="Times New Roman" w:hAnsi="Times New Roman" w:cs="Times New Roman"/>
                <w:sz w:val="20"/>
                <w:szCs w:val="20"/>
              </w:rPr>
              <w:t xml:space="preserve"> очередь</w:t>
            </w:r>
          </w:p>
        </w:tc>
        <w:tc>
          <w:tcPr>
            <w:tcW w:w="836" w:type="pct"/>
            <w:gridSpan w:val="2"/>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Расчетный срок</w:t>
            </w:r>
          </w:p>
        </w:tc>
      </w:tr>
      <w:tr w:rsidR="000F69EE" w:rsidRPr="00674A0A" w:rsidTr="00E343C0">
        <w:tc>
          <w:tcPr>
            <w:tcW w:w="639" w:type="pct"/>
            <w:vMerge/>
            <w:shd w:val="clear" w:color="auto" w:fill="auto"/>
          </w:tcPr>
          <w:p w:rsidR="000F69EE" w:rsidRPr="00674A0A" w:rsidRDefault="000F69EE" w:rsidP="00AE3DA6">
            <w:pPr>
              <w:pStyle w:val="affd"/>
              <w:jc w:val="center"/>
              <w:rPr>
                <w:rFonts w:ascii="Times New Roman" w:hAnsi="Times New Roman" w:cs="Times New Roman"/>
                <w:sz w:val="20"/>
                <w:szCs w:val="20"/>
              </w:rPr>
            </w:pPr>
          </w:p>
        </w:tc>
        <w:tc>
          <w:tcPr>
            <w:tcW w:w="583" w:type="pct"/>
            <w:vMerge/>
            <w:shd w:val="clear" w:color="auto" w:fill="auto"/>
          </w:tcPr>
          <w:p w:rsidR="000F69EE" w:rsidRPr="00674A0A" w:rsidRDefault="000F69EE" w:rsidP="00AE3DA6">
            <w:pPr>
              <w:pStyle w:val="affd"/>
              <w:jc w:val="center"/>
              <w:rPr>
                <w:rFonts w:ascii="Times New Roman" w:hAnsi="Times New Roman" w:cs="Times New Roman"/>
                <w:sz w:val="20"/>
                <w:szCs w:val="20"/>
              </w:rPr>
            </w:pP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существ.</w:t>
            </w: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проект. 2022г. (2032г.)</w:t>
            </w:r>
          </w:p>
        </w:tc>
        <w:tc>
          <w:tcPr>
            <w:tcW w:w="437"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всего на ПС</w:t>
            </w:r>
          </w:p>
        </w:tc>
        <w:tc>
          <w:tcPr>
            <w:tcW w:w="512"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на шинах 6-10кВ</w:t>
            </w:r>
          </w:p>
        </w:tc>
        <w:tc>
          <w:tcPr>
            <w:tcW w:w="460"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прирост</w:t>
            </w: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на шинах</w:t>
            </w:r>
          </w:p>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6-10кВ</w:t>
            </w:r>
          </w:p>
        </w:tc>
        <w:tc>
          <w:tcPr>
            <w:tcW w:w="440"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прирост</w:t>
            </w:r>
          </w:p>
        </w:tc>
        <w:tc>
          <w:tcPr>
            <w:tcW w:w="396"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на шинах 6-10кВ</w:t>
            </w:r>
          </w:p>
        </w:tc>
      </w:tr>
      <w:tr w:rsidR="000F69EE" w:rsidRPr="00674A0A" w:rsidTr="00E343C0">
        <w:trPr>
          <w:trHeight w:val="135"/>
        </w:trPr>
        <w:tc>
          <w:tcPr>
            <w:tcW w:w="639"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Бельск</w:t>
            </w:r>
          </w:p>
        </w:tc>
        <w:tc>
          <w:tcPr>
            <w:tcW w:w="583"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35/10</w:t>
            </w: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2х1,6</w:t>
            </w: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2х4 (2х6,3)</w:t>
            </w:r>
            <w:r w:rsidRPr="00674A0A">
              <w:rPr>
                <w:rFonts w:ascii="Times New Roman" w:hAnsi="Times New Roman" w:cs="Times New Roman"/>
                <w:sz w:val="20"/>
                <w:szCs w:val="20"/>
                <w:vertAlign w:val="superscript"/>
              </w:rPr>
              <w:t>1</w:t>
            </w:r>
          </w:p>
        </w:tc>
        <w:tc>
          <w:tcPr>
            <w:tcW w:w="437"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1,93</w:t>
            </w:r>
          </w:p>
        </w:tc>
        <w:tc>
          <w:tcPr>
            <w:tcW w:w="512"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1,93</w:t>
            </w:r>
          </w:p>
        </w:tc>
        <w:tc>
          <w:tcPr>
            <w:tcW w:w="460" w:type="pct"/>
            <w:shd w:val="clear" w:color="auto" w:fill="auto"/>
          </w:tcPr>
          <w:p w:rsidR="000F69EE" w:rsidRPr="00674A0A" w:rsidRDefault="000F69EE" w:rsidP="00AE3DA6">
            <w:pPr>
              <w:pStyle w:val="affd"/>
              <w:jc w:val="center"/>
              <w:rPr>
                <w:rFonts w:ascii="Times New Roman" w:hAnsi="Times New Roman" w:cs="Times New Roman"/>
                <w:color w:val="FF0000"/>
                <w:sz w:val="20"/>
                <w:szCs w:val="20"/>
              </w:rPr>
            </w:pPr>
            <w:r w:rsidRPr="00674A0A">
              <w:rPr>
                <w:rFonts w:ascii="Times New Roman" w:hAnsi="Times New Roman" w:cs="Times New Roman"/>
                <w:sz w:val="20"/>
                <w:szCs w:val="20"/>
              </w:rPr>
              <w:t>1,4+</w:t>
            </w:r>
            <w:r w:rsidR="00E343C0">
              <w:rPr>
                <w:rFonts w:ascii="Times New Roman" w:hAnsi="Times New Roman" w:cs="Times New Roman"/>
                <w:sz w:val="20"/>
                <w:szCs w:val="20"/>
              </w:rPr>
              <w:t>1</w:t>
            </w:r>
            <w:r w:rsidRPr="00674A0A">
              <w:rPr>
                <w:rFonts w:ascii="Times New Roman" w:hAnsi="Times New Roman" w:cs="Times New Roman"/>
                <w:sz w:val="20"/>
                <w:szCs w:val="20"/>
              </w:rPr>
              <w:t>,</w:t>
            </w:r>
            <w:r w:rsidR="00E343C0">
              <w:rPr>
                <w:rFonts w:ascii="Times New Roman" w:hAnsi="Times New Roman" w:cs="Times New Roman"/>
                <w:sz w:val="20"/>
                <w:szCs w:val="20"/>
              </w:rPr>
              <w:t>0</w:t>
            </w:r>
            <w:r w:rsidR="00113A1E">
              <w:rPr>
                <w:rFonts w:ascii="Times New Roman" w:hAnsi="Times New Roman" w:cs="Times New Roman"/>
                <w:sz w:val="20"/>
                <w:szCs w:val="20"/>
              </w:rPr>
              <w:t>5</w:t>
            </w:r>
            <w:r w:rsidRPr="00674A0A">
              <w:rPr>
                <w:rFonts w:ascii="Times New Roman" w:hAnsi="Times New Roman" w:cs="Times New Roman"/>
                <w:sz w:val="20"/>
                <w:szCs w:val="20"/>
                <w:vertAlign w:val="superscript"/>
              </w:rPr>
              <w:t>2</w:t>
            </w:r>
          </w:p>
        </w:tc>
        <w:tc>
          <w:tcPr>
            <w:tcW w:w="511"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4,</w:t>
            </w:r>
            <w:r w:rsidR="00E343C0">
              <w:rPr>
                <w:rFonts w:ascii="Times New Roman" w:hAnsi="Times New Roman" w:cs="Times New Roman"/>
                <w:sz w:val="20"/>
                <w:szCs w:val="20"/>
              </w:rPr>
              <w:t>3</w:t>
            </w:r>
            <w:r w:rsidR="00113A1E">
              <w:rPr>
                <w:rFonts w:ascii="Times New Roman" w:hAnsi="Times New Roman" w:cs="Times New Roman"/>
                <w:sz w:val="20"/>
                <w:szCs w:val="20"/>
              </w:rPr>
              <w:t>8</w:t>
            </w:r>
          </w:p>
        </w:tc>
        <w:tc>
          <w:tcPr>
            <w:tcW w:w="440" w:type="pct"/>
            <w:shd w:val="clear" w:color="auto" w:fill="auto"/>
          </w:tcPr>
          <w:p w:rsidR="000F69EE" w:rsidRPr="00674A0A" w:rsidRDefault="000F69EE" w:rsidP="00AE3DA6">
            <w:pPr>
              <w:pStyle w:val="affd"/>
              <w:jc w:val="center"/>
              <w:rPr>
                <w:rFonts w:ascii="Times New Roman" w:hAnsi="Times New Roman" w:cs="Times New Roman"/>
                <w:color w:val="FF0000"/>
                <w:sz w:val="20"/>
                <w:szCs w:val="20"/>
              </w:rPr>
            </w:pPr>
            <w:r w:rsidRPr="00674A0A">
              <w:rPr>
                <w:rFonts w:ascii="Times New Roman" w:hAnsi="Times New Roman" w:cs="Times New Roman"/>
                <w:sz w:val="20"/>
                <w:szCs w:val="20"/>
              </w:rPr>
              <w:t>1,</w:t>
            </w:r>
            <w:r w:rsidR="00013806">
              <w:rPr>
                <w:rFonts w:ascii="Times New Roman" w:hAnsi="Times New Roman" w:cs="Times New Roman"/>
                <w:sz w:val="20"/>
                <w:szCs w:val="20"/>
              </w:rPr>
              <w:t>24</w:t>
            </w:r>
            <w:r w:rsidRPr="00674A0A">
              <w:rPr>
                <w:rFonts w:ascii="Times New Roman" w:hAnsi="Times New Roman" w:cs="Times New Roman"/>
                <w:sz w:val="20"/>
                <w:szCs w:val="20"/>
              </w:rPr>
              <w:t>+0,6</w:t>
            </w:r>
            <w:r w:rsidR="00113A1E">
              <w:rPr>
                <w:rFonts w:ascii="Times New Roman" w:hAnsi="Times New Roman" w:cs="Times New Roman"/>
                <w:sz w:val="20"/>
                <w:szCs w:val="20"/>
              </w:rPr>
              <w:t>3</w:t>
            </w:r>
            <w:r w:rsidRPr="00674A0A">
              <w:rPr>
                <w:rFonts w:ascii="Times New Roman" w:hAnsi="Times New Roman" w:cs="Times New Roman"/>
                <w:sz w:val="20"/>
                <w:szCs w:val="20"/>
                <w:vertAlign w:val="superscript"/>
              </w:rPr>
              <w:t>2</w:t>
            </w:r>
          </w:p>
        </w:tc>
        <w:tc>
          <w:tcPr>
            <w:tcW w:w="396" w:type="pct"/>
            <w:shd w:val="clear" w:color="auto" w:fill="auto"/>
          </w:tcPr>
          <w:p w:rsidR="000F69EE" w:rsidRPr="00674A0A" w:rsidRDefault="000F69EE" w:rsidP="00AE3DA6">
            <w:pPr>
              <w:pStyle w:val="affd"/>
              <w:jc w:val="center"/>
              <w:rPr>
                <w:rFonts w:ascii="Times New Roman" w:hAnsi="Times New Roman" w:cs="Times New Roman"/>
                <w:sz w:val="20"/>
                <w:szCs w:val="20"/>
              </w:rPr>
            </w:pPr>
            <w:r w:rsidRPr="00674A0A">
              <w:rPr>
                <w:rFonts w:ascii="Times New Roman" w:hAnsi="Times New Roman" w:cs="Times New Roman"/>
                <w:sz w:val="20"/>
                <w:szCs w:val="20"/>
              </w:rPr>
              <w:t>6,</w:t>
            </w:r>
            <w:r w:rsidR="00C871B9">
              <w:rPr>
                <w:rFonts w:ascii="Times New Roman" w:hAnsi="Times New Roman" w:cs="Times New Roman"/>
                <w:sz w:val="20"/>
                <w:szCs w:val="20"/>
              </w:rPr>
              <w:t>25</w:t>
            </w:r>
          </w:p>
        </w:tc>
      </w:tr>
    </w:tbl>
    <w:p w:rsidR="00B205A1" w:rsidRPr="000F69EE" w:rsidRDefault="00B205A1" w:rsidP="00AE3DA6">
      <w:pPr>
        <w:spacing w:after="0" w:line="240" w:lineRule="auto"/>
        <w:ind w:firstLine="284"/>
        <w:jc w:val="both"/>
        <w:rPr>
          <w:rFonts w:ascii="Times New Roman" w:hAnsi="Times New Roman" w:cs="Times New Roman"/>
          <w:sz w:val="20"/>
          <w:szCs w:val="20"/>
        </w:rPr>
      </w:pPr>
      <w:r w:rsidRPr="000F69EE">
        <w:rPr>
          <w:rFonts w:ascii="Times New Roman" w:hAnsi="Times New Roman" w:cs="Times New Roman"/>
          <w:sz w:val="20"/>
          <w:szCs w:val="20"/>
        </w:rPr>
        <w:t xml:space="preserve">Примечание. </w:t>
      </w:r>
    </w:p>
    <w:p w:rsidR="00B205A1" w:rsidRPr="000F69EE" w:rsidRDefault="00B205A1" w:rsidP="00AE3DA6">
      <w:pPr>
        <w:spacing w:after="0" w:line="240" w:lineRule="auto"/>
        <w:ind w:firstLine="284"/>
        <w:jc w:val="both"/>
        <w:rPr>
          <w:rFonts w:ascii="Times New Roman" w:hAnsi="Times New Roman" w:cs="Times New Roman"/>
          <w:sz w:val="20"/>
          <w:szCs w:val="20"/>
        </w:rPr>
      </w:pPr>
      <w:r w:rsidRPr="000F69EE">
        <w:rPr>
          <w:rFonts w:ascii="Times New Roman" w:hAnsi="Times New Roman" w:cs="Times New Roman"/>
          <w:sz w:val="20"/>
          <w:szCs w:val="20"/>
        </w:rPr>
        <w:t>1. Проектируемая мощность трансформаторов выбрана с учетом нагрузок на ПС Тунгусского МО.</w:t>
      </w:r>
    </w:p>
    <w:p w:rsidR="00B205A1" w:rsidRDefault="00B205A1" w:rsidP="00AE3DA6">
      <w:pPr>
        <w:spacing w:after="0" w:line="240" w:lineRule="auto"/>
        <w:ind w:firstLine="284"/>
        <w:jc w:val="both"/>
        <w:rPr>
          <w:rFonts w:ascii="Times New Roman" w:hAnsi="Times New Roman" w:cs="Times New Roman"/>
          <w:sz w:val="20"/>
          <w:szCs w:val="20"/>
        </w:rPr>
      </w:pPr>
      <w:r w:rsidRPr="000F69EE">
        <w:rPr>
          <w:rFonts w:ascii="Times New Roman" w:hAnsi="Times New Roman" w:cs="Times New Roman"/>
          <w:sz w:val="20"/>
          <w:szCs w:val="20"/>
        </w:rPr>
        <w:t xml:space="preserve">2. Проектируемая нагрузка Тунгусского МО. </w:t>
      </w:r>
    </w:p>
    <w:p w:rsidR="000F69EE" w:rsidRPr="005C188A" w:rsidRDefault="000F69EE" w:rsidP="00AE3DA6">
      <w:pPr>
        <w:spacing w:after="0" w:line="240" w:lineRule="auto"/>
        <w:ind w:firstLine="284"/>
        <w:jc w:val="both"/>
        <w:rPr>
          <w:rFonts w:ascii="Times New Roman" w:hAnsi="Times New Roman" w:cs="Times New Roman"/>
          <w:sz w:val="16"/>
          <w:szCs w:val="16"/>
        </w:rPr>
      </w:pPr>
    </w:p>
    <w:p w:rsidR="00A16039" w:rsidRPr="00095C0E" w:rsidRDefault="00695033" w:rsidP="00AE3DA6">
      <w:pPr>
        <w:pStyle w:val="1"/>
        <w:numPr>
          <w:ilvl w:val="0"/>
          <w:numId w:val="0"/>
        </w:numPr>
        <w:ind w:firstLine="284"/>
        <w:rPr>
          <w:sz w:val="24"/>
          <w:szCs w:val="24"/>
        </w:rPr>
      </w:pPr>
      <w:bookmarkStart w:id="146" w:name="_Toc12545675"/>
      <w:r w:rsidRPr="00095C0E">
        <w:rPr>
          <w:sz w:val="24"/>
          <w:szCs w:val="24"/>
        </w:rPr>
        <w:t xml:space="preserve">ГЛАВА </w:t>
      </w:r>
      <w:r w:rsidR="00B70B90" w:rsidRPr="00095C0E">
        <w:rPr>
          <w:sz w:val="24"/>
          <w:szCs w:val="24"/>
        </w:rPr>
        <w:t>VIII</w:t>
      </w:r>
      <w:r w:rsidRPr="00095C0E">
        <w:rPr>
          <w:sz w:val="24"/>
          <w:szCs w:val="24"/>
        </w:rPr>
        <w:t>. ТЕЛЕФОНИЗАЦИЯ, РАДИОФИКАЦИЯ И ТЕЛЕВИДЕНИЕ</w:t>
      </w:r>
      <w:bookmarkEnd w:id="146"/>
    </w:p>
    <w:p w:rsidR="00A16039" w:rsidRPr="00C4045E" w:rsidRDefault="00A16039" w:rsidP="00AE3DA6">
      <w:pPr>
        <w:pStyle w:val="21"/>
        <w:numPr>
          <w:ilvl w:val="0"/>
          <w:numId w:val="0"/>
        </w:numPr>
        <w:ind w:firstLine="284"/>
      </w:pPr>
      <w:bookmarkStart w:id="147" w:name="_Toc12545676"/>
      <w:r w:rsidRPr="00C4045E">
        <w:t>1.</w:t>
      </w:r>
      <w:r w:rsidR="00FA2008">
        <w:t xml:space="preserve"> </w:t>
      </w:r>
      <w:r w:rsidR="005C188A">
        <w:t>Настоя</w:t>
      </w:r>
      <w:r w:rsidR="00FA2008">
        <w:t>щее</w:t>
      </w:r>
      <w:r w:rsidRPr="00C4045E">
        <w:t xml:space="preserve"> положение</w:t>
      </w:r>
      <w:bookmarkEnd w:id="147"/>
    </w:p>
    <w:p w:rsidR="00A16039" w:rsidRPr="00C4045E" w:rsidRDefault="00A16039" w:rsidP="00AE3DA6">
      <w:pPr>
        <w:pStyle w:val="21"/>
        <w:numPr>
          <w:ilvl w:val="0"/>
          <w:numId w:val="0"/>
        </w:numPr>
        <w:ind w:firstLine="284"/>
        <w:jc w:val="left"/>
      </w:pPr>
      <w:bookmarkStart w:id="148" w:name="_Toc12545677"/>
      <w:r w:rsidRPr="00C4045E">
        <w:t>1.1.</w:t>
      </w:r>
      <w:r w:rsidR="005C188A">
        <w:t xml:space="preserve"> </w:t>
      </w:r>
      <w:r w:rsidRPr="00C4045E">
        <w:t>Телефонизация</w:t>
      </w:r>
      <w:bookmarkEnd w:id="148"/>
    </w:p>
    <w:p w:rsidR="00A16039" w:rsidRPr="00C4045E" w:rsidRDefault="00A16039" w:rsidP="00AE3DA6">
      <w:pPr>
        <w:widowControl w:val="0"/>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Бельском </w:t>
      </w:r>
      <w:r w:rsidR="000F69EE" w:rsidRPr="000F69EE">
        <w:rPr>
          <w:rFonts w:ascii="Times New Roman" w:hAnsi="Times New Roman" w:cs="Times New Roman"/>
          <w:sz w:val="24"/>
          <w:szCs w:val="24"/>
        </w:rPr>
        <w:t>МО</w:t>
      </w:r>
      <w:r w:rsidR="000F69EE">
        <w:rPr>
          <w:rFonts w:ascii="Times New Roman" w:hAnsi="Times New Roman" w:cs="Times New Roman"/>
          <w:sz w:val="24"/>
          <w:szCs w:val="24"/>
        </w:rPr>
        <w:t xml:space="preserve"> </w:t>
      </w:r>
      <w:r w:rsidRPr="00C4045E">
        <w:rPr>
          <w:rFonts w:ascii="Times New Roman" w:hAnsi="Times New Roman" w:cs="Times New Roman"/>
          <w:sz w:val="24"/>
          <w:szCs w:val="24"/>
        </w:rPr>
        <w:t xml:space="preserve">для связи используется сотовая связь ЗАО «Байкалвестком», ЗАО Мегафон. Операторами сотовой связи предоставляются услуги междугородной, международной связи, услуги коммутируемого доступа в Интернет. АМТС, АТС, площадки РРС на территории муниципального образования отсутствуют, проводной связи нет. Связь с семнадцатью сельскими поселениями осуществляется посредством работы транкинговой связи </w:t>
      </w:r>
      <w:r w:rsidR="00095C0E">
        <w:rPr>
          <w:rFonts w:ascii="Times New Roman" w:hAnsi="Times New Roman" w:cs="Times New Roman"/>
          <w:sz w:val="24"/>
          <w:szCs w:val="24"/>
        </w:rPr>
        <w:t>от ООО</w:t>
      </w:r>
      <w:r w:rsidRPr="00C4045E">
        <w:rPr>
          <w:rFonts w:ascii="Times New Roman" w:hAnsi="Times New Roman" w:cs="Times New Roman"/>
          <w:sz w:val="24"/>
          <w:szCs w:val="24"/>
        </w:rPr>
        <w:t xml:space="preserve"> «Автос» (г. Ангарск). </w:t>
      </w:r>
    </w:p>
    <w:p w:rsidR="00A16039" w:rsidRPr="00C4045E" w:rsidRDefault="00A16039" w:rsidP="00AE3DA6">
      <w:pPr>
        <w:widowControl w:val="0"/>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 рамках проекта «Универсальные услуги связи» в 2007 году на территории </w:t>
      </w:r>
      <w:r w:rsidR="007860F3">
        <w:rPr>
          <w:rFonts w:ascii="Times New Roman" w:hAnsi="Times New Roman" w:cs="Times New Roman"/>
          <w:sz w:val="24"/>
          <w:szCs w:val="24"/>
        </w:rPr>
        <w:t>МО</w:t>
      </w:r>
      <w:r w:rsidRPr="00C4045E">
        <w:rPr>
          <w:rFonts w:ascii="Times New Roman" w:hAnsi="Times New Roman" w:cs="Times New Roman"/>
          <w:sz w:val="24"/>
          <w:szCs w:val="24"/>
        </w:rPr>
        <w:t xml:space="preserve"> таксофон Красноярского КБ «Искра» установлен в здании администрации в селе Бельск, три </w:t>
      </w:r>
      <w:r w:rsidR="00FF61EB">
        <w:rPr>
          <w:rFonts w:ascii="Times New Roman" w:hAnsi="Times New Roman" w:cs="Times New Roman"/>
          <w:sz w:val="24"/>
          <w:szCs w:val="24"/>
        </w:rPr>
        <w:t xml:space="preserve">таксофона ОАО «Ростелеком» - в </w:t>
      </w:r>
      <w:r w:rsidRPr="00C4045E">
        <w:rPr>
          <w:rFonts w:ascii="Times New Roman" w:hAnsi="Times New Roman" w:cs="Times New Roman"/>
          <w:sz w:val="24"/>
          <w:szCs w:val="24"/>
        </w:rPr>
        <w:t xml:space="preserve">деревнях Лохово, Ключи, Елань. </w:t>
      </w:r>
    </w:p>
    <w:p w:rsidR="00A16039" w:rsidRDefault="00A16039" w:rsidP="00AE3DA6">
      <w:pPr>
        <w:widowControl w:val="0"/>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Телеграфная связь и передача данных для жителей Бельского МО осуществляется аппаратными средствами Иркутского телеграфа</w:t>
      </w:r>
      <w:r w:rsidR="005C188A">
        <w:rPr>
          <w:rFonts w:ascii="Times New Roman" w:hAnsi="Times New Roman" w:cs="Times New Roman"/>
          <w:sz w:val="24"/>
          <w:szCs w:val="24"/>
        </w:rPr>
        <w:t>, которые предоставля</w:t>
      </w:r>
      <w:r w:rsidRPr="00C4045E">
        <w:rPr>
          <w:rFonts w:ascii="Times New Roman" w:hAnsi="Times New Roman" w:cs="Times New Roman"/>
          <w:sz w:val="24"/>
          <w:szCs w:val="24"/>
        </w:rPr>
        <w:t xml:space="preserve">ют все виды современной связи (ПД, выход в </w:t>
      </w:r>
      <w:r w:rsidR="00FF61EB">
        <w:rPr>
          <w:rFonts w:ascii="Times New Roman" w:hAnsi="Times New Roman" w:cs="Times New Roman"/>
          <w:sz w:val="24"/>
          <w:szCs w:val="24"/>
        </w:rPr>
        <w:t>И</w:t>
      </w:r>
      <w:r w:rsidRPr="00C4045E">
        <w:rPr>
          <w:rFonts w:ascii="Times New Roman" w:hAnsi="Times New Roman" w:cs="Times New Roman"/>
          <w:sz w:val="24"/>
          <w:szCs w:val="24"/>
        </w:rPr>
        <w:t xml:space="preserve">нтернет, </w:t>
      </w:r>
      <w:r w:rsidRPr="00C4045E">
        <w:rPr>
          <w:rFonts w:ascii="Times New Roman" w:hAnsi="Times New Roman" w:cs="Times New Roman"/>
          <w:sz w:val="24"/>
          <w:szCs w:val="24"/>
          <w:lang w:val="en-US"/>
        </w:rPr>
        <w:t>IP</w:t>
      </w:r>
      <w:r w:rsidR="00FF61EB">
        <w:rPr>
          <w:rFonts w:ascii="Times New Roman" w:hAnsi="Times New Roman" w:cs="Times New Roman"/>
          <w:sz w:val="24"/>
          <w:szCs w:val="24"/>
        </w:rPr>
        <w:t>-</w:t>
      </w:r>
      <w:r w:rsidRPr="00C4045E">
        <w:rPr>
          <w:rFonts w:ascii="Times New Roman" w:hAnsi="Times New Roman" w:cs="Times New Roman"/>
          <w:sz w:val="24"/>
          <w:szCs w:val="24"/>
        </w:rPr>
        <w:t>телефонию, органи</w:t>
      </w:r>
      <w:r w:rsidR="005C188A">
        <w:rPr>
          <w:rFonts w:ascii="Times New Roman" w:hAnsi="Times New Roman" w:cs="Times New Roman"/>
          <w:sz w:val="24"/>
          <w:szCs w:val="24"/>
        </w:rPr>
        <w:t>зацию видеоконференций и т. п.)</w:t>
      </w:r>
      <w:r w:rsidR="005C188A" w:rsidRPr="005C188A">
        <w:rPr>
          <w:rFonts w:ascii="Times New Roman" w:hAnsi="Times New Roman" w:cs="Times New Roman"/>
          <w:sz w:val="24"/>
          <w:szCs w:val="24"/>
        </w:rPr>
        <w:t xml:space="preserve"> </w:t>
      </w:r>
      <w:r w:rsidR="005C188A" w:rsidRPr="00C4045E">
        <w:rPr>
          <w:rFonts w:ascii="Times New Roman" w:hAnsi="Times New Roman" w:cs="Times New Roman"/>
          <w:sz w:val="24"/>
          <w:szCs w:val="24"/>
        </w:rPr>
        <w:t xml:space="preserve">по </w:t>
      </w:r>
      <w:r w:rsidR="005C188A">
        <w:rPr>
          <w:rFonts w:ascii="Times New Roman" w:hAnsi="Times New Roman" w:cs="Times New Roman"/>
          <w:sz w:val="24"/>
          <w:szCs w:val="24"/>
        </w:rPr>
        <w:t>действую</w:t>
      </w:r>
      <w:r w:rsidR="005C188A" w:rsidRPr="00C4045E">
        <w:rPr>
          <w:rFonts w:ascii="Times New Roman" w:hAnsi="Times New Roman" w:cs="Times New Roman"/>
          <w:sz w:val="24"/>
          <w:szCs w:val="24"/>
        </w:rPr>
        <w:t xml:space="preserve">щим </w:t>
      </w:r>
      <w:r w:rsidR="005C188A">
        <w:rPr>
          <w:rFonts w:ascii="Times New Roman" w:hAnsi="Times New Roman" w:cs="Times New Roman"/>
          <w:sz w:val="24"/>
          <w:szCs w:val="24"/>
        </w:rPr>
        <w:t>цифровым междугородным каналам.</w:t>
      </w:r>
    </w:p>
    <w:p w:rsidR="00FF61EB" w:rsidRPr="005C188A" w:rsidRDefault="00FF61EB" w:rsidP="00AE3DA6">
      <w:pPr>
        <w:widowControl w:val="0"/>
        <w:spacing w:after="0" w:line="240" w:lineRule="auto"/>
        <w:ind w:firstLine="284"/>
        <w:jc w:val="both"/>
        <w:rPr>
          <w:rFonts w:ascii="Times New Roman" w:hAnsi="Times New Roman" w:cs="Times New Roman"/>
          <w:sz w:val="16"/>
          <w:szCs w:val="16"/>
        </w:rPr>
      </w:pPr>
    </w:p>
    <w:p w:rsidR="00A16039" w:rsidRPr="00FF61EB" w:rsidRDefault="00A16039" w:rsidP="00AE3DA6">
      <w:pPr>
        <w:pStyle w:val="21"/>
        <w:numPr>
          <w:ilvl w:val="0"/>
          <w:numId w:val="0"/>
        </w:numPr>
        <w:ind w:firstLine="284"/>
        <w:jc w:val="left"/>
      </w:pPr>
      <w:bookmarkStart w:id="149" w:name="_Toc12545678"/>
      <w:r w:rsidRPr="00C4045E">
        <w:t>1.2.</w:t>
      </w:r>
      <w:r w:rsidR="00FF61EB">
        <w:t xml:space="preserve"> </w:t>
      </w:r>
      <w:r w:rsidRPr="00C4045E">
        <w:t>Радиофикация и телевидение</w:t>
      </w:r>
      <w:bookmarkEnd w:id="149"/>
    </w:p>
    <w:p w:rsidR="00A16039" w:rsidRDefault="00FF61EB" w:rsidP="00AE3DA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Таблица</w:t>
      </w:r>
      <w:r w:rsidR="00B34624">
        <w:rPr>
          <w:rFonts w:ascii="Times New Roman" w:hAnsi="Times New Roman" w:cs="Times New Roman"/>
          <w:sz w:val="24"/>
          <w:szCs w:val="24"/>
        </w:rPr>
        <w:t xml:space="preserve"> 27</w:t>
      </w:r>
      <w:r>
        <w:rPr>
          <w:rFonts w:ascii="Times New Roman" w:hAnsi="Times New Roman" w:cs="Times New Roman"/>
          <w:sz w:val="24"/>
          <w:szCs w:val="24"/>
        </w:rPr>
        <w:t xml:space="preserve">. </w:t>
      </w:r>
      <w:r w:rsidR="00A16039" w:rsidRPr="00C4045E">
        <w:rPr>
          <w:rFonts w:ascii="Times New Roman" w:hAnsi="Times New Roman" w:cs="Times New Roman"/>
          <w:sz w:val="24"/>
          <w:szCs w:val="24"/>
        </w:rPr>
        <w:t>Общая информация об объе</w:t>
      </w:r>
      <w:r>
        <w:rPr>
          <w:rFonts w:ascii="Times New Roman" w:hAnsi="Times New Roman" w:cs="Times New Roman"/>
          <w:sz w:val="24"/>
          <w:szCs w:val="24"/>
        </w:rPr>
        <w:t>ктах связи для телерадиовещания</w:t>
      </w:r>
      <w:r w:rsidR="005C188A">
        <w:rPr>
          <w:rFonts w:ascii="Times New Roman" w:hAnsi="Times New Roman" w:cs="Times New Roman"/>
          <w:sz w:val="24"/>
          <w:szCs w:val="24"/>
        </w:rPr>
        <w:t>.</w:t>
      </w:r>
    </w:p>
    <w:p w:rsidR="00FF61EB" w:rsidRPr="005C188A" w:rsidRDefault="00FF61EB" w:rsidP="00AE3DA6">
      <w:pPr>
        <w:spacing w:after="0" w:line="240" w:lineRule="auto"/>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3"/>
        <w:gridCol w:w="1586"/>
        <w:gridCol w:w="1588"/>
        <w:gridCol w:w="1242"/>
        <w:gridCol w:w="1510"/>
        <w:gridCol w:w="1795"/>
      </w:tblGrid>
      <w:tr w:rsidR="00A16039" w:rsidRPr="00674A0A" w:rsidTr="00674A0A">
        <w:tc>
          <w:tcPr>
            <w:tcW w:w="108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Пункт установки (подразделение, цех)</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Населенный пункт</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Параметры (мощность фактическая, кВт)</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Номер ТВ канала</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Радиочастота</w:t>
            </w: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Вещаемые программы</w:t>
            </w:r>
          </w:p>
        </w:tc>
      </w:tr>
      <w:tr w:rsidR="00A16039" w:rsidRPr="00674A0A" w:rsidTr="00674A0A">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Каменно-Ангарск</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Россия</w:t>
            </w:r>
          </w:p>
        </w:tc>
      </w:tr>
      <w:tr w:rsidR="00A16039" w:rsidRPr="00674A0A" w:rsidTr="00674A0A">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 xml:space="preserve">РТПЦ г. Иркутска, РТС г. Черемхово </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Каменно-Ангарск</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10</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Узкий Луг</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Федяевский</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Жмурово</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21</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Культура</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Жмурово</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5</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7</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Россия</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Жмурово</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4</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p>
        </w:tc>
        <w:tc>
          <w:tcPr>
            <w:tcW w:w="76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66,32 67,88</w:t>
            </w: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Радио России Маяк</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Жмурово</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27</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Спорт</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Жмурово</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5</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4</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Ангарский</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10</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Ангарский</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Россия</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Свирск</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10</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Первый канал</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Свирск</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ТК Россия</w:t>
            </w:r>
          </w:p>
        </w:tc>
      </w:tr>
      <w:tr w:rsidR="00A16039" w:rsidRPr="00674A0A" w:rsidTr="00674A0A">
        <w:trPr>
          <w:trHeight w:val="54"/>
        </w:trPr>
        <w:tc>
          <w:tcPr>
            <w:tcW w:w="1082"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РТПЦ г. Иркутска, РТС г. Черемхово</w:t>
            </w:r>
          </w:p>
        </w:tc>
        <w:tc>
          <w:tcPr>
            <w:tcW w:w="80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Свирск</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0,01</w:t>
            </w:r>
          </w:p>
        </w:tc>
        <w:tc>
          <w:tcPr>
            <w:tcW w:w="630"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36</w:t>
            </w:r>
          </w:p>
        </w:tc>
        <w:tc>
          <w:tcPr>
            <w:tcW w:w="766" w:type="pct"/>
            <w:shd w:val="clear" w:color="auto" w:fill="auto"/>
          </w:tcPr>
          <w:p w:rsidR="00A16039" w:rsidRPr="00674A0A" w:rsidRDefault="00A16039" w:rsidP="00AE3DA6">
            <w:pPr>
              <w:pStyle w:val="affd"/>
              <w:jc w:val="center"/>
              <w:rPr>
                <w:rFonts w:ascii="Times New Roman" w:hAnsi="Times New Roman" w:cs="Times New Roman"/>
              </w:rPr>
            </w:pPr>
          </w:p>
        </w:tc>
        <w:tc>
          <w:tcPr>
            <w:tcW w:w="91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Петербург-</w:t>
            </w:r>
          </w:p>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5 канал</w:t>
            </w:r>
          </w:p>
        </w:tc>
      </w:tr>
    </w:tbl>
    <w:p w:rsidR="00A16039" w:rsidRPr="005C188A" w:rsidRDefault="00A16039" w:rsidP="00AE3DA6">
      <w:pPr>
        <w:widowControl w:val="0"/>
        <w:shd w:val="clear" w:color="auto" w:fill="FFFFFF"/>
        <w:spacing w:after="0" w:line="240" w:lineRule="auto"/>
        <w:jc w:val="both"/>
        <w:rPr>
          <w:rFonts w:ascii="Times New Roman" w:hAnsi="Times New Roman" w:cs="Times New Roman"/>
          <w:sz w:val="16"/>
          <w:szCs w:val="16"/>
        </w:rPr>
      </w:pPr>
    </w:p>
    <w:p w:rsidR="00A16039" w:rsidRPr="00C4045E" w:rsidRDefault="00A16039" w:rsidP="00AE3DA6">
      <w:pPr>
        <w:widowControl w:val="0"/>
        <w:shd w:val="clear" w:color="auto" w:fill="FFFFFF"/>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Жители </w:t>
      </w:r>
      <w:r w:rsidR="00B75D2E">
        <w:rPr>
          <w:rFonts w:ascii="Times New Roman" w:hAnsi="Times New Roman" w:cs="Times New Roman"/>
          <w:sz w:val="24"/>
          <w:szCs w:val="24"/>
        </w:rPr>
        <w:t>МО</w:t>
      </w:r>
      <w:r w:rsidRPr="00C4045E">
        <w:rPr>
          <w:rFonts w:ascii="Times New Roman" w:hAnsi="Times New Roman" w:cs="Times New Roman"/>
          <w:sz w:val="24"/>
          <w:szCs w:val="24"/>
        </w:rPr>
        <w:t xml:space="preserve"> пользуются спутниковым телевидением.</w:t>
      </w:r>
    </w:p>
    <w:p w:rsidR="00A16039" w:rsidRPr="005C188A" w:rsidRDefault="00A16039" w:rsidP="00AE3DA6">
      <w:pPr>
        <w:widowControl w:val="0"/>
        <w:spacing w:after="0" w:line="240" w:lineRule="auto"/>
        <w:ind w:firstLine="284"/>
        <w:jc w:val="center"/>
        <w:rPr>
          <w:rFonts w:ascii="Times New Roman" w:hAnsi="Times New Roman" w:cs="Times New Roman"/>
          <w:b/>
          <w:bCs/>
          <w:iCs/>
          <w:sz w:val="16"/>
          <w:szCs w:val="16"/>
        </w:rPr>
      </w:pPr>
    </w:p>
    <w:p w:rsidR="00A16039" w:rsidRPr="00FF61EB" w:rsidRDefault="00FF61EB" w:rsidP="00AE3DA6">
      <w:pPr>
        <w:pStyle w:val="21"/>
        <w:numPr>
          <w:ilvl w:val="0"/>
          <w:numId w:val="0"/>
        </w:numPr>
      </w:pPr>
      <w:bookmarkStart w:id="150" w:name="_Toc12545679"/>
      <w:r>
        <w:t>2.</w:t>
      </w:r>
      <w:r w:rsidR="007860F3">
        <w:t xml:space="preserve"> </w:t>
      </w:r>
      <w:r w:rsidR="00A16039" w:rsidRPr="00C4045E">
        <w:t>Проектное решение</w:t>
      </w:r>
      <w:bookmarkEnd w:id="150"/>
    </w:p>
    <w:p w:rsidR="00A16039" w:rsidRPr="00C4045E" w:rsidRDefault="004B47EA" w:rsidP="00AE3DA6">
      <w:pPr>
        <w:pStyle w:val="21"/>
        <w:numPr>
          <w:ilvl w:val="0"/>
          <w:numId w:val="0"/>
        </w:numPr>
        <w:ind w:firstLine="284"/>
        <w:jc w:val="left"/>
      </w:pPr>
      <w:bookmarkStart w:id="151" w:name="_Toc12545680"/>
      <w:r w:rsidRPr="00C4045E">
        <w:t>2.1</w:t>
      </w:r>
      <w:r w:rsidR="00FF61EB">
        <w:t xml:space="preserve">. </w:t>
      </w:r>
      <w:r w:rsidR="00A16039" w:rsidRPr="00C4045E">
        <w:t>Телефонизация</w:t>
      </w:r>
      <w:bookmarkEnd w:id="151"/>
    </w:p>
    <w:p w:rsidR="00A16039" w:rsidRPr="00FF61EB" w:rsidRDefault="00A16039" w:rsidP="00AE3DA6">
      <w:pPr>
        <w:pStyle w:val="affd"/>
        <w:ind w:firstLine="284"/>
        <w:jc w:val="both"/>
        <w:rPr>
          <w:rFonts w:ascii="Times New Roman" w:hAnsi="Times New Roman" w:cs="Times New Roman"/>
          <w:sz w:val="24"/>
          <w:szCs w:val="24"/>
        </w:rPr>
      </w:pPr>
      <w:r w:rsidRPr="00FF61EB">
        <w:rPr>
          <w:rFonts w:ascii="Times New Roman" w:hAnsi="Times New Roman" w:cs="Times New Roman"/>
          <w:sz w:val="24"/>
          <w:szCs w:val="24"/>
        </w:rPr>
        <w:t xml:space="preserve">При рассмотрении перспективного развития сетей и сооружений связи Бельского МО предполагается, что на конец расчетного периода основными поставщиками услуг связи будет ЗАО Мегафон, ЗАО «Байкалвестком», ОАО «Ростелеком». </w:t>
      </w:r>
      <w:r w:rsidR="002749A9" w:rsidRPr="00FF61EB">
        <w:rPr>
          <w:rFonts w:ascii="Times New Roman" w:hAnsi="Times New Roman" w:cs="Times New Roman"/>
          <w:sz w:val="24"/>
          <w:szCs w:val="24"/>
        </w:rPr>
        <w:t xml:space="preserve">Рекомендуем </w:t>
      </w:r>
      <w:r w:rsidR="00C871B9">
        <w:rPr>
          <w:rFonts w:ascii="Times New Roman" w:hAnsi="Times New Roman" w:cs="Times New Roman"/>
          <w:sz w:val="24"/>
          <w:szCs w:val="24"/>
        </w:rPr>
        <w:t>строительство</w:t>
      </w:r>
      <w:r w:rsidR="002749A9" w:rsidRPr="00FF61EB">
        <w:rPr>
          <w:rFonts w:ascii="Times New Roman" w:hAnsi="Times New Roman" w:cs="Times New Roman"/>
          <w:sz w:val="24"/>
          <w:szCs w:val="24"/>
        </w:rPr>
        <w:t xml:space="preserve"> АТС на 300 номеров</w:t>
      </w:r>
      <w:r w:rsidR="000C48A2">
        <w:rPr>
          <w:rFonts w:ascii="Times New Roman" w:hAnsi="Times New Roman" w:cs="Times New Roman"/>
          <w:sz w:val="24"/>
          <w:szCs w:val="24"/>
        </w:rPr>
        <w:t>, установку дополнительного оборудования для улучшения качества сотовой связи</w:t>
      </w:r>
      <w:r w:rsidR="002749A9" w:rsidRPr="00FF61EB">
        <w:rPr>
          <w:rFonts w:ascii="Times New Roman" w:hAnsi="Times New Roman" w:cs="Times New Roman"/>
          <w:sz w:val="24"/>
          <w:szCs w:val="24"/>
        </w:rPr>
        <w:t>.</w:t>
      </w:r>
      <w:r w:rsidR="000C48A2">
        <w:rPr>
          <w:rFonts w:ascii="Times New Roman" w:hAnsi="Times New Roman" w:cs="Times New Roman"/>
          <w:sz w:val="24"/>
          <w:szCs w:val="24"/>
        </w:rPr>
        <w:t xml:space="preserve"> </w:t>
      </w:r>
    </w:p>
    <w:p w:rsidR="00A16039" w:rsidRPr="005C188A" w:rsidRDefault="00A16039" w:rsidP="00AE3DA6">
      <w:pPr>
        <w:pStyle w:val="affd"/>
        <w:ind w:firstLine="284"/>
        <w:jc w:val="both"/>
        <w:rPr>
          <w:rFonts w:ascii="Times New Roman" w:hAnsi="Times New Roman" w:cs="Times New Roman"/>
          <w:sz w:val="16"/>
          <w:szCs w:val="16"/>
        </w:rPr>
      </w:pPr>
    </w:p>
    <w:p w:rsidR="00A16039" w:rsidRPr="00FF61EB" w:rsidRDefault="00FF61EB" w:rsidP="00AE3DA6">
      <w:pPr>
        <w:pStyle w:val="affd"/>
        <w:ind w:firstLine="284"/>
        <w:jc w:val="both"/>
        <w:rPr>
          <w:rFonts w:ascii="Times New Roman" w:hAnsi="Times New Roman" w:cs="Times New Roman"/>
          <w:sz w:val="24"/>
          <w:szCs w:val="24"/>
        </w:rPr>
      </w:pPr>
      <w:r w:rsidRPr="00FF61EB">
        <w:rPr>
          <w:rFonts w:ascii="Times New Roman" w:hAnsi="Times New Roman" w:cs="Times New Roman"/>
          <w:sz w:val="24"/>
          <w:szCs w:val="24"/>
        </w:rPr>
        <w:t xml:space="preserve">Таблица </w:t>
      </w:r>
      <w:r w:rsidR="00B34624">
        <w:rPr>
          <w:rFonts w:ascii="Times New Roman" w:hAnsi="Times New Roman" w:cs="Times New Roman"/>
          <w:sz w:val="24"/>
          <w:szCs w:val="24"/>
        </w:rPr>
        <w:t>28</w:t>
      </w:r>
      <w:r>
        <w:rPr>
          <w:rFonts w:ascii="Times New Roman" w:hAnsi="Times New Roman" w:cs="Times New Roman"/>
          <w:sz w:val="24"/>
          <w:szCs w:val="24"/>
        </w:rPr>
        <w:t xml:space="preserve">. </w:t>
      </w:r>
      <w:r w:rsidR="00A16039" w:rsidRPr="00FF61EB">
        <w:rPr>
          <w:rFonts w:ascii="Times New Roman" w:hAnsi="Times New Roman" w:cs="Times New Roman"/>
          <w:sz w:val="24"/>
          <w:szCs w:val="24"/>
        </w:rPr>
        <w:t>Расчет потребности в телефонных номерах жилого фонда</w:t>
      </w:r>
      <w:r w:rsidR="005C188A">
        <w:rPr>
          <w:rFonts w:ascii="Times New Roman" w:hAnsi="Times New Roman" w:cs="Times New Roman"/>
          <w:sz w:val="24"/>
          <w:szCs w:val="24"/>
        </w:rPr>
        <w:t>.</w:t>
      </w:r>
      <w:r w:rsidR="00A16039" w:rsidRPr="00FF61EB">
        <w:rPr>
          <w:rFonts w:ascii="Times New Roman" w:hAnsi="Times New Roman" w:cs="Times New Roman"/>
          <w:sz w:val="24"/>
          <w:szCs w:val="24"/>
        </w:rPr>
        <w:t xml:space="preserve"> </w:t>
      </w:r>
    </w:p>
    <w:p w:rsidR="00A16039" w:rsidRPr="005C188A" w:rsidRDefault="00A16039" w:rsidP="00AE3DA6">
      <w:pPr>
        <w:pStyle w:val="affd"/>
        <w:ind w:firstLine="284"/>
        <w:jc w:val="both"/>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2232"/>
        <w:gridCol w:w="2099"/>
        <w:gridCol w:w="1588"/>
        <w:gridCol w:w="1947"/>
      </w:tblGrid>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Поселения</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Численность населения существующая,</w:t>
            </w:r>
            <w:r w:rsidR="005C188A">
              <w:rPr>
                <w:rFonts w:ascii="Times New Roman" w:hAnsi="Times New Roman" w:cs="Times New Roman"/>
              </w:rPr>
              <w:t xml:space="preserve"> </w:t>
            </w:r>
            <w:r w:rsidRPr="00674A0A">
              <w:rPr>
                <w:rFonts w:ascii="Times New Roman" w:hAnsi="Times New Roman" w:cs="Times New Roman"/>
              </w:rPr>
              <w:t>чел.</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Численность населения на расчетный срок, чел.</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Прирост населения,  чел.</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Потребность в телефонных номерах</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 Бельск</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1230</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1274</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44</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15</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Ключи</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243</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261</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18</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Елань</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107</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119</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12</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4</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Комарова</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8</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8</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Лохово</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69</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79</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10</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Мутовка</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Поморцева</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6</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r>
      <w:tr w:rsidR="00A16039" w:rsidRPr="00674A0A" w:rsidTr="005C188A">
        <w:tc>
          <w:tcPr>
            <w:tcW w:w="100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113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1666</w:t>
            </w:r>
          </w:p>
        </w:tc>
        <w:tc>
          <w:tcPr>
            <w:tcW w:w="106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1750</w:t>
            </w:r>
          </w:p>
        </w:tc>
        <w:tc>
          <w:tcPr>
            <w:tcW w:w="80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84</w:t>
            </w:r>
          </w:p>
        </w:tc>
        <w:tc>
          <w:tcPr>
            <w:tcW w:w="988"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28</w:t>
            </w:r>
          </w:p>
        </w:tc>
      </w:tr>
    </w:tbl>
    <w:p w:rsidR="00A16039" w:rsidRPr="005C188A" w:rsidRDefault="00A16039" w:rsidP="00AE3DA6">
      <w:pPr>
        <w:pStyle w:val="affd"/>
        <w:rPr>
          <w:rFonts w:ascii="Times New Roman" w:hAnsi="Times New Roman" w:cs="Times New Roman"/>
          <w:sz w:val="16"/>
          <w:szCs w:val="16"/>
        </w:rPr>
      </w:pPr>
    </w:p>
    <w:p w:rsidR="00A16039" w:rsidRPr="00FF61EB" w:rsidRDefault="00A16039" w:rsidP="00AE3DA6">
      <w:pPr>
        <w:pStyle w:val="affd"/>
        <w:ind w:firstLine="284"/>
        <w:rPr>
          <w:rFonts w:ascii="Times New Roman" w:hAnsi="Times New Roman" w:cs="Times New Roman"/>
          <w:sz w:val="24"/>
          <w:szCs w:val="24"/>
        </w:rPr>
      </w:pPr>
      <w:r w:rsidRPr="00FF61EB">
        <w:rPr>
          <w:rFonts w:ascii="Times New Roman" w:hAnsi="Times New Roman" w:cs="Times New Roman"/>
          <w:sz w:val="24"/>
          <w:szCs w:val="24"/>
        </w:rPr>
        <w:t>Для жилого сектора, при условии, что в каждом доме или квартире будет установлен один телефонный аппарат и средней численности семьи 3 человека, телефонная плотность на 1000 жителей будет составлять:</w:t>
      </w:r>
      <w:r w:rsidR="00813695">
        <w:rPr>
          <w:rFonts w:ascii="Times New Roman" w:hAnsi="Times New Roman" w:cs="Times New Roman"/>
          <w:sz w:val="24"/>
          <w:szCs w:val="24"/>
        </w:rPr>
        <w:t xml:space="preserve">  </w:t>
      </w:r>
      <w:r w:rsidRPr="00FF61EB">
        <w:rPr>
          <w:rFonts w:ascii="Times New Roman" w:hAnsi="Times New Roman" w:cs="Times New Roman"/>
          <w:sz w:val="24"/>
          <w:szCs w:val="24"/>
        </w:rPr>
        <w:t>1000 / 3 = 333 телефона.</w:t>
      </w:r>
    </w:p>
    <w:p w:rsidR="00A16039" w:rsidRPr="00FF61EB" w:rsidRDefault="00A16039" w:rsidP="00AE3DA6">
      <w:pPr>
        <w:pStyle w:val="affd"/>
        <w:ind w:firstLine="284"/>
        <w:rPr>
          <w:rFonts w:ascii="Times New Roman" w:hAnsi="Times New Roman" w:cs="Times New Roman"/>
          <w:sz w:val="24"/>
          <w:szCs w:val="24"/>
        </w:rPr>
      </w:pPr>
      <w:r w:rsidRPr="00FF61EB">
        <w:rPr>
          <w:rFonts w:ascii="Times New Roman" w:hAnsi="Times New Roman" w:cs="Times New Roman"/>
          <w:sz w:val="24"/>
          <w:szCs w:val="24"/>
        </w:rPr>
        <w:t>Количество телефонных аппаратов, при условии полного удовлетворения потребности жилого сектора, должн</w:t>
      </w:r>
      <w:r w:rsidR="00E45E70">
        <w:rPr>
          <w:rFonts w:ascii="Times New Roman" w:hAnsi="Times New Roman" w:cs="Times New Roman"/>
          <w:sz w:val="24"/>
          <w:szCs w:val="24"/>
        </w:rPr>
        <w:t>о</w:t>
      </w:r>
      <w:r w:rsidRPr="00FF61EB">
        <w:rPr>
          <w:rFonts w:ascii="Times New Roman" w:hAnsi="Times New Roman" w:cs="Times New Roman"/>
          <w:sz w:val="24"/>
          <w:szCs w:val="24"/>
        </w:rPr>
        <w:t xml:space="preserve"> составлять:</w:t>
      </w:r>
      <w:r w:rsidR="00813695">
        <w:rPr>
          <w:rFonts w:ascii="Times New Roman" w:hAnsi="Times New Roman" w:cs="Times New Roman"/>
          <w:sz w:val="24"/>
          <w:szCs w:val="24"/>
        </w:rPr>
        <w:t xml:space="preserve">  </w:t>
      </w:r>
      <w:r w:rsidRPr="00FF61EB">
        <w:rPr>
          <w:rFonts w:ascii="Times New Roman" w:hAnsi="Times New Roman" w:cs="Times New Roman"/>
          <w:sz w:val="24"/>
          <w:szCs w:val="24"/>
        </w:rPr>
        <w:t>84 / 1000 * 333 =28 номеров.</w:t>
      </w:r>
    </w:p>
    <w:p w:rsidR="00813695" w:rsidRPr="005C188A" w:rsidRDefault="00813695" w:rsidP="00AE3DA6">
      <w:pPr>
        <w:pStyle w:val="affd"/>
        <w:ind w:firstLine="284"/>
        <w:rPr>
          <w:rFonts w:ascii="Times New Roman" w:hAnsi="Times New Roman" w:cs="Times New Roman"/>
          <w:sz w:val="16"/>
          <w:szCs w:val="16"/>
        </w:rPr>
      </w:pPr>
    </w:p>
    <w:p w:rsidR="00A16039" w:rsidRPr="00FF61EB" w:rsidRDefault="00813695" w:rsidP="00AE3DA6">
      <w:pPr>
        <w:pStyle w:val="affd"/>
        <w:ind w:firstLine="284"/>
        <w:rPr>
          <w:rFonts w:ascii="Times New Roman" w:hAnsi="Times New Roman" w:cs="Times New Roman"/>
          <w:sz w:val="24"/>
          <w:szCs w:val="24"/>
        </w:rPr>
      </w:pPr>
      <w:r w:rsidRPr="00FF61EB">
        <w:rPr>
          <w:rFonts w:ascii="Times New Roman" w:hAnsi="Times New Roman" w:cs="Times New Roman"/>
          <w:sz w:val="24"/>
          <w:szCs w:val="24"/>
        </w:rPr>
        <w:t xml:space="preserve">Таблица </w:t>
      </w:r>
      <w:r w:rsidR="00FD3EFA">
        <w:rPr>
          <w:rFonts w:ascii="Times New Roman" w:hAnsi="Times New Roman" w:cs="Times New Roman"/>
          <w:sz w:val="24"/>
          <w:szCs w:val="24"/>
        </w:rPr>
        <w:t>29</w:t>
      </w:r>
      <w:r>
        <w:rPr>
          <w:rFonts w:ascii="Times New Roman" w:hAnsi="Times New Roman" w:cs="Times New Roman"/>
          <w:sz w:val="24"/>
          <w:szCs w:val="24"/>
        </w:rPr>
        <w:t>.</w:t>
      </w:r>
      <w:r w:rsidRPr="00FF61EB">
        <w:rPr>
          <w:rFonts w:ascii="Times New Roman" w:hAnsi="Times New Roman" w:cs="Times New Roman"/>
          <w:sz w:val="24"/>
          <w:szCs w:val="24"/>
        </w:rPr>
        <w:t xml:space="preserve"> </w:t>
      </w:r>
      <w:r w:rsidR="00A16039" w:rsidRPr="00FF61EB">
        <w:rPr>
          <w:rFonts w:ascii="Times New Roman" w:hAnsi="Times New Roman" w:cs="Times New Roman"/>
          <w:sz w:val="24"/>
          <w:szCs w:val="24"/>
        </w:rPr>
        <w:t>Расчет потребности телефонов в объектах культурно-бы</w:t>
      </w:r>
      <w:r>
        <w:rPr>
          <w:rFonts w:ascii="Times New Roman" w:hAnsi="Times New Roman" w:cs="Times New Roman"/>
          <w:sz w:val="24"/>
          <w:szCs w:val="24"/>
        </w:rPr>
        <w:t xml:space="preserve">тового обслуживания  на первую </w:t>
      </w:r>
      <w:r w:rsidR="00A16039" w:rsidRPr="00FF61EB">
        <w:rPr>
          <w:rFonts w:ascii="Times New Roman" w:hAnsi="Times New Roman" w:cs="Times New Roman"/>
          <w:sz w:val="24"/>
          <w:szCs w:val="24"/>
        </w:rPr>
        <w:t>очередь</w:t>
      </w:r>
      <w:r w:rsidR="005C188A">
        <w:rPr>
          <w:rFonts w:ascii="Times New Roman" w:hAnsi="Times New Roman" w:cs="Times New Roman"/>
          <w:sz w:val="24"/>
          <w:szCs w:val="24"/>
        </w:rPr>
        <w:t>.</w:t>
      </w:r>
    </w:p>
    <w:p w:rsidR="00A16039" w:rsidRPr="005C188A" w:rsidRDefault="00A16039" w:rsidP="00AE3DA6">
      <w:pPr>
        <w:pStyle w:val="affd"/>
        <w:ind w:firstLine="284"/>
        <w:rPr>
          <w:rFonts w:ascii="Times New Roman" w:hAnsi="Times New Roman" w:cs="Times New Roman"/>
          <w:sz w:val="16"/>
          <w:szCs w:val="16"/>
        </w:rPr>
      </w:pP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1304"/>
        <w:gridCol w:w="1157"/>
        <w:gridCol w:w="999"/>
        <w:gridCol w:w="1301"/>
        <w:gridCol w:w="1156"/>
        <w:gridCol w:w="1299"/>
        <w:gridCol w:w="1009"/>
      </w:tblGrid>
      <w:tr w:rsidR="00813695" w:rsidRPr="00674A0A" w:rsidTr="005C188A">
        <w:trPr>
          <w:cantSplit/>
          <w:trHeight w:val="1226"/>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Объекты</w:t>
            </w:r>
            <w:r w:rsidR="00813695" w:rsidRPr="00674A0A">
              <w:rPr>
                <w:rFonts w:ascii="Times New Roman" w:hAnsi="Times New Roman" w:cs="Times New Roman"/>
              </w:rPr>
              <w:t xml:space="preserve"> </w:t>
            </w:r>
            <w:r w:rsidRPr="00674A0A">
              <w:rPr>
                <w:rFonts w:ascii="Times New Roman" w:hAnsi="Times New Roman" w:cs="Times New Roman"/>
              </w:rPr>
              <w:t>соцкультбыта</w:t>
            </w:r>
          </w:p>
        </w:tc>
        <w:tc>
          <w:tcPr>
            <w:tcW w:w="647"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 Бельск</w:t>
            </w:r>
          </w:p>
        </w:tc>
        <w:tc>
          <w:tcPr>
            <w:tcW w:w="574"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д.Ключи</w:t>
            </w:r>
          </w:p>
        </w:tc>
        <w:tc>
          <w:tcPr>
            <w:tcW w:w="496"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Елань</w:t>
            </w:r>
          </w:p>
        </w:tc>
        <w:tc>
          <w:tcPr>
            <w:tcW w:w="646"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Комарова</w:t>
            </w:r>
          </w:p>
        </w:tc>
        <w:tc>
          <w:tcPr>
            <w:tcW w:w="574"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Лохова</w:t>
            </w:r>
          </w:p>
        </w:tc>
        <w:tc>
          <w:tcPr>
            <w:tcW w:w="645"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Мутовка</w:t>
            </w:r>
          </w:p>
        </w:tc>
        <w:tc>
          <w:tcPr>
            <w:tcW w:w="501"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Поморцева</w:t>
            </w:r>
          </w:p>
        </w:tc>
      </w:tr>
      <w:tr w:rsidR="00813695" w:rsidRPr="00674A0A" w:rsidTr="00674A0A">
        <w:trPr>
          <w:trHeight w:val="64"/>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Стационар</w:t>
            </w:r>
          </w:p>
        </w:tc>
        <w:tc>
          <w:tcPr>
            <w:tcW w:w="64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1х25 (1)</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49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Молочная кухня</w:t>
            </w:r>
          </w:p>
        </w:tc>
        <w:tc>
          <w:tcPr>
            <w:tcW w:w="64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1х100 (1)</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49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Гостиница</w:t>
            </w:r>
          </w:p>
        </w:tc>
        <w:tc>
          <w:tcPr>
            <w:tcW w:w="64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1х20 (1)</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49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Магазины</w:t>
            </w:r>
          </w:p>
        </w:tc>
        <w:tc>
          <w:tcPr>
            <w:tcW w:w="64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1х70 (1)</w:t>
            </w:r>
          </w:p>
        </w:tc>
        <w:tc>
          <w:tcPr>
            <w:tcW w:w="49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17"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Итого</w:t>
            </w:r>
          </w:p>
        </w:tc>
        <w:tc>
          <w:tcPr>
            <w:tcW w:w="64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49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574"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r>
    </w:tbl>
    <w:p w:rsidR="00813695" w:rsidRPr="005C188A" w:rsidRDefault="00813695" w:rsidP="00AE3DA6">
      <w:pPr>
        <w:pStyle w:val="affd"/>
        <w:rPr>
          <w:rFonts w:ascii="Times New Roman" w:hAnsi="Times New Roman" w:cs="Times New Roman"/>
          <w:sz w:val="16"/>
          <w:szCs w:val="16"/>
        </w:rPr>
      </w:pPr>
    </w:p>
    <w:p w:rsidR="00A16039" w:rsidRPr="00813695" w:rsidRDefault="00A16039" w:rsidP="00AE3DA6">
      <w:pPr>
        <w:pStyle w:val="affd"/>
        <w:ind w:firstLine="284"/>
        <w:rPr>
          <w:rFonts w:ascii="Times New Roman" w:hAnsi="Times New Roman" w:cs="Times New Roman"/>
          <w:sz w:val="20"/>
          <w:szCs w:val="20"/>
        </w:rPr>
      </w:pPr>
      <w:r w:rsidRPr="00813695">
        <w:rPr>
          <w:rFonts w:ascii="Times New Roman" w:hAnsi="Times New Roman" w:cs="Times New Roman"/>
          <w:sz w:val="20"/>
          <w:szCs w:val="20"/>
        </w:rPr>
        <w:t>Примечание</w:t>
      </w:r>
      <w:r w:rsidR="00813695">
        <w:rPr>
          <w:rFonts w:ascii="Times New Roman" w:hAnsi="Times New Roman" w:cs="Times New Roman"/>
          <w:sz w:val="20"/>
          <w:szCs w:val="20"/>
        </w:rPr>
        <w:t>.</w:t>
      </w:r>
      <w:r w:rsidRPr="00813695">
        <w:rPr>
          <w:rFonts w:ascii="Times New Roman" w:hAnsi="Times New Roman" w:cs="Times New Roman"/>
          <w:sz w:val="20"/>
          <w:szCs w:val="20"/>
        </w:rPr>
        <w:t xml:space="preserve"> В скобках указана потребность в телефонных номерах.</w:t>
      </w:r>
    </w:p>
    <w:p w:rsidR="00A16039" w:rsidRPr="005C188A" w:rsidRDefault="00A16039" w:rsidP="00AE3DA6">
      <w:pPr>
        <w:pStyle w:val="affd"/>
        <w:ind w:firstLine="284"/>
        <w:rPr>
          <w:rFonts w:ascii="Times New Roman" w:hAnsi="Times New Roman" w:cs="Times New Roman"/>
          <w:sz w:val="16"/>
          <w:szCs w:val="16"/>
        </w:rPr>
      </w:pPr>
    </w:p>
    <w:p w:rsidR="00A16039" w:rsidRPr="00FF61EB" w:rsidRDefault="00813695" w:rsidP="00AE3DA6">
      <w:pPr>
        <w:pStyle w:val="affd"/>
        <w:ind w:firstLine="284"/>
        <w:rPr>
          <w:rFonts w:ascii="Times New Roman" w:hAnsi="Times New Roman" w:cs="Times New Roman"/>
          <w:sz w:val="24"/>
          <w:szCs w:val="24"/>
        </w:rPr>
      </w:pPr>
      <w:r w:rsidRPr="00FF61EB">
        <w:rPr>
          <w:rFonts w:ascii="Times New Roman" w:hAnsi="Times New Roman" w:cs="Times New Roman"/>
          <w:sz w:val="24"/>
          <w:szCs w:val="24"/>
        </w:rPr>
        <w:t>Таблица 3</w:t>
      </w:r>
      <w:r w:rsidR="00FD3EFA">
        <w:rPr>
          <w:rFonts w:ascii="Times New Roman" w:hAnsi="Times New Roman" w:cs="Times New Roman"/>
          <w:sz w:val="24"/>
          <w:szCs w:val="24"/>
        </w:rPr>
        <w:t>0</w:t>
      </w:r>
      <w:r>
        <w:rPr>
          <w:rFonts w:ascii="Times New Roman" w:hAnsi="Times New Roman" w:cs="Times New Roman"/>
          <w:sz w:val="24"/>
          <w:szCs w:val="24"/>
        </w:rPr>
        <w:t xml:space="preserve">. </w:t>
      </w:r>
      <w:r w:rsidR="00A16039" w:rsidRPr="00FF61EB">
        <w:rPr>
          <w:rFonts w:ascii="Times New Roman" w:hAnsi="Times New Roman" w:cs="Times New Roman"/>
          <w:sz w:val="24"/>
          <w:szCs w:val="24"/>
        </w:rPr>
        <w:t>Расчет потребности телефонов в объектах культурно-бытового обслуживания  на расчетный срок</w:t>
      </w:r>
      <w:r w:rsidR="005C188A">
        <w:rPr>
          <w:rFonts w:ascii="Times New Roman" w:hAnsi="Times New Roman" w:cs="Times New Roman"/>
          <w:sz w:val="24"/>
          <w:szCs w:val="24"/>
        </w:rPr>
        <w:t>.</w:t>
      </w:r>
    </w:p>
    <w:p w:rsidR="00A16039" w:rsidRPr="005C188A" w:rsidRDefault="00A16039" w:rsidP="00AE3DA6">
      <w:pPr>
        <w:pStyle w:val="affd"/>
        <w:ind w:firstLine="284"/>
        <w:rPr>
          <w:rFonts w:ascii="Times New Roman" w:hAnsi="Times New Roman" w:cs="Times New Roman"/>
          <w:sz w:val="18"/>
          <w:szCs w:val="18"/>
        </w:rPr>
      </w:pP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5"/>
        <w:gridCol w:w="1243"/>
        <w:gridCol w:w="1191"/>
        <w:gridCol w:w="1011"/>
        <w:gridCol w:w="1301"/>
        <w:gridCol w:w="1154"/>
        <w:gridCol w:w="1299"/>
        <w:gridCol w:w="1009"/>
      </w:tblGrid>
      <w:tr w:rsidR="00813695" w:rsidRPr="00674A0A" w:rsidTr="00674A0A">
        <w:trPr>
          <w:cantSplit/>
          <w:trHeight w:val="1503"/>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Объекты соцкультбыта</w:t>
            </w:r>
          </w:p>
        </w:tc>
        <w:tc>
          <w:tcPr>
            <w:tcW w:w="617"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с. Бельск</w:t>
            </w:r>
          </w:p>
        </w:tc>
        <w:tc>
          <w:tcPr>
            <w:tcW w:w="591"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Ключи</w:t>
            </w:r>
          </w:p>
        </w:tc>
        <w:tc>
          <w:tcPr>
            <w:tcW w:w="502"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Елань</w:t>
            </w:r>
          </w:p>
        </w:tc>
        <w:tc>
          <w:tcPr>
            <w:tcW w:w="646"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Комарова</w:t>
            </w:r>
          </w:p>
        </w:tc>
        <w:tc>
          <w:tcPr>
            <w:tcW w:w="573"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Лохова</w:t>
            </w:r>
          </w:p>
        </w:tc>
        <w:tc>
          <w:tcPr>
            <w:tcW w:w="645"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Мутовка</w:t>
            </w:r>
          </w:p>
        </w:tc>
        <w:tc>
          <w:tcPr>
            <w:tcW w:w="501" w:type="pct"/>
            <w:shd w:val="clear" w:color="auto" w:fill="auto"/>
            <w:textDirection w:val="btLr"/>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д. Поморцева</w:t>
            </w:r>
          </w:p>
        </w:tc>
      </w:tr>
      <w:tr w:rsidR="00813695" w:rsidRPr="00674A0A" w:rsidTr="00674A0A">
        <w:trPr>
          <w:trHeight w:val="64"/>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Баня</w:t>
            </w:r>
          </w:p>
        </w:tc>
        <w:tc>
          <w:tcPr>
            <w:tcW w:w="61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1х20 (1)</w:t>
            </w:r>
          </w:p>
        </w:tc>
        <w:tc>
          <w:tcPr>
            <w:tcW w:w="59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3"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Магазины</w:t>
            </w:r>
          </w:p>
        </w:tc>
        <w:tc>
          <w:tcPr>
            <w:tcW w:w="61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9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1х70 (1)</w:t>
            </w:r>
          </w:p>
        </w:tc>
        <w:tc>
          <w:tcPr>
            <w:tcW w:w="50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3"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Турбаза</w:t>
            </w:r>
          </w:p>
        </w:tc>
        <w:tc>
          <w:tcPr>
            <w:tcW w:w="61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1х500 (1)</w:t>
            </w:r>
          </w:p>
        </w:tc>
        <w:tc>
          <w:tcPr>
            <w:tcW w:w="59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3"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317"/>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Предприятия бытового обслуживания</w:t>
            </w:r>
          </w:p>
        </w:tc>
        <w:tc>
          <w:tcPr>
            <w:tcW w:w="61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1х10 (1)</w:t>
            </w:r>
          </w:p>
        </w:tc>
        <w:tc>
          <w:tcPr>
            <w:tcW w:w="59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1х30 (1)</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73"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1х20 (1)</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w:t>
            </w:r>
          </w:p>
        </w:tc>
      </w:tr>
      <w:tr w:rsidR="00813695" w:rsidRPr="00674A0A" w:rsidTr="00674A0A">
        <w:trPr>
          <w:trHeight w:val="64"/>
        </w:trPr>
        <w:tc>
          <w:tcPr>
            <w:tcW w:w="925" w:type="pct"/>
            <w:shd w:val="clear" w:color="auto" w:fill="auto"/>
          </w:tcPr>
          <w:p w:rsidR="00A16039" w:rsidRPr="00674A0A" w:rsidRDefault="00A16039" w:rsidP="00AE3DA6">
            <w:pPr>
              <w:pStyle w:val="affd"/>
              <w:rPr>
                <w:rFonts w:ascii="Times New Roman" w:hAnsi="Times New Roman" w:cs="Times New Roman"/>
              </w:rPr>
            </w:pPr>
            <w:r w:rsidRPr="00674A0A">
              <w:rPr>
                <w:rFonts w:ascii="Times New Roman" w:hAnsi="Times New Roman" w:cs="Times New Roman"/>
              </w:rPr>
              <w:t>Итого</w:t>
            </w:r>
          </w:p>
        </w:tc>
        <w:tc>
          <w:tcPr>
            <w:tcW w:w="617"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3</w:t>
            </w:r>
          </w:p>
        </w:tc>
        <w:tc>
          <w:tcPr>
            <w:tcW w:w="59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502"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646"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573"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1</w:t>
            </w:r>
          </w:p>
        </w:tc>
        <w:tc>
          <w:tcPr>
            <w:tcW w:w="645"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c>
          <w:tcPr>
            <w:tcW w:w="501" w:type="pct"/>
            <w:shd w:val="clear" w:color="auto" w:fill="auto"/>
          </w:tcPr>
          <w:p w:rsidR="00A16039" w:rsidRPr="00674A0A" w:rsidRDefault="00A16039" w:rsidP="00AE3DA6">
            <w:pPr>
              <w:pStyle w:val="affd"/>
              <w:jc w:val="center"/>
              <w:rPr>
                <w:rFonts w:ascii="Times New Roman" w:hAnsi="Times New Roman" w:cs="Times New Roman"/>
              </w:rPr>
            </w:pPr>
            <w:r w:rsidRPr="00674A0A">
              <w:rPr>
                <w:rFonts w:ascii="Times New Roman" w:hAnsi="Times New Roman" w:cs="Times New Roman"/>
              </w:rPr>
              <w:t>0</w:t>
            </w:r>
          </w:p>
        </w:tc>
      </w:tr>
    </w:tbl>
    <w:p w:rsidR="00813695" w:rsidRPr="005C188A" w:rsidRDefault="00813695" w:rsidP="00AE3DA6">
      <w:pPr>
        <w:pStyle w:val="affd"/>
        <w:rPr>
          <w:rFonts w:ascii="Times New Roman" w:hAnsi="Times New Roman" w:cs="Times New Roman"/>
          <w:sz w:val="16"/>
          <w:szCs w:val="16"/>
        </w:rPr>
      </w:pPr>
    </w:p>
    <w:p w:rsidR="00A16039" w:rsidRPr="00FF61EB" w:rsidRDefault="00A16039" w:rsidP="00AE3DA6">
      <w:pPr>
        <w:pStyle w:val="affd"/>
        <w:ind w:firstLine="284"/>
        <w:jc w:val="both"/>
        <w:rPr>
          <w:rFonts w:ascii="Times New Roman" w:hAnsi="Times New Roman" w:cs="Times New Roman"/>
          <w:sz w:val="24"/>
          <w:szCs w:val="24"/>
        </w:rPr>
      </w:pPr>
      <w:r w:rsidRPr="00FF61EB">
        <w:rPr>
          <w:rFonts w:ascii="Times New Roman" w:hAnsi="Times New Roman" w:cs="Times New Roman"/>
          <w:sz w:val="24"/>
          <w:szCs w:val="24"/>
        </w:rPr>
        <w:t xml:space="preserve">Потребность в телефонных номерах (38 номеров на расчетный срок) предлагается удовлетворить за счет прироста абонентов беспроводной связи, представляемой операторами сотовой связи. </w:t>
      </w:r>
    </w:p>
    <w:p w:rsidR="00CA32F3" w:rsidRPr="005C188A" w:rsidRDefault="00CA32F3" w:rsidP="00AE3DA6">
      <w:pPr>
        <w:pStyle w:val="affd"/>
        <w:ind w:firstLine="284"/>
        <w:rPr>
          <w:rFonts w:ascii="Times New Roman" w:hAnsi="Times New Roman" w:cs="Times New Roman"/>
          <w:sz w:val="16"/>
          <w:szCs w:val="16"/>
        </w:rPr>
      </w:pPr>
    </w:p>
    <w:p w:rsidR="00B205A1" w:rsidRPr="00813695" w:rsidRDefault="00B15527" w:rsidP="00AE3DA6">
      <w:pPr>
        <w:pStyle w:val="1"/>
        <w:numPr>
          <w:ilvl w:val="0"/>
          <w:numId w:val="0"/>
        </w:numPr>
        <w:ind w:firstLine="284"/>
        <w:rPr>
          <w:sz w:val="24"/>
          <w:szCs w:val="24"/>
        </w:rPr>
      </w:pPr>
      <w:bookmarkStart w:id="152" w:name="_Toc341344682"/>
      <w:bookmarkStart w:id="153" w:name="_Toc12545681"/>
      <w:r w:rsidRPr="00813695">
        <w:rPr>
          <w:sz w:val="24"/>
          <w:szCs w:val="24"/>
        </w:rPr>
        <w:t>ГЛАВА IX</w:t>
      </w:r>
      <w:r w:rsidR="00813695" w:rsidRPr="00813695">
        <w:rPr>
          <w:sz w:val="24"/>
          <w:szCs w:val="24"/>
        </w:rPr>
        <w:t>.</w:t>
      </w:r>
      <w:r w:rsidRPr="00813695">
        <w:rPr>
          <w:sz w:val="24"/>
          <w:szCs w:val="24"/>
        </w:rPr>
        <w:t xml:space="preserve"> </w:t>
      </w:r>
      <w:r w:rsidR="00813695" w:rsidRPr="00813695">
        <w:rPr>
          <w:sz w:val="24"/>
          <w:szCs w:val="24"/>
        </w:rPr>
        <w:t>МЕРОПРИЯТИЯ ПО ОХРАНЕ ОКРУЖАЮЩЕЙ СРЕДЫ</w:t>
      </w:r>
      <w:bookmarkEnd w:id="152"/>
      <w:bookmarkEnd w:id="153"/>
    </w:p>
    <w:p w:rsidR="00B15527" w:rsidRPr="00FF61EB" w:rsidRDefault="00B15527" w:rsidP="00AE3DA6">
      <w:pPr>
        <w:pStyle w:val="21"/>
        <w:numPr>
          <w:ilvl w:val="0"/>
          <w:numId w:val="0"/>
        </w:numPr>
        <w:ind w:firstLine="284"/>
      </w:pPr>
      <w:bookmarkStart w:id="154" w:name="_Toc12545682"/>
      <w:r w:rsidRPr="00FF61EB">
        <w:t>1. Мероприятия по охране атмосферного воздуха</w:t>
      </w:r>
      <w:bookmarkEnd w:id="154"/>
    </w:p>
    <w:p w:rsidR="00B15527" w:rsidRPr="00FF61EB" w:rsidRDefault="00B15527" w:rsidP="00AE3DA6">
      <w:pPr>
        <w:pStyle w:val="affd"/>
        <w:ind w:firstLine="284"/>
        <w:jc w:val="both"/>
        <w:rPr>
          <w:rFonts w:ascii="Times New Roman" w:hAnsi="Times New Roman" w:cs="Times New Roman"/>
          <w:sz w:val="24"/>
          <w:szCs w:val="24"/>
        </w:rPr>
      </w:pPr>
      <w:r w:rsidRPr="00FF61EB">
        <w:rPr>
          <w:rFonts w:ascii="Times New Roman" w:hAnsi="Times New Roman" w:cs="Times New Roman"/>
          <w:bCs/>
          <w:sz w:val="24"/>
          <w:szCs w:val="24"/>
        </w:rPr>
        <w:t xml:space="preserve">В целях улучшения качества атмосферного воздуха проектом предлагаются следующие </w:t>
      </w:r>
      <w:r w:rsidRPr="00FF61EB">
        <w:rPr>
          <w:rFonts w:ascii="Times New Roman" w:hAnsi="Times New Roman" w:cs="Times New Roman"/>
          <w:sz w:val="24"/>
          <w:szCs w:val="24"/>
        </w:rPr>
        <w:t>мероприятия:</w:t>
      </w:r>
    </w:p>
    <w:p w:rsidR="00B15527" w:rsidRPr="00FF61EB" w:rsidRDefault="00B15527" w:rsidP="00AE3DA6">
      <w:pPr>
        <w:pStyle w:val="affd"/>
        <w:numPr>
          <w:ilvl w:val="0"/>
          <w:numId w:val="14"/>
        </w:numPr>
        <w:ind w:left="284" w:hanging="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Выявление приоритетных источников загрязнения</w:t>
      </w:r>
      <w:r w:rsidR="00813695">
        <w:rPr>
          <w:rFonts w:ascii="Times New Roman" w:eastAsia="Calibri" w:hAnsi="Times New Roman" w:cs="Times New Roman"/>
          <w:sz w:val="24"/>
          <w:szCs w:val="24"/>
          <w:lang w:eastAsia="en-US"/>
        </w:rPr>
        <w:t>.</w:t>
      </w:r>
    </w:p>
    <w:p w:rsidR="00B15527" w:rsidRPr="00FF61EB" w:rsidRDefault="00B15527" w:rsidP="00AE3DA6">
      <w:pPr>
        <w:pStyle w:val="affd"/>
        <w:numPr>
          <w:ilvl w:val="0"/>
          <w:numId w:val="14"/>
        </w:numPr>
        <w:ind w:left="284" w:hanging="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Проведение инвентаризации всех источников выбросов вредных веществ в атмосферу</w:t>
      </w:r>
      <w:r w:rsidR="00813695">
        <w:rPr>
          <w:rFonts w:ascii="Times New Roman" w:eastAsia="Calibri" w:hAnsi="Times New Roman" w:cs="Times New Roman"/>
          <w:sz w:val="24"/>
          <w:szCs w:val="24"/>
          <w:lang w:eastAsia="en-US"/>
        </w:rPr>
        <w:t>.</w:t>
      </w:r>
    </w:p>
    <w:p w:rsidR="00B15527" w:rsidRPr="00FF61EB" w:rsidRDefault="00813695" w:rsidP="00AE3DA6">
      <w:pPr>
        <w:pStyle w:val="affd"/>
        <w:numPr>
          <w:ilvl w:val="0"/>
          <w:numId w:val="14"/>
        </w:numPr>
        <w:ind w:left="284" w:hanging="284"/>
        <w:jc w:val="both"/>
        <w:rPr>
          <w:rFonts w:ascii="Times New Roman" w:hAnsi="Times New Roman" w:cs="Times New Roman"/>
          <w:sz w:val="24"/>
          <w:szCs w:val="24"/>
        </w:rPr>
      </w:pPr>
      <w:r>
        <w:rPr>
          <w:rFonts w:ascii="Times New Roman" w:hAnsi="Times New Roman" w:cs="Times New Roman"/>
          <w:sz w:val="24"/>
          <w:szCs w:val="24"/>
        </w:rPr>
        <w:t>О</w:t>
      </w:r>
      <w:r w:rsidR="00B15527" w:rsidRPr="00FF61EB">
        <w:rPr>
          <w:rFonts w:ascii="Times New Roman" w:hAnsi="Times New Roman" w:cs="Times New Roman"/>
          <w:sz w:val="24"/>
          <w:szCs w:val="24"/>
        </w:rPr>
        <w:t>рганизация санитарно-защитного барьера между территориями предприятий и территориями жилой застройки;</w:t>
      </w:r>
    </w:p>
    <w:p w:rsidR="00B15527" w:rsidRPr="00FF61EB" w:rsidRDefault="00B15527" w:rsidP="00AE3DA6">
      <w:pPr>
        <w:pStyle w:val="affd"/>
        <w:numPr>
          <w:ilvl w:val="0"/>
          <w:numId w:val="14"/>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 xml:space="preserve">Организация системы мониторинга; </w:t>
      </w:r>
    </w:p>
    <w:p w:rsidR="00B15527" w:rsidRPr="00FF61EB" w:rsidRDefault="00B15527" w:rsidP="00AE3DA6">
      <w:pPr>
        <w:pStyle w:val="affd"/>
        <w:numPr>
          <w:ilvl w:val="0"/>
          <w:numId w:val="14"/>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Развитие системы контроля загрязнения атмосферного воздуха в селитебной зоне и на автодорогах;</w:t>
      </w:r>
    </w:p>
    <w:p w:rsidR="00B15527" w:rsidRPr="00FF61EB" w:rsidRDefault="007474D2" w:rsidP="00AE3DA6">
      <w:pPr>
        <w:pStyle w:val="affd"/>
        <w:numPr>
          <w:ilvl w:val="0"/>
          <w:numId w:val="14"/>
        </w:numPr>
        <w:ind w:left="284" w:hanging="284"/>
        <w:jc w:val="both"/>
        <w:rPr>
          <w:rFonts w:ascii="Times New Roman" w:hAnsi="Times New Roman" w:cs="Times New Roman"/>
          <w:sz w:val="24"/>
          <w:szCs w:val="24"/>
        </w:rPr>
      </w:pPr>
      <w:r>
        <w:rPr>
          <w:rFonts w:ascii="Times New Roman" w:hAnsi="Times New Roman" w:cs="Times New Roman"/>
          <w:sz w:val="24"/>
          <w:szCs w:val="24"/>
        </w:rPr>
        <w:t>Р</w:t>
      </w:r>
      <w:r w:rsidR="00B15527" w:rsidRPr="00FF61EB">
        <w:rPr>
          <w:rFonts w:ascii="Times New Roman" w:hAnsi="Times New Roman" w:cs="Times New Roman"/>
          <w:sz w:val="24"/>
          <w:szCs w:val="24"/>
        </w:rPr>
        <w:t>азработка проектов ПДВ и обоснование достаточности нормативных размеров СЗЗ для обеспечения нормативного качества атмосферного воздуха.</w:t>
      </w:r>
    </w:p>
    <w:p w:rsidR="00B15527" w:rsidRPr="00FF61EB" w:rsidRDefault="00B15527" w:rsidP="00AE3DA6">
      <w:pPr>
        <w:pStyle w:val="affd"/>
        <w:ind w:firstLine="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 xml:space="preserve">Таким образом, при реализации данных природоохранных мероприятий </w:t>
      </w:r>
      <w:r w:rsidR="007474D2">
        <w:rPr>
          <w:rFonts w:ascii="Times New Roman" w:eastAsia="Calibri" w:hAnsi="Times New Roman" w:cs="Times New Roman"/>
          <w:sz w:val="24"/>
          <w:szCs w:val="24"/>
          <w:lang w:eastAsia="en-US"/>
        </w:rPr>
        <w:t>в</w:t>
      </w:r>
      <w:r w:rsidRPr="00FF61EB">
        <w:rPr>
          <w:rFonts w:ascii="Times New Roman" w:eastAsia="Calibri" w:hAnsi="Times New Roman" w:cs="Times New Roman"/>
          <w:sz w:val="24"/>
          <w:szCs w:val="24"/>
          <w:lang w:eastAsia="en-US"/>
        </w:rPr>
        <w:t xml:space="preserve"> перспектив</w:t>
      </w:r>
      <w:r w:rsidR="007474D2">
        <w:rPr>
          <w:rFonts w:ascii="Times New Roman" w:eastAsia="Calibri" w:hAnsi="Times New Roman" w:cs="Times New Roman"/>
          <w:sz w:val="24"/>
          <w:szCs w:val="24"/>
          <w:lang w:eastAsia="en-US"/>
        </w:rPr>
        <w:t>е</w:t>
      </w:r>
      <w:r w:rsidRPr="00FF61EB">
        <w:rPr>
          <w:rFonts w:ascii="Times New Roman" w:eastAsia="Calibri" w:hAnsi="Times New Roman" w:cs="Times New Roman"/>
          <w:sz w:val="24"/>
          <w:szCs w:val="24"/>
          <w:lang w:eastAsia="en-US"/>
        </w:rPr>
        <w:t xml:space="preserve"> можно добиться улучшения</w:t>
      </w:r>
      <w:r w:rsidR="007474D2">
        <w:rPr>
          <w:rFonts w:ascii="Times New Roman" w:eastAsia="Calibri" w:hAnsi="Times New Roman" w:cs="Times New Roman"/>
          <w:sz w:val="24"/>
          <w:szCs w:val="24"/>
          <w:lang w:eastAsia="en-US"/>
        </w:rPr>
        <w:t xml:space="preserve"> состояния атмосферного воздуха</w:t>
      </w:r>
      <w:r w:rsidRPr="00FF61EB">
        <w:rPr>
          <w:rFonts w:ascii="Times New Roman" w:eastAsia="Calibri" w:hAnsi="Times New Roman" w:cs="Times New Roman"/>
          <w:sz w:val="24"/>
          <w:szCs w:val="24"/>
          <w:lang w:eastAsia="en-US"/>
        </w:rPr>
        <w:t xml:space="preserve"> и тем самым снизить антропогенную нагрузку на ОПС. </w:t>
      </w:r>
    </w:p>
    <w:p w:rsidR="00B15527" w:rsidRPr="00FF61EB" w:rsidRDefault="00B15527" w:rsidP="00AE3DA6">
      <w:pPr>
        <w:pStyle w:val="affd"/>
        <w:ind w:firstLine="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Реализация мероприятий позволит сохранит</w:t>
      </w:r>
      <w:r w:rsidR="007474D2">
        <w:rPr>
          <w:rFonts w:ascii="Times New Roman" w:eastAsia="Calibri" w:hAnsi="Times New Roman" w:cs="Times New Roman"/>
          <w:sz w:val="24"/>
          <w:szCs w:val="24"/>
          <w:lang w:eastAsia="en-US"/>
        </w:rPr>
        <w:t>ь состояние воздушного бассейна</w:t>
      </w:r>
      <w:r w:rsidRPr="00FF61EB">
        <w:rPr>
          <w:rFonts w:ascii="Times New Roman" w:eastAsia="Calibri" w:hAnsi="Times New Roman" w:cs="Times New Roman"/>
          <w:sz w:val="24"/>
          <w:szCs w:val="24"/>
          <w:lang w:eastAsia="en-US"/>
        </w:rPr>
        <w:t xml:space="preserve"> при одновременном увеличении экономического потенциала муниципального образования.</w:t>
      </w:r>
    </w:p>
    <w:p w:rsidR="00B15527" w:rsidRPr="00FF61EB" w:rsidRDefault="00B15527" w:rsidP="00AE3DA6">
      <w:pPr>
        <w:pStyle w:val="affd"/>
        <w:ind w:firstLine="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B15527" w:rsidRPr="00FF61EB" w:rsidRDefault="00B15527" w:rsidP="00AE3DA6">
      <w:pPr>
        <w:pStyle w:val="affd"/>
        <w:ind w:firstLine="284"/>
        <w:jc w:val="both"/>
        <w:rPr>
          <w:rFonts w:ascii="Times New Roman" w:eastAsia="Calibri" w:hAnsi="Times New Roman" w:cs="Times New Roman"/>
          <w:sz w:val="24"/>
          <w:szCs w:val="24"/>
          <w:lang w:eastAsia="en-US"/>
        </w:rPr>
      </w:pPr>
      <w:r w:rsidRPr="00FF61EB">
        <w:rPr>
          <w:rFonts w:ascii="Times New Roman" w:eastAsia="Calibri" w:hAnsi="Times New Roman" w:cs="Times New Roman"/>
          <w:sz w:val="24"/>
          <w:szCs w:val="24"/>
          <w:lang w:eastAsia="en-US"/>
        </w:rPr>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B15527" w:rsidRPr="007926E5" w:rsidRDefault="00B15527" w:rsidP="00AE3DA6">
      <w:pPr>
        <w:pStyle w:val="affd"/>
        <w:ind w:firstLine="284"/>
        <w:jc w:val="both"/>
        <w:rPr>
          <w:rFonts w:ascii="Times New Roman" w:hAnsi="Times New Roman" w:cs="Times New Roman"/>
          <w:b/>
          <w:i/>
          <w:sz w:val="16"/>
          <w:szCs w:val="16"/>
        </w:rPr>
      </w:pPr>
    </w:p>
    <w:p w:rsidR="00B15527" w:rsidRDefault="007474D2" w:rsidP="00AE3DA6">
      <w:pPr>
        <w:pStyle w:val="21"/>
        <w:numPr>
          <w:ilvl w:val="0"/>
          <w:numId w:val="0"/>
        </w:numPr>
        <w:ind w:firstLine="284"/>
      </w:pPr>
      <w:bookmarkStart w:id="155" w:name="_Toc12545683"/>
      <w:r>
        <w:t>2. Мероприятия по о</w:t>
      </w:r>
      <w:r w:rsidR="00B15527" w:rsidRPr="00FF61EB">
        <w:t xml:space="preserve">бращение с твердыми </w:t>
      </w:r>
      <w:r w:rsidR="00C42956" w:rsidRPr="00C42956">
        <w:rPr>
          <w:color w:val="C00000"/>
        </w:rPr>
        <w:t>коммунальными</w:t>
      </w:r>
      <w:r w:rsidR="00B15527" w:rsidRPr="00C42956">
        <w:rPr>
          <w:color w:val="C00000"/>
        </w:rPr>
        <w:t xml:space="preserve"> </w:t>
      </w:r>
      <w:r w:rsidR="00B15527" w:rsidRPr="00FF61EB">
        <w:t>отходами</w:t>
      </w:r>
      <w:r w:rsidR="00C42956">
        <w:rPr>
          <w:rStyle w:val="af7"/>
        </w:rPr>
        <w:footnoteReference w:id="9"/>
      </w:r>
      <w:bookmarkEnd w:id="155"/>
    </w:p>
    <w:p w:rsidR="00C42956" w:rsidRDefault="00C42956" w:rsidP="00C42956">
      <w:pPr>
        <w:tabs>
          <w:tab w:val="left" w:pos="1418"/>
          <w:tab w:val="left" w:pos="2058"/>
        </w:tabs>
        <w:spacing w:after="0" w:line="240" w:lineRule="auto"/>
        <w:ind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 xml:space="preserve">Мероприятия, предложенные настоящим проектом, составлены с учётом территориальной схемы обращения с отходами, в том числе с твердыми коммунальными отходами в Иркутской области, Схемы территориального планирования Черемховского района. В области обращения с отходами программные мероприятия направлены на ликвидацию накопленного ущерба в результате хозяйственной деятельности прошлых лет, восстановление загрязненных, захламленных территорий, эффективного управление коммунальными отходами. </w:t>
      </w:r>
    </w:p>
    <w:p w:rsidR="00C42956" w:rsidRPr="004F27BA" w:rsidRDefault="00C42956" w:rsidP="00C42956">
      <w:pPr>
        <w:tabs>
          <w:tab w:val="left" w:pos="1418"/>
        </w:tabs>
        <w:spacing w:after="0" w:line="240" w:lineRule="auto"/>
        <w:ind w:firstLine="709"/>
        <w:jc w:val="both"/>
        <w:rPr>
          <w:rFonts w:ascii="Times New Roman" w:eastAsia="Calibri" w:hAnsi="Times New Roman" w:cs="Times New Roman"/>
          <w:color w:val="C00000"/>
          <w:sz w:val="24"/>
          <w:szCs w:val="24"/>
          <w:lang w:eastAsia="en-US"/>
        </w:rPr>
      </w:pPr>
      <w:r w:rsidRPr="004F27BA">
        <w:rPr>
          <w:rFonts w:ascii="Times New Roman" w:eastAsia="Calibri" w:hAnsi="Times New Roman" w:cs="Times New Roman"/>
          <w:color w:val="C00000"/>
          <w:sz w:val="24"/>
          <w:szCs w:val="24"/>
          <w:lang w:eastAsia="en-US"/>
        </w:rPr>
        <w:t xml:space="preserve">Приказом министерства жилищной политике, энергетики и транспорта Иркутской области от 08.12.2016 № 168-мпр определены нормативы накопления твёрдых коммунальных отходов на территории муниципальных образований Иркутской области, утвержденные, которые составляют 540 кг или 2.16 м3  на 1 жителя в год. </w:t>
      </w:r>
    </w:p>
    <w:p w:rsidR="00C42956" w:rsidRPr="004F27BA" w:rsidRDefault="00C42956" w:rsidP="00C42956">
      <w:pPr>
        <w:tabs>
          <w:tab w:val="left" w:pos="1276"/>
        </w:tabs>
        <w:spacing w:after="0" w:line="240" w:lineRule="auto"/>
        <w:ind w:firstLine="709"/>
        <w:jc w:val="both"/>
        <w:rPr>
          <w:rFonts w:ascii="Times New Roman" w:eastAsia="Calibri" w:hAnsi="Times New Roman" w:cs="Times New Roman"/>
          <w:color w:val="C00000"/>
          <w:sz w:val="24"/>
          <w:szCs w:val="24"/>
          <w:lang w:eastAsia="en-US"/>
        </w:rPr>
      </w:pPr>
      <w:r w:rsidRPr="004F27BA">
        <w:rPr>
          <w:rFonts w:ascii="Times New Roman" w:eastAsia="Calibri" w:hAnsi="Times New Roman" w:cs="Times New Roman"/>
          <w:color w:val="C00000"/>
          <w:sz w:val="24"/>
          <w:szCs w:val="24"/>
          <w:lang w:eastAsia="en-US"/>
        </w:rPr>
        <w:t>По рекомендации Академии коммунального хозяйства им. Памфилова увеличение массы отходов в год в среднем составляет 3-5%. В Генеральном плане принято ежегодное увеличение отходов 3% в год. Таким образом, нормы накопления отходов на одного человека на расчётный срок составят  1,6 2,2 м3/чел в год. В расчётах образования бытовых отходов принято изъятие утильной части – 40%, уплотнение отходов - в 4 раза.</w:t>
      </w:r>
    </w:p>
    <w:p w:rsidR="000B5F8F" w:rsidRPr="00FC4AD9" w:rsidRDefault="000B5F8F" w:rsidP="000B5F8F">
      <w:pPr>
        <w:widowControl w:val="0"/>
        <w:tabs>
          <w:tab w:val="left" w:pos="2058"/>
        </w:tabs>
        <w:autoSpaceDE w:val="0"/>
        <w:autoSpaceDN w:val="0"/>
        <w:adjustRightInd w:val="0"/>
        <w:jc w:val="both"/>
        <w:rPr>
          <w:rFonts w:ascii="Times New Roman" w:eastAsia="Calibri" w:hAnsi="Times New Roman" w:cs="Times New Roman"/>
          <w:color w:val="C00000"/>
          <w:sz w:val="24"/>
          <w:szCs w:val="24"/>
          <w:lang w:eastAsia="en-US"/>
        </w:rPr>
      </w:pPr>
      <w:r>
        <w:rPr>
          <w:rFonts w:ascii="Times New Roman" w:eastAsia="Calibri" w:hAnsi="Times New Roman" w:cs="Times New Roman"/>
          <w:color w:val="C00000"/>
          <w:sz w:val="24"/>
          <w:szCs w:val="24"/>
          <w:lang w:eastAsia="en-US"/>
        </w:rPr>
        <w:t xml:space="preserve">Таблица. </w:t>
      </w:r>
      <w:r w:rsidRPr="00FC4AD9">
        <w:rPr>
          <w:rFonts w:ascii="Times New Roman" w:eastAsia="Calibri" w:hAnsi="Times New Roman" w:cs="Times New Roman"/>
          <w:color w:val="C00000"/>
          <w:sz w:val="24"/>
          <w:szCs w:val="24"/>
          <w:lang w:eastAsia="en-US"/>
        </w:rPr>
        <w:t>Ориентировочные расчёты образования ТКО на территории Бельского МО</w:t>
      </w:r>
    </w:p>
    <w:tbl>
      <w:tblPr>
        <w:tblW w:w="975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1229"/>
        <w:gridCol w:w="1432"/>
        <w:gridCol w:w="1274"/>
        <w:gridCol w:w="1153"/>
        <w:gridCol w:w="1482"/>
        <w:gridCol w:w="1516"/>
      </w:tblGrid>
      <w:tr w:rsidR="000B5F8F" w:rsidRPr="004E4FE7" w:rsidTr="00272654">
        <w:trPr>
          <w:trHeight w:val="630"/>
        </w:trPr>
        <w:tc>
          <w:tcPr>
            <w:tcW w:w="1670"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Наименование населённого пункта</w:t>
            </w:r>
          </w:p>
        </w:tc>
        <w:tc>
          <w:tcPr>
            <w:tcW w:w="1229"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Числен-ность населения на 2032 год, чел</w:t>
            </w:r>
          </w:p>
        </w:tc>
        <w:tc>
          <w:tcPr>
            <w:tcW w:w="1432"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Проектный норматив образование ТКО, м</w:t>
            </w:r>
            <w:r w:rsidRPr="004E4FE7">
              <w:rPr>
                <w:rFonts w:ascii="Times New Roman" w:hAnsi="Times New Roman" w:cs="Times New Roman"/>
                <w:b/>
                <w:bCs/>
                <w:color w:val="C00000"/>
                <w:vertAlign w:val="superscript"/>
              </w:rPr>
              <w:t>3</w:t>
            </w:r>
            <w:r w:rsidRPr="004E4FE7">
              <w:rPr>
                <w:rFonts w:ascii="Times New Roman" w:hAnsi="Times New Roman" w:cs="Times New Roman"/>
                <w:b/>
                <w:bCs/>
                <w:color w:val="C00000"/>
              </w:rPr>
              <w:t>/чел. в год</w:t>
            </w:r>
          </w:p>
        </w:tc>
        <w:tc>
          <w:tcPr>
            <w:tcW w:w="1274" w:type="dxa"/>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Проектное</w:t>
            </w:r>
          </w:p>
        </w:tc>
        <w:tc>
          <w:tcPr>
            <w:tcW w:w="1153"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Отбор утильной части ТКО (40%), м</w:t>
            </w:r>
            <w:r w:rsidRPr="004E4FE7">
              <w:rPr>
                <w:rFonts w:ascii="Times New Roman" w:hAnsi="Times New Roman" w:cs="Times New Roman"/>
                <w:b/>
                <w:bCs/>
                <w:color w:val="C00000"/>
                <w:vertAlign w:val="superscript"/>
              </w:rPr>
              <w:t>3</w:t>
            </w:r>
          </w:p>
        </w:tc>
        <w:tc>
          <w:tcPr>
            <w:tcW w:w="1482"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Кол-во отходов на захоронение, м</w:t>
            </w:r>
            <w:r w:rsidRPr="004E4FE7">
              <w:rPr>
                <w:rFonts w:ascii="Times New Roman" w:hAnsi="Times New Roman" w:cs="Times New Roman"/>
                <w:b/>
                <w:bCs/>
                <w:color w:val="C00000"/>
                <w:vertAlign w:val="superscript"/>
              </w:rPr>
              <w:t>3</w:t>
            </w:r>
          </w:p>
        </w:tc>
        <w:tc>
          <w:tcPr>
            <w:tcW w:w="1516" w:type="dxa"/>
            <w:vMerge w:val="restart"/>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Кол-во на захоронение в уплотнённом виде, м</w:t>
            </w:r>
            <w:r w:rsidRPr="004E4FE7">
              <w:rPr>
                <w:rFonts w:ascii="Times New Roman" w:hAnsi="Times New Roman" w:cs="Times New Roman"/>
                <w:b/>
                <w:bCs/>
                <w:color w:val="C00000"/>
                <w:vertAlign w:val="superscript"/>
              </w:rPr>
              <w:t>3</w:t>
            </w:r>
          </w:p>
        </w:tc>
      </w:tr>
      <w:tr w:rsidR="000B5F8F" w:rsidRPr="004E4FE7" w:rsidTr="00272654">
        <w:trPr>
          <w:trHeight w:val="630"/>
        </w:trPr>
        <w:tc>
          <w:tcPr>
            <w:tcW w:w="1670"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c>
          <w:tcPr>
            <w:tcW w:w="1229"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c>
          <w:tcPr>
            <w:tcW w:w="1432"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c>
          <w:tcPr>
            <w:tcW w:w="1274" w:type="dxa"/>
            <w:shd w:val="clear" w:color="auto" w:fill="auto"/>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r w:rsidRPr="004E4FE7">
              <w:rPr>
                <w:rFonts w:ascii="Times New Roman" w:hAnsi="Times New Roman" w:cs="Times New Roman"/>
                <w:b/>
                <w:bCs/>
                <w:color w:val="C00000"/>
              </w:rPr>
              <w:t>кол-во ТКО, м</w:t>
            </w:r>
            <w:r w:rsidRPr="004E4FE7">
              <w:rPr>
                <w:rFonts w:ascii="Times New Roman" w:hAnsi="Times New Roman" w:cs="Times New Roman"/>
                <w:b/>
                <w:bCs/>
                <w:color w:val="C00000"/>
                <w:vertAlign w:val="superscript"/>
              </w:rPr>
              <w:t>3</w:t>
            </w:r>
          </w:p>
        </w:tc>
        <w:tc>
          <w:tcPr>
            <w:tcW w:w="1153"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c>
          <w:tcPr>
            <w:tcW w:w="1482"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c>
          <w:tcPr>
            <w:tcW w:w="1516" w:type="dxa"/>
            <w:vMerge/>
            <w:vAlign w:val="center"/>
            <w:hideMark/>
          </w:tcPr>
          <w:p w:rsidR="000B5F8F" w:rsidRPr="004E4FE7" w:rsidRDefault="000B5F8F" w:rsidP="00272654">
            <w:pPr>
              <w:spacing w:after="0" w:line="240" w:lineRule="auto"/>
              <w:jc w:val="center"/>
              <w:rPr>
                <w:rFonts w:ascii="Times New Roman" w:hAnsi="Times New Roman" w:cs="Times New Roman"/>
                <w:b/>
                <w:bCs/>
                <w:color w:val="C00000"/>
              </w:rPr>
            </w:pP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с. Бельск</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1274</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2802,8</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1121,12</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1681,68</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420,42</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Ключи</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261</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574,2</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229,68</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344,52</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86,13</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Елань</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119</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261,8</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104,72</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157,08</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39,27</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Комарова</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8</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17,6</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7,04</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10,56</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2,64</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Лохова</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79</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173,8</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69,52</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104,28</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26,07</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Мутовка</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3</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6,6</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2,64</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3,96</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0,99</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rPr>
                <w:rFonts w:ascii="Times New Roman" w:hAnsi="Times New Roman" w:cs="Times New Roman"/>
                <w:color w:val="C00000"/>
              </w:rPr>
            </w:pPr>
            <w:r w:rsidRPr="004E4FE7">
              <w:rPr>
                <w:rFonts w:ascii="Times New Roman" w:hAnsi="Times New Roman" w:cs="Times New Roman"/>
                <w:color w:val="C00000"/>
              </w:rPr>
              <w:t>д. Поморцева</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6</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13,2</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5,28</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7,92</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color w:val="C00000"/>
              </w:rPr>
            </w:pPr>
            <w:r w:rsidRPr="004E4FE7">
              <w:rPr>
                <w:rFonts w:ascii="Times New Roman" w:hAnsi="Times New Roman" w:cs="Times New Roman"/>
                <w:color w:val="C00000"/>
              </w:rPr>
              <w:t>1,98</w:t>
            </w:r>
          </w:p>
        </w:tc>
      </w:tr>
      <w:tr w:rsidR="000B5F8F" w:rsidRPr="004E4FE7" w:rsidTr="00272654">
        <w:trPr>
          <w:trHeight w:val="315"/>
        </w:trPr>
        <w:tc>
          <w:tcPr>
            <w:tcW w:w="1670"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Итого</w:t>
            </w:r>
          </w:p>
        </w:tc>
        <w:tc>
          <w:tcPr>
            <w:tcW w:w="1229"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1750</w:t>
            </w:r>
          </w:p>
        </w:tc>
        <w:tc>
          <w:tcPr>
            <w:tcW w:w="143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2,2</w:t>
            </w:r>
          </w:p>
        </w:tc>
        <w:tc>
          <w:tcPr>
            <w:tcW w:w="1274"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3850</w:t>
            </w:r>
          </w:p>
        </w:tc>
        <w:tc>
          <w:tcPr>
            <w:tcW w:w="1153"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1540</w:t>
            </w:r>
          </w:p>
        </w:tc>
        <w:tc>
          <w:tcPr>
            <w:tcW w:w="1482"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2310</w:t>
            </w:r>
          </w:p>
        </w:tc>
        <w:tc>
          <w:tcPr>
            <w:tcW w:w="1516" w:type="dxa"/>
            <w:shd w:val="clear" w:color="auto" w:fill="auto"/>
            <w:noWrap/>
            <w:vAlign w:val="center"/>
            <w:hideMark/>
          </w:tcPr>
          <w:p w:rsidR="000B5F8F" w:rsidRPr="004E4FE7" w:rsidRDefault="000B5F8F" w:rsidP="00272654">
            <w:pPr>
              <w:spacing w:after="0" w:line="240" w:lineRule="auto"/>
              <w:jc w:val="center"/>
              <w:rPr>
                <w:rFonts w:ascii="Times New Roman" w:hAnsi="Times New Roman" w:cs="Times New Roman"/>
                <w:b/>
                <w:color w:val="C00000"/>
              </w:rPr>
            </w:pPr>
            <w:r w:rsidRPr="004E4FE7">
              <w:rPr>
                <w:rFonts w:ascii="Times New Roman" w:hAnsi="Times New Roman" w:cs="Times New Roman"/>
                <w:b/>
                <w:color w:val="C00000"/>
              </w:rPr>
              <w:t>577,5</w:t>
            </w:r>
          </w:p>
        </w:tc>
      </w:tr>
    </w:tbl>
    <w:p w:rsidR="00C42956" w:rsidRPr="004F27BA" w:rsidRDefault="00C42956" w:rsidP="00C42956">
      <w:pPr>
        <w:tabs>
          <w:tab w:val="left" w:pos="1418"/>
          <w:tab w:val="left" w:pos="2058"/>
        </w:tabs>
        <w:spacing w:after="0" w:line="240" w:lineRule="auto"/>
        <w:ind w:firstLine="720"/>
        <w:jc w:val="both"/>
        <w:rPr>
          <w:rFonts w:ascii="Times New Roman" w:eastAsia="Calibri" w:hAnsi="Times New Roman" w:cs="Times New Roman"/>
          <w:color w:val="C00000"/>
          <w:sz w:val="24"/>
          <w:szCs w:val="24"/>
          <w:lang w:eastAsia="en-US"/>
        </w:rPr>
      </w:pPr>
      <w:r w:rsidRPr="004F27BA">
        <w:rPr>
          <w:rFonts w:ascii="Times New Roman" w:eastAsia="Calibri" w:hAnsi="Times New Roman" w:cs="Times New Roman"/>
          <w:color w:val="C00000"/>
          <w:sz w:val="24"/>
          <w:szCs w:val="24"/>
          <w:lang w:eastAsia="en-US"/>
        </w:rPr>
        <w:t xml:space="preserve">На расчетный срок в </w:t>
      </w:r>
      <w:r>
        <w:rPr>
          <w:rFonts w:ascii="Times New Roman" w:eastAsia="Calibri" w:hAnsi="Times New Roman" w:cs="Times New Roman"/>
          <w:color w:val="C00000"/>
          <w:sz w:val="24"/>
          <w:szCs w:val="24"/>
          <w:lang w:eastAsia="en-US"/>
        </w:rPr>
        <w:t>Бельском МО</w:t>
      </w:r>
      <w:r w:rsidRPr="004F27BA">
        <w:rPr>
          <w:rFonts w:ascii="Times New Roman" w:eastAsia="Calibri" w:hAnsi="Times New Roman" w:cs="Times New Roman"/>
          <w:color w:val="C00000"/>
          <w:sz w:val="24"/>
          <w:szCs w:val="24"/>
          <w:lang w:eastAsia="en-US"/>
        </w:rPr>
        <w:t xml:space="preserve"> ожидается образование порядка </w:t>
      </w:r>
      <w:r>
        <w:rPr>
          <w:rFonts w:ascii="Times New Roman" w:eastAsia="Calibri" w:hAnsi="Times New Roman" w:cs="Times New Roman"/>
          <w:color w:val="C00000"/>
          <w:sz w:val="24"/>
          <w:szCs w:val="24"/>
          <w:lang w:eastAsia="en-US"/>
        </w:rPr>
        <w:t>3850</w:t>
      </w:r>
      <w:r w:rsidRPr="004F27BA">
        <w:rPr>
          <w:rFonts w:ascii="Times New Roman" w:eastAsia="Calibri" w:hAnsi="Times New Roman" w:cs="Times New Roman"/>
          <w:color w:val="C00000"/>
          <w:sz w:val="24"/>
          <w:szCs w:val="24"/>
          <w:lang w:eastAsia="en-US"/>
        </w:rPr>
        <w:t xml:space="preserve"> м3 твёрдых коммунальных отходов в год. Количество неутилизируемых отходов на расчетный срок, с учетом изъятия 40% утильной фракции составит   </w:t>
      </w:r>
      <w:r>
        <w:rPr>
          <w:rFonts w:ascii="Times New Roman" w:eastAsia="Calibri" w:hAnsi="Times New Roman" w:cs="Times New Roman"/>
          <w:color w:val="C00000"/>
          <w:sz w:val="24"/>
          <w:szCs w:val="24"/>
          <w:lang w:eastAsia="en-US"/>
        </w:rPr>
        <w:t>2310</w:t>
      </w:r>
      <w:r w:rsidRPr="004F27BA">
        <w:rPr>
          <w:rFonts w:ascii="Times New Roman" w:eastAsia="Calibri" w:hAnsi="Times New Roman" w:cs="Times New Roman"/>
          <w:color w:val="C00000"/>
          <w:sz w:val="24"/>
          <w:szCs w:val="24"/>
          <w:lang w:eastAsia="en-US"/>
        </w:rPr>
        <w:t xml:space="preserve"> м3. При уплотнении отходов в 4 раза объём захораниваемых отходов может быть снижен до </w:t>
      </w:r>
      <w:r>
        <w:rPr>
          <w:rFonts w:ascii="Times New Roman" w:eastAsia="Calibri" w:hAnsi="Times New Roman" w:cs="Times New Roman"/>
          <w:color w:val="C00000"/>
          <w:sz w:val="24"/>
          <w:szCs w:val="24"/>
          <w:lang w:eastAsia="en-US"/>
        </w:rPr>
        <w:t>578</w:t>
      </w:r>
      <w:r w:rsidRPr="004F27BA">
        <w:rPr>
          <w:rFonts w:ascii="Times New Roman" w:eastAsia="Calibri" w:hAnsi="Times New Roman" w:cs="Times New Roman"/>
          <w:color w:val="C00000"/>
          <w:sz w:val="24"/>
          <w:szCs w:val="24"/>
          <w:lang w:eastAsia="en-US"/>
        </w:rPr>
        <w:t xml:space="preserve"> м3. Утильная часть отходов составит  </w:t>
      </w:r>
      <w:r>
        <w:rPr>
          <w:rFonts w:ascii="Times New Roman" w:eastAsia="Calibri" w:hAnsi="Times New Roman" w:cs="Times New Roman"/>
          <w:color w:val="C00000"/>
          <w:sz w:val="24"/>
          <w:szCs w:val="24"/>
          <w:lang w:eastAsia="en-US"/>
        </w:rPr>
        <w:t>1540</w:t>
      </w:r>
      <w:r w:rsidRPr="004F27BA">
        <w:rPr>
          <w:rFonts w:ascii="Times New Roman" w:eastAsia="Calibri" w:hAnsi="Times New Roman" w:cs="Times New Roman"/>
          <w:color w:val="C00000"/>
          <w:sz w:val="24"/>
          <w:szCs w:val="24"/>
          <w:lang w:eastAsia="en-US"/>
        </w:rPr>
        <w:t xml:space="preserve">  м3.</w:t>
      </w:r>
    </w:p>
    <w:p w:rsidR="00C42956" w:rsidRPr="004C11AB" w:rsidRDefault="00C42956" w:rsidP="00C42956">
      <w:pPr>
        <w:pStyle w:val="26"/>
        <w:tabs>
          <w:tab w:val="left" w:pos="540"/>
          <w:tab w:val="left" w:pos="1418"/>
          <w:tab w:val="left" w:pos="2058"/>
        </w:tabs>
        <w:spacing w:after="0" w:line="240" w:lineRule="auto"/>
        <w:ind w:left="0"/>
        <w:jc w:val="both"/>
        <w:rPr>
          <w:rFonts w:eastAsia="Calibri"/>
          <w:color w:val="C00000"/>
          <w:szCs w:val="24"/>
          <w:lang w:eastAsia="en-US"/>
        </w:rPr>
      </w:pPr>
      <w:r>
        <w:rPr>
          <w:rFonts w:eastAsia="Calibri"/>
          <w:color w:val="C00000"/>
          <w:szCs w:val="24"/>
          <w:lang w:eastAsia="en-US"/>
        </w:rPr>
        <w:tab/>
      </w:r>
      <w:r w:rsidRPr="004C11AB">
        <w:rPr>
          <w:rFonts w:eastAsia="Calibri"/>
          <w:color w:val="C00000"/>
          <w:szCs w:val="24"/>
          <w:lang w:eastAsia="en-US"/>
        </w:rPr>
        <w:t>К первоочередным мероприятиям в области обращения с твёрдыми коммунальными отходами (далее – ТКО) относится переход от их захоронения к вовлечению в хозяйственный оборот в качестве вторичных минеральных ресурсов. Основными задачами в сфере обращения с твёрдыми коммунальными отходами являются:</w:t>
      </w:r>
    </w:p>
    <w:p w:rsidR="00C42956" w:rsidRPr="004C11AB" w:rsidRDefault="00C42956" w:rsidP="00C42956">
      <w:pPr>
        <w:numPr>
          <w:ilvl w:val="0"/>
          <w:numId w:val="23"/>
        </w:numPr>
        <w:tabs>
          <w:tab w:val="left" w:pos="141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организация рациональной системы накопления ТКО в поселении;</w:t>
      </w:r>
    </w:p>
    <w:p w:rsidR="00C42956" w:rsidRPr="004C11AB" w:rsidRDefault="00C42956" w:rsidP="00C42956">
      <w:pPr>
        <w:numPr>
          <w:ilvl w:val="0"/>
          <w:numId w:val="23"/>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максимально возможная утилизация, вторичное использование отходов;</w:t>
      </w:r>
    </w:p>
    <w:p w:rsidR="00C42956" w:rsidRPr="004C11AB" w:rsidRDefault="00C42956" w:rsidP="00C42956">
      <w:pPr>
        <w:numPr>
          <w:ilvl w:val="0"/>
          <w:numId w:val="23"/>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развитие рынка вторичного сырья и его продукции;</w:t>
      </w:r>
    </w:p>
    <w:p w:rsidR="00C42956" w:rsidRPr="004C11AB" w:rsidRDefault="00C42956" w:rsidP="00C42956">
      <w:pPr>
        <w:numPr>
          <w:ilvl w:val="0"/>
          <w:numId w:val="23"/>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экологически безопасная переработка и складирование оставшейся части отходов;</w:t>
      </w:r>
    </w:p>
    <w:p w:rsidR="00C42956" w:rsidRPr="004C11AB" w:rsidRDefault="00C42956" w:rsidP="00C42956">
      <w:pPr>
        <w:numPr>
          <w:ilvl w:val="0"/>
          <w:numId w:val="23"/>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уменьшение территорий отчуждаемых под захоронение отходов.</w:t>
      </w:r>
    </w:p>
    <w:p w:rsidR="00C42956" w:rsidRPr="004C11AB" w:rsidRDefault="00C42956" w:rsidP="00C42956">
      <w:pPr>
        <w:tabs>
          <w:tab w:val="left" w:pos="1418"/>
          <w:tab w:val="left" w:pos="2058"/>
        </w:tabs>
        <w:spacing w:after="0" w:line="240" w:lineRule="auto"/>
        <w:ind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Для решения вышеперечисленных задач необходимо внедрение селективного сбора отходов, превращение утильной части во вторичное промышленное сырьё, захоронение неутилизируемой части отходов производить в уплотнённом виде.</w:t>
      </w:r>
    </w:p>
    <w:p w:rsidR="00C42956" w:rsidRPr="004C11AB" w:rsidRDefault="00C42956" w:rsidP="00C42956">
      <w:pPr>
        <w:tabs>
          <w:tab w:val="left" w:pos="1418"/>
          <w:tab w:val="left" w:pos="2058"/>
        </w:tabs>
        <w:spacing w:after="0" w:line="240" w:lineRule="auto"/>
        <w:ind w:firstLine="709"/>
        <w:jc w:val="both"/>
        <w:rPr>
          <w:rFonts w:ascii="Times New Roman" w:eastAsia="Calibri" w:hAnsi="Times New Roman" w:cs="Times New Roman"/>
          <w:color w:val="C00000"/>
          <w:sz w:val="24"/>
          <w:szCs w:val="24"/>
          <w:lang w:eastAsia="en-US"/>
        </w:rPr>
      </w:pPr>
      <w:r>
        <w:rPr>
          <w:rFonts w:ascii="Times New Roman" w:eastAsia="Calibri" w:hAnsi="Times New Roman" w:cs="Times New Roman"/>
          <w:color w:val="C00000"/>
          <w:sz w:val="24"/>
          <w:szCs w:val="24"/>
          <w:lang w:eastAsia="en-US"/>
        </w:rPr>
        <w:t>Проектом внесения изменений в г</w:t>
      </w:r>
      <w:r w:rsidRPr="004C11AB">
        <w:rPr>
          <w:rFonts w:ascii="Times New Roman" w:eastAsia="Calibri" w:hAnsi="Times New Roman" w:cs="Times New Roman"/>
          <w:color w:val="C00000"/>
          <w:sz w:val="24"/>
          <w:szCs w:val="24"/>
          <w:lang w:eastAsia="en-US"/>
        </w:rPr>
        <w:t>енеральны</w:t>
      </w:r>
      <w:r>
        <w:rPr>
          <w:rFonts w:ascii="Times New Roman" w:eastAsia="Calibri" w:hAnsi="Times New Roman" w:cs="Times New Roman"/>
          <w:color w:val="C00000"/>
          <w:sz w:val="24"/>
          <w:szCs w:val="24"/>
          <w:lang w:eastAsia="en-US"/>
        </w:rPr>
        <w:t>й</w:t>
      </w:r>
      <w:r w:rsidRPr="004C11AB">
        <w:rPr>
          <w:rFonts w:ascii="Times New Roman" w:eastAsia="Calibri" w:hAnsi="Times New Roman" w:cs="Times New Roman"/>
          <w:color w:val="C00000"/>
          <w:sz w:val="24"/>
          <w:szCs w:val="24"/>
          <w:lang w:eastAsia="en-US"/>
        </w:rPr>
        <w:t xml:space="preserve"> план поселения предлагается проведение следующих мероприятий на первую очередь:</w:t>
      </w:r>
    </w:p>
    <w:p w:rsidR="00C42956" w:rsidRPr="004C11AB" w:rsidRDefault="00C42956" w:rsidP="00C42956">
      <w:pPr>
        <w:numPr>
          <w:ilvl w:val="0"/>
          <w:numId w:val="24"/>
        </w:numPr>
        <w:tabs>
          <w:tab w:val="left" w:pos="1134"/>
        </w:tabs>
        <w:spacing w:after="0" w:line="240" w:lineRule="auto"/>
        <w:ind w:left="0" w:firstLine="720"/>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Организация централизованной системы сбора и вывоза ТКО. В населённых пунктах поселения</w:t>
      </w:r>
      <w:r>
        <w:rPr>
          <w:rFonts w:ascii="Times New Roman" w:eastAsia="Calibri" w:hAnsi="Times New Roman" w:cs="Times New Roman"/>
          <w:color w:val="C00000"/>
          <w:sz w:val="24"/>
          <w:szCs w:val="24"/>
          <w:lang w:eastAsia="en-US"/>
        </w:rPr>
        <w:t xml:space="preserve"> (кроме д. Комарова)</w:t>
      </w:r>
      <w:r w:rsidRPr="004C11AB">
        <w:rPr>
          <w:rFonts w:ascii="Times New Roman" w:eastAsia="Calibri" w:hAnsi="Times New Roman" w:cs="Times New Roman"/>
          <w:color w:val="C00000"/>
          <w:sz w:val="24"/>
          <w:szCs w:val="24"/>
          <w:lang w:eastAsia="en-US"/>
        </w:rPr>
        <w:t xml:space="preserve"> необходимо обустройство контейнерных площадок для сбора ТКО от населения. Для организации площадок установлены требования СанПиН 2.1.7.1322-03 «Гигиенические требования к размещению и обезвреживанию отходов производства и потребления».</w:t>
      </w:r>
    </w:p>
    <w:p w:rsidR="00C42956" w:rsidRPr="004C11AB" w:rsidRDefault="00C42956" w:rsidP="00C42956">
      <w:pPr>
        <w:numPr>
          <w:ilvl w:val="0"/>
          <w:numId w:val="24"/>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Организация селективного сбора отходов, выделение утильной части из общей массы образованных отходов. Сортировка отходов возможна на местах их образования т.е. населением, для этого необходима установка специальных маркированных контейнеров для пластика, стекла и проч.</w:t>
      </w:r>
    </w:p>
    <w:p w:rsidR="00C42956" w:rsidRPr="004C11AB" w:rsidRDefault="00C42956" w:rsidP="00C42956">
      <w:pPr>
        <w:numPr>
          <w:ilvl w:val="0"/>
          <w:numId w:val="24"/>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Обеспечение отдельного сбора токсичных отходов (батареек, люминесцентных ламп, аккумуляторов и т.д.) с их последующим вывозом на перерабатывающие предприятия.</w:t>
      </w:r>
    </w:p>
    <w:p w:rsidR="00C42956" w:rsidRPr="00143197" w:rsidRDefault="00C42956" w:rsidP="00C42956">
      <w:pPr>
        <w:numPr>
          <w:ilvl w:val="0"/>
          <w:numId w:val="24"/>
        </w:numPr>
        <w:tabs>
          <w:tab w:val="clear" w:pos="720"/>
          <w:tab w:val="num" w:pos="0"/>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 xml:space="preserve">Отходы, образованные на территории сельского поселения, предлагается транспортировать для складирования на </w:t>
      </w:r>
      <w:r w:rsidRPr="00143197">
        <w:rPr>
          <w:rFonts w:ascii="Times New Roman" w:eastAsia="Calibri" w:hAnsi="Times New Roman" w:cs="Times New Roman"/>
          <w:color w:val="C00000"/>
          <w:sz w:val="24"/>
          <w:szCs w:val="24"/>
          <w:lang w:eastAsia="en-US"/>
        </w:rPr>
        <w:t>проектируемый полигон ТКО в Михайловском городском поселении.</w:t>
      </w:r>
    </w:p>
    <w:p w:rsidR="00C42956" w:rsidRPr="004C11AB" w:rsidRDefault="00C42956" w:rsidP="00C42956">
      <w:pPr>
        <w:numPr>
          <w:ilvl w:val="0"/>
          <w:numId w:val="24"/>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Проектом предусматривается на первую очередь закрытие и рекультивация существующ</w:t>
      </w:r>
      <w:r>
        <w:rPr>
          <w:rFonts w:ascii="Times New Roman" w:eastAsia="Calibri" w:hAnsi="Times New Roman" w:cs="Times New Roman"/>
          <w:color w:val="C00000"/>
          <w:sz w:val="24"/>
          <w:szCs w:val="24"/>
          <w:lang w:eastAsia="en-US"/>
        </w:rPr>
        <w:t>их</w:t>
      </w:r>
      <w:r w:rsidRPr="004C11AB">
        <w:rPr>
          <w:rFonts w:ascii="Times New Roman" w:eastAsia="Calibri" w:hAnsi="Times New Roman" w:cs="Times New Roman"/>
          <w:color w:val="C00000"/>
          <w:sz w:val="24"/>
          <w:szCs w:val="24"/>
          <w:lang w:eastAsia="en-US"/>
        </w:rPr>
        <w:t xml:space="preserve"> </w:t>
      </w:r>
      <w:r>
        <w:rPr>
          <w:rFonts w:ascii="Times New Roman" w:eastAsia="Calibri" w:hAnsi="Times New Roman" w:cs="Times New Roman"/>
          <w:color w:val="C00000"/>
          <w:sz w:val="24"/>
          <w:szCs w:val="24"/>
          <w:lang w:eastAsia="en-US"/>
        </w:rPr>
        <w:t>свалок</w:t>
      </w:r>
      <w:r w:rsidRPr="004C11AB">
        <w:rPr>
          <w:rFonts w:ascii="Times New Roman" w:eastAsia="Calibri" w:hAnsi="Times New Roman" w:cs="Times New Roman"/>
          <w:color w:val="C00000"/>
          <w:sz w:val="24"/>
          <w:szCs w:val="24"/>
          <w:lang w:eastAsia="en-US"/>
        </w:rPr>
        <w:t>, ввиду её несоответствия санитарно-гигиеническим требованиям</w:t>
      </w:r>
      <w:r>
        <w:rPr>
          <w:rFonts w:ascii="Times New Roman" w:eastAsia="Calibri" w:hAnsi="Times New Roman" w:cs="Times New Roman"/>
          <w:color w:val="C00000"/>
          <w:sz w:val="24"/>
          <w:szCs w:val="24"/>
          <w:lang w:eastAsia="en-US"/>
        </w:rPr>
        <w:t>, и</w:t>
      </w:r>
      <w:r w:rsidRPr="00C42956">
        <w:rPr>
          <w:rFonts w:ascii="Times New Roman" w:eastAsia="Calibri" w:hAnsi="Times New Roman" w:cs="Times New Roman"/>
          <w:sz w:val="24"/>
          <w:szCs w:val="24"/>
          <w:lang w:eastAsia="en-US"/>
        </w:rPr>
        <w:t xml:space="preserve"> </w:t>
      </w:r>
      <w:r w:rsidR="000B5F8F">
        <w:rPr>
          <w:rFonts w:ascii="Times New Roman" w:eastAsia="Calibri" w:hAnsi="Times New Roman" w:cs="Times New Roman"/>
          <w:color w:val="C00000"/>
          <w:sz w:val="24"/>
          <w:szCs w:val="24"/>
          <w:lang w:eastAsia="en-US"/>
        </w:rPr>
        <w:t>законсервировать существующую сжигательную яму и яму «Беккери»</w:t>
      </w:r>
      <w:r w:rsidRPr="004C11AB">
        <w:rPr>
          <w:rFonts w:ascii="Times New Roman" w:eastAsia="Calibri" w:hAnsi="Times New Roman" w:cs="Times New Roman"/>
          <w:color w:val="C00000"/>
          <w:sz w:val="24"/>
          <w:szCs w:val="24"/>
          <w:lang w:eastAsia="en-US"/>
        </w:rPr>
        <w:t>.</w:t>
      </w:r>
    </w:p>
    <w:p w:rsidR="00C42956" w:rsidRPr="004F27BA" w:rsidRDefault="00C42956" w:rsidP="00C42956">
      <w:pPr>
        <w:numPr>
          <w:ilvl w:val="0"/>
          <w:numId w:val="24"/>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F27BA">
        <w:rPr>
          <w:rFonts w:ascii="Times New Roman" w:eastAsia="Calibri" w:hAnsi="Times New Roman" w:cs="Times New Roman"/>
          <w:color w:val="C00000"/>
          <w:sz w:val="24"/>
          <w:szCs w:val="24"/>
          <w:lang w:eastAsia="en-US"/>
        </w:rPr>
        <w:t xml:space="preserve">С целью снижения затрат на вывоз твёрдых бытовых коммунальных отходов, вовлечения ценных компонент ТКО во вторичный оборот источников сырья, в с. </w:t>
      </w:r>
      <w:r>
        <w:rPr>
          <w:rFonts w:ascii="Times New Roman" w:eastAsia="Calibri" w:hAnsi="Times New Roman" w:cs="Times New Roman"/>
          <w:color w:val="C00000"/>
          <w:sz w:val="24"/>
          <w:szCs w:val="24"/>
          <w:lang w:eastAsia="en-US"/>
        </w:rPr>
        <w:t>Бель</w:t>
      </w:r>
      <w:r w:rsidRPr="004F27BA">
        <w:rPr>
          <w:rFonts w:ascii="Times New Roman" w:eastAsia="Calibri" w:hAnsi="Times New Roman" w:cs="Times New Roman"/>
          <w:color w:val="C00000"/>
          <w:sz w:val="24"/>
          <w:szCs w:val="24"/>
          <w:lang w:eastAsia="en-US"/>
        </w:rPr>
        <w:t>ское рекомендуется организация пункта приёма вторичного сырья: макулатуры, чёрного и цветного металла (бутылок из-под напитков), стеклобоя, и проч. В перспективе возможна организация приёма пластмасс и полиэтилена.</w:t>
      </w:r>
    </w:p>
    <w:p w:rsidR="00C42956" w:rsidRPr="00143197" w:rsidRDefault="00C42956" w:rsidP="00C42956">
      <w:pPr>
        <w:numPr>
          <w:ilvl w:val="0"/>
          <w:numId w:val="24"/>
        </w:numPr>
        <w:tabs>
          <w:tab w:val="clear" w:pos="720"/>
          <w:tab w:val="num" w:pos="0"/>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 xml:space="preserve">Биологические отходы, образованные на территории, предлагается утилизировать </w:t>
      </w:r>
      <w:r>
        <w:rPr>
          <w:rFonts w:ascii="Times New Roman" w:eastAsia="Calibri" w:hAnsi="Times New Roman" w:cs="Times New Roman"/>
          <w:color w:val="C00000"/>
          <w:sz w:val="24"/>
          <w:szCs w:val="24"/>
          <w:lang w:eastAsia="en-US"/>
        </w:rPr>
        <w:t xml:space="preserve">на </w:t>
      </w:r>
      <w:r w:rsidRPr="00143197">
        <w:rPr>
          <w:rFonts w:ascii="Times New Roman" w:eastAsia="Calibri" w:hAnsi="Times New Roman" w:cs="Times New Roman"/>
          <w:color w:val="C00000"/>
          <w:sz w:val="24"/>
          <w:szCs w:val="24"/>
          <w:lang w:eastAsia="en-US"/>
        </w:rPr>
        <w:t xml:space="preserve">проектируемом полигоне ТКО в Михайловском городском поселении. </w:t>
      </w:r>
    </w:p>
    <w:p w:rsidR="00C42956" w:rsidRPr="004C11AB" w:rsidRDefault="00C42956" w:rsidP="00C42956">
      <w:pPr>
        <w:numPr>
          <w:ilvl w:val="0"/>
          <w:numId w:val="24"/>
        </w:numPr>
        <w:tabs>
          <w:tab w:val="left" w:pos="141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Проектом рекомендуется сбор отходов животноводческих ферм - компостирование навоза, использование его в качестве органического удобрения на полях. В перспективе целесообразно устройство специальных установок по обработке и сушке навоза с дальнейшим использованием для удобрения сельскохозяйственных полей.</w:t>
      </w:r>
    </w:p>
    <w:p w:rsidR="00C42956" w:rsidRPr="004C11AB" w:rsidRDefault="00C42956" w:rsidP="00C42956">
      <w:pPr>
        <w:numPr>
          <w:ilvl w:val="0"/>
          <w:numId w:val="24"/>
        </w:numPr>
        <w:tabs>
          <w:tab w:val="left" w:pos="1418"/>
          <w:tab w:val="left" w:pos="2058"/>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Воспитание «экологической культуры» у населения, начиная с учащихся младшего школьного возраста, что в будущем может повлиять на улучшение экологической обстановки.</w:t>
      </w:r>
    </w:p>
    <w:p w:rsidR="00C42956" w:rsidRPr="004F27BA" w:rsidRDefault="00C42956" w:rsidP="00C42956">
      <w:pPr>
        <w:numPr>
          <w:ilvl w:val="0"/>
          <w:numId w:val="24"/>
        </w:numPr>
        <w:tabs>
          <w:tab w:val="clear" w:pos="720"/>
          <w:tab w:val="num" w:pos="0"/>
          <w:tab w:val="left" w:pos="1134"/>
        </w:tabs>
        <w:spacing w:after="0" w:line="240" w:lineRule="auto"/>
        <w:ind w:left="0" w:firstLine="709"/>
        <w:jc w:val="both"/>
        <w:rPr>
          <w:rFonts w:ascii="Times New Roman" w:eastAsia="Calibri" w:hAnsi="Times New Roman" w:cs="Times New Roman"/>
          <w:color w:val="C00000"/>
          <w:sz w:val="24"/>
          <w:szCs w:val="24"/>
          <w:lang w:eastAsia="en-US"/>
        </w:rPr>
      </w:pPr>
      <w:r w:rsidRPr="004C11AB">
        <w:rPr>
          <w:rFonts w:ascii="Times New Roman" w:eastAsia="Calibri" w:hAnsi="Times New Roman" w:cs="Times New Roman"/>
          <w:color w:val="C00000"/>
          <w:sz w:val="24"/>
          <w:szCs w:val="24"/>
          <w:lang w:eastAsia="en-US"/>
        </w:rPr>
        <w:t>Организация мест (площадок) для временного накопления твердых коммунальных отходов возле населенных пунктов, в соответствии с Федеральным законом от 24 июня 1998 года № 89-ФЗ «Об отходах производства и потребления».</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 xml:space="preserve">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Кроме того, места (площадки) накопления ТКО должны соответствовать правилам благоустройства муниципального образования. </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Места (площадки) для накопления ТКО предназначены  для складирования ТКО на срок не более 11 месяцев</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Временное хранение  твердых отходов 4-го и 5-го классов опасности в зависимости от их свойств допускается осуществлять без тары (навалом, насыпью, в виде гряд, отвалов и т.д</w:t>
      </w:r>
      <w:bookmarkStart w:id="156" w:name="dst537"/>
      <w:bookmarkEnd w:id="156"/>
      <w:r w:rsidRPr="001110B7">
        <w:rPr>
          <w:rFonts w:ascii="Times New Roman" w:eastAsia="Calibri" w:hAnsi="Times New Roman" w:cs="Times New Roman"/>
          <w:color w:val="C00000"/>
          <w:sz w:val="24"/>
          <w:szCs w:val="24"/>
          <w:lang w:eastAsia="en-US"/>
        </w:rPr>
        <w:t>.)</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При временном хранении отходов на открытых площадках без тары (навалом, насыпью) или негерметичной таре должны соблюдаться следующие условия:</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 открытые площадки должны располагаться с подветренной стороны по отношению к жилой застройки;</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 поверхность площадки должна иметь искусственное водонепроницаемое и химически стойкое покрытие(асфальт, керамзитобетон и т.д.);</w:t>
      </w:r>
    </w:p>
    <w:p w:rsidR="00C42956" w:rsidRPr="001110B7" w:rsidRDefault="00C42956" w:rsidP="00C42956">
      <w:pPr>
        <w:spacing w:after="0" w:line="240" w:lineRule="auto"/>
        <w:ind w:firstLine="53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 по периметру площадки должна быть предусмотрена обваловка, ограждение с трех сторон и обособленная сеть ливнестоков с автономными очистными сооружениями в соответствии с техническими условиями.</w:t>
      </w:r>
    </w:p>
    <w:p w:rsidR="00C42956" w:rsidRDefault="00C42956" w:rsidP="00C42956">
      <w:pPr>
        <w:tabs>
          <w:tab w:val="left" w:pos="709"/>
        </w:tabs>
        <w:spacing w:after="0" w:line="240" w:lineRule="auto"/>
        <w:ind w:firstLine="709"/>
        <w:jc w:val="both"/>
        <w:rPr>
          <w:rFonts w:ascii="Times New Roman" w:eastAsia="Calibri" w:hAnsi="Times New Roman" w:cs="Times New Roman"/>
          <w:color w:val="C00000"/>
          <w:sz w:val="24"/>
          <w:szCs w:val="24"/>
          <w:lang w:eastAsia="en-US"/>
        </w:rPr>
      </w:pPr>
      <w:r w:rsidRPr="001110B7">
        <w:rPr>
          <w:rFonts w:ascii="Times New Roman" w:eastAsia="Calibri" w:hAnsi="Times New Roman" w:cs="Times New Roman"/>
          <w:color w:val="C00000"/>
          <w:sz w:val="24"/>
          <w:szCs w:val="24"/>
          <w:lang w:eastAsia="en-US"/>
        </w:rPr>
        <w:t>Кроме того, при организации мест (площадок) накопления ТКО должна быть предусмотрена техническая возможность проезда специализированной техники для сбора и транспортировки ТКО, в том числе в зимний период.</w:t>
      </w:r>
    </w:p>
    <w:p w:rsidR="00C42956" w:rsidRPr="001110B7" w:rsidRDefault="00C42956" w:rsidP="00C42956">
      <w:pPr>
        <w:tabs>
          <w:tab w:val="left" w:pos="709"/>
        </w:tabs>
        <w:spacing w:after="0" w:line="240" w:lineRule="auto"/>
        <w:ind w:firstLine="709"/>
        <w:jc w:val="both"/>
        <w:rPr>
          <w:rFonts w:ascii="Times New Roman" w:eastAsia="Calibri" w:hAnsi="Times New Roman" w:cs="Times New Roman"/>
          <w:color w:val="C00000"/>
          <w:sz w:val="24"/>
          <w:szCs w:val="24"/>
          <w:lang w:eastAsia="en-US"/>
        </w:rPr>
      </w:pPr>
    </w:p>
    <w:p w:rsidR="00B15527" w:rsidRPr="00586BBB" w:rsidRDefault="00B15527" w:rsidP="00C42956">
      <w:pPr>
        <w:pStyle w:val="21"/>
        <w:numPr>
          <w:ilvl w:val="0"/>
          <w:numId w:val="0"/>
        </w:numPr>
        <w:ind w:firstLine="284"/>
      </w:pPr>
      <w:bookmarkStart w:id="157" w:name="_Toc12545684"/>
      <w:r w:rsidRPr="00FF61EB">
        <w:t>3. Мероприятия по охране поверхностных и подземных вод</w:t>
      </w:r>
      <w:bookmarkEnd w:id="157"/>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Проведение инвентаризации всех источников централизованного и нецентрализованного водоснабжения</w:t>
      </w:r>
      <w:r w:rsidR="00586BBB">
        <w:rPr>
          <w:rFonts w:ascii="Times New Roman" w:hAnsi="Times New Roman" w:cs="Times New Roman"/>
          <w:bCs/>
          <w:iCs/>
          <w:sz w:val="24"/>
          <w:szCs w:val="24"/>
        </w:rPr>
        <w:t>.</w:t>
      </w:r>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 xml:space="preserve">Разработка </w:t>
      </w:r>
      <w:r w:rsidR="00586BBB">
        <w:rPr>
          <w:rFonts w:ascii="Times New Roman" w:hAnsi="Times New Roman" w:cs="Times New Roman"/>
          <w:bCs/>
          <w:iCs/>
          <w:sz w:val="24"/>
          <w:szCs w:val="24"/>
        </w:rPr>
        <w:t>мер</w:t>
      </w:r>
      <w:r w:rsidRPr="00FF61EB">
        <w:rPr>
          <w:rFonts w:ascii="Times New Roman" w:hAnsi="Times New Roman" w:cs="Times New Roman"/>
          <w:bCs/>
          <w:iCs/>
          <w:sz w:val="24"/>
          <w:szCs w:val="24"/>
        </w:rPr>
        <w:t xml:space="preserve"> по охране подземных вод муниципального образования</w:t>
      </w:r>
      <w:r w:rsidR="00586BBB">
        <w:rPr>
          <w:rFonts w:ascii="Times New Roman" w:hAnsi="Times New Roman" w:cs="Times New Roman"/>
          <w:bCs/>
          <w:iCs/>
          <w:sz w:val="24"/>
          <w:szCs w:val="24"/>
        </w:rPr>
        <w:t>.</w:t>
      </w:r>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Разработка и реализация проектов зон санитарной охраны водозаборных сооружений</w:t>
      </w:r>
      <w:r w:rsidR="00586BBB">
        <w:rPr>
          <w:rFonts w:ascii="Times New Roman" w:hAnsi="Times New Roman" w:cs="Times New Roman"/>
          <w:bCs/>
          <w:iCs/>
          <w:sz w:val="24"/>
          <w:szCs w:val="24"/>
        </w:rPr>
        <w:t>.</w:t>
      </w:r>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Внедрение мониторинга качества и режима подземных вод Бельского МО</w:t>
      </w:r>
      <w:r w:rsidR="00586BBB">
        <w:rPr>
          <w:rFonts w:ascii="Times New Roman" w:hAnsi="Times New Roman" w:cs="Times New Roman"/>
          <w:bCs/>
          <w:iCs/>
          <w:sz w:val="24"/>
          <w:szCs w:val="24"/>
        </w:rPr>
        <w:t>.</w:t>
      </w:r>
    </w:p>
    <w:p w:rsidR="00B15527" w:rsidRPr="00FF61EB" w:rsidRDefault="00586BBB" w:rsidP="00AE3DA6">
      <w:pPr>
        <w:pStyle w:val="affd"/>
        <w:numPr>
          <w:ilvl w:val="0"/>
          <w:numId w:val="16"/>
        </w:numPr>
        <w:ind w:left="284" w:hanging="284"/>
        <w:jc w:val="both"/>
        <w:rPr>
          <w:rFonts w:ascii="Times New Roman" w:hAnsi="Times New Roman" w:cs="Times New Roman"/>
          <w:bCs/>
          <w:iCs/>
          <w:sz w:val="24"/>
          <w:szCs w:val="24"/>
        </w:rPr>
      </w:pPr>
      <w:r>
        <w:rPr>
          <w:rFonts w:ascii="Times New Roman" w:hAnsi="Times New Roman" w:cs="Times New Roman"/>
          <w:bCs/>
          <w:iCs/>
          <w:sz w:val="24"/>
          <w:szCs w:val="24"/>
        </w:rPr>
        <w:t>Безотлагательная</w:t>
      </w:r>
      <w:r w:rsidR="00B15527" w:rsidRPr="00FF61EB">
        <w:rPr>
          <w:rFonts w:ascii="Times New Roman" w:hAnsi="Times New Roman" w:cs="Times New Roman"/>
          <w:bCs/>
          <w:iCs/>
          <w:sz w:val="24"/>
          <w:szCs w:val="24"/>
        </w:rPr>
        <w:t xml:space="preserve"> разработка проектов ВЗ и ПЗП всех водных объектов Бельского </w:t>
      </w:r>
      <w:r w:rsidRPr="00586BBB">
        <w:rPr>
          <w:rFonts w:ascii="Times New Roman" w:hAnsi="Times New Roman" w:cs="Times New Roman"/>
          <w:bCs/>
          <w:iCs/>
          <w:sz w:val="24"/>
          <w:szCs w:val="24"/>
        </w:rPr>
        <w:t>МО</w:t>
      </w:r>
      <w:r w:rsidR="007860F3">
        <w:rPr>
          <w:rFonts w:ascii="Times New Roman" w:hAnsi="Times New Roman" w:cs="Times New Roman"/>
          <w:bCs/>
          <w:iCs/>
          <w:sz w:val="24"/>
          <w:szCs w:val="24"/>
        </w:rPr>
        <w:t xml:space="preserve">, </w:t>
      </w:r>
      <w:r w:rsidR="00B15527" w:rsidRPr="00FF61EB">
        <w:rPr>
          <w:rFonts w:ascii="Times New Roman" w:hAnsi="Times New Roman" w:cs="Times New Roman"/>
          <w:bCs/>
          <w:iCs/>
          <w:sz w:val="24"/>
          <w:szCs w:val="24"/>
        </w:rPr>
        <w:t>с учетом новой редакции «Водного кодекса РФ» от 03.06.</w:t>
      </w:r>
      <w:r>
        <w:rPr>
          <w:rFonts w:ascii="Times New Roman" w:hAnsi="Times New Roman" w:cs="Times New Roman"/>
          <w:bCs/>
          <w:iCs/>
          <w:sz w:val="24"/>
          <w:szCs w:val="24"/>
        </w:rPr>
        <w:t>2006г №</w:t>
      </w:r>
      <w:r w:rsidR="00B15527" w:rsidRPr="00FF61EB">
        <w:rPr>
          <w:rFonts w:ascii="Times New Roman" w:hAnsi="Times New Roman" w:cs="Times New Roman"/>
          <w:bCs/>
          <w:iCs/>
          <w:sz w:val="24"/>
          <w:szCs w:val="24"/>
        </w:rPr>
        <w:t>74–ФЗ</w:t>
      </w:r>
      <w:r w:rsidR="007860F3">
        <w:rPr>
          <w:rFonts w:ascii="Times New Roman" w:hAnsi="Times New Roman" w:cs="Times New Roman"/>
          <w:bCs/>
          <w:iCs/>
          <w:sz w:val="24"/>
          <w:szCs w:val="24"/>
        </w:rPr>
        <w:t>,</w:t>
      </w:r>
      <w:r w:rsidR="00B15527" w:rsidRPr="00FF61EB">
        <w:rPr>
          <w:rFonts w:ascii="Times New Roman" w:hAnsi="Times New Roman" w:cs="Times New Roman"/>
          <w:bCs/>
          <w:iCs/>
          <w:sz w:val="24"/>
          <w:szCs w:val="24"/>
        </w:rPr>
        <w:t xml:space="preserve"> с изменениями от 06.12.</w:t>
      </w:r>
      <w:r>
        <w:rPr>
          <w:rFonts w:ascii="Times New Roman" w:hAnsi="Times New Roman" w:cs="Times New Roman"/>
          <w:bCs/>
          <w:iCs/>
          <w:sz w:val="24"/>
          <w:szCs w:val="24"/>
        </w:rPr>
        <w:t>20</w:t>
      </w:r>
      <w:r w:rsidR="00B15527" w:rsidRPr="00FF61EB">
        <w:rPr>
          <w:rFonts w:ascii="Times New Roman" w:hAnsi="Times New Roman" w:cs="Times New Roman"/>
          <w:bCs/>
          <w:iCs/>
          <w:sz w:val="24"/>
          <w:szCs w:val="24"/>
        </w:rPr>
        <w:t>11</w:t>
      </w:r>
      <w:r>
        <w:rPr>
          <w:rFonts w:ascii="Times New Roman" w:hAnsi="Times New Roman" w:cs="Times New Roman"/>
          <w:bCs/>
          <w:iCs/>
          <w:sz w:val="24"/>
          <w:szCs w:val="24"/>
        </w:rPr>
        <w:t>г</w:t>
      </w:r>
      <w:r w:rsidR="007926E5">
        <w:rPr>
          <w:rFonts w:ascii="Times New Roman" w:hAnsi="Times New Roman" w:cs="Times New Roman"/>
          <w:bCs/>
          <w:iCs/>
          <w:sz w:val="24"/>
          <w:szCs w:val="24"/>
        </w:rPr>
        <w:t>.</w:t>
      </w:r>
    </w:p>
    <w:p w:rsidR="00B15527" w:rsidRPr="00FF61EB" w:rsidRDefault="00586BBB" w:rsidP="00AE3DA6">
      <w:pPr>
        <w:pStyle w:val="affd"/>
        <w:numPr>
          <w:ilvl w:val="0"/>
          <w:numId w:val="16"/>
        </w:numPr>
        <w:ind w:left="284" w:hanging="284"/>
        <w:jc w:val="both"/>
        <w:rPr>
          <w:rFonts w:ascii="Times New Roman" w:hAnsi="Times New Roman" w:cs="Times New Roman"/>
          <w:bCs/>
          <w:iCs/>
          <w:sz w:val="24"/>
          <w:szCs w:val="24"/>
        </w:rPr>
      </w:pPr>
      <w:r>
        <w:rPr>
          <w:rFonts w:ascii="Times New Roman" w:hAnsi="Times New Roman" w:cs="Times New Roman"/>
          <w:bCs/>
          <w:iCs/>
          <w:sz w:val="24"/>
          <w:szCs w:val="24"/>
        </w:rPr>
        <w:t>У</w:t>
      </w:r>
      <w:r w:rsidRPr="00FF61EB">
        <w:rPr>
          <w:rFonts w:ascii="Times New Roman" w:hAnsi="Times New Roman" w:cs="Times New Roman"/>
          <w:bCs/>
          <w:iCs/>
          <w:sz w:val="24"/>
          <w:szCs w:val="24"/>
        </w:rPr>
        <w:t>станов</w:t>
      </w:r>
      <w:r>
        <w:rPr>
          <w:rFonts w:ascii="Times New Roman" w:hAnsi="Times New Roman" w:cs="Times New Roman"/>
          <w:bCs/>
          <w:iCs/>
          <w:sz w:val="24"/>
          <w:szCs w:val="24"/>
        </w:rPr>
        <w:t>ка</w:t>
      </w:r>
      <w:r w:rsidRPr="00FF61EB">
        <w:rPr>
          <w:rFonts w:ascii="Times New Roman" w:hAnsi="Times New Roman" w:cs="Times New Roman"/>
          <w:bCs/>
          <w:iCs/>
          <w:sz w:val="24"/>
          <w:szCs w:val="24"/>
        </w:rPr>
        <w:t xml:space="preserve"> </w:t>
      </w:r>
      <w:r>
        <w:rPr>
          <w:rFonts w:ascii="Times New Roman" w:hAnsi="Times New Roman" w:cs="Times New Roman"/>
          <w:bCs/>
          <w:iCs/>
          <w:sz w:val="24"/>
          <w:szCs w:val="24"/>
        </w:rPr>
        <w:t>о</w:t>
      </w:r>
      <w:r w:rsidR="00B15527" w:rsidRPr="00FF61EB">
        <w:rPr>
          <w:rFonts w:ascii="Times New Roman" w:hAnsi="Times New Roman" w:cs="Times New Roman"/>
          <w:bCs/>
          <w:iCs/>
          <w:sz w:val="24"/>
          <w:szCs w:val="24"/>
        </w:rPr>
        <w:t>рганам</w:t>
      </w:r>
      <w:r w:rsidR="007860F3">
        <w:rPr>
          <w:rFonts w:ascii="Times New Roman" w:hAnsi="Times New Roman" w:cs="Times New Roman"/>
          <w:bCs/>
          <w:iCs/>
          <w:sz w:val="24"/>
          <w:szCs w:val="24"/>
        </w:rPr>
        <w:t>и</w:t>
      </w:r>
      <w:r w:rsidR="00B15527" w:rsidRPr="00FF61EB">
        <w:rPr>
          <w:rFonts w:ascii="Times New Roman" w:hAnsi="Times New Roman" w:cs="Times New Roman"/>
          <w:bCs/>
          <w:iCs/>
          <w:sz w:val="24"/>
          <w:szCs w:val="24"/>
        </w:rPr>
        <w:t xml:space="preserve"> местного самоуправления муниципальных округов </w:t>
      </w:r>
      <w:r>
        <w:rPr>
          <w:rFonts w:ascii="Times New Roman" w:hAnsi="Times New Roman" w:cs="Times New Roman"/>
          <w:bCs/>
          <w:iCs/>
          <w:sz w:val="24"/>
          <w:szCs w:val="24"/>
        </w:rPr>
        <w:t>правил</w:t>
      </w:r>
      <w:r w:rsidR="00B15527" w:rsidRPr="00FF61EB">
        <w:rPr>
          <w:rFonts w:ascii="Times New Roman" w:hAnsi="Times New Roman" w:cs="Times New Roman"/>
          <w:bCs/>
          <w:iCs/>
          <w:sz w:val="24"/>
          <w:szCs w:val="24"/>
        </w:rPr>
        <w:t xml:space="preserve"> использования водных объектов общего пользования, расположенных на территориях муниципальных образований, для личных и бытовых нужд</w:t>
      </w:r>
      <w:r>
        <w:rPr>
          <w:rFonts w:ascii="Times New Roman" w:hAnsi="Times New Roman" w:cs="Times New Roman"/>
          <w:bCs/>
          <w:iCs/>
          <w:sz w:val="24"/>
          <w:szCs w:val="24"/>
        </w:rPr>
        <w:t>.</w:t>
      </w:r>
    </w:p>
    <w:p w:rsidR="00586BBB" w:rsidRDefault="00586BBB" w:rsidP="00AE3DA6">
      <w:pPr>
        <w:pStyle w:val="affd"/>
        <w:numPr>
          <w:ilvl w:val="0"/>
          <w:numId w:val="16"/>
        </w:numPr>
        <w:ind w:left="284" w:hanging="284"/>
        <w:jc w:val="both"/>
        <w:rPr>
          <w:rFonts w:ascii="Times New Roman" w:hAnsi="Times New Roman" w:cs="Times New Roman"/>
          <w:bCs/>
          <w:iCs/>
          <w:sz w:val="24"/>
          <w:szCs w:val="24"/>
        </w:rPr>
      </w:pPr>
      <w:r w:rsidRPr="00586BBB">
        <w:rPr>
          <w:rFonts w:ascii="Times New Roman" w:hAnsi="Times New Roman" w:cs="Times New Roman"/>
          <w:bCs/>
          <w:iCs/>
          <w:sz w:val="24"/>
          <w:szCs w:val="24"/>
        </w:rPr>
        <w:t>Обязательное осуществление физическими и юридическими лицами водохозяйственных мероприятий по охране водных объектов п</w:t>
      </w:r>
      <w:r w:rsidR="000C0281">
        <w:rPr>
          <w:rFonts w:ascii="Times New Roman" w:hAnsi="Times New Roman" w:cs="Times New Roman"/>
          <w:bCs/>
          <w:iCs/>
          <w:sz w:val="24"/>
          <w:szCs w:val="24"/>
        </w:rPr>
        <w:t>р</w:t>
      </w:r>
      <w:r w:rsidRPr="00586BBB">
        <w:rPr>
          <w:rFonts w:ascii="Times New Roman" w:hAnsi="Times New Roman" w:cs="Times New Roman"/>
          <w:bCs/>
          <w:iCs/>
          <w:sz w:val="24"/>
          <w:szCs w:val="24"/>
        </w:rPr>
        <w:t>и их использовании, в соответствии с Водным код</w:t>
      </w:r>
      <w:r w:rsidR="00EC6815">
        <w:rPr>
          <w:rFonts w:ascii="Times New Roman" w:hAnsi="Times New Roman" w:cs="Times New Roman"/>
          <w:bCs/>
          <w:iCs/>
          <w:sz w:val="24"/>
          <w:szCs w:val="24"/>
        </w:rPr>
        <w:t>е</w:t>
      </w:r>
      <w:r w:rsidRPr="00586BBB">
        <w:rPr>
          <w:rFonts w:ascii="Times New Roman" w:hAnsi="Times New Roman" w:cs="Times New Roman"/>
          <w:bCs/>
          <w:iCs/>
          <w:sz w:val="24"/>
          <w:szCs w:val="24"/>
        </w:rPr>
        <w:t xml:space="preserve">ксом и другими федеральными </w:t>
      </w:r>
      <w:r w:rsidR="00EC6815">
        <w:rPr>
          <w:rFonts w:ascii="Times New Roman" w:hAnsi="Times New Roman" w:cs="Times New Roman"/>
          <w:bCs/>
          <w:iCs/>
          <w:sz w:val="24"/>
          <w:szCs w:val="24"/>
        </w:rPr>
        <w:t>законами.</w:t>
      </w:r>
    </w:p>
    <w:p w:rsidR="00B15527" w:rsidRDefault="00B15527" w:rsidP="00AE3DA6">
      <w:pPr>
        <w:pStyle w:val="affd"/>
        <w:numPr>
          <w:ilvl w:val="0"/>
          <w:numId w:val="16"/>
        </w:numPr>
        <w:ind w:left="284" w:hanging="284"/>
        <w:jc w:val="both"/>
        <w:rPr>
          <w:rFonts w:ascii="Times New Roman" w:hAnsi="Times New Roman" w:cs="Times New Roman"/>
          <w:bCs/>
          <w:iCs/>
          <w:sz w:val="24"/>
          <w:szCs w:val="24"/>
        </w:rPr>
      </w:pPr>
      <w:r w:rsidRPr="00586BBB">
        <w:rPr>
          <w:rFonts w:ascii="Times New Roman" w:hAnsi="Times New Roman" w:cs="Times New Roman"/>
          <w:bCs/>
          <w:iCs/>
          <w:sz w:val="24"/>
          <w:szCs w:val="24"/>
        </w:rPr>
        <w:t>Усил</w:t>
      </w:r>
      <w:r w:rsidR="00EC6815">
        <w:rPr>
          <w:rFonts w:ascii="Times New Roman" w:hAnsi="Times New Roman" w:cs="Times New Roman"/>
          <w:bCs/>
          <w:iCs/>
          <w:sz w:val="24"/>
          <w:szCs w:val="24"/>
        </w:rPr>
        <w:t>ение</w:t>
      </w:r>
      <w:r w:rsidRPr="00586BBB">
        <w:rPr>
          <w:rFonts w:ascii="Times New Roman" w:hAnsi="Times New Roman" w:cs="Times New Roman"/>
          <w:bCs/>
          <w:iCs/>
          <w:sz w:val="24"/>
          <w:szCs w:val="24"/>
        </w:rPr>
        <w:t xml:space="preserve"> государственн</w:t>
      </w:r>
      <w:r w:rsidR="00EC6815">
        <w:rPr>
          <w:rFonts w:ascii="Times New Roman" w:hAnsi="Times New Roman" w:cs="Times New Roman"/>
          <w:bCs/>
          <w:iCs/>
          <w:sz w:val="24"/>
          <w:szCs w:val="24"/>
        </w:rPr>
        <w:t>ого</w:t>
      </w:r>
      <w:r w:rsidRPr="00586BBB">
        <w:rPr>
          <w:rFonts w:ascii="Times New Roman" w:hAnsi="Times New Roman" w:cs="Times New Roman"/>
          <w:bCs/>
          <w:iCs/>
          <w:sz w:val="24"/>
          <w:szCs w:val="24"/>
        </w:rPr>
        <w:t xml:space="preserve"> контрол</w:t>
      </w:r>
      <w:r w:rsidR="00EC6815">
        <w:rPr>
          <w:rFonts w:ascii="Times New Roman" w:hAnsi="Times New Roman" w:cs="Times New Roman"/>
          <w:bCs/>
          <w:iCs/>
          <w:sz w:val="24"/>
          <w:szCs w:val="24"/>
        </w:rPr>
        <w:t>я</w:t>
      </w:r>
      <w:r w:rsidRPr="00586BBB">
        <w:rPr>
          <w:rFonts w:ascii="Times New Roman" w:hAnsi="Times New Roman" w:cs="Times New Roman"/>
          <w:bCs/>
          <w:iCs/>
          <w:sz w:val="24"/>
          <w:szCs w:val="24"/>
        </w:rPr>
        <w:t xml:space="preserve"> и надзор</w:t>
      </w:r>
      <w:r w:rsidR="00EC6815">
        <w:rPr>
          <w:rFonts w:ascii="Times New Roman" w:hAnsi="Times New Roman" w:cs="Times New Roman"/>
          <w:bCs/>
          <w:iCs/>
          <w:sz w:val="24"/>
          <w:szCs w:val="24"/>
        </w:rPr>
        <w:t>а</w:t>
      </w:r>
      <w:r w:rsidRPr="00586BBB">
        <w:rPr>
          <w:rFonts w:ascii="Times New Roman" w:hAnsi="Times New Roman" w:cs="Times New Roman"/>
          <w:bCs/>
          <w:iCs/>
          <w:sz w:val="24"/>
          <w:szCs w:val="24"/>
        </w:rPr>
        <w:t xml:space="preserve"> за использованием и охраной водных объектов</w:t>
      </w:r>
      <w:r w:rsidR="00EC6815">
        <w:rPr>
          <w:rFonts w:ascii="Times New Roman" w:hAnsi="Times New Roman" w:cs="Times New Roman"/>
          <w:bCs/>
          <w:iCs/>
          <w:sz w:val="24"/>
          <w:szCs w:val="24"/>
        </w:rPr>
        <w:t>.</w:t>
      </w:r>
    </w:p>
    <w:p w:rsidR="00B15527" w:rsidRPr="007860F3" w:rsidRDefault="00B15527" w:rsidP="00AE3DA6">
      <w:pPr>
        <w:pStyle w:val="affd"/>
        <w:numPr>
          <w:ilvl w:val="0"/>
          <w:numId w:val="16"/>
        </w:numPr>
        <w:ind w:left="284" w:hanging="284"/>
        <w:jc w:val="both"/>
        <w:rPr>
          <w:rFonts w:ascii="Times New Roman" w:hAnsi="Times New Roman" w:cs="Times New Roman"/>
          <w:bCs/>
          <w:iCs/>
          <w:sz w:val="24"/>
          <w:szCs w:val="24"/>
        </w:rPr>
      </w:pPr>
      <w:r w:rsidRPr="007860F3">
        <w:rPr>
          <w:rFonts w:ascii="Times New Roman" w:hAnsi="Times New Roman" w:cs="Times New Roman"/>
          <w:bCs/>
          <w:iCs/>
          <w:sz w:val="24"/>
          <w:szCs w:val="24"/>
        </w:rPr>
        <w:t>Озеле</w:t>
      </w:r>
      <w:r w:rsidR="00EC6815" w:rsidRPr="007860F3">
        <w:rPr>
          <w:rFonts w:ascii="Times New Roman" w:hAnsi="Times New Roman" w:cs="Times New Roman"/>
          <w:bCs/>
          <w:iCs/>
          <w:sz w:val="24"/>
          <w:szCs w:val="24"/>
        </w:rPr>
        <w:t>нение</w:t>
      </w:r>
      <w:r w:rsidRPr="007860F3">
        <w:rPr>
          <w:rFonts w:ascii="Times New Roman" w:hAnsi="Times New Roman" w:cs="Times New Roman"/>
          <w:bCs/>
          <w:iCs/>
          <w:sz w:val="24"/>
          <w:szCs w:val="24"/>
        </w:rPr>
        <w:t xml:space="preserve"> и очист</w:t>
      </w:r>
      <w:r w:rsidR="00EC6815" w:rsidRPr="007860F3">
        <w:rPr>
          <w:rFonts w:ascii="Times New Roman" w:hAnsi="Times New Roman" w:cs="Times New Roman"/>
          <w:bCs/>
          <w:iCs/>
          <w:sz w:val="24"/>
          <w:szCs w:val="24"/>
        </w:rPr>
        <w:t>ка</w:t>
      </w:r>
      <w:r w:rsidRPr="007860F3">
        <w:rPr>
          <w:rFonts w:ascii="Times New Roman" w:hAnsi="Times New Roman" w:cs="Times New Roman"/>
          <w:bCs/>
          <w:iCs/>
          <w:sz w:val="24"/>
          <w:szCs w:val="24"/>
        </w:rPr>
        <w:t xml:space="preserve"> прибрежны</w:t>
      </w:r>
      <w:r w:rsidR="00EC6815" w:rsidRPr="007860F3">
        <w:rPr>
          <w:rFonts w:ascii="Times New Roman" w:hAnsi="Times New Roman" w:cs="Times New Roman"/>
          <w:bCs/>
          <w:iCs/>
          <w:sz w:val="24"/>
          <w:szCs w:val="24"/>
        </w:rPr>
        <w:t>х</w:t>
      </w:r>
      <w:r w:rsidRPr="007860F3">
        <w:rPr>
          <w:rFonts w:ascii="Times New Roman" w:hAnsi="Times New Roman" w:cs="Times New Roman"/>
          <w:bCs/>
          <w:iCs/>
          <w:sz w:val="24"/>
          <w:szCs w:val="24"/>
        </w:rPr>
        <w:t xml:space="preserve"> защитны</w:t>
      </w:r>
      <w:r w:rsidR="00EC6815" w:rsidRPr="007860F3">
        <w:rPr>
          <w:rFonts w:ascii="Times New Roman" w:hAnsi="Times New Roman" w:cs="Times New Roman"/>
          <w:bCs/>
          <w:iCs/>
          <w:sz w:val="24"/>
          <w:szCs w:val="24"/>
        </w:rPr>
        <w:t>х</w:t>
      </w:r>
      <w:r w:rsidRPr="007860F3">
        <w:rPr>
          <w:rFonts w:ascii="Times New Roman" w:hAnsi="Times New Roman" w:cs="Times New Roman"/>
          <w:bCs/>
          <w:iCs/>
          <w:sz w:val="24"/>
          <w:szCs w:val="24"/>
        </w:rPr>
        <w:t xml:space="preserve"> полос и водоохранны</w:t>
      </w:r>
      <w:r w:rsidR="00EC6815" w:rsidRPr="007860F3">
        <w:rPr>
          <w:rFonts w:ascii="Times New Roman" w:hAnsi="Times New Roman" w:cs="Times New Roman"/>
          <w:bCs/>
          <w:iCs/>
          <w:sz w:val="24"/>
          <w:szCs w:val="24"/>
        </w:rPr>
        <w:t>х зон,</w:t>
      </w:r>
      <w:r w:rsidRPr="007860F3">
        <w:rPr>
          <w:rFonts w:ascii="Times New Roman" w:hAnsi="Times New Roman" w:cs="Times New Roman"/>
          <w:bCs/>
          <w:iCs/>
          <w:sz w:val="24"/>
          <w:szCs w:val="24"/>
        </w:rPr>
        <w:t xml:space="preserve"> благоустройство территорий</w:t>
      </w:r>
      <w:r w:rsidR="00EC6815" w:rsidRPr="007860F3">
        <w:rPr>
          <w:rFonts w:ascii="Times New Roman" w:hAnsi="Times New Roman" w:cs="Times New Roman"/>
          <w:bCs/>
          <w:iCs/>
          <w:sz w:val="24"/>
          <w:szCs w:val="24"/>
        </w:rPr>
        <w:t>. После очистки качество очищенной воды должно соответствовать требованиям СанПиН 2.1.5.980-00 «К санитарной охране водных объектов и соблюдении нормативов качества воды в пунктах водопользования».</w:t>
      </w:r>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Ликвидация выгребов и накопителей в водоохранных зонах</w:t>
      </w:r>
      <w:r w:rsidR="00EC6815">
        <w:rPr>
          <w:rFonts w:ascii="Times New Roman" w:hAnsi="Times New Roman" w:cs="Times New Roman"/>
          <w:bCs/>
          <w:iCs/>
          <w:sz w:val="24"/>
          <w:szCs w:val="24"/>
        </w:rPr>
        <w:t>.</w:t>
      </w:r>
      <w:r w:rsidRPr="00FF61EB">
        <w:rPr>
          <w:rFonts w:ascii="Times New Roman" w:hAnsi="Times New Roman" w:cs="Times New Roman"/>
          <w:bCs/>
          <w:iCs/>
          <w:sz w:val="24"/>
          <w:szCs w:val="24"/>
        </w:rPr>
        <w:t xml:space="preserve"> </w:t>
      </w:r>
    </w:p>
    <w:p w:rsidR="00B15527" w:rsidRPr="00FF61EB" w:rsidRDefault="00B15527" w:rsidP="00AE3DA6">
      <w:pPr>
        <w:pStyle w:val="affd"/>
        <w:numPr>
          <w:ilvl w:val="0"/>
          <w:numId w:val="16"/>
        </w:numPr>
        <w:ind w:left="284" w:hanging="284"/>
        <w:jc w:val="both"/>
        <w:rPr>
          <w:rFonts w:ascii="Times New Roman" w:hAnsi="Times New Roman" w:cs="Times New Roman"/>
          <w:bCs/>
          <w:iCs/>
          <w:sz w:val="24"/>
          <w:szCs w:val="24"/>
        </w:rPr>
      </w:pPr>
      <w:r w:rsidRPr="00FF61EB">
        <w:rPr>
          <w:rFonts w:ascii="Times New Roman" w:hAnsi="Times New Roman" w:cs="Times New Roman"/>
          <w:bCs/>
          <w:iCs/>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w:t>
      </w:r>
      <w:r w:rsidR="00EC6815">
        <w:rPr>
          <w:rFonts w:ascii="Times New Roman" w:hAnsi="Times New Roman" w:cs="Times New Roman"/>
          <w:bCs/>
          <w:iCs/>
          <w:sz w:val="24"/>
          <w:szCs w:val="24"/>
        </w:rPr>
        <w:t>я</w:t>
      </w:r>
      <w:r w:rsidRPr="00FF61EB">
        <w:rPr>
          <w:rFonts w:ascii="Times New Roman" w:hAnsi="Times New Roman" w:cs="Times New Roman"/>
          <w:bCs/>
          <w:iCs/>
          <w:sz w:val="24"/>
          <w:szCs w:val="24"/>
        </w:rPr>
        <w:t xml:space="preserve"> и истощения вод.</w:t>
      </w:r>
    </w:p>
    <w:p w:rsidR="00B15527" w:rsidRPr="005C188A" w:rsidRDefault="00B15527" w:rsidP="00AE3DA6">
      <w:pPr>
        <w:pStyle w:val="affd"/>
        <w:ind w:firstLine="284"/>
        <w:jc w:val="both"/>
        <w:rPr>
          <w:rFonts w:ascii="Times New Roman" w:hAnsi="Times New Roman" w:cs="Times New Roman"/>
          <w:b/>
          <w:bCs/>
          <w:iCs/>
          <w:sz w:val="16"/>
          <w:szCs w:val="16"/>
        </w:rPr>
      </w:pPr>
    </w:p>
    <w:p w:rsidR="00B15527" w:rsidRPr="00EC6815" w:rsidRDefault="00B15527" w:rsidP="00AE3DA6">
      <w:pPr>
        <w:pStyle w:val="21"/>
        <w:numPr>
          <w:ilvl w:val="0"/>
          <w:numId w:val="0"/>
        </w:numPr>
        <w:ind w:firstLine="284"/>
      </w:pPr>
      <w:bookmarkStart w:id="158" w:name="_Toc12545685"/>
      <w:r w:rsidRPr="00FF61EB">
        <w:t>4. Мероприятия по охране животного мира</w:t>
      </w:r>
      <w:bookmarkEnd w:id="158"/>
    </w:p>
    <w:p w:rsidR="00B15527" w:rsidRPr="00FF61EB" w:rsidRDefault="00B15527" w:rsidP="00AE3DA6">
      <w:pPr>
        <w:pStyle w:val="affd"/>
        <w:ind w:firstLine="284"/>
        <w:jc w:val="both"/>
        <w:rPr>
          <w:rFonts w:ascii="Times New Roman" w:eastAsia="Calibri" w:hAnsi="Times New Roman" w:cs="Times New Roman"/>
          <w:sz w:val="24"/>
          <w:szCs w:val="24"/>
        </w:rPr>
      </w:pPr>
      <w:r w:rsidRPr="00FF61EB">
        <w:rPr>
          <w:rFonts w:ascii="Times New Roman" w:eastAsia="Calibri" w:hAnsi="Times New Roman" w:cs="Times New Roman"/>
          <w:sz w:val="24"/>
          <w:szCs w:val="24"/>
        </w:rPr>
        <w:t xml:space="preserve">Для охраны и воспроизводства растительности и дикой фауны, </w:t>
      </w:r>
      <w:r w:rsidR="00EC6815">
        <w:rPr>
          <w:rFonts w:ascii="Times New Roman" w:eastAsia="Calibri" w:hAnsi="Times New Roman" w:cs="Times New Roman"/>
          <w:sz w:val="24"/>
          <w:szCs w:val="24"/>
        </w:rPr>
        <w:t>распространенных</w:t>
      </w:r>
      <w:r w:rsidR="007860F3">
        <w:rPr>
          <w:rFonts w:ascii="Times New Roman" w:eastAsia="Calibri" w:hAnsi="Times New Roman" w:cs="Times New Roman"/>
          <w:sz w:val="24"/>
          <w:szCs w:val="24"/>
        </w:rPr>
        <w:t xml:space="preserve"> на территории района, </w:t>
      </w:r>
      <w:r w:rsidRPr="00FF61EB">
        <w:rPr>
          <w:rFonts w:ascii="Times New Roman" w:eastAsia="Calibri" w:hAnsi="Times New Roman" w:cs="Times New Roman"/>
          <w:sz w:val="24"/>
          <w:szCs w:val="24"/>
        </w:rPr>
        <w:t>в том числе и на террит</w:t>
      </w:r>
      <w:r w:rsidR="00EC6815">
        <w:rPr>
          <w:rFonts w:ascii="Times New Roman" w:eastAsia="Calibri" w:hAnsi="Times New Roman" w:cs="Times New Roman"/>
          <w:sz w:val="24"/>
          <w:szCs w:val="24"/>
        </w:rPr>
        <w:t>ории муниципального образования</w:t>
      </w:r>
      <w:r w:rsidRPr="00FF61EB">
        <w:rPr>
          <w:rFonts w:ascii="Times New Roman" w:eastAsia="Calibri" w:hAnsi="Times New Roman" w:cs="Times New Roman"/>
          <w:sz w:val="24"/>
          <w:szCs w:val="24"/>
        </w:rPr>
        <w:t>, необходимо проведение мероприятий по:</w:t>
      </w:r>
    </w:p>
    <w:p w:rsidR="00B15527" w:rsidRPr="00FF61EB" w:rsidRDefault="00EC6815" w:rsidP="00AE3DA6">
      <w:pPr>
        <w:pStyle w:val="affd"/>
        <w:numPr>
          <w:ilvl w:val="0"/>
          <w:numId w:val="17"/>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B15527" w:rsidRPr="00FF61EB">
        <w:rPr>
          <w:rFonts w:ascii="Times New Roman" w:eastAsia="Calibri" w:hAnsi="Times New Roman" w:cs="Times New Roman"/>
          <w:sz w:val="24"/>
          <w:szCs w:val="24"/>
        </w:rPr>
        <w:t>нижению загрязнения природной среды промышленными и сельскохозяйственными предприятиями;</w:t>
      </w:r>
    </w:p>
    <w:p w:rsidR="00B15527" w:rsidRPr="00FF61EB" w:rsidRDefault="00EC6815" w:rsidP="00AE3DA6">
      <w:pPr>
        <w:pStyle w:val="affd"/>
        <w:numPr>
          <w:ilvl w:val="0"/>
          <w:numId w:val="17"/>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B15527" w:rsidRPr="00FF61EB">
        <w:rPr>
          <w:rFonts w:ascii="Times New Roman" w:eastAsia="Calibri" w:hAnsi="Times New Roman" w:cs="Times New Roman"/>
          <w:sz w:val="24"/>
          <w:szCs w:val="24"/>
        </w:rPr>
        <w:t>облюдению правил лесопользования и пожарной безопасности;</w:t>
      </w:r>
    </w:p>
    <w:p w:rsidR="00B15527" w:rsidRPr="00FF61EB" w:rsidRDefault="00EC6815" w:rsidP="00AE3DA6">
      <w:pPr>
        <w:pStyle w:val="affd"/>
        <w:numPr>
          <w:ilvl w:val="0"/>
          <w:numId w:val="17"/>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B15527" w:rsidRPr="00FF61EB">
        <w:rPr>
          <w:rFonts w:ascii="Times New Roman" w:eastAsia="Calibri" w:hAnsi="Times New Roman" w:cs="Times New Roman"/>
          <w:sz w:val="24"/>
          <w:szCs w:val="24"/>
        </w:rPr>
        <w:t>хране ягодников, пастбищ.</w:t>
      </w:r>
    </w:p>
    <w:p w:rsidR="00B15527" w:rsidRPr="005C188A" w:rsidRDefault="00B15527" w:rsidP="00AE3DA6">
      <w:pPr>
        <w:pStyle w:val="affd"/>
        <w:ind w:firstLine="284"/>
        <w:rPr>
          <w:rFonts w:ascii="Times New Roman" w:eastAsia="Calibri" w:hAnsi="Times New Roman" w:cs="Times New Roman"/>
          <w:sz w:val="16"/>
          <w:szCs w:val="16"/>
        </w:rPr>
      </w:pPr>
    </w:p>
    <w:p w:rsidR="00B15527" w:rsidRPr="00EC6815" w:rsidRDefault="00B15527" w:rsidP="00AE3DA6">
      <w:pPr>
        <w:pStyle w:val="21"/>
        <w:numPr>
          <w:ilvl w:val="0"/>
          <w:numId w:val="0"/>
        </w:numPr>
        <w:ind w:firstLine="284"/>
      </w:pPr>
      <w:bookmarkStart w:id="159" w:name="_Toc12545686"/>
      <w:r w:rsidRPr="00FF61EB">
        <w:t>5. Мероприятия по озеленению</w:t>
      </w:r>
      <w:r w:rsidR="00EC6815">
        <w:t xml:space="preserve"> территории</w:t>
      </w:r>
      <w:bookmarkEnd w:id="159"/>
    </w:p>
    <w:p w:rsidR="00B15527" w:rsidRPr="00FF61EB" w:rsidRDefault="00EC6815" w:rsidP="00AE3DA6">
      <w:pPr>
        <w:pStyle w:val="affd"/>
        <w:numPr>
          <w:ilvl w:val="0"/>
          <w:numId w:val="19"/>
        </w:numPr>
        <w:ind w:left="284" w:hanging="284"/>
        <w:jc w:val="both"/>
        <w:rPr>
          <w:rFonts w:ascii="Times New Roman" w:hAnsi="Times New Roman" w:cs="Times New Roman"/>
          <w:sz w:val="24"/>
          <w:szCs w:val="24"/>
        </w:rPr>
      </w:pPr>
      <w:r>
        <w:rPr>
          <w:rFonts w:ascii="Times New Roman" w:hAnsi="Times New Roman" w:cs="Times New Roman"/>
          <w:sz w:val="24"/>
          <w:szCs w:val="24"/>
        </w:rPr>
        <w:t>П</w:t>
      </w:r>
      <w:r w:rsidR="00B15527" w:rsidRPr="00FF61EB">
        <w:rPr>
          <w:rFonts w:ascii="Times New Roman" w:hAnsi="Times New Roman" w:cs="Times New Roman"/>
          <w:sz w:val="24"/>
          <w:szCs w:val="24"/>
        </w:rPr>
        <w:t>рове</w:t>
      </w:r>
      <w:r>
        <w:rPr>
          <w:rFonts w:ascii="Times New Roman" w:hAnsi="Times New Roman" w:cs="Times New Roman"/>
          <w:sz w:val="24"/>
          <w:szCs w:val="24"/>
        </w:rPr>
        <w:t>дение</w:t>
      </w:r>
      <w:r w:rsidR="00B15527" w:rsidRPr="00FF61EB">
        <w:rPr>
          <w:rFonts w:ascii="Times New Roman" w:hAnsi="Times New Roman" w:cs="Times New Roman"/>
          <w:sz w:val="24"/>
          <w:szCs w:val="24"/>
        </w:rPr>
        <w:t xml:space="preserve"> восстановительны</w:t>
      </w:r>
      <w:r>
        <w:rPr>
          <w:rFonts w:ascii="Times New Roman" w:hAnsi="Times New Roman" w:cs="Times New Roman"/>
          <w:sz w:val="24"/>
          <w:szCs w:val="24"/>
        </w:rPr>
        <w:t>х работ</w:t>
      </w:r>
      <w:r w:rsidR="00B15527" w:rsidRPr="00FF61EB">
        <w:rPr>
          <w:rFonts w:ascii="Times New Roman" w:hAnsi="Times New Roman" w:cs="Times New Roman"/>
          <w:sz w:val="24"/>
          <w:szCs w:val="24"/>
        </w:rPr>
        <w:t xml:space="preserve"> – подсадка и посадка растений, постоянный уход за ними, должное содержание, улучшение почвенно-грунтовых условий и т.п.</w:t>
      </w:r>
    </w:p>
    <w:p w:rsidR="00B15527" w:rsidRPr="00FF61EB" w:rsidRDefault="00187AB1" w:rsidP="00AE3DA6">
      <w:pPr>
        <w:pStyle w:val="affd"/>
        <w:numPr>
          <w:ilvl w:val="0"/>
          <w:numId w:val="19"/>
        </w:numPr>
        <w:ind w:left="284" w:hanging="284"/>
        <w:jc w:val="both"/>
        <w:rPr>
          <w:rFonts w:ascii="Times New Roman" w:hAnsi="Times New Roman" w:cs="Times New Roman"/>
          <w:sz w:val="24"/>
          <w:szCs w:val="24"/>
        </w:rPr>
      </w:pPr>
      <w:r>
        <w:rPr>
          <w:rFonts w:ascii="Times New Roman" w:hAnsi="Times New Roman" w:cs="Times New Roman"/>
          <w:sz w:val="24"/>
          <w:szCs w:val="24"/>
        </w:rPr>
        <w:t>Р</w:t>
      </w:r>
      <w:r w:rsidRPr="00FF61EB">
        <w:rPr>
          <w:rFonts w:ascii="Times New Roman" w:hAnsi="Times New Roman" w:cs="Times New Roman"/>
          <w:sz w:val="24"/>
          <w:szCs w:val="24"/>
        </w:rPr>
        <w:t>азработк</w:t>
      </w:r>
      <w:r>
        <w:rPr>
          <w:rFonts w:ascii="Times New Roman" w:hAnsi="Times New Roman" w:cs="Times New Roman"/>
          <w:sz w:val="24"/>
          <w:szCs w:val="24"/>
        </w:rPr>
        <w:t>а</w:t>
      </w:r>
      <w:r w:rsidRPr="00FF61EB">
        <w:rPr>
          <w:rFonts w:ascii="Times New Roman" w:hAnsi="Times New Roman" w:cs="Times New Roman"/>
          <w:sz w:val="24"/>
          <w:szCs w:val="24"/>
        </w:rPr>
        <w:t xml:space="preserve"> и внедрени</w:t>
      </w:r>
      <w:r>
        <w:rPr>
          <w:rFonts w:ascii="Times New Roman" w:hAnsi="Times New Roman" w:cs="Times New Roman"/>
          <w:sz w:val="24"/>
          <w:szCs w:val="24"/>
        </w:rPr>
        <w:t>е</w:t>
      </w:r>
      <w:r w:rsidRPr="00FF61EB">
        <w:rPr>
          <w:rFonts w:ascii="Times New Roman" w:hAnsi="Times New Roman" w:cs="Times New Roman"/>
          <w:sz w:val="24"/>
          <w:szCs w:val="24"/>
        </w:rPr>
        <w:t xml:space="preserve"> об</w:t>
      </w:r>
      <w:r>
        <w:rPr>
          <w:rFonts w:ascii="Times New Roman" w:hAnsi="Times New Roman" w:cs="Times New Roman"/>
          <w:sz w:val="24"/>
          <w:szCs w:val="24"/>
        </w:rPr>
        <w:t>щепоселковой системы озеленения, с учетом с</w:t>
      </w:r>
      <w:r w:rsidR="00EC6815">
        <w:rPr>
          <w:rFonts w:ascii="Times New Roman" w:hAnsi="Times New Roman" w:cs="Times New Roman"/>
          <w:sz w:val="24"/>
          <w:szCs w:val="24"/>
        </w:rPr>
        <w:t>овременно</w:t>
      </w:r>
      <w:r>
        <w:rPr>
          <w:rFonts w:ascii="Times New Roman" w:hAnsi="Times New Roman" w:cs="Times New Roman"/>
          <w:sz w:val="24"/>
          <w:szCs w:val="24"/>
        </w:rPr>
        <w:t>го</w:t>
      </w:r>
      <w:r w:rsidR="00B15527" w:rsidRPr="00FF61EB">
        <w:rPr>
          <w:rFonts w:ascii="Times New Roman" w:hAnsi="Times New Roman" w:cs="Times New Roman"/>
          <w:sz w:val="24"/>
          <w:szCs w:val="24"/>
        </w:rPr>
        <w:t xml:space="preserve"> состояни</w:t>
      </w:r>
      <w:r>
        <w:rPr>
          <w:rFonts w:ascii="Times New Roman" w:hAnsi="Times New Roman" w:cs="Times New Roman"/>
          <w:sz w:val="24"/>
          <w:szCs w:val="24"/>
        </w:rPr>
        <w:t>я</w:t>
      </w:r>
      <w:r w:rsidR="00B15527" w:rsidRPr="00FF61EB">
        <w:rPr>
          <w:rFonts w:ascii="Times New Roman" w:hAnsi="Times New Roman" w:cs="Times New Roman"/>
          <w:sz w:val="24"/>
          <w:szCs w:val="24"/>
        </w:rPr>
        <w:t xml:space="preserve"> зеленого фонда </w:t>
      </w:r>
      <w:r w:rsidR="00EC6815" w:rsidRPr="00FF61EB">
        <w:rPr>
          <w:rFonts w:ascii="Times New Roman" w:hAnsi="Times New Roman" w:cs="Times New Roman"/>
          <w:sz w:val="24"/>
          <w:szCs w:val="24"/>
        </w:rPr>
        <w:t>Бельско</w:t>
      </w:r>
      <w:r w:rsidR="00EC6815">
        <w:rPr>
          <w:rFonts w:ascii="Times New Roman" w:hAnsi="Times New Roman" w:cs="Times New Roman"/>
          <w:sz w:val="24"/>
          <w:szCs w:val="24"/>
        </w:rPr>
        <w:t>го</w:t>
      </w:r>
      <w:r w:rsidR="00EC6815" w:rsidRPr="00FF61EB">
        <w:rPr>
          <w:rFonts w:ascii="Times New Roman" w:hAnsi="Times New Roman" w:cs="Times New Roman"/>
          <w:sz w:val="24"/>
          <w:szCs w:val="24"/>
        </w:rPr>
        <w:t xml:space="preserve"> </w:t>
      </w:r>
      <w:r>
        <w:rPr>
          <w:rFonts w:ascii="Times New Roman" w:hAnsi="Times New Roman" w:cs="Times New Roman"/>
          <w:sz w:val="24"/>
          <w:szCs w:val="24"/>
        </w:rPr>
        <w:t>МО.</w:t>
      </w:r>
    </w:p>
    <w:p w:rsidR="00B15527" w:rsidRPr="005C188A" w:rsidRDefault="00B15527" w:rsidP="00AE3DA6">
      <w:pPr>
        <w:pStyle w:val="affd"/>
        <w:ind w:firstLine="284"/>
        <w:rPr>
          <w:rFonts w:ascii="Times New Roman" w:hAnsi="Times New Roman" w:cs="Times New Roman"/>
          <w:b/>
          <w:sz w:val="16"/>
          <w:szCs w:val="16"/>
        </w:rPr>
      </w:pPr>
    </w:p>
    <w:p w:rsidR="00B15527" w:rsidRPr="00EC6815" w:rsidRDefault="00B15527" w:rsidP="00AE3DA6">
      <w:pPr>
        <w:pStyle w:val="21"/>
        <w:numPr>
          <w:ilvl w:val="0"/>
          <w:numId w:val="0"/>
        </w:numPr>
        <w:ind w:firstLine="284"/>
      </w:pPr>
      <w:bookmarkStart w:id="160" w:name="_Toc12545687"/>
      <w:r w:rsidRPr="00FF61EB">
        <w:t>6.Мероприятия по охране от физич</w:t>
      </w:r>
      <w:r w:rsidR="00E67536" w:rsidRPr="00FF61EB">
        <w:t>еских факторов окружающей среды</w:t>
      </w:r>
      <w:bookmarkEnd w:id="160"/>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pacing w:val="-3"/>
          <w:sz w:val="24"/>
          <w:szCs w:val="24"/>
        </w:rPr>
        <w:t xml:space="preserve">Внедрение мониторинга </w:t>
      </w:r>
      <w:r w:rsidRPr="00FF61EB">
        <w:rPr>
          <w:rFonts w:ascii="Times New Roman" w:hAnsi="Times New Roman" w:cs="Times New Roman"/>
          <w:sz w:val="24"/>
          <w:szCs w:val="24"/>
        </w:rPr>
        <w:t xml:space="preserve">воздействия </w:t>
      </w:r>
      <w:r w:rsidRPr="00FF61EB">
        <w:rPr>
          <w:rFonts w:ascii="Times New Roman" w:hAnsi="Times New Roman" w:cs="Times New Roman"/>
          <w:spacing w:val="-3"/>
          <w:sz w:val="24"/>
          <w:szCs w:val="24"/>
        </w:rPr>
        <w:t>физических факторов на</w:t>
      </w:r>
      <w:r w:rsidRPr="00FF61EB">
        <w:rPr>
          <w:rFonts w:ascii="Times New Roman" w:hAnsi="Times New Roman" w:cs="Times New Roman"/>
          <w:sz w:val="24"/>
          <w:szCs w:val="24"/>
        </w:rPr>
        <w:t xml:space="preserve"> территории жилой застройки</w:t>
      </w:r>
      <w:r w:rsidR="00E2402B">
        <w:rPr>
          <w:rFonts w:ascii="Times New Roman" w:hAnsi="Times New Roman" w:cs="Times New Roman"/>
          <w:sz w:val="24"/>
          <w:szCs w:val="24"/>
        </w:rPr>
        <w:t>.</w:t>
      </w:r>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Организ</w:t>
      </w:r>
      <w:r w:rsidR="00E2402B">
        <w:rPr>
          <w:rFonts w:ascii="Times New Roman" w:hAnsi="Times New Roman" w:cs="Times New Roman"/>
          <w:sz w:val="24"/>
          <w:szCs w:val="24"/>
        </w:rPr>
        <w:t>ация</w:t>
      </w:r>
      <w:r w:rsidRPr="00FF61EB">
        <w:rPr>
          <w:rFonts w:ascii="Times New Roman" w:hAnsi="Times New Roman" w:cs="Times New Roman"/>
          <w:sz w:val="24"/>
          <w:szCs w:val="24"/>
        </w:rPr>
        <w:t xml:space="preserve"> мониторинг</w:t>
      </w:r>
      <w:r w:rsidR="00E2402B">
        <w:rPr>
          <w:rFonts w:ascii="Times New Roman" w:hAnsi="Times New Roman" w:cs="Times New Roman"/>
          <w:sz w:val="24"/>
          <w:szCs w:val="24"/>
        </w:rPr>
        <w:t>а</w:t>
      </w:r>
      <w:r w:rsidRPr="00FF61EB">
        <w:rPr>
          <w:rFonts w:ascii="Times New Roman" w:hAnsi="Times New Roman" w:cs="Times New Roman"/>
          <w:sz w:val="24"/>
          <w:szCs w:val="24"/>
        </w:rPr>
        <w:t xml:space="preserve"> по санитарно-гигиеническому состоянию Бельско</w:t>
      </w:r>
      <w:r w:rsidR="00E2402B">
        <w:rPr>
          <w:rFonts w:ascii="Times New Roman" w:hAnsi="Times New Roman" w:cs="Times New Roman"/>
          <w:sz w:val="24"/>
          <w:szCs w:val="24"/>
        </w:rPr>
        <w:t>го</w:t>
      </w:r>
      <w:r w:rsidRPr="00FF61EB">
        <w:rPr>
          <w:rFonts w:ascii="Times New Roman" w:hAnsi="Times New Roman" w:cs="Times New Roman"/>
          <w:sz w:val="24"/>
          <w:szCs w:val="24"/>
        </w:rPr>
        <w:t xml:space="preserve"> </w:t>
      </w:r>
      <w:r w:rsidR="00E2402B" w:rsidRPr="00E2402B">
        <w:rPr>
          <w:rFonts w:ascii="Times New Roman" w:hAnsi="Times New Roman" w:cs="Times New Roman"/>
          <w:sz w:val="24"/>
          <w:szCs w:val="24"/>
        </w:rPr>
        <w:t>МО</w:t>
      </w:r>
      <w:r w:rsidR="00E2402B">
        <w:rPr>
          <w:rFonts w:ascii="Times New Roman" w:hAnsi="Times New Roman" w:cs="Times New Roman"/>
          <w:sz w:val="24"/>
          <w:szCs w:val="24"/>
        </w:rPr>
        <w:t xml:space="preserve"> </w:t>
      </w:r>
      <w:r w:rsidRPr="00FF61EB">
        <w:rPr>
          <w:rFonts w:ascii="Times New Roman" w:hAnsi="Times New Roman" w:cs="Times New Roman"/>
          <w:sz w:val="24"/>
          <w:szCs w:val="24"/>
        </w:rPr>
        <w:t>(замеры ш</w:t>
      </w:r>
      <w:r w:rsidR="00E2402B">
        <w:rPr>
          <w:rFonts w:ascii="Times New Roman" w:hAnsi="Times New Roman" w:cs="Times New Roman"/>
          <w:sz w:val="24"/>
          <w:szCs w:val="24"/>
        </w:rPr>
        <w:t>ума).</w:t>
      </w:r>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Разраб</w:t>
      </w:r>
      <w:r w:rsidR="00E2402B">
        <w:rPr>
          <w:rFonts w:ascii="Times New Roman" w:hAnsi="Times New Roman" w:cs="Times New Roman"/>
          <w:sz w:val="24"/>
          <w:szCs w:val="24"/>
        </w:rPr>
        <w:t>отка карты шумового дискомфорта.</w:t>
      </w:r>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Прове</w:t>
      </w:r>
      <w:r w:rsidR="00E2402B">
        <w:rPr>
          <w:rFonts w:ascii="Times New Roman" w:hAnsi="Times New Roman" w:cs="Times New Roman"/>
          <w:sz w:val="24"/>
          <w:szCs w:val="24"/>
        </w:rPr>
        <w:t>дение</w:t>
      </w:r>
      <w:r w:rsidRPr="00FF61EB">
        <w:rPr>
          <w:rFonts w:ascii="Times New Roman" w:hAnsi="Times New Roman" w:cs="Times New Roman"/>
          <w:sz w:val="24"/>
          <w:szCs w:val="24"/>
        </w:rPr>
        <w:t xml:space="preserve"> исследования концентраций радона в подвальных помещениях поселков Бельско</w:t>
      </w:r>
      <w:r w:rsidR="00E2402B">
        <w:rPr>
          <w:rFonts w:ascii="Times New Roman" w:hAnsi="Times New Roman" w:cs="Times New Roman"/>
          <w:sz w:val="24"/>
          <w:szCs w:val="24"/>
        </w:rPr>
        <w:t>го</w:t>
      </w:r>
      <w:r w:rsidRPr="00FF61EB">
        <w:rPr>
          <w:rFonts w:ascii="Times New Roman" w:hAnsi="Times New Roman" w:cs="Times New Roman"/>
          <w:sz w:val="24"/>
          <w:szCs w:val="24"/>
        </w:rPr>
        <w:t xml:space="preserve"> </w:t>
      </w:r>
      <w:r w:rsidR="00E2402B" w:rsidRPr="00E2402B">
        <w:rPr>
          <w:rFonts w:ascii="Times New Roman" w:hAnsi="Times New Roman" w:cs="Times New Roman"/>
          <w:sz w:val="24"/>
          <w:szCs w:val="24"/>
        </w:rPr>
        <w:t>МО</w:t>
      </w:r>
      <w:r w:rsidR="00E2402B">
        <w:rPr>
          <w:rFonts w:ascii="Times New Roman" w:hAnsi="Times New Roman" w:cs="Times New Roman"/>
          <w:sz w:val="24"/>
          <w:szCs w:val="24"/>
        </w:rPr>
        <w:t>.</w:t>
      </w:r>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Определ</w:t>
      </w:r>
      <w:r w:rsidR="00187AB1">
        <w:rPr>
          <w:rFonts w:ascii="Times New Roman" w:hAnsi="Times New Roman" w:cs="Times New Roman"/>
          <w:sz w:val="24"/>
          <w:szCs w:val="24"/>
        </w:rPr>
        <w:t>ение</w:t>
      </w:r>
      <w:r w:rsidRPr="00FF61EB">
        <w:rPr>
          <w:rFonts w:ascii="Times New Roman" w:hAnsi="Times New Roman" w:cs="Times New Roman"/>
          <w:sz w:val="24"/>
          <w:szCs w:val="24"/>
        </w:rPr>
        <w:t xml:space="preserve"> закономерности распределения и аккумуляции загрязнени</w:t>
      </w:r>
      <w:r w:rsidR="00C844AE">
        <w:rPr>
          <w:rFonts w:ascii="Times New Roman" w:hAnsi="Times New Roman" w:cs="Times New Roman"/>
          <w:sz w:val="24"/>
          <w:szCs w:val="24"/>
        </w:rPr>
        <w:t>я</w:t>
      </w:r>
      <w:r w:rsidRPr="00FF61EB">
        <w:rPr>
          <w:rFonts w:ascii="Times New Roman" w:hAnsi="Times New Roman" w:cs="Times New Roman"/>
          <w:sz w:val="24"/>
          <w:szCs w:val="24"/>
        </w:rPr>
        <w:t xml:space="preserve"> территории природным</w:t>
      </w:r>
      <w:r w:rsidR="00187AB1">
        <w:rPr>
          <w:rFonts w:ascii="Times New Roman" w:hAnsi="Times New Roman" w:cs="Times New Roman"/>
          <w:sz w:val="24"/>
          <w:szCs w:val="24"/>
        </w:rPr>
        <w:t>и и техногенными радионуклидами.</w:t>
      </w:r>
    </w:p>
    <w:p w:rsidR="00B15527" w:rsidRPr="00FF61EB" w:rsidRDefault="00B15527" w:rsidP="00AE3DA6">
      <w:pPr>
        <w:pStyle w:val="affd"/>
        <w:numPr>
          <w:ilvl w:val="0"/>
          <w:numId w:val="18"/>
        </w:numPr>
        <w:ind w:left="284" w:hanging="284"/>
        <w:jc w:val="both"/>
        <w:rPr>
          <w:rFonts w:ascii="Times New Roman" w:hAnsi="Times New Roman" w:cs="Times New Roman"/>
          <w:sz w:val="24"/>
          <w:szCs w:val="24"/>
        </w:rPr>
      </w:pPr>
      <w:r w:rsidRPr="00FF61EB">
        <w:rPr>
          <w:rFonts w:ascii="Times New Roman" w:hAnsi="Times New Roman" w:cs="Times New Roman"/>
          <w:sz w:val="24"/>
          <w:szCs w:val="24"/>
        </w:rPr>
        <w:t>Прове</w:t>
      </w:r>
      <w:r w:rsidR="00C844AE">
        <w:rPr>
          <w:rFonts w:ascii="Times New Roman" w:hAnsi="Times New Roman" w:cs="Times New Roman"/>
          <w:sz w:val="24"/>
          <w:szCs w:val="24"/>
        </w:rPr>
        <w:t>дение</w:t>
      </w:r>
      <w:r w:rsidRPr="00FF61EB">
        <w:rPr>
          <w:rFonts w:ascii="Times New Roman" w:hAnsi="Times New Roman" w:cs="Times New Roman"/>
          <w:sz w:val="24"/>
          <w:szCs w:val="24"/>
        </w:rPr>
        <w:t xml:space="preserve"> радиоэкологическо</w:t>
      </w:r>
      <w:r w:rsidR="00C844AE">
        <w:rPr>
          <w:rFonts w:ascii="Times New Roman" w:hAnsi="Times New Roman" w:cs="Times New Roman"/>
          <w:sz w:val="24"/>
          <w:szCs w:val="24"/>
        </w:rPr>
        <w:t>го</w:t>
      </w:r>
      <w:r w:rsidRPr="00FF61EB">
        <w:rPr>
          <w:rFonts w:ascii="Times New Roman" w:hAnsi="Times New Roman" w:cs="Times New Roman"/>
          <w:sz w:val="24"/>
          <w:szCs w:val="24"/>
        </w:rPr>
        <w:t xml:space="preserve"> районировани</w:t>
      </w:r>
      <w:r w:rsidR="00C844AE">
        <w:rPr>
          <w:rFonts w:ascii="Times New Roman" w:hAnsi="Times New Roman" w:cs="Times New Roman"/>
          <w:sz w:val="24"/>
          <w:szCs w:val="24"/>
        </w:rPr>
        <w:t>я</w:t>
      </w:r>
      <w:r w:rsidRPr="00FF61EB">
        <w:rPr>
          <w:rFonts w:ascii="Times New Roman" w:hAnsi="Times New Roman" w:cs="Times New Roman"/>
          <w:sz w:val="24"/>
          <w:szCs w:val="24"/>
        </w:rPr>
        <w:t xml:space="preserve"> территории по степени благоприятности для застройки и проживания.</w:t>
      </w:r>
    </w:p>
    <w:p w:rsidR="00B15527" w:rsidRPr="002C30B9" w:rsidRDefault="00B15527" w:rsidP="00AE3DA6">
      <w:pPr>
        <w:pStyle w:val="affd"/>
        <w:ind w:firstLine="284"/>
        <w:rPr>
          <w:sz w:val="16"/>
          <w:szCs w:val="16"/>
        </w:rPr>
      </w:pPr>
    </w:p>
    <w:p w:rsidR="00695033" w:rsidRPr="00C844AE" w:rsidRDefault="00695033" w:rsidP="00AE3DA6">
      <w:pPr>
        <w:pStyle w:val="1"/>
        <w:numPr>
          <w:ilvl w:val="0"/>
          <w:numId w:val="0"/>
        </w:numPr>
        <w:rPr>
          <w:sz w:val="24"/>
          <w:szCs w:val="24"/>
        </w:rPr>
      </w:pPr>
      <w:bookmarkStart w:id="161" w:name="_Toc12545688"/>
      <w:r w:rsidRPr="00C844AE">
        <w:rPr>
          <w:sz w:val="24"/>
          <w:szCs w:val="24"/>
        </w:rPr>
        <w:t xml:space="preserve">ГЛАВА </w:t>
      </w:r>
      <w:r w:rsidR="00CA32F3" w:rsidRPr="00C844AE">
        <w:rPr>
          <w:sz w:val="24"/>
          <w:szCs w:val="24"/>
        </w:rPr>
        <w:t>X</w:t>
      </w:r>
      <w:r w:rsidRPr="00C844AE">
        <w:rPr>
          <w:sz w:val="24"/>
          <w:szCs w:val="24"/>
        </w:rPr>
        <w:t>.</w:t>
      </w:r>
      <w:r w:rsidR="00CA32F3" w:rsidRPr="00C844AE">
        <w:rPr>
          <w:sz w:val="24"/>
          <w:szCs w:val="24"/>
        </w:rPr>
        <w:t xml:space="preserve"> </w:t>
      </w:r>
      <w:r w:rsidRPr="00C844AE">
        <w:rPr>
          <w:sz w:val="24"/>
          <w:szCs w:val="24"/>
        </w:rPr>
        <w:t>ИНЖЕНЕРНАЯ ПОДГОТОВКА ТЕРРИТОРИИ</w:t>
      </w:r>
      <w:bookmarkEnd w:id="161"/>
      <w:r w:rsidRPr="00C844AE">
        <w:rPr>
          <w:sz w:val="24"/>
          <w:szCs w:val="24"/>
        </w:rPr>
        <w:t xml:space="preserve"> </w:t>
      </w:r>
    </w:p>
    <w:p w:rsidR="00695033" w:rsidRPr="00C4045E" w:rsidRDefault="00695033" w:rsidP="00AE3DA6">
      <w:pPr>
        <w:pStyle w:val="21"/>
        <w:numPr>
          <w:ilvl w:val="0"/>
          <w:numId w:val="0"/>
        </w:numPr>
      </w:pPr>
      <w:bookmarkStart w:id="162" w:name="_Toc12545689"/>
      <w:r w:rsidRPr="00C4045E">
        <w:t>1</w:t>
      </w:r>
      <w:r w:rsidR="00CA32F3" w:rsidRPr="00C4045E">
        <w:t xml:space="preserve">. </w:t>
      </w:r>
      <w:r w:rsidR="00C844AE" w:rsidRPr="00C844AE">
        <w:t>Настоя</w:t>
      </w:r>
      <w:r w:rsidRPr="00C844AE">
        <w:t>щее</w:t>
      </w:r>
      <w:r w:rsidRPr="00C4045E">
        <w:t xml:space="preserve"> положение</w:t>
      </w:r>
      <w:bookmarkEnd w:id="162"/>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Территория Бельского </w:t>
      </w:r>
      <w:r w:rsidR="00C844AE" w:rsidRPr="00C844AE">
        <w:rPr>
          <w:rFonts w:ascii="Times New Roman" w:hAnsi="Times New Roman" w:cs="Times New Roman"/>
          <w:sz w:val="24"/>
          <w:szCs w:val="24"/>
        </w:rPr>
        <w:t xml:space="preserve">МО </w:t>
      </w:r>
      <w:r w:rsidRPr="00C844AE">
        <w:rPr>
          <w:rFonts w:ascii="Times New Roman" w:hAnsi="Times New Roman" w:cs="Times New Roman"/>
          <w:sz w:val="24"/>
          <w:szCs w:val="24"/>
        </w:rPr>
        <w:t>имеет ряд неблагоприятных факторов по инженерно-строительным условиям</w:t>
      </w:r>
      <w:r w:rsidR="00C844AE">
        <w:rPr>
          <w:rFonts w:ascii="Times New Roman" w:hAnsi="Times New Roman" w:cs="Times New Roman"/>
          <w:sz w:val="24"/>
          <w:szCs w:val="24"/>
        </w:rPr>
        <w:t>, таких как</w:t>
      </w:r>
      <w:r w:rsidRPr="00C844AE">
        <w:rPr>
          <w:rFonts w:ascii="Times New Roman" w:hAnsi="Times New Roman" w:cs="Times New Roman"/>
          <w:sz w:val="24"/>
          <w:szCs w:val="24"/>
        </w:rPr>
        <w:t>:</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 затопление территории;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нарушенная организация отвода поверхностных вод.</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Для дальнейшего развития населенных пунктов проектом не предусматривается освоение особо неблагоприятных по инженерно-строительным условиям территорий.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Основные мероприятия инженерной подготовки направлены на улучшение обстановки по зонам затопления, организации отвода поверхностных вод.</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В целях создания благоприятных условий необходимо выполнение следующих мероприятий по инженерной подготовке территории:</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комплекс мероприятий на территориях</w:t>
      </w:r>
      <w:r w:rsidR="00C844AE">
        <w:rPr>
          <w:rFonts w:ascii="Times New Roman" w:hAnsi="Times New Roman" w:cs="Times New Roman"/>
          <w:sz w:val="24"/>
          <w:szCs w:val="24"/>
        </w:rPr>
        <w:t>,</w:t>
      </w:r>
      <w:r w:rsidRPr="00C844AE">
        <w:rPr>
          <w:rFonts w:ascii="Times New Roman" w:hAnsi="Times New Roman" w:cs="Times New Roman"/>
          <w:sz w:val="24"/>
          <w:szCs w:val="24"/>
        </w:rPr>
        <w:t xml:space="preserve"> подверженных затоплению;</w:t>
      </w:r>
    </w:p>
    <w:p w:rsidR="000F7860"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орган</w:t>
      </w:r>
      <w:r w:rsidR="00C844AE">
        <w:rPr>
          <w:rFonts w:ascii="Times New Roman" w:hAnsi="Times New Roman" w:cs="Times New Roman"/>
          <w:sz w:val="24"/>
          <w:szCs w:val="24"/>
        </w:rPr>
        <w:t>изация отвода поверхностных вод.</w:t>
      </w:r>
    </w:p>
    <w:p w:rsidR="00C844AE" w:rsidRPr="002C30B9" w:rsidRDefault="00C844AE" w:rsidP="00AE3DA6">
      <w:pPr>
        <w:pStyle w:val="affd"/>
        <w:ind w:firstLine="284"/>
        <w:jc w:val="both"/>
        <w:rPr>
          <w:rFonts w:ascii="Times New Roman" w:hAnsi="Times New Roman" w:cs="Times New Roman"/>
          <w:sz w:val="16"/>
          <w:szCs w:val="16"/>
        </w:rPr>
      </w:pPr>
    </w:p>
    <w:p w:rsidR="000F7860" w:rsidRPr="00C844AE" w:rsidRDefault="000F7860" w:rsidP="00AE3DA6">
      <w:pPr>
        <w:pStyle w:val="21"/>
        <w:numPr>
          <w:ilvl w:val="0"/>
          <w:numId w:val="0"/>
        </w:numPr>
        <w:ind w:firstLine="284"/>
        <w:jc w:val="left"/>
      </w:pPr>
      <w:bookmarkStart w:id="163" w:name="_Toc12545690"/>
      <w:r w:rsidRPr="00C844AE">
        <w:t>1.1</w:t>
      </w:r>
      <w:r w:rsidR="00C844AE">
        <w:t>.</w:t>
      </w:r>
      <w:r w:rsidRPr="00C844AE">
        <w:t xml:space="preserve"> Территории в зоне затопления</w:t>
      </w:r>
      <w:bookmarkEnd w:id="163"/>
      <w:r w:rsidRPr="00C844AE">
        <w:t xml:space="preserve"> </w:t>
      </w:r>
    </w:p>
    <w:p w:rsidR="000F7860" w:rsidRPr="00C844AE" w:rsidRDefault="00C844AE"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П</w:t>
      </w:r>
      <w:r>
        <w:rPr>
          <w:rFonts w:ascii="Times New Roman" w:hAnsi="Times New Roman" w:cs="Times New Roman"/>
          <w:sz w:val="24"/>
          <w:szCs w:val="24"/>
        </w:rPr>
        <w:t>оселок</w:t>
      </w:r>
      <w:r w:rsidR="000F7860" w:rsidRPr="00C844AE">
        <w:rPr>
          <w:rFonts w:ascii="Times New Roman" w:hAnsi="Times New Roman" w:cs="Times New Roman"/>
          <w:sz w:val="24"/>
          <w:szCs w:val="24"/>
        </w:rPr>
        <w:t xml:space="preserve"> Бельск подвержен</w:t>
      </w:r>
      <w:r>
        <w:rPr>
          <w:rFonts w:ascii="Times New Roman" w:hAnsi="Times New Roman" w:cs="Times New Roman"/>
          <w:sz w:val="24"/>
          <w:szCs w:val="24"/>
        </w:rPr>
        <w:t xml:space="preserve"> процессам затопления. Основным</w:t>
      </w:r>
      <w:r w:rsidR="000F7860" w:rsidRPr="00C844AE">
        <w:rPr>
          <w:rFonts w:ascii="Times New Roman" w:hAnsi="Times New Roman" w:cs="Times New Roman"/>
          <w:sz w:val="24"/>
          <w:szCs w:val="24"/>
        </w:rPr>
        <w:t xml:space="preserve"> источник</w:t>
      </w:r>
      <w:r>
        <w:rPr>
          <w:rFonts w:ascii="Times New Roman" w:hAnsi="Times New Roman" w:cs="Times New Roman"/>
          <w:sz w:val="24"/>
          <w:szCs w:val="24"/>
        </w:rPr>
        <w:t>ом</w:t>
      </w:r>
      <w:r w:rsidR="000F7860" w:rsidRPr="00C844AE">
        <w:rPr>
          <w:rFonts w:ascii="Times New Roman" w:hAnsi="Times New Roman" w:cs="Times New Roman"/>
          <w:sz w:val="24"/>
          <w:szCs w:val="24"/>
        </w:rPr>
        <w:t xml:space="preserve"> гидрологической опасности явля</w:t>
      </w:r>
      <w:r>
        <w:rPr>
          <w:rFonts w:ascii="Times New Roman" w:hAnsi="Times New Roman" w:cs="Times New Roman"/>
          <w:sz w:val="24"/>
          <w:szCs w:val="24"/>
        </w:rPr>
        <w:t>е</w:t>
      </w:r>
      <w:r w:rsidR="000F7860" w:rsidRPr="00C844AE">
        <w:rPr>
          <w:rFonts w:ascii="Times New Roman" w:hAnsi="Times New Roman" w:cs="Times New Roman"/>
          <w:sz w:val="24"/>
          <w:szCs w:val="24"/>
        </w:rPr>
        <w:t xml:space="preserve">тся река Белая. </w:t>
      </w:r>
    </w:p>
    <w:p w:rsidR="000F7860" w:rsidRPr="00C844AE" w:rsidRDefault="00C844AE"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В</w:t>
      </w:r>
      <w:r w:rsidR="000F7860" w:rsidRPr="00C844AE">
        <w:rPr>
          <w:rFonts w:ascii="Times New Roman" w:hAnsi="Times New Roman" w:cs="Times New Roman"/>
          <w:sz w:val="24"/>
          <w:szCs w:val="24"/>
        </w:rPr>
        <w:t xml:space="preserve"> зоне затопления</w:t>
      </w:r>
      <w:r>
        <w:rPr>
          <w:rFonts w:ascii="Times New Roman" w:hAnsi="Times New Roman" w:cs="Times New Roman"/>
          <w:sz w:val="24"/>
          <w:szCs w:val="24"/>
        </w:rPr>
        <w:t>,</w:t>
      </w:r>
      <w:r w:rsidR="000F7860" w:rsidRPr="00C844AE">
        <w:rPr>
          <w:rFonts w:ascii="Times New Roman" w:hAnsi="Times New Roman" w:cs="Times New Roman"/>
          <w:sz w:val="24"/>
          <w:szCs w:val="24"/>
        </w:rPr>
        <w:t xml:space="preserve"> </w:t>
      </w:r>
      <w:r>
        <w:rPr>
          <w:rFonts w:ascii="Times New Roman" w:hAnsi="Times New Roman" w:cs="Times New Roman"/>
          <w:sz w:val="24"/>
          <w:szCs w:val="24"/>
        </w:rPr>
        <w:t>в</w:t>
      </w:r>
      <w:r w:rsidRPr="00C844AE">
        <w:rPr>
          <w:rFonts w:ascii="Times New Roman" w:hAnsi="Times New Roman" w:cs="Times New Roman"/>
          <w:sz w:val="24"/>
          <w:szCs w:val="24"/>
        </w:rPr>
        <w:t xml:space="preserve"> основном</w:t>
      </w:r>
      <w:r>
        <w:rPr>
          <w:rFonts w:ascii="Times New Roman" w:hAnsi="Times New Roman" w:cs="Times New Roman"/>
          <w:sz w:val="24"/>
          <w:szCs w:val="24"/>
        </w:rPr>
        <w:t>,</w:t>
      </w:r>
      <w:r w:rsidRPr="00C844AE">
        <w:rPr>
          <w:rFonts w:ascii="Times New Roman" w:hAnsi="Times New Roman" w:cs="Times New Roman"/>
          <w:sz w:val="24"/>
          <w:szCs w:val="24"/>
        </w:rPr>
        <w:t xml:space="preserve"> </w:t>
      </w:r>
      <w:r w:rsidR="000F7860" w:rsidRPr="00C844AE">
        <w:rPr>
          <w:rFonts w:ascii="Times New Roman" w:hAnsi="Times New Roman" w:cs="Times New Roman"/>
          <w:sz w:val="24"/>
          <w:szCs w:val="24"/>
        </w:rPr>
        <w:t xml:space="preserve">расположен правый застроенный берег реки Белая. В зоне затопления расположена жилая застройка, объекты </w:t>
      </w:r>
      <w:r>
        <w:rPr>
          <w:rFonts w:ascii="Times New Roman" w:hAnsi="Times New Roman" w:cs="Times New Roman"/>
          <w:sz w:val="24"/>
          <w:szCs w:val="24"/>
        </w:rPr>
        <w:t xml:space="preserve">же </w:t>
      </w:r>
      <w:r w:rsidR="000F7860" w:rsidRPr="00C844AE">
        <w:rPr>
          <w:rFonts w:ascii="Times New Roman" w:hAnsi="Times New Roman" w:cs="Times New Roman"/>
          <w:sz w:val="24"/>
          <w:szCs w:val="24"/>
        </w:rPr>
        <w:t xml:space="preserve">социального культурного и бытового значения </w:t>
      </w:r>
      <w:r>
        <w:rPr>
          <w:rFonts w:ascii="Times New Roman" w:hAnsi="Times New Roman" w:cs="Times New Roman"/>
          <w:sz w:val="24"/>
          <w:szCs w:val="24"/>
        </w:rPr>
        <w:t xml:space="preserve">в зону затопления </w:t>
      </w:r>
      <w:r w:rsidR="000F7860" w:rsidRPr="00C844AE">
        <w:rPr>
          <w:rFonts w:ascii="Times New Roman" w:hAnsi="Times New Roman" w:cs="Times New Roman"/>
          <w:sz w:val="24"/>
          <w:szCs w:val="24"/>
        </w:rPr>
        <w:t>не попадают. В зоне затопления расположены улицы: Иванова, Пролетарская, Набережная, Луговая и переулки Кооперативный и Озерный.</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Р</w:t>
      </w:r>
      <w:r w:rsidR="00C844AE">
        <w:rPr>
          <w:rFonts w:ascii="Times New Roman" w:hAnsi="Times New Roman" w:cs="Times New Roman"/>
          <w:sz w:val="24"/>
          <w:szCs w:val="24"/>
        </w:rPr>
        <w:t>ека</w:t>
      </w:r>
      <w:r w:rsidRPr="00C844AE">
        <w:rPr>
          <w:rFonts w:ascii="Times New Roman" w:hAnsi="Times New Roman" w:cs="Times New Roman"/>
          <w:sz w:val="24"/>
          <w:szCs w:val="24"/>
        </w:rPr>
        <w:t xml:space="preserve"> Белая характеризуется незначительными подъемами уровней воды весной и резкими колебаниями уровней в летний период (с мая по сентябрь).</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Высшие годовые уровни воды ежегодно отмечаются летом, в период дождей. Интенсивность подъема высо</w:t>
      </w:r>
      <w:r w:rsidR="00C844AE">
        <w:rPr>
          <w:rFonts w:ascii="Times New Roman" w:hAnsi="Times New Roman" w:cs="Times New Roman"/>
          <w:sz w:val="24"/>
          <w:szCs w:val="24"/>
        </w:rPr>
        <w:t>ких паводков составляет 100-200</w:t>
      </w:r>
      <w:r w:rsidRPr="00C844AE">
        <w:rPr>
          <w:rFonts w:ascii="Times New Roman" w:hAnsi="Times New Roman" w:cs="Times New Roman"/>
          <w:sz w:val="24"/>
          <w:szCs w:val="24"/>
        </w:rPr>
        <w:t>см в су</w:t>
      </w:r>
      <w:r w:rsidR="00C844AE">
        <w:rPr>
          <w:rFonts w:ascii="Times New Roman" w:hAnsi="Times New Roman" w:cs="Times New Roman"/>
          <w:sz w:val="24"/>
          <w:szCs w:val="24"/>
        </w:rPr>
        <w:t>тки при среднем значении 40-100</w:t>
      </w:r>
      <w:r w:rsidRPr="00C844AE">
        <w:rPr>
          <w:rFonts w:ascii="Times New Roman" w:hAnsi="Times New Roman" w:cs="Times New Roman"/>
          <w:sz w:val="24"/>
          <w:szCs w:val="24"/>
        </w:rPr>
        <w:t>см в сутки.</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Наибольшую изменчивость имеют высшие уровни во</w:t>
      </w:r>
      <w:r w:rsidR="007926E5">
        <w:rPr>
          <w:rFonts w:ascii="Times New Roman" w:hAnsi="Times New Roman" w:cs="Times New Roman"/>
          <w:sz w:val="24"/>
          <w:szCs w:val="24"/>
        </w:rPr>
        <w:t>ды летнее-</w:t>
      </w:r>
      <w:r w:rsidRPr="00C844AE">
        <w:rPr>
          <w:rFonts w:ascii="Times New Roman" w:hAnsi="Times New Roman" w:cs="Times New Roman"/>
          <w:sz w:val="24"/>
          <w:szCs w:val="24"/>
        </w:rPr>
        <w:t>осеннего периода. Их амплитуда колебания составляет 2-10м. Высшие уровни весеннего половодья более устойчивы, амплит</w:t>
      </w:r>
      <w:r w:rsidR="00C844AE">
        <w:rPr>
          <w:rFonts w:ascii="Times New Roman" w:hAnsi="Times New Roman" w:cs="Times New Roman"/>
          <w:sz w:val="24"/>
          <w:szCs w:val="24"/>
        </w:rPr>
        <w:t>уда их колебаний составляет 2-6</w:t>
      </w:r>
      <w:r w:rsidRPr="00C844AE">
        <w:rPr>
          <w:rFonts w:ascii="Times New Roman" w:hAnsi="Times New Roman" w:cs="Times New Roman"/>
          <w:sz w:val="24"/>
          <w:szCs w:val="24"/>
        </w:rPr>
        <w:t>м. Самыми устойчивыми уровнями воды являются меженные, их высота зависит от водности периода, а амплитуда</w:t>
      </w:r>
      <w:r w:rsidR="00C844AE">
        <w:rPr>
          <w:rFonts w:ascii="Times New Roman" w:hAnsi="Times New Roman" w:cs="Times New Roman"/>
          <w:sz w:val="24"/>
          <w:szCs w:val="24"/>
        </w:rPr>
        <w:t xml:space="preserve"> колебания не превышает 0,4-1</w:t>
      </w:r>
      <w:r w:rsidRPr="00C844AE">
        <w:rPr>
          <w:rFonts w:ascii="Times New Roman" w:hAnsi="Times New Roman" w:cs="Times New Roman"/>
          <w:sz w:val="24"/>
          <w:szCs w:val="24"/>
        </w:rPr>
        <w:t>м.</w:t>
      </w:r>
    </w:p>
    <w:p w:rsidR="000F7860"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Павод</w:t>
      </w:r>
      <w:r w:rsidR="00C844AE">
        <w:rPr>
          <w:rFonts w:ascii="Times New Roman" w:hAnsi="Times New Roman" w:cs="Times New Roman"/>
          <w:sz w:val="24"/>
          <w:szCs w:val="24"/>
        </w:rPr>
        <w:t>ки 1952г и 2001г</w:t>
      </w:r>
      <w:r w:rsidRPr="00C844AE">
        <w:rPr>
          <w:rFonts w:ascii="Times New Roman" w:hAnsi="Times New Roman" w:cs="Times New Roman"/>
          <w:sz w:val="24"/>
          <w:szCs w:val="24"/>
        </w:rPr>
        <w:t xml:space="preserve">, прошедшие </w:t>
      </w:r>
      <w:r w:rsidR="00C844AE">
        <w:rPr>
          <w:rFonts w:ascii="Times New Roman" w:hAnsi="Times New Roman" w:cs="Times New Roman"/>
          <w:sz w:val="24"/>
          <w:szCs w:val="24"/>
        </w:rPr>
        <w:t xml:space="preserve">в районе </w:t>
      </w:r>
      <w:r w:rsidRPr="00C844AE">
        <w:rPr>
          <w:rFonts w:ascii="Times New Roman" w:hAnsi="Times New Roman" w:cs="Times New Roman"/>
          <w:sz w:val="24"/>
          <w:szCs w:val="24"/>
        </w:rPr>
        <w:t>в конце июня - начале июля, вызвали исключительное по своим размерам и причиненным убыткам наводнение. Паводки вызваны обильными дождями, обусловленными сформировавшейся и активно развивавшейся циклони</w:t>
      </w:r>
      <w:r w:rsidR="00C844AE">
        <w:rPr>
          <w:rFonts w:ascii="Times New Roman" w:hAnsi="Times New Roman" w:cs="Times New Roman"/>
          <w:sz w:val="24"/>
          <w:szCs w:val="24"/>
        </w:rPr>
        <w:t>ческой деятельностью. Более 100</w:t>
      </w:r>
      <w:r w:rsidRPr="00C844AE">
        <w:rPr>
          <w:rFonts w:ascii="Times New Roman" w:hAnsi="Times New Roman" w:cs="Times New Roman"/>
          <w:sz w:val="24"/>
          <w:szCs w:val="24"/>
        </w:rPr>
        <w:t>мм осадков выпало в бассейне Белой. Интенсивность подъема уровня составляла 343см в сутки, этот уровень на Белой является максимальным за весь период наблюдений.</w:t>
      </w:r>
    </w:p>
    <w:p w:rsidR="00EB3050" w:rsidRPr="002C30B9" w:rsidRDefault="00EB3050" w:rsidP="00AE3DA6">
      <w:pPr>
        <w:pStyle w:val="affd"/>
        <w:ind w:firstLine="284"/>
        <w:jc w:val="both"/>
        <w:rPr>
          <w:rFonts w:ascii="Times New Roman" w:hAnsi="Times New Roman" w:cs="Times New Roman"/>
          <w:sz w:val="16"/>
          <w:szCs w:val="16"/>
        </w:rPr>
      </w:pPr>
    </w:p>
    <w:p w:rsidR="000F7860" w:rsidRPr="00C844AE" w:rsidRDefault="000F7860" w:rsidP="00AE3DA6">
      <w:pPr>
        <w:pStyle w:val="21"/>
        <w:numPr>
          <w:ilvl w:val="0"/>
          <w:numId w:val="0"/>
        </w:numPr>
        <w:ind w:firstLine="284"/>
        <w:jc w:val="left"/>
      </w:pPr>
      <w:bookmarkStart w:id="164" w:name="_Toc12545691"/>
      <w:r w:rsidRPr="00C844AE">
        <w:t>1.2</w:t>
      </w:r>
      <w:r w:rsidR="00EB3050">
        <w:t>.</w:t>
      </w:r>
      <w:r w:rsidRPr="00C844AE">
        <w:t xml:space="preserve"> Нарушенная организация отвода поверхностных вод</w:t>
      </w:r>
      <w:bookmarkEnd w:id="164"/>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В целом</w:t>
      </w:r>
      <w:r w:rsidR="00EB3050">
        <w:rPr>
          <w:rFonts w:ascii="Times New Roman" w:hAnsi="Times New Roman" w:cs="Times New Roman"/>
          <w:sz w:val="24"/>
          <w:szCs w:val="24"/>
        </w:rPr>
        <w:t>,</w:t>
      </w:r>
      <w:r w:rsidRPr="00C844AE">
        <w:rPr>
          <w:rFonts w:ascii="Times New Roman" w:hAnsi="Times New Roman" w:cs="Times New Roman"/>
          <w:sz w:val="24"/>
          <w:szCs w:val="24"/>
        </w:rPr>
        <w:t xml:space="preserve"> по территории создаются сложности с водоотведением: есть участки, где концентрируется поверхностный сток и не выводится.</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Отсутствие единого организованного водостока на территории поселка во время таяния снега и дождей приводит к подтоплению, а также разрушительно сказывается на улицах и дорогах. </w:t>
      </w:r>
    </w:p>
    <w:p w:rsidR="00695033" w:rsidRPr="00C844AE" w:rsidRDefault="00695033" w:rsidP="00AE3DA6">
      <w:pPr>
        <w:pStyle w:val="21"/>
        <w:numPr>
          <w:ilvl w:val="0"/>
          <w:numId w:val="0"/>
        </w:numPr>
      </w:pPr>
      <w:bookmarkStart w:id="165" w:name="_Toc12545692"/>
      <w:r w:rsidRPr="00C844AE">
        <w:t>2</w:t>
      </w:r>
      <w:r w:rsidR="00CA32F3" w:rsidRPr="00C844AE">
        <w:t xml:space="preserve">. </w:t>
      </w:r>
      <w:r w:rsidRPr="00C844AE">
        <w:t>Проектн</w:t>
      </w:r>
      <w:r w:rsidR="00EB3050">
        <w:t>ое</w:t>
      </w:r>
      <w:r w:rsidRPr="00C844AE">
        <w:t xml:space="preserve"> решени</w:t>
      </w:r>
      <w:r w:rsidR="00EB3050">
        <w:t>е</w:t>
      </w:r>
      <w:bookmarkEnd w:id="165"/>
    </w:p>
    <w:p w:rsidR="000F7860" w:rsidRPr="00C844AE" w:rsidRDefault="000F7860" w:rsidP="00AE3DA6">
      <w:pPr>
        <w:pStyle w:val="21"/>
        <w:numPr>
          <w:ilvl w:val="0"/>
          <w:numId w:val="0"/>
        </w:numPr>
        <w:ind w:firstLine="284"/>
        <w:jc w:val="both"/>
      </w:pPr>
      <w:bookmarkStart w:id="166" w:name="_Toc12545693"/>
      <w:r w:rsidRPr="00C844AE">
        <w:t>2.1</w:t>
      </w:r>
      <w:r w:rsidR="00EB3050">
        <w:t>.</w:t>
      </w:r>
      <w:r w:rsidRPr="00C844AE">
        <w:t xml:space="preserve"> Комплекс мероприятий на </w:t>
      </w:r>
      <w:r w:rsidR="00EB3050" w:rsidRPr="00C844AE">
        <w:t xml:space="preserve">подверженных затоплению </w:t>
      </w:r>
      <w:r w:rsidRPr="00C844AE">
        <w:t>территориях</w:t>
      </w:r>
      <w:bookmarkEnd w:id="166"/>
      <w:r w:rsidRPr="00C844AE">
        <w:t xml:space="preserve">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В качестве основных мероприятий инженерной защиты от затопления следует предусматривать: обвалование, искусственное повышение поверхности территории и мероприятия по регулированию и отводу поверхностного стока.</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На территории Бельского </w:t>
      </w:r>
      <w:r w:rsidR="00EB3050" w:rsidRPr="00EB3050">
        <w:rPr>
          <w:rFonts w:ascii="Times New Roman" w:hAnsi="Times New Roman" w:cs="Times New Roman"/>
          <w:sz w:val="24"/>
          <w:szCs w:val="24"/>
        </w:rPr>
        <w:t>МО</w:t>
      </w:r>
      <w:r w:rsidRPr="00C844AE">
        <w:rPr>
          <w:rFonts w:ascii="Times New Roman" w:hAnsi="Times New Roman" w:cs="Times New Roman"/>
          <w:sz w:val="24"/>
          <w:szCs w:val="24"/>
        </w:rPr>
        <w:t xml:space="preserve"> также целесообразно использовать естественные свойства природных систем и их компонентов. </w:t>
      </w:r>
    </w:p>
    <w:p w:rsidR="000F7860" w:rsidRPr="00C844AE" w:rsidRDefault="00EB3050"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В качестве решения</w:t>
      </w:r>
      <w:r w:rsidR="000F7860" w:rsidRPr="00C844AE">
        <w:rPr>
          <w:rFonts w:ascii="Times New Roman" w:hAnsi="Times New Roman" w:cs="Times New Roman"/>
          <w:sz w:val="24"/>
          <w:szCs w:val="24"/>
        </w:rPr>
        <w:t xml:space="preserve"> существу</w:t>
      </w:r>
      <w:r>
        <w:rPr>
          <w:rFonts w:ascii="Times New Roman" w:hAnsi="Times New Roman" w:cs="Times New Roman"/>
          <w:sz w:val="24"/>
          <w:szCs w:val="24"/>
        </w:rPr>
        <w:t>ющей проблемы предлагается</w:t>
      </w:r>
      <w:r w:rsidR="000F7860" w:rsidRPr="00C844AE">
        <w:rPr>
          <w:rFonts w:ascii="Times New Roman" w:hAnsi="Times New Roman" w:cs="Times New Roman"/>
          <w:sz w:val="24"/>
          <w:szCs w:val="24"/>
        </w:rPr>
        <w:t xml:space="preserve"> проект берегоукрепления реки Белой в районе с. Бельск. Трасса дамбы с. Бельск начинается со стороны паромной</w:t>
      </w:r>
      <w:r>
        <w:rPr>
          <w:rFonts w:ascii="Times New Roman" w:hAnsi="Times New Roman" w:cs="Times New Roman"/>
          <w:sz w:val="24"/>
          <w:szCs w:val="24"/>
        </w:rPr>
        <w:t xml:space="preserve"> переправы, идет по территории</w:t>
      </w:r>
      <w:r w:rsidR="000F7860" w:rsidRPr="00C844AE">
        <w:rPr>
          <w:rFonts w:ascii="Times New Roman" w:hAnsi="Times New Roman" w:cs="Times New Roman"/>
          <w:sz w:val="24"/>
          <w:szCs w:val="24"/>
        </w:rPr>
        <w:t xml:space="preserve"> застройки с. Бельск, вдоль </w:t>
      </w:r>
      <w:r w:rsidR="005A4C2B">
        <w:rPr>
          <w:rFonts w:ascii="Times New Roman" w:hAnsi="Times New Roman" w:cs="Times New Roman"/>
          <w:sz w:val="24"/>
          <w:szCs w:val="24"/>
        </w:rPr>
        <w:t>берега</w:t>
      </w:r>
      <w:r w:rsidR="000F7860" w:rsidRPr="00C844AE">
        <w:rPr>
          <w:rFonts w:ascii="Times New Roman" w:hAnsi="Times New Roman" w:cs="Times New Roman"/>
          <w:sz w:val="24"/>
          <w:szCs w:val="24"/>
        </w:rPr>
        <w:t xml:space="preserve"> и заканчивается у естественного повышения рельефа в начале ул. Партизан</w:t>
      </w:r>
      <w:r w:rsidR="00315A31">
        <w:rPr>
          <w:rFonts w:ascii="Times New Roman" w:hAnsi="Times New Roman" w:cs="Times New Roman"/>
          <w:sz w:val="24"/>
          <w:szCs w:val="24"/>
        </w:rPr>
        <w:t>ской. Протяженность дамбы – 2,5</w:t>
      </w:r>
      <w:r w:rsidR="000F7860" w:rsidRPr="00C844AE">
        <w:rPr>
          <w:rFonts w:ascii="Times New Roman" w:hAnsi="Times New Roman" w:cs="Times New Roman"/>
          <w:sz w:val="24"/>
          <w:szCs w:val="24"/>
        </w:rPr>
        <w:t>км.</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Форма и очертания регуляционных сооружений приняты близкими к очертанию береговой линии и с учетом местных понижений рельефа. Высота дамбы вы</w:t>
      </w:r>
      <w:r w:rsidR="00315A31">
        <w:rPr>
          <w:rFonts w:ascii="Times New Roman" w:hAnsi="Times New Roman" w:cs="Times New Roman"/>
          <w:sz w:val="24"/>
          <w:szCs w:val="24"/>
        </w:rPr>
        <w:t>полняется на расчетном уровне 1</w:t>
      </w:r>
      <w:r w:rsidRPr="00C844AE">
        <w:rPr>
          <w:rFonts w:ascii="Times New Roman" w:hAnsi="Times New Roman" w:cs="Times New Roman"/>
          <w:sz w:val="24"/>
          <w:szCs w:val="24"/>
        </w:rPr>
        <w:t>% вероятности УВВ.</w:t>
      </w:r>
    </w:p>
    <w:p w:rsidR="00315A31" w:rsidRPr="002C30B9" w:rsidRDefault="00315A31" w:rsidP="00AE3DA6">
      <w:pPr>
        <w:pStyle w:val="affd"/>
        <w:ind w:firstLine="284"/>
        <w:rPr>
          <w:sz w:val="16"/>
          <w:szCs w:val="16"/>
        </w:rPr>
      </w:pPr>
    </w:p>
    <w:p w:rsidR="000F7860" w:rsidRPr="00C844AE" w:rsidRDefault="000F7860" w:rsidP="00AE3DA6">
      <w:pPr>
        <w:pStyle w:val="21"/>
        <w:numPr>
          <w:ilvl w:val="0"/>
          <w:numId w:val="0"/>
        </w:numPr>
        <w:ind w:firstLine="284"/>
        <w:jc w:val="both"/>
      </w:pPr>
      <w:bookmarkStart w:id="167" w:name="_Toc12545694"/>
      <w:r w:rsidRPr="00C844AE">
        <w:t>2.2</w:t>
      </w:r>
      <w:r w:rsidR="00315A31">
        <w:t>.</w:t>
      </w:r>
      <w:r w:rsidRPr="00C844AE">
        <w:t xml:space="preserve"> Организация поверхностного стока</w:t>
      </w:r>
      <w:bookmarkEnd w:id="167"/>
      <w:r w:rsidRPr="00C844AE">
        <w:t xml:space="preserve">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 xml:space="preserve">Общим для населённых пунктов мероприятием по инженерной подготовке территории является организация поверхностного стока. </w:t>
      </w:r>
    </w:p>
    <w:p w:rsidR="000F7860" w:rsidRPr="00C844AE"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Организация поверхностного стока ускоряет сток поверхностных вод, ликвидирует скопления воды в бессточных понижениях рельефа и сокращает инфильтрацию воды в грунт. Необходим</w:t>
      </w:r>
      <w:r w:rsidR="00315A31">
        <w:rPr>
          <w:rFonts w:ascii="Times New Roman" w:hAnsi="Times New Roman" w:cs="Times New Roman"/>
          <w:sz w:val="24"/>
          <w:szCs w:val="24"/>
        </w:rPr>
        <w:t>о</w:t>
      </w:r>
      <w:r w:rsidRPr="00C844AE">
        <w:rPr>
          <w:rFonts w:ascii="Times New Roman" w:hAnsi="Times New Roman" w:cs="Times New Roman"/>
          <w:sz w:val="24"/>
          <w:szCs w:val="24"/>
        </w:rPr>
        <w:t xml:space="preserve"> выполнение проектных работ по созданию единого организованного водостока.</w:t>
      </w:r>
    </w:p>
    <w:p w:rsidR="000F7860" w:rsidRDefault="000F7860" w:rsidP="00AE3DA6">
      <w:pPr>
        <w:pStyle w:val="affd"/>
        <w:ind w:firstLine="284"/>
        <w:jc w:val="both"/>
        <w:rPr>
          <w:rFonts w:ascii="Times New Roman" w:hAnsi="Times New Roman" w:cs="Times New Roman"/>
          <w:sz w:val="24"/>
          <w:szCs w:val="24"/>
        </w:rPr>
      </w:pPr>
      <w:r w:rsidRPr="00C844AE">
        <w:rPr>
          <w:rFonts w:ascii="Times New Roman" w:hAnsi="Times New Roman" w:cs="Times New Roman"/>
          <w:sz w:val="24"/>
          <w:szCs w:val="24"/>
        </w:rPr>
        <w:t>Водоотвод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0,5м, глу</w:t>
      </w:r>
      <w:r w:rsidR="00315A31">
        <w:rPr>
          <w:rFonts w:ascii="Times New Roman" w:hAnsi="Times New Roman" w:cs="Times New Roman"/>
          <w:sz w:val="24"/>
          <w:szCs w:val="24"/>
        </w:rPr>
        <w:t>биной 0,6-1</w:t>
      </w:r>
      <w:r w:rsidRPr="00C844AE">
        <w:rPr>
          <w:rFonts w:ascii="Times New Roman" w:hAnsi="Times New Roman" w:cs="Times New Roman"/>
          <w:sz w:val="24"/>
          <w:szCs w:val="24"/>
        </w:rPr>
        <w:t>м, заложением одернованных откосов 1:2. На участках территории с уклоном более 0,03</w:t>
      </w:r>
      <w:r w:rsidR="005A4C2B">
        <w:rPr>
          <w:rFonts w:ascii="Times New Roman" w:hAnsi="Times New Roman" w:cs="Times New Roman"/>
          <w:sz w:val="24"/>
          <w:szCs w:val="24"/>
        </w:rPr>
        <w:t>м,</w:t>
      </w:r>
      <w:r w:rsidRPr="00C844AE">
        <w:rPr>
          <w:rFonts w:ascii="Times New Roman" w:hAnsi="Times New Roman" w:cs="Times New Roman"/>
          <w:sz w:val="24"/>
          <w:szCs w:val="24"/>
        </w:rPr>
        <w:t xml:space="preserve"> во избежание размыва</w:t>
      </w:r>
      <w:r w:rsidR="005A4C2B">
        <w:rPr>
          <w:rFonts w:ascii="Times New Roman" w:hAnsi="Times New Roman" w:cs="Times New Roman"/>
          <w:sz w:val="24"/>
          <w:szCs w:val="24"/>
        </w:rPr>
        <w:t>,</w:t>
      </w:r>
      <w:r w:rsidRPr="00C844AE">
        <w:rPr>
          <w:rFonts w:ascii="Times New Roman" w:hAnsi="Times New Roman" w:cs="Times New Roman"/>
          <w:sz w:val="24"/>
          <w:szCs w:val="24"/>
        </w:rPr>
        <w:t xml:space="preserve"> проектируется устройство бетонных лотков прямоугольного сечения шири</w:t>
      </w:r>
      <w:r w:rsidR="00315A31">
        <w:rPr>
          <w:rFonts w:ascii="Times New Roman" w:hAnsi="Times New Roman" w:cs="Times New Roman"/>
          <w:sz w:val="24"/>
          <w:szCs w:val="24"/>
        </w:rPr>
        <w:t>ной 0,4 – 0,6м и глубиной до 1</w:t>
      </w:r>
      <w:r w:rsidRPr="00C844AE">
        <w:rPr>
          <w:rFonts w:ascii="Times New Roman" w:hAnsi="Times New Roman" w:cs="Times New Roman"/>
          <w:sz w:val="24"/>
          <w:szCs w:val="24"/>
        </w:rPr>
        <w:t xml:space="preserve">м. </w:t>
      </w:r>
    </w:p>
    <w:p w:rsidR="00D13475" w:rsidRPr="002C30B9" w:rsidRDefault="00D13475" w:rsidP="00AE3DA6">
      <w:pPr>
        <w:pStyle w:val="affd"/>
        <w:ind w:firstLine="284"/>
        <w:jc w:val="both"/>
        <w:rPr>
          <w:rFonts w:ascii="Times New Roman" w:hAnsi="Times New Roman" w:cs="Times New Roman"/>
          <w:sz w:val="16"/>
          <w:szCs w:val="16"/>
        </w:rPr>
      </w:pPr>
    </w:p>
    <w:p w:rsidR="004A5759" w:rsidRPr="005A4C2B" w:rsidRDefault="004A5759" w:rsidP="00AE3DA6">
      <w:pPr>
        <w:pStyle w:val="1"/>
        <w:numPr>
          <w:ilvl w:val="0"/>
          <w:numId w:val="0"/>
        </w:numPr>
        <w:rPr>
          <w:sz w:val="24"/>
          <w:szCs w:val="24"/>
        </w:rPr>
      </w:pPr>
      <w:bookmarkStart w:id="168" w:name="_Toc12545695"/>
      <w:bookmarkStart w:id="169" w:name="_Toc331407171"/>
      <w:bookmarkEnd w:id="14"/>
      <w:r w:rsidRPr="005A4C2B">
        <w:rPr>
          <w:sz w:val="24"/>
          <w:szCs w:val="24"/>
        </w:rPr>
        <w:t xml:space="preserve">ГЛАВА </w:t>
      </w:r>
      <w:r w:rsidR="00CA32F3" w:rsidRPr="005A4C2B">
        <w:rPr>
          <w:sz w:val="24"/>
          <w:szCs w:val="24"/>
        </w:rPr>
        <w:t>XI</w:t>
      </w:r>
      <w:r w:rsidRPr="005A4C2B">
        <w:rPr>
          <w:sz w:val="24"/>
          <w:szCs w:val="24"/>
        </w:rPr>
        <w:t xml:space="preserve">. </w:t>
      </w:r>
      <w:r w:rsidR="0008121D" w:rsidRPr="005A4C2B">
        <w:rPr>
          <w:sz w:val="24"/>
          <w:szCs w:val="24"/>
        </w:rPr>
        <w:t>ТЕХНИКО-ЭКОНОМИЧЕСКИЕ ПОКАЗАТЕЛИ</w:t>
      </w:r>
      <w:bookmarkEnd w:id="168"/>
    </w:p>
    <w:p w:rsidR="004A5759" w:rsidRPr="00C4045E" w:rsidRDefault="00CA32F3" w:rsidP="00AE3DA6">
      <w:pPr>
        <w:pStyle w:val="21"/>
        <w:numPr>
          <w:ilvl w:val="0"/>
          <w:numId w:val="0"/>
        </w:numPr>
      </w:pPr>
      <w:bookmarkStart w:id="170" w:name="_Toc320609221"/>
      <w:bookmarkStart w:id="171" w:name="_Toc12545696"/>
      <w:r w:rsidRPr="00C4045E">
        <w:t>1.</w:t>
      </w:r>
      <w:r w:rsidR="004A5759" w:rsidRPr="00C4045E">
        <w:t xml:space="preserve"> </w:t>
      </w:r>
      <w:r w:rsidR="004A5759" w:rsidRPr="00315A31">
        <w:t>Использование</w:t>
      </w:r>
      <w:r w:rsidR="004A5759" w:rsidRPr="00C4045E">
        <w:t xml:space="preserve"> территории</w:t>
      </w:r>
      <w:bookmarkEnd w:id="170"/>
      <w:bookmarkEnd w:id="171"/>
    </w:p>
    <w:p w:rsidR="002E48A3" w:rsidRPr="00C4045E" w:rsidRDefault="002E48A3"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Территория Бельского </w:t>
      </w:r>
      <w:r w:rsidR="00315A31" w:rsidRPr="00315A31">
        <w:rPr>
          <w:rFonts w:ascii="Times New Roman" w:hAnsi="Times New Roman" w:cs="Times New Roman"/>
          <w:sz w:val="24"/>
          <w:szCs w:val="24"/>
        </w:rPr>
        <w:t>МО</w:t>
      </w:r>
      <w:r w:rsidR="00315A31">
        <w:rPr>
          <w:rFonts w:ascii="Times New Roman" w:hAnsi="Times New Roman" w:cs="Times New Roman"/>
          <w:sz w:val="24"/>
          <w:szCs w:val="24"/>
        </w:rPr>
        <w:t xml:space="preserve"> </w:t>
      </w:r>
      <w:r w:rsidRPr="00FB5C66">
        <w:rPr>
          <w:rFonts w:ascii="Times New Roman" w:hAnsi="Times New Roman" w:cs="Times New Roman"/>
          <w:strike/>
          <w:sz w:val="24"/>
          <w:szCs w:val="24"/>
        </w:rPr>
        <w:t>в проектных границах населенного пункта</w:t>
      </w:r>
      <w:r w:rsidRPr="00C4045E">
        <w:rPr>
          <w:rFonts w:ascii="Times New Roman" w:hAnsi="Times New Roman" w:cs="Times New Roman"/>
          <w:sz w:val="24"/>
          <w:szCs w:val="24"/>
        </w:rPr>
        <w:t xml:space="preserve"> составляет </w:t>
      </w:r>
      <w:r w:rsidR="000B5F8F" w:rsidRPr="009A14D4">
        <w:rPr>
          <w:rFonts w:ascii="Times New Roman" w:hAnsi="Times New Roman" w:cs="Times New Roman"/>
          <w:strike/>
        </w:rPr>
        <w:t>23560,57</w:t>
      </w:r>
      <w:r w:rsidR="000B5F8F">
        <w:rPr>
          <w:rFonts w:ascii="Times New Roman" w:hAnsi="Times New Roman" w:cs="Times New Roman"/>
        </w:rPr>
        <w:t xml:space="preserve"> </w:t>
      </w:r>
      <w:r w:rsidR="000B5F8F" w:rsidRPr="009A14D4">
        <w:rPr>
          <w:rFonts w:ascii="Times New Roman" w:hAnsi="Times New Roman" w:cs="Times New Roman"/>
          <w:color w:val="C00000"/>
        </w:rPr>
        <w:t>более 23 тыс.</w:t>
      </w:r>
      <w:r w:rsidR="000B5F8F" w:rsidRPr="00A22231">
        <w:rPr>
          <w:rFonts w:ascii="Times New Roman" w:hAnsi="Times New Roman" w:cs="Times New Roman"/>
        </w:rPr>
        <w:t>га.</w:t>
      </w:r>
      <w:r w:rsidRPr="00C4045E">
        <w:rPr>
          <w:rFonts w:ascii="Times New Roman" w:hAnsi="Times New Roman" w:cs="Times New Roman"/>
          <w:sz w:val="24"/>
          <w:szCs w:val="24"/>
        </w:rPr>
        <w:t xml:space="preserve"> </w:t>
      </w:r>
      <w:r w:rsidR="00FB5C66">
        <w:rPr>
          <w:rStyle w:val="af7"/>
          <w:rFonts w:ascii="Times New Roman" w:hAnsi="Times New Roman" w:cs="Times New Roman"/>
          <w:sz w:val="24"/>
          <w:szCs w:val="24"/>
        </w:rPr>
        <w:footnoteReference w:id="10"/>
      </w:r>
    </w:p>
    <w:p w:rsidR="002E48A3" w:rsidRPr="00C4045E" w:rsidRDefault="002E48A3"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Площадь зон застройки индивидуальными жилы</w:t>
      </w:r>
      <w:r w:rsidR="00E025AA">
        <w:rPr>
          <w:rFonts w:ascii="Times New Roman" w:hAnsi="Times New Roman" w:cs="Times New Roman"/>
          <w:sz w:val="24"/>
          <w:szCs w:val="24"/>
        </w:rPr>
        <w:t>ми домами увеличивается с 281,91</w:t>
      </w:r>
      <w:r w:rsidRPr="00C4045E">
        <w:rPr>
          <w:rFonts w:ascii="Times New Roman" w:hAnsi="Times New Roman" w:cs="Times New Roman"/>
          <w:sz w:val="24"/>
          <w:szCs w:val="24"/>
        </w:rPr>
        <w:t>га в настоящее в</w:t>
      </w:r>
      <w:r w:rsidR="00E025AA">
        <w:rPr>
          <w:rFonts w:ascii="Times New Roman" w:hAnsi="Times New Roman" w:cs="Times New Roman"/>
          <w:sz w:val="24"/>
          <w:szCs w:val="24"/>
        </w:rPr>
        <w:t xml:space="preserve">ремя до </w:t>
      </w:r>
      <w:r w:rsidR="00E025AA" w:rsidRPr="000B5F8F">
        <w:rPr>
          <w:rFonts w:ascii="Times New Roman" w:hAnsi="Times New Roman" w:cs="Times New Roman"/>
          <w:strike/>
          <w:sz w:val="24"/>
          <w:szCs w:val="24"/>
        </w:rPr>
        <w:t>327,25</w:t>
      </w:r>
      <w:r w:rsidR="000B5F8F">
        <w:rPr>
          <w:rFonts w:ascii="Times New Roman" w:hAnsi="Times New Roman" w:cs="Times New Roman"/>
          <w:sz w:val="24"/>
          <w:szCs w:val="24"/>
        </w:rPr>
        <w:t xml:space="preserve">  </w:t>
      </w:r>
      <w:r w:rsidR="000B5F8F" w:rsidRPr="009A14D4">
        <w:rPr>
          <w:rFonts w:ascii="Times New Roman" w:hAnsi="Times New Roman" w:cs="Times New Roman"/>
          <w:color w:val="C00000"/>
        </w:rPr>
        <w:t>329,43</w:t>
      </w:r>
      <w:r w:rsidR="000B5F8F">
        <w:rPr>
          <w:rFonts w:ascii="Times New Roman" w:hAnsi="Times New Roman" w:cs="Times New Roman"/>
        </w:rPr>
        <w:t xml:space="preserve"> </w:t>
      </w:r>
      <w:r w:rsidRPr="00C4045E">
        <w:rPr>
          <w:rFonts w:ascii="Times New Roman" w:hAnsi="Times New Roman" w:cs="Times New Roman"/>
          <w:sz w:val="24"/>
          <w:szCs w:val="24"/>
        </w:rPr>
        <w:t xml:space="preserve">га к расчетному сроку </w:t>
      </w:r>
      <w:r w:rsidR="00315A31">
        <w:rPr>
          <w:rFonts w:ascii="Times New Roman" w:hAnsi="Times New Roman" w:cs="Times New Roman"/>
          <w:sz w:val="24"/>
          <w:szCs w:val="24"/>
        </w:rPr>
        <w:t>Г</w:t>
      </w:r>
      <w:r w:rsidRPr="00C4045E">
        <w:rPr>
          <w:rFonts w:ascii="Times New Roman" w:hAnsi="Times New Roman" w:cs="Times New Roman"/>
          <w:sz w:val="24"/>
          <w:szCs w:val="24"/>
        </w:rPr>
        <w:t>енерального плана.</w:t>
      </w:r>
      <w:r w:rsidR="000B5F8F">
        <w:rPr>
          <w:rStyle w:val="af7"/>
          <w:rFonts w:ascii="Times New Roman" w:hAnsi="Times New Roman" w:cs="Times New Roman"/>
          <w:sz w:val="24"/>
          <w:szCs w:val="24"/>
        </w:rPr>
        <w:footnoteReference w:id="11"/>
      </w:r>
    </w:p>
    <w:p w:rsidR="002E48A3" w:rsidRPr="00C4045E" w:rsidRDefault="002E48A3"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Генеральным планом предлагается значительное расширение участков под учреждения и предприятия обслуживания, физкультурно-спортивные сооружения. Их суммарная площадь увеличивается более чем в два раза, главным образом</w:t>
      </w:r>
      <w:r w:rsidR="00315A31">
        <w:rPr>
          <w:rFonts w:ascii="Times New Roman" w:hAnsi="Times New Roman" w:cs="Times New Roman"/>
          <w:sz w:val="24"/>
          <w:szCs w:val="24"/>
        </w:rPr>
        <w:t>,</w:t>
      </w:r>
      <w:r w:rsidRPr="00C4045E">
        <w:rPr>
          <w:rFonts w:ascii="Times New Roman" w:hAnsi="Times New Roman" w:cs="Times New Roman"/>
          <w:sz w:val="24"/>
          <w:szCs w:val="24"/>
        </w:rPr>
        <w:t xml:space="preserve"> за счет расширения территории объектов здравоохранения и социального обеспечения. В большей степени увеличилась площадь спортивных сооружений.</w:t>
      </w:r>
    </w:p>
    <w:p w:rsidR="00CA32F3" w:rsidRDefault="002E48A3"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Площадь общественно-деловых зон в расчете на одного жителя по проекту увеличивается </w:t>
      </w:r>
      <w:r w:rsidRPr="00FB5C66">
        <w:rPr>
          <w:rFonts w:ascii="Times New Roman" w:hAnsi="Times New Roman" w:cs="Times New Roman"/>
          <w:sz w:val="24"/>
          <w:szCs w:val="24"/>
          <w:highlight w:val="yellow"/>
        </w:rPr>
        <w:t xml:space="preserve">с </w:t>
      </w:r>
      <w:r w:rsidR="00E025AA" w:rsidRPr="00FB5C66">
        <w:rPr>
          <w:rFonts w:ascii="Times New Roman" w:hAnsi="Times New Roman" w:cs="Times New Roman"/>
          <w:sz w:val="24"/>
          <w:szCs w:val="24"/>
          <w:highlight w:val="yellow"/>
        </w:rPr>
        <w:t>14,05</w:t>
      </w:r>
      <w:r w:rsidRPr="00FB5C66">
        <w:rPr>
          <w:rFonts w:ascii="Times New Roman" w:hAnsi="Times New Roman" w:cs="Times New Roman"/>
          <w:sz w:val="24"/>
          <w:szCs w:val="24"/>
          <w:highlight w:val="yellow"/>
        </w:rPr>
        <w:t>м</w:t>
      </w:r>
      <w:r w:rsidRPr="00C4045E">
        <w:rPr>
          <w:rFonts w:ascii="Times New Roman" w:hAnsi="Times New Roman" w:cs="Times New Roman"/>
          <w:sz w:val="24"/>
          <w:szCs w:val="24"/>
        </w:rPr>
        <w:t xml:space="preserve">²/чел. в настоящее время до </w:t>
      </w:r>
      <w:r w:rsidR="00E025AA" w:rsidRPr="000B5F8F">
        <w:rPr>
          <w:rFonts w:ascii="Times New Roman" w:hAnsi="Times New Roman" w:cs="Times New Roman"/>
          <w:strike/>
          <w:sz w:val="24"/>
          <w:szCs w:val="24"/>
          <w:highlight w:val="yellow"/>
        </w:rPr>
        <w:t>78</w:t>
      </w:r>
      <w:r w:rsidR="000B5F8F">
        <w:rPr>
          <w:rFonts w:ascii="Times New Roman" w:hAnsi="Times New Roman" w:cs="Times New Roman"/>
          <w:sz w:val="24"/>
          <w:szCs w:val="24"/>
          <w:highlight w:val="yellow"/>
        </w:rPr>
        <w:t xml:space="preserve">  </w:t>
      </w:r>
      <w:r w:rsidR="000B5F8F" w:rsidRPr="000B5F8F">
        <w:rPr>
          <w:rFonts w:ascii="Times New Roman" w:hAnsi="Times New Roman" w:cs="Times New Roman"/>
          <w:color w:val="C00000"/>
          <w:sz w:val="24"/>
          <w:szCs w:val="24"/>
          <w:highlight w:val="yellow"/>
        </w:rPr>
        <w:t>83,89</w:t>
      </w:r>
      <w:r w:rsidR="000B5F8F">
        <w:rPr>
          <w:rFonts w:ascii="Times New Roman" w:hAnsi="Times New Roman" w:cs="Times New Roman"/>
          <w:sz w:val="24"/>
          <w:szCs w:val="24"/>
          <w:highlight w:val="yellow"/>
        </w:rPr>
        <w:t xml:space="preserve"> </w:t>
      </w:r>
      <w:r w:rsidRPr="00FB5C66">
        <w:rPr>
          <w:rFonts w:ascii="Times New Roman" w:hAnsi="Times New Roman" w:cs="Times New Roman"/>
          <w:sz w:val="24"/>
          <w:szCs w:val="24"/>
          <w:highlight w:val="yellow"/>
        </w:rPr>
        <w:t>м</w:t>
      </w:r>
      <w:r w:rsidRPr="00C4045E">
        <w:rPr>
          <w:rFonts w:ascii="Times New Roman" w:hAnsi="Times New Roman" w:cs="Times New Roman"/>
          <w:sz w:val="24"/>
          <w:szCs w:val="24"/>
        </w:rPr>
        <w:t xml:space="preserve">²/чел. к расчетному сроку </w:t>
      </w:r>
      <w:r w:rsidR="00315A31">
        <w:rPr>
          <w:rFonts w:ascii="Times New Roman" w:hAnsi="Times New Roman" w:cs="Times New Roman"/>
          <w:sz w:val="24"/>
          <w:szCs w:val="24"/>
        </w:rPr>
        <w:t>Г</w:t>
      </w:r>
      <w:r w:rsidRPr="00C4045E">
        <w:rPr>
          <w:rFonts w:ascii="Times New Roman" w:hAnsi="Times New Roman" w:cs="Times New Roman"/>
          <w:sz w:val="24"/>
          <w:szCs w:val="24"/>
        </w:rPr>
        <w:t>енерального плана.</w:t>
      </w:r>
      <w:r w:rsidR="0001187D">
        <w:rPr>
          <w:rStyle w:val="af7"/>
          <w:rFonts w:ascii="Times New Roman" w:hAnsi="Times New Roman" w:cs="Times New Roman"/>
          <w:sz w:val="24"/>
          <w:szCs w:val="24"/>
        </w:rPr>
        <w:footnoteReference w:id="12"/>
      </w:r>
    </w:p>
    <w:p w:rsidR="00315A31" w:rsidRPr="002C30B9" w:rsidRDefault="00315A31" w:rsidP="00AE3DA6">
      <w:pPr>
        <w:pStyle w:val="affd"/>
        <w:ind w:firstLine="284"/>
        <w:jc w:val="both"/>
        <w:rPr>
          <w:rFonts w:ascii="Times New Roman" w:hAnsi="Times New Roman" w:cs="Times New Roman"/>
          <w:sz w:val="16"/>
          <w:szCs w:val="16"/>
        </w:rPr>
      </w:pPr>
    </w:p>
    <w:p w:rsidR="004A5759" w:rsidRDefault="004A5759" w:rsidP="00AE3DA6">
      <w:pPr>
        <w:pStyle w:val="affd"/>
        <w:ind w:firstLine="284"/>
        <w:rPr>
          <w:rFonts w:ascii="Times New Roman" w:hAnsi="Times New Roman" w:cs="Times New Roman"/>
          <w:sz w:val="24"/>
          <w:szCs w:val="24"/>
        </w:rPr>
      </w:pPr>
      <w:r w:rsidRPr="00C4045E">
        <w:rPr>
          <w:rFonts w:ascii="Times New Roman" w:hAnsi="Times New Roman" w:cs="Times New Roman"/>
          <w:sz w:val="24"/>
          <w:szCs w:val="24"/>
        </w:rPr>
        <w:t>Таблица</w:t>
      </w:r>
      <w:r w:rsidR="00FD3EFA">
        <w:rPr>
          <w:rFonts w:ascii="Times New Roman" w:hAnsi="Times New Roman" w:cs="Times New Roman"/>
          <w:sz w:val="24"/>
          <w:szCs w:val="24"/>
        </w:rPr>
        <w:t xml:space="preserve"> 31</w:t>
      </w:r>
      <w:r w:rsidR="00CA32F3"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Проектное использование территории </w:t>
      </w:r>
      <w:r w:rsidR="002E48A3" w:rsidRPr="00C4045E">
        <w:rPr>
          <w:rFonts w:ascii="Times New Roman" w:hAnsi="Times New Roman" w:cs="Times New Roman"/>
          <w:sz w:val="24"/>
          <w:szCs w:val="24"/>
        </w:rPr>
        <w:t>Бельского</w:t>
      </w:r>
      <w:r w:rsidRPr="00C4045E">
        <w:rPr>
          <w:rFonts w:ascii="Times New Roman" w:hAnsi="Times New Roman" w:cs="Times New Roman"/>
          <w:sz w:val="24"/>
          <w:szCs w:val="24"/>
        </w:rPr>
        <w:t xml:space="preserve"> </w:t>
      </w:r>
      <w:r w:rsidR="00315A31" w:rsidRPr="00315A31">
        <w:rPr>
          <w:rFonts w:ascii="Times New Roman" w:hAnsi="Times New Roman" w:cs="Times New Roman"/>
          <w:sz w:val="24"/>
          <w:szCs w:val="24"/>
        </w:rPr>
        <w:t>МО</w:t>
      </w:r>
      <w:r w:rsidR="00CA32F3" w:rsidRPr="00C4045E">
        <w:rPr>
          <w:rFonts w:ascii="Times New Roman" w:hAnsi="Times New Roman" w:cs="Times New Roman"/>
          <w:sz w:val="24"/>
          <w:szCs w:val="24"/>
        </w:rPr>
        <w:t>.</w:t>
      </w:r>
      <w:r w:rsidR="00FB5C66">
        <w:rPr>
          <w:rStyle w:val="af7"/>
          <w:rFonts w:ascii="Times New Roman" w:hAnsi="Times New Roman" w:cs="Times New Roman"/>
          <w:sz w:val="24"/>
          <w:szCs w:val="24"/>
        </w:rPr>
        <w:footnoteReference w:id="13"/>
      </w:r>
    </w:p>
    <w:tbl>
      <w:tblPr>
        <w:tblW w:w="9654" w:type="dxa"/>
        <w:tblInd w:w="93" w:type="dxa"/>
        <w:tblLook w:val="04A0"/>
      </w:tblPr>
      <w:tblGrid>
        <w:gridCol w:w="5118"/>
        <w:gridCol w:w="1560"/>
        <w:gridCol w:w="1417"/>
        <w:gridCol w:w="1559"/>
      </w:tblGrid>
      <w:tr w:rsidR="000B5F8F" w:rsidRPr="009A14D4" w:rsidTr="00272654">
        <w:trPr>
          <w:trHeight w:val="315"/>
          <w:tblHeader/>
        </w:trPr>
        <w:tc>
          <w:tcPr>
            <w:tcW w:w="51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rPr>
            </w:pPr>
            <w:r w:rsidRPr="009A14D4">
              <w:rPr>
                <w:rFonts w:ascii="Times New Roman" w:hAnsi="Times New Roman" w:cs="Times New Roman"/>
                <w:b/>
                <w:bCs/>
                <w:color w:val="C00000"/>
              </w:rPr>
              <w:t>Территории</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rPr>
            </w:pPr>
            <w:r w:rsidRPr="009A14D4">
              <w:rPr>
                <w:rFonts w:ascii="Times New Roman" w:hAnsi="Times New Roman" w:cs="Times New Roman"/>
                <w:b/>
                <w:bCs/>
                <w:color w:val="C00000"/>
              </w:rPr>
              <w:t>га</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rPr>
            </w:pPr>
            <w:r w:rsidRPr="009A14D4">
              <w:rPr>
                <w:rFonts w:ascii="Times New Roman" w:hAnsi="Times New Roman" w:cs="Times New Roman"/>
                <w:b/>
                <w:bCs/>
                <w:color w:val="C00000"/>
              </w:rPr>
              <w: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rPr>
            </w:pPr>
            <w:r w:rsidRPr="009A14D4">
              <w:rPr>
                <w:rFonts w:ascii="Times New Roman" w:hAnsi="Times New Roman" w:cs="Times New Roman"/>
                <w:b/>
                <w:bCs/>
                <w:color w:val="C00000"/>
              </w:rPr>
              <w:t>м²/чел</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Жилые зоны:</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329,427</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1,40</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1882,44</w:t>
            </w:r>
          </w:p>
        </w:tc>
      </w:tr>
      <w:tr w:rsidR="000B5F8F" w:rsidRPr="009A14D4" w:rsidTr="00272654">
        <w:trPr>
          <w:trHeight w:val="529"/>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застройки индивидуальными жилыми домами</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329,427</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1,40</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1882,44</w:t>
            </w:r>
          </w:p>
        </w:tc>
      </w:tr>
      <w:tr w:rsidR="000B5F8F" w:rsidRPr="009A14D4" w:rsidTr="00272654">
        <w:trPr>
          <w:trHeight w:val="396"/>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Общественно-деловые зоны:</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14,68</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0,06</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83,89</w:t>
            </w:r>
          </w:p>
        </w:tc>
      </w:tr>
      <w:tr w:rsidR="000B5F8F" w:rsidRPr="009A14D4" w:rsidTr="00272654">
        <w:trPr>
          <w:trHeight w:val="513"/>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специализированной общественной застройки</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11,366</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0,05</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64,95</w:t>
            </w:r>
          </w:p>
        </w:tc>
      </w:tr>
      <w:tr w:rsidR="000B5F8F" w:rsidRPr="009A14D4" w:rsidTr="00272654">
        <w:trPr>
          <w:trHeight w:val="645"/>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Многофункциональная общественно-деловая зона</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3,314</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0,01</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18,94</w:t>
            </w:r>
          </w:p>
        </w:tc>
      </w:tr>
      <w:tr w:rsidR="000B5F8F" w:rsidRPr="009A14D4" w:rsidTr="00272654">
        <w:trPr>
          <w:trHeight w:val="457"/>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Зона сельскохозяйственного назначения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11535,6</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49,05</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65917,82</w:t>
            </w:r>
          </w:p>
        </w:tc>
      </w:tr>
      <w:tr w:rsidR="000B5F8F" w:rsidRPr="009A14D4" w:rsidTr="00272654">
        <w:trPr>
          <w:trHeight w:val="408"/>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сельскохозяйственного использования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11399,8</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48,47</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65141,90</w:t>
            </w:r>
          </w:p>
        </w:tc>
      </w:tr>
      <w:tr w:rsidR="000B5F8F" w:rsidRPr="009A14D4" w:rsidTr="00272654">
        <w:trPr>
          <w:trHeight w:val="682"/>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Производственная зона сельскохозяйственных предприятий</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133,137</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0,57</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760,78</w:t>
            </w:r>
          </w:p>
        </w:tc>
      </w:tr>
      <w:tr w:rsidR="000B5F8F" w:rsidRPr="009A14D4" w:rsidTr="00272654">
        <w:trPr>
          <w:trHeight w:val="330"/>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F8F" w:rsidRPr="009A14D4" w:rsidRDefault="0001187D" w:rsidP="00272654">
            <w:pPr>
              <w:spacing w:after="0" w:line="240" w:lineRule="exact"/>
              <w:rPr>
                <w:color w:val="000000"/>
              </w:rPr>
            </w:pPr>
            <w:r w:rsidRPr="006834C0">
              <w:rPr>
                <w:rFonts w:ascii="Times New Roman" w:hAnsi="Times New Roman" w:cs="Times New Roman"/>
                <w:color w:val="C00000"/>
              </w:rPr>
              <w:t>Иные зоны сельскохозяйственного назначения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2,649</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0,01</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15,14</w:t>
            </w:r>
          </w:p>
        </w:tc>
      </w:tr>
      <w:tr w:rsidR="000B5F8F" w:rsidRPr="009A14D4" w:rsidTr="00272654">
        <w:trPr>
          <w:trHeight w:val="613"/>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Производственные зоны, зоны инженерной и транспортной инфраструктур</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97,05</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0,41</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554,57</w:t>
            </w:r>
          </w:p>
        </w:tc>
      </w:tr>
      <w:tr w:rsidR="000B5F8F" w:rsidRPr="009A14D4" w:rsidTr="00272654">
        <w:trPr>
          <w:trHeight w:val="409"/>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инженерной инфраструктуры</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4,073</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0,02</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23,27</w:t>
            </w:r>
          </w:p>
        </w:tc>
      </w:tr>
      <w:tr w:rsidR="000B5F8F" w:rsidRPr="009A14D4" w:rsidTr="00272654">
        <w:trPr>
          <w:trHeight w:val="401"/>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транспортной инфраструктуры</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79,467</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0,34</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454,10</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Коммунально-складская зона</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8,853</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0,04</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50,59</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Производственная зона</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4,654</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0,02</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26,59</w:t>
            </w:r>
          </w:p>
        </w:tc>
      </w:tr>
      <w:tr w:rsidR="000B5F8F" w:rsidRPr="009A14D4" w:rsidTr="00272654">
        <w:trPr>
          <w:trHeight w:val="431"/>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Зоны рекреационного назначения: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10912,6</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46,40</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62357,89</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лесов</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10869,8</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46,22</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62113,35</w:t>
            </w:r>
          </w:p>
        </w:tc>
      </w:tr>
      <w:tr w:rsidR="000B5F8F" w:rsidRPr="009A14D4" w:rsidTr="00272654">
        <w:trPr>
          <w:trHeight w:val="896"/>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озелененных территорий общего пользования (лесопарки, парки, сады, скверы, бульвары, городские леса)</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13,835</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0,06</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79,06</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Зона режимных территорий</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618,89</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2,63</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3536,51</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акваторий</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618,89</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2,63</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3536,51</w:t>
            </w:r>
          </w:p>
        </w:tc>
      </w:tr>
      <w:tr w:rsidR="000B5F8F" w:rsidRPr="009A14D4" w:rsidTr="00272654">
        <w:trPr>
          <w:trHeight w:val="409"/>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Зоны специального назначения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8,64</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0,04</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49,37</w:t>
            </w:r>
          </w:p>
        </w:tc>
      </w:tr>
      <w:tr w:rsidR="000B5F8F" w:rsidRPr="009A14D4" w:rsidTr="00272654">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кладбищ</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5,693</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0,02</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32,53</w:t>
            </w:r>
          </w:p>
        </w:tc>
      </w:tr>
      <w:tr w:rsidR="000B5F8F" w:rsidRPr="009A14D4" w:rsidTr="00272654">
        <w:trPr>
          <w:trHeight w:val="35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складирования и захоронения отходов</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0,498</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Pr>
                <w:rFonts w:ascii="Times New Roman" w:hAnsi="Times New Roman" w:cs="Times New Roman"/>
                <w:color w:val="C00000"/>
                <w:sz w:val="24"/>
                <w:szCs w:val="24"/>
              </w:rPr>
              <w:t>-</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2,85</w:t>
            </w:r>
          </w:p>
        </w:tc>
      </w:tr>
      <w:tr w:rsidR="000B5F8F" w:rsidRPr="009A14D4" w:rsidTr="00272654">
        <w:trPr>
          <w:trHeight w:val="539"/>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color w:val="C00000"/>
                <w:sz w:val="24"/>
                <w:szCs w:val="24"/>
              </w:rPr>
            </w:pPr>
            <w:r w:rsidRPr="009A14D4">
              <w:rPr>
                <w:rFonts w:ascii="Times New Roman" w:hAnsi="Times New Roman" w:cs="Times New Roman"/>
                <w:color w:val="C00000"/>
                <w:sz w:val="24"/>
                <w:szCs w:val="24"/>
              </w:rPr>
              <w:t>Зона озелененния территорий специального назначения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2,447</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0,01</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color w:val="C00000"/>
                <w:sz w:val="24"/>
                <w:szCs w:val="24"/>
              </w:rPr>
            </w:pPr>
            <w:r w:rsidRPr="009A14D4">
              <w:rPr>
                <w:rFonts w:ascii="Times New Roman" w:hAnsi="Times New Roman" w:cs="Times New Roman"/>
                <w:color w:val="C00000"/>
                <w:sz w:val="24"/>
                <w:szCs w:val="24"/>
              </w:rPr>
              <w:t>13,98</w:t>
            </w:r>
          </w:p>
        </w:tc>
      </w:tr>
      <w:tr w:rsidR="000B5F8F" w:rsidRPr="009A14D4" w:rsidTr="00272654">
        <w:trPr>
          <w:trHeight w:val="703"/>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Итого в границах муниципального образования</w:t>
            </w:r>
          </w:p>
        </w:tc>
        <w:tc>
          <w:tcPr>
            <w:tcW w:w="1560"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23516,9</w:t>
            </w:r>
          </w:p>
        </w:tc>
        <w:tc>
          <w:tcPr>
            <w:tcW w:w="1417"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100,00</w:t>
            </w:r>
          </w:p>
        </w:tc>
        <w:tc>
          <w:tcPr>
            <w:tcW w:w="1559" w:type="dxa"/>
            <w:tcBorders>
              <w:top w:val="nil"/>
              <w:left w:val="nil"/>
              <w:bottom w:val="single" w:sz="8" w:space="0" w:color="auto"/>
              <w:right w:val="single" w:sz="8" w:space="0" w:color="auto"/>
            </w:tcBorders>
            <w:shd w:val="clear" w:color="auto" w:fill="auto"/>
            <w:vAlign w:val="center"/>
            <w:hideMark/>
          </w:tcPr>
          <w:p w:rsidR="000B5F8F" w:rsidRPr="009A14D4" w:rsidRDefault="000B5F8F" w:rsidP="00272654">
            <w:pPr>
              <w:spacing w:after="0" w:line="240" w:lineRule="exact"/>
              <w:jc w:val="center"/>
              <w:rPr>
                <w:rFonts w:ascii="Times New Roman" w:hAnsi="Times New Roman" w:cs="Times New Roman"/>
                <w:b/>
                <w:bCs/>
                <w:color w:val="C00000"/>
                <w:sz w:val="24"/>
                <w:szCs w:val="24"/>
              </w:rPr>
            </w:pPr>
            <w:r w:rsidRPr="009A14D4">
              <w:rPr>
                <w:rFonts w:ascii="Times New Roman" w:hAnsi="Times New Roman" w:cs="Times New Roman"/>
                <w:b/>
                <w:bCs/>
                <w:color w:val="C00000"/>
                <w:sz w:val="24"/>
                <w:szCs w:val="24"/>
              </w:rPr>
              <w:t>134382,47</w:t>
            </w:r>
          </w:p>
        </w:tc>
      </w:tr>
    </w:tbl>
    <w:p w:rsidR="000B5F8F" w:rsidRDefault="000B5F8F" w:rsidP="00AE3DA6">
      <w:pPr>
        <w:pStyle w:val="affd"/>
        <w:ind w:firstLine="284"/>
        <w:rPr>
          <w:rFonts w:ascii="Times New Roman" w:hAnsi="Times New Roman" w:cs="Times New Roman"/>
          <w:sz w:val="24"/>
          <w:szCs w:val="24"/>
        </w:rPr>
      </w:pPr>
    </w:p>
    <w:p w:rsidR="000B5F8F" w:rsidRDefault="000B5F8F" w:rsidP="00AE3DA6">
      <w:pPr>
        <w:pStyle w:val="affd"/>
        <w:ind w:firstLine="284"/>
        <w:rPr>
          <w:rFonts w:ascii="Times New Roman" w:hAnsi="Times New Roman" w:cs="Times New Roman"/>
          <w:sz w:val="24"/>
          <w:szCs w:val="24"/>
        </w:rPr>
      </w:pPr>
    </w:p>
    <w:p w:rsidR="00407B33" w:rsidRPr="00C4045E" w:rsidRDefault="00CA32F3" w:rsidP="00AE3DA6">
      <w:pPr>
        <w:pStyle w:val="21"/>
        <w:numPr>
          <w:ilvl w:val="0"/>
          <w:numId w:val="0"/>
        </w:numPr>
      </w:pPr>
      <w:bookmarkStart w:id="172" w:name="_Toc320609222"/>
      <w:bookmarkStart w:id="173" w:name="_Toc12545697"/>
      <w:r w:rsidRPr="00C4045E">
        <w:t>2.</w:t>
      </w:r>
      <w:r w:rsidR="004A5759" w:rsidRPr="00C4045E">
        <w:t xml:space="preserve"> Жилищное </w:t>
      </w:r>
      <w:r w:rsidR="004A5759" w:rsidRPr="00165227">
        <w:t>строительство</w:t>
      </w:r>
      <w:bookmarkEnd w:id="172"/>
      <w:bookmarkEnd w:id="173"/>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Необходимый жилищный фонд для Бельского </w:t>
      </w:r>
      <w:r w:rsidR="00165227" w:rsidRPr="00165227">
        <w:rPr>
          <w:rFonts w:ascii="Times New Roman" w:hAnsi="Times New Roman" w:cs="Times New Roman"/>
          <w:sz w:val="24"/>
          <w:szCs w:val="24"/>
        </w:rPr>
        <w:t>МО</w:t>
      </w:r>
      <w:r w:rsidR="00165227">
        <w:rPr>
          <w:rFonts w:ascii="Times New Roman" w:hAnsi="Times New Roman" w:cs="Times New Roman"/>
          <w:sz w:val="24"/>
          <w:szCs w:val="24"/>
        </w:rPr>
        <w:t xml:space="preserve"> </w:t>
      </w:r>
      <w:r w:rsidRPr="00C4045E">
        <w:rPr>
          <w:rFonts w:ascii="Times New Roman" w:hAnsi="Times New Roman" w:cs="Times New Roman"/>
          <w:sz w:val="24"/>
          <w:szCs w:val="24"/>
        </w:rPr>
        <w:t xml:space="preserve">на расчетный срок </w:t>
      </w:r>
      <w:r w:rsidR="00165227">
        <w:rPr>
          <w:rFonts w:ascii="Times New Roman" w:hAnsi="Times New Roman" w:cs="Times New Roman"/>
          <w:sz w:val="24"/>
          <w:szCs w:val="24"/>
        </w:rPr>
        <w:t>Г</w:t>
      </w:r>
      <w:r w:rsidRPr="00C4045E">
        <w:rPr>
          <w:rFonts w:ascii="Times New Roman" w:hAnsi="Times New Roman" w:cs="Times New Roman"/>
          <w:sz w:val="24"/>
          <w:szCs w:val="24"/>
        </w:rPr>
        <w:t xml:space="preserve">енерального плана (2032г) определен в объеме 38,5 тыс. м² общей площади при средней обеспеченности </w:t>
      </w:r>
      <w:smartTag w:uri="urn:schemas-microsoft-com:office:smarttags" w:element="metricconverter">
        <w:smartTagPr>
          <w:attr w:name="ProductID" w:val="22 м²"/>
        </w:smartTagPr>
        <w:r w:rsidRPr="00C4045E">
          <w:rPr>
            <w:rFonts w:ascii="Times New Roman" w:hAnsi="Times New Roman" w:cs="Times New Roman"/>
            <w:sz w:val="24"/>
            <w:szCs w:val="24"/>
          </w:rPr>
          <w:t>22 м²</w:t>
        </w:r>
      </w:smartTag>
      <w:r w:rsidRPr="00C4045E">
        <w:rPr>
          <w:rFonts w:ascii="Times New Roman" w:hAnsi="Times New Roman" w:cs="Times New Roman"/>
          <w:sz w:val="24"/>
          <w:szCs w:val="24"/>
        </w:rPr>
        <w:t xml:space="preserve"> на одного жителя. </w:t>
      </w:r>
    </w:p>
    <w:p w:rsidR="005F783D" w:rsidRPr="00C4045E" w:rsidRDefault="002C30B9"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Ж</w:t>
      </w:r>
      <w:r w:rsidR="005F783D" w:rsidRPr="00C4045E">
        <w:rPr>
          <w:rFonts w:ascii="Times New Roman" w:hAnsi="Times New Roman" w:cs="Times New Roman"/>
          <w:sz w:val="24"/>
          <w:szCs w:val="24"/>
        </w:rPr>
        <w:t xml:space="preserve">илищный фонд Бельского </w:t>
      </w:r>
      <w:r w:rsidR="00165227" w:rsidRPr="00165227">
        <w:rPr>
          <w:rFonts w:ascii="Times New Roman" w:hAnsi="Times New Roman" w:cs="Times New Roman"/>
          <w:sz w:val="24"/>
          <w:szCs w:val="24"/>
        </w:rPr>
        <w:t>МО</w:t>
      </w:r>
      <w:r w:rsidR="00165227">
        <w:rPr>
          <w:rFonts w:ascii="Times New Roman" w:hAnsi="Times New Roman" w:cs="Times New Roman"/>
          <w:sz w:val="24"/>
          <w:szCs w:val="24"/>
        </w:rPr>
        <w:t xml:space="preserve"> </w:t>
      </w:r>
      <w:r w:rsidR="005F783D" w:rsidRPr="00C4045E">
        <w:rPr>
          <w:rFonts w:ascii="Times New Roman" w:hAnsi="Times New Roman" w:cs="Times New Roman"/>
          <w:sz w:val="24"/>
          <w:szCs w:val="24"/>
        </w:rPr>
        <w:t>составляет 28,389тыс. м² общей площади. К сносу предлагаются некапитальные одноэтажные дома. Общий объем убыли жилищного фонда составит 1,279 тыс.</w:t>
      </w:r>
      <w:r w:rsidR="00165227">
        <w:rPr>
          <w:rFonts w:ascii="Times New Roman" w:hAnsi="Times New Roman" w:cs="Times New Roman"/>
          <w:sz w:val="24"/>
          <w:szCs w:val="24"/>
        </w:rPr>
        <w:t xml:space="preserve"> </w:t>
      </w:r>
      <w:r w:rsidR="005F783D" w:rsidRPr="00C4045E">
        <w:rPr>
          <w:rFonts w:ascii="Times New Roman" w:hAnsi="Times New Roman" w:cs="Times New Roman"/>
          <w:sz w:val="24"/>
          <w:szCs w:val="24"/>
        </w:rPr>
        <w:t xml:space="preserve">м² общей площади, или 4,5% существующего фонда. Предполагается, что вне зоны реконструкции в частном секторе замену обветшавшего жилья население будет производить самостоятельно. </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Сохраняемый опорный жилищный фонд на расчетный срок генплана составит 27,11 тыс.м² общей площади, структура его этажности и размещение по территории сельского поселения отражены в </w:t>
      </w:r>
      <w:r w:rsidRPr="00FD3EFA">
        <w:rPr>
          <w:rFonts w:ascii="Times New Roman" w:hAnsi="Times New Roman" w:cs="Times New Roman"/>
          <w:sz w:val="24"/>
          <w:szCs w:val="24"/>
        </w:rPr>
        <w:t xml:space="preserve">таблице </w:t>
      </w:r>
      <w:r w:rsidR="00FD3EFA" w:rsidRPr="00FD3EFA">
        <w:rPr>
          <w:rFonts w:ascii="Times New Roman" w:hAnsi="Times New Roman" w:cs="Times New Roman"/>
          <w:sz w:val="24"/>
          <w:szCs w:val="24"/>
        </w:rPr>
        <w:t>32</w:t>
      </w:r>
      <w:r w:rsidRPr="00FD3EFA">
        <w:rPr>
          <w:rFonts w:ascii="Times New Roman" w:hAnsi="Times New Roman" w:cs="Times New Roman"/>
          <w:sz w:val="24"/>
          <w:szCs w:val="24"/>
        </w:rPr>
        <w:t>.</w:t>
      </w:r>
      <w:r w:rsidRPr="00C4045E">
        <w:rPr>
          <w:rFonts w:ascii="Times New Roman" w:hAnsi="Times New Roman" w:cs="Times New Roman"/>
          <w:sz w:val="24"/>
          <w:szCs w:val="24"/>
        </w:rPr>
        <w:t xml:space="preserve"> Дополнительная потребность в жилищном фонде составит 11,</w:t>
      </w:r>
      <w:r w:rsidR="00D1262F">
        <w:rPr>
          <w:rFonts w:ascii="Times New Roman" w:hAnsi="Times New Roman" w:cs="Times New Roman"/>
          <w:sz w:val="24"/>
          <w:szCs w:val="24"/>
        </w:rPr>
        <w:t>5</w:t>
      </w:r>
      <w:r w:rsidRPr="00C4045E">
        <w:rPr>
          <w:rFonts w:ascii="Times New Roman" w:hAnsi="Times New Roman" w:cs="Times New Roman"/>
          <w:sz w:val="24"/>
          <w:szCs w:val="24"/>
        </w:rPr>
        <w:t>9 тыс. м² общей площади.</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Проектное решение предусматривает размещение нового строительства</w:t>
      </w:r>
      <w:r w:rsidR="00165227">
        <w:rPr>
          <w:rFonts w:ascii="Times New Roman" w:hAnsi="Times New Roman" w:cs="Times New Roman"/>
          <w:sz w:val="24"/>
          <w:szCs w:val="24"/>
        </w:rPr>
        <w:t>,</w:t>
      </w:r>
      <w:r w:rsidRPr="00C4045E">
        <w:rPr>
          <w:rFonts w:ascii="Times New Roman" w:hAnsi="Times New Roman" w:cs="Times New Roman"/>
          <w:sz w:val="24"/>
          <w:szCs w:val="24"/>
        </w:rPr>
        <w:t xml:space="preserve"> главным образом</w:t>
      </w:r>
      <w:r w:rsidR="00165227">
        <w:rPr>
          <w:rFonts w:ascii="Times New Roman" w:hAnsi="Times New Roman" w:cs="Times New Roman"/>
          <w:sz w:val="24"/>
          <w:szCs w:val="24"/>
        </w:rPr>
        <w:t>,</w:t>
      </w:r>
      <w:r w:rsidRPr="00C4045E">
        <w:rPr>
          <w:rFonts w:ascii="Times New Roman" w:hAnsi="Times New Roman" w:cs="Times New Roman"/>
          <w:sz w:val="24"/>
          <w:szCs w:val="24"/>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Размещение опорного и проектируемого жилищного фонда по населенным пунктам и по этажности на расчетный срок приведено в </w:t>
      </w:r>
      <w:r w:rsidRPr="00FD3EFA">
        <w:rPr>
          <w:rFonts w:ascii="Times New Roman" w:hAnsi="Times New Roman" w:cs="Times New Roman"/>
          <w:sz w:val="24"/>
          <w:szCs w:val="24"/>
        </w:rPr>
        <w:t xml:space="preserve">таблице </w:t>
      </w:r>
      <w:r w:rsidR="00FD3EFA" w:rsidRPr="00FD3EFA">
        <w:rPr>
          <w:rFonts w:ascii="Times New Roman" w:hAnsi="Times New Roman" w:cs="Times New Roman"/>
          <w:sz w:val="24"/>
          <w:szCs w:val="24"/>
        </w:rPr>
        <w:t>33</w:t>
      </w:r>
      <w:r w:rsidRPr="00FD3EFA">
        <w:rPr>
          <w:rFonts w:ascii="Times New Roman" w:hAnsi="Times New Roman" w:cs="Times New Roman"/>
          <w:sz w:val="24"/>
          <w:szCs w:val="24"/>
        </w:rPr>
        <w:t>.</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Средняя плотность населен</w:t>
      </w:r>
      <w:r w:rsidR="00165227">
        <w:rPr>
          <w:rFonts w:ascii="Times New Roman" w:hAnsi="Times New Roman" w:cs="Times New Roman"/>
          <w:sz w:val="24"/>
          <w:szCs w:val="24"/>
        </w:rPr>
        <w:t xml:space="preserve">ия в жилой застройке </w:t>
      </w:r>
      <w:r w:rsidRPr="00C4045E">
        <w:rPr>
          <w:rFonts w:ascii="Times New Roman" w:hAnsi="Times New Roman" w:cs="Times New Roman"/>
          <w:sz w:val="24"/>
          <w:szCs w:val="24"/>
        </w:rPr>
        <w:t xml:space="preserve">по проекту составит </w:t>
      </w:r>
      <w:r w:rsidR="00856983" w:rsidRPr="00C4045E">
        <w:rPr>
          <w:rFonts w:ascii="Times New Roman" w:hAnsi="Times New Roman" w:cs="Times New Roman"/>
          <w:sz w:val="24"/>
          <w:szCs w:val="24"/>
        </w:rPr>
        <w:t xml:space="preserve">10 чел./га. </w:t>
      </w:r>
      <w:r w:rsidRPr="00C4045E">
        <w:rPr>
          <w:rFonts w:ascii="Times New Roman" w:hAnsi="Times New Roman" w:cs="Times New Roman"/>
          <w:sz w:val="24"/>
          <w:szCs w:val="24"/>
        </w:rPr>
        <w:t xml:space="preserve">Такой низкий уровень плотности обусловлен тем, что </w:t>
      </w:r>
      <w:r w:rsidR="00856983" w:rsidRPr="00C4045E">
        <w:rPr>
          <w:rFonts w:ascii="Times New Roman" w:hAnsi="Times New Roman" w:cs="Times New Roman"/>
          <w:sz w:val="24"/>
          <w:szCs w:val="24"/>
        </w:rPr>
        <w:t>100</w:t>
      </w:r>
      <w:r w:rsidRPr="00C4045E">
        <w:rPr>
          <w:rFonts w:ascii="Times New Roman" w:hAnsi="Times New Roman" w:cs="Times New Roman"/>
          <w:sz w:val="24"/>
          <w:szCs w:val="24"/>
        </w:rPr>
        <w:t>% территории жилой застройки приходится на кварталы малоэтажных жилых домов.</w:t>
      </w:r>
    </w:p>
    <w:p w:rsidR="004A5759" w:rsidRPr="00C4045E" w:rsidRDefault="004A5759" w:rsidP="00AE3DA6">
      <w:pPr>
        <w:pStyle w:val="affd"/>
        <w:rPr>
          <w:rFonts w:ascii="Times New Roman" w:hAnsi="Times New Roman" w:cs="Times New Roman"/>
          <w:sz w:val="24"/>
          <w:szCs w:val="24"/>
        </w:rPr>
      </w:pPr>
    </w:p>
    <w:p w:rsidR="004A5759" w:rsidRPr="00C4045E" w:rsidRDefault="004A5759" w:rsidP="00AE3DA6">
      <w:pPr>
        <w:spacing w:line="240" w:lineRule="auto"/>
        <w:rPr>
          <w:rFonts w:ascii="Times New Roman" w:hAnsi="Times New Roman" w:cs="Times New Roman"/>
          <w:sz w:val="24"/>
          <w:szCs w:val="24"/>
        </w:rPr>
        <w:sectPr w:rsidR="004A5759" w:rsidRPr="00C4045E" w:rsidSect="007E4C4D">
          <w:headerReference w:type="even" r:id="rId19"/>
          <w:footerReference w:type="default" r:id="rId20"/>
          <w:headerReference w:type="first" r:id="rId21"/>
          <w:pgSz w:w="11906" w:h="16838"/>
          <w:pgMar w:top="1104" w:right="567" w:bottom="709" w:left="1701" w:header="426" w:footer="90" w:gutter="0"/>
          <w:cols w:space="708"/>
          <w:docGrid w:linePitch="360"/>
        </w:sectPr>
      </w:pPr>
    </w:p>
    <w:p w:rsidR="004A5759" w:rsidRPr="00165227" w:rsidRDefault="004A5759" w:rsidP="00AE3DA6">
      <w:pPr>
        <w:pStyle w:val="affd"/>
        <w:ind w:firstLine="284"/>
        <w:jc w:val="both"/>
        <w:rPr>
          <w:rFonts w:ascii="Times New Roman" w:hAnsi="Times New Roman" w:cs="Times New Roman"/>
          <w:b/>
          <w:sz w:val="24"/>
          <w:szCs w:val="24"/>
        </w:rPr>
      </w:pPr>
      <w:r w:rsidRPr="00165227">
        <w:rPr>
          <w:rFonts w:ascii="Times New Roman" w:hAnsi="Times New Roman" w:cs="Times New Roman"/>
          <w:sz w:val="24"/>
          <w:szCs w:val="24"/>
        </w:rPr>
        <w:t xml:space="preserve">Таблица </w:t>
      </w:r>
      <w:r w:rsidR="00FD3EFA">
        <w:rPr>
          <w:rFonts w:ascii="Times New Roman" w:hAnsi="Times New Roman" w:cs="Times New Roman"/>
          <w:sz w:val="24"/>
          <w:szCs w:val="24"/>
        </w:rPr>
        <w:t>32</w:t>
      </w:r>
      <w:r w:rsidR="009271CB" w:rsidRPr="00165227">
        <w:rPr>
          <w:rFonts w:ascii="Times New Roman" w:hAnsi="Times New Roman" w:cs="Times New Roman"/>
          <w:sz w:val="24"/>
          <w:szCs w:val="24"/>
        </w:rPr>
        <w:t xml:space="preserve">. </w:t>
      </w:r>
      <w:r w:rsidRPr="00165227">
        <w:rPr>
          <w:rFonts w:ascii="Times New Roman" w:hAnsi="Times New Roman" w:cs="Times New Roman"/>
          <w:sz w:val="24"/>
          <w:szCs w:val="24"/>
        </w:rPr>
        <w:t>Распределение выбывающего жилищного фонда на расчетный срок генплана по населенным пунктам, причинам сноса и этажности тыс. м² общей площади</w:t>
      </w:r>
      <w:r w:rsidR="009271CB" w:rsidRPr="00165227">
        <w:rPr>
          <w:rFonts w:ascii="Times New Roman" w:hAnsi="Times New Roman" w:cs="Times New Roman"/>
          <w:sz w:val="24"/>
          <w:szCs w:val="24"/>
        </w:rPr>
        <w:t>.</w:t>
      </w:r>
    </w:p>
    <w:p w:rsidR="009271CB" w:rsidRPr="00C4045E" w:rsidRDefault="009271CB" w:rsidP="00AE3DA6">
      <w:pPr>
        <w:spacing w:after="4"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1"/>
        <w:gridCol w:w="1999"/>
        <w:gridCol w:w="964"/>
        <w:gridCol w:w="932"/>
        <w:gridCol w:w="932"/>
        <w:gridCol w:w="964"/>
        <w:gridCol w:w="964"/>
        <w:gridCol w:w="899"/>
        <w:gridCol w:w="840"/>
        <w:gridCol w:w="964"/>
        <w:gridCol w:w="1124"/>
        <w:gridCol w:w="1783"/>
      </w:tblGrid>
      <w:tr w:rsidR="005F783D" w:rsidRPr="00674A0A" w:rsidTr="00674A0A">
        <w:trPr>
          <w:trHeight w:val="70"/>
        </w:trPr>
        <w:tc>
          <w:tcPr>
            <w:tcW w:w="819"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Населенные пункты</w:t>
            </w:r>
          </w:p>
        </w:tc>
        <w:tc>
          <w:tcPr>
            <w:tcW w:w="676"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Существующий жилищный фонд</w:t>
            </w:r>
          </w:p>
        </w:tc>
        <w:tc>
          <w:tcPr>
            <w:tcW w:w="1282"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Убыль жилищного фонда по техническому состоянию с количеством этажей</w:t>
            </w:r>
          </w:p>
        </w:tc>
        <w:tc>
          <w:tcPr>
            <w:tcW w:w="1240"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80"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Убыль всего</w:t>
            </w:r>
          </w:p>
        </w:tc>
        <w:tc>
          <w:tcPr>
            <w:tcW w:w="603"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Сохраняемый опорный жилищный фонд</w:t>
            </w:r>
          </w:p>
        </w:tc>
      </w:tr>
      <w:tr w:rsidR="005F783D" w:rsidRPr="00674A0A" w:rsidTr="00674A0A">
        <w:trPr>
          <w:trHeight w:val="70"/>
        </w:trPr>
        <w:tc>
          <w:tcPr>
            <w:tcW w:w="819" w:type="pct"/>
            <w:vMerge/>
            <w:shd w:val="clear" w:color="auto" w:fill="auto"/>
          </w:tcPr>
          <w:p w:rsidR="005F783D" w:rsidRPr="00674A0A" w:rsidRDefault="005F783D" w:rsidP="00AE3DA6">
            <w:pPr>
              <w:pStyle w:val="affd"/>
              <w:rPr>
                <w:rFonts w:ascii="Times New Roman" w:hAnsi="Times New Roman" w:cs="Times New Roman"/>
              </w:rPr>
            </w:pPr>
          </w:p>
        </w:tc>
        <w:tc>
          <w:tcPr>
            <w:tcW w:w="676" w:type="pct"/>
            <w:vMerge/>
            <w:shd w:val="clear" w:color="auto" w:fill="auto"/>
          </w:tcPr>
          <w:p w:rsidR="005F783D" w:rsidRPr="00674A0A" w:rsidRDefault="005F783D" w:rsidP="00AE3DA6">
            <w:pPr>
              <w:pStyle w:val="affd"/>
              <w:rPr>
                <w:rFonts w:ascii="Times New Roman" w:hAnsi="Times New Roman" w:cs="Times New Roman"/>
              </w:rPr>
            </w:pP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всего</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всего</w:t>
            </w:r>
          </w:p>
        </w:tc>
        <w:tc>
          <w:tcPr>
            <w:tcW w:w="380" w:type="pct"/>
            <w:vMerge/>
            <w:shd w:val="clear" w:color="auto" w:fill="auto"/>
          </w:tcPr>
          <w:p w:rsidR="005F783D" w:rsidRPr="00674A0A" w:rsidRDefault="005F783D" w:rsidP="00AE3DA6">
            <w:pPr>
              <w:pStyle w:val="affd"/>
              <w:jc w:val="center"/>
              <w:rPr>
                <w:rFonts w:ascii="Times New Roman" w:hAnsi="Times New Roman" w:cs="Times New Roman"/>
              </w:rPr>
            </w:pPr>
          </w:p>
        </w:tc>
        <w:tc>
          <w:tcPr>
            <w:tcW w:w="603" w:type="pct"/>
            <w:vMerge/>
            <w:shd w:val="clear" w:color="auto" w:fill="auto"/>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с.Бельск</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lang w:val="en-US"/>
              </w:rPr>
              <w:t>2</w:t>
            </w:r>
            <w:r w:rsidRPr="00674A0A">
              <w:rPr>
                <w:rFonts w:ascii="Times New Roman" w:hAnsi="Times New Roman" w:cs="Times New Roman"/>
              </w:rPr>
              <w:t>1,132</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0,88</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0,88</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20,252</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д.Ключи</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3,320</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0,096</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0,096</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0,096</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3,224</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д.Елань</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1,518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1,459</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д.Комарова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0,258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0,060</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0,060</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0,060</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0,198</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д.Лохова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1,378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0,055</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0,055</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1,323</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д.Мутовка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0,425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0,070</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0,070</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0,070</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0,355</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д.Поморцева</w:t>
            </w:r>
          </w:p>
        </w:tc>
        <w:tc>
          <w:tcPr>
            <w:tcW w:w="67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0,358</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0,059</w:t>
            </w:r>
          </w:p>
        </w:tc>
        <w:tc>
          <w:tcPr>
            <w:tcW w:w="60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0,299</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Итого</w:t>
            </w:r>
          </w:p>
        </w:tc>
        <w:tc>
          <w:tcPr>
            <w:tcW w:w="67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28,389</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1,279</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1,279</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28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8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1,279</w:t>
            </w:r>
          </w:p>
        </w:tc>
        <w:tc>
          <w:tcPr>
            <w:tcW w:w="60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27,11</w:t>
            </w:r>
          </w:p>
        </w:tc>
      </w:tr>
    </w:tbl>
    <w:p w:rsidR="004A5759" w:rsidRPr="00C4045E" w:rsidRDefault="004A5759" w:rsidP="00AE3DA6">
      <w:pPr>
        <w:spacing w:after="4" w:line="240" w:lineRule="auto"/>
        <w:rPr>
          <w:rFonts w:ascii="Times New Roman" w:hAnsi="Times New Roman" w:cs="Times New Roman"/>
          <w:b/>
          <w:sz w:val="24"/>
          <w:szCs w:val="24"/>
          <w:lang w:val="en-US"/>
        </w:rPr>
      </w:pPr>
    </w:p>
    <w:p w:rsidR="004A5759" w:rsidRPr="00C4045E" w:rsidRDefault="004A5759" w:rsidP="00AE3DA6">
      <w:pPr>
        <w:spacing w:after="4" w:line="240" w:lineRule="auto"/>
        <w:jc w:val="both"/>
        <w:rPr>
          <w:rFonts w:ascii="Times New Roman" w:hAnsi="Times New Roman" w:cs="Times New Roman"/>
          <w:sz w:val="24"/>
          <w:szCs w:val="24"/>
        </w:rPr>
      </w:pPr>
      <w:r w:rsidRPr="00C4045E">
        <w:rPr>
          <w:rFonts w:ascii="Times New Roman" w:hAnsi="Times New Roman" w:cs="Times New Roman"/>
          <w:sz w:val="24"/>
          <w:szCs w:val="24"/>
        </w:rPr>
        <w:t xml:space="preserve">Таблица </w:t>
      </w:r>
      <w:r w:rsidR="00FD3EFA">
        <w:rPr>
          <w:rFonts w:ascii="Times New Roman" w:hAnsi="Times New Roman" w:cs="Times New Roman"/>
          <w:sz w:val="24"/>
          <w:szCs w:val="24"/>
        </w:rPr>
        <w:t>33</w:t>
      </w:r>
      <w:r w:rsidR="009271CB" w:rsidRPr="00C4045E">
        <w:rPr>
          <w:rFonts w:ascii="Times New Roman" w:hAnsi="Times New Roman" w:cs="Times New Roman"/>
          <w:sz w:val="24"/>
          <w:szCs w:val="24"/>
        </w:rPr>
        <w:t xml:space="preserve">. </w:t>
      </w:r>
      <w:r w:rsidRPr="00C4045E">
        <w:rPr>
          <w:rFonts w:ascii="Times New Roman" w:hAnsi="Times New Roman" w:cs="Times New Roman"/>
          <w:sz w:val="24"/>
          <w:szCs w:val="24"/>
        </w:rPr>
        <w:t>Распределение жилищного фонда на расчетный срок генплана по населенным пунктам и по этажности тыс. м² общей площади</w:t>
      </w:r>
      <w:r w:rsidR="009271CB" w:rsidRPr="00C4045E">
        <w:rPr>
          <w:rFonts w:ascii="Times New Roman" w:hAnsi="Times New Roman" w:cs="Times New Roman"/>
          <w:sz w:val="24"/>
          <w:szCs w:val="24"/>
        </w:rPr>
        <w:t>.</w:t>
      </w:r>
    </w:p>
    <w:p w:rsidR="009271CB" w:rsidRPr="00C4045E" w:rsidRDefault="009271CB" w:rsidP="00AE3DA6">
      <w:pPr>
        <w:spacing w:after="4"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1"/>
        <w:gridCol w:w="1999"/>
        <w:gridCol w:w="964"/>
        <w:gridCol w:w="932"/>
        <w:gridCol w:w="932"/>
        <w:gridCol w:w="964"/>
        <w:gridCol w:w="964"/>
        <w:gridCol w:w="899"/>
        <w:gridCol w:w="840"/>
        <w:gridCol w:w="964"/>
        <w:gridCol w:w="1124"/>
        <w:gridCol w:w="1783"/>
      </w:tblGrid>
      <w:tr w:rsidR="005F783D" w:rsidRPr="00674A0A" w:rsidTr="00674A0A">
        <w:trPr>
          <w:trHeight w:val="94"/>
        </w:trPr>
        <w:tc>
          <w:tcPr>
            <w:tcW w:w="819"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Населенные пункты</w:t>
            </w:r>
          </w:p>
        </w:tc>
        <w:tc>
          <w:tcPr>
            <w:tcW w:w="676"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Существующий жилищный фонд</w:t>
            </w:r>
          </w:p>
        </w:tc>
        <w:tc>
          <w:tcPr>
            <w:tcW w:w="1282"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Сохраняемый опорный жилищный фонд с количеством этажей</w:t>
            </w:r>
          </w:p>
        </w:tc>
        <w:tc>
          <w:tcPr>
            <w:tcW w:w="1240"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Проектируемый жилищный фонд с количеством этажей</w:t>
            </w:r>
          </w:p>
        </w:tc>
        <w:tc>
          <w:tcPr>
            <w:tcW w:w="380"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Всего по проекту</w:t>
            </w:r>
          </w:p>
        </w:tc>
        <w:tc>
          <w:tcPr>
            <w:tcW w:w="603"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Население, тыс. чел.</w:t>
            </w:r>
          </w:p>
        </w:tc>
      </w:tr>
      <w:tr w:rsidR="005F783D" w:rsidRPr="00674A0A" w:rsidTr="00674A0A">
        <w:trPr>
          <w:trHeight w:val="70"/>
        </w:trPr>
        <w:tc>
          <w:tcPr>
            <w:tcW w:w="819" w:type="pct"/>
            <w:vMerge/>
            <w:shd w:val="clear" w:color="auto" w:fill="auto"/>
          </w:tcPr>
          <w:p w:rsidR="005F783D" w:rsidRPr="00674A0A" w:rsidRDefault="005F783D" w:rsidP="00AE3DA6">
            <w:pPr>
              <w:pStyle w:val="affd"/>
              <w:rPr>
                <w:rFonts w:ascii="Times New Roman" w:hAnsi="Times New Roman" w:cs="Times New Roman"/>
              </w:rPr>
            </w:pPr>
          </w:p>
        </w:tc>
        <w:tc>
          <w:tcPr>
            <w:tcW w:w="676" w:type="pct"/>
            <w:vMerge/>
            <w:shd w:val="clear" w:color="auto" w:fill="auto"/>
          </w:tcPr>
          <w:p w:rsidR="005F783D" w:rsidRPr="00674A0A" w:rsidRDefault="005F783D" w:rsidP="00AE3DA6">
            <w:pPr>
              <w:pStyle w:val="affd"/>
              <w:jc w:val="center"/>
              <w:rPr>
                <w:rFonts w:ascii="Times New Roman" w:hAnsi="Times New Roman" w:cs="Times New Roman"/>
              </w:rPr>
            </w:pP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380" w:type="pct"/>
            <w:vMerge/>
            <w:shd w:val="clear" w:color="auto" w:fill="auto"/>
          </w:tcPr>
          <w:p w:rsidR="005F783D" w:rsidRPr="00674A0A" w:rsidRDefault="005F783D" w:rsidP="00AE3DA6">
            <w:pPr>
              <w:pStyle w:val="affd"/>
              <w:jc w:val="center"/>
              <w:rPr>
                <w:rFonts w:ascii="Times New Roman" w:hAnsi="Times New Roman" w:cs="Times New Roman"/>
              </w:rPr>
            </w:pPr>
          </w:p>
        </w:tc>
        <w:tc>
          <w:tcPr>
            <w:tcW w:w="603" w:type="pct"/>
            <w:vMerge/>
            <w:shd w:val="clear" w:color="auto" w:fill="auto"/>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с.Бельск</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21,132</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19,529</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0,723</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20,252</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7,776</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7,776</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28,028</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1,274</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д.Ключи</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3,320</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3,224</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3,224</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2,126</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2,126</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5,35</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0,261</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д.Елань</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1,518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1,459</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1,459</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1,073</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1,073</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2,532</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0,119</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д.Комарова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0,258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0,198</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0,198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0,198</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0,008</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д.Лохова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1,378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1,323</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1,323</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0,415</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0,415</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1,738</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0,079</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д.Мутовка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0,425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0,355</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0,355</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8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0,355</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0,003</w:t>
            </w:r>
          </w:p>
        </w:tc>
      </w:tr>
      <w:tr w:rsidR="005F783D" w:rsidRPr="00674A0A" w:rsidTr="00674A0A">
        <w:trPr>
          <w:trHeight w:val="70"/>
        </w:trPr>
        <w:tc>
          <w:tcPr>
            <w:tcW w:w="819"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д.Поморцева</w:t>
            </w:r>
          </w:p>
        </w:tc>
        <w:tc>
          <w:tcPr>
            <w:tcW w:w="67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0,358</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0,299</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0,299</w:t>
            </w:r>
          </w:p>
        </w:tc>
        <w:tc>
          <w:tcPr>
            <w:tcW w:w="326" w:type="pct"/>
            <w:shd w:val="clear" w:color="auto" w:fill="auto"/>
          </w:tcPr>
          <w:p w:rsidR="005F783D" w:rsidRPr="00D1262F" w:rsidRDefault="00D1262F" w:rsidP="00AE3DA6">
            <w:pPr>
              <w:pStyle w:val="affd"/>
              <w:jc w:val="center"/>
              <w:rPr>
                <w:rFonts w:ascii="Times New Roman" w:hAnsi="Times New Roman" w:cs="Times New Roman"/>
              </w:rPr>
            </w:pPr>
            <w:r>
              <w:rPr>
                <w:rFonts w:ascii="Times New Roman" w:hAnsi="Times New Roman" w:cs="Times New Roman"/>
                <w:lang w:val="en-US"/>
              </w:rPr>
              <w:t>0</w:t>
            </w:r>
            <w:r>
              <w:rPr>
                <w:rFonts w:ascii="Times New Roman" w:hAnsi="Times New Roman" w:cs="Times New Roman"/>
              </w:rPr>
              <w:t>,2</w:t>
            </w:r>
          </w:p>
        </w:tc>
        <w:tc>
          <w:tcPr>
            <w:tcW w:w="3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8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6" w:type="pct"/>
            <w:shd w:val="clear" w:color="auto" w:fill="auto"/>
          </w:tcPr>
          <w:p w:rsidR="005F783D" w:rsidRPr="00674A0A" w:rsidRDefault="00D1262F" w:rsidP="00AE3DA6">
            <w:pPr>
              <w:pStyle w:val="affd"/>
              <w:jc w:val="center"/>
              <w:rPr>
                <w:rFonts w:ascii="Times New Roman" w:hAnsi="Times New Roman" w:cs="Times New Roman"/>
              </w:rPr>
            </w:pPr>
            <w:r>
              <w:rPr>
                <w:rFonts w:ascii="Times New Roman" w:hAnsi="Times New Roman" w:cs="Times New Roman"/>
              </w:rPr>
              <w:t>0,2</w:t>
            </w:r>
          </w:p>
        </w:tc>
        <w:tc>
          <w:tcPr>
            <w:tcW w:w="380" w:type="pct"/>
            <w:shd w:val="clear" w:color="auto" w:fill="auto"/>
          </w:tcPr>
          <w:p w:rsidR="005F783D" w:rsidRPr="00674A0A" w:rsidRDefault="00D1262F" w:rsidP="00AE3DA6">
            <w:pPr>
              <w:pStyle w:val="affd"/>
              <w:jc w:val="center"/>
              <w:rPr>
                <w:rFonts w:ascii="Times New Roman" w:hAnsi="Times New Roman" w:cs="Times New Roman"/>
              </w:rPr>
            </w:pPr>
            <w:r>
              <w:rPr>
                <w:rFonts w:ascii="Times New Roman" w:hAnsi="Times New Roman" w:cs="Times New Roman"/>
              </w:rPr>
              <w:t>0,4</w:t>
            </w:r>
            <w:r w:rsidR="005F783D" w:rsidRPr="00674A0A">
              <w:rPr>
                <w:rFonts w:ascii="Times New Roman" w:hAnsi="Times New Roman" w:cs="Times New Roman"/>
              </w:rPr>
              <w:t>99</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0,006</w:t>
            </w:r>
          </w:p>
        </w:tc>
      </w:tr>
      <w:tr w:rsidR="005F783D" w:rsidRPr="00674A0A" w:rsidTr="00674A0A">
        <w:trPr>
          <w:trHeight w:val="70"/>
        </w:trPr>
        <w:tc>
          <w:tcPr>
            <w:tcW w:w="819"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Итого</w:t>
            </w:r>
          </w:p>
        </w:tc>
        <w:tc>
          <w:tcPr>
            <w:tcW w:w="67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28,389</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26,387</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0,723</w:t>
            </w:r>
          </w:p>
        </w:tc>
        <w:tc>
          <w:tcPr>
            <w:tcW w:w="31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27,11</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w:t>
            </w:r>
            <w:r w:rsidR="00D1262F">
              <w:rPr>
                <w:rFonts w:ascii="Times New Roman" w:hAnsi="Times New Roman" w:cs="Times New Roman"/>
              </w:rPr>
              <w:t>59</w:t>
            </w:r>
          </w:p>
        </w:tc>
        <w:tc>
          <w:tcPr>
            <w:tcW w:w="3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28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w:t>
            </w:r>
            <w:r w:rsidR="00D1262F">
              <w:rPr>
                <w:rFonts w:ascii="Times New Roman" w:hAnsi="Times New Roman" w:cs="Times New Roman"/>
              </w:rPr>
              <w:t>5</w:t>
            </w:r>
            <w:r w:rsidRPr="00674A0A">
              <w:rPr>
                <w:rFonts w:ascii="Times New Roman" w:hAnsi="Times New Roman" w:cs="Times New Roman"/>
              </w:rPr>
              <w:t>9</w:t>
            </w:r>
          </w:p>
        </w:tc>
        <w:tc>
          <w:tcPr>
            <w:tcW w:w="380" w:type="pct"/>
            <w:shd w:val="clear" w:color="auto" w:fill="auto"/>
            <w:noWrap/>
          </w:tcPr>
          <w:p w:rsidR="005F783D" w:rsidRPr="00674A0A" w:rsidRDefault="00D1262F" w:rsidP="00AE3DA6">
            <w:pPr>
              <w:pStyle w:val="affd"/>
              <w:jc w:val="center"/>
              <w:rPr>
                <w:rFonts w:ascii="Times New Roman" w:hAnsi="Times New Roman" w:cs="Times New Roman"/>
              </w:rPr>
            </w:pPr>
            <w:r>
              <w:rPr>
                <w:rFonts w:ascii="Times New Roman" w:hAnsi="Times New Roman" w:cs="Times New Roman"/>
              </w:rPr>
              <w:t>38,7</w:t>
            </w:r>
          </w:p>
        </w:tc>
        <w:tc>
          <w:tcPr>
            <w:tcW w:w="60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1,750</w:t>
            </w:r>
          </w:p>
        </w:tc>
      </w:tr>
    </w:tbl>
    <w:p w:rsidR="004A5759" w:rsidRPr="00C4045E" w:rsidRDefault="004A5759" w:rsidP="00AE3DA6">
      <w:pPr>
        <w:spacing w:line="240" w:lineRule="auto"/>
        <w:rPr>
          <w:rFonts w:ascii="Times New Roman" w:hAnsi="Times New Roman" w:cs="Times New Roman"/>
          <w:sz w:val="24"/>
          <w:szCs w:val="24"/>
          <w:lang w:val="en-US"/>
        </w:rPr>
        <w:sectPr w:rsidR="004A5759" w:rsidRPr="00C4045E" w:rsidSect="007E4C4D">
          <w:pgSz w:w="16838" w:h="11906" w:orient="landscape"/>
          <w:pgMar w:top="1701" w:right="567" w:bottom="748" w:left="1701" w:header="709" w:footer="489" w:gutter="0"/>
          <w:cols w:space="708"/>
          <w:docGrid w:linePitch="360"/>
        </w:sectPr>
      </w:pPr>
    </w:p>
    <w:p w:rsidR="004A5759" w:rsidRPr="00C4045E" w:rsidRDefault="004A5759" w:rsidP="00AE3DA6">
      <w:pPr>
        <w:pStyle w:val="21"/>
        <w:numPr>
          <w:ilvl w:val="0"/>
          <w:numId w:val="0"/>
        </w:numPr>
        <w:ind w:firstLine="284"/>
      </w:pPr>
      <w:bookmarkStart w:id="174" w:name="_Toc320609223"/>
      <w:bookmarkStart w:id="175" w:name="_Toc12545698"/>
      <w:r w:rsidRPr="00C4045E">
        <w:t xml:space="preserve">3. </w:t>
      </w:r>
      <w:r w:rsidRPr="00165227">
        <w:t>Культурно</w:t>
      </w:r>
      <w:r w:rsidRPr="00C4045E">
        <w:t>-бытовое строительство</w:t>
      </w:r>
      <w:bookmarkEnd w:id="174"/>
      <w:bookmarkEnd w:id="175"/>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w:t>
      </w:r>
      <w:r w:rsidRPr="00FB5C66">
        <w:rPr>
          <w:rFonts w:ascii="Times New Roman" w:hAnsi="Times New Roman" w:cs="Times New Roman"/>
          <w:sz w:val="24"/>
          <w:szCs w:val="24"/>
        </w:rPr>
        <w:t>а также</w:t>
      </w:r>
      <w:r w:rsidRPr="00FB5C66">
        <w:rPr>
          <w:rFonts w:ascii="Times New Roman" w:hAnsi="Times New Roman" w:cs="Times New Roman"/>
          <w:strike/>
          <w:sz w:val="24"/>
          <w:szCs w:val="24"/>
        </w:rPr>
        <w:t xml:space="preserve"> Социальными нормативами и нормами, одобренными распоряжением </w:t>
      </w:r>
      <w:r w:rsidR="00165227" w:rsidRPr="00FB5C66">
        <w:rPr>
          <w:rFonts w:ascii="Times New Roman" w:hAnsi="Times New Roman" w:cs="Times New Roman"/>
          <w:strike/>
          <w:sz w:val="24"/>
          <w:szCs w:val="24"/>
        </w:rPr>
        <w:t>Правительства РФ от 3 июня 1996г №</w:t>
      </w:r>
      <w:r w:rsidRPr="00FB5C66">
        <w:rPr>
          <w:rFonts w:ascii="Times New Roman" w:hAnsi="Times New Roman" w:cs="Times New Roman"/>
          <w:strike/>
          <w:sz w:val="24"/>
          <w:szCs w:val="24"/>
        </w:rPr>
        <w:t xml:space="preserve">1063-р и рекомендованными Главгосэкспертизой. </w:t>
      </w:r>
      <w:r w:rsidR="00FB5C66" w:rsidRPr="00FB5C66">
        <w:rPr>
          <w:rFonts w:ascii="Times New Roman" w:hAnsi="Times New Roman" w:cs="Times New Roman"/>
          <w:color w:val="C00000"/>
          <w:sz w:val="24"/>
          <w:szCs w:val="24"/>
        </w:rPr>
        <w:t>местными нормативами градостроительного проектирования поселения</w:t>
      </w:r>
      <w:r w:rsidR="00FB5C66" w:rsidRPr="00FB5C66">
        <w:rPr>
          <w:rFonts w:ascii="Times New Roman" w:hAnsi="Times New Roman" w:cs="Times New Roman"/>
          <w:sz w:val="24"/>
          <w:szCs w:val="24"/>
        </w:rPr>
        <w:t>.</w:t>
      </w:r>
      <w:r w:rsidR="00FB5C66" w:rsidRPr="00D43620">
        <w:t xml:space="preserve"> </w:t>
      </w:r>
      <w:r w:rsidRPr="00FB5C66">
        <w:rPr>
          <w:rFonts w:ascii="Times New Roman" w:hAnsi="Times New Roman" w:cs="Times New Roman"/>
          <w:strike/>
          <w:sz w:val="24"/>
          <w:szCs w:val="24"/>
        </w:rPr>
        <w:t>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w:t>
      </w:r>
      <w:r w:rsidRPr="00C4045E">
        <w:rPr>
          <w:rFonts w:ascii="Times New Roman" w:hAnsi="Times New Roman" w:cs="Times New Roman"/>
          <w:sz w:val="24"/>
          <w:szCs w:val="24"/>
        </w:rPr>
        <w:t xml:space="preserve">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r w:rsidR="00FB5C66">
        <w:rPr>
          <w:rStyle w:val="af7"/>
          <w:rFonts w:ascii="Times New Roman" w:hAnsi="Times New Roman" w:cs="Times New Roman"/>
          <w:sz w:val="24"/>
          <w:szCs w:val="24"/>
        </w:rPr>
        <w:footnoteReference w:id="14"/>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Численность постоянного населения Бельского </w:t>
      </w:r>
      <w:r w:rsidR="00821971" w:rsidRPr="00821971">
        <w:rPr>
          <w:rFonts w:ascii="Times New Roman" w:hAnsi="Times New Roman" w:cs="Times New Roman"/>
          <w:sz w:val="24"/>
          <w:szCs w:val="24"/>
        </w:rPr>
        <w:t>МО</w:t>
      </w:r>
      <w:r w:rsidR="00821971">
        <w:rPr>
          <w:rFonts w:ascii="Times New Roman" w:hAnsi="Times New Roman" w:cs="Times New Roman"/>
          <w:sz w:val="24"/>
          <w:szCs w:val="24"/>
        </w:rPr>
        <w:t xml:space="preserve"> </w:t>
      </w:r>
      <w:r w:rsidRPr="00C4045E">
        <w:rPr>
          <w:rFonts w:ascii="Times New Roman" w:hAnsi="Times New Roman" w:cs="Times New Roman"/>
          <w:sz w:val="24"/>
          <w:szCs w:val="24"/>
        </w:rPr>
        <w:t>на расчетный срок принимается равной 1,75 тыс. чел</w:t>
      </w:r>
      <w:r w:rsidR="00821971">
        <w:rPr>
          <w:rFonts w:ascii="Times New Roman" w:hAnsi="Times New Roman" w:cs="Times New Roman"/>
          <w:sz w:val="24"/>
          <w:szCs w:val="24"/>
        </w:rPr>
        <w:t>.</w:t>
      </w:r>
      <w:r w:rsidRPr="00C4045E">
        <w:rPr>
          <w:rFonts w:ascii="Times New Roman" w:hAnsi="Times New Roman" w:cs="Times New Roman"/>
          <w:sz w:val="24"/>
          <w:szCs w:val="24"/>
        </w:rPr>
        <w:t xml:space="preserve"> при стабилизации демографической ситуации. На исходный год разработки </w:t>
      </w:r>
      <w:r w:rsidR="00821971">
        <w:rPr>
          <w:rFonts w:ascii="Times New Roman" w:hAnsi="Times New Roman" w:cs="Times New Roman"/>
          <w:sz w:val="24"/>
          <w:szCs w:val="24"/>
        </w:rPr>
        <w:t>Г</w:t>
      </w:r>
      <w:r w:rsidRPr="00C4045E">
        <w:rPr>
          <w:rFonts w:ascii="Times New Roman" w:hAnsi="Times New Roman" w:cs="Times New Roman"/>
          <w:sz w:val="24"/>
          <w:szCs w:val="24"/>
        </w:rPr>
        <w:t xml:space="preserve">енерального плана численность населения составила 1,666 тыс. чел. На основании расчета нормативной потребности и с учетом существующих опорных объектов, сохраняемых на расчетный срок </w:t>
      </w:r>
      <w:r w:rsidR="00821971">
        <w:rPr>
          <w:rFonts w:ascii="Times New Roman" w:hAnsi="Times New Roman" w:cs="Times New Roman"/>
          <w:sz w:val="24"/>
          <w:szCs w:val="24"/>
        </w:rPr>
        <w:t>Г</w:t>
      </w:r>
      <w:r w:rsidRPr="00C4045E">
        <w:rPr>
          <w:rFonts w:ascii="Times New Roman" w:hAnsi="Times New Roman" w:cs="Times New Roman"/>
          <w:sz w:val="24"/>
          <w:szCs w:val="24"/>
        </w:rPr>
        <w:t xml:space="preserve">енерального плана, определена дополнительная потребность в объектах культурно-бытового обслуживания (см. </w:t>
      </w:r>
      <w:r w:rsidRPr="00FD3EFA">
        <w:rPr>
          <w:rFonts w:ascii="Times New Roman" w:hAnsi="Times New Roman" w:cs="Times New Roman"/>
          <w:sz w:val="24"/>
          <w:szCs w:val="24"/>
        </w:rPr>
        <w:t>таблиц</w:t>
      </w:r>
      <w:r w:rsidR="00FD3EFA">
        <w:rPr>
          <w:rFonts w:ascii="Times New Roman" w:hAnsi="Times New Roman" w:cs="Times New Roman"/>
          <w:sz w:val="24"/>
          <w:szCs w:val="24"/>
        </w:rPr>
        <w:t>у</w:t>
      </w:r>
      <w:r w:rsidRPr="00FD3EFA">
        <w:rPr>
          <w:rFonts w:ascii="Times New Roman" w:hAnsi="Times New Roman" w:cs="Times New Roman"/>
          <w:sz w:val="24"/>
          <w:szCs w:val="24"/>
        </w:rPr>
        <w:t xml:space="preserve"> </w:t>
      </w:r>
      <w:r w:rsidR="00FD3EFA" w:rsidRPr="00FD3EFA">
        <w:rPr>
          <w:rFonts w:ascii="Times New Roman" w:hAnsi="Times New Roman" w:cs="Times New Roman"/>
          <w:sz w:val="24"/>
          <w:szCs w:val="24"/>
        </w:rPr>
        <w:t>34).</w:t>
      </w:r>
    </w:p>
    <w:p w:rsidR="005F783D"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Из наиболее важных мероприятий, предусмотренных Генпланом, можно назвать реконструкцию с расширением до 60 мест детского сада в с.</w:t>
      </w:r>
      <w:r w:rsidR="00821971">
        <w:rPr>
          <w:rFonts w:ascii="Times New Roman" w:hAnsi="Times New Roman" w:cs="Times New Roman"/>
          <w:sz w:val="24"/>
          <w:szCs w:val="24"/>
        </w:rPr>
        <w:t xml:space="preserve"> </w:t>
      </w:r>
      <w:r w:rsidRPr="00C4045E">
        <w:rPr>
          <w:rFonts w:ascii="Times New Roman" w:hAnsi="Times New Roman" w:cs="Times New Roman"/>
          <w:sz w:val="24"/>
          <w:szCs w:val="24"/>
        </w:rPr>
        <w:t>Бельск, строительство стационара в с.Бельск на 25 коек и строительство молочной кухни.</w:t>
      </w:r>
    </w:p>
    <w:p w:rsidR="00FB5C66" w:rsidRPr="00BA1B59" w:rsidRDefault="00FB5C66" w:rsidP="00FB5C66">
      <w:pPr>
        <w:pStyle w:val="affd"/>
        <w:ind w:firstLine="284"/>
        <w:jc w:val="both"/>
        <w:rPr>
          <w:color w:val="C00000"/>
          <w:szCs w:val="24"/>
        </w:rPr>
      </w:pPr>
      <w:r w:rsidRPr="00FB5C66">
        <w:rPr>
          <w:rFonts w:ascii="Times New Roman" w:hAnsi="Times New Roman" w:cs="Times New Roman"/>
          <w:color w:val="C00000"/>
          <w:sz w:val="24"/>
          <w:szCs w:val="24"/>
        </w:rPr>
        <w:t xml:space="preserve">Кроме того предусматривается строительство ФАПов в </w:t>
      </w:r>
      <w:r>
        <w:rPr>
          <w:rFonts w:ascii="Times New Roman" w:hAnsi="Times New Roman" w:cs="Times New Roman"/>
          <w:color w:val="C00000"/>
          <w:sz w:val="24"/>
          <w:szCs w:val="24"/>
        </w:rPr>
        <w:t>д. Лохова и д. Ключи</w:t>
      </w:r>
      <w:r w:rsidRPr="00FB5C66">
        <w:rPr>
          <w:rFonts w:ascii="Times New Roman" w:hAnsi="Times New Roman" w:cs="Times New Roman"/>
          <w:sz w:val="24"/>
          <w:szCs w:val="24"/>
        </w:rPr>
        <w:t xml:space="preserve"> </w:t>
      </w:r>
      <w:r w:rsidRPr="00FB5C66">
        <w:rPr>
          <w:rFonts w:ascii="Times New Roman" w:hAnsi="Times New Roman" w:cs="Times New Roman"/>
          <w:color w:val="C00000"/>
          <w:sz w:val="24"/>
          <w:szCs w:val="24"/>
        </w:rPr>
        <w:t>на 20 посещений в смену, в соответствии со схемой территориального планирования Иркутской</w:t>
      </w:r>
      <w:r w:rsidR="0069278C">
        <w:rPr>
          <w:rFonts w:ascii="Times New Roman" w:hAnsi="Times New Roman" w:cs="Times New Roman"/>
          <w:color w:val="C00000"/>
          <w:sz w:val="24"/>
          <w:szCs w:val="24"/>
        </w:rPr>
        <w:t xml:space="preserve"> </w:t>
      </w:r>
      <w:r w:rsidRPr="00FB5C66">
        <w:rPr>
          <w:rFonts w:ascii="Times New Roman" w:hAnsi="Times New Roman" w:cs="Times New Roman"/>
          <w:color w:val="C00000"/>
          <w:sz w:val="24"/>
          <w:szCs w:val="24"/>
        </w:rPr>
        <w:t>области</w:t>
      </w:r>
      <w:r w:rsidRPr="008F7912">
        <w:rPr>
          <w:color w:val="C00000"/>
          <w:szCs w:val="24"/>
        </w:rPr>
        <w:t>.</w:t>
      </w:r>
      <w:r>
        <w:rPr>
          <w:rStyle w:val="af7"/>
          <w:color w:val="C00000"/>
          <w:szCs w:val="24"/>
        </w:rPr>
        <w:footnoteReference w:id="15"/>
      </w:r>
    </w:p>
    <w:p w:rsidR="00FB5C66" w:rsidRPr="00C4045E" w:rsidRDefault="00FB5C66" w:rsidP="00AE3DA6">
      <w:pPr>
        <w:pStyle w:val="affd"/>
        <w:ind w:firstLine="284"/>
        <w:jc w:val="both"/>
        <w:rPr>
          <w:rFonts w:ascii="Times New Roman" w:hAnsi="Times New Roman" w:cs="Times New Roman"/>
          <w:sz w:val="24"/>
          <w:szCs w:val="24"/>
        </w:rPr>
      </w:pPr>
    </w:p>
    <w:p w:rsidR="005F783D"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Среди прочего запланировано строительство гостиницы в с.Бельск на 20 мест, строительство турбазы в с.Бельск на 500 мест, строительство бани на 20 мест и спортивных площадок.</w:t>
      </w:r>
    </w:p>
    <w:p w:rsidR="00821971" w:rsidRPr="002C30B9" w:rsidRDefault="00821971" w:rsidP="00AE3DA6">
      <w:pPr>
        <w:pStyle w:val="affd"/>
        <w:ind w:firstLine="284"/>
        <w:jc w:val="both"/>
        <w:rPr>
          <w:rFonts w:ascii="Times New Roman" w:hAnsi="Times New Roman" w:cs="Times New Roman"/>
          <w:sz w:val="16"/>
          <w:szCs w:val="16"/>
        </w:rPr>
      </w:pPr>
    </w:p>
    <w:p w:rsidR="004A5759" w:rsidRPr="00C4045E" w:rsidRDefault="004A5759" w:rsidP="00AE3DA6">
      <w:pPr>
        <w:spacing w:after="4" w:line="240" w:lineRule="auto"/>
        <w:ind w:firstLine="284"/>
        <w:rPr>
          <w:rFonts w:ascii="Times New Roman" w:hAnsi="Times New Roman" w:cs="Times New Roman"/>
          <w:sz w:val="24"/>
          <w:szCs w:val="24"/>
        </w:rPr>
      </w:pPr>
      <w:r w:rsidRPr="00C4045E">
        <w:rPr>
          <w:rFonts w:ascii="Times New Roman" w:hAnsi="Times New Roman" w:cs="Times New Roman"/>
          <w:sz w:val="24"/>
          <w:szCs w:val="24"/>
        </w:rPr>
        <w:t xml:space="preserve">Таблица </w:t>
      </w:r>
      <w:r w:rsidR="00FD3EFA">
        <w:rPr>
          <w:rFonts w:ascii="Times New Roman" w:hAnsi="Times New Roman" w:cs="Times New Roman"/>
          <w:sz w:val="24"/>
          <w:szCs w:val="24"/>
        </w:rPr>
        <w:t>34</w:t>
      </w:r>
      <w:r w:rsidR="00382558" w:rsidRPr="00C4045E">
        <w:rPr>
          <w:rFonts w:ascii="Times New Roman" w:hAnsi="Times New Roman" w:cs="Times New Roman"/>
          <w:sz w:val="24"/>
          <w:szCs w:val="24"/>
        </w:rPr>
        <w:t xml:space="preserve">. </w:t>
      </w:r>
      <w:r w:rsidRPr="00C4045E">
        <w:rPr>
          <w:rFonts w:ascii="Times New Roman" w:hAnsi="Times New Roman" w:cs="Times New Roman"/>
          <w:sz w:val="24"/>
          <w:szCs w:val="24"/>
        </w:rPr>
        <w:t>Расчет потребности в объектах обслуживания поселкового значения</w:t>
      </w:r>
      <w:r w:rsidR="00382558" w:rsidRPr="00C4045E">
        <w:rPr>
          <w:rFonts w:ascii="Times New Roman" w:hAnsi="Times New Roman" w:cs="Times New Roman"/>
          <w:sz w:val="24"/>
          <w:szCs w:val="24"/>
        </w:rPr>
        <w:t>.</w:t>
      </w:r>
    </w:p>
    <w:p w:rsidR="00382558" w:rsidRPr="002C30B9" w:rsidRDefault="00382558" w:rsidP="00AE3DA6">
      <w:pPr>
        <w:spacing w:after="4" w:line="240" w:lineRule="auto"/>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110"/>
        <w:gridCol w:w="1247"/>
        <w:gridCol w:w="1247"/>
        <w:gridCol w:w="686"/>
        <w:gridCol w:w="686"/>
        <w:gridCol w:w="686"/>
        <w:gridCol w:w="686"/>
        <w:gridCol w:w="1266"/>
      </w:tblGrid>
      <w:tr w:rsidR="005F783D" w:rsidRPr="00C4045E" w:rsidTr="005F783D">
        <w:trPr>
          <w:trHeight w:val="70"/>
        </w:trPr>
        <w:tc>
          <w:tcPr>
            <w:tcW w:w="919" w:type="pct"/>
            <w:vMerge w:val="restar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Объекты</w:t>
            </w:r>
          </w:p>
        </w:tc>
        <w:tc>
          <w:tcPr>
            <w:tcW w:w="3421" w:type="pct"/>
            <w:gridSpan w:val="7"/>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Участки застройки с численностью населения (тыс.чел.)</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Всего</w:t>
            </w:r>
          </w:p>
        </w:tc>
      </w:tr>
      <w:tr w:rsidR="005F783D" w:rsidRPr="00C4045E" w:rsidTr="00821971">
        <w:trPr>
          <w:cantSplit/>
          <w:trHeight w:val="1134"/>
        </w:trPr>
        <w:tc>
          <w:tcPr>
            <w:tcW w:w="919" w:type="pct"/>
            <w:vMerge/>
            <w:shd w:val="clear" w:color="auto" w:fill="auto"/>
          </w:tcPr>
          <w:p w:rsidR="005F783D" w:rsidRPr="00821971" w:rsidRDefault="005F783D" w:rsidP="00AE3DA6">
            <w:pPr>
              <w:pStyle w:val="affd"/>
              <w:jc w:val="center"/>
              <w:rPr>
                <w:rFonts w:ascii="Times New Roman" w:hAnsi="Times New Roman" w:cs="Times New Roman"/>
              </w:rPr>
            </w:pPr>
          </w:p>
        </w:tc>
        <w:tc>
          <w:tcPr>
            <w:tcW w:w="450"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с.Бельск</w:t>
            </w:r>
          </w:p>
        </w:tc>
        <w:tc>
          <w:tcPr>
            <w:tcW w:w="460"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д.Ключи</w:t>
            </w:r>
          </w:p>
        </w:tc>
        <w:tc>
          <w:tcPr>
            <w:tcW w:w="500"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д.Елань</w:t>
            </w:r>
          </w:p>
        </w:tc>
        <w:tc>
          <w:tcPr>
            <w:tcW w:w="508"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д.Комарова</w:t>
            </w:r>
          </w:p>
        </w:tc>
        <w:tc>
          <w:tcPr>
            <w:tcW w:w="457"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д.Лохова</w:t>
            </w:r>
          </w:p>
        </w:tc>
        <w:tc>
          <w:tcPr>
            <w:tcW w:w="471"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д.Мутовка</w:t>
            </w:r>
          </w:p>
        </w:tc>
        <w:tc>
          <w:tcPr>
            <w:tcW w:w="575"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д.Поморцева</w:t>
            </w:r>
          </w:p>
        </w:tc>
        <w:tc>
          <w:tcPr>
            <w:tcW w:w="660" w:type="pct"/>
            <w:shd w:val="clear" w:color="auto" w:fill="auto"/>
            <w:textDirection w:val="btLr"/>
            <w:vAlign w:val="center"/>
          </w:tcPr>
          <w:p w:rsidR="005F783D" w:rsidRPr="00821971" w:rsidRDefault="005F783D" w:rsidP="00AE3DA6">
            <w:pPr>
              <w:pStyle w:val="affd"/>
              <w:jc w:val="center"/>
              <w:rPr>
                <w:rFonts w:ascii="Times New Roman" w:hAnsi="Times New Roman" w:cs="Times New Roman"/>
                <w:sz w:val="20"/>
                <w:szCs w:val="20"/>
              </w:rPr>
            </w:pPr>
            <w:r w:rsidRPr="00821971">
              <w:rPr>
                <w:rFonts w:ascii="Times New Roman" w:hAnsi="Times New Roman" w:cs="Times New Roman"/>
                <w:sz w:val="20"/>
                <w:szCs w:val="20"/>
              </w:rPr>
              <w:t xml:space="preserve">Бельское </w:t>
            </w:r>
            <w:r w:rsidR="00821971" w:rsidRPr="00821971">
              <w:rPr>
                <w:rFonts w:ascii="Times New Roman" w:hAnsi="Times New Roman" w:cs="Times New Roman"/>
                <w:sz w:val="20"/>
                <w:szCs w:val="20"/>
              </w:rPr>
              <w:t>МО</w:t>
            </w:r>
          </w:p>
        </w:tc>
      </w:tr>
      <w:tr w:rsidR="005F783D" w:rsidRPr="00C4045E" w:rsidTr="005F783D">
        <w:trPr>
          <w:trHeight w:val="70"/>
        </w:trPr>
        <w:tc>
          <w:tcPr>
            <w:tcW w:w="919" w:type="pct"/>
            <w:vMerge/>
            <w:shd w:val="clear" w:color="auto" w:fill="auto"/>
          </w:tcPr>
          <w:p w:rsidR="005F783D" w:rsidRPr="00821971" w:rsidRDefault="005F783D" w:rsidP="00AE3DA6">
            <w:pPr>
              <w:pStyle w:val="affd"/>
              <w:jc w:val="center"/>
              <w:rPr>
                <w:rFonts w:ascii="Times New Roman" w:hAnsi="Times New Roman" w:cs="Times New Roman"/>
              </w:rPr>
            </w:pP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1,274</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0,261</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0,119</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0,008</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0,079</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0,003</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0,006</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1,75</w:t>
            </w: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ДЕТСКИЕ УЧРЕЖДЕНИЯ</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Общеобразовательные школы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120 мест/1000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153</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31</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9</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210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390</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30</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420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9</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27</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Детские дошкольные учреждения</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50 мест/1000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3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64</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13</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88</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45</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25</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19</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29</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w:t>
            </w: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УЧРЕЖДЕНИЯ ЗДРАВООХРАНЕНИЯ</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Стационары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13,47 коек/1000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17,16</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3,52</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1,60</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0,11</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1,06</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0,08</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23,57</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17,16</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3,52</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1,60</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0,11</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1,06</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0,08</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23,57</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25</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Поликлиники, амбулатории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201"/>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18,15 посещений в смену/1000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046173">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23,12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4,74</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2,16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0,15</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1,43</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0,11</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31,76</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18</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12</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5,12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2,16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0,15</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1,43</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0,11</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8,92</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3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Станции скорой помощи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 автомобиль/1000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046173">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821971">
        <w:trPr>
          <w:trHeight w:val="263"/>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Раздаточные пункты молочных кухонь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- 0,3</w:t>
            </w:r>
            <w:r w:rsidRPr="00821971">
              <w:rPr>
                <w:rFonts w:ascii="Times New Roman" w:hAnsi="Times New Roman" w:cs="Times New Roman"/>
              </w:rPr>
              <w:t>м2 общей площади /1000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м2 общей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0,382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0,078</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0,001</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0,525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0,382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0,078</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0,036</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0,001</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0,525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Аптеки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9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1объект /10000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м2 общей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ФИЗКУЛЬТУРНО-СПОРТИВНЫЕ СООРУЖЕНИЯ</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Спортивные залы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- 60</w:t>
            </w:r>
            <w:r w:rsidRPr="00821971">
              <w:rPr>
                <w:rFonts w:ascii="Times New Roman" w:hAnsi="Times New Roman" w:cs="Times New Roman"/>
              </w:rPr>
              <w:t>м2 общей площади /1000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D13475" w:rsidP="00AE3DA6">
            <w:pPr>
              <w:pStyle w:val="affd"/>
              <w:jc w:val="center"/>
              <w:rPr>
                <w:rFonts w:ascii="Times New Roman" w:hAnsi="Times New Roman" w:cs="Times New Roman"/>
              </w:rPr>
            </w:pPr>
            <w:r>
              <w:rPr>
                <w:rFonts w:ascii="Times New Roman" w:hAnsi="Times New Roman" w:cs="Times New Roman"/>
              </w:rPr>
              <w:t xml:space="preserve">Потребность, </w:t>
            </w:r>
            <w:r w:rsidR="005F783D" w:rsidRPr="00821971">
              <w:rPr>
                <w:rFonts w:ascii="Times New Roman" w:hAnsi="Times New Roman" w:cs="Times New Roman"/>
              </w:rPr>
              <w:t>м2 общей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76,44</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15,66</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7,14</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0,48</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4,74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0,18</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0,36</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288</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288</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15,66</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7,14</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0,48</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4,74</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0,18</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0,36</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28,56</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Территория спортивных сооружений</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- 0,7га </w:t>
            </w:r>
            <w:r w:rsidRPr="00821971">
              <w:rPr>
                <w:rFonts w:ascii="Times New Roman" w:hAnsi="Times New Roman" w:cs="Times New Roman"/>
              </w:rPr>
              <w:t>общей площади /1000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м2 общей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0,892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0,183</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0,083</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0,006</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0,055</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0,004</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1,225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0,892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0,183</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0,083</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0,006</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0,055</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0,004</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1,225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2 площадки </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 площадка</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 площадка</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4 площадки</w:t>
            </w: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УЧРЕЖДЕНИЯ КУЛЬТУРЫ И ИСКУССТВА</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Клубные учреждения</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80 мест /1000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м2 общей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21</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200</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50</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250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3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Массовые библиотеки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4,5 тыс.ед.хранения/1000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тыс.</w:t>
            </w:r>
            <w:r w:rsidR="00D13475">
              <w:rPr>
                <w:rFonts w:ascii="Times New Roman" w:hAnsi="Times New Roman" w:cs="Times New Roman"/>
              </w:rPr>
              <w:t xml:space="preserve"> </w:t>
            </w:r>
            <w:r w:rsidRPr="00821971">
              <w:rPr>
                <w:rFonts w:ascii="Times New Roman" w:hAnsi="Times New Roman" w:cs="Times New Roman"/>
              </w:rPr>
              <w:t>ед.</w:t>
            </w:r>
            <w:r w:rsidR="00D13475">
              <w:rPr>
                <w:rFonts w:ascii="Times New Roman" w:hAnsi="Times New Roman" w:cs="Times New Roman"/>
              </w:rPr>
              <w:t xml:space="preserve"> </w:t>
            </w:r>
            <w:r w:rsidRPr="00821971">
              <w:rPr>
                <w:rFonts w:ascii="Times New Roman" w:hAnsi="Times New Roman" w:cs="Times New Roman"/>
              </w:rPr>
              <w:t>хранения</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5,73</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1,17</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0,54</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0,36</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0,01</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7,88</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1,17</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0,54</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0,36</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0,01</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2,14</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D13475">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ПРЕДПРИЯТИЯ ТОРГОВЛИ, ОБЩЕСТВЕННОГО ПИТАНИЯ, БЫТОВОГО ОБСЛУЖИВАНИЯ</w:t>
            </w:r>
          </w:p>
        </w:tc>
      </w:tr>
      <w:tr w:rsidR="005F783D" w:rsidRPr="00C4045E" w:rsidTr="00821971">
        <w:trPr>
          <w:trHeight w:val="64"/>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Магазины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- 300</w:t>
            </w:r>
            <w:r w:rsidRPr="00821971">
              <w:rPr>
                <w:rFonts w:ascii="Times New Roman" w:hAnsi="Times New Roman" w:cs="Times New Roman"/>
              </w:rPr>
              <w:t>м2 торг. площади /1000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м2 торг. площади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382,2</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78,3</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35,7</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2,4</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23,7</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0,9</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1,8</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525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317,7</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9</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8</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9</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343,7</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64,5</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69,3</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27,7</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2,4</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14,7</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0,9</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1,8</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181,3</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70</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30</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120</w:t>
            </w: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Предприятия общественного питания</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40 мест/1000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3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170</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170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w:t>
            </w: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5</w:t>
            </w: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3</w:t>
            </w: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19</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ПРЕДПРИЯТИЯ КОММУНАЛЬНОГО ОБСЛУЖИВАНИЯ</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Бани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5 рабочих мест/1000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046173">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6,37</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1,31</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0,60</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0,40</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8,75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6,37</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1,31</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0,60</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0,40</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0,03</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8,75</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Гостиницы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6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6 рабочих мест/1000 жит.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046173">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мест</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7,64</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1,57</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0,71</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0,47</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10,50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7,64</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1,57</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0,71</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0,05</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0,47</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0,02</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0,04</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10,50</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20</w:t>
            </w:r>
          </w:p>
        </w:tc>
      </w:tr>
      <w:tr w:rsidR="005F783D" w:rsidRPr="00C4045E" w:rsidTr="005F783D">
        <w:trPr>
          <w:trHeight w:val="70"/>
        </w:trPr>
        <w:tc>
          <w:tcPr>
            <w:tcW w:w="5000" w:type="pct"/>
            <w:gridSpan w:val="9"/>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КРЕДИТНО-ФИНАНСОВЫЕ УЧРЕЖДЕНИЯ И ПРЕДПРИЯТИЯ СВЯЗИ</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Отделения связи</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046173">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 объект на м/р 9-25 тыс. чел.</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5F783D">
        <w:trPr>
          <w:trHeight w:val="315"/>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объектов</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p>
        </w:tc>
        <w:tc>
          <w:tcPr>
            <w:tcW w:w="500" w:type="pct"/>
            <w:shd w:val="clear" w:color="auto" w:fill="auto"/>
          </w:tcPr>
          <w:p w:rsidR="005F783D" w:rsidRPr="00821971" w:rsidRDefault="005F783D" w:rsidP="00AE3DA6">
            <w:pPr>
              <w:pStyle w:val="affd"/>
              <w:jc w:val="center"/>
              <w:rPr>
                <w:rFonts w:ascii="Times New Roman" w:hAnsi="Times New Roman" w:cs="Times New Roman"/>
              </w:rPr>
            </w:pPr>
          </w:p>
        </w:tc>
        <w:tc>
          <w:tcPr>
            <w:tcW w:w="508" w:type="pct"/>
            <w:shd w:val="clear" w:color="auto" w:fill="auto"/>
          </w:tcPr>
          <w:p w:rsidR="005F783D" w:rsidRPr="00821971" w:rsidRDefault="005F783D" w:rsidP="00AE3DA6">
            <w:pPr>
              <w:pStyle w:val="affd"/>
              <w:jc w:val="center"/>
              <w:rPr>
                <w:rFonts w:ascii="Times New Roman" w:hAnsi="Times New Roman" w:cs="Times New Roman"/>
              </w:rPr>
            </w:pPr>
          </w:p>
        </w:tc>
        <w:tc>
          <w:tcPr>
            <w:tcW w:w="457" w:type="pct"/>
            <w:shd w:val="clear" w:color="auto" w:fill="auto"/>
          </w:tcPr>
          <w:p w:rsidR="005F783D" w:rsidRPr="00821971" w:rsidRDefault="005F783D" w:rsidP="00AE3DA6">
            <w:pPr>
              <w:pStyle w:val="affd"/>
              <w:jc w:val="center"/>
              <w:rPr>
                <w:rFonts w:ascii="Times New Roman" w:hAnsi="Times New Roman" w:cs="Times New Roman"/>
              </w:rPr>
            </w:pPr>
          </w:p>
        </w:tc>
        <w:tc>
          <w:tcPr>
            <w:tcW w:w="471" w:type="pct"/>
            <w:shd w:val="clear" w:color="auto" w:fill="auto"/>
          </w:tcPr>
          <w:p w:rsidR="005F783D" w:rsidRPr="00821971" w:rsidRDefault="005F783D" w:rsidP="00AE3DA6">
            <w:pPr>
              <w:pStyle w:val="affd"/>
              <w:jc w:val="center"/>
              <w:rPr>
                <w:rFonts w:ascii="Times New Roman" w:hAnsi="Times New Roman" w:cs="Times New Roman"/>
              </w:rPr>
            </w:pPr>
          </w:p>
        </w:tc>
        <w:tc>
          <w:tcPr>
            <w:tcW w:w="575" w:type="pct"/>
            <w:shd w:val="clear" w:color="auto" w:fill="auto"/>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D13475">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D13475">
        <w:trPr>
          <w:trHeight w:val="9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Отделения банков</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D13475">
        <w:trPr>
          <w:trHeight w:val="519"/>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 xml:space="preserve">Норматив </w:t>
            </w:r>
            <w:r w:rsidR="00D13475">
              <w:rPr>
                <w:rFonts w:ascii="Times New Roman" w:hAnsi="Times New Roman" w:cs="Times New Roman"/>
              </w:rPr>
              <w:t xml:space="preserve">- </w:t>
            </w:r>
            <w:r w:rsidRPr="00821971">
              <w:rPr>
                <w:rFonts w:ascii="Times New Roman" w:hAnsi="Times New Roman" w:cs="Times New Roman"/>
              </w:rPr>
              <w:t>1 операционная касса на 10-30 тыс. чел.</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r w:rsidR="005F783D" w:rsidRPr="00C4045E" w:rsidTr="00D13475">
        <w:trPr>
          <w:trHeight w:val="331"/>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Потребность</w:t>
            </w:r>
            <w:r w:rsidR="00D13475">
              <w:rPr>
                <w:rFonts w:ascii="Times New Roman" w:hAnsi="Times New Roman" w:cs="Times New Roman"/>
              </w:rPr>
              <w:t>,</w:t>
            </w:r>
            <w:r w:rsidRPr="00821971">
              <w:rPr>
                <w:rFonts w:ascii="Times New Roman" w:hAnsi="Times New Roman" w:cs="Times New Roman"/>
              </w:rPr>
              <w:t xml:space="preserve"> операционных касс</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D13475">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Существующие объекты</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r>
      <w:tr w:rsidR="005F783D" w:rsidRPr="00C4045E" w:rsidTr="005F783D">
        <w:trPr>
          <w:trHeight w:val="7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Дополнительная потребность</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c>
          <w:tcPr>
            <w:tcW w:w="46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0"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08"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57"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471"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575"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w:t>
            </w: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1</w:t>
            </w:r>
          </w:p>
        </w:tc>
      </w:tr>
      <w:tr w:rsidR="005F783D" w:rsidRPr="00C4045E" w:rsidTr="005F783D">
        <w:trPr>
          <w:trHeight w:val="250"/>
        </w:trPr>
        <w:tc>
          <w:tcPr>
            <w:tcW w:w="919" w:type="pct"/>
            <w:shd w:val="clear" w:color="auto" w:fill="auto"/>
          </w:tcPr>
          <w:p w:rsidR="005F783D" w:rsidRPr="00821971" w:rsidRDefault="005F783D" w:rsidP="00AE3DA6">
            <w:pPr>
              <w:pStyle w:val="affd"/>
              <w:jc w:val="center"/>
              <w:rPr>
                <w:rFonts w:ascii="Times New Roman" w:hAnsi="Times New Roman" w:cs="Times New Roman"/>
              </w:rPr>
            </w:pPr>
            <w:r w:rsidRPr="00821971">
              <w:rPr>
                <w:rFonts w:ascii="Times New Roman" w:hAnsi="Times New Roman" w:cs="Times New Roman"/>
              </w:rPr>
              <w:t>Предложения по размещению</w:t>
            </w:r>
          </w:p>
        </w:tc>
        <w:tc>
          <w:tcPr>
            <w:tcW w:w="450" w:type="pct"/>
            <w:shd w:val="clear" w:color="auto" w:fill="auto"/>
          </w:tcPr>
          <w:p w:rsidR="005F783D" w:rsidRPr="00821971" w:rsidRDefault="005F783D" w:rsidP="00AE3DA6">
            <w:pPr>
              <w:pStyle w:val="affd"/>
              <w:jc w:val="center"/>
              <w:rPr>
                <w:rFonts w:ascii="Times New Roman" w:hAnsi="Times New Roman" w:cs="Times New Roman"/>
              </w:rPr>
            </w:pPr>
          </w:p>
        </w:tc>
        <w:tc>
          <w:tcPr>
            <w:tcW w:w="46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0"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08"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57" w:type="pct"/>
            <w:shd w:val="clear" w:color="auto" w:fill="auto"/>
            <w:noWrap/>
          </w:tcPr>
          <w:p w:rsidR="005F783D" w:rsidRPr="00821971" w:rsidRDefault="005F783D" w:rsidP="00AE3DA6">
            <w:pPr>
              <w:pStyle w:val="affd"/>
              <w:jc w:val="center"/>
              <w:rPr>
                <w:rFonts w:ascii="Times New Roman" w:hAnsi="Times New Roman" w:cs="Times New Roman"/>
              </w:rPr>
            </w:pPr>
          </w:p>
        </w:tc>
        <w:tc>
          <w:tcPr>
            <w:tcW w:w="471" w:type="pct"/>
            <w:shd w:val="clear" w:color="auto" w:fill="auto"/>
            <w:noWrap/>
          </w:tcPr>
          <w:p w:rsidR="005F783D" w:rsidRPr="00821971" w:rsidRDefault="005F783D" w:rsidP="00AE3DA6">
            <w:pPr>
              <w:pStyle w:val="affd"/>
              <w:jc w:val="center"/>
              <w:rPr>
                <w:rFonts w:ascii="Times New Roman" w:hAnsi="Times New Roman" w:cs="Times New Roman"/>
              </w:rPr>
            </w:pPr>
          </w:p>
        </w:tc>
        <w:tc>
          <w:tcPr>
            <w:tcW w:w="575" w:type="pct"/>
            <w:shd w:val="clear" w:color="auto" w:fill="auto"/>
            <w:noWrap/>
          </w:tcPr>
          <w:p w:rsidR="005F783D" w:rsidRPr="00821971" w:rsidRDefault="005F783D" w:rsidP="00AE3DA6">
            <w:pPr>
              <w:pStyle w:val="affd"/>
              <w:jc w:val="center"/>
              <w:rPr>
                <w:rFonts w:ascii="Times New Roman" w:hAnsi="Times New Roman" w:cs="Times New Roman"/>
              </w:rPr>
            </w:pPr>
          </w:p>
        </w:tc>
        <w:tc>
          <w:tcPr>
            <w:tcW w:w="660" w:type="pct"/>
            <w:shd w:val="clear" w:color="auto" w:fill="auto"/>
            <w:noWrap/>
          </w:tcPr>
          <w:p w:rsidR="005F783D" w:rsidRPr="00821971" w:rsidRDefault="005F783D" w:rsidP="00AE3DA6">
            <w:pPr>
              <w:pStyle w:val="affd"/>
              <w:jc w:val="center"/>
              <w:rPr>
                <w:rFonts w:ascii="Times New Roman" w:hAnsi="Times New Roman" w:cs="Times New Roman"/>
              </w:rPr>
            </w:pPr>
          </w:p>
        </w:tc>
      </w:tr>
    </w:tbl>
    <w:p w:rsidR="004A5759" w:rsidRPr="002C30B9" w:rsidRDefault="004A5759" w:rsidP="00AE3DA6">
      <w:pPr>
        <w:pStyle w:val="affd"/>
        <w:rPr>
          <w:sz w:val="16"/>
          <w:szCs w:val="16"/>
        </w:rPr>
      </w:pPr>
    </w:p>
    <w:p w:rsidR="004A5759" w:rsidRPr="00C4045E" w:rsidRDefault="004A5759" w:rsidP="00AE3DA6">
      <w:pPr>
        <w:pStyle w:val="21"/>
        <w:numPr>
          <w:ilvl w:val="0"/>
          <w:numId w:val="0"/>
        </w:numPr>
      </w:pPr>
      <w:bookmarkStart w:id="176" w:name="_Toc320609224"/>
      <w:bookmarkStart w:id="177" w:name="_Toc12545699"/>
      <w:r w:rsidRPr="00C4045E">
        <w:t>4. Зеленые насаждения общего пользования</w:t>
      </w:r>
      <w:bookmarkEnd w:id="176"/>
      <w:bookmarkEnd w:id="177"/>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численностью 1,75 тыс. чел. составляет 2,1га при нормативной обеспеченности 12 м²/чел. </w:t>
      </w:r>
    </w:p>
    <w:p w:rsidR="004A5759" w:rsidRPr="002C30B9" w:rsidRDefault="004A5759" w:rsidP="00AE3DA6">
      <w:pPr>
        <w:pStyle w:val="affd"/>
        <w:ind w:firstLine="284"/>
        <w:rPr>
          <w:sz w:val="16"/>
          <w:szCs w:val="16"/>
        </w:rPr>
      </w:pPr>
    </w:p>
    <w:p w:rsidR="004A5759" w:rsidRPr="00C4045E" w:rsidRDefault="004A5759" w:rsidP="00AE3DA6">
      <w:pPr>
        <w:pStyle w:val="21"/>
        <w:numPr>
          <w:ilvl w:val="0"/>
          <w:numId w:val="0"/>
        </w:numPr>
      </w:pPr>
      <w:bookmarkStart w:id="178" w:name="_Toc320609225"/>
      <w:bookmarkStart w:id="179" w:name="_Toc12545700"/>
      <w:r w:rsidRPr="00C4045E">
        <w:t xml:space="preserve">5. </w:t>
      </w:r>
      <w:r w:rsidRPr="00821971">
        <w:t>Спортивные</w:t>
      </w:r>
      <w:r w:rsidRPr="00C4045E">
        <w:t xml:space="preserve"> сооружения</w:t>
      </w:r>
      <w:bookmarkEnd w:id="178"/>
      <w:bookmarkEnd w:id="179"/>
    </w:p>
    <w:p w:rsidR="005F783D" w:rsidRPr="00C4045E" w:rsidRDefault="005F783D" w:rsidP="00AE3DA6">
      <w:pPr>
        <w:pStyle w:val="affd"/>
        <w:ind w:firstLine="284"/>
        <w:jc w:val="both"/>
        <w:rPr>
          <w:rFonts w:ascii="Times New Roman" w:hAnsi="Times New Roman" w:cs="Times New Roman"/>
          <w:sz w:val="24"/>
          <w:szCs w:val="24"/>
        </w:rPr>
      </w:pPr>
      <w:bookmarkStart w:id="180" w:name="_Toc306145227"/>
      <w:r w:rsidRPr="00C4045E">
        <w:rPr>
          <w:rFonts w:ascii="Times New Roman" w:hAnsi="Times New Roman" w:cs="Times New Roman"/>
          <w:sz w:val="24"/>
          <w:szCs w:val="24"/>
        </w:rPr>
        <w:t xml:space="preserve">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0,7-0,9га на 1 тыс. жителей </w:t>
      </w:r>
      <w:r w:rsidRPr="00FB5C66">
        <w:rPr>
          <w:rFonts w:ascii="Times New Roman" w:hAnsi="Times New Roman" w:cs="Times New Roman"/>
          <w:color w:val="C00000"/>
          <w:sz w:val="24"/>
          <w:szCs w:val="24"/>
        </w:rPr>
        <w:t xml:space="preserve">и </w:t>
      </w:r>
      <w:r w:rsidR="00FB5C66" w:rsidRPr="00FB5C66">
        <w:rPr>
          <w:rFonts w:ascii="Times New Roman" w:hAnsi="Times New Roman" w:cs="Times New Roman"/>
          <w:color w:val="C00000"/>
          <w:sz w:val="24"/>
          <w:szCs w:val="24"/>
        </w:rPr>
        <w:t>местными нормативами градостроительного проектирования поселения</w:t>
      </w:r>
      <w:r w:rsidR="00FB5C66">
        <w:rPr>
          <w:rFonts w:ascii="Times New Roman" w:hAnsi="Times New Roman" w:cs="Times New Roman"/>
          <w:sz w:val="24"/>
          <w:szCs w:val="24"/>
        </w:rPr>
        <w:t xml:space="preserve"> </w:t>
      </w:r>
      <w:r w:rsidRPr="00C4045E">
        <w:rPr>
          <w:rFonts w:ascii="Times New Roman" w:hAnsi="Times New Roman" w:cs="Times New Roman"/>
          <w:sz w:val="24"/>
          <w:szCs w:val="24"/>
        </w:rPr>
        <w:t>на расчетный срок для населения 1,75 тыс. чел. составляет не менее 1,225</w:t>
      </w:r>
      <w:r w:rsidR="00FB5C66">
        <w:rPr>
          <w:rFonts w:ascii="Times New Roman" w:hAnsi="Times New Roman" w:cs="Times New Roman"/>
          <w:sz w:val="24"/>
          <w:szCs w:val="24"/>
        </w:rPr>
        <w:t xml:space="preserve"> </w:t>
      </w:r>
      <w:r w:rsidRPr="00C4045E">
        <w:rPr>
          <w:rFonts w:ascii="Times New Roman" w:hAnsi="Times New Roman" w:cs="Times New Roman"/>
          <w:sz w:val="24"/>
          <w:szCs w:val="24"/>
        </w:rPr>
        <w:t>га.</w:t>
      </w:r>
      <w:r w:rsidR="00FB5C66">
        <w:rPr>
          <w:rStyle w:val="af7"/>
          <w:rFonts w:ascii="Times New Roman" w:hAnsi="Times New Roman" w:cs="Times New Roman"/>
          <w:sz w:val="24"/>
          <w:szCs w:val="24"/>
        </w:rPr>
        <w:footnoteReference w:id="16"/>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Общая площадь спортивных сооружений на территории </w:t>
      </w:r>
      <w:r w:rsidR="00284BE6" w:rsidRPr="00C4045E">
        <w:rPr>
          <w:rFonts w:ascii="Times New Roman" w:hAnsi="Times New Roman" w:cs="Times New Roman"/>
          <w:sz w:val="24"/>
          <w:szCs w:val="24"/>
        </w:rPr>
        <w:t xml:space="preserve">Бельского </w:t>
      </w:r>
      <w:r w:rsidR="007B27FF" w:rsidRPr="007B27FF">
        <w:rPr>
          <w:rFonts w:ascii="Times New Roman" w:hAnsi="Times New Roman" w:cs="Times New Roman"/>
          <w:sz w:val="24"/>
          <w:szCs w:val="24"/>
        </w:rPr>
        <w:t>МО</w:t>
      </w:r>
      <w:r w:rsidRPr="00C4045E">
        <w:rPr>
          <w:rFonts w:ascii="Times New Roman" w:hAnsi="Times New Roman" w:cs="Times New Roman"/>
          <w:sz w:val="24"/>
          <w:szCs w:val="24"/>
        </w:rPr>
        <w:t xml:space="preserve"> к расчетному сроку составит </w:t>
      </w:r>
      <w:r w:rsidR="00A71FD9">
        <w:rPr>
          <w:rFonts w:ascii="Times New Roman" w:hAnsi="Times New Roman" w:cs="Times New Roman"/>
          <w:sz w:val="24"/>
          <w:szCs w:val="24"/>
        </w:rPr>
        <w:t>7,0</w:t>
      </w:r>
      <w:r w:rsidR="00A71FD9" w:rsidRPr="00C61A08">
        <w:rPr>
          <w:rFonts w:ascii="Times New Roman" w:hAnsi="Times New Roman" w:cs="Times New Roman"/>
          <w:sz w:val="24"/>
          <w:szCs w:val="24"/>
        </w:rPr>
        <w:t>4</w:t>
      </w:r>
      <w:r w:rsidR="00284BE6" w:rsidRPr="00C4045E">
        <w:rPr>
          <w:rFonts w:ascii="Times New Roman" w:hAnsi="Times New Roman" w:cs="Times New Roman"/>
          <w:sz w:val="24"/>
          <w:szCs w:val="24"/>
        </w:rPr>
        <w:t>га</w:t>
      </w:r>
      <w:r w:rsidRPr="00C4045E">
        <w:rPr>
          <w:rFonts w:ascii="Times New Roman" w:hAnsi="Times New Roman" w:cs="Times New Roman"/>
          <w:sz w:val="24"/>
          <w:szCs w:val="24"/>
        </w:rPr>
        <w:t xml:space="preserve">, что </w:t>
      </w:r>
      <w:r w:rsidR="00284BE6" w:rsidRPr="00C4045E">
        <w:rPr>
          <w:rFonts w:ascii="Times New Roman" w:hAnsi="Times New Roman" w:cs="Times New Roman"/>
          <w:sz w:val="24"/>
          <w:szCs w:val="24"/>
        </w:rPr>
        <w:t>значительно</w:t>
      </w:r>
      <w:r w:rsidRPr="00C4045E">
        <w:rPr>
          <w:rFonts w:ascii="Times New Roman" w:hAnsi="Times New Roman" w:cs="Times New Roman"/>
          <w:sz w:val="24"/>
          <w:szCs w:val="24"/>
        </w:rPr>
        <w:t xml:space="preserve"> превысит нормативные потребности.</w:t>
      </w:r>
    </w:p>
    <w:p w:rsidR="004A5759" w:rsidRPr="002C30B9" w:rsidRDefault="004A5759" w:rsidP="00AE3DA6">
      <w:pPr>
        <w:spacing w:after="4" w:line="240" w:lineRule="auto"/>
        <w:ind w:firstLine="284"/>
        <w:jc w:val="both"/>
        <w:rPr>
          <w:rFonts w:ascii="Times New Roman" w:hAnsi="Times New Roman" w:cs="Times New Roman"/>
          <w:b/>
          <w:sz w:val="16"/>
          <w:szCs w:val="16"/>
        </w:rPr>
      </w:pPr>
    </w:p>
    <w:p w:rsidR="004A5759" w:rsidRPr="00C4045E" w:rsidRDefault="00F076C1" w:rsidP="00AE3DA6">
      <w:pPr>
        <w:spacing w:after="4"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Таблица </w:t>
      </w:r>
      <w:r w:rsidR="00FD3EFA">
        <w:rPr>
          <w:rFonts w:ascii="Times New Roman" w:hAnsi="Times New Roman" w:cs="Times New Roman"/>
          <w:sz w:val="24"/>
          <w:szCs w:val="24"/>
        </w:rPr>
        <w:t>35</w:t>
      </w:r>
      <w:r w:rsidRPr="00C4045E">
        <w:rPr>
          <w:rFonts w:ascii="Times New Roman" w:hAnsi="Times New Roman" w:cs="Times New Roman"/>
          <w:sz w:val="24"/>
          <w:szCs w:val="24"/>
        </w:rPr>
        <w:t xml:space="preserve">. </w:t>
      </w:r>
      <w:r w:rsidR="004A5759" w:rsidRPr="00C4045E">
        <w:rPr>
          <w:rFonts w:ascii="Times New Roman" w:hAnsi="Times New Roman" w:cs="Times New Roman"/>
          <w:sz w:val="24"/>
          <w:szCs w:val="24"/>
        </w:rPr>
        <w:t xml:space="preserve">Основные технико-экономические показатели </w:t>
      </w:r>
      <w:r w:rsidRPr="00C4045E">
        <w:rPr>
          <w:rFonts w:ascii="Times New Roman" w:hAnsi="Times New Roman" w:cs="Times New Roman"/>
          <w:sz w:val="24"/>
          <w:szCs w:val="24"/>
        </w:rPr>
        <w:t>Г</w:t>
      </w:r>
      <w:r w:rsidR="004A5759" w:rsidRPr="00C4045E">
        <w:rPr>
          <w:rFonts w:ascii="Times New Roman" w:hAnsi="Times New Roman" w:cs="Times New Roman"/>
          <w:sz w:val="24"/>
          <w:szCs w:val="24"/>
        </w:rPr>
        <w:t xml:space="preserve">енерального плана </w:t>
      </w:r>
      <w:bookmarkEnd w:id="180"/>
      <w:r w:rsidR="00284BE6" w:rsidRPr="00C4045E">
        <w:rPr>
          <w:rFonts w:ascii="Times New Roman" w:hAnsi="Times New Roman" w:cs="Times New Roman"/>
          <w:sz w:val="24"/>
          <w:szCs w:val="24"/>
        </w:rPr>
        <w:t xml:space="preserve">Бельского </w:t>
      </w:r>
      <w:r w:rsidR="00B54698">
        <w:rPr>
          <w:rFonts w:ascii="Times New Roman" w:hAnsi="Times New Roman" w:cs="Times New Roman"/>
          <w:sz w:val="24"/>
          <w:szCs w:val="24"/>
        </w:rPr>
        <w:t>МО</w:t>
      </w:r>
      <w:r w:rsidRPr="00C4045E">
        <w:rPr>
          <w:rFonts w:ascii="Times New Roman" w:hAnsi="Times New Roman" w:cs="Times New Roman"/>
          <w:sz w:val="24"/>
          <w:szCs w:val="24"/>
        </w:rPr>
        <w:t>.</w:t>
      </w:r>
      <w:r w:rsidR="000A6322">
        <w:rPr>
          <w:rStyle w:val="af7"/>
          <w:rFonts w:ascii="Times New Roman" w:hAnsi="Times New Roman" w:cs="Times New Roman"/>
          <w:sz w:val="24"/>
          <w:szCs w:val="24"/>
        </w:rPr>
        <w:footnoteReference w:id="17"/>
      </w:r>
    </w:p>
    <w:p w:rsidR="004A5759" w:rsidRPr="00C4045E" w:rsidRDefault="004A5759" w:rsidP="00AE3DA6">
      <w:pPr>
        <w:spacing w:after="4" w:line="240" w:lineRule="auto"/>
        <w:jc w:val="right"/>
        <w:rPr>
          <w:rFonts w:ascii="Times New Roman" w:hAnsi="Times New Roman" w:cs="Times New Roman"/>
          <w:sz w:val="24"/>
          <w:szCs w:val="24"/>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0"/>
        <w:gridCol w:w="1759"/>
        <w:gridCol w:w="1821"/>
        <w:gridCol w:w="1575"/>
      </w:tblGrid>
      <w:tr w:rsidR="005F783D" w:rsidRPr="00674A0A" w:rsidTr="000A6322">
        <w:tc>
          <w:tcPr>
            <w:tcW w:w="2398" w:type="pct"/>
            <w:shd w:val="clear" w:color="auto" w:fill="auto"/>
          </w:tcPr>
          <w:p w:rsidR="005F783D" w:rsidRPr="00046173" w:rsidRDefault="005F783D"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Показатели</w:t>
            </w:r>
          </w:p>
        </w:tc>
        <w:tc>
          <w:tcPr>
            <w:tcW w:w="888" w:type="pct"/>
            <w:shd w:val="clear" w:color="auto" w:fill="auto"/>
          </w:tcPr>
          <w:p w:rsidR="005F783D" w:rsidRPr="00046173" w:rsidRDefault="005F783D"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Единица измерения</w:t>
            </w:r>
          </w:p>
        </w:tc>
        <w:tc>
          <w:tcPr>
            <w:tcW w:w="919" w:type="pct"/>
            <w:shd w:val="clear" w:color="auto" w:fill="auto"/>
          </w:tcPr>
          <w:p w:rsidR="005F783D" w:rsidRPr="00046173" w:rsidRDefault="005F783D"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Современное состояние на 2012г</w:t>
            </w:r>
          </w:p>
        </w:tc>
        <w:tc>
          <w:tcPr>
            <w:tcW w:w="795" w:type="pct"/>
            <w:shd w:val="clear" w:color="auto" w:fill="auto"/>
          </w:tcPr>
          <w:p w:rsidR="005F783D" w:rsidRPr="00046173" w:rsidRDefault="005F783D"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Расчетный срок</w:t>
            </w:r>
          </w:p>
          <w:p w:rsidR="005F783D" w:rsidRPr="00046173" w:rsidRDefault="005F783D"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2032г</w:t>
            </w:r>
          </w:p>
        </w:tc>
      </w:tr>
      <w:tr w:rsidR="005F783D" w:rsidRPr="000A6322" w:rsidTr="000A6322">
        <w:tc>
          <w:tcPr>
            <w:tcW w:w="2398" w:type="pct"/>
            <w:shd w:val="clear" w:color="auto" w:fill="auto"/>
          </w:tcPr>
          <w:p w:rsidR="005F783D" w:rsidRPr="000A6322" w:rsidRDefault="005F783D" w:rsidP="00AE3DA6">
            <w:pPr>
              <w:pStyle w:val="affd"/>
              <w:rPr>
                <w:rFonts w:ascii="Times New Roman" w:hAnsi="Times New Roman" w:cs="Times New Roman"/>
                <w:color w:val="C00000"/>
                <w:sz w:val="20"/>
                <w:szCs w:val="20"/>
              </w:rPr>
            </w:pPr>
            <w:r w:rsidRPr="000A6322">
              <w:rPr>
                <w:rFonts w:ascii="Times New Roman" w:hAnsi="Times New Roman" w:cs="Times New Roman"/>
                <w:color w:val="C00000"/>
                <w:sz w:val="20"/>
                <w:szCs w:val="20"/>
              </w:rPr>
              <w:t>Территория</w:t>
            </w:r>
          </w:p>
        </w:tc>
        <w:tc>
          <w:tcPr>
            <w:tcW w:w="888" w:type="pct"/>
            <w:shd w:val="clear" w:color="auto" w:fill="auto"/>
          </w:tcPr>
          <w:p w:rsidR="005F783D" w:rsidRPr="000A6322" w:rsidRDefault="005F783D" w:rsidP="00AE3DA6">
            <w:pPr>
              <w:pStyle w:val="affd"/>
              <w:jc w:val="center"/>
              <w:rPr>
                <w:rFonts w:ascii="Times New Roman" w:hAnsi="Times New Roman" w:cs="Times New Roman"/>
                <w:color w:val="C00000"/>
                <w:sz w:val="20"/>
                <w:szCs w:val="20"/>
              </w:rPr>
            </w:pPr>
          </w:p>
        </w:tc>
        <w:tc>
          <w:tcPr>
            <w:tcW w:w="919" w:type="pct"/>
            <w:shd w:val="clear" w:color="auto" w:fill="auto"/>
          </w:tcPr>
          <w:p w:rsidR="005F783D" w:rsidRPr="000A6322" w:rsidRDefault="005F783D" w:rsidP="00AE3DA6">
            <w:pPr>
              <w:pStyle w:val="affd"/>
              <w:jc w:val="center"/>
              <w:rPr>
                <w:rFonts w:ascii="Times New Roman" w:hAnsi="Times New Roman" w:cs="Times New Roman"/>
                <w:color w:val="C00000"/>
                <w:sz w:val="20"/>
                <w:szCs w:val="20"/>
              </w:rPr>
            </w:pPr>
          </w:p>
        </w:tc>
        <w:tc>
          <w:tcPr>
            <w:tcW w:w="795" w:type="pct"/>
            <w:shd w:val="clear" w:color="auto" w:fill="auto"/>
          </w:tcPr>
          <w:p w:rsidR="005F783D" w:rsidRPr="000A6322" w:rsidRDefault="005F783D" w:rsidP="00AE3DA6">
            <w:pPr>
              <w:pStyle w:val="affd"/>
              <w:jc w:val="center"/>
              <w:rPr>
                <w:rFonts w:ascii="Times New Roman" w:hAnsi="Times New Roman" w:cs="Times New Roman"/>
                <w:color w:val="C00000"/>
                <w:sz w:val="20"/>
                <w:szCs w:val="20"/>
              </w:rPr>
            </w:pPr>
          </w:p>
        </w:tc>
      </w:tr>
      <w:tr w:rsidR="0069278C" w:rsidRPr="000A6322" w:rsidTr="00272654">
        <w:tc>
          <w:tcPr>
            <w:tcW w:w="2398" w:type="pct"/>
            <w:shd w:val="clear" w:color="auto" w:fill="auto"/>
          </w:tcPr>
          <w:p w:rsidR="0069278C" w:rsidRPr="000A6322" w:rsidRDefault="0069278C" w:rsidP="0069278C">
            <w:pPr>
              <w:pStyle w:val="affd"/>
              <w:rPr>
                <w:rFonts w:ascii="Times New Roman" w:hAnsi="Times New Roman" w:cs="Times New Roman"/>
                <w:color w:val="C00000"/>
                <w:sz w:val="20"/>
                <w:szCs w:val="20"/>
              </w:rPr>
            </w:pPr>
            <w:r w:rsidRPr="000A6322">
              <w:rPr>
                <w:rFonts w:ascii="Times New Roman" w:hAnsi="Times New Roman" w:cs="Times New Roman"/>
                <w:color w:val="C00000"/>
                <w:sz w:val="20"/>
                <w:szCs w:val="20"/>
              </w:rPr>
              <w:t>1.1. Общая площадь земель в установленных границах</w:t>
            </w:r>
          </w:p>
        </w:tc>
        <w:tc>
          <w:tcPr>
            <w:tcW w:w="888"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га</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м²/чел</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23567,74</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141463,03</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23516,93</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134382,47</w:t>
            </w:r>
          </w:p>
        </w:tc>
      </w:tr>
      <w:tr w:rsidR="0069278C" w:rsidRPr="000A6322" w:rsidTr="00272654">
        <w:trPr>
          <w:trHeight w:val="70"/>
        </w:trPr>
        <w:tc>
          <w:tcPr>
            <w:tcW w:w="2398" w:type="pct"/>
            <w:shd w:val="clear" w:color="auto" w:fill="auto"/>
          </w:tcPr>
          <w:p w:rsidR="0069278C" w:rsidRPr="000A6322" w:rsidRDefault="0069278C" w:rsidP="0069278C">
            <w:pPr>
              <w:pStyle w:val="affd"/>
              <w:rPr>
                <w:rFonts w:ascii="Times New Roman" w:hAnsi="Times New Roman" w:cs="Times New Roman"/>
                <w:color w:val="C00000"/>
                <w:sz w:val="20"/>
                <w:szCs w:val="20"/>
              </w:rPr>
            </w:pPr>
            <w:r w:rsidRPr="000A6322">
              <w:rPr>
                <w:rFonts w:ascii="Times New Roman" w:hAnsi="Times New Roman" w:cs="Times New Roman"/>
                <w:color w:val="C00000"/>
                <w:sz w:val="20"/>
                <w:szCs w:val="20"/>
              </w:rPr>
              <w:t>в т. ч. территории жилой застройки</w:t>
            </w:r>
          </w:p>
        </w:tc>
        <w:tc>
          <w:tcPr>
            <w:tcW w:w="888"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га</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283,64</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1,204</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329,427</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1,4</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Зоны застройки индивидуальными жилыми домами (1-3 этажа)</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281,91</w:t>
            </w:r>
          </w:p>
          <w:p w:rsidR="0069278C" w:rsidRPr="0069278C"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1,196</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329,427</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1,4</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общественно-деловых зон</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2,34</w:t>
            </w:r>
          </w:p>
          <w:p w:rsidR="0069278C" w:rsidRPr="0069278C"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0,01</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14,68</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0,06</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производственных  и коммунальных зон</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10,16</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0,043</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13,51</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0,06</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 инженерной и транспортной инфраструктуры</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6,28</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0,027</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83,54</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0,36</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 сельскохозяйственного назначения</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5945,84</w:t>
            </w:r>
          </w:p>
          <w:p w:rsidR="0069278C" w:rsidRPr="0069278C"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25,229</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11535,6</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49,05</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 рекреационного назначения</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4,89</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0,021</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28,96</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0,12</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 природного назначения</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17309,34</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73,445</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Pr>
                <w:rFonts w:ascii="Times New Roman" w:hAnsi="Times New Roman" w:cs="Times New Roman"/>
                <w:color w:val="C00000"/>
                <w:sz w:val="20"/>
                <w:szCs w:val="20"/>
              </w:rPr>
              <w:t>зоны лесов</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Pr>
                <w:rFonts w:ascii="Times New Roman" w:hAnsi="Times New Roman" w:cs="Times New Roman"/>
                <w:color w:val="C00000"/>
                <w:sz w:val="20"/>
                <w:szCs w:val="20"/>
              </w:rPr>
              <w:t>-</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10869,8</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46,22</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зон специального назначения</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tcPr>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4,59</w:t>
            </w:r>
          </w:p>
          <w:p w:rsidR="0069278C" w:rsidRPr="000A6322" w:rsidRDefault="0069278C" w:rsidP="0069278C">
            <w:pPr>
              <w:pStyle w:val="affd"/>
              <w:jc w:val="center"/>
              <w:rPr>
                <w:rFonts w:ascii="Times New Roman" w:hAnsi="Times New Roman" w:cs="Times New Roman"/>
                <w:color w:val="C00000"/>
                <w:sz w:val="20"/>
                <w:szCs w:val="20"/>
              </w:rPr>
            </w:pPr>
            <w:r w:rsidRPr="000A6322">
              <w:rPr>
                <w:rFonts w:ascii="Times New Roman" w:hAnsi="Times New Roman" w:cs="Times New Roman"/>
                <w:color w:val="C00000"/>
                <w:sz w:val="20"/>
                <w:szCs w:val="20"/>
              </w:rPr>
              <w:t>0,019</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8,64</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0,04</w:t>
            </w:r>
          </w:p>
        </w:tc>
      </w:tr>
      <w:tr w:rsidR="0069278C" w:rsidRPr="00BE5A93" w:rsidTr="00272654">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Pr>
                <w:rFonts w:ascii="Times New Roman" w:hAnsi="Times New Roman" w:cs="Times New Roman"/>
                <w:color w:val="C00000"/>
                <w:sz w:val="20"/>
                <w:szCs w:val="20"/>
              </w:rPr>
              <w:t>зон акваторий</w:t>
            </w:r>
            <w:r w:rsidRPr="0069278C">
              <w:rPr>
                <w:rFonts w:ascii="Times New Roman" w:hAnsi="Times New Roman" w:cs="Times New Roman"/>
                <w:color w:val="C00000"/>
                <w:sz w:val="20"/>
                <w:szCs w:val="20"/>
              </w:rPr>
              <w:t xml:space="preserve"> </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618,89</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2,63</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иных зон</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r>
      <w:tr w:rsidR="0069278C" w:rsidRPr="00BE5A93" w:rsidTr="000A6322">
        <w:tc>
          <w:tcPr>
            <w:tcW w:w="2398" w:type="pct"/>
            <w:shd w:val="clear" w:color="auto" w:fill="auto"/>
            <w:vAlign w:val="center"/>
          </w:tcPr>
          <w:p w:rsidR="0069278C" w:rsidRPr="0069278C" w:rsidRDefault="0069278C" w:rsidP="0069278C">
            <w:pPr>
              <w:pStyle w:val="affd"/>
              <w:rPr>
                <w:rFonts w:ascii="Times New Roman" w:hAnsi="Times New Roman" w:cs="Times New Roman"/>
                <w:color w:val="C00000"/>
                <w:sz w:val="20"/>
                <w:szCs w:val="20"/>
              </w:rPr>
            </w:pPr>
            <w:r w:rsidRPr="0069278C">
              <w:rPr>
                <w:rFonts w:ascii="Times New Roman" w:hAnsi="Times New Roman" w:cs="Times New Roman"/>
                <w:color w:val="C00000"/>
                <w:sz w:val="20"/>
                <w:szCs w:val="20"/>
              </w:rPr>
              <w:t>1.2. Зеленые насаждения общего пользования</w:t>
            </w:r>
          </w:p>
        </w:tc>
        <w:tc>
          <w:tcPr>
            <w:tcW w:w="888"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га</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919"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w:t>
            </w:r>
          </w:p>
        </w:tc>
        <w:tc>
          <w:tcPr>
            <w:tcW w:w="795" w:type="pct"/>
            <w:shd w:val="clear" w:color="auto" w:fill="auto"/>
            <w:vAlign w:val="center"/>
          </w:tcPr>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13,835</w:t>
            </w:r>
          </w:p>
          <w:p w:rsidR="0069278C" w:rsidRPr="0069278C" w:rsidRDefault="0069278C" w:rsidP="0069278C">
            <w:pPr>
              <w:pStyle w:val="affd"/>
              <w:jc w:val="center"/>
              <w:rPr>
                <w:rFonts w:ascii="Times New Roman" w:hAnsi="Times New Roman" w:cs="Times New Roman"/>
                <w:color w:val="C00000"/>
                <w:sz w:val="20"/>
                <w:szCs w:val="20"/>
              </w:rPr>
            </w:pPr>
            <w:r w:rsidRPr="0069278C">
              <w:rPr>
                <w:rFonts w:ascii="Times New Roman" w:hAnsi="Times New Roman" w:cs="Times New Roman"/>
                <w:color w:val="C00000"/>
                <w:sz w:val="20"/>
                <w:szCs w:val="20"/>
              </w:rPr>
              <w:t>0,06</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2</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Население</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2.1</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Численность населения</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тыс. чел.</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1,666</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1,75</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Жилищный фонд</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3.1</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Жилищный фонд - всего</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тыс. м² общей площади квартир</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28,389</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38,5</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3.2</w:t>
            </w:r>
            <w:r w:rsidR="00D13475" w:rsidRPr="0069278C">
              <w:rPr>
                <w:rFonts w:ascii="Times New Roman" w:hAnsi="Times New Roman" w:cs="Times New Roman"/>
                <w:sz w:val="20"/>
                <w:szCs w:val="20"/>
              </w:rPr>
              <w:t>.</w:t>
            </w:r>
            <w:r w:rsidRPr="0069278C">
              <w:rPr>
                <w:rFonts w:ascii="Times New Roman" w:hAnsi="Times New Roman" w:cs="Times New Roman"/>
                <w:sz w:val="20"/>
                <w:szCs w:val="20"/>
              </w:rPr>
              <w:t xml:space="preserve"> </w:t>
            </w:r>
            <w:r w:rsidR="00D13475" w:rsidRPr="0069278C">
              <w:rPr>
                <w:rFonts w:ascii="Times New Roman" w:hAnsi="Times New Roman" w:cs="Times New Roman"/>
                <w:sz w:val="20"/>
                <w:szCs w:val="20"/>
              </w:rPr>
              <w:t>И</w:t>
            </w:r>
            <w:r w:rsidRPr="0069278C">
              <w:rPr>
                <w:rFonts w:ascii="Times New Roman" w:hAnsi="Times New Roman" w:cs="Times New Roman"/>
                <w:sz w:val="20"/>
                <w:szCs w:val="20"/>
              </w:rPr>
              <w:t>з общего объема жилищного фонда:</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в индивидуальных жилых домах (1-3 этажа)</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CF5C4C"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28,389</w:t>
            </w:r>
          </w:p>
          <w:p w:rsidR="00284BE6" w:rsidRPr="0069278C" w:rsidRDefault="00CF5C4C"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100</w:t>
            </w:r>
          </w:p>
        </w:tc>
        <w:tc>
          <w:tcPr>
            <w:tcW w:w="795" w:type="pct"/>
            <w:shd w:val="clear" w:color="auto" w:fill="auto"/>
          </w:tcPr>
          <w:p w:rsidR="00284BE6" w:rsidRPr="0069278C" w:rsidRDefault="00CF5C4C"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38,5</w:t>
            </w:r>
          </w:p>
          <w:p w:rsidR="00284BE6" w:rsidRPr="0069278C" w:rsidRDefault="00CF5C4C"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100</w:t>
            </w:r>
          </w:p>
        </w:tc>
      </w:tr>
      <w:tr w:rsidR="00284BE6" w:rsidRPr="00674A0A" w:rsidTr="000A6322">
        <w:tc>
          <w:tcPr>
            <w:tcW w:w="239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3.3</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Жилищный фонд со сверхнормативным износом</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1,068</w:t>
            </w: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3,76</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r>
      <w:tr w:rsidR="00284BE6" w:rsidRPr="00674A0A" w:rsidTr="000A6322">
        <w:tc>
          <w:tcPr>
            <w:tcW w:w="239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3.4</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Убыль жилищного фонда – всего</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1,279</w:t>
            </w: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3,32</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3.5</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w:t>
            </w:r>
            <w:r w:rsidR="00B54698" w:rsidRPr="0069278C">
              <w:rPr>
                <w:rFonts w:ascii="Times New Roman" w:hAnsi="Times New Roman" w:cs="Times New Roman"/>
                <w:sz w:val="20"/>
                <w:szCs w:val="20"/>
              </w:rPr>
              <w:t>И</w:t>
            </w:r>
            <w:r w:rsidRPr="0069278C">
              <w:rPr>
                <w:rFonts w:ascii="Times New Roman" w:hAnsi="Times New Roman" w:cs="Times New Roman"/>
                <w:sz w:val="20"/>
                <w:szCs w:val="20"/>
              </w:rPr>
              <w:t>з общего объема убыли жилищного фонда убыль по:</w:t>
            </w:r>
          </w:p>
        </w:tc>
        <w:tc>
          <w:tcPr>
            <w:tcW w:w="888"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c>
          <w:tcPr>
            <w:tcW w:w="919"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техническому состоянию</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тыс. м² общей площади</w:t>
            </w: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 к объему убыли жилищного фонда</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p w:rsidR="00284BE6" w:rsidRPr="0069278C" w:rsidRDefault="00284BE6" w:rsidP="0069278C">
            <w:pPr>
              <w:pStyle w:val="affd"/>
              <w:jc w:val="center"/>
              <w:rPr>
                <w:rFonts w:ascii="Times New Roman" w:hAnsi="Times New Roman" w:cs="Times New Roman"/>
                <w:sz w:val="20"/>
                <w:szCs w:val="20"/>
              </w:rPr>
            </w:pP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1,279</w:t>
            </w:r>
          </w:p>
          <w:p w:rsidR="00284BE6" w:rsidRPr="0069278C" w:rsidRDefault="00284BE6" w:rsidP="0069278C">
            <w:pPr>
              <w:pStyle w:val="affd"/>
              <w:jc w:val="center"/>
              <w:rPr>
                <w:rFonts w:ascii="Times New Roman" w:hAnsi="Times New Roman" w:cs="Times New Roman"/>
                <w:sz w:val="20"/>
                <w:szCs w:val="20"/>
              </w:rPr>
            </w:pPr>
          </w:p>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100</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реконструкции</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p w:rsidR="00284BE6" w:rsidRPr="0069278C" w:rsidRDefault="00284BE6" w:rsidP="0069278C">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организации санитарно-защитных и водоохранных зон</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3.6</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Существующий сохраняемый жилищный фонд</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тыс. м² общей площади</w:t>
            </w:r>
          </w:p>
        </w:tc>
        <w:tc>
          <w:tcPr>
            <w:tcW w:w="919"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28,389</w:t>
            </w: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27,11</w:t>
            </w:r>
          </w:p>
        </w:tc>
      </w:tr>
      <w:tr w:rsidR="00284BE6" w:rsidRPr="00674A0A" w:rsidTr="000A6322">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3.7</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Новое жилищное строительство – всего</w:t>
            </w:r>
          </w:p>
          <w:p w:rsidR="00284BE6" w:rsidRPr="0069278C" w:rsidRDefault="00284BE6" w:rsidP="0069278C">
            <w:pPr>
              <w:pStyle w:val="affd"/>
              <w:rPr>
                <w:rFonts w:ascii="Times New Roman" w:hAnsi="Times New Roman" w:cs="Times New Roman"/>
                <w:sz w:val="20"/>
                <w:szCs w:val="20"/>
              </w:rPr>
            </w:pP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11,39</w:t>
            </w:r>
          </w:p>
        </w:tc>
      </w:tr>
      <w:tr w:rsidR="00284BE6" w:rsidRPr="00674A0A" w:rsidTr="0069278C">
        <w:trPr>
          <w:trHeight w:val="304"/>
        </w:trPr>
        <w:tc>
          <w:tcPr>
            <w:tcW w:w="2398" w:type="pct"/>
            <w:shd w:val="clear" w:color="auto" w:fill="auto"/>
          </w:tcPr>
          <w:p w:rsidR="00284BE6" w:rsidRPr="0069278C" w:rsidRDefault="00284BE6" w:rsidP="0069278C">
            <w:pPr>
              <w:pStyle w:val="affd"/>
              <w:rPr>
                <w:rFonts w:ascii="Times New Roman" w:hAnsi="Times New Roman" w:cs="Times New Roman"/>
                <w:sz w:val="20"/>
                <w:szCs w:val="20"/>
              </w:rPr>
            </w:pPr>
            <w:r w:rsidRPr="0069278C">
              <w:rPr>
                <w:rFonts w:ascii="Times New Roman" w:hAnsi="Times New Roman" w:cs="Times New Roman"/>
                <w:sz w:val="20"/>
                <w:szCs w:val="20"/>
              </w:rPr>
              <w:t>3.8</w:t>
            </w:r>
            <w:r w:rsidR="00B54698" w:rsidRPr="0069278C">
              <w:rPr>
                <w:rFonts w:ascii="Times New Roman" w:hAnsi="Times New Roman" w:cs="Times New Roman"/>
                <w:sz w:val="20"/>
                <w:szCs w:val="20"/>
              </w:rPr>
              <w:t>.</w:t>
            </w:r>
            <w:r w:rsidRPr="0069278C">
              <w:rPr>
                <w:rFonts w:ascii="Times New Roman" w:hAnsi="Times New Roman" w:cs="Times New Roman"/>
                <w:sz w:val="20"/>
                <w:szCs w:val="20"/>
              </w:rPr>
              <w:t xml:space="preserve"> Структура нового жилищного строительства по этажности</w:t>
            </w:r>
          </w:p>
        </w:tc>
        <w:tc>
          <w:tcPr>
            <w:tcW w:w="888" w:type="pct"/>
            <w:shd w:val="clear" w:color="auto" w:fill="auto"/>
          </w:tcPr>
          <w:p w:rsidR="00284BE6" w:rsidRPr="0069278C" w:rsidRDefault="00284BE6" w:rsidP="0069278C">
            <w:pPr>
              <w:pStyle w:val="affd"/>
              <w:jc w:val="center"/>
              <w:rPr>
                <w:rFonts w:ascii="Times New Roman" w:hAnsi="Times New Roman" w:cs="Times New Roman"/>
                <w:sz w:val="20"/>
                <w:szCs w:val="20"/>
              </w:rPr>
            </w:pPr>
            <w:r w:rsidRPr="0069278C">
              <w:rPr>
                <w:rFonts w:ascii="Times New Roman" w:hAnsi="Times New Roman" w:cs="Times New Roman"/>
                <w:sz w:val="20"/>
                <w:szCs w:val="20"/>
              </w:rPr>
              <w:t>то же</w:t>
            </w:r>
          </w:p>
        </w:tc>
        <w:tc>
          <w:tcPr>
            <w:tcW w:w="919"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c>
          <w:tcPr>
            <w:tcW w:w="795" w:type="pct"/>
            <w:shd w:val="clear" w:color="auto" w:fill="auto"/>
          </w:tcPr>
          <w:p w:rsidR="00284BE6" w:rsidRPr="0069278C" w:rsidRDefault="00284BE6" w:rsidP="0069278C">
            <w:pPr>
              <w:pStyle w:val="affd"/>
              <w:jc w:val="center"/>
              <w:rPr>
                <w:rFonts w:ascii="Times New Roman" w:hAnsi="Times New Roman" w:cs="Times New Roman"/>
                <w:color w:val="C00000"/>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индивидуальные жилые дома (1-3 этажа)</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11,39</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100</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3.10</w:t>
            </w:r>
            <w:r w:rsidR="00B54698" w:rsidRPr="00046173">
              <w:rPr>
                <w:rFonts w:ascii="Times New Roman" w:hAnsi="Times New Roman" w:cs="Times New Roman"/>
                <w:sz w:val="20"/>
                <w:szCs w:val="20"/>
              </w:rPr>
              <w:t>.</w:t>
            </w:r>
            <w:r w:rsidRPr="00046173">
              <w:rPr>
                <w:rFonts w:ascii="Times New Roman" w:hAnsi="Times New Roman" w:cs="Times New Roman"/>
                <w:sz w:val="20"/>
                <w:szCs w:val="20"/>
              </w:rPr>
              <w:t xml:space="preserve"> Обеспеченность жилищного фонда</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водопроводом</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 общего жилищного фонда</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5</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канализацией</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0</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центральным отоплением</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0</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горячим водоснабжением</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0</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rPr>
          <w:trHeight w:val="240"/>
        </w:trPr>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газовыми плитами</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40</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rPr>
          <w:trHeight w:val="255"/>
        </w:trPr>
        <w:tc>
          <w:tcPr>
            <w:tcW w:w="2398" w:type="pct"/>
            <w:shd w:val="clear" w:color="auto" w:fill="auto"/>
          </w:tcPr>
          <w:p w:rsidR="00284BE6" w:rsidRPr="00046173" w:rsidRDefault="00CF5C4C" w:rsidP="00AE3DA6">
            <w:pPr>
              <w:pStyle w:val="affd"/>
              <w:rPr>
                <w:rFonts w:ascii="Times New Roman" w:hAnsi="Times New Roman" w:cs="Times New Roman"/>
                <w:sz w:val="20"/>
                <w:szCs w:val="20"/>
              </w:rPr>
            </w:pPr>
            <w:r w:rsidRPr="00046173">
              <w:rPr>
                <w:rFonts w:ascii="Times New Roman" w:hAnsi="Times New Roman" w:cs="Times New Roman"/>
                <w:sz w:val="20"/>
                <w:szCs w:val="20"/>
              </w:rPr>
              <w:t>электроплитами</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то же</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56</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3.11</w:t>
            </w:r>
            <w:r w:rsidR="00B54698" w:rsidRPr="00046173">
              <w:rPr>
                <w:rFonts w:ascii="Times New Roman" w:hAnsi="Times New Roman" w:cs="Times New Roman"/>
                <w:sz w:val="20"/>
                <w:szCs w:val="20"/>
              </w:rPr>
              <w:t>.</w:t>
            </w:r>
            <w:r w:rsidRPr="00046173">
              <w:rPr>
                <w:rFonts w:ascii="Times New Roman" w:hAnsi="Times New Roman" w:cs="Times New Roman"/>
                <w:sz w:val="20"/>
                <w:szCs w:val="20"/>
              </w:rPr>
              <w:t xml:space="preserve"> Средняя обеспеченность населения общей площадью</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м²/чел.</w:t>
            </w:r>
          </w:p>
        </w:tc>
        <w:tc>
          <w:tcPr>
            <w:tcW w:w="919" w:type="pct"/>
            <w:shd w:val="clear" w:color="auto" w:fill="auto"/>
          </w:tcPr>
          <w:p w:rsidR="00284BE6" w:rsidRPr="00046173" w:rsidRDefault="00CF5C4C"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17</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w:t>
            </w:r>
            <w:r w:rsidR="00CF5C4C" w:rsidRPr="00046173">
              <w:rPr>
                <w:rFonts w:ascii="Times New Roman" w:hAnsi="Times New Roman" w:cs="Times New Roman"/>
                <w:sz w:val="20"/>
                <w:szCs w:val="20"/>
              </w:rPr>
              <w:t>2</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4</w:t>
            </w:r>
            <w:r w:rsidR="00B54698" w:rsidRPr="00046173">
              <w:rPr>
                <w:rFonts w:ascii="Times New Roman" w:hAnsi="Times New Roman" w:cs="Times New Roman"/>
                <w:sz w:val="20"/>
                <w:szCs w:val="20"/>
              </w:rPr>
              <w:t>.</w:t>
            </w:r>
            <w:r w:rsidRPr="00046173">
              <w:rPr>
                <w:rFonts w:ascii="Times New Roman" w:hAnsi="Times New Roman" w:cs="Times New Roman"/>
                <w:sz w:val="20"/>
                <w:szCs w:val="20"/>
              </w:rPr>
              <w:t xml:space="preserve"> Объекты социального и культурно-бытового обслуживания населения</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Детские дошкольные учреждения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70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42</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85</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49</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Общеобразовательные школы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252</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240</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Стационары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койка</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25</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14</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Поликлиники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посещений в смену</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30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18</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30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17</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Предприятия розничной торговли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м² торговой площади</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343,7</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206</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463,7</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265</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Предприятия общественного питания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170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102</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170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97</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Предприятия бытового обслуживания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рабочее 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5,71</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Клубы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зрительское 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250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150</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250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143</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Библиотеки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тыс. ед. хранения</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12</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11</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Спортивные залы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м² площади пола</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288</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173</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288</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165</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Бассейны крытые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м² зеркала воды</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Гостиницы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11,43</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Бани – всего</w:t>
            </w:r>
          </w:p>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на 1000 чел</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место</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20</w:t>
            </w:r>
          </w:p>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11,43</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Отделения связи</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объект</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1</w:t>
            </w:r>
          </w:p>
        </w:tc>
      </w:tr>
      <w:tr w:rsidR="00284BE6" w:rsidRPr="00674A0A" w:rsidTr="000A6322">
        <w:tc>
          <w:tcPr>
            <w:tcW w:w="2398" w:type="pct"/>
            <w:shd w:val="clear" w:color="auto" w:fill="auto"/>
          </w:tcPr>
          <w:p w:rsidR="00284BE6" w:rsidRPr="00046173" w:rsidRDefault="00284BE6" w:rsidP="00AE3DA6">
            <w:pPr>
              <w:pStyle w:val="affd"/>
              <w:rPr>
                <w:rFonts w:ascii="Times New Roman" w:hAnsi="Times New Roman" w:cs="Times New Roman"/>
                <w:sz w:val="20"/>
                <w:szCs w:val="20"/>
              </w:rPr>
            </w:pPr>
            <w:r w:rsidRPr="00046173">
              <w:rPr>
                <w:rFonts w:ascii="Times New Roman" w:hAnsi="Times New Roman" w:cs="Times New Roman"/>
                <w:sz w:val="20"/>
                <w:szCs w:val="20"/>
              </w:rPr>
              <w:t>Отделения банков, операционная касса</w:t>
            </w:r>
          </w:p>
        </w:tc>
        <w:tc>
          <w:tcPr>
            <w:tcW w:w="888"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объект</w:t>
            </w:r>
          </w:p>
        </w:tc>
        <w:tc>
          <w:tcPr>
            <w:tcW w:w="919"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c>
          <w:tcPr>
            <w:tcW w:w="795" w:type="pct"/>
            <w:shd w:val="clear" w:color="auto" w:fill="auto"/>
          </w:tcPr>
          <w:p w:rsidR="00284BE6" w:rsidRPr="00046173" w:rsidRDefault="00284BE6" w:rsidP="00AE3DA6">
            <w:pPr>
              <w:pStyle w:val="affd"/>
              <w:jc w:val="center"/>
              <w:rPr>
                <w:rFonts w:ascii="Times New Roman" w:hAnsi="Times New Roman" w:cs="Times New Roman"/>
                <w:sz w:val="20"/>
                <w:szCs w:val="20"/>
              </w:rPr>
            </w:pPr>
            <w:r w:rsidRPr="00046173">
              <w:rPr>
                <w:rFonts w:ascii="Times New Roman" w:hAnsi="Times New Roman" w:cs="Times New Roman"/>
                <w:sz w:val="20"/>
                <w:szCs w:val="20"/>
              </w:rPr>
              <w:t>-</w:t>
            </w:r>
          </w:p>
        </w:tc>
      </w:tr>
    </w:tbl>
    <w:p w:rsidR="00F076C1" w:rsidRPr="002C30B9" w:rsidRDefault="00F076C1" w:rsidP="00AE3DA6">
      <w:pPr>
        <w:pStyle w:val="affd"/>
        <w:rPr>
          <w:rFonts w:ascii="Times New Roman" w:hAnsi="Times New Roman" w:cs="Times New Roman"/>
          <w:sz w:val="16"/>
          <w:szCs w:val="16"/>
        </w:rPr>
      </w:pPr>
    </w:p>
    <w:p w:rsidR="002C63F3" w:rsidRPr="00046173" w:rsidRDefault="002C63F3" w:rsidP="00AE3DA6">
      <w:pPr>
        <w:pStyle w:val="21"/>
        <w:numPr>
          <w:ilvl w:val="0"/>
          <w:numId w:val="0"/>
        </w:numPr>
      </w:pPr>
      <w:bookmarkStart w:id="181" w:name="_Toc318387371"/>
      <w:bookmarkStart w:id="182" w:name="_Toc12545701"/>
      <w:r w:rsidRPr="002C63F3">
        <w:t>6</w:t>
      </w:r>
      <w:r>
        <w:t>.</w:t>
      </w:r>
      <w:r w:rsidRPr="002E502C">
        <w:t xml:space="preserve">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категории земель, к которым планируется отнести эти земельные участки, и </w:t>
      </w:r>
      <w:r w:rsidRPr="002C30B9">
        <w:t>целей</w:t>
      </w:r>
      <w:r w:rsidRPr="002E502C">
        <w:t xml:space="preserve"> их планируемого использования</w:t>
      </w:r>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270"/>
        <w:gridCol w:w="2933"/>
        <w:gridCol w:w="1789"/>
        <w:gridCol w:w="2292"/>
      </w:tblGrid>
      <w:tr w:rsidR="00434F2E" w:rsidRPr="00C12E7B" w:rsidTr="00C12E7B">
        <w:tc>
          <w:tcPr>
            <w:tcW w:w="289" w:type="pct"/>
            <w:shd w:val="clear" w:color="auto" w:fill="auto"/>
          </w:tcPr>
          <w:p w:rsidR="00434F2E" w:rsidRPr="00046173" w:rsidRDefault="00434F2E" w:rsidP="00AE3DA6">
            <w:pPr>
              <w:pStyle w:val="affd"/>
              <w:jc w:val="center"/>
              <w:rPr>
                <w:rFonts w:ascii="Times New Roman" w:eastAsia="Calibri" w:hAnsi="Times New Roman" w:cs="Times New Roman"/>
                <w:sz w:val="20"/>
                <w:szCs w:val="20"/>
                <w:lang w:eastAsia="en-US"/>
              </w:rPr>
            </w:pPr>
          </w:p>
        </w:tc>
        <w:tc>
          <w:tcPr>
            <w:tcW w:w="1152" w:type="pct"/>
            <w:shd w:val="clear" w:color="auto" w:fill="auto"/>
          </w:tcPr>
          <w:p w:rsidR="00434F2E" w:rsidRPr="00046173" w:rsidRDefault="00434F2E" w:rsidP="00AE3DA6">
            <w:pPr>
              <w:pStyle w:val="affd"/>
              <w:jc w:val="center"/>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Перечень земельных участков</w:t>
            </w:r>
          </w:p>
        </w:tc>
        <w:tc>
          <w:tcPr>
            <w:tcW w:w="1488" w:type="pct"/>
            <w:shd w:val="clear" w:color="auto" w:fill="auto"/>
          </w:tcPr>
          <w:p w:rsidR="00434F2E" w:rsidRPr="00046173" w:rsidRDefault="00434F2E" w:rsidP="00AE3DA6">
            <w:pPr>
              <w:pStyle w:val="affd"/>
              <w:jc w:val="center"/>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Существующая категория земельного участка</w:t>
            </w:r>
          </w:p>
        </w:tc>
        <w:tc>
          <w:tcPr>
            <w:tcW w:w="908" w:type="pct"/>
            <w:shd w:val="clear" w:color="auto" w:fill="auto"/>
          </w:tcPr>
          <w:p w:rsidR="00434F2E" w:rsidRPr="00046173" w:rsidRDefault="00434F2E" w:rsidP="00AE3DA6">
            <w:pPr>
              <w:pStyle w:val="affd"/>
              <w:jc w:val="center"/>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Предлагаемая категория земель</w:t>
            </w:r>
          </w:p>
        </w:tc>
        <w:tc>
          <w:tcPr>
            <w:tcW w:w="1163" w:type="pct"/>
            <w:shd w:val="clear" w:color="auto" w:fill="auto"/>
          </w:tcPr>
          <w:p w:rsidR="00434F2E" w:rsidRPr="00046173" w:rsidRDefault="00434F2E" w:rsidP="00AE3DA6">
            <w:pPr>
              <w:pStyle w:val="affd"/>
              <w:jc w:val="center"/>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Цель планируемого использования</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Включаемые земельные участки в границы населенного пункта</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с. Бельск</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val="en-US" w:eastAsia="en-US"/>
              </w:rPr>
            </w:pPr>
            <w:r w:rsidRPr="00046173">
              <w:rPr>
                <w:rFonts w:ascii="Times New Roman" w:eastAsia="Calibri" w:hAnsi="Times New Roman" w:cs="Times New Roman"/>
                <w:color w:val="000000"/>
                <w:sz w:val="20"/>
                <w:szCs w:val="20"/>
                <w:lang w:eastAsia="en-US"/>
              </w:rPr>
              <w:t>38:20:000000:289</w:t>
            </w:r>
            <w:r w:rsidRPr="00046173">
              <w:rPr>
                <w:rFonts w:ascii="Times New Roman" w:eastAsia="Calibri" w:hAnsi="Times New Roman" w:cs="Times New Roman"/>
                <w:color w:val="000000"/>
                <w:sz w:val="20"/>
                <w:szCs w:val="20"/>
                <w:lang w:val="en-US" w:eastAsia="en-US"/>
              </w:rPr>
              <w:t>*</w:t>
            </w:r>
          </w:p>
        </w:tc>
        <w:tc>
          <w:tcPr>
            <w:tcW w:w="148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Земли сельскохозяйственного назначения</w:t>
            </w:r>
          </w:p>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rPr>
              <w:t>Земли поселений (земли населенных пунктов</w:t>
            </w:r>
          </w:p>
        </w:tc>
        <w:tc>
          <w:tcPr>
            <w:tcW w:w="1163"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застройки индивидуальными жилыми домами (1-3 этажа)</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сельскохозяйственных угодий</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val="en-US" w:eastAsia="en-US"/>
              </w:rPr>
            </w:pPr>
            <w:r w:rsidRPr="00046173">
              <w:rPr>
                <w:rFonts w:ascii="Times New Roman" w:eastAsia="Calibri" w:hAnsi="Times New Roman" w:cs="Times New Roman"/>
                <w:color w:val="000000"/>
                <w:sz w:val="20"/>
                <w:szCs w:val="20"/>
                <w:lang w:eastAsia="en-US"/>
              </w:rPr>
              <w:t>38:20:000000:401*</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лесами</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Зоны сельскохозяйственных угодий</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38:20:120803:320</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сельскохозяйственных угодий</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38:20:120803:321</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5</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38:20:120803:211</w:t>
            </w:r>
          </w:p>
        </w:tc>
        <w:tc>
          <w:tcPr>
            <w:tcW w:w="1488"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лесами</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Комарова</w:t>
            </w:r>
          </w:p>
        </w:tc>
      </w:tr>
      <w:tr w:rsidR="00F11385" w:rsidRPr="00C12E7B" w:rsidTr="00046173">
        <w:trPr>
          <w:trHeight w:val="549"/>
        </w:trPr>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6</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val="en-US" w:eastAsia="en-US"/>
              </w:rPr>
            </w:pPr>
            <w:r w:rsidRPr="00046173">
              <w:rPr>
                <w:rFonts w:ascii="Times New Roman" w:eastAsia="Calibri" w:hAnsi="Times New Roman" w:cs="Times New Roman"/>
                <w:color w:val="000000"/>
                <w:sz w:val="20"/>
                <w:szCs w:val="20"/>
                <w:lang w:eastAsia="en-US"/>
              </w:rPr>
              <w:t>38:20:000000:289*</w:t>
            </w:r>
          </w:p>
        </w:tc>
        <w:tc>
          <w:tcPr>
            <w:tcW w:w="1488"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Земли сельскохозяйственного назначения</w:t>
            </w:r>
          </w:p>
        </w:tc>
        <w:tc>
          <w:tcPr>
            <w:tcW w:w="908"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природных территории</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сельскохозяйственных угодий</w:t>
            </w:r>
          </w:p>
        </w:tc>
      </w:tr>
      <w:tr w:rsidR="00F11385" w:rsidRPr="00C12E7B" w:rsidTr="00046173">
        <w:trPr>
          <w:trHeight w:val="70"/>
        </w:trPr>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7</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38:20:120201:5</w:t>
            </w:r>
          </w:p>
        </w:tc>
        <w:tc>
          <w:tcPr>
            <w:tcW w:w="1488"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поселений (земли населенных пунктов)</w:t>
            </w:r>
          </w:p>
        </w:tc>
        <w:tc>
          <w:tcPr>
            <w:tcW w:w="908"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застройки индивидуальными жилыми домами (1-3 этажа)</w:t>
            </w: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8</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38:20:120803:137</w:t>
            </w:r>
          </w:p>
        </w:tc>
        <w:tc>
          <w:tcPr>
            <w:tcW w:w="1488"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природных территори</w:t>
            </w:r>
            <w:r w:rsidR="002C30B9" w:rsidRPr="00046173">
              <w:rPr>
                <w:rFonts w:ascii="Times New Roman" w:eastAsia="Calibri" w:hAnsi="Times New Roman" w:cs="Times New Roman"/>
                <w:sz w:val="20"/>
                <w:szCs w:val="20"/>
                <w:lang w:eastAsia="en-US"/>
              </w:rPr>
              <w:t>й</w:t>
            </w: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9</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38:20:120803:138</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10</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38:20:120803:139</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11</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38:20:120803:140</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12</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38:20:120803:141</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13</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38:20:120803:311</w:t>
            </w:r>
          </w:p>
        </w:tc>
        <w:tc>
          <w:tcPr>
            <w:tcW w:w="1488"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Категория не установлена</w:t>
            </w:r>
          </w:p>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природных территори</w:t>
            </w:r>
            <w:r w:rsidR="002C30B9" w:rsidRPr="00046173">
              <w:rPr>
                <w:rFonts w:ascii="Times New Roman" w:eastAsia="Calibri" w:hAnsi="Times New Roman" w:cs="Times New Roman"/>
                <w:sz w:val="20"/>
                <w:szCs w:val="20"/>
                <w:lang w:eastAsia="en-US"/>
              </w:rPr>
              <w:t>й</w:t>
            </w:r>
          </w:p>
          <w:p w:rsidR="00F11385" w:rsidRPr="00046173" w:rsidRDefault="00F11385" w:rsidP="00AE3DA6">
            <w:pPr>
              <w:pStyle w:val="affd"/>
              <w:rPr>
                <w:rFonts w:ascii="Times New Roman" w:eastAsia="Calibri" w:hAnsi="Times New Roman" w:cs="Times New Roman"/>
                <w:sz w:val="20"/>
                <w:szCs w:val="20"/>
                <w:lang w:val="en-US" w:eastAsia="en-US"/>
              </w:rPr>
            </w:pPr>
          </w:p>
          <w:p w:rsidR="00F11385" w:rsidRPr="00046173" w:rsidRDefault="00F11385" w:rsidP="00AE3DA6">
            <w:pPr>
              <w:pStyle w:val="affd"/>
              <w:rPr>
                <w:rFonts w:ascii="Times New Roman" w:eastAsia="Calibri" w:hAnsi="Times New Roman" w:cs="Times New Roman"/>
                <w:sz w:val="20"/>
                <w:szCs w:val="20"/>
                <w:lang w:val="en-US"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14</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38:20:120803:312</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15</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38:20:120803:313</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16</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38:20:120803:315</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17</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38:20:120805:262</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18</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38:20:120805:263</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19</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38:20:120803:314</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размещения производственных объектов 4,</w:t>
            </w:r>
            <w:r w:rsidR="002C30B9" w:rsidRPr="00046173">
              <w:rPr>
                <w:rFonts w:ascii="Times New Roman" w:eastAsia="Calibri" w:hAnsi="Times New Roman" w:cs="Times New Roman"/>
                <w:sz w:val="20"/>
                <w:szCs w:val="20"/>
                <w:lang w:eastAsia="en-US"/>
              </w:rPr>
              <w:t xml:space="preserve"> </w:t>
            </w:r>
            <w:r w:rsidRPr="00046173">
              <w:rPr>
                <w:rFonts w:ascii="Times New Roman" w:eastAsia="Calibri" w:hAnsi="Times New Roman" w:cs="Times New Roman"/>
                <w:sz w:val="20"/>
                <w:szCs w:val="20"/>
                <w:lang w:eastAsia="en-US"/>
              </w:rPr>
              <w:t>5 класса опасности</w:t>
            </w: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20</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38:20:120803:316</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21</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38:20:120803:317</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Елань</w:t>
            </w: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22</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38:20:120401:1</w:t>
            </w:r>
          </w:p>
        </w:tc>
        <w:tc>
          <w:tcPr>
            <w:tcW w:w="1488"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поселений (земли населенных пунктов)</w:t>
            </w:r>
          </w:p>
        </w:tc>
        <w:tc>
          <w:tcPr>
            <w:tcW w:w="908"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застройки индивидуальными жилыми домами (1-3 этажа)</w:t>
            </w: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23</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38:20:120401:3</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b/>
                <w:bCs/>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r>
      <w:tr w:rsidR="00F11385" w:rsidRPr="00C12E7B" w:rsidTr="00C12E7B">
        <w:tc>
          <w:tcPr>
            <w:tcW w:w="289" w:type="pct"/>
            <w:shd w:val="clear" w:color="auto" w:fill="auto"/>
          </w:tcPr>
          <w:p w:rsidR="00F11385" w:rsidRPr="00046173" w:rsidRDefault="00F11385"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24</w:t>
            </w:r>
          </w:p>
        </w:tc>
        <w:tc>
          <w:tcPr>
            <w:tcW w:w="1152" w:type="pct"/>
            <w:shd w:val="clear" w:color="auto" w:fill="auto"/>
          </w:tcPr>
          <w:p w:rsidR="00F11385" w:rsidRPr="00046173" w:rsidRDefault="00F11385"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38:20:120401:194</w:t>
            </w:r>
          </w:p>
        </w:tc>
        <w:tc>
          <w:tcPr>
            <w:tcW w:w="148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p>
        </w:tc>
        <w:tc>
          <w:tcPr>
            <w:tcW w:w="1163" w:type="pct"/>
            <w:shd w:val="clear" w:color="auto" w:fill="auto"/>
          </w:tcPr>
          <w:p w:rsidR="00F11385" w:rsidRPr="00046173" w:rsidRDefault="00F11385"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объектами сельскохозяйственного назначения</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Ключи</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25</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38:20:000000:289*</w:t>
            </w:r>
          </w:p>
        </w:tc>
        <w:tc>
          <w:tcPr>
            <w:tcW w:w="1488"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Земли сельскохозяйственного назначения</w:t>
            </w:r>
          </w:p>
        </w:tc>
        <w:tc>
          <w:tcPr>
            <w:tcW w:w="90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застройки индивидуальными жилыми домами (1-3 этажа)</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природных территории</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26</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38:20:000000:446*</w:t>
            </w:r>
          </w:p>
        </w:tc>
        <w:tc>
          <w:tcPr>
            <w:tcW w:w="1488"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Земли лесного фонда</w:t>
            </w: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лесами, 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объектами сельскохозяйственного назначения</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природных территории</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размещения объектов культуры и культовых зданий</w:t>
            </w:r>
            <w:r w:rsidR="002C30B9" w:rsidRPr="00046173">
              <w:rPr>
                <w:rFonts w:ascii="Times New Roman" w:eastAsia="Calibri" w:hAnsi="Times New Roman" w:cs="Times New Roman"/>
                <w:sz w:val="20"/>
                <w:szCs w:val="20"/>
                <w:lang w:eastAsia="en-US"/>
              </w:rPr>
              <w:t xml:space="preserve">. </w:t>
            </w:r>
            <w:r w:rsidRPr="00046173">
              <w:rPr>
                <w:rFonts w:ascii="Times New Roman" w:eastAsia="Calibri" w:hAnsi="Times New Roman" w:cs="Times New Roman"/>
                <w:sz w:val="20"/>
                <w:szCs w:val="20"/>
                <w:lang w:eastAsia="en-US"/>
              </w:rPr>
              <w:t>Зоны застройки индивидуальными жилыми домами (1-3 этажа)</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27</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38:20:120805:130</w:t>
            </w:r>
          </w:p>
        </w:tc>
        <w:tc>
          <w:tcPr>
            <w:tcW w:w="148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природных территори</w:t>
            </w:r>
            <w:r w:rsidR="002C30B9" w:rsidRPr="00046173">
              <w:rPr>
                <w:rFonts w:ascii="Times New Roman" w:eastAsia="Calibri" w:hAnsi="Times New Roman" w:cs="Times New Roman"/>
                <w:sz w:val="20"/>
                <w:szCs w:val="20"/>
                <w:lang w:eastAsia="en-US"/>
              </w:rPr>
              <w:t>й</w:t>
            </w:r>
          </w:p>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28</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38:20:120805:131</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29</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38:20:120805:135</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30</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38:20:120805:210</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31</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38:20:120805:211</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32</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38:20:120805:212</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33</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38:20:120805:213</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34</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38:20:120805:214</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35</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38:20:120805:215</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36</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38:20:120805:216</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37</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38:20:120805:217</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38</w:t>
            </w:r>
          </w:p>
        </w:tc>
        <w:tc>
          <w:tcPr>
            <w:tcW w:w="1152"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38:20:120805:218</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39</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38:20:120805:133</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застройки индивидуальными жилыми домами (1-3 этажа)</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40</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38:20:120805:134</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41</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Лохова</w:t>
            </w:r>
          </w:p>
        </w:tc>
      </w:tr>
      <w:tr w:rsidR="00434F2E" w:rsidRPr="00C12E7B" w:rsidTr="00C12E7B">
        <w:tc>
          <w:tcPr>
            <w:tcW w:w="289" w:type="pct"/>
            <w:shd w:val="clear" w:color="auto" w:fill="auto"/>
          </w:tcPr>
          <w:p w:rsidR="00434F2E"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42</w:t>
            </w:r>
          </w:p>
        </w:tc>
        <w:tc>
          <w:tcPr>
            <w:tcW w:w="1152" w:type="pct"/>
            <w:shd w:val="clear" w:color="auto" w:fill="auto"/>
          </w:tcPr>
          <w:p w:rsidR="00434F2E" w:rsidRPr="00046173" w:rsidRDefault="00434F2E"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38:20:120601:23</w:t>
            </w:r>
          </w:p>
        </w:tc>
        <w:tc>
          <w:tcPr>
            <w:tcW w:w="1488" w:type="pct"/>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поселений (земли населенных пунктов)</w:t>
            </w:r>
          </w:p>
        </w:tc>
        <w:tc>
          <w:tcPr>
            <w:tcW w:w="908" w:type="pct"/>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p>
        </w:tc>
        <w:tc>
          <w:tcPr>
            <w:tcW w:w="1163" w:type="pct"/>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водных объектов</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Зоны застройки индивидуальными жилыми домами (1-3 этажа)</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Поморцева</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43</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38:20:120802:42</w:t>
            </w:r>
          </w:p>
        </w:tc>
        <w:tc>
          <w:tcPr>
            <w:tcW w:w="148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0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 природных территори</w:t>
            </w:r>
            <w:r w:rsidR="002C30B9" w:rsidRPr="00046173">
              <w:rPr>
                <w:rFonts w:ascii="Times New Roman" w:eastAsia="Calibri" w:hAnsi="Times New Roman" w:cs="Times New Roman"/>
                <w:sz w:val="20"/>
                <w:szCs w:val="20"/>
                <w:lang w:eastAsia="en-US"/>
              </w:rPr>
              <w:t>й</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44</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38:20:120802:43</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45</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38:20:120802:44</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46</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38:20:120802:48</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47</w:t>
            </w:r>
          </w:p>
        </w:tc>
        <w:tc>
          <w:tcPr>
            <w:tcW w:w="1152" w:type="pct"/>
            <w:shd w:val="clear" w:color="auto" w:fill="auto"/>
          </w:tcPr>
          <w:p w:rsidR="00BA74DB" w:rsidRPr="00046173" w:rsidRDefault="00BA74DB" w:rsidP="00AE3DA6">
            <w:pPr>
              <w:pStyle w:val="affd"/>
              <w:rPr>
                <w:rFonts w:ascii="Times New Roman" w:eastAsia="Calibri" w:hAnsi="Times New Roman" w:cs="Times New Roman"/>
                <w:color w:val="000000"/>
                <w:sz w:val="20"/>
                <w:szCs w:val="20"/>
                <w:lang w:eastAsia="en-US"/>
              </w:rPr>
            </w:pPr>
            <w:r w:rsidRPr="00046173">
              <w:rPr>
                <w:rFonts w:ascii="Times New Roman" w:eastAsia="Calibri" w:hAnsi="Times New Roman" w:cs="Times New Roman"/>
                <w:color w:val="000000"/>
                <w:sz w:val="20"/>
                <w:szCs w:val="20"/>
                <w:lang w:eastAsia="en-US"/>
              </w:rPr>
              <w:t>38:20:120802:49</w:t>
            </w:r>
          </w:p>
        </w:tc>
        <w:tc>
          <w:tcPr>
            <w:tcW w:w="148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908"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Исключаемые земельные участки из границ населенного пункта</w:t>
            </w:r>
          </w:p>
        </w:tc>
      </w:tr>
      <w:tr w:rsidR="00434F2E" w:rsidRPr="00C12E7B" w:rsidTr="00C12E7B">
        <w:tc>
          <w:tcPr>
            <w:tcW w:w="5000" w:type="pct"/>
            <w:gridSpan w:val="5"/>
            <w:shd w:val="clear" w:color="auto" w:fill="auto"/>
          </w:tcPr>
          <w:p w:rsidR="00434F2E" w:rsidRPr="00046173" w:rsidRDefault="00434F2E"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sz w:val="20"/>
                <w:szCs w:val="20"/>
                <w:lang w:eastAsia="en-US"/>
              </w:rPr>
              <w:t>д. Ключи</w:t>
            </w:r>
          </w:p>
        </w:tc>
      </w:tr>
      <w:tr w:rsidR="00BA74DB" w:rsidRPr="00C12E7B" w:rsidTr="00C12E7B">
        <w:tc>
          <w:tcPr>
            <w:tcW w:w="289" w:type="pct"/>
            <w:shd w:val="clear" w:color="auto" w:fill="auto"/>
          </w:tcPr>
          <w:p w:rsidR="00BA74DB" w:rsidRPr="00046173" w:rsidRDefault="00BA74DB" w:rsidP="00AE3DA6">
            <w:pPr>
              <w:pStyle w:val="affd"/>
              <w:rPr>
                <w:rFonts w:ascii="Times New Roman" w:eastAsia="Calibri" w:hAnsi="Times New Roman" w:cs="Times New Roman"/>
                <w:sz w:val="20"/>
                <w:szCs w:val="20"/>
                <w:lang w:val="en-US" w:eastAsia="en-US"/>
              </w:rPr>
            </w:pPr>
            <w:r w:rsidRPr="00046173">
              <w:rPr>
                <w:rFonts w:ascii="Times New Roman" w:eastAsia="Calibri" w:hAnsi="Times New Roman" w:cs="Times New Roman"/>
                <w:sz w:val="20"/>
                <w:szCs w:val="20"/>
                <w:lang w:val="en-US" w:eastAsia="en-US"/>
              </w:rPr>
              <w:t>48</w:t>
            </w:r>
          </w:p>
        </w:tc>
        <w:tc>
          <w:tcPr>
            <w:tcW w:w="1152" w:type="pc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38:20:120501:142</w:t>
            </w:r>
          </w:p>
        </w:tc>
        <w:tc>
          <w:tcPr>
            <w:tcW w:w="148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b/>
                <w:bCs/>
                <w:sz w:val="20"/>
                <w:szCs w:val="20"/>
                <w:lang w:eastAsia="en-US"/>
              </w:rPr>
              <w:t>Земли поселений (земли населенных пунктов)</w:t>
            </w:r>
          </w:p>
        </w:tc>
        <w:tc>
          <w:tcPr>
            <w:tcW w:w="908"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p>
        </w:tc>
        <w:tc>
          <w:tcPr>
            <w:tcW w:w="1163" w:type="pct"/>
            <w:vMerge w:val="restart"/>
            <w:shd w:val="clear" w:color="auto" w:fill="auto"/>
          </w:tcPr>
          <w:p w:rsidR="00BA74DB" w:rsidRPr="00046173" w:rsidRDefault="00BA74DB" w:rsidP="00AE3DA6">
            <w:pPr>
              <w:pStyle w:val="affd"/>
              <w:rPr>
                <w:rFonts w:ascii="Times New Roman" w:eastAsia="Calibri" w:hAnsi="Times New Roman" w:cs="Times New Roman"/>
                <w:sz w:val="20"/>
                <w:szCs w:val="20"/>
                <w:lang w:eastAsia="en-US"/>
              </w:rPr>
            </w:pPr>
            <w:r w:rsidRPr="00046173">
              <w:rPr>
                <w:rFonts w:ascii="Times New Roman" w:eastAsia="Calibri" w:hAnsi="Times New Roman" w:cs="Times New Roman"/>
                <w:sz w:val="20"/>
                <w:szCs w:val="20"/>
                <w:lang w:eastAsia="en-US"/>
              </w:rPr>
              <w:t>Зоны</w:t>
            </w:r>
            <w:r w:rsidR="002C30B9" w:rsidRPr="00046173">
              <w:rPr>
                <w:rFonts w:ascii="Times New Roman" w:eastAsia="Calibri" w:hAnsi="Times New Roman" w:cs="Times New Roman"/>
                <w:sz w:val="20"/>
                <w:szCs w:val="20"/>
                <w:lang w:eastAsia="en-US"/>
              </w:rPr>
              <w:t>,</w:t>
            </w:r>
            <w:r w:rsidRPr="00046173">
              <w:rPr>
                <w:rFonts w:ascii="Times New Roman" w:eastAsia="Calibri" w:hAnsi="Times New Roman" w:cs="Times New Roman"/>
                <w:sz w:val="20"/>
                <w:szCs w:val="20"/>
                <w:lang w:eastAsia="en-US"/>
              </w:rPr>
              <w:t xml:space="preserve"> занятые лесами</w:t>
            </w:r>
          </w:p>
        </w:tc>
      </w:tr>
      <w:tr w:rsidR="00BA74DB" w:rsidRPr="00C12E7B" w:rsidTr="00C12E7B">
        <w:tc>
          <w:tcPr>
            <w:tcW w:w="289" w:type="pct"/>
            <w:shd w:val="clear" w:color="auto" w:fill="auto"/>
          </w:tcPr>
          <w:p w:rsidR="00BA74DB" w:rsidRPr="00C12E7B" w:rsidRDefault="00BA74DB" w:rsidP="00AE3DA6">
            <w:pPr>
              <w:pStyle w:val="affd"/>
              <w:rPr>
                <w:rFonts w:ascii="Times New Roman" w:eastAsia="Calibri" w:hAnsi="Times New Roman" w:cs="Times New Roman"/>
                <w:lang w:val="en-US" w:eastAsia="en-US"/>
              </w:rPr>
            </w:pPr>
            <w:r w:rsidRPr="00C12E7B">
              <w:rPr>
                <w:rFonts w:ascii="Times New Roman" w:eastAsia="Calibri" w:hAnsi="Times New Roman" w:cs="Times New Roman"/>
                <w:lang w:val="en-US" w:eastAsia="en-US"/>
              </w:rPr>
              <w:t>49</w:t>
            </w:r>
          </w:p>
        </w:tc>
        <w:tc>
          <w:tcPr>
            <w:tcW w:w="1152" w:type="pct"/>
            <w:shd w:val="clear" w:color="auto" w:fill="auto"/>
          </w:tcPr>
          <w:p w:rsidR="00BA74DB" w:rsidRPr="00C12E7B" w:rsidRDefault="00BA74DB" w:rsidP="00AE3DA6">
            <w:pPr>
              <w:pStyle w:val="affd"/>
              <w:rPr>
                <w:rFonts w:ascii="Times New Roman" w:eastAsia="Calibri" w:hAnsi="Times New Roman" w:cs="Times New Roman"/>
                <w:lang w:eastAsia="en-US"/>
              </w:rPr>
            </w:pPr>
            <w:r w:rsidRPr="00C12E7B">
              <w:rPr>
                <w:rFonts w:ascii="Times New Roman" w:eastAsia="Calibri" w:hAnsi="Times New Roman" w:cs="Times New Roman"/>
                <w:lang w:eastAsia="en-US"/>
              </w:rPr>
              <w:t>38:20:120501:143</w:t>
            </w:r>
          </w:p>
        </w:tc>
        <w:tc>
          <w:tcPr>
            <w:tcW w:w="1488" w:type="pct"/>
            <w:vMerge/>
            <w:shd w:val="clear" w:color="auto" w:fill="auto"/>
          </w:tcPr>
          <w:p w:rsidR="00BA74DB" w:rsidRPr="00C12E7B" w:rsidRDefault="00BA74DB" w:rsidP="00AE3DA6">
            <w:pPr>
              <w:pStyle w:val="affd"/>
              <w:rPr>
                <w:rFonts w:ascii="Times New Roman" w:eastAsia="Calibri" w:hAnsi="Times New Roman" w:cs="Times New Roman"/>
                <w:lang w:eastAsia="en-US"/>
              </w:rPr>
            </w:pPr>
          </w:p>
        </w:tc>
        <w:tc>
          <w:tcPr>
            <w:tcW w:w="908" w:type="pct"/>
            <w:vMerge/>
            <w:shd w:val="clear" w:color="auto" w:fill="auto"/>
          </w:tcPr>
          <w:p w:rsidR="00BA74DB" w:rsidRPr="00C12E7B" w:rsidRDefault="00BA74DB" w:rsidP="00AE3DA6">
            <w:pPr>
              <w:pStyle w:val="affd"/>
              <w:rPr>
                <w:rFonts w:ascii="Times New Roman" w:eastAsia="Calibri" w:hAnsi="Times New Roman" w:cs="Times New Roman"/>
                <w:lang w:eastAsia="en-US"/>
              </w:rPr>
            </w:pPr>
          </w:p>
        </w:tc>
        <w:tc>
          <w:tcPr>
            <w:tcW w:w="1163" w:type="pct"/>
            <w:vMerge/>
            <w:shd w:val="clear" w:color="auto" w:fill="auto"/>
          </w:tcPr>
          <w:p w:rsidR="00BA74DB" w:rsidRPr="00C12E7B" w:rsidRDefault="00BA74DB" w:rsidP="00AE3DA6">
            <w:pPr>
              <w:pStyle w:val="affd"/>
              <w:rPr>
                <w:rFonts w:ascii="Times New Roman" w:eastAsia="Calibri" w:hAnsi="Times New Roman" w:cs="Times New Roman"/>
                <w:lang w:eastAsia="en-US"/>
              </w:rPr>
            </w:pPr>
          </w:p>
        </w:tc>
      </w:tr>
    </w:tbl>
    <w:p w:rsidR="00BA74DB" w:rsidRPr="002C30B9" w:rsidRDefault="00BA74DB" w:rsidP="00AE3DA6">
      <w:pPr>
        <w:pStyle w:val="affd"/>
        <w:rPr>
          <w:rFonts w:ascii="Times New Roman" w:eastAsia="Calibri" w:hAnsi="Times New Roman" w:cs="Times New Roman"/>
          <w:sz w:val="20"/>
          <w:szCs w:val="20"/>
          <w:lang w:eastAsia="en-US"/>
        </w:rPr>
      </w:pPr>
      <w:r w:rsidRPr="002C30B9">
        <w:rPr>
          <w:rFonts w:ascii="Times New Roman" w:eastAsia="Calibri" w:hAnsi="Times New Roman" w:cs="Times New Roman"/>
          <w:sz w:val="20"/>
          <w:szCs w:val="20"/>
          <w:lang w:eastAsia="en-US"/>
        </w:rPr>
        <w:t>* Земельный участок 38:20:000000:289, Иркутская область, Черемховский район,</w:t>
      </w:r>
      <w:r w:rsidR="002C30B9">
        <w:rPr>
          <w:rFonts w:ascii="Times New Roman" w:eastAsia="Calibri" w:hAnsi="Times New Roman" w:cs="Times New Roman"/>
          <w:sz w:val="20"/>
          <w:szCs w:val="20"/>
          <w:lang w:eastAsia="en-US"/>
        </w:rPr>
        <w:t xml:space="preserve"> кварталы  №№ 54, 43,61, 24, 25</w:t>
      </w:r>
      <w:r w:rsidRPr="002C30B9">
        <w:rPr>
          <w:rFonts w:ascii="Times New Roman" w:eastAsia="Calibri" w:hAnsi="Times New Roman" w:cs="Times New Roman"/>
          <w:sz w:val="20"/>
          <w:szCs w:val="20"/>
          <w:lang w:eastAsia="en-US"/>
        </w:rPr>
        <w:t xml:space="preserve">  расположены южнее г. Черемхово в границах с.Бельск, д. Комарова, д. Елань, д. Ключи</w:t>
      </w:r>
      <w:r w:rsidR="002C30B9">
        <w:rPr>
          <w:rFonts w:ascii="Times New Roman" w:eastAsia="Calibri" w:hAnsi="Times New Roman" w:cs="Times New Roman"/>
          <w:sz w:val="20"/>
          <w:szCs w:val="20"/>
          <w:lang w:eastAsia="en-US"/>
        </w:rPr>
        <w:t>.</w:t>
      </w:r>
    </w:p>
    <w:p w:rsidR="00BA74DB" w:rsidRPr="002C30B9" w:rsidRDefault="00BA74DB" w:rsidP="00AE3DA6">
      <w:pPr>
        <w:pStyle w:val="affd"/>
        <w:rPr>
          <w:rFonts w:ascii="Times New Roman" w:eastAsia="Calibri" w:hAnsi="Times New Roman" w:cs="Times New Roman"/>
          <w:sz w:val="20"/>
          <w:szCs w:val="20"/>
          <w:lang w:eastAsia="en-US"/>
        </w:rPr>
      </w:pPr>
      <w:r w:rsidRPr="002C30B9">
        <w:rPr>
          <w:rFonts w:ascii="Times New Roman" w:eastAsia="Calibri" w:hAnsi="Times New Roman" w:cs="Times New Roman"/>
          <w:sz w:val="20"/>
          <w:szCs w:val="20"/>
          <w:lang w:eastAsia="en-US"/>
        </w:rPr>
        <w:t>* Земельный участок 38:20:000000:446, Иркутская область, Черемховск</w:t>
      </w:r>
      <w:r w:rsidR="002C30B9">
        <w:rPr>
          <w:rFonts w:ascii="Times New Roman" w:eastAsia="Calibri" w:hAnsi="Times New Roman" w:cs="Times New Roman"/>
          <w:sz w:val="20"/>
          <w:szCs w:val="20"/>
          <w:lang w:eastAsia="en-US"/>
        </w:rPr>
        <w:t xml:space="preserve">ий район, кварталы  №№ 2, 65 </w:t>
      </w:r>
      <w:r w:rsidRPr="002C30B9">
        <w:rPr>
          <w:rFonts w:ascii="Times New Roman" w:eastAsia="Calibri" w:hAnsi="Times New Roman" w:cs="Times New Roman"/>
          <w:sz w:val="20"/>
          <w:szCs w:val="20"/>
          <w:lang w:eastAsia="en-US"/>
        </w:rPr>
        <w:t>расположены южнее г. Черемхово в границах д. Елань, д. Ключи</w:t>
      </w:r>
      <w:r w:rsidR="002C30B9">
        <w:rPr>
          <w:rFonts w:ascii="Times New Roman" w:eastAsia="Calibri" w:hAnsi="Times New Roman" w:cs="Times New Roman"/>
          <w:sz w:val="20"/>
          <w:szCs w:val="20"/>
          <w:lang w:eastAsia="en-US"/>
        </w:rPr>
        <w:t>.</w:t>
      </w:r>
    </w:p>
    <w:p w:rsidR="00BA74DB" w:rsidRPr="002C30B9" w:rsidRDefault="00BA74DB" w:rsidP="00AE3DA6">
      <w:pPr>
        <w:pStyle w:val="affd"/>
        <w:rPr>
          <w:rFonts w:ascii="Times New Roman" w:eastAsia="Calibri" w:hAnsi="Times New Roman" w:cs="Times New Roman"/>
          <w:sz w:val="20"/>
          <w:szCs w:val="20"/>
          <w:lang w:eastAsia="en-US"/>
        </w:rPr>
      </w:pPr>
      <w:r w:rsidRPr="002C30B9">
        <w:rPr>
          <w:rFonts w:ascii="Times New Roman" w:eastAsia="Calibri" w:hAnsi="Times New Roman" w:cs="Times New Roman"/>
          <w:sz w:val="20"/>
          <w:szCs w:val="20"/>
          <w:lang w:eastAsia="en-US"/>
        </w:rPr>
        <w:t>* Земельный участок 38:20:000000:401, Иркутская область, Черемх</w:t>
      </w:r>
      <w:r w:rsidR="002C30B9">
        <w:rPr>
          <w:rFonts w:ascii="Times New Roman" w:eastAsia="Calibri" w:hAnsi="Times New Roman" w:cs="Times New Roman"/>
          <w:sz w:val="20"/>
          <w:szCs w:val="20"/>
          <w:lang w:eastAsia="en-US"/>
        </w:rPr>
        <w:t xml:space="preserve">овский район, квартал № 2 расположен </w:t>
      </w:r>
      <w:r w:rsidRPr="002C30B9">
        <w:rPr>
          <w:rFonts w:ascii="Times New Roman" w:eastAsia="Calibri" w:hAnsi="Times New Roman" w:cs="Times New Roman"/>
          <w:sz w:val="20"/>
          <w:szCs w:val="20"/>
          <w:lang w:eastAsia="en-US"/>
        </w:rPr>
        <w:t>южнее г. Черемхово в границах с. Бельск</w:t>
      </w:r>
      <w:r w:rsidR="002C30B9">
        <w:rPr>
          <w:rFonts w:ascii="Times New Roman" w:eastAsia="Calibri" w:hAnsi="Times New Roman" w:cs="Times New Roman"/>
          <w:sz w:val="20"/>
          <w:szCs w:val="20"/>
          <w:lang w:eastAsia="en-US"/>
        </w:rPr>
        <w:t>.</w:t>
      </w:r>
    </w:p>
    <w:p w:rsidR="002C63F3" w:rsidRPr="002C30B9" w:rsidRDefault="002C63F3" w:rsidP="00AE3DA6">
      <w:pPr>
        <w:pStyle w:val="affd"/>
        <w:rPr>
          <w:rFonts w:ascii="Times New Roman" w:hAnsi="Times New Roman" w:cs="Times New Roman"/>
          <w:sz w:val="20"/>
          <w:szCs w:val="20"/>
        </w:rPr>
      </w:pPr>
    </w:p>
    <w:p w:rsidR="00871883" w:rsidRPr="007B27FF" w:rsidRDefault="00D235A0" w:rsidP="00AE3DA6">
      <w:pPr>
        <w:pStyle w:val="1"/>
        <w:numPr>
          <w:ilvl w:val="0"/>
          <w:numId w:val="0"/>
        </w:numPr>
        <w:rPr>
          <w:sz w:val="24"/>
          <w:szCs w:val="24"/>
        </w:rPr>
      </w:pPr>
      <w:bookmarkStart w:id="183" w:name="_Toc12545702"/>
      <w:r w:rsidRPr="007B27FF">
        <w:rPr>
          <w:sz w:val="24"/>
          <w:szCs w:val="24"/>
        </w:rPr>
        <w:t xml:space="preserve">ГЛАВА </w:t>
      </w:r>
      <w:r w:rsidR="004F12FD" w:rsidRPr="007B27FF">
        <w:rPr>
          <w:sz w:val="24"/>
          <w:szCs w:val="24"/>
          <w:lang w:val="en-US"/>
        </w:rPr>
        <w:t>XII</w:t>
      </w:r>
      <w:r w:rsidR="004F12FD" w:rsidRPr="007B27FF">
        <w:rPr>
          <w:sz w:val="24"/>
          <w:szCs w:val="24"/>
        </w:rPr>
        <w:t xml:space="preserve">. </w:t>
      </w:r>
      <w:r w:rsidR="0008121D" w:rsidRPr="007B27FF">
        <w:rPr>
          <w:sz w:val="24"/>
          <w:szCs w:val="24"/>
        </w:rPr>
        <w:t>ПЕРВАЯ ОЧЕРЕДЬ СТРОИТЕЛЬСТВА</w:t>
      </w:r>
      <w:bookmarkEnd w:id="183"/>
    </w:p>
    <w:p w:rsidR="00D235A0" w:rsidRPr="00C4045E" w:rsidRDefault="00871883" w:rsidP="00AE3DA6">
      <w:pPr>
        <w:pStyle w:val="21"/>
        <w:numPr>
          <w:ilvl w:val="0"/>
          <w:numId w:val="0"/>
        </w:numPr>
      </w:pPr>
      <w:bookmarkStart w:id="184" w:name="_Toc306145229"/>
      <w:bookmarkStart w:id="185" w:name="_Toc320609227"/>
      <w:bookmarkStart w:id="186" w:name="_Toc12545703"/>
      <w:bookmarkEnd w:id="169"/>
      <w:r w:rsidRPr="00C4045E">
        <w:t>1</w:t>
      </w:r>
      <w:r w:rsidR="004F12FD" w:rsidRPr="00C4045E">
        <w:t>.</w:t>
      </w:r>
      <w:r w:rsidR="004A5759" w:rsidRPr="00C4045E">
        <w:t xml:space="preserve"> </w:t>
      </w:r>
      <w:r w:rsidR="004A5759" w:rsidRPr="007B27FF">
        <w:t>Жилищное</w:t>
      </w:r>
      <w:r w:rsidR="004A5759" w:rsidRPr="00C4045E">
        <w:t xml:space="preserve"> строительство</w:t>
      </w:r>
      <w:bookmarkEnd w:id="184"/>
      <w:bookmarkEnd w:id="185"/>
      <w:bookmarkEnd w:id="186"/>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Необходимый жилищный фонд на расчетную численность населения </w:t>
      </w:r>
      <w:r w:rsidR="00827755">
        <w:rPr>
          <w:rFonts w:ascii="Times New Roman" w:hAnsi="Times New Roman" w:cs="Times New Roman"/>
          <w:sz w:val="24"/>
          <w:szCs w:val="24"/>
        </w:rPr>
        <w:t>1</w:t>
      </w:r>
      <w:r w:rsidRPr="00C4045E">
        <w:rPr>
          <w:rFonts w:ascii="Times New Roman" w:hAnsi="Times New Roman" w:cs="Times New Roman"/>
          <w:sz w:val="24"/>
          <w:szCs w:val="24"/>
        </w:rPr>
        <w:t xml:space="preserve"> очереди строительства (1,7 тыс. чел.) определен в объеме 32,3 тыс. м² общей площади</w:t>
      </w:r>
      <w:r w:rsidR="00827755">
        <w:rPr>
          <w:rFonts w:ascii="Times New Roman" w:hAnsi="Times New Roman" w:cs="Times New Roman"/>
          <w:sz w:val="24"/>
          <w:szCs w:val="24"/>
        </w:rPr>
        <w:t>,</w:t>
      </w:r>
      <w:r w:rsidRPr="00C4045E">
        <w:rPr>
          <w:rFonts w:ascii="Times New Roman" w:hAnsi="Times New Roman" w:cs="Times New Roman"/>
          <w:sz w:val="24"/>
          <w:szCs w:val="24"/>
        </w:rPr>
        <w:t xml:space="preserve"> исходя из средней обеспеченно</w:t>
      </w:r>
      <w:r w:rsidR="00827755">
        <w:rPr>
          <w:rFonts w:ascii="Times New Roman" w:hAnsi="Times New Roman" w:cs="Times New Roman"/>
          <w:sz w:val="24"/>
          <w:szCs w:val="24"/>
        </w:rPr>
        <w:t>сти 19</w:t>
      </w:r>
      <w:r w:rsidRPr="00C4045E">
        <w:rPr>
          <w:rFonts w:ascii="Times New Roman" w:hAnsi="Times New Roman" w:cs="Times New Roman"/>
          <w:sz w:val="24"/>
          <w:szCs w:val="24"/>
        </w:rPr>
        <w:t>м² на одного жителя.</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Проектом на </w:t>
      </w:r>
      <w:r w:rsidR="00827755">
        <w:rPr>
          <w:rFonts w:ascii="Times New Roman" w:hAnsi="Times New Roman" w:cs="Times New Roman"/>
          <w:sz w:val="24"/>
          <w:szCs w:val="24"/>
        </w:rPr>
        <w:t>1</w:t>
      </w:r>
      <w:r w:rsidRPr="00C4045E">
        <w:rPr>
          <w:rFonts w:ascii="Times New Roman" w:hAnsi="Times New Roman" w:cs="Times New Roman"/>
          <w:sz w:val="24"/>
          <w:szCs w:val="24"/>
        </w:rPr>
        <w:t xml:space="preserve"> очередь строительства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первой очереди реализации </w:t>
      </w:r>
      <w:r w:rsidR="00827755">
        <w:rPr>
          <w:rFonts w:ascii="Times New Roman" w:hAnsi="Times New Roman" w:cs="Times New Roman"/>
          <w:sz w:val="24"/>
          <w:szCs w:val="24"/>
        </w:rPr>
        <w:t>Г</w:t>
      </w:r>
      <w:r w:rsidRPr="00C4045E">
        <w:rPr>
          <w:rFonts w:ascii="Times New Roman" w:hAnsi="Times New Roman" w:cs="Times New Roman"/>
          <w:sz w:val="24"/>
          <w:szCs w:val="24"/>
        </w:rPr>
        <w:t>енерального плана. Таким образом, доля жилого фонда, выбывающего по причине сверхн</w:t>
      </w:r>
      <w:r w:rsidR="00827755">
        <w:rPr>
          <w:rFonts w:ascii="Times New Roman" w:hAnsi="Times New Roman" w:cs="Times New Roman"/>
          <w:sz w:val="24"/>
          <w:szCs w:val="24"/>
        </w:rPr>
        <w:t xml:space="preserve">ормативного износа, составляет </w:t>
      </w:r>
      <w:r w:rsidRPr="00C4045E">
        <w:rPr>
          <w:rFonts w:ascii="Times New Roman" w:hAnsi="Times New Roman" w:cs="Times New Roman"/>
          <w:sz w:val="24"/>
          <w:szCs w:val="24"/>
        </w:rPr>
        <w:t xml:space="preserve">3,8% (1,068тыс.кв.м). Таким образом, сохранению подлежит 27,321 тыс.кв.м. (96,2%) существующего жилого фонда. Структура выбывающего жилищного фонда по населенным пунктам и по причинам сноса приведена в таблице </w:t>
      </w:r>
      <w:r w:rsidR="00FD3EFA" w:rsidRPr="00FD3EFA">
        <w:rPr>
          <w:rFonts w:ascii="Times New Roman" w:hAnsi="Times New Roman" w:cs="Times New Roman"/>
          <w:sz w:val="24"/>
          <w:szCs w:val="24"/>
        </w:rPr>
        <w:t>36</w:t>
      </w:r>
      <w:r w:rsidRPr="00FD3EFA">
        <w:rPr>
          <w:rFonts w:ascii="Times New Roman" w:hAnsi="Times New Roman" w:cs="Times New Roman"/>
          <w:sz w:val="24"/>
          <w:szCs w:val="24"/>
        </w:rPr>
        <w:t>.</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Дополнительная потребность в жилищном фонде на </w:t>
      </w:r>
      <w:r w:rsidR="00D13475">
        <w:rPr>
          <w:rFonts w:ascii="Times New Roman" w:hAnsi="Times New Roman" w:cs="Times New Roman"/>
          <w:sz w:val="24"/>
          <w:szCs w:val="24"/>
        </w:rPr>
        <w:t>1</w:t>
      </w:r>
      <w:r w:rsidRPr="00C4045E">
        <w:rPr>
          <w:rFonts w:ascii="Times New Roman" w:hAnsi="Times New Roman" w:cs="Times New Roman"/>
          <w:sz w:val="24"/>
          <w:szCs w:val="24"/>
        </w:rPr>
        <w:t xml:space="preserve"> очередь строительства составит 4,979 тыс.</w:t>
      </w:r>
      <w:r w:rsidR="00827755">
        <w:rPr>
          <w:rFonts w:ascii="Times New Roman" w:hAnsi="Times New Roman" w:cs="Times New Roman"/>
          <w:sz w:val="24"/>
          <w:szCs w:val="24"/>
        </w:rPr>
        <w:t xml:space="preserve"> </w:t>
      </w:r>
      <w:r w:rsidRPr="00C4045E">
        <w:rPr>
          <w:rFonts w:ascii="Times New Roman" w:hAnsi="Times New Roman" w:cs="Times New Roman"/>
          <w:sz w:val="24"/>
          <w:szCs w:val="24"/>
        </w:rPr>
        <w:t>м² общей площади квартир. Проектное решение предусматривает размещение нового строительства</w:t>
      </w:r>
      <w:r w:rsidR="00827755">
        <w:rPr>
          <w:rFonts w:ascii="Times New Roman" w:hAnsi="Times New Roman" w:cs="Times New Roman"/>
          <w:sz w:val="24"/>
          <w:szCs w:val="24"/>
        </w:rPr>
        <w:t>,</w:t>
      </w:r>
      <w:r w:rsidRPr="00C4045E">
        <w:rPr>
          <w:rFonts w:ascii="Times New Roman" w:hAnsi="Times New Roman" w:cs="Times New Roman"/>
          <w:sz w:val="24"/>
          <w:szCs w:val="24"/>
        </w:rPr>
        <w:t xml:space="preserve"> в основном</w:t>
      </w:r>
      <w:r w:rsidR="00827755">
        <w:rPr>
          <w:rFonts w:ascii="Times New Roman" w:hAnsi="Times New Roman" w:cs="Times New Roman"/>
          <w:sz w:val="24"/>
          <w:szCs w:val="24"/>
        </w:rPr>
        <w:t>,</w:t>
      </w:r>
      <w:r w:rsidRPr="00C4045E">
        <w:rPr>
          <w:rFonts w:ascii="Times New Roman" w:hAnsi="Times New Roman" w:cs="Times New Roman"/>
          <w:sz w:val="24"/>
          <w:szCs w:val="24"/>
        </w:rPr>
        <w:t xml:space="preserve"> на высвобождаемой территории при сносе ветхого жилья. На </w:t>
      </w:r>
      <w:r w:rsidR="00827755">
        <w:rPr>
          <w:rFonts w:ascii="Times New Roman" w:hAnsi="Times New Roman" w:cs="Times New Roman"/>
          <w:sz w:val="24"/>
          <w:szCs w:val="24"/>
        </w:rPr>
        <w:t>1</w:t>
      </w:r>
      <w:r w:rsidRPr="00C4045E">
        <w:rPr>
          <w:rFonts w:ascii="Times New Roman" w:hAnsi="Times New Roman" w:cs="Times New Roman"/>
          <w:sz w:val="24"/>
          <w:szCs w:val="24"/>
        </w:rPr>
        <w:t xml:space="preserve"> очередь в общей площади проектируемого жилищного фонда учитываются площади жилых домов садоводств, переводимых в зону жилой застройки.</w:t>
      </w:r>
    </w:p>
    <w:p w:rsidR="005F783D" w:rsidRPr="00C4045E" w:rsidRDefault="005F783D" w:rsidP="00AE3DA6">
      <w:pPr>
        <w:pStyle w:val="affd"/>
        <w:ind w:firstLine="284"/>
        <w:jc w:val="both"/>
        <w:rPr>
          <w:rFonts w:ascii="Times New Roman" w:hAnsi="Times New Roman" w:cs="Times New Roman"/>
          <w:sz w:val="24"/>
          <w:szCs w:val="24"/>
        </w:rPr>
      </w:pPr>
      <w:bookmarkStart w:id="187" w:name="_Toc306145230"/>
      <w:r w:rsidRPr="00C4045E">
        <w:rPr>
          <w:rFonts w:ascii="Times New Roman" w:hAnsi="Times New Roman" w:cs="Times New Roman"/>
          <w:sz w:val="24"/>
          <w:szCs w:val="24"/>
        </w:rPr>
        <w:t xml:space="preserve">Всего эскизом застройки предусматривается размещение на </w:t>
      </w:r>
      <w:r w:rsidR="00827755">
        <w:rPr>
          <w:rFonts w:ascii="Times New Roman" w:hAnsi="Times New Roman" w:cs="Times New Roman"/>
          <w:sz w:val="24"/>
          <w:szCs w:val="24"/>
        </w:rPr>
        <w:t>1</w:t>
      </w:r>
      <w:r w:rsidRPr="00C4045E">
        <w:rPr>
          <w:rFonts w:ascii="Times New Roman" w:hAnsi="Times New Roman" w:cs="Times New Roman"/>
          <w:sz w:val="24"/>
          <w:szCs w:val="24"/>
        </w:rPr>
        <w:t xml:space="preserve"> очередь строительства нового жилищного фонда в объеме дополнительной потребности при следующей структуре этажности:</w:t>
      </w:r>
      <w:bookmarkEnd w:id="187"/>
      <w:r w:rsidRPr="00C4045E">
        <w:rPr>
          <w:rFonts w:ascii="Times New Roman" w:hAnsi="Times New Roman" w:cs="Times New Roman"/>
          <w:sz w:val="24"/>
          <w:szCs w:val="24"/>
        </w:rPr>
        <w:t xml:space="preserve"> в 1-2-усадебных жилых домах общей площадью 4,979 тыс.м².</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Размещение опорного и проектируемого жилищного фонда по участкам застройки и по этажности на первую очередь реализации </w:t>
      </w:r>
      <w:r w:rsidR="00827755">
        <w:rPr>
          <w:rFonts w:ascii="Times New Roman" w:hAnsi="Times New Roman" w:cs="Times New Roman"/>
          <w:sz w:val="24"/>
          <w:szCs w:val="24"/>
        </w:rPr>
        <w:t>Г</w:t>
      </w:r>
      <w:r w:rsidRPr="00C4045E">
        <w:rPr>
          <w:rFonts w:ascii="Times New Roman" w:hAnsi="Times New Roman" w:cs="Times New Roman"/>
          <w:sz w:val="24"/>
          <w:szCs w:val="24"/>
        </w:rPr>
        <w:t xml:space="preserve">енерального плана приведено в таблице </w:t>
      </w:r>
      <w:r w:rsidR="00FD3EFA" w:rsidRPr="00FD3EFA">
        <w:rPr>
          <w:rFonts w:ascii="Times New Roman" w:hAnsi="Times New Roman" w:cs="Times New Roman"/>
          <w:sz w:val="24"/>
          <w:szCs w:val="24"/>
        </w:rPr>
        <w:t>37</w:t>
      </w:r>
      <w:r w:rsidRPr="00FD3EFA">
        <w:rPr>
          <w:rFonts w:ascii="Times New Roman" w:hAnsi="Times New Roman" w:cs="Times New Roman"/>
          <w:sz w:val="24"/>
          <w:szCs w:val="24"/>
        </w:rPr>
        <w:t>.</w:t>
      </w:r>
    </w:p>
    <w:p w:rsidR="004A5759" w:rsidRPr="00C4045E" w:rsidRDefault="004A5759" w:rsidP="00AE3DA6">
      <w:pPr>
        <w:pStyle w:val="affd"/>
        <w:ind w:firstLine="709"/>
        <w:jc w:val="both"/>
        <w:rPr>
          <w:rFonts w:ascii="Times New Roman" w:hAnsi="Times New Roman" w:cs="Times New Roman"/>
          <w:sz w:val="24"/>
          <w:szCs w:val="24"/>
        </w:rPr>
        <w:sectPr w:rsidR="004A5759" w:rsidRPr="00C4045E" w:rsidSect="007E4C4D">
          <w:pgSz w:w="11906" w:h="16838"/>
          <w:pgMar w:top="1102" w:right="567" w:bottom="567" w:left="1701" w:header="426" w:footer="90" w:gutter="0"/>
          <w:cols w:space="708"/>
          <w:docGrid w:linePitch="360"/>
        </w:sectPr>
      </w:pPr>
    </w:p>
    <w:p w:rsidR="004A5759" w:rsidRPr="00C4045E" w:rsidRDefault="004A5759" w:rsidP="00AE3DA6">
      <w:pPr>
        <w:pStyle w:val="affd"/>
        <w:ind w:firstLine="284"/>
        <w:rPr>
          <w:rFonts w:ascii="Times New Roman" w:hAnsi="Times New Roman" w:cs="Times New Roman"/>
          <w:sz w:val="24"/>
          <w:szCs w:val="24"/>
        </w:rPr>
      </w:pPr>
      <w:bookmarkStart w:id="188" w:name="_Toc306145231"/>
      <w:r w:rsidRPr="00C4045E">
        <w:rPr>
          <w:rFonts w:ascii="Times New Roman" w:hAnsi="Times New Roman" w:cs="Times New Roman"/>
          <w:sz w:val="24"/>
          <w:szCs w:val="24"/>
        </w:rPr>
        <w:t xml:space="preserve">Таблица </w:t>
      </w:r>
      <w:bookmarkStart w:id="189" w:name="_Toc306145232"/>
      <w:bookmarkEnd w:id="188"/>
      <w:r w:rsidR="00FD3EFA">
        <w:rPr>
          <w:rFonts w:ascii="Times New Roman" w:hAnsi="Times New Roman" w:cs="Times New Roman"/>
          <w:sz w:val="24"/>
          <w:szCs w:val="24"/>
        </w:rPr>
        <w:t>36</w:t>
      </w:r>
      <w:r w:rsidR="003C3B1D"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Распределение выбывающего жилищного фонда на </w:t>
      </w:r>
      <w:r w:rsidR="00B54698">
        <w:rPr>
          <w:rFonts w:ascii="Times New Roman" w:hAnsi="Times New Roman" w:cs="Times New Roman"/>
          <w:sz w:val="24"/>
          <w:szCs w:val="24"/>
        </w:rPr>
        <w:t>1</w:t>
      </w:r>
      <w:r w:rsidRPr="00C4045E">
        <w:rPr>
          <w:rFonts w:ascii="Times New Roman" w:hAnsi="Times New Roman" w:cs="Times New Roman"/>
          <w:sz w:val="24"/>
          <w:szCs w:val="24"/>
        </w:rPr>
        <w:t xml:space="preserve"> очередь строительства</w:t>
      </w:r>
      <w:bookmarkStart w:id="190" w:name="_Toc306145233"/>
      <w:bookmarkEnd w:id="189"/>
      <w:r w:rsidRPr="00C4045E">
        <w:rPr>
          <w:rFonts w:ascii="Times New Roman" w:hAnsi="Times New Roman" w:cs="Times New Roman"/>
          <w:sz w:val="24"/>
          <w:szCs w:val="24"/>
        </w:rPr>
        <w:t xml:space="preserve"> по участкам застройки и по причинам сноса</w:t>
      </w:r>
      <w:bookmarkEnd w:id="190"/>
      <w:r w:rsidRPr="00C4045E">
        <w:rPr>
          <w:rFonts w:ascii="Times New Roman" w:hAnsi="Times New Roman" w:cs="Times New Roman"/>
          <w:sz w:val="24"/>
          <w:szCs w:val="24"/>
        </w:rPr>
        <w:t xml:space="preserve"> тыс. м² общей площади</w:t>
      </w:r>
      <w:r w:rsidR="003C3B1D" w:rsidRPr="00C4045E">
        <w:rPr>
          <w:rFonts w:ascii="Times New Roman" w:hAnsi="Times New Roman" w:cs="Times New Roman"/>
          <w:sz w:val="24"/>
          <w:szCs w:val="24"/>
        </w:rPr>
        <w:t>.</w:t>
      </w:r>
    </w:p>
    <w:p w:rsidR="003C3B1D" w:rsidRPr="00C4045E" w:rsidRDefault="003C3B1D" w:rsidP="00AE3DA6">
      <w:pPr>
        <w:pStyle w:val="affd"/>
        <w:ind w:firstLine="28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4"/>
        <w:gridCol w:w="1993"/>
        <w:gridCol w:w="1023"/>
        <w:gridCol w:w="834"/>
        <w:gridCol w:w="1044"/>
        <w:gridCol w:w="958"/>
        <w:gridCol w:w="923"/>
        <w:gridCol w:w="923"/>
        <w:gridCol w:w="825"/>
        <w:gridCol w:w="955"/>
        <w:gridCol w:w="1121"/>
        <w:gridCol w:w="1783"/>
      </w:tblGrid>
      <w:tr w:rsidR="005F783D" w:rsidRPr="00C4045E" w:rsidTr="005F783D">
        <w:trPr>
          <w:trHeight w:val="70"/>
        </w:trPr>
        <w:tc>
          <w:tcPr>
            <w:tcW w:w="813" w:type="pct"/>
            <w:vMerge w:val="restar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Населенные пункты</w:t>
            </w:r>
          </w:p>
        </w:tc>
        <w:tc>
          <w:tcPr>
            <w:tcW w:w="674" w:type="pct"/>
            <w:vMerge w:val="restar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Существующий жилищный фонд</w:t>
            </w:r>
          </w:p>
        </w:tc>
        <w:tc>
          <w:tcPr>
            <w:tcW w:w="1305" w:type="pct"/>
            <w:gridSpan w:val="4"/>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Убыль жилищного фонда по техническому состоянию с количеством этажей</w:t>
            </w:r>
          </w:p>
        </w:tc>
        <w:tc>
          <w:tcPr>
            <w:tcW w:w="1226" w:type="pct"/>
            <w:gridSpan w:val="4"/>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79" w:type="pct"/>
            <w:vMerge w:val="restar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Убыль всего</w:t>
            </w:r>
          </w:p>
        </w:tc>
        <w:tc>
          <w:tcPr>
            <w:tcW w:w="603" w:type="pct"/>
            <w:vMerge w:val="restar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Сохраняемый опорный жилищный фонд</w:t>
            </w:r>
          </w:p>
        </w:tc>
      </w:tr>
      <w:tr w:rsidR="005F783D" w:rsidRPr="00C4045E" w:rsidTr="005F783D">
        <w:trPr>
          <w:trHeight w:val="70"/>
        </w:trPr>
        <w:tc>
          <w:tcPr>
            <w:tcW w:w="813" w:type="pct"/>
            <w:vMerge/>
            <w:shd w:val="clear" w:color="auto" w:fill="auto"/>
          </w:tcPr>
          <w:p w:rsidR="005F783D" w:rsidRPr="00827755" w:rsidRDefault="005F783D" w:rsidP="00AE3DA6">
            <w:pPr>
              <w:pStyle w:val="affd"/>
              <w:rPr>
                <w:rFonts w:ascii="Times New Roman" w:hAnsi="Times New Roman" w:cs="Times New Roman"/>
              </w:rPr>
            </w:pPr>
          </w:p>
        </w:tc>
        <w:tc>
          <w:tcPr>
            <w:tcW w:w="674" w:type="pct"/>
            <w:vMerge/>
            <w:shd w:val="clear" w:color="auto" w:fill="auto"/>
          </w:tcPr>
          <w:p w:rsidR="005F783D" w:rsidRPr="00827755" w:rsidRDefault="005F783D" w:rsidP="00AE3DA6">
            <w:pPr>
              <w:pStyle w:val="affd"/>
              <w:jc w:val="center"/>
              <w:rPr>
                <w:rFonts w:ascii="Times New Roman" w:hAnsi="Times New Roman" w:cs="Times New Roman"/>
              </w:rPr>
            </w:pP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3-5</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всего</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3-5</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всего</w:t>
            </w:r>
          </w:p>
        </w:tc>
        <w:tc>
          <w:tcPr>
            <w:tcW w:w="379" w:type="pct"/>
            <w:vMerge/>
            <w:shd w:val="clear" w:color="auto" w:fill="auto"/>
          </w:tcPr>
          <w:p w:rsidR="005F783D" w:rsidRPr="00827755" w:rsidRDefault="005F783D" w:rsidP="00AE3DA6">
            <w:pPr>
              <w:pStyle w:val="affd"/>
              <w:jc w:val="center"/>
              <w:rPr>
                <w:rFonts w:ascii="Times New Roman" w:hAnsi="Times New Roman" w:cs="Times New Roman"/>
              </w:rPr>
            </w:pPr>
          </w:p>
        </w:tc>
        <w:tc>
          <w:tcPr>
            <w:tcW w:w="603" w:type="pct"/>
            <w:vMerge/>
            <w:shd w:val="clear" w:color="auto" w:fill="auto"/>
          </w:tcPr>
          <w:p w:rsidR="005F783D" w:rsidRPr="00827755" w:rsidRDefault="005F783D" w:rsidP="00AE3DA6">
            <w:pPr>
              <w:pStyle w:val="affd"/>
              <w:jc w:val="center"/>
              <w:rPr>
                <w:rFonts w:ascii="Times New Roman" w:hAnsi="Times New Roman" w:cs="Times New Roman"/>
              </w:rPr>
            </w:pP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с.Бельск</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21,132</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0,845</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0,845</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0,845</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20,287</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д.Ключи</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3,320</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0,066</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0,066</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0,066</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3,254</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д.Елань</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1,518</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1,488</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д.Комарова</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0,258</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0,029</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0,029</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0,029</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0,229</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д.Лохова</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1,378</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0,028</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0,028</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0,028</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1,35</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д.Мутовка</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0,425</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0,040</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0,040</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0,040</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0,385</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д.Поморцева</w:t>
            </w:r>
          </w:p>
        </w:tc>
        <w:tc>
          <w:tcPr>
            <w:tcW w:w="67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0,358</w:t>
            </w:r>
          </w:p>
        </w:tc>
        <w:tc>
          <w:tcPr>
            <w:tcW w:w="346"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28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5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4"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12"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2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w:t>
            </w:r>
          </w:p>
        </w:tc>
        <w:tc>
          <w:tcPr>
            <w:tcW w:w="32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0,030</w:t>
            </w:r>
          </w:p>
        </w:tc>
        <w:tc>
          <w:tcPr>
            <w:tcW w:w="603" w:type="pct"/>
            <w:shd w:val="clear" w:color="auto" w:fill="auto"/>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0,328</w:t>
            </w:r>
          </w:p>
        </w:tc>
      </w:tr>
      <w:tr w:rsidR="005F783D" w:rsidRPr="00C4045E" w:rsidTr="005F783D">
        <w:trPr>
          <w:trHeight w:val="70"/>
        </w:trPr>
        <w:tc>
          <w:tcPr>
            <w:tcW w:w="813" w:type="pct"/>
            <w:shd w:val="clear" w:color="auto" w:fill="auto"/>
            <w:noWrap/>
          </w:tcPr>
          <w:p w:rsidR="005F783D" w:rsidRPr="00827755" w:rsidRDefault="005F783D" w:rsidP="00AE3DA6">
            <w:pPr>
              <w:pStyle w:val="affd"/>
              <w:rPr>
                <w:rFonts w:ascii="Times New Roman" w:hAnsi="Times New Roman" w:cs="Times New Roman"/>
              </w:rPr>
            </w:pPr>
            <w:r w:rsidRPr="00827755">
              <w:rPr>
                <w:rFonts w:ascii="Times New Roman" w:hAnsi="Times New Roman" w:cs="Times New Roman"/>
              </w:rPr>
              <w:t>Итого</w:t>
            </w:r>
          </w:p>
        </w:tc>
        <w:tc>
          <w:tcPr>
            <w:tcW w:w="674"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28,389</w:t>
            </w:r>
          </w:p>
        </w:tc>
        <w:tc>
          <w:tcPr>
            <w:tcW w:w="346"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1,068</w:t>
            </w:r>
          </w:p>
        </w:tc>
        <w:tc>
          <w:tcPr>
            <w:tcW w:w="282"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53"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24"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1,068</w:t>
            </w:r>
          </w:p>
        </w:tc>
        <w:tc>
          <w:tcPr>
            <w:tcW w:w="312"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12"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279"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23"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0</w:t>
            </w:r>
          </w:p>
        </w:tc>
        <w:tc>
          <w:tcPr>
            <w:tcW w:w="379"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1,068</w:t>
            </w:r>
          </w:p>
        </w:tc>
        <w:tc>
          <w:tcPr>
            <w:tcW w:w="603" w:type="pct"/>
            <w:shd w:val="clear" w:color="auto" w:fill="auto"/>
            <w:noWrap/>
          </w:tcPr>
          <w:p w:rsidR="005F783D" w:rsidRPr="00827755" w:rsidRDefault="005F783D" w:rsidP="00AE3DA6">
            <w:pPr>
              <w:pStyle w:val="affd"/>
              <w:jc w:val="center"/>
              <w:rPr>
                <w:rFonts w:ascii="Times New Roman" w:hAnsi="Times New Roman" w:cs="Times New Roman"/>
              </w:rPr>
            </w:pPr>
            <w:r w:rsidRPr="00827755">
              <w:rPr>
                <w:rFonts w:ascii="Times New Roman" w:hAnsi="Times New Roman" w:cs="Times New Roman"/>
              </w:rPr>
              <w:t>27,321</w:t>
            </w:r>
          </w:p>
        </w:tc>
      </w:tr>
    </w:tbl>
    <w:p w:rsidR="003C3B1D" w:rsidRPr="00C4045E" w:rsidRDefault="003C3B1D" w:rsidP="00AE3DA6">
      <w:pPr>
        <w:pStyle w:val="affd"/>
        <w:rPr>
          <w:rFonts w:ascii="Times New Roman" w:hAnsi="Times New Roman" w:cs="Times New Roman"/>
          <w:sz w:val="24"/>
          <w:szCs w:val="24"/>
        </w:rPr>
      </w:pPr>
    </w:p>
    <w:p w:rsidR="004A5759" w:rsidRPr="00C4045E" w:rsidRDefault="004A5759" w:rsidP="00AE3DA6">
      <w:pPr>
        <w:pStyle w:val="affd"/>
        <w:ind w:firstLine="284"/>
        <w:rPr>
          <w:rFonts w:ascii="Times New Roman" w:hAnsi="Times New Roman" w:cs="Times New Roman"/>
          <w:sz w:val="24"/>
          <w:szCs w:val="24"/>
        </w:rPr>
      </w:pPr>
      <w:r w:rsidRPr="00C4045E">
        <w:rPr>
          <w:rFonts w:ascii="Times New Roman" w:hAnsi="Times New Roman" w:cs="Times New Roman"/>
          <w:sz w:val="24"/>
          <w:szCs w:val="24"/>
        </w:rPr>
        <w:t xml:space="preserve">Таблица </w:t>
      </w:r>
      <w:bookmarkStart w:id="191" w:name="_Toc306145235"/>
      <w:r w:rsidR="00FD3EFA">
        <w:rPr>
          <w:rFonts w:ascii="Times New Roman" w:hAnsi="Times New Roman" w:cs="Times New Roman"/>
          <w:sz w:val="24"/>
          <w:szCs w:val="24"/>
        </w:rPr>
        <w:t>37</w:t>
      </w:r>
      <w:r w:rsidR="003C3B1D" w:rsidRPr="00C4045E">
        <w:rPr>
          <w:rFonts w:ascii="Times New Roman" w:hAnsi="Times New Roman" w:cs="Times New Roman"/>
          <w:sz w:val="24"/>
          <w:szCs w:val="24"/>
        </w:rPr>
        <w:t xml:space="preserve">. </w:t>
      </w:r>
      <w:r w:rsidRPr="00C4045E">
        <w:rPr>
          <w:rFonts w:ascii="Times New Roman" w:hAnsi="Times New Roman" w:cs="Times New Roman"/>
          <w:sz w:val="24"/>
          <w:szCs w:val="24"/>
        </w:rPr>
        <w:t>Распределение жилищного фонда на I очередь строительства по населенным пунктам и по этажности</w:t>
      </w:r>
      <w:bookmarkEnd w:id="191"/>
      <w:r w:rsidRPr="00C4045E">
        <w:rPr>
          <w:rFonts w:ascii="Times New Roman" w:hAnsi="Times New Roman" w:cs="Times New Roman"/>
          <w:sz w:val="24"/>
          <w:szCs w:val="24"/>
        </w:rPr>
        <w:t xml:space="preserve"> тыс. м² общей площади</w:t>
      </w:r>
      <w:r w:rsidR="003C3B1D" w:rsidRPr="00C4045E">
        <w:rPr>
          <w:rFonts w:ascii="Times New Roman" w:hAnsi="Times New Roman" w:cs="Times New Roman"/>
          <w:sz w:val="24"/>
          <w:szCs w:val="24"/>
        </w:rPr>
        <w:t>.</w:t>
      </w:r>
    </w:p>
    <w:p w:rsidR="003C3B1D" w:rsidRPr="00C4045E" w:rsidRDefault="003C3B1D" w:rsidP="00AE3DA6">
      <w:pPr>
        <w:pStyle w:val="affd"/>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4"/>
        <w:gridCol w:w="1993"/>
        <w:gridCol w:w="1023"/>
        <w:gridCol w:w="923"/>
        <w:gridCol w:w="955"/>
        <w:gridCol w:w="958"/>
        <w:gridCol w:w="923"/>
        <w:gridCol w:w="923"/>
        <w:gridCol w:w="825"/>
        <w:gridCol w:w="955"/>
        <w:gridCol w:w="1121"/>
        <w:gridCol w:w="1783"/>
      </w:tblGrid>
      <w:tr w:rsidR="005F783D" w:rsidRPr="00674A0A" w:rsidTr="00674A0A">
        <w:trPr>
          <w:trHeight w:val="70"/>
        </w:trPr>
        <w:tc>
          <w:tcPr>
            <w:tcW w:w="813"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Населенные пункты</w:t>
            </w:r>
          </w:p>
        </w:tc>
        <w:tc>
          <w:tcPr>
            <w:tcW w:w="674"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Существующий жилищный фонд</w:t>
            </w:r>
          </w:p>
        </w:tc>
        <w:tc>
          <w:tcPr>
            <w:tcW w:w="1305"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Сохраняемый опорный жилищный фонд с количеством этажей</w:t>
            </w:r>
          </w:p>
        </w:tc>
        <w:tc>
          <w:tcPr>
            <w:tcW w:w="1226" w:type="pct"/>
            <w:gridSpan w:val="4"/>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Проектируемый жилищный фонд с количеством этажей</w:t>
            </w:r>
          </w:p>
        </w:tc>
        <w:tc>
          <w:tcPr>
            <w:tcW w:w="379"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Всего по проекту</w:t>
            </w:r>
          </w:p>
        </w:tc>
        <w:tc>
          <w:tcPr>
            <w:tcW w:w="603"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Население, тыс. чел.</w:t>
            </w:r>
          </w:p>
        </w:tc>
      </w:tr>
      <w:tr w:rsidR="005F783D" w:rsidRPr="00674A0A" w:rsidTr="00674A0A">
        <w:trPr>
          <w:trHeight w:val="70"/>
        </w:trPr>
        <w:tc>
          <w:tcPr>
            <w:tcW w:w="813" w:type="pct"/>
            <w:vMerge/>
            <w:shd w:val="clear" w:color="auto" w:fill="auto"/>
          </w:tcPr>
          <w:p w:rsidR="005F783D" w:rsidRPr="00674A0A" w:rsidRDefault="005F783D" w:rsidP="00AE3DA6">
            <w:pPr>
              <w:pStyle w:val="affd"/>
              <w:rPr>
                <w:rFonts w:ascii="Times New Roman" w:hAnsi="Times New Roman" w:cs="Times New Roman"/>
              </w:rPr>
            </w:pPr>
          </w:p>
        </w:tc>
        <w:tc>
          <w:tcPr>
            <w:tcW w:w="674" w:type="pct"/>
            <w:vMerge/>
            <w:shd w:val="clear" w:color="auto" w:fill="auto"/>
          </w:tcPr>
          <w:p w:rsidR="005F783D" w:rsidRPr="00674A0A" w:rsidRDefault="005F783D" w:rsidP="00AE3DA6">
            <w:pPr>
              <w:pStyle w:val="affd"/>
              <w:jc w:val="center"/>
              <w:rPr>
                <w:rFonts w:ascii="Times New Roman" w:hAnsi="Times New Roman" w:cs="Times New Roman"/>
              </w:rPr>
            </w:pP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3-5</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итого</w:t>
            </w:r>
          </w:p>
        </w:tc>
        <w:tc>
          <w:tcPr>
            <w:tcW w:w="379" w:type="pct"/>
            <w:vMerge/>
            <w:shd w:val="clear" w:color="auto" w:fill="auto"/>
          </w:tcPr>
          <w:p w:rsidR="005F783D" w:rsidRPr="00674A0A" w:rsidRDefault="005F783D" w:rsidP="00AE3DA6">
            <w:pPr>
              <w:pStyle w:val="affd"/>
              <w:jc w:val="center"/>
              <w:rPr>
                <w:rFonts w:ascii="Times New Roman" w:hAnsi="Times New Roman" w:cs="Times New Roman"/>
              </w:rPr>
            </w:pPr>
          </w:p>
        </w:tc>
        <w:tc>
          <w:tcPr>
            <w:tcW w:w="603" w:type="pct"/>
            <w:vMerge/>
            <w:shd w:val="clear" w:color="auto" w:fill="auto"/>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с.Бельск</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21,132</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19,564</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0,723</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20,287</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3,444</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3,444</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23,731</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1,249</w:t>
            </w: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д.Ключи</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3,320</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3,254</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3,254</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0,855</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0,855</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4,109</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0,249</w:t>
            </w: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д.Елань</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1,518</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1,488</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1,488</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0,533</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0,533</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2,021</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0,112</w:t>
            </w: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д.Комарова</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0,258</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0,229</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0,229</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0,229</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0,008</w:t>
            </w: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д.Лохова</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1,378</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1,35</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1,35</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0,147</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0,147</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1,497</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0,073</w:t>
            </w:r>
          </w:p>
        </w:tc>
      </w:tr>
      <w:tr w:rsidR="005F783D" w:rsidRPr="00674A0A" w:rsidTr="00674A0A">
        <w:trPr>
          <w:trHeight w:val="70"/>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д.Мутовка</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0,425</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0,385</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0,385</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0,385</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0,003</w:t>
            </w:r>
          </w:p>
        </w:tc>
      </w:tr>
      <w:tr w:rsidR="005F783D" w:rsidRPr="00674A0A" w:rsidTr="00674A0A">
        <w:trPr>
          <w:trHeight w:val="135"/>
        </w:trPr>
        <w:tc>
          <w:tcPr>
            <w:tcW w:w="813" w:type="pct"/>
            <w:shd w:val="clear" w:color="auto" w:fill="auto"/>
            <w:noWrap/>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д.Поморцева</w:t>
            </w:r>
          </w:p>
        </w:tc>
        <w:tc>
          <w:tcPr>
            <w:tcW w:w="67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0,325</w:t>
            </w:r>
          </w:p>
        </w:tc>
        <w:tc>
          <w:tcPr>
            <w:tcW w:w="34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0,328</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0,328</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12"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2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37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0,328</w:t>
            </w:r>
          </w:p>
        </w:tc>
        <w:tc>
          <w:tcPr>
            <w:tcW w:w="60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0,006</w:t>
            </w:r>
          </w:p>
        </w:tc>
      </w:tr>
      <w:tr w:rsidR="005F783D" w:rsidRPr="00674A0A" w:rsidTr="00674A0A">
        <w:trPr>
          <w:trHeight w:val="70"/>
        </w:trPr>
        <w:tc>
          <w:tcPr>
            <w:tcW w:w="813"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Итого</w:t>
            </w:r>
          </w:p>
        </w:tc>
        <w:tc>
          <w:tcPr>
            <w:tcW w:w="67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28,389</w:t>
            </w:r>
          </w:p>
        </w:tc>
        <w:tc>
          <w:tcPr>
            <w:tcW w:w="346"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26,598</w:t>
            </w:r>
          </w:p>
        </w:tc>
        <w:tc>
          <w:tcPr>
            <w:tcW w:w="312"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0,723</w:t>
            </w:r>
          </w:p>
        </w:tc>
        <w:tc>
          <w:tcPr>
            <w:tcW w:w="3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27,321</w:t>
            </w:r>
          </w:p>
        </w:tc>
        <w:tc>
          <w:tcPr>
            <w:tcW w:w="312"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4,979</w:t>
            </w:r>
          </w:p>
        </w:tc>
        <w:tc>
          <w:tcPr>
            <w:tcW w:w="312"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27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3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4,979</w:t>
            </w:r>
          </w:p>
        </w:tc>
        <w:tc>
          <w:tcPr>
            <w:tcW w:w="37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32,3</w:t>
            </w:r>
          </w:p>
        </w:tc>
        <w:tc>
          <w:tcPr>
            <w:tcW w:w="60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1,700</w:t>
            </w:r>
          </w:p>
        </w:tc>
      </w:tr>
    </w:tbl>
    <w:p w:rsidR="004A5759" w:rsidRPr="00C4045E" w:rsidRDefault="004A5759" w:rsidP="00AE3DA6">
      <w:pPr>
        <w:pStyle w:val="affd"/>
        <w:rPr>
          <w:rFonts w:ascii="Times New Roman" w:hAnsi="Times New Roman" w:cs="Times New Roman"/>
          <w:sz w:val="24"/>
          <w:szCs w:val="24"/>
        </w:rPr>
        <w:sectPr w:rsidR="004A5759" w:rsidRPr="00C4045E" w:rsidSect="007E4C4D">
          <w:pgSz w:w="16838" w:h="11906" w:orient="landscape"/>
          <w:pgMar w:top="1701" w:right="567" w:bottom="748" w:left="1701" w:header="709" w:footer="265" w:gutter="0"/>
          <w:cols w:space="708"/>
          <w:docGrid w:linePitch="360"/>
        </w:sectPr>
      </w:pPr>
    </w:p>
    <w:p w:rsidR="004A5759" w:rsidRPr="00C4045E" w:rsidRDefault="00871883" w:rsidP="00AE3DA6">
      <w:pPr>
        <w:pStyle w:val="21"/>
        <w:numPr>
          <w:ilvl w:val="0"/>
          <w:numId w:val="0"/>
        </w:numPr>
      </w:pPr>
      <w:bookmarkStart w:id="192" w:name="_Toc320609228"/>
      <w:bookmarkStart w:id="193" w:name="_Toc12545704"/>
      <w:r w:rsidRPr="00C4045E">
        <w:t>2</w:t>
      </w:r>
      <w:r w:rsidR="003C3B1D" w:rsidRPr="00C4045E">
        <w:t>.</w:t>
      </w:r>
      <w:r w:rsidR="004A5759" w:rsidRPr="00C4045E">
        <w:t xml:space="preserve"> </w:t>
      </w:r>
      <w:r w:rsidR="004A5759" w:rsidRPr="00827755">
        <w:t>Культурно</w:t>
      </w:r>
      <w:r w:rsidR="004A5759" w:rsidRPr="00C4045E">
        <w:t>-бытовое строительство</w:t>
      </w:r>
      <w:bookmarkEnd w:id="192"/>
      <w:bookmarkEnd w:id="193"/>
    </w:p>
    <w:p w:rsidR="005F783D" w:rsidRPr="00827755" w:rsidRDefault="005F783D" w:rsidP="00AE3DA6">
      <w:pPr>
        <w:pStyle w:val="affd"/>
        <w:ind w:firstLine="284"/>
        <w:jc w:val="both"/>
        <w:rPr>
          <w:rFonts w:ascii="Times New Roman" w:hAnsi="Times New Roman" w:cs="Times New Roman"/>
          <w:sz w:val="24"/>
          <w:szCs w:val="24"/>
        </w:rPr>
      </w:pPr>
      <w:bookmarkStart w:id="194" w:name="_Toc306145236"/>
      <w:r w:rsidRPr="00827755">
        <w:rPr>
          <w:rFonts w:ascii="Times New Roman" w:hAnsi="Times New Roman" w:cs="Times New Roman"/>
          <w:sz w:val="24"/>
          <w:szCs w:val="24"/>
        </w:rPr>
        <w:t xml:space="preserve">Расчет потребности в объектах культурно-бытового назначения на </w:t>
      </w:r>
      <w:r w:rsidR="00827755">
        <w:rPr>
          <w:rFonts w:ascii="Times New Roman" w:hAnsi="Times New Roman" w:cs="Times New Roman"/>
          <w:sz w:val="24"/>
          <w:szCs w:val="24"/>
        </w:rPr>
        <w:t>1</w:t>
      </w:r>
      <w:r w:rsidRPr="00827755">
        <w:rPr>
          <w:rFonts w:ascii="Times New Roman" w:hAnsi="Times New Roman" w:cs="Times New Roman"/>
          <w:sz w:val="24"/>
          <w:szCs w:val="24"/>
        </w:rPr>
        <w:t xml:space="preserve"> очередь строительства произведен аналогично разработкам на расчетный срок </w:t>
      </w:r>
      <w:r w:rsidR="00827755">
        <w:rPr>
          <w:rFonts w:ascii="Times New Roman" w:hAnsi="Times New Roman" w:cs="Times New Roman"/>
          <w:sz w:val="24"/>
          <w:szCs w:val="24"/>
        </w:rPr>
        <w:t>Г</w:t>
      </w:r>
      <w:r w:rsidRPr="00827755">
        <w:rPr>
          <w:rFonts w:ascii="Times New Roman" w:hAnsi="Times New Roman" w:cs="Times New Roman"/>
          <w:sz w:val="24"/>
          <w:szCs w:val="24"/>
        </w:rPr>
        <w:t xml:space="preserve">енерального плана </w:t>
      </w:r>
      <w:r w:rsidR="001E208D">
        <w:rPr>
          <w:rFonts w:ascii="Times New Roman" w:hAnsi="Times New Roman" w:cs="Times New Roman"/>
          <w:sz w:val="24"/>
          <w:szCs w:val="24"/>
        </w:rPr>
        <w:t>(таблица 3</w:t>
      </w:r>
      <w:r w:rsidR="001E208D" w:rsidRPr="001E208D">
        <w:rPr>
          <w:rFonts w:ascii="Times New Roman" w:hAnsi="Times New Roman" w:cs="Times New Roman"/>
          <w:sz w:val="24"/>
          <w:szCs w:val="24"/>
        </w:rPr>
        <w:t>4)</w:t>
      </w:r>
      <w:r w:rsidRPr="001E208D">
        <w:rPr>
          <w:rFonts w:ascii="Times New Roman" w:hAnsi="Times New Roman" w:cs="Times New Roman"/>
          <w:sz w:val="24"/>
          <w:szCs w:val="24"/>
        </w:rPr>
        <w:t>.</w:t>
      </w:r>
      <w:r w:rsidRPr="00827755">
        <w:rPr>
          <w:rFonts w:ascii="Times New Roman" w:hAnsi="Times New Roman" w:cs="Times New Roman"/>
          <w:sz w:val="24"/>
          <w:szCs w:val="24"/>
        </w:rPr>
        <w:t xml:space="preserve"> Размещение объектов обслуживания поселкового значения представлено в </w:t>
      </w:r>
      <w:r w:rsidRPr="00FD3EFA">
        <w:rPr>
          <w:rFonts w:ascii="Times New Roman" w:hAnsi="Times New Roman" w:cs="Times New Roman"/>
          <w:sz w:val="24"/>
          <w:szCs w:val="24"/>
        </w:rPr>
        <w:t xml:space="preserve">таблице </w:t>
      </w:r>
      <w:r w:rsidR="00FD3EFA" w:rsidRPr="00FD3EFA">
        <w:rPr>
          <w:rFonts w:ascii="Times New Roman" w:hAnsi="Times New Roman" w:cs="Times New Roman"/>
          <w:sz w:val="24"/>
          <w:szCs w:val="24"/>
        </w:rPr>
        <w:t>38</w:t>
      </w:r>
      <w:r w:rsidRPr="00FD3EFA">
        <w:rPr>
          <w:rFonts w:ascii="Times New Roman" w:hAnsi="Times New Roman" w:cs="Times New Roman"/>
          <w:sz w:val="24"/>
          <w:szCs w:val="24"/>
        </w:rPr>
        <w:t>.</w:t>
      </w:r>
      <w:r w:rsidRPr="00827755">
        <w:rPr>
          <w:rFonts w:ascii="Times New Roman" w:hAnsi="Times New Roman" w:cs="Times New Roman"/>
          <w:sz w:val="24"/>
          <w:szCs w:val="24"/>
        </w:rPr>
        <w:t xml:space="preserve"> </w:t>
      </w:r>
    </w:p>
    <w:p w:rsidR="005F783D" w:rsidRPr="00827755" w:rsidRDefault="005F783D" w:rsidP="00AE3DA6">
      <w:pPr>
        <w:pStyle w:val="affd"/>
        <w:ind w:firstLine="284"/>
        <w:jc w:val="both"/>
        <w:rPr>
          <w:rFonts w:ascii="Times New Roman" w:hAnsi="Times New Roman" w:cs="Times New Roman"/>
          <w:sz w:val="24"/>
          <w:szCs w:val="24"/>
        </w:rPr>
      </w:pPr>
      <w:r w:rsidRPr="00827755">
        <w:rPr>
          <w:rFonts w:ascii="Times New Roman" w:hAnsi="Times New Roman" w:cs="Times New Roman"/>
          <w:sz w:val="24"/>
          <w:szCs w:val="24"/>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Бельского </w:t>
      </w:r>
      <w:r w:rsidR="00827755" w:rsidRPr="00827755">
        <w:rPr>
          <w:rFonts w:ascii="Times New Roman" w:hAnsi="Times New Roman" w:cs="Times New Roman"/>
          <w:sz w:val="24"/>
          <w:szCs w:val="24"/>
        </w:rPr>
        <w:t>МО</w:t>
      </w:r>
      <w:r w:rsidRPr="00827755">
        <w:rPr>
          <w:rFonts w:ascii="Times New Roman" w:hAnsi="Times New Roman" w:cs="Times New Roman"/>
          <w:sz w:val="24"/>
          <w:szCs w:val="24"/>
        </w:rPr>
        <w:t>, которая составит 1,7 тыс. чел.</w:t>
      </w:r>
    </w:p>
    <w:p w:rsidR="0069278C" w:rsidRPr="00A22231" w:rsidRDefault="005F783D" w:rsidP="0069278C">
      <w:pPr>
        <w:pStyle w:val="affd"/>
        <w:ind w:firstLine="709"/>
        <w:jc w:val="both"/>
        <w:rPr>
          <w:rFonts w:ascii="Times New Roman" w:hAnsi="Times New Roman" w:cs="Times New Roman"/>
          <w:sz w:val="24"/>
          <w:szCs w:val="24"/>
        </w:rPr>
      </w:pPr>
      <w:r w:rsidRPr="00827755">
        <w:rPr>
          <w:rFonts w:ascii="Times New Roman" w:hAnsi="Times New Roman" w:cs="Times New Roman"/>
          <w:sz w:val="24"/>
          <w:szCs w:val="24"/>
        </w:rPr>
        <w:t xml:space="preserve">Большинство мероприятий, запланированных Генеральным планом, предлагаются к исполнению ещё на </w:t>
      </w:r>
      <w:r w:rsidR="00827755">
        <w:rPr>
          <w:rFonts w:ascii="Times New Roman" w:hAnsi="Times New Roman" w:cs="Times New Roman"/>
          <w:sz w:val="24"/>
          <w:szCs w:val="24"/>
        </w:rPr>
        <w:t>1</w:t>
      </w:r>
      <w:r w:rsidRPr="00827755">
        <w:rPr>
          <w:rFonts w:ascii="Times New Roman" w:hAnsi="Times New Roman" w:cs="Times New Roman"/>
          <w:sz w:val="24"/>
          <w:szCs w:val="24"/>
        </w:rPr>
        <w:t xml:space="preserve"> очередь. Среди них реконструкция с расширени</w:t>
      </w:r>
      <w:r w:rsidR="00827755">
        <w:rPr>
          <w:rFonts w:ascii="Times New Roman" w:hAnsi="Times New Roman" w:cs="Times New Roman"/>
          <w:sz w:val="24"/>
          <w:szCs w:val="24"/>
        </w:rPr>
        <w:t xml:space="preserve">ем до 60 мест детского сада в </w:t>
      </w:r>
      <w:r w:rsidRPr="00827755">
        <w:rPr>
          <w:rFonts w:ascii="Times New Roman" w:hAnsi="Times New Roman" w:cs="Times New Roman"/>
          <w:sz w:val="24"/>
          <w:szCs w:val="24"/>
        </w:rPr>
        <w:t>Бельск</w:t>
      </w:r>
      <w:r w:rsidR="00827755">
        <w:rPr>
          <w:rFonts w:ascii="Times New Roman" w:hAnsi="Times New Roman" w:cs="Times New Roman"/>
          <w:sz w:val="24"/>
          <w:szCs w:val="24"/>
        </w:rPr>
        <w:t>е</w:t>
      </w:r>
      <w:r w:rsidRPr="00827755">
        <w:rPr>
          <w:rFonts w:ascii="Times New Roman" w:hAnsi="Times New Roman" w:cs="Times New Roman"/>
          <w:sz w:val="24"/>
          <w:szCs w:val="24"/>
        </w:rPr>
        <w:t>, строительство стационара в с.Бельск, молочной кухни, гостиницы, бани и спортивных площадок в с.Бельск и д.Елань.</w:t>
      </w:r>
      <w:r w:rsidR="00827755">
        <w:rPr>
          <w:rFonts w:ascii="Times New Roman" w:hAnsi="Times New Roman" w:cs="Times New Roman"/>
          <w:sz w:val="24"/>
          <w:szCs w:val="24"/>
        </w:rPr>
        <w:t xml:space="preserve"> </w:t>
      </w:r>
      <w:r w:rsidR="0069278C" w:rsidRPr="009A14D4">
        <w:rPr>
          <w:rFonts w:ascii="Times New Roman" w:hAnsi="Times New Roman" w:cs="Times New Roman"/>
          <w:color w:val="C00000"/>
          <w:sz w:val="24"/>
          <w:szCs w:val="24"/>
        </w:rPr>
        <w:t xml:space="preserve">ФАПы на 20 посещений в смену в </w:t>
      </w:r>
      <w:r w:rsidR="0069278C">
        <w:rPr>
          <w:rFonts w:ascii="Times New Roman" w:hAnsi="Times New Roman" w:cs="Times New Roman"/>
          <w:color w:val="C00000"/>
          <w:sz w:val="24"/>
          <w:szCs w:val="24"/>
        </w:rPr>
        <w:br/>
      </w:r>
      <w:r w:rsidR="0069278C" w:rsidRPr="009A14D4">
        <w:rPr>
          <w:rFonts w:ascii="Times New Roman" w:hAnsi="Times New Roman" w:cs="Times New Roman"/>
          <w:color w:val="C00000"/>
          <w:sz w:val="24"/>
          <w:szCs w:val="24"/>
        </w:rPr>
        <w:t>д. Ключи и д. Лохова.</w:t>
      </w:r>
      <w:r w:rsidR="0069278C">
        <w:rPr>
          <w:rStyle w:val="af7"/>
          <w:rFonts w:ascii="Times New Roman" w:hAnsi="Times New Roman" w:cs="Times New Roman"/>
          <w:sz w:val="24"/>
          <w:szCs w:val="24"/>
        </w:rPr>
        <w:footnoteReference w:id="18"/>
      </w:r>
    </w:p>
    <w:p w:rsidR="005F783D" w:rsidRPr="00827755" w:rsidRDefault="005F783D" w:rsidP="00AE3DA6">
      <w:pPr>
        <w:pStyle w:val="affd"/>
        <w:ind w:firstLine="284"/>
        <w:jc w:val="both"/>
        <w:rPr>
          <w:rFonts w:ascii="Times New Roman" w:hAnsi="Times New Roman" w:cs="Times New Roman"/>
          <w:sz w:val="24"/>
          <w:szCs w:val="24"/>
        </w:rPr>
      </w:pPr>
    </w:p>
    <w:p w:rsidR="003C3B1D" w:rsidRPr="002C30B9" w:rsidRDefault="003C3B1D" w:rsidP="00AE3DA6">
      <w:pPr>
        <w:pStyle w:val="affd"/>
        <w:ind w:firstLine="284"/>
        <w:jc w:val="both"/>
        <w:rPr>
          <w:rFonts w:ascii="Times New Roman" w:hAnsi="Times New Roman" w:cs="Times New Roman"/>
          <w:sz w:val="16"/>
          <w:szCs w:val="16"/>
        </w:rPr>
      </w:pPr>
    </w:p>
    <w:p w:rsidR="004A5759" w:rsidRPr="00827755" w:rsidRDefault="004A5759" w:rsidP="00AE3DA6">
      <w:pPr>
        <w:pStyle w:val="affd"/>
        <w:ind w:firstLine="284"/>
        <w:jc w:val="both"/>
        <w:rPr>
          <w:rFonts w:ascii="Times New Roman" w:hAnsi="Times New Roman" w:cs="Times New Roman"/>
          <w:b/>
          <w:sz w:val="24"/>
          <w:szCs w:val="24"/>
        </w:rPr>
      </w:pPr>
      <w:r w:rsidRPr="00827755">
        <w:rPr>
          <w:rFonts w:ascii="Times New Roman" w:hAnsi="Times New Roman" w:cs="Times New Roman"/>
          <w:sz w:val="24"/>
          <w:szCs w:val="24"/>
        </w:rPr>
        <w:t xml:space="preserve">Таблица </w:t>
      </w:r>
      <w:bookmarkStart w:id="195" w:name="_Toc306145238"/>
      <w:bookmarkEnd w:id="194"/>
      <w:r w:rsidR="00FD3EFA">
        <w:rPr>
          <w:rFonts w:ascii="Times New Roman" w:hAnsi="Times New Roman" w:cs="Times New Roman"/>
          <w:sz w:val="24"/>
          <w:szCs w:val="24"/>
        </w:rPr>
        <w:t>38</w:t>
      </w:r>
      <w:r w:rsidR="003C3B1D" w:rsidRPr="00827755">
        <w:rPr>
          <w:rFonts w:ascii="Times New Roman" w:hAnsi="Times New Roman" w:cs="Times New Roman"/>
          <w:sz w:val="24"/>
          <w:szCs w:val="24"/>
        </w:rPr>
        <w:t xml:space="preserve">. </w:t>
      </w:r>
      <w:r w:rsidRPr="00827755">
        <w:rPr>
          <w:rFonts w:ascii="Times New Roman" w:hAnsi="Times New Roman" w:cs="Times New Roman"/>
          <w:sz w:val="24"/>
          <w:szCs w:val="24"/>
        </w:rPr>
        <w:t>Расчет потребности в объектах обслуживания поселкового значения на I очередь строительства</w:t>
      </w:r>
      <w:bookmarkEnd w:id="195"/>
      <w:r w:rsidR="003C3B1D" w:rsidRPr="00827755">
        <w:rPr>
          <w:rFonts w:ascii="Times New Roman" w:hAnsi="Times New Roman" w:cs="Times New Roman"/>
          <w:sz w:val="24"/>
          <w:szCs w:val="24"/>
        </w:rPr>
        <w:t>.</w:t>
      </w:r>
    </w:p>
    <w:p w:rsidR="003C3B1D" w:rsidRPr="002C30B9" w:rsidRDefault="003C3B1D" w:rsidP="00AE3DA6">
      <w:pPr>
        <w:spacing w:after="4" w:line="240" w:lineRule="auto"/>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931"/>
        <w:gridCol w:w="850"/>
        <w:gridCol w:w="1059"/>
        <w:gridCol w:w="1056"/>
        <w:gridCol w:w="874"/>
        <w:gridCol w:w="983"/>
        <w:gridCol w:w="1156"/>
        <w:gridCol w:w="1075"/>
      </w:tblGrid>
      <w:tr w:rsidR="005F783D" w:rsidRPr="00674A0A" w:rsidTr="00674A0A">
        <w:trPr>
          <w:trHeight w:val="70"/>
        </w:trPr>
        <w:tc>
          <w:tcPr>
            <w:tcW w:w="926" w:type="pct"/>
            <w:vMerge w:val="restar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Объекты</w:t>
            </w:r>
          </w:p>
        </w:tc>
        <w:tc>
          <w:tcPr>
            <w:tcW w:w="3405" w:type="pct"/>
            <w:gridSpan w:val="7"/>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Участки застройки с численностью населения (тыс.чел.)</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Всего</w:t>
            </w:r>
          </w:p>
        </w:tc>
      </w:tr>
      <w:tr w:rsidR="005F783D" w:rsidRPr="00674A0A" w:rsidTr="00674A0A">
        <w:trPr>
          <w:trHeight w:val="70"/>
        </w:trPr>
        <w:tc>
          <w:tcPr>
            <w:tcW w:w="926" w:type="pct"/>
            <w:vMerge/>
            <w:shd w:val="clear" w:color="auto" w:fill="auto"/>
          </w:tcPr>
          <w:p w:rsidR="005F783D" w:rsidRPr="00674A0A" w:rsidRDefault="005F783D" w:rsidP="00AE3DA6">
            <w:pPr>
              <w:pStyle w:val="affd"/>
              <w:jc w:val="center"/>
              <w:rPr>
                <w:rFonts w:ascii="Times New Roman" w:hAnsi="Times New Roman" w:cs="Times New Roman"/>
              </w:rPr>
            </w:pP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с.Бельск</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д.Ключи</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д.Елань</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д.Комарова</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д.Лохова</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д.Мутовка</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д.Поморцева</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Бельское </w:t>
            </w:r>
            <w:r w:rsidR="00827755" w:rsidRPr="00674A0A">
              <w:rPr>
                <w:rFonts w:ascii="Times New Roman" w:hAnsi="Times New Roman" w:cs="Times New Roman"/>
              </w:rPr>
              <w:t>МО</w:t>
            </w:r>
          </w:p>
        </w:tc>
      </w:tr>
      <w:tr w:rsidR="005F783D" w:rsidRPr="00674A0A" w:rsidTr="00674A0A">
        <w:trPr>
          <w:trHeight w:val="159"/>
        </w:trPr>
        <w:tc>
          <w:tcPr>
            <w:tcW w:w="926" w:type="pct"/>
            <w:vMerge/>
            <w:shd w:val="clear" w:color="auto" w:fill="auto"/>
          </w:tcPr>
          <w:p w:rsidR="005F783D" w:rsidRPr="00674A0A" w:rsidRDefault="005F783D" w:rsidP="00AE3DA6">
            <w:pPr>
              <w:pStyle w:val="affd"/>
              <w:jc w:val="center"/>
              <w:rPr>
                <w:rFonts w:ascii="Times New Roman" w:hAnsi="Times New Roman" w:cs="Times New Roman"/>
              </w:rPr>
            </w:pP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1,249</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0,249</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0,112</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0,008</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0,073</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0,003</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0,006</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w:t>
            </w: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ДЕТСКИЕ УЧРЕЖДЕНИЯ</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Общеобразовательные школы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120 мест/1000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30</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204</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390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30</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420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24</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Детские дошкольные учреждения</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50 мест/1000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62</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85</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45</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27</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w:t>
            </w:r>
          </w:p>
        </w:tc>
      </w:tr>
      <w:tr w:rsidR="005F783D" w:rsidRPr="00674A0A" w:rsidTr="00674A0A">
        <w:trPr>
          <w:trHeight w:val="77"/>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УЧРЕЖДЕНИЯ ЗДРАВООХРАНЕНИЯ</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Стационары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13,47 коек/1000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16,82</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1,51</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0,98</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0,08</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22,90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16,82</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1,51</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0,98</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0,08</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22,90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Поликлиники, амбулатории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18,15 посещений в смену/1000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22,67</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4,52</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2,03</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0,15</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1,32</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30,86</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18</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4,67</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2,03</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0,15</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1,32</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0,11</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8,23</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Станции скорой помощи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 автомобиль/1000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Раздаточные пункты молочных кухонь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37* порций в сутки/1000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порций в сутки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0,375</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0,034</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0,022</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0,001</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0,510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0,375</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0,034</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0,022</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0,001</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0,510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100</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Аптеки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1объект /10000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м2 общей площади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ФИЗКУЛЬТУРНО-СПОРТИВНЫЕ СООРУЖЕНИЯ</w:t>
            </w:r>
          </w:p>
        </w:tc>
      </w:tr>
      <w:tr w:rsidR="005F783D" w:rsidRPr="00674A0A" w:rsidTr="00046173">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Спортивные залы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- 60</w:t>
            </w:r>
            <w:r w:rsidRPr="00674A0A">
              <w:rPr>
                <w:rFonts w:ascii="Times New Roman" w:hAnsi="Times New Roman" w:cs="Times New Roman"/>
              </w:rPr>
              <w:t>м2 общей площади /1000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м2 общей площади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74,94</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14,94</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6,72</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0,48</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4,38</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0,18</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0,36</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102</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288</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288</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14,94</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6,72</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0,48</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4,38</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0,18</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0,36</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27,06</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Территория спортивных сооружений</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0D4C9D" w:rsidP="00AE3DA6">
            <w:pPr>
              <w:pStyle w:val="affd"/>
              <w:jc w:val="center"/>
              <w:rPr>
                <w:rFonts w:ascii="Times New Roman" w:hAnsi="Times New Roman" w:cs="Times New Roman"/>
              </w:rPr>
            </w:pPr>
            <w:r>
              <w:rPr>
                <w:rFonts w:ascii="Times New Roman" w:hAnsi="Times New Roman" w:cs="Times New Roman"/>
              </w:rPr>
              <w:t xml:space="preserve">Норматив </w:t>
            </w:r>
            <w:r w:rsidR="00D13475">
              <w:rPr>
                <w:rFonts w:ascii="Times New Roman" w:hAnsi="Times New Roman" w:cs="Times New Roman"/>
              </w:rPr>
              <w:t xml:space="preserve">- </w:t>
            </w:r>
            <w:r>
              <w:rPr>
                <w:rFonts w:ascii="Times New Roman" w:hAnsi="Times New Roman" w:cs="Times New Roman"/>
              </w:rPr>
              <w:t>0,7</w:t>
            </w:r>
            <w:r w:rsidR="005F783D" w:rsidRPr="00674A0A">
              <w:rPr>
                <w:rFonts w:ascii="Times New Roman" w:hAnsi="Times New Roman" w:cs="Times New Roman"/>
              </w:rPr>
              <w:t>га общей площади /1000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м2 общей площади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0,874</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0,174</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0,078</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0,006</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0,051</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0,004</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1,190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0,874</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0,174</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0,078</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0,006</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0,051</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0,004</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1,190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 площадка</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 площадка</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 площадки</w:t>
            </w: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УЧРЕЖДЕНИЯ КУЛЬТУРЫ И ИСКУССТВА</w:t>
            </w: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Клубные учреждения</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80 мест /1000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м2 общей площади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136</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200</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50</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16</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Массовые библиотеки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4,5 тыс.</w:t>
            </w:r>
            <w:r w:rsidR="00D13475">
              <w:rPr>
                <w:rFonts w:ascii="Times New Roman" w:hAnsi="Times New Roman" w:cs="Times New Roman"/>
              </w:rPr>
              <w:t xml:space="preserve"> </w:t>
            </w:r>
            <w:r w:rsidRPr="00674A0A">
              <w:rPr>
                <w:rFonts w:ascii="Times New Roman" w:hAnsi="Times New Roman" w:cs="Times New Roman"/>
              </w:rPr>
              <w:t>ед.</w:t>
            </w:r>
            <w:r w:rsidR="00D13475">
              <w:rPr>
                <w:rFonts w:ascii="Times New Roman" w:hAnsi="Times New Roman" w:cs="Times New Roman"/>
              </w:rPr>
              <w:t xml:space="preserve"> </w:t>
            </w:r>
            <w:r w:rsidRPr="00674A0A">
              <w:rPr>
                <w:rFonts w:ascii="Times New Roman" w:hAnsi="Times New Roman" w:cs="Times New Roman"/>
              </w:rPr>
              <w:t>хранения/1000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тыс.</w:t>
            </w:r>
            <w:r w:rsidR="00D13475">
              <w:rPr>
                <w:rFonts w:ascii="Times New Roman" w:hAnsi="Times New Roman" w:cs="Times New Roman"/>
              </w:rPr>
              <w:t xml:space="preserve"> </w:t>
            </w:r>
            <w:r w:rsidRPr="00674A0A">
              <w:rPr>
                <w:rFonts w:ascii="Times New Roman" w:hAnsi="Times New Roman" w:cs="Times New Roman"/>
              </w:rPr>
              <w:t>ед.</w:t>
            </w:r>
            <w:r w:rsidR="00D13475">
              <w:rPr>
                <w:rFonts w:ascii="Times New Roman" w:hAnsi="Times New Roman" w:cs="Times New Roman"/>
              </w:rPr>
              <w:t xml:space="preserve"> </w:t>
            </w:r>
            <w:r w:rsidRPr="00674A0A">
              <w:rPr>
                <w:rFonts w:ascii="Times New Roman" w:hAnsi="Times New Roman" w:cs="Times New Roman"/>
              </w:rPr>
              <w:t>хранения</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5,62</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1,12</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0,50</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0,33</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0,01</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7,65</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1,12</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0,50</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0,33</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0,01</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2,03</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ПРЕДПРИЯТИЯ ТОРГОВЛИ, ОБЩЕСТВЕННОГО ПИТАНИЯ, БЫТОВОГО ОБСЛУЖИВАНИЯ</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Магазины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smartTag w:uri="urn:schemas-microsoft-com:office:smarttags" w:element="metricconverter">
              <w:smartTagPr>
                <w:attr w:name="ProductID" w:val="300 м2"/>
              </w:smartTagPr>
              <w:r w:rsidRPr="00674A0A">
                <w:rPr>
                  <w:rFonts w:ascii="Times New Roman" w:hAnsi="Times New Roman" w:cs="Times New Roman"/>
                </w:rPr>
                <w:t>300 м2</w:t>
              </w:r>
            </w:smartTag>
            <w:r w:rsidRPr="00674A0A">
              <w:rPr>
                <w:rFonts w:ascii="Times New Roman" w:hAnsi="Times New Roman" w:cs="Times New Roman"/>
              </w:rPr>
              <w:t xml:space="preserve"> торг. площади /1000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м2 торг. площади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374,7</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74,7</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33,6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2,4</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21,9</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0,9</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1,8</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510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317,7</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8</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9</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343,7</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57</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65,7</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25,6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2,4</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12,9</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0,9</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1,8</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166,3</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70</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Предприятия общественного питания</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40 мест/1000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68</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170</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w:t>
            </w: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4</w:t>
            </w: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w:t>
            </w: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18</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ПРЕДПРИЯТИЯ КОММУНАЛЬНОГО ОБСЛУЖИВАНИЯ</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Бани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5 рабочих мест/1000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6,25</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0,37</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8,50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6,25</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1,25</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0,56</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0,37</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0,03</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8,50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Гостиницы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6 рабочих мест/1000 жит.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мест</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7,49</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1,49</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0,67</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0,44</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10,20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7,49</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1,49</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0,67</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0,05</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0,44</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0,02</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0,04</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10,20</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20</w:t>
            </w: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70"/>
        </w:trPr>
        <w:tc>
          <w:tcPr>
            <w:tcW w:w="5000" w:type="pct"/>
            <w:gridSpan w:val="9"/>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КРЕДИТНО-ФИНАНСОВЫЕ УЧРЕЖДЕНИЯ И ПРЕДПРИЯТИЯ СВЯЗИ</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Отделения связи</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 объект на м/р 9-25 тыс. чел.</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объектов</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p>
        </w:tc>
        <w:tc>
          <w:tcPr>
            <w:tcW w:w="540" w:type="pct"/>
            <w:shd w:val="clear" w:color="auto" w:fill="auto"/>
          </w:tcPr>
          <w:p w:rsidR="005F783D" w:rsidRPr="00674A0A" w:rsidRDefault="005F783D" w:rsidP="00AE3DA6">
            <w:pPr>
              <w:pStyle w:val="affd"/>
              <w:jc w:val="center"/>
              <w:rPr>
                <w:rFonts w:ascii="Times New Roman" w:hAnsi="Times New Roman" w:cs="Times New Roman"/>
              </w:rPr>
            </w:pPr>
          </w:p>
        </w:tc>
        <w:tc>
          <w:tcPr>
            <w:tcW w:w="523" w:type="pct"/>
            <w:shd w:val="clear" w:color="auto" w:fill="auto"/>
          </w:tcPr>
          <w:p w:rsidR="005F783D" w:rsidRPr="00674A0A" w:rsidRDefault="005F783D" w:rsidP="00AE3DA6">
            <w:pPr>
              <w:pStyle w:val="affd"/>
              <w:jc w:val="center"/>
              <w:rPr>
                <w:rFonts w:ascii="Times New Roman" w:hAnsi="Times New Roman" w:cs="Times New Roman"/>
              </w:rPr>
            </w:pPr>
          </w:p>
        </w:tc>
        <w:tc>
          <w:tcPr>
            <w:tcW w:w="427" w:type="pct"/>
            <w:shd w:val="clear" w:color="auto" w:fill="auto"/>
          </w:tcPr>
          <w:p w:rsidR="005F783D" w:rsidRPr="00674A0A" w:rsidRDefault="005F783D" w:rsidP="00AE3DA6">
            <w:pPr>
              <w:pStyle w:val="affd"/>
              <w:jc w:val="center"/>
              <w:rPr>
                <w:rFonts w:ascii="Times New Roman" w:hAnsi="Times New Roman" w:cs="Times New Roman"/>
              </w:rPr>
            </w:pPr>
          </w:p>
        </w:tc>
        <w:tc>
          <w:tcPr>
            <w:tcW w:w="475" w:type="pct"/>
            <w:shd w:val="clear" w:color="auto" w:fill="auto"/>
          </w:tcPr>
          <w:p w:rsidR="005F783D" w:rsidRPr="00674A0A" w:rsidRDefault="005F783D" w:rsidP="00AE3DA6">
            <w:pPr>
              <w:pStyle w:val="affd"/>
              <w:jc w:val="center"/>
              <w:rPr>
                <w:rFonts w:ascii="Times New Roman" w:hAnsi="Times New Roman" w:cs="Times New Roman"/>
              </w:rPr>
            </w:pPr>
          </w:p>
        </w:tc>
        <w:tc>
          <w:tcPr>
            <w:tcW w:w="575" w:type="pct"/>
            <w:shd w:val="clear" w:color="auto" w:fill="auto"/>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307"/>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3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Отделения банков</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9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 xml:space="preserve">Норматив </w:t>
            </w:r>
            <w:r w:rsidR="00D13475">
              <w:rPr>
                <w:rFonts w:ascii="Times New Roman" w:hAnsi="Times New Roman" w:cs="Times New Roman"/>
              </w:rPr>
              <w:t xml:space="preserve">- </w:t>
            </w:r>
            <w:r w:rsidRPr="00674A0A">
              <w:rPr>
                <w:rFonts w:ascii="Times New Roman" w:hAnsi="Times New Roman" w:cs="Times New Roman"/>
              </w:rPr>
              <w:t>1 операционная касса на 10-30 тыс. чел.</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r w:rsidR="005F783D" w:rsidRPr="00674A0A" w:rsidTr="00674A0A">
        <w:trPr>
          <w:trHeight w:val="615"/>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Потребность</w:t>
            </w:r>
            <w:r w:rsidR="00D13475">
              <w:rPr>
                <w:rFonts w:ascii="Times New Roman" w:hAnsi="Times New Roman" w:cs="Times New Roman"/>
              </w:rPr>
              <w:t>,</w:t>
            </w:r>
            <w:r w:rsidRPr="00674A0A">
              <w:rPr>
                <w:rFonts w:ascii="Times New Roman" w:hAnsi="Times New Roman" w:cs="Times New Roman"/>
              </w:rPr>
              <w:t xml:space="preserve"> операционных касс</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171"/>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Существующие объекты</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Дополнительная потребность</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c>
          <w:tcPr>
            <w:tcW w:w="404"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40"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23"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27"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4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575"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w:t>
            </w:r>
          </w:p>
        </w:tc>
      </w:tr>
      <w:tr w:rsidR="005F783D" w:rsidRPr="00674A0A" w:rsidTr="00674A0A">
        <w:trPr>
          <w:trHeight w:val="143"/>
        </w:trPr>
        <w:tc>
          <w:tcPr>
            <w:tcW w:w="926"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Предложения по размещению</w:t>
            </w:r>
          </w:p>
        </w:tc>
        <w:tc>
          <w:tcPr>
            <w:tcW w:w="461" w:type="pct"/>
            <w:shd w:val="clear" w:color="auto" w:fill="auto"/>
          </w:tcPr>
          <w:p w:rsidR="005F783D" w:rsidRPr="00674A0A" w:rsidRDefault="005F783D" w:rsidP="00AE3DA6">
            <w:pPr>
              <w:pStyle w:val="affd"/>
              <w:jc w:val="center"/>
              <w:rPr>
                <w:rFonts w:ascii="Times New Roman" w:hAnsi="Times New Roman" w:cs="Times New Roman"/>
              </w:rPr>
            </w:pPr>
          </w:p>
        </w:tc>
        <w:tc>
          <w:tcPr>
            <w:tcW w:w="404"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40"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23"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27" w:type="pct"/>
            <w:shd w:val="clear" w:color="auto" w:fill="auto"/>
            <w:noWrap/>
          </w:tcPr>
          <w:p w:rsidR="005F783D" w:rsidRPr="00674A0A" w:rsidRDefault="005F783D" w:rsidP="00AE3DA6">
            <w:pPr>
              <w:pStyle w:val="affd"/>
              <w:jc w:val="center"/>
              <w:rPr>
                <w:rFonts w:ascii="Times New Roman" w:hAnsi="Times New Roman" w:cs="Times New Roman"/>
              </w:rPr>
            </w:pPr>
          </w:p>
        </w:tc>
        <w:tc>
          <w:tcPr>
            <w:tcW w:w="4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575" w:type="pct"/>
            <w:shd w:val="clear" w:color="auto" w:fill="auto"/>
            <w:noWrap/>
          </w:tcPr>
          <w:p w:rsidR="005F783D" w:rsidRPr="00674A0A" w:rsidRDefault="005F783D" w:rsidP="00AE3DA6">
            <w:pPr>
              <w:pStyle w:val="affd"/>
              <w:jc w:val="center"/>
              <w:rPr>
                <w:rFonts w:ascii="Times New Roman" w:hAnsi="Times New Roman" w:cs="Times New Roman"/>
              </w:rPr>
            </w:pPr>
          </w:p>
        </w:tc>
        <w:tc>
          <w:tcPr>
            <w:tcW w:w="669" w:type="pct"/>
            <w:shd w:val="clear" w:color="auto" w:fill="auto"/>
            <w:noWrap/>
          </w:tcPr>
          <w:p w:rsidR="005F783D" w:rsidRPr="00674A0A" w:rsidRDefault="005F783D" w:rsidP="00AE3DA6">
            <w:pPr>
              <w:pStyle w:val="affd"/>
              <w:jc w:val="center"/>
              <w:rPr>
                <w:rFonts w:ascii="Times New Roman" w:hAnsi="Times New Roman" w:cs="Times New Roman"/>
              </w:rPr>
            </w:pPr>
          </w:p>
        </w:tc>
      </w:tr>
    </w:tbl>
    <w:p w:rsidR="00E61164" w:rsidRPr="002C30B9" w:rsidRDefault="00E61164" w:rsidP="00AE3DA6">
      <w:pPr>
        <w:pStyle w:val="affd"/>
        <w:rPr>
          <w:sz w:val="16"/>
          <w:szCs w:val="16"/>
        </w:rPr>
      </w:pPr>
    </w:p>
    <w:p w:rsidR="004A5759" w:rsidRPr="00C4045E" w:rsidRDefault="00871883" w:rsidP="00AE3DA6">
      <w:pPr>
        <w:pStyle w:val="21"/>
        <w:numPr>
          <w:ilvl w:val="0"/>
          <w:numId w:val="0"/>
        </w:numPr>
      </w:pPr>
      <w:bookmarkStart w:id="196" w:name="_Toc306145239"/>
      <w:bookmarkStart w:id="197" w:name="_Toc320609229"/>
      <w:bookmarkStart w:id="198" w:name="_Toc12545705"/>
      <w:r w:rsidRPr="00C4045E">
        <w:t>3</w:t>
      </w:r>
      <w:r w:rsidR="001776C2" w:rsidRPr="00C4045E">
        <w:t>.</w:t>
      </w:r>
      <w:r w:rsidR="004A5759" w:rsidRPr="00C4045E">
        <w:t xml:space="preserve"> </w:t>
      </w:r>
      <w:r w:rsidR="004A5759" w:rsidRPr="00936A29">
        <w:t>Ориентировочный</w:t>
      </w:r>
      <w:r w:rsidR="004A5759" w:rsidRPr="00C4045E">
        <w:t xml:space="preserve"> расчет стоимости строительства</w:t>
      </w:r>
      <w:bookmarkEnd w:id="196"/>
      <w:bookmarkEnd w:id="197"/>
      <w:bookmarkEnd w:id="198"/>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Расчет ориентировочного объема инвестиций по I этапу реализации проектных решений </w:t>
      </w:r>
      <w:r w:rsidR="00936A29">
        <w:rPr>
          <w:rFonts w:ascii="Times New Roman" w:hAnsi="Times New Roman" w:cs="Times New Roman"/>
          <w:sz w:val="24"/>
          <w:szCs w:val="24"/>
        </w:rPr>
        <w:t>Г</w:t>
      </w:r>
      <w:r w:rsidRPr="00C4045E">
        <w:rPr>
          <w:rFonts w:ascii="Times New Roman" w:hAnsi="Times New Roman" w:cs="Times New Roman"/>
          <w:sz w:val="24"/>
          <w:szCs w:val="24"/>
        </w:rPr>
        <w:t>енерального плана произведен в ценах IV квартала 2009г на основании показателей типовых проектов, а также проектов, разработанных для г.</w:t>
      </w:r>
      <w:r w:rsidR="00936A29">
        <w:rPr>
          <w:rFonts w:ascii="Times New Roman" w:hAnsi="Times New Roman" w:cs="Times New Roman"/>
          <w:sz w:val="24"/>
          <w:szCs w:val="24"/>
        </w:rPr>
        <w:t xml:space="preserve"> </w:t>
      </w:r>
      <w:r w:rsidRPr="00C4045E">
        <w:rPr>
          <w:rFonts w:ascii="Times New Roman" w:hAnsi="Times New Roman" w:cs="Times New Roman"/>
          <w:sz w:val="24"/>
          <w:szCs w:val="24"/>
        </w:rPr>
        <w:t xml:space="preserve">Иркутска,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строительства</w:t>
      </w:r>
      <w:r w:rsidR="000D4C9D">
        <w:rPr>
          <w:rFonts w:ascii="Times New Roman" w:hAnsi="Times New Roman" w:cs="Times New Roman"/>
          <w:sz w:val="24"/>
          <w:szCs w:val="24"/>
        </w:rPr>
        <w:t xml:space="preserve"> 1</w:t>
      </w:r>
      <w:r w:rsidRPr="00C4045E">
        <w:rPr>
          <w:rFonts w:ascii="Times New Roman" w:hAnsi="Times New Roman" w:cs="Times New Roman"/>
          <w:sz w:val="24"/>
          <w:szCs w:val="24"/>
        </w:rPr>
        <w:t xml:space="preserve">м² общей площади квартир жилых домов в IV квартале 2009г. </w:t>
      </w:r>
    </w:p>
    <w:p w:rsidR="005F783D" w:rsidRPr="00C4045E"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Пере</w:t>
      </w:r>
      <w:r w:rsidR="004A2FCD">
        <w:rPr>
          <w:rFonts w:ascii="Times New Roman" w:hAnsi="Times New Roman" w:cs="Times New Roman"/>
          <w:sz w:val="24"/>
          <w:szCs w:val="24"/>
        </w:rPr>
        <w:t>ра</w:t>
      </w:r>
      <w:r w:rsidRPr="00C4045E">
        <w:rPr>
          <w:rFonts w:ascii="Times New Roman" w:hAnsi="Times New Roman" w:cs="Times New Roman"/>
          <w:sz w:val="24"/>
          <w:szCs w:val="24"/>
        </w:rPr>
        <w:t>счет стоимости строительства в цены IV квартала 2009г из цен 1991г для прочих объектов промышленно-гражданского строительства произведен с коэффициентом к = 62,82. Стоимость строительства из цен 1984г в цены 1991г пересчитана в соответствии с письмами Госстроя СССР от 06.09.</w:t>
      </w:r>
      <w:r w:rsidR="004A2FCD">
        <w:rPr>
          <w:rFonts w:ascii="Times New Roman" w:hAnsi="Times New Roman" w:cs="Times New Roman"/>
          <w:sz w:val="24"/>
          <w:szCs w:val="24"/>
        </w:rPr>
        <w:t>19</w:t>
      </w:r>
      <w:r w:rsidRPr="00C4045E">
        <w:rPr>
          <w:rFonts w:ascii="Times New Roman" w:hAnsi="Times New Roman" w:cs="Times New Roman"/>
          <w:sz w:val="24"/>
          <w:szCs w:val="24"/>
        </w:rPr>
        <w:t>90</w:t>
      </w:r>
      <w:r w:rsidR="004A2FCD">
        <w:rPr>
          <w:rFonts w:ascii="Times New Roman" w:hAnsi="Times New Roman" w:cs="Times New Roman"/>
          <w:sz w:val="24"/>
          <w:szCs w:val="24"/>
        </w:rPr>
        <w:t>г №</w:t>
      </w:r>
      <w:r w:rsidRPr="00C4045E">
        <w:rPr>
          <w:rFonts w:ascii="Times New Roman" w:hAnsi="Times New Roman" w:cs="Times New Roman"/>
          <w:sz w:val="24"/>
          <w:szCs w:val="24"/>
        </w:rPr>
        <w:t>14-Д, от 12.09.</w:t>
      </w:r>
      <w:r w:rsidR="004A2FCD">
        <w:rPr>
          <w:rFonts w:ascii="Times New Roman" w:hAnsi="Times New Roman" w:cs="Times New Roman"/>
          <w:sz w:val="24"/>
          <w:szCs w:val="24"/>
        </w:rPr>
        <w:t>19</w:t>
      </w:r>
      <w:r w:rsidRPr="00C4045E">
        <w:rPr>
          <w:rFonts w:ascii="Times New Roman" w:hAnsi="Times New Roman" w:cs="Times New Roman"/>
          <w:sz w:val="24"/>
          <w:szCs w:val="24"/>
        </w:rPr>
        <w:t>90</w:t>
      </w:r>
      <w:r w:rsidR="000D4C9D">
        <w:rPr>
          <w:rFonts w:ascii="Times New Roman" w:hAnsi="Times New Roman" w:cs="Times New Roman"/>
          <w:sz w:val="24"/>
          <w:szCs w:val="24"/>
        </w:rPr>
        <w:t>г</w:t>
      </w:r>
      <w:r w:rsidRPr="00C4045E">
        <w:rPr>
          <w:rFonts w:ascii="Times New Roman" w:hAnsi="Times New Roman" w:cs="Times New Roman"/>
          <w:sz w:val="24"/>
          <w:szCs w:val="24"/>
        </w:rPr>
        <w:t xml:space="preserve"> </w:t>
      </w:r>
      <w:r w:rsidR="004A2FCD">
        <w:rPr>
          <w:rFonts w:ascii="Times New Roman" w:hAnsi="Times New Roman" w:cs="Times New Roman"/>
          <w:sz w:val="24"/>
          <w:szCs w:val="24"/>
        </w:rPr>
        <w:t>№</w:t>
      </w:r>
      <w:r w:rsidRPr="00C4045E">
        <w:rPr>
          <w:rFonts w:ascii="Times New Roman" w:hAnsi="Times New Roman" w:cs="Times New Roman"/>
          <w:sz w:val="24"/>
          <w:szCs w:val="24"/>
        </w:rPr>
        <w:t>15-Д и с распоряжением Иркутского облисполкома от 30.11.</w:t>
      </w:r>
      <w:r w:rsidR="004A2FCD">
        <w:rPr>
          <w:rFonts w:ascii="Times New Roman" w:hAnsi="Times New Roman" w:cs="Times New Roman"/>
          <w:sz w:val="24"/>
          <w:szCs w:val="24"/>
        </w:rPr>
        <w:t>19</w:t>
      </w:r>
      <w:r w:rsidRPr="00C4045E">
        <w:rPr>
          <w:rFonts w:ascii="Times New Roman" w:hAnsi="Times New Roman" w:cs="Times New Roman"/>
          <w:sz w:val="24"/>
          <w:szCs w:val="24"/>
        </w:rPr>
        <w:t>90</w:t>
      </w:r>
      <w:r w:rsidR="004A2FCD">
        <w:rPr>
          <w:rFonts w:ascii="Times New Roman" w:hAnsi="Times New Roman" w:cs="Times New Roman"/>
          <w:sz w:val="24"/>
          <w:szCs w:val="24"/>
        </w:rPr>
        <w:t>г №</w:t>
      </w:r>
      <w:r w:rsidRPr="00C4045E">
        <w:rPr>
          <w:rFonts w:ascii="Times New Roman" w:hAnsi="Times New Roman" w:cs="Times New Roman"/>
          <w:sz w:val="24"/>
          <w:szCs w:val="24"/>
        </w:rPr>
        <w:t>1036-р. По типовым проектам базовые цены пере</w:t>
      </w:r>
      <w:r w:rsidR="004A2FCD">
        <w:rPr>
          <w:rFonts w:ascii="Times New Roman" w:hAnsi="Times New Roman" w:cs="Times New Roman"/>
          <w:sz w:val="24"/>
          <w:szCs w:val="24"/>
        </w:rPr>
        <w:t>считаны в местные условия с к=</w:t>
      </w:r>
      <w:r w:rsidRPr="00C4045E">
        <w:rPr>
          <w:rFonts w:ascii="Times New Roman" w:hAnsi="Times New Roman" w:cs="Times New Roman"/>
          <w:sz w:val="24"/>
          <w:szCs w:val="24"/>
        </w:rPr>
        <w:t xml:space="preserve">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главам 1-7. </w:t>
      </w:r>
    </w:p>
    <w:p w:rsidR="00FD3EFA" w:rsidRDefault="005F783D"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Расчет произведен для условий подрядного способа строительства. Ориентировочный объем инвестиций на </w:t>
      </w:r>
      <w:r w:rsidR="004A2FCD">
        <w:rPr>
          <w:rFonts w:ascii="Times New Roman" w:hAnsi="Times New Roman" w:cs="Times New Roman"/>
          <w:sz w:val="24"/>
          <w:szCs w:val="24"/>
        </w:rPr>
        <w:t>1</w:t>
      </w:r>
      <w:r w:rsidRPr="00C4045E">
        <w:rPr>
          <w:rFonts w:ascii="Times New Roman" w:hAnsi="Times New Roman" w:cs="Times New Roman"/>
          <w:sz w:val="24"/>
          <w:szCs w:val="24"/>
        </w:rPr>
        <w:t xml:space="preserve"> очередь строительства по основным группам объектов приведен в </w:t>
      </w:r>
      <w:r w:rsidR="00FD3EFA">
        <w:rPr>
          <w:rFonts w:ascii="Times New Roman" w:hAnsi="Times New Roman" w:cs="Times New Roman"/>
          <w:sz w:val="24"/>
          <w:szCs w:val="24"/>
        </w:rPr>
        <w:t xml:space="preserve">следующей </w:t>
      </w:r>
      <w:r w:rsidRPr="00C4045E">
        <w:rPr>
          <w:rFonts w:ascii="Times New Roman" w:hAnsi="Times New Roman" w:cs="Times New Roman"/>
          <w:sz w:val="24"/>
          <w:szCs w:val="24"/>
        </w:rPr>
        <w:t>таблице</w:t>
      </w:r>
      <w:r w:rsidR="00FD3EFA">
        <w:rPr>
          <w:rFonts w:ascii="Times New Roman" w:hAnsi="Times New Roman" w:cs="Times New Roman"/>
          <w:sz w:val="24"/>
          <w:szCs w:val="24"/>
        </w:rPr>
        <w:t>.</w:t>
      </w:r>
    </w:p>
    <w:p w:rsidR="005F783D" w:rsidRPr="002C30B9" w:rsidRDefault="005F783D" w:rsidP="00AE3DA6">
      <w:pPr>
        <w:pStyle w:val="affd"/>
        <w:ind w:firstLine="284"/>
        <w:jc w:val="both"/>
        <w:rPr>
          <w:rFonts w:ascii="Times New Roman" w:hAnsi="Times New Roman" w:cs="Times New Roman"/>
          <w:sz w:val="16"/>
          <w:szCs w:val="16"/>
        </w:rPr>
      </w:pPr>
    </w:p>
    <w:p w:rsidR="004A5759" w:rsidRPr="00C4045E" w:rsidRDefault="004A5759"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Таблица </w:t>
      </w:r>
      <w:bookmarkStart w:id="199" w:name="_Toc306145240"/>
      <w:r w:rsidR="00FD3EFA" w:rsidRPr="00FD3EFA">
        <w:rPr>
          <w:rFonts w:ascii="Times New Roman" w:hAnsi="Times New Roman" w:cs="Times New Roman"/>
          <w:sz w:val="24"/>
          <w:szCs w:val="24"/>
        </w:rPr>
        <w:t>39</w:t>
      </w:r>
      <w:r w:rsidR="001776C2" w:rsidRPr="00FD3EFA">
        <w:rPr>
          <w:rFonts w:ascii="Times New Roman" w:hAnsi="Times New Roman" w:cs="Times New Roman"/>
          <w:sz w:val="24"/>
          <w:szCs w:val="24"/>
        </w:rPr>
        <w:t>.</w:t>
      </w:r>
      <w:r w:rsidR="001776C2" w:rsidRPr="00C4045E">
        <w:rPr>
          <w:rFonts w:ascii="Times New Roman" w:hAnsi="Times New Roman" w:cs="Times New Roman"/>
          <w:sz w:val="24"/>
          <w:szCs w:val="24"/>
        </w:rPr>
        <w:t xml:space="preserve"> </w:t>
      </w:r>
      <w:r w:rsidRPr="00C4045E">
        <w:rPr>
          <w:rFonts w:ascii="Times New Roman" w:hAnsi="Times New Roman" w:cs="Times New Roman"/>
          <w:sz w:val="24"/>
          <w:szCs w:val="24"/>
        </w:rPr>
        <w:t xml:space="preserve">Ориентировочная стоимость строительства на </w:t>
      </w:r>
      <w:r w:rsidR="000D4C9D">
        <w:rPr>
          <w:rFonts w:ascii="Times New Roman" w:hAnsi="Times New Roman" w:cs="Times New Roman"/>
          <w:sz w:val="24"/>
          <w:szCs w:val="24"/>
        </w:rPr>
        <w:t>1</w:t>
      </w:r>
      <w:r w:rsidRPr="00C4045E">
        <w:rPr>
          <w:rFonts w:ascii="Times New Roman" w:hAnsi="Times New Roman" w:cs="Times New Roman"/>
          <w:sz w:val="24"/>
          <w:szCs w:val="24"/>
        </w:rPr>
        <w:t xml:space="preserve"> очередь</w:t>
      </w:r>
      <w:bookmarkEnd w:id="199"/>
      <w:r w:rsidR="001776C2" w:rsidRPr="00C4045E">
        <w:rPr>
          <w:rFonts w:ascii="Times New Roman" w:hAnsi="Times New Roman" w:cs="Times New Roman"/>
          <w:sz w:val="24"/>
          <w:szCs w:val="24"/>
        </w:rPr>
        <w:t xml:space="preserve"> </w:t>
      </w:r>
      <w:r w:rsidRPr="00C4045E">
        <w:rPr>
          <w:rFonts w:ascii="Times New Roman" w:hAnsi="Times New Roman" w:cs="Times New Roman"/>
          <w:sz w:val="24"/>
          <w:szCs w:val="24"/>
        </w:rPr>
        <w:t>(млн. руб.)</w:t>
      </w:r>
      <w:r w:rsidR="001776C2" w:rsidRPr="00C4045E">
        <w:rPr>
          <w:rFonts w:ascii="Times New Roman" w:hAnsi="Times New Roman" w:cs="Times New Roman"/>
          <w:sz w:val="24"/>
          <w:szCs w:val="24"/>
        </w:rPr>
        <w:t>.</w:t>
      </w:r>
    </w:p>
    <w:p w:rsidR="001776C2" w:rsidRPr="002C30B9" w:rsidRDefault="001776C2" w:rsidP="00AE3DA6">
      <w:pPr>
        <w:pStyle w:val="affd"/>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5"/>
        <w:gridCol w:w="3920"/>
      </w:tblGrid>
      <w:tr w:rsidR="004A5759" w:rsidRPr="00674A0A" w:rsidTr="00674A0A">
        <w:tc>
          <w:tcPr>
            <w:tcW w:w="3011" w:type="pct"/>
            <w:shd w:val="clear" w:color="auto" w:fill="auto"/>
          </w:tcPr>
          <w:p w:rsidR="004A5759" w:rsidRPr="00674A0A" w:rsidRDefault="004A5759" w:rsidP="00AE3DA6">
            <w:pPr>
              <w:pStyle w:val="affd"/>
              <w:rPr>
                <w:rFonts w:ascii="Times New Roman" w:hAnsi="Times New Roman" w:cs="Times New Roman"/>
              </w:rPr>
            </w:pPr>
          </w:p>
        </w:tc>
        <w:tc>
          <w:tcPr>
            <w:tcW w:w="1989" w:type="pct"/>
            <w:shd w:val="clear" w:color="auto" w:fill="auto"/>
          </w:tcPr>
          <w:p w:rsidR="004A2FCD" w:rsidRPr="00674A0A" w:rsidRDefault="004A5759" w:rsidP="00AE3DA6">
            <w:pPr>
              <w:pStyle w:val="affd"/>
              <w:jc w:val="center"/>
              <w:rPr>
                <w:rFonts w:ascii="Times New Roman" w:hAnsi="Times New Roman" w:cs="Times New Roman"/>
              </w:rPr>
            </w:pPr>
            <w:r w:rsidRPr="00674A0A">
              <w:rPr>
                <w:rFonts w:ascii="Times New Roman" w:hAnsi="Times New Roman" w:cs="Times New Roman"/>
              </w:rPr>
              <w:t xml:space="preserve">За период с исходного года по конец </w:t>
            </w:r>
          </w:p>
          <w:p w:rsidR="004A5759" w:rsidRPr="00674A0A" w:rsidRDefault="004A2FCD" w:rsidP="00AE3DA6">
            <w:pPr>
              <w:pStyle w:val="affd"/>
              <w:jc w:val="center"/>
              <w:rPr>
                <w:rFonts w:ascii="Times New Roman" w:hAnsi="Times New Roman" w:cs="Times New Roman"/>
              </w:rPr>
            </w:pPr>
            <w:r w:rsidRPr="00674A0A">
              <w:rPr>
                <w:rFonts w:ascii="Times New Roman" w:hAnsi="Times New Roman" w:cs="Times New Roman"/>
              </w:rPr>
              <w:t>1</w:t>
            </w:r>
            <w:r w:rsidR="004A5759" w:rsidRPr="00674A0A">
              <w:rPr>
                <w:rFonts w:ascii="Times New Roman" w:hAnsi="Times New Roman" w:cs="Times New Roman"/>
              </w:rPr>
              <w:t xml:space="preserve"> очереди</w:t>
            </w:r>
          </w:p>
        </w:tc>
      </w:tr>
      <w:tr w:rsidR="005F783D" w:rsidRPr="00674A0A" w:rsidTr="00674A0A">
        <w:tc>
          <w:tcPr>
            <w:tcW w:w="3011"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1</w:t>
            </w:r>
            <w:r w:rsidR="000D4C9D">
              <w:rPr>
                <w:rFonts w:ascii="Times New Roman" w:hAnsi="Times New Roman" w:cs="Times New Roman"/>
              </w:rPr>
              <w:t>.</w:t>
            </w:r>
            <w:r w:rsidRPr="00674A0A">
              <w:rPr>
                <w:rFonts w:ascii="Times New Roman" w:hAnsi="Times New Roman" w:cs="Times New Roman"/>
              </w:rPr>
              <w:t xml:space="preserve"> Жилищное строительство</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174,265</w:t>
            </w:r>
          </w:p>
        </w:tc>
      </w:tr>
      <w:tr w:rsidR="005F783D" w:rsidRPr="00674A0A" w:rsidTr="00674A0A">
        <w:tc>
          <w:tcPr>
            <w:tcW w:w="3011"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2</w:t>
            </w:r>
            <w:r w:rsidR="000D4C9D">
              <w:rPr>
                <w:rFonts w:ascii="Times New Roman" w:hAnsi="Times New Roman" w:cs="Times New Roman"/>
              </w:rPr>
              <w:t>.</w:t>
            </w:r>
            <w:r w:rsidRPr="00674A0A">
              <w:rPr>
                <w:rFonts w:ascii="Times New Roman" w:hAnsi="Times New Roman" w:cs="Times New Roman"/>
              </w:rPr>
              <w:t xml:space="preserve"> Строительство социально-бытовых объектов - всего</w:t>
            </w:r>
          </w:p>
        </w:tc>
        <w:tc>
          <w:tcPr>
            <w:tcW w:w="1989" w:type="pct"/>
            <w:shd w:val="clear" w:color="auto" w:fill="auto"/>
          </w:tcPr>
          <w:p w:rsidR="005F783D" w:rsidRPr="00674A0A" w:rsidRDefault="00A451B5" w:rsidP="00AE3DA6">
            <w:pPr>
              <w:pStyle w:val="affd"/>
              <w:jc w:val="center"/>
              <w:rPr>
                <w:rFonts w:ascii="Times New Roman" w:hAnsi="Times New Roman" w:cs="Times New Roman"/>
              </w:rPr>
            </w:pPr>
            <w:r w:rsidRPr="00674A0A">
              <w:rPr>
                <w:rFonts w:ascii="Times New Roman" w:hAnsi="Times New Roman" w:cs="Times New Roman"/>
              </w:rPr>
              <w:t>79,718</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в т. ч. объектов просвещения</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39,859</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здравоохранения</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5,382</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культуры</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15,757</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торговли и общественного питания</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коммунально-бытового обслуживания</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физкультуры и спорта</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18,720</w:t>
            </w:r>
          </w:p>
        </w:tc>
      </w:tr>
      <w:tr w:rsidR="005F783D" w:rsidRPr="00674A0A" w:rsidTr="00674A0A">
        <w:tc>
          <w:tcPr>
            <w:tcW w:w="3011"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3</w:t>
            </w:r>
            <w:r w:rsidR="000D4C9D">
              <w:rPr>
                <w:rFonts w:ascii="Times New Roman" w:hAnsi="Times New Roman" w:cs="Times New Roman"/>
              </w:rPr>
              <w:t>.</w:t>
            </w:r>
            <w:r w:rsidRPr="00674A0A">
              <w:rPr>
                <w:rFonts w:ascii="Times New Roman" w:hAnsi="Times New Roman" w:cs="Times New Roman"/>
              </w:rPr>
              <w:t xml:space="preserve"> Благоустройство - всего</w:t>
            </w:r>
          </w:p>
        </w:tc>
        <w:tc>
          <w:tcPr>
            <w:tcW w:w="1989" w:type="pct"/>
            <w:shd w:val="clear" w:color="auto" w:fill="auto"/>
          </w:tcPr>
          <w:p w:rsidR="005F783D" w:rsidRPr="00674A0A" w:rsidRDefault="005F783D"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rPr>
          <w:trHeight w:val="70"/>
        </w:trPr>
        <w:tc>
          <w:tcPr>
            <w:tcW w:w="3011" w:type="pct"/>
            <w:shd w:val="clear" w:color="auto" w:fill="auto"/>
          </w:tcPr>
          <w:p w:rsidR="005F783D" w:rsidRPr="00674A0A" w:rsidRDefault="005F783D" w:rsidP="00AE3DA6">
            <w:pPr>
              <w:pStyle w:val="affd"/>
              <w:ind w:firstLine="284"/>
              <w:rPr>
                <w:rFonts w:ascii="Times New Roman" w:hAnsi="Times New Roman" w:cs="Times New Roman"/>
              </w:rPr>
            </w:pPr>
            <w:r w:rsidRPr="00674A0A">
              <w:rPr>
                <w:rFonts w:ascii="Times New Roman" w:hAnsi="Times New Roman" w:cs="Times New Roman"/>
              </w:rPr>
              <w:t>озеленение и благоустройство</w:t>
            </w:r>
          </w:p>
        </w:tc>
        <w:tc>
          <w:tcPr>
            <w:tcW w:w="1989" w:type="pct"/>
            <w:shd w:val="clear" w:color="auto" w:fill="auto"/>
          </w:tcPr>
          <w:p w:rsidR="005F783D" w:rsidRPr="00674A0A" w:rsidRDefault="005F783D" w:rsidP="00AE3DA6">
            <w:pPr>
              <w:pStyle w:val="affd"/>
              <w:jc w:val="center"/>
              <w:rPr>
                <w:rFonts w:ascii="Times New Roman" w:hAnsi="Times New Roman" w:cs="Times New Roman"/>
                <w:lang w:val="en-US"/>
              </w:rPr>
            </w:pPr>
          </w:p>
        </w:tc>
      </w:tr>
      <w:tr w:rsidR="005F783D" w:rsidRPr="00674A0A" w:rsidTr="00674A0A">
        <w:tc>
          <w:tcPr>
            <w:tcW w:w="3011"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Всего</w:t>
            </w:r>
          </w:p>
        </w:tc>
        <w:tc>
          <w:tcPr>
            <w:tcW w:w="1989" w:type="pct"/>
            <w:shd w:val="clear" w:color="auto" w:fill="auto"/>
          </w:tcPr>
          <w:p w:rsidR="005F783D" w:rsidRPr="00674A0A" w:rsidRDefault="003D15A6" w:rsidP="00AE3DA6">
            <w:pPr>
              <w:pStyle w:val="affd"/>
              <w:jc w:val="center"/>
              <w:rPr>
                <w:rFonts w:ascii="Times New Roman" w:hAnsi="Times New Roman" w:cs="Times New Roman"/>
              </w:rPr>
            </w:pPr>
            <w:r w:rsidRPr="00674A0A">
              <w:rPr>
                <w:rFonts w:ascii="Times New Roman" w:hAnsi="Times New Roman" w:cs="Times New Roman"/>
              </w:rPr>
              <w:t>-</w:t>
            </w:r>
          </w:p>
        </w:tc>
      </w:tr>
      <w:tr w:rsidR="005F783D" w:rsidRPr="00674A0A" w:rsidTr="00674A0A">
        <w:tc>
          <w:tcPr>
            <w:tcW w:w="3011" w:type="pct"/>
            <w:shd w:val="clear" w:color="auto" w:fill="auto"/>
          </w:tcPr>
          <w:p w:rsidR="005F783D" w:rsidRPr="00674A0A" w:rsidRDefault="005F783D" w:rsidP="00AE3DA6">
            <w:pPr>
              <w:pStyle w:val="affd"/>
              <w:rPr>
                <w:rFonts w:ascii="Times New Roman" w:hAnsi="Times New Roman" w:cs="Times New Roman"/>
              </w:rPr>
            </w:pPr>
            <w:r w:rsidRPr="00674A0A">
              <w:rPr>
                <w:rFonts w:ascii="Times New Roman" w:hAnsi="Times New Roman" w:cs="Times New Roman"/>
              </w:rPr>
              <w:t>Стоимость строительства, тыс. руб.</w:t>
            </w:r>
          </w:p>
        </w:tc>
        <w:tc>
          <w:tcPr>
            <w:tcW w:w="1989" w:type="pct"/>
            <w:shd w:val="clear" w:color="auto" w:fill="auto"/>
          </w:tcPr>
          <w:p w:rsidR="005F783D" w:rsidRPr="00674A0A" w:rsidRDefault="00A451B5" w:rsidP="00AE3DA6">
            <w:pPr>
              <w:pStyle w:val="affd"/>
              <w:jc w:val="center"/>
              <w:rPr>
                <w:rFonts w:ascii="Times New Roman" w:hAnsi="Times New Roman" w:cs="Times New Roman"/>
              </w:rPr>
            </w:pPr>
            <w:r w:rsidRPr="00674A0A">
              <w:rPr>
                <w:rFonts w:ascii="Times New Roman" w:hAnsi="Times New Roman" w:cs="Times New Roman"/>
              </w:rPr>
              <w:t>253,983</w:t>
            </w:r>
          </w:p>
        </w:tc>
      </w:tr>
    </w:tbl>
    <w:p w:rsidR="004A5759" w:rsidRPr="002C30B9" w:rsidRDefault="004A5759" w:rsidP="00AE3DA6">
      <w:pPr>
        <w:pStyle w:val="affd"/>
        <w:rPr>
          <w:rFonts w:ascii="Times New Roman" w:hAnsi="Times New Roman" w:cs="Times New Roman"/>
          <w:sz w:val="24"/>
          <w:szCs w:val="24"/>
        </w:rPr>
      </w:pPr>
    </w:p>
    <w:p w:rsidR="00871883" w:rsidRPr="002C30B9" w:rsidRDefault="00C5136A" w:rsidP="00AE3DA6">
      <w:pPr>
        <w:pStyle w:val="1"/>
        <w:numPr>
          <w:ilvl w:val="0"/>
          <w:numId w:val="0"/>
        </w:numPr>
        <w:rPr>
          <w:sz w:val="24"/>
          <w:szCs w:val="24"/>
        </w:rPr>
      </w:pPr>
      <w:bookmarkStart w:id="200" w:name="_Toc12545706"/>
      <w:bookmarkStart w:id="201" w:name="_Toc331407186"/>
      <w:r w:rsidRPr="002C30B9">
        <w:rPr>
          <w:sz w:val="24"/>
          <w:szCs w:val="24"/>
        </w:rPr>
        <w:t xml:space="preserve">ГЛАВА </w:t>
      </w:r>
      <w:r w:rsidR="007A5671" w:rsidRPr="002C30B9">
        <w:rPr>
          <w:sz w:val="24"/>
          <w:szCs w:val="24"/>
        </w:rPr>
        <w:t>XII</w:t>
      </w:r>
      <w:r w:rsidR="008A77E7" w:rsidRPr="002C30B9">
        <w:rPr>
          <w:sz w:val="24"/>
          <w:szCs w:val="24"/>
        </w:rPr>
        <w:t>I</w:t>
      </w:r>
      <w:r w:rsidRPr="002C30B9">
        <w:rPr>
          <w:sz w:val="24"/>
          <w:szCs w:val="24"/>
        </w:rPr>
        <w:t xml:space="preserve">. </w:t>
      </w:r>
      <w:r w:rsidR="0008121D" w:rsidRPr="002C30B9">
        <w:rPr>
          <w:sz w:val="24"/>
          <w:szCs w:val="24"/>
        </w:rPr>
        <w:t>ОХРАНА ОБЪЕКТОВ КУЛЬТУРНОГО НАСЛЕДИ</w:t>
      </w:r>
      <w:r w:rsidR="004A2FCD" w:rsidRPr="002C30B9">
        <w:rPr>
          <w:sz w:val="24"/>
          <w:szCs w:val="24"/>
        </w:rPr>
        <w:t>Я</w:t>
      </w:r>
      <w:bookmarkEnd w:id="200"/>
    </w:p>
    <w:p w:rsidR="001A2F39" w:rsidRPr="00EE1FA7" w:rsidRDefault="002C30B9" w:rsidP="00AE3DA6">
      <w:pPr>
        <w:pStyle w:val="21"/>
        <w:numPr>
          <w:ilvl w:val="0"/>
          <w:numId w:val="0"/>
        </w:numPr>
      </w:pPr>
      <w:bookmarkStart w:id="202" w:name="_Toc12545707"/>
      <w:r>
        <w:t xml:space="preserve">1. </w:t>
      </w:r>
      <w:r w:rsidR="00EE1FA7">
        <w:t>Основные понятия и определения</w:t>
      </w:r>
      <w:r w:rsidR="00EE1FA7">
        <w:rPr>
          <w:rStyle w:val="af7"/>
        </w:rPr>
        <w:footnoteReference w:id="19"/>
      </w:r>
      <w:bookmarkEnd w:id="202"/>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i/>
          <w:sz w:val="24"/>
          <w:szCs w:val="24"/>
        </w:rPr>
        <w:t xml:space="preserve">Охрана объектов культурного наследия </w:t>
      </w:r>
      <w:r w:rsidRPr="002C30B9">
        <w:rPr>
          <w:rFonts w:ascii="Times New Roman" w:hAnsi="Times New Roman" w:cs="Times New Roman"/>
          <w:sz w:val="24"/>
          <w:szCs w:val="24"/>
        </w:rPr>
        <w:t xml:space="preserve">-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w:t>
      </w:r>
      <w:r w:rsidR="00FF0DA2">
        <w:rPr>
          <w:rFonts w:ascii="Times New Roman" w:hAnsi="Times New Roman" w:cs="Times New Roman"/>
          <w:sz w:val="24"/>
          <w:szCs w:val="24"/>
        </w:rPr>
        <w:t xml:space="preserve">мер, </w:t>
      </w:r>
      <w:r w:rsidRPr="002C30B9">
        <w:rPr>
          <w:rFonts w:ascii="Times New Roman" w:hAnsi="Times New Roman" w:cs="Times New Roman"/>
          <w:sz w:val="24"/>
          <w:szCs w:val="24"/>
        </w:rPr>
        <w:t>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w:t>
      </w:r>
      <w:r w:rsidR="00FF0DA2">
        <w:rPr>
          <w:rFonts w:ascii="Times New Roman" w:hAnsi="Times New Roman" w:cs="Times New Roman"/>
          <w:sz w:val="24"/>
          <w:szCs w:val="24"/>
        </w:rPr>
        <w:t>ного наследия в соответствии с 73-</w:t>
      </w:r>
      <w:r w:rsidRPr="002C30B9">
        <w:rPr>
          <w:rFonts w:ascii="Times New Roman" w:hAnsi="Times New Roman" w:cs="Times New Roman"/>
          <w:sz w:val="24"/>
          <w:szCs w:val="24"/>
        </w:rPr>
        <w:t>ФЗ</w:t>
      </w:r>
      <w:r w:rsidR="00FF0DA2">
        <w:rPr>
          <w:rFonts w:ascii="Times New Roman" w:hAnsi="Times New Roman" w:cs="Times New Roman"/>
          <w:sz w:val="24"/>
          <w:szCs w:val="24"/>
        </w:rPr>
        <w:t>.</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i/>
          <w:sz w:val="24"/>
          <w:szCs w:val="24"/>
        </w:rPr>
        <w:t>К объектам культурного наследия</w:t>
      </w:r>
      <w:r w:rsidRPr="002C30B9">
        <w:rPr>
          <w:rFonts w:ascii="Times New Roman" w:hAnsi="Times New Roman" w:cs="Times New Roman"/>
          <w:sz w:val="24"/>
          <w:szCs w:val="24"/>
        </w:rPr>
        <w:t xml:space="preserve"> (памятникам истории и культуры) народов Российской Федерации (далее - объекты культурного наследия) в целях настоящего Федерального закона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i/>
          <w:sz w:val="24"/>
          <w:szCs w:val="24"/>
        </w:rPr>
        <w:t>П</w:t>
      </w:r>
      <w:r w:rsidR="001A2F39" w:rsidRPr="002C30B9">
        <w:rPr>
          <w:rFonts w:ascii="Times New Roman" w:hAnsi="Times New Roman" w:cs="Times New Roman"/>
          <w:i/>
          <w:sz w:val="24"/>
          <w:szCs w:val="24"/>
        </w:rPr>
        <w:t>амятники</w:t>
      </w:r>
      <w:r w:rsidR="001A2F39" w:rsidRPr="002C30B9">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w:t>
      </w:r>
      <w:r>
        <w:rPr>
          <w:rFonts w:ascii="Times New Roman" w:hAnsi="Times New Roman" w:cs="Times New Roman"/>
          <w:sz w:val="24"/>
          <w:szCs w:val="24"/>
        </w:rPr>
        <w:t>екты археологического наследия).</w:t>
      </w:r>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i/>
          <w:sz w:val="24"/>
          <w:szCs w:val="24"/>
        </w:rPr>
        <w:t>А</w:t>
      </w:r>
      <w:r w:rsidR="001A2F39" w:rsidRPr="002C30B9">
        <w:rPr>
          <w:rFonts w:ascii="Times New Roman" w:hAnsi="Times New Roman" w:cs="Times New Roman"/>
          <w:i/>
          <w:sz w:val="24"/>
          <w:szCs w:val="24"/>
        </w:rPr>
        <w:t>нсамбли</w:t>
      </w:r>
      <w:r w:rsidR="001A2F39" w:rsidRPr="002C30B9">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w:t>
      </w:r>
      <w:r>
        <w:rPr>
          <w:rFonts w:ascii="Times New Roman" w:hAnsi="Times New Roman" w:cs="Times New Roman"/>
          <w:sz w:val="24"/>
          <w:szCs w:val="24"/>
        </w:rPr>
        <w:t>и, скверы, бульвары), некрополи.</w:t>
      </w:r>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i/>
          <w:sz w:val="24"/>
          <w:szCs w:val="24"/>
        </w:rPr>
        <w:t>Д</w:t>
      </w:r>
      <w:r w:rsidR="001A2F39" w:rsidRPr="002C30B9">
        <w:rPr>
          <w:rFonts w:ascii="Times New Roman" w:hAnsi="Times New Roman" w:cs="Times New Roman"/>
          <w:i/>
          <w:sz w:val="24"/>
          <w:szCs w:val="24"/>
        </w:rPr>
        <w:t>остопримечательные места</w:t>
      </w:r>
      <w:r w:rsidR="001A2F39" w:rsidRPr="002C30B9">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w:t>
      </w:r>
      <w:r>
        <w:rPr>
          <w:rFonts w:ascii="Times New Roman" w:hAnsi="Times New Roman" w:cs="Times New Roman"/>
          <w:sz w:val="24"/>
          <w:szCs w:val="24"/>
        </w:rPr>
        <w:t xml:space="preserve"> религиозных обрядов (Статья 3 </w:t>
      </w:r>
      <w:r w:rsidR="001A2F39" w:rsidRPr="002C30B9">
        <w:rPr>
          <w:rFonts w:ascii="Times New Roman" w:hAnsi="Times New Roman" w:cs="Times New Roman"/>
          <w:sz w:val="24"/>
          <w:szCs w:val="24"/>
        </w:rPr>
        <w:t>73</w:t>
      </w:r>
      <w:r>
        <w:rPr>
          <w:rFonts w:ascii="Times New Roman" w:hAnsi="Times New Roman" w:cs="Times New Roman"/>
          <w:sz w:val="24"/>
          <w:szCs w:val="24"/>
        </w:rPr>
        <w:t>-</w:t>
      </w:r>
      <w:r w:rsidR="001A2F39" w:rsidRPr="002C30B9">
        <w:rPr>
          <w:rFonts w:ascii="Times New Roman" w:hAnsi="Times New Roman" w:cs="Times New Roman"/>
          <w:sz w:val="24"/>
          <w:szCs w:val="24"/>
        </w:rPr>
        <w:t>ФЗ )</w:t>
      </w:r>
      <w:r>
        <w:rPr>
          <w:rFonts w:ascii="Times New Roman" w:hAnsi="Times New Roman" w:cs="Times New Roman"/>
          <w:sz w:val="24"/>
          <w:szCs w:val="24"/>
        </w:rPr>
        <w:t>.</w:t>
      </w:r>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i/>
          <w:sz w:val="24"/>
          <w:szCs w:val="24"/>
        </w:rPr>
        <w:t>К</w:t>
      </w:r>
      <w:r w:rsidR="001A2F39" w:rsidRPr="002C30B9">
        <w:rPr>
          <w:rFonts w:ascii="Times New Roman" w:hAnsi="Times New Roman" w:cs="Times New Roman"/>
          <w:i/>
          <w:sz w:val="24"/>
          <w:szCs w:val="24"/>
        </w:rPr>
        <w:t>атегория объекта культурного наследия</w:t>
      </w:r>
      <w:r w:rsidR="001A2F39" w:rsidRPr="002C30B9">
        <w:rPr>
          <w:rFonts w:ascii="Times New Roman" w:hAnsi="Times New Roman" w:cs="Times New Roman"/>
          <w:sz w:val="24"/>
          <w:szCs w:val="24"/>
        </w:rPr>
        <w:t xml:space="preserve"> –определяется в зависимости от значимости ОКН:</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i/>
          <w:sz w:val="24"/>
          <w:szCs w:val="24"/>
        </w:rPr>
        <w:t>земли историко-культурного назначения</w:t>
      </w:r>
      <w:r w:rsidR="00046173">
        <w:rPr>
          <w:rFonts w:ascii="Times New Roman" w:hAnsi="Times New Roman" w:cs="Times New Roman"/>
          <w:sz w:val="24"/>
          <w:szCs w:val="24"/>
        </w:rPr>
        <w:t xml:space="preserve"> – земли</w:t>
      </w:r>
      <w:r w:rsidRPr="002C30B9">
        <w:rPr>
          <w:rFonts w:ascii="Times New Roman" w:hAnsi="Times New Roman" w:cs="Times New Roman"/>
          <w:sz w:val="24"/>
          <w:szCs w:val="24"/>
        </w:rPr>
        <w:t xml:space="preserve"> объектов культурного наследия народов Российской Федерации (памятников истории и культуры),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i/>
          <w:sz w:val="24"/>
          <w:szCs w:val="24"/>
        </w:rPr>
        <w:t>территория объекта культурного наследия</w:t>
      </w:r>
      <w:r w:rsidR="00046173">
        <w:rPr>
          <w:rFonts w:ascii="Times New Roman" w:hAnsi="Times New Roman" w:cs="Times New Roman"/>
          <w:sz w:val="24"/>
          <w:szCs w:val="24"/>
        </w:rPr>
        <w:t xml:space="preserve"> -</w:t>
      </w:r>
      <w:r w:rsidRPr="002C30B9">
        <w:rPr>
          <w:rFonts w:ascii="Times New Roman" w:hAnsi="Times New Roman" w:cs="Times New Roman"/>
          <w:sz w:val="24"/>
          <w:szCs w:val="24"/>
        </w:rPr>
        <w:t xml:space="preserve"> земли историко–культурного назначения, исторически и функционально связанные с объектом культурного наследия, граница, режим охраны и использования которых установлены с учетом требований государственной охраны объектов культурного наследия в порядке, определенном федеральным законодательством.</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i/>
          <w:sz w:val="24"/>
          <w:szCs w:val="24"/>
        </w:rPr>
        <w:t>территория памятников истории и культуры</w:t>
      </w:r>
      <w:r w:rsidRPr="002C30B9">
        <w:rPr>
          <w:rFonts w:ascii="Times New Roman" w:hAnsi="Times New Roman" w:cs="Times New Roman"/>
          <w:sz w:val="24"/>
          <w:szCs w:val="24"/>
        </w:rPr>
        <w:t xml:space="preserve"> (объекта культурного наследия)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w:t>
      </w:r>
    </w:p>
    <w:p w:rsidR="001A2F39" w:rsidRPr="00046173" w:rsidRDefault="001A2F39" w:rsidP="00AE3DA6">
      <w:pPr>
        <w:pStyle w:val="affd"/>
        <w:ind w:firstLine="284"/>
        <w:jc w:val="both"/>
        <w:rPr>
          <w:rFonts w:ascii="Times New Roman" w:hAnsi="Times New Roman" w:cs="Times New Roman"/>
          <w:b/>
          <w:sz w:val="16"/>
          <w:szCs w:val="16"/>
        </w:rPr>
      </w:pPr>
    </w:p>
    <w:p w:rsidR="001A2F39" w:rsidRPr="00046173" w:rsidRDefault="00046173" w:rsidP="00AE3DA6">
      <w:pPr>
        <w:pStyle w:val="21"/>
        <w:numPr>
          <w:ilvl w:val="0"/>
          <w:numId w:val="0"/>
        </w:numPr>
      </w:pPr>
      <w:bookmarkStart w:id="203" w:name="_Toc12545708"/>
      <w:r>
        <w:t xml:space="preserve">2. </w:t>
      </w:r>
      <w:r w:rsidR="001A2F39" w:rsidRPr="002C30B9">
        <w:t xml:space="preserve">Историко-культурный потенциал территории Бельского </w:t>
      </w:r>
      <w:r>
        <w:t>МО</w:t>
      </w:r>
      <w:bookmarkEnd w:id="203"/>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w:t>
      </w:r>
      <w:r w:rsidR="001A2F39" w:rsidRPr="002C30B9">
        <w:rPr>
          <w:rFonts w:ascii="Times New Roman" w:hAnsi="Times New Roman" w:cs="Times New Roman"/>
          <w:sz w:val="24"/>
          <w:szCs w:val="24"/>
        </w:rPr>
        <w:t>территория Бельского муниципального образования включает земли семи населённых пунктов: с.</w:t>
      </w:r>
      <w:r>
        <w:rPr>
          <w:rFonts w:ascii="Times New Roman" w:hAnsi="Times New Roman" w:cs="Times New Roman"/>
          <w:sz w:val="24"/>
          <w:szCs w:val="24"/>
        </w:rPr>
        <w:t xml:space="preserve"> Бельск, д. Ключи, д. Лохова, </w:t>
      </w:r>
      <w:r w:rsidR="001A2F39" w:rsidRPr="002C30B9">
        <w:rPr>
          <w:rFonts w:ascii="Times New Roman" w:hAnsi="Times New Roman" w:cs="Times New Roman"/>
          <w:sz w:val="24"/>
          <w:szCs w:val="24"/>
        </w:rPr>
        <w:t>д.</w:t>
      </w:r>
      <w:r>
        <w:rPr>
          <w:rFonts w:ascii="Times New Roman" w:hAnsi="Times New Roman" w:cs="Times New Roman"/>
          <w:sz w:val="24"/>
          <w:szCs w:val="24"/>
        </w:rPr>
        <w:t xml:space="preserve"> </w:t>
      </w:r>
      <w:r w:rsidR="001A2F39" w:rsidRPr="002C30B9">
        <w:rPr>
          <w:rFonts w:ascii="Times New Roman" w:hAnsi="Times New Roman" w:cs="Times New Roman"/>
          <w:sz w:val="24"/>
          <w:szCs w:val="24"/>
        </w:rPr>
        <w:t>Поморцева, д.</w:t>
      </w:r>
      <w:r>
        <w:rPr>
          <w:rFonts w:ascii="Times New Roman" w:hAnsi="Times New Roman" w:cs="Times New Roman"/>
          <w:sz w:val="24"/>
          <w:szCs w:val="24"/>
        </w:rPr>
        <w:t xml:space="preserve"> </w:t>
      </w:r>
      <w:r w:rsidR="001A2F39" w:rsidRPr="002C30B9">
        <w:rPr>
          <w:rFonts w:ascii="Times New Roman" w:hAnsi="Times New Roman" w:cs="Times New Roman"/>
          <w:sz w:val="24"/>
          <w:szCs w:val="24"/>
        </w:rPr>
        <w:t>Комарова, д. Елань, д. Мутовка. Село Бельск было образов</w:t>
      </w:r>
      <w:r>
        <w:rPr>
          <w:rFonts w:ascii="Times New Roman" w:hAnsi="Times New Roman" w:cs="Times New Roman"/>
          <w:sz w:val="24"/>
          <w:szCs w:val="24"/>
        </w:rPr>
        <w:t xml:space="preserve">ано в 1647/1669 г., д.Комарова - </w:t>
      </w:r>
      <w:smartTag w:uri="urn:schemas-microsoft-com:office:smarttags" w:element="metricconverter">
        <w:smartTagPr>
          <w:attr w:name="ProductID" w:val="1922 г"/>
        </w:smartTagPr>
        <w:r w:rsidR="001A2F39" w:rsidRPr="002C30B9">
          <w:rPr>
            <w:rFonts w:ascii="Times New Roman" w:hAnsi="Times New Roman" w:cs="Times New Roman"/>
            <w:sz w:val="24"/>
            <w:szCs w:val="24"/>
          </w:rPr>
          <w:t>1922 г</w:t>
        </w:r>
      </w:smartTag>
      <w:r w:rsidR="001A2F39" w:rsidRPr="002C30B9">
        <w:rPr>
          <w:rFonts w:ascii="Times New Roman" w:hAnsi="Times New Roman" w:cs="Times New Roman"/>
          <w:sz w:val="24"/>
          <w:szCs w:val="24"/>
        </w:rPr>
        <w:t>..</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По данным Клировых ведомостей 1913-</w:t>
      </w:r>
      <w:smartTag w:uri="urn:schemas-microsoft-com:office:smarttags" w:element="metricconverter">
        <w:smartTagPr>
          <w:attr w:name="ProductID" w:val="1917 г"/>
        </w:smartTagPr>
        <w:r w:rsidRPr="002C30B9">
          <w:rPr>
            <w:rFonts w:ascii="Times New Roman" w:hAnsi="Times New Roman" w:cs="Times New Roman"/>
            <w:sz w:val="24"/>
            <w:szCs w:val="24"/>
          </w:rPr>
          <w:t>1917 г</w:t>
        </w:r>
      </w:smartTag>
      <w:r w:rsidRPr="002C30B9">
        <w:rPr>
          <w:rFonts w:ascii="Times New Roman" w:hAnsi="Times New Roman" w:cs="Times New Roman"/>
          <w:sz w:val="24"/>
          <w:szCs w:val="24"/>
        </w:rPr>
        <w:t>.г. с. Бельск входило в Бельский Сретенский приход и насчитывало 424 двора и 2153 души, д. Елань входила в Бельский Сретенский приход состояла из 29 дворов и 202 душ</w:t>
      </w:r>
      <w:r w:rsidR="00046173">
        <w:rPr>
          <w:rFonts w:ascii="Times New Roman" w:hAnsi="Times New Roman" w:cs="Times New Roman"/>
          <w:sz w:val="24"/>
          <w:szCs w:val="24"/>
        </w:rPr>
        <w:t>и</w:t>
      </w:r>
      <w:r w:rsidRPr="002C30B9">
        <w:rPr>
          <w:rFonts w:ascii="Times New Roman" w:hAnsi="Times New Roman" w:cs="Times New Roman"/>
          <w:sz w:val="24"/>
          <w:szCs w:val="24"/>
        </w:rPr>
        <w:t>.</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В Списке населенных мест Иркутского Округа Сибирского края (по матер. переписи 1926г) с. Бельск входило в состав</w:t>
      </w:r>
      <w:r w:rsidRPr="002C30B9">
        <w:rPr>
          <w:rFonts w:ascii="Times New Roman" w:hAnsi="Times New Roman" w:cs="Times New Roman"/>
          <w:b/>
          <w:sz w:val="24"/>
          <w:szCs w:val="24"/>
        </w:rPr>
        <w:t xml:space="preserve"> </w:t>
      </w:r>
      <w:r w:rsidRPr="002C30B9">
        <w:rPr>
          <w:rFonts w:ascii="Times New Roman" w:hAnsi="Times New Roman" w:cs="Times New Roman"/>
          <w:sz w:val="24"/>
          <w:szCs w:val="24"/>
        </w:rPr>
        <w:t>Бельского сельсовета, состояло из 299 дворов и в нем проживало 1121 душа, д. Лохова состояла из 23</w:t>
      </w:r>
      <w:r w:rsidR="00046173">
        <w:rPr>
          <w:rFonts w:ascii="Times New Roman" w:hAnsi="Times New Roman" w:cs="Times New Roman"/>
          <w:sz w:val="24"/>
          <w:szCs w:val="24"/>
        </w:rPr>
        <w:t xml:space="preserve"> дворов и 113 душ, д.Поморцева </w:t>
      </w:r>
      <w:r w:rsidRPr="002C30B9">
        <w:rPr>
          <w:rFonts w:ascii="Times New Roman" w:hAnsi="Times New Roman" w:cs="Times New Roman"/>
          <w:sz w:val="24"/>
          <w:szCs w:val="24"/>
        </w:rPr>
        <w:t>состояла из 23 дворов и 130 душ, д.Комарова состояла из 14 дворов и 53 душ.</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В настоящее</w:t>
      </w:r>
      <w:r w:rsidR="00046173">
        <w:rPr>
          <w:rFonts w:ascii="Times New Roman" w:hAnsi="Times New Roman" w:cs="Times New Roman"/>
          <w:sz w:val="24"/>
          <w:szCs w:val="24"/>
        </w:rPr>
        <w:t xml:space="preserve"> время на территории с. Бельск </w:t>
      </w:r>
      <w:r w:rsidRPr="002C30B9">
        <w:rPr>
          <w:rFonts w:ascii="Times New Roman" w:hAnsi="Times New Roman" w:cs="Times New Roman"/>
          <w:sz w:val="24"/>
          <w:szCs w:val="24"/>
        </w:rPr>
        <w:t xml:space="preserve">численность населения практически не изменилась, по сравнению с </w:t>
      </w:r>
      <w:smartTag w:uri="urn:schemas-microsoft-com:office:smarttags" w:element="metricconverter">
        <w:smartTagPr>
          <w:attr w:name="ProductID" w:val="1926 г"/>
        </w:smartTagPr>
        <w:r w:rsidRPr="002C30B9">
          <w:rPr>
            <w:rFonts w:ascii="Times New Roman" w:hAnsi="Times New Roman" w:cs="Times New Roman"/>
            <w:sz w:val="24"/>
            <w:szCs w:val="24"/>
          </w:rPr>
          <w:t>1926 г</w:t>
        </w:r>
      </w:smartTag>
      <w:r w:rsidR="00046173">
        <w:rPr>
          <w:rFonts w:ascii="Times New Roman" w:hAnsi="Times New Roman" w:cs="Times New Roman"/>
          <w:sz w:val="24"/>
          <w:szCs w:val="24"/>
        </w:rPr>
        <w:t xml:space="preserve">., а </w:t>
      </w:r>
      <w:r w:rsidRPr="002C30B9">
        <w:rPr>
          <w:rFonts w:ascii="Times New Roman" w:hAnsi="Times New Roman" w:cs="Times New Roman"/>
          <w:sz w:val="24"/>
          <w:szCs w:val="24"/>
        </w:rPr>
        <w:t>в д. Лохова в</w:t>
      </w:r>
      <w:r w:rsidR="00046173">
        <w:rPr>
          <w:rFonts w:ascii="Times New Roman" w:hAnsi="Times New Roman" w:cs="Times New Roman"/>
          <w:sz w:val="24"/>
          <w:szCs w:val="24"/>
        </w:rPr>
        <w:t xml:space="preserve">ыросла в 2 раза, в д.Поморцева </w:t>
      </w:r>
      <w:r w:rsidRPr="002C30B9">
        <w:rPr>
          <w:rFonts w:ascii="Times New Roman" w:hAnsi="Times New Roman" w:cs="Times New Roman"/>
          <w:sz w:val="24"/>
          <w:szCs w:val="24"/>
        </w:rPr>
        <w:t>сократила</w:t>
      </w:r>
      <w:r w:rsidR="00046173">
        <w:rPr>
          <w:rFonts w:ascii="Times New Roman" w:hAnsi="Times New Roman" w:cs="Times New Roman"/>
          <w:sz w:val="24"/>
          <w:szCs w:val="24"/>
        </w:rPr>
        <w:t>сь в 22 раза, в д. Комарова так</w:t>
      </w:r>
      <w:r w:rsidRPr="002C30B9">
        <w:rPr>
          <w:rFonts w:ascii="Times New Roman" w:hAnsi="Times New Roman" w:cs="Times New Roman"/>
          <w:sz w:val="24"/>
          <w:szCs w:val="24"/>
        </w:rPr>
        <w:t>же сократилась в 7 раз. Если сравнивать с 1913-</w:t>
      </w:r>
      <w:smartTag w:uri="urn:schemas-microsoft-com:office:smarttags" w:element="metricconverter">
        <w:smartTagPr>
          <w:attr w:name="ProductID" w:val="1917 г"/>
        </w:smartTagPr>
        <w:r w:rsidRPr="002C30B9">
          <w:rPr>
            <w:rFonts w:ascii="Times New Roman" w:hAnsi="Times New Roman" w:cs="Times New Roman"/>
            <w:sz w:val="24"/>
            <w:szCs w:val="24"/>
          </w:rPr>
          <w:t>1917 г</w:t>
        </w:r>
      </w:smartTag>
      <w:r w:rsidR="00046173">
        <w:rPr>
          <w:rFonts w:ascii="Times New Roman" w:hAnsi="Times New Roman" w:cs="Times New Roman"/>
          <w:sz w:val="24"/>
          <w:szCs w:val="24"/>
        </w:rPr>
        <w:t>г., то</w:t>
      </w:r>
      <w:r w:rsidRPr="002C30B9">
        <w:rPr>
          <w:rFonts w:ascii="Times New Roman" w:hAnsi="Times New Roman" w:cs="Times New Roman"/>
          <w:sz w:val="24"/>
          <w:szCs w:val="24"/>
        </w:rPr>
        <w:t xml:space="preserve"> в с. Бельск со</w:t>
      </w:r>
      <w:r w:rsidR="00046173">
        <w:rPr>
          <w:rFonts w:ascii="Times New Roman" w:hAnsi="Times New Roman" w:cs="Times New Roman"/>
          <w:sz w:val="24"/>
          <w:szCs w:val="24"/>
        </w:rPr>
        <w:t xml:space="preserve">кратилась в 2 раза, в д. Елань </w:t>
      </w:r>
      <w:r w:rsidRPr="002C30B9">
        <w:rPr>
          <w:rFonts w:ascii="Times New Roman" w:hAnsi="Times New Roman" w:cs="Times New Roman"/>
          <w:sz w:val="24"/>
          <w:szCs w:val="24"/>
        </w:rPr>
        <w:t>сократилась в 2 раза.</w:t>
      </w:r>
    </w:p>
    <w:p w:rsidR="001A2F39" w:rsidRPr="00046173" w:rsidRDefault="001A2F39" w:rsidP="00AE3DA6">
      <w:pPr>
        <w:pStyle w:val="affd"/>
        <w:ind w:firstLine="284"/>
        <w:jc w:val="both"/>
        <w:rPr>
          <w:rFonts w:ascii="Times New Roman" w:hAnsi="Times New Roman" w:cs="Times New Roman"/>
          <w:sz w:val="16"/>
          <w:szCs w:val="16"/>
        </w:rPr>
      </w:pPr>
    </w:p>
    <w:p w:rsidR="001A2F39" w:rsidRPr="00046173" w:rsidRDefault="00046173" w:rsidP="00AE3DA6">
      <w:pPr>
        <w:pStyle w:val="21"/>
        <w:numPr>
          <w:ilvl w:val="0"/>
          <w:numId w:val="0"/>
        </w:numPr>
        <w:ind w:firstLine="284"/>
        <w:jc w:val="left"/>
      </w:pPr>
      <w:bookmarkStart w:id="204" w:name="_Toc12545709"/>
      <w:r>
        <w:t xml:space="preserve">2.1. </w:t>
      </w:r>
      <w:r w:rsidR="001A2F39" w:rsidRPr="002C30B9">
        <w:t xml:space="preserve">Краткая историческая справка по формированию территории Бельского </w:t>
      </w:r>
      <w:r>
        <w:t>МО</w:t>
      </w:r>
      <w:bookmarkEnd w:id="204"/>
    </w:p>
    <w:p w:rsidR="001A2F39" w:rsidRPr="002C30B9" w:rsidRDefault="00046173"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Бельск </w:t>
      </w:r>
      <w:r w:rsidR="001A2F39" w:rsidRPr="002C30B9">
        <w:rPr>
          <w:rFonts w:ascii="Times New Roman" w:hAnsi="Times New Roman" w:cs="Times New Roman"/>
          <w:sz w:val="24"/>
          <w:szCs w:val="24"/>
        </w:rPr>
        <w:t xml:space="preserve">основан </w:t>
      </w:r>
      <w:r>
        <w:rPr>
          <w:rFonts w:ascii="Times New Roman" w:hAnsi="Times New Roman" w:cs="Times New Roman"/>
          <w:sz w:val="24"/>
          <w:szCs w:val="24"/>
        </w:rPr>
        <w:t xml:space="preserve">в </w:t>
      </w:r>
      <w:r w:rsidR="001A2F39" w:rsidRPr="002C30B9">
        <w:rPr>
          <w:rFonts w:ascii="Times New Roman" w:hAnsi="Times New Roman" w:cs="Times New Roman"/>
          <w:sz w:val="24"/>
          <w:szCs w:val="24"/>
        </w:rPr>
        <w:t>1647 г., по реке Белой, на левом ее берегу, в 100 верстах от Балаганска</w:t>
      </w:r>
      <w:r w:rsidR="00C3164C">
        <w:rPr>
          <w:rFonts w:ascii="Times New Roman" w:hAnsi="Times New Roman" w:cs="Times New Roman"/>
          <w:sz w:val="24"/>
          <w:szCs w:val="24"/>
        </w:rPr>
        <w:t xml:space="preserve"> (1654г)</w:t>
      </w:r>
      <w:r>
        <w:rPr>
          <w:rFonts w:ascii="Times New Roman" w:hAnsi="Times New Roman" w:cs="Times New Roman"/>
          <w:sz w:val="24"/>
          <w:szCs w:val="24"/>
        </w:rPr>
        <w:t xml:space="preserve">, волостью уезда которого </w:t>
      </w:r>
      <w:r w:rsidR="00C3164C">
        <w:rPr>
          <w:rFonts w:ascii="Times New Roman" w:hAnsi="Times New Roman" w:cs="Times New Roman"/>
          <w:sz w:val="24"/>
          <w:szCs w:val="24"/>
        </w:rPr>
        <w:t xml:space="preserve">(с 1764) </w:t>
      </w:r>
      <w:r>
        <w:rPr>
          <w:rFonts w:ascii="Times New Roman" w:hAnsi="Times New Roman" w:cs="Times New Roman"/>
          <w:sz w:val="24"/>
          <w:szCs w:val="24"/>
        </w:rPr>
        <w:t>он впоследствии являлся</w:t>
      </w:r>
      <w:r w:rsidR="001A2F39" w:rsidRPr="002C30B9">
        <w:rPr>
          <w:rFonts w:ascii="Times New Roman" w:hAnsi="Times New Roman" w:cs="Times New Roman"/>
          <w:sz w:val="24"/>
          <w:szCs w:val="24"/>
        </w:rPr>
        <w:t>. Ныне башня Бельского острога – единственная из сохранившихся пяти сибирских башен, стоящая на своем исконном месте – и в этом ее уникальность.</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Село полностью сохранило историческую планировку, в которой народные мастера глубоко прочувствовали и тонко реализовали градостроительные и художественные достоинства окружающего ландшафта. Первоначально избы шли вдоль реки, фасады преимущественно были обращены к воде. Позже хорошо разветвленные водные связи и подошедший в XVIII веке Московский тракт ускорили развитие села. С этой поры порядки домов по обеим сторонам улицы стали ориентироваться на тракт. Так образовались улицы с двусторонней застройкой усадебного типа.</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Старинные постройки Бельска рассказывают о значительных исторических событиях. Вот на главной улице на стене осевшего в землю дома – мемориальная доска. Здесь с 1836 по 1851 год жил на поселении «государственный преступник», декабрист Петр Федорович Громницкий. С осени 1836 по июнь 1838 года в Бельске на поселении находился декабрист Иван Александрович Анн</w:t>
      </w:r>
      <w:r w:rsidR="00C3164C">
        <w:rPr>
          <w:rFonts w:ascii="Times New Roman" w:hAnsi="Times New Roman" w:cs="Times New Roman"/>
          <w:sz w:val="24"/>
          <w:szCs w:val="24"/>
        </w:rPr>
        <w:t xml:space="preserve">енков. Уникальную фотолетопись </w:t>
      </w:r>
      <w:r w:rsidRPr="002C30B9">
        <w:rPr>
          <w:rFonts w:ascii="Times New Roman" w:hAnsi="Times New Roman" w:cs="Times New Roman"/>
          <w:sz w:val="24"/>
          <w:szCs w:val="24"/>
        </w:rPr>
        <w:t xml:space="preserve">села Бельского оставил потомкам здешний учитель и фотограф Гавриил Илларионович Рубановский. Благодаря художническому видению и тонкому чувству красоты учителя, на фотоснимках можно увидеть живописные окрестности села, жителей всех слоев населения: ремесленного и крестьянского, учительского и духовного. </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 xml:space="preserve">Бельск, как и многие сибирские селения, был местом российской ссылки. Список-алфавит ссыльных Бельского сельского общества, хранящийся в Государственном архиве Иркутской области, донес имена и поводы – причины поселения людей, начиная с 1857 года. Были среди ссыльных и участники польского восстания 1863 года, и особенно значительная группа ссыльных революционных событий 1905 – 1907 годов. Их направляли в Бельск по окончании каторжного срока. </w:t>
      </w:r>
    </w:p>
    <w:p w:rsidR="001A2F39" w:rsidRPr="002C30B9" w:rsidRDefault="001A2F39" w:rsidP="00AE3DA6">
      <w:pPr>
        <w:pStyle w:val="affd"/>
        <w:ind w:firstLine="284"/>
        <w:jc w:val="both"/>
        <w:rPr>
          <w:rFonts w:ascii="Times New Roman" w:hAnsi="Times New Roman" w:cs="Times New Roman"/>
          <w:sz w:val="24"/>
          <w:szCs w:val="24"/>
        </w:rPr>
      </w:pPr>
      <w:r w:rsidRPr="002C30B9">
        <w:rPr>
          <w:rFonts w:ascii="Times New Roman" w:hAnsi="Times New Roman" w:cs="Times New Roman"/>
          <w:sz w:val="24"/>
          <w:szCs w:val="24"/>
        </w:rPr>
        <w:t>Великая Отечественная война взяла свою дань и с бельских жителей. Воевали все годные к службе мужчины и даже девушки – сестры Спешиловы. Многие не вернулись, полегли на полях сражений. В честь их встала в центре села мемориальная стела.</w:t>
      </w:r>
    </w:p>
    <w:p w:rsidR="001A2F39" w:rsidRPr="002C30B9" w:rsidRDefault="00C3164C" w:rsidP="00AE3DA6">
      <w:pPr>
        <w:pStyle w:val="affd"/>
        <w:ind w:firstLine="284"/>
        <w:jc w:val="both"/>
        <w:rPr>
          <w:rFonts w:ascii="Times New Roman" w:hAnsi="Times New Roman" w:cs="Times New Roman"/>
          <w:sz w:val="24"/>
          <w:szCs w:val="24"/>
        </w:rPr>
      </w:pPr>
      <w:r>
        <w:rPr>
          <w:rFonts w:ascii="Times New Roman" w:hAnsi="Times New Roman" w:cs="Times New Roman"/>
          <w:sz w:val="24"/>
          <w:szCs w:val="24"/>
        </w:rPr>
        <w:t xml:space="preserve">После </w:t>
      </w:r>
      <w:r w:rsidR="001A2F39" w:rsidRPr="002C30B9">
        <w:rPr>
          <w:rFonts w:ascii="Times New Roman" w:hAnsi="Times New Roman" w:cs="Times New Roman"/>
          <w:sz w:val="24"/>
          <w:szCs w:val="24"/>
        </w:rPr>
        <w:t xml:space="preserve">Великой Отечественной войны в 1951 году на территории Бельского сельсовета </w:t>
      </w:r>
      <w:r>
        <w:rPr>
          <w:rFonts w:ascii="Times New Roman" w:hAnsi="Times New Roman" w:cs="Times New Roman"/>
          <w:sz w:val="24"/>
          <w:szCs w:val="24"/>
        </w:rPr>
        <w:t>были</w:t>
      </w:r>
      <w:r w:rsidRPr="002C30B9">
        <w:rPr>
          <w:rFonts w:ascii="Times New Roman" w:hAnsi="Times New Roman" w:cs="Times New Roman"/>
          <w:sz w:val="24"/>
          <w:szCs w:val="24"/>
        </w:rPr>
        <w:t xml:space="preserve"> </w:t>
      </w:r>
      <w:r w:rsidR="001A2F39" w:rsidRPr="002C30B9">
        <w:rPr>
          <w:rFonts w:ascii="Times New Roman" w:hAnsi="Times New Roman" w:cs="Times New Roman"/>
          <w:sz w:val="24"/>
          <w:szCs w:val="24"/>
        </w:rPr>
        <w:t xml:space="preserve">объединили </w:t>
      </w:r>
      <w:r>
        <w:rPr>
          <w:rFonts w:ascii="Times New Roman" w:hAnsi="Times New Roman" w:cs="Times New Roman"/>
          <w:sz w:val="24"/>
          <w:szCs w:val="24"/>
        </w:rPr>
        <w:t>все колхозы</w:t>
      </w:r>
      <w:r w:rsidR="001A2F39" w:rsidRPr="002C30B9">
        <w:rPr>
          <w:rFonts w:ascii="Times New Roman" w:hAnsi="Times New Roman" w:cs="Times New Roman"/>
          <w:sz w:val="24"/>
          <w:szCs w:val="24"/>
        </w:rPr>
        <w:t xml:space="preserve"> в один – имени Калинина. В 1960 году в Черем</w:t>
      </w:r>
      <w:r>
        <w:rPr>
          <w:rFonts w:ascii="Times New Roman" w:hAnsi="Times New Roman" w:cs="Times New Roman"/>
          <w:sz w:val="24"/>
          <w:szCs w:val="24"/>
        </w:rPr>
        <w:t>ховском районе создали совхоз-</w:t>
      </w:r>
      <w:r w:rsidR="001A2F39" w:rsidRPr="002C30B9">
        <w:rPr>
          <w:rFonts w:ascii="Times New Roman" w:hAnsi="Times New Roman" w:cs="Times New Roman"/>
          <w:sz w:val="24"/>
          <w:szCs w:val="24"/>
        </w:rPr>
        <w:t>гигант «Черемховский», включавший девять отделений от реки Белой до реки Ангары. В него вошло Бельское отделение. Однако уже в 1964 году гигант распался на три совхоза, действующих и сегодня. Так родился совхоз «Бельский», получивший четыре отделения. С 1987 года в совхозе три отделения.</w:t>
      </w:r>
    </w:p>
    <w:p w:rsidR="00EE1FA7" w:rsidRDefault="00EE1FA7" w:rsidP="00EE1FA7">
      <w:pPr>
        <w:pStyle w:val="21"/>
        <w:numPr>
          <w:ilvl w:val="0"/>
          <w:numId w:val="0"/>
        </w:numPr>
      </w:pPr>
    </w:p>
    <w:p w:rsidR="00EE1FA7" w:rsidRPr="00EE1FA7" w:rsidRDefault="00EE1FA7" w:rsidP="00EE1FA7">
      <w:pPr>
        <w:pStyle w:val="21"/>
        <w:numPr>
          <w:ilvl w:val="0"/>
          <w:numId w:val="0"/>
        </w:numPr>
        <w:rPr>
          <w:color w:val="C00000"/>
        </w:rPr>
      </w:pPr>
      <w:bookmarkStart w:id="205" w:name="_Toc12545710"/>
      <w:r w:rsidRPr="00EE1FA7">
        <w:rPr>
          <w:color w:val="C00000"/>
        </w:rPr>
        <w:t>2.2. Объекты культурного наследия</w:t>
      </w:r>
      <w:r>
        <w:rPr>
          <w:rStyle w:val="af7"/>
          <w:color w:val="C00000"/>
        </w:rPr>
        <w:footnoteReference w:id="20"/>
      </w:r>
      <w:bookmarkEnd w:id="205"/>
    </w:p>
    <w:p w:rsidR="00104504" w:rsidRDefault="003C387D" w:rsidP="003C387D">
      <w:pPr>
        <w:spacing w:after="0" w:line="240" w:lineRule="auto"/>
        <w:ind w:firstLine="709"/>
        <w:jc w:val="both"/>
        <w:rPr>
          <w:rFonts w:ascii="Times New Roman" w:hAnsi="Times New Roman" w:cs="Times New Roman"/>
          <w:color w:val="C00000"/>
          <w:sz w:val="24"/>
          <w:szCs w:val="24"/>
        </w:rPr>
      </w:pPr>
      <w:r w:rsidRPr="009263EC">
        <w:rPr>
          <w:rFonts w:ascii="Times New Roman" w:hAnsi="Times New Roman" w:cs="Times New Roman"/>
          <w:color w:val="C00000"/>
          <w:sz w:val="24"/>
          <w:szCs w:val="24"/>
        </w:rPr>
        <w:t xml:space="preserve">По состоянию на 27.12.2018 года на территории </w:t>
      </w:r>
      <w:r>
        <w:rPr>
          <w:rFonts w:ascii="Times New Roman" w:hAnsi="Times New Roman" w:cs="Times New Roman"/>
          <w:color w:val="C00000"/>
          <w:sz w:val="24"/>
          <w:szCs w:val="24"/>
        </w:rPr>
        <w:t>Бельского МО</w:t>
      </w:r>
      <w:r w:rsidRPr="009263EC">
        <w:rPr>
          <w:rFonts w:ascii="Times New Roman" w:hAnsi="Times New Roman" w:cs="Times New Roman"/>
          <w:color w:val="C00000"/>
          <w:sz w:val="24"/>
          <w:szCs w:val="24"/>
        </w:rPr>
        <w:t>, в соответствии с письмом слуюбы по охране объектов культурного наследия Иркутской области от 28.12.2018 № 02-76-8901/18, на учете государственного органа по охране объектов культурного наследия Иркутской облачти состоят:</w:t>
      </w:r>
      <w:r>
        <w:rPr>
          <w:rFonts w:ascii="Times New Roman" w:hAnsi="Times New Roman" w:cs="Times New Roman"/>
          <w:color w:val="C00000"/>
          <w:sz w:val="24"/>
          <w:szCs w:val="24"/>
        </w:rPr>
        <w:t xml:space="preserve"> </w:t>
      </w:r>
    </w:p>
    <w:p w:rsidR="003C387D" w:rsidRPr="009263EC" w:rsidRDefault="00104504" w:rsidP="003C387D">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3C387D" w:rsidRPr="009263EC">
        <w:rPr>
          <w:rFonts w:ascii="Times New Roman" w:hAnsi="Times New Roman" w:cs="Times New Roman"/>
          <w:color w:val="C00000"/>
          <w:sz w:val="24"/>
          <w:szCs w:val="24"/>
        </w:rPr>
        <w:t>объект</w:t>
      </w:r>
      <w:r w:rsidR="003C387D">
        <w:rPr>
          <w:rFonts w:ascii="Times New Roman" w:hAnsi="Times New Roman" w:cs="Times New Roman"/>
          <w:color w:val="C00000"/>
          <w:sz w:val="24"/>
          <w:szCs w:val="24"/>
        </w:rPr>
        <w:t>ы культурного наследия (</w:t>
      </w:r>
      <w:r w:rsidR="003C387D" w:rsidRPr="009263EC">
        <w:rPr>
          <w:rFonts w:ascii="Times New Roman" w:hAnsi="Times New Roman" w:cs="Times New Roman"/>
          <w:color w:val="C00000"/>
          <w:sz w:val="24"/>
          <w:szCs w:val="24"/>
        </w:rPr>
        <w:t>истории и архитектуры</w:t>
      </w:r>
      <w:r w:rsidR="003C387D">
        <w:rPr>
          <w:rFonts w:ascii="Times New Roman" w:hAnsi="Times New Roman" w:cs="Times New Roman"/>
          <w:color w:val="C00000"/>
          <w:sz w:val="24"/>
          <w:szCs w:val="24"/>
        </w:rPr>
        <w:t>)</w:t>
      </w:r>
      <w:r w:rsidR="003C387D" w:rsidRPr="009263EC">
        <w:rPr>
          <w:rFonts w:ascii="Times New Roman" w:hAnsi="Times New Roman" w:cs="Times New Roman"/>
          <w:color w:val="C00000"/>
          <w:sz w:val="24"/>
          <w:szCs w:val="24"/>
        </w:rPr>
        <w:t>, в том числе включенны</w:t>
      </w:r>
      <w:r w:rsidR="003C387D">
        <w:rPr>
          <w:rFonts w:ascii="Times New Roman" w:hAnsi="Times New Roman" w:cs="Times New Roman"/>
          <w:color w:val="C00000"/>
          <w:sz w:val="24"/>
          <w:szCs w:val="24"/>
        </w:rPr>
        <w:t>е</w:t>
      </w:r>
      <w:r w:rsidR="003C387D" w:rsidRPr="009263EC">
        <w:rPr>
          <w:rFonts w:ascii="Times New Roman" w:hAnsi="Times New Roman" w:cs="Times New Roman"/>
          <w:color w:val="C00000"/>
          <w:sz w:val="24"/>
          <w:szCs w:val="24"/>
        </w:rPr>
        <w:t xml:space="preserve"> в единый государственный реестр объектов культурного наследия (памятников истории и культуры) народов Российской Федерации</w:t>
      </w:r>
      <w:r w:rsidR="003C387D">
        <w:rPr>
          <w:rFonts w:ascii="Times New Roman" w:hAnsi="Times New Roman" w:cs="Times New Roman"/>
          <w:color w:val="C00000"/>
          <w:sz w:val="24"/>
          <w:szCs w:val="24"/>
        </w:rPr>
        <w:t xml:space="preserve"> (Таблица </w:t>
      </w:r>
      <w:r>
        <w:rPr>
          <w:rFonts w:ascii="Times New Roman" w:hAnsi="Times New Roman" w:cs="Times New Roman"/>
          <w:color w:val="C00000"/>
          <w:sz w:val="24"/>
          <w:szCs w:val="24"/>
        </w:rPr>
        <w:t>40</w:t>
      </w:r>
      <w:r w:rsidR="003C387D">
        <w:rPr>
          <w:rFonts w:ascii="Times New Roman" w:hAnsi="Times New Roman" w:cs="Times New Roman"/>
          <w:color w:val="C00000"/>
          <w:sz w:val="24"/>
          <w:szCs w:val="24"/>
        </w:rPr>
        <w:t>)</w:t>
      </w:r>
      <w:r w:rsidR="003C387D" w:rsidRPr="009263EC">
        <w:rPr>
          <w:rFonts w:ascii="Times New Roman" w:hAnsi="Times New Roman" w:cs="Times New Roman"/>
          <w:color w:val="C00000"/>
          <w:sz w:val="24"/>
          <w:szCs w:val="24"/>
        </w:rPr>
        <w:t xml:space="preserve"> и  выявленных</w:t>
      </w:r>
      <w:r w:rsidR="003C387D">
        <w:rPr>
          <w:rFonts w:ascii="Times New Roman" w:hAnsi="Times New Roman" w:cs="Times New Roman"/>
          <w:color w:val="C00000"/>
          <w:sz w:val="24"/>
          <w:szCs w:val="24"/>
        </w:rPr>
        <w:t xml:space="preserve"> таблица (</w:t>
      </w:r>
      <w:r>
        <w:rPr>
          <w:rFonts w:ascii="Times New Roman" w:hAnsi="Times New Roman" w:cs="Times New Roman"/>
          <w:color w:val="C00000"/>
          <w:sz w:val="24"/>
          <w:szCs w:val="24"/>
        </w:rPr>
        <w:t>41</w:t>
      </w:r>
      <w:r w:rsidR="003C387D">
        <w:rPr>
          <w:rFonts w:ascii="Times New Roman" w:hAnsi="Times New Roman" w:cs="Times New Roman"/>
          <w:color w:val="C00000"/>
          <w:sz w:val="24"/>
          <w:szCs w:val="24"/>
        </w:rPr>
        <w:t>)</w:t>
      </w:r>
      <w:r w:rsidR="003C387D" w:rsidRPr="009263EC">
        <w:rPr>
          <w:rFonts w:ascii="Times New Roman" w:hAnsi="Times New Roman" w:cs="Times New Roman"/>
          <w:color w:val="C00000"/>
          <w:sz w:val="24"/>
          <w:szCs w:val="24"/>
        </w:rPr>
        <w:t>;</w:t>
      </w:r>
    </w:p>
    <w:p w:rsidR="003C387D" w:rsidRPr="009263EC" w:rsidRDefault="003C387D" w:rsidP="003C387D">
      <w:pPr>
        <w:spacing w:after="0" w:line="240" w:lineRule="auto"/>
        <w:ind w:firstLine="709"/>
        <w:jc w:val="both"/>
        <w:rPr>
          <w:rFonts w:ascii="Times New Roman" w:hAnsi="Times New Roman" w:cs="Times New Roman"/>
          <w:color w:val="C00000"/>
          <w:sz w:val="24"/>
          <w:szCs w:val="24"/>
        </w:rPr>
      </w:pPr>
      <w:r w:rsidRPr="009263EC">
        <w:rPr>
          <w:rFonts w:ascii="Times New Roman" w:hAnsi="Times New Roman" w:cs="Times New Roman"/>
          <w:color w:val="C00000"/>
          <w:sz w:val="24"/>
          <w:szCs w:val="24"/>
        </w:rPr>
        <w:t>–</w:t>
      </w:r>
      <w:r w:rsidR="00104504">
        <w:rPr>
          <w:rFonts w:ascii="Times New Roman" w:hAnsi="Times New Roman" w:cs="Times New Roman"/>
          <w:color w:val="C00000"/>
          <w:sz w:val="24"/>
          <w:szCs w:val="24"/>
        </w:rPr>
        <w:t xml:space="preserve"> </w:t>
      </w:r>
      <w:r w:rsidRPr="009263EC">
        <w:rPr>
          <w:rFonts w:ascii="Times New Roman" w:hAnsi="Times New Roman" w:cs="Times New Roman"/>
          <w:color w:val="C00000"/>
          <w:sz w:val="24"/>
          <w:szCs w:val="24"/>
        </w:rPr>
        <w:t>объект</w:t>
      </w:r>
      <w:r w:rsidR="00104504">
        <w:rPr>
          <w:rFonts w:ascii="Times New Roman" w:hAnsi="Times New Roman" w:cs="Times New Roman"/>
          <w:color w:val="C00000"/>
          <w:sz w:val="24"/>
          <w:szCs w:val="24"/>
        </w:rPr>
        <w:t>ы</w:t>
      </w:r>
      <w:r w:rsidRPr="009263EC">
        <w:rPr>
          <w:rFonts w:ascii="Times New Roman" w:hAnsi="Times New Roman" w:cs="Times New Roman"/>
          <w:color w:val="C00000"/>
          <w:sz w:val="24"/>
          <w:szCs w:val="24"/>
        </w:rPr>
        <w:t xml:space="preserve"> археологического наследия</w:t>
      </w:r>
      <w:r w:rsidR="00104504">
        <w:rPr>
          <w:rFonts w:ascii="Times New Roman" w:hAnsi="Times New Roman" w:cs="Times New Roman"/>
          <w:color w:val="C00000"/>
          <w:sz w:val="24"/>
          <w:szCs w:val="24"/>
        </w:rPr>
        <w:t>, в том числе</w:t>
      </w:r>
      <w:r w:rsidRPr="009263EC">
        <w:rPr>
          <w:rFonts w:ascii="Times New Roman" w:hAnsi="Times New Roman" w:cs="Times New Roman"/>
          <w:color w:val="C00000"/>
          <w:sz w:val="24"/>
          <w:szCs w:val="24"/>
        </w:rPr>
        <w:t xml:space="preserve"> федерального значения, включенны</w:t>
      </w:r>
      <w:r w:rsidR="00104504">
        <w:rPr>
          <w:rFonts w:ascii="Times New Roman" w:hAnsi="Times New Roman" w:cs="Times New Roman"/>
          <w:color w:val="C00000"/>
          <w:sz w:val="24"/>
          <w:szCs w:val="24"/>
        </w:rPr>
        <w:t>е</w:t>
      </w:r>
      <w:r w:rsidRPr="009263EC">
        <w:rPr>
          <w:rFonts w:ascii="Times New Roman" w:hAnsi="Times New Roman" w:cs="Times New Roman"/>
          <w:color w:val="C00000"/>
          <w:sz w:val="24"/>
          <w:szCs w:val="24"/>
        </w:rPr>
        <w:t xml:space="preserve"> в единый государственный реестр объектов культурного наследия (памятников истории и культуры) народов Российской Федерации</w:t>
      </w:r>
      <w:r>
        <w:rPr>
          <w:rFonts w:ascii="Times New Roman" w:hAnsi="Times New Roman" w:cs="Times New Roman"/>
          <w:color w:val="C00000"/>
          <w:sz w:val="24"/>
          <w:szCs w:val="24"/>
        </w:rPr>
        <w:t xml:space="preserve"> (таблица </w:t>
      </w:r>
      <w:r w:rsidR="00104504">
        <w:rPr>
          <w:rFonts w:ascii="Times New Roman" w:hAnsi="Times New Roman" w:cs="Times New Roman"/>
          <w:color w:val="C00000"/>
          <w:sz w:val="24"/>
          <w:szCs w:val="24"/>
        </w:rPr>
        <w:t>42</w:t>
      </w:r>
      <w:r>
        <w:rPr>
          <w:rFonts w:ascii="Times New Roman" w:hAnsi="Times New Roman" w:cs="Times New Roman"/>
          <w:color w:val="C00000"/>
          <w:sz w:val="24"/>
          <w:szCs w:val="24"/>
        </w:rPr>
        <w:t>)</w:t>
      </w:r>
      <w:r w:rsidR="00104504">
        <w:rPr>
          <w:rFonts w:ascii="Times New Roman" w:hAnsi="Times New Roman" w:cs="Times New Roman"/>
          <w:color w:val="C00000"/>
          <w:sz w:val="24"/>
          <w:szCs w:val="24"/>
        </w:rPr>
        <w:t xml:space="preserve"> и</w:t>
      </w:r>
      <w:r w:rsidRPr="009263EC">
        <w:rPr>
          <w:rFonts w:ascii="Times New Roman" w:hAnsi="Times New Roman" w:cs="Times New Roman"/>
          <w:color w:val="C00000"/>
          <w:sz w:val="24"/>
          <w:szCs w:val="24"/>
        </w:rPr>
        <w:t xml:space="preserve"> выявленных объекта археологического наследия</w:t>
      </w:r>
      <w:r>
        <w:rPr>
          <w:rFonts w:ascii="Times New Roman" w:hAnsi="Times New Roman" w:cs="Times New Roman"/>
          <w:color w:val="C00000"/>
          <w:sz w:val="24"/>
          <w:szCs w:val="24"/>
        </w:rPr>
        <w:t xml:space="preserve"> (таблица </w:t>
      </w:r>
      <w:r w:rsidR="00104504">
        <w:rPr>
          <w:rFonts w:ascii="Times New Roman" w:hAnsi="Times New Roman" w:cs="Times New Roman"/>
          <w:color w:val="C00000"/>
          <w:sz w:val="24"/>
          <w:szCs w:val="24"/>
        </w:rPr>
        <w:t>43</w:t>
      </w:r>
      <w:r>
        <w:rPr>
          <w:rFonts w:ascii="Times New Roman" w:hAnsi="Times New Roman" w:cs="Times New Roman"/>
          <w:color w:val="C00000"/>
          <w:sz w:val="24"/>
          <w:szCs w:val="24"/>
        </w:rPr>
        <w:t>)</w:t>
      </w:r>
      <w:r w:rsidRPr="009263EC">
        <w:rPr>
          <w:rFonts w:ascii="Times New Roman" w:hAnsi="Times New Roman" w:cs="Times New Roman"/>
          <w:color w:val="C00000"/>
          <w:sz w:val="24"/>
          <w:szCs w:val="24"/>
        </w:rPr>
        <w:t>.</w:t>
      </w:r>
    </w:p>
    <w:p w:rsidR="003C387D" w:rsidRPr="009263EC" w:rsidRDefault="003C387D" w:rsidP="003C387D">
      <w:pPr>
        <w:spacing w:after="0" w:line="240" w:lineRule="auto"/>
        <w:ind w:firstLine="709"/>
        <w:jc w:val="both"/>
        <w:rPr>
          <w:rFonts w:ascii="Times New Roman" w:hAnsi="Times New Roman" w:cs="Times New Roman"/>
          <w:color w:val="C00000"/>
          <w:sz w:val="24"/>
          <w:szCs w:val="24"/>
        </w:rPr>
      </w:pPr>
      <w:r w:rsidRPr="009263EC">
        <w:rPr>
          <w:rFonts w:ascii="Times New Roman" w:hAnsi="Times New Roman" w:cs="Times New Roman"/>
          <w:color w:val="C00000"/>
          <w:sz w:val="24"/>
          <w:szCs w:val="24"/>
        </w:rPr>
        <w:t>Предметы охраны на объекты культурного наследия – истории и архитектуры не утверждались. Границы территорий объектов культурного наследия не устанавливались.</w:t>
      </w:r>
    </w:p>
    <w:p w:rsidR="003C387D" w:rsidRDefault="003C387D" w:rsidP="003C387D">
      <w:pPr>
        <w:spacing w:after="0" w:line="240" w:lineRule="auto"/>
        <w:ind w:firstLine="709"/>
        <w:jc w:val="both"/>
        <w:rPr>
          <w:rFonts w:ascii="Times New Roman" w:hAnsi="Times New Roman" w:cs="Times New Roman"/>
          <w:color w:val="C00000"/>
          <w:sz w:val="24"/>
          <w:szCs w:val="24"/>
        </w:rPr>
      </w:pPr>
      <w:r w:rsidRPr="009263EC">
        <w:rPr>
          <w:rFonts w:ascii="Times New Roman" w:hAnsi="Times New Roman" w:cs="Times New Roman"/>
          <w:color w:val="C00000"/>
          <w:sz w:val="24"/>
          <w:szCs w:val="24"/>
        </w:rPr>
        <w:t xml:space="preserve">Зоны охраны объектов культурного наследия на территории </w:t>
      </w:r>
      <w:r w:rsidR="00104504">
        <w:rPr>
          <w:rFonts w:ascii="Times New Roman" w:hAnsi="Times New Roman" w:cs="Times New Roman"/>
          <w:color w:val="C00000"/>
          <w:sz w:val="24"/>
          <w:szCs w:val="24"/>
        </w:rPr>
        <w:t>сельского поселения</w:t>
      </w:r>
      <w:r w:rsidRPr="009263EC">
        <w:rPr>
          <w:rFonts w:ascii="Times New Roman" w:hAnsi="Times New Roman" w:cs="Times New Roman"/>
          <w:color w:val="C00000"/>
          <w:sz w:val="24"/>
          <w:szCs w:val="24"/>
        </w:rPr>
        <w:t xml:space="preserve"> не установлены.</w:t>
      </w:r>
    </w:p>
    <w:p w:rsidR="001A2F39" w:rsidRPr="00C3164C" w:rsidRDefault="001A2F39" w:rsidP="00AE3DA6">
      <w:pPr>
        <w:pStyle w:val="affd"/>
        <w:ind w:firstLine="284"/>
        <w:jc w:val="both"/>
        <w:rPr>
          <w:rFonts w:ascii="Times New Roman" w:hAnsi="Times New Roman" w:cs="Times New Roman"/>
          <w:sz w:val="16"/>
          <w:szCs w:val="16"/>
        </w:rPr>
      </w:pPr>
    </w:p>
    <w:p w:rsidR="000A6322" w:rsidRDefault="000A6322" w:rsidP="000A6322">
      <w:pPr>
        <w:spacing w:after="0" w:line="240" w:lineRule="auto"/>
        <w:ind w:firstLine="709"/>
        <w:jc w:val="both"/>
        <w:rPr>
          <w:rFonts w:ascii="Times New Roman" w:hAnsi="Times New Roman" w:cs="Times New Roman"/>
          <w:b/>
          <w:color w:val="C00000"/>
          <w:sz w:val="24"/>
          <w:szCs w:val="24"/>
        </w:rPr>
      </w:pPr>
      <w:r>
        <w:rPr>
          <w:rFonts w:ascii="Times New Roman" w:hAnsi="Times New Roman" w:cs="Times New Roman"/>
          <w:color w:val="C00000"/>
          <w:sz w:val="24"/>
          <w:szCs w:val="24"/>
        </w:rPr>
        <w:t xml:space="preserve">Таблица </w:t>
      </w:r>
      <w:r w:rsidR="00104504">
        <w:rPr>
          <w:rFonts w:ascii="Times New Roman" w:hAnsi="Times New Roman" w:cs="Times New Roman"/>
          <w:color w:val="C00000"/>
          <w:sz w:val="24"/>
          <w:szCs w:val="24"/>
        </w:rPr>
        <w:t>40.</w:t>
      </w:r>
      <w:r>
        <w:rPr>
          <w:rFonts w:ascii="Times New Roman" w:hAnsi="Times New Roman" w:cs="Times New Roman"/>
          <w:color w:val="C00000"/>
          <w:sz w:val="24"/>
          <w:szCs w:val="24"/>
        </w:rPr>
        <w:t xml:space="preserve"> </w:t>
      </w:r>
      <w:r w:rsidRPr="006A15C5">
        <w:rPr>
          <w:rFonts w:ascii="Times New Roman" w:hAnsi="Times New Roman" w:cs="Times New Roman"/>
          <w:b/>
          <w:color w:val="C00000"/>
          <w:sz w:val="24"/>
          <w:szCs w:val="24"/>
        </w:rPr>
        <w:t>Перечень объектов культкрного наследия (памятников истории, архитектуры), включенных в единый государственный реестр объектов культурного наследия (памятников истории и культуры) народов Российской Федерации</w:t>
      </w:r>
    </w:p>
    <w:p w:rsidR="000A6322" w:rsidRDefault="000A6322" w:rsidP="000A6322">
      <w:pPr>
        <w:spacing w:after="0" w:line="240" w:lineRule="auto"/>
        <w:ind w:firstLine="709"/>
        <w:jc w:val="both"/>
        <w:rPr>
          <w:rFonts w:ascii="Times New Roman" w:hAnsi="Times New Roman" w:cs="Times New Roman"/>
          <w:color w:val="C00000"/>
          <w:sz w:val="24"/>
          <w:szCs w:val="24"/>
        </w:rPr>
      </w:pPr>
    </w:p>
    <w:tbl>
      <w:tblPr>
        <w:tblStyle w:val="afb"/>
        <w:tblW w:w="9747" w:type="dxa"/>
        <w:tblLayout w:type="fixed"/>
        <w:tblLook w:val="04A0"/>
      </w:tblPr>
      <w:tblGrid>
        <w:gridCol w:w="817"/>
        <w:gridCol w:w="3119"/>
        <w:gridCol w:w="1381"/>
        <w:gridCol w:w="2358"/>
        <w:gridCol w:w="2072"/>
      </w:tblGrid>
      <w:tr w:rsidR="000A6322" w:rsidTr="003C387D">
        <w:tc>
          <w:tcPr>
            <w:tcW w:w="817"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w:t>
            </w:r>
          </w:p>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п/п</w:t>
            </w:r>
          </w:p>
        </w:tc>
        <w:tc>
          <w:tcPr>
            <w:tcW w:w="3119"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Наименование</w:t>
            </w:r>
          </w:p>
        </w:tc>
        <w:tc>
          <w:tcPr>
            <w:tcW w:w="1381"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Датировка</w:t>
            </w:r>
          </w:p>
        </w:tc>
        <w:tc>
          <w:tcPr>
            <w:tcW w:w="2358"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Категория охраны</w:t>
            </w:r>
          </w:p>
        </w:tc>
        <w:tc>
          <w:tcPr>
            <w:tcW w:w="2072"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Адрес</w:t>
            </w:r>
          </w:p>
        </w:tc>
      </w:tr>
      <w:tr w:rsidR="000A6322" w:rsidTr="003C387D">
        <w:tc>
          <w:tcPr>
            <w:tcW w:w="817"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1</w:t>
            </w:r>
          </w:p>
        </w:tc>
        <w:tc>
          <w:tcPr>
            <w:tcW w:w="3119"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Дом, в котором в 1836-1851 гг. жил заместитель председателя Общества соединенных славян Громницкий Петр Федорович, находившийся с 1842 г. под особым надзором полиции за распространение в ссылке революционных сочинений декабриста Лунина Михаили Сергеевича</w:t>
            </w:r>
          </w:p>
        </w:tc>
        <w:tc>
          <w:tcPr>
            <w:tcW w:w="1381"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1836-1851 гг.</w:t>
            </w:r>
          </w:p>
        </w:tc>
        <w:tc>
          <w:tcPr>
            <w:tcW w:w="2358"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ГО фед.,  Постановление СМ РСФСР № 495 от 07.09.1976 г.</w:t>
            </w:r>
          </w:p>
        </w:tc>
        <w:tc>
          <w:tcPr>
            <w:tcW w:w="2072" w:type="dxa"/>
          </w:tcPr>
          <w:p w:rsidR="000A6322" w:rsidRDefault="000A6322" w:rsidP="003C387D">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Черемховский район, </w:t>
            </w:r>
            <w:r>
              <w:rPr>
                <w:rFonts w:ascii="Times New Roman" w:hAnsi="Times New Roman" w:cs="Times New Roman"/>
                <w:color w:val="C00000"/>
                <w:sz w:val="24"/>
                <w:szCs w:val="24"/>
              </w:rPr>
              <w:br/>
              <w:t>Бельск с., Иванова ул., 51</w:t>
            </w:r>
          </w:p>
        </w:tc>
      </w:tr>
      <w:tr w:rsidR="000A6322" w:rsidTr="003C387D">
        <w:tc>
          <w:tcPr>
            <w:tcW w:w="817"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2</w:t>
            </w:r>
          </w:p>
        </w:tc>
        <w:tc>
          <w:tcPr>
            <w:tcW w:w="3119"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Башня Бельского острога (деревянная)</w:t>
            </w:r>
          </w:p>
        </w:tc>
        <w:tc>
          <w:tcPr>
            <w:tcW w:w="1381" w:type="dxa"/>
          </w:tcPr>
          <w:p w:rsidR="000A6322" w:rsidRPr="008F041F"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lang w:val="en-US"/>
              </w:rPr>
              <w:t xml:space="preserve">XVII – XVIII </w:t>
            </w:r>
            <w:r>
              <w:rPr>
                <w:rFonts w:ascii="Times New Roman" w:hAnsi="Times New Roman" w:cs="Times New Roman"/>
                <w:color w:val="C00000"/>
                <w:sz w:val="24"/>
                <w:szCs w:val="24"/>
              </w:rPr>
              <w:t>вв.</w:t>
            </w:r>
          </w:p>
        </w:tc>
        <w:tc>
          <w:tcPr>
            <w:tcW w:w="2358"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ГО фед.,  Постановление СМ РСФСР № 1327 от 30.08.1960 г.</w:t>
            </w:r>
          </w:p>
        </w:tc>
        <w:tc>
          <w:tcPr>
            <w:tcW w:w="2072" w:type="dxa"/>
          </w:tcPr>
          <w:p w:rsidR="000A6322" w:rsidRDefault="000A6322" w:rsidP="003C387D">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Черемховский район, </w:t>
            </w:r>
            <w:r>
              <w:rPr>
                <w:rFonts w:ascii="Times New Roman" w:hAnsi="Times New Roman" w:cs="Times New Roman"/>
                <w:color w:val="C00000"/>
                <w:sz w:val="24"/>
                <w:szCs w:val="24"/>
              </w:rPr>
              <w:br/>
              <w:t>Бельск с., центр села</w:t>
            </w:r>
          </w:p>
        </w:tc>
      </w:tr>
      <w:tr w:rsidR="000A6322" w:rsidTr="003C387D">
        <w:tc>
          <w:tcPr>
            <w:tcW w:w="817"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3</w:t>
            </w:r>
          </w:p>
        </w:tc>
        <w:tc>
          <w:tcPr>
            <w:tcW w:w="3119"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Церковь Сретения</w:t>
            </w:r>
          </w:p>
        </w:tc>
        <w:tc>
          <w:tcPr>
            <w:tcW w:w="1381" w:type="dxa"/>
          </w:tcPr>
          <w:p w:rsidR="000A6322" w:rsidRPr="008F041F"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1788 г.</w:t>
            </w:r>
          </w:p>
        </w:tc>
        <w:tc>
          <w:tcPr>
            <w:tcW w:w="2358" w:type="dxa"/>
          </w:tcPr>
          <w:p w:rsidR="000A6322" w:rsidRDefault="000A6322" w:rsidP="003C387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ГО фед.,  Постановление СМ РСФСР № 624 от 04.12. 1974г.</w:t>
            </w:r>
          </w:p>
        </w:tc>
        <w:tc>
          <w:tcPr>
            <w:tcW w:w="2072" w:type="dxa"/>
          </w:tcPr>
          <w:p w:rsidR="000A6322" w:rsidRDefault="000A6322" w:rsidP="003C387D">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Черемховский район, </w:t>
            </w:r>
            <w:r>
              <w:rPr>
                <w:rFonts w:ascii="Times New Roman" w:hAnsi="Times New Roman" w:cs="Times New Roman"/>
                <w:color w:val="C00000"/>
                <w:sz w:val="24"/>
                <w:szCs w:val="24"/>
              </w:rPr>
              <w:br/>
              <w:t>Бельск с., центр села ( ул. Нагорная,12)</w:t>
            </w:r>
          </w:p>
        </w:tc>
      </w:tr>
    </w:tbl>
    <w:p w:rsidR="00104504" w:rsidRDefault="00104504" w:rsidP="000A6322">
      <w:pPr>
        <w:spacing w:after="0" w:line="240" w:lineRule="auto"/>
        <w:ind w:firstLine="709"/>
        <w:jc w:val="both"/>
        <w:rPr>
          <w:rFonts w:ascii="Times New Roman" w:hAnsi="Times New Roman" w:cs="Times New Roman"/>
          <w:color w:val="C00000"/>
          <w:sz w:val="24"/>
          <w:szCs w:val="24"/>
        </w:rPr>
      </w:pPr>
    </w:p>
    <w:p w:rsidR="000A6322" w:rsidRDefault="000A6322" w:rsidP="000A6322">
      <w:pPr>
        <w:spacing w:after="0" w:line="240" w:lineRule="auto"/>
        <w:ind w:firstLine="709"/>
        <w:jc w:val="both"/>
        <w:rPr>
          <w:rFonts w:ascii="Times New Roman" w:hAnsi="Times New Roman" w:cs="Times New Roman"/>
          <w:b/>
          <w:color w:val="C00000"/>
          <w:sz w:val="24"/>
          <w:szCs w:val="24"/>
        </w:rPr>
      </w:pPr>
      <w:r>
        <w:rPr>
          <w:rFonts w:ascii="Times New Roman" w:hAnsi="Times New Roman" w:cs="Times New Roman"/>
          <w:color w:val="C00000"/>
          <w:sz w:val="24"/>
          <w:szCs w:val="24"/>
        </w:rPr>
        <w:t xml:space="preserve">Таблица </w:t>
      </w:r>
      <w:r w:rsidR="00104504">
        <w:rPr>
          <w:rFonts w:ascii="Times New Roman" w:hAnsi="Times New Roman" w:cs="Times New Roman"/>
          <w:color w:val="C00000"/>
          <w:sz w:val="24"/>
          <w:szCs w:val="24"/>
        </w:rPr>
        <w:t>41</w:t>
      </w:r>
      <w:r>
        <w:rPr>
          <w:rFonts w:ascii="Times New Roman" w:hAnsi="Times New Roman" w:cs="Times New Roman"/>
          <w:color w:val="C00000"/>
          <w:sz w:val="24"/>
          <w:szCs w:val="24"/>
        </w:rPr>
        <w:t xml:space="preserve">. </w:t>
      </w:r>
      <w:r w:rsidRPr="006A15C5">
        <w:rPr>
          <w:rFonts w:ascii="Times New Roman" w:hAnsi="Times New Roman" w:cs="Times New Roman"/>
          <w:b/>
          <w:color w:val="C00000"/>
          <w:sz w:val="24"/>
          <w:szCs w:val="24"/>
        </w:rPr>
        <w:t xml:space="preserve">Перечень </w:t>
      </w:r>
      <w:r>
        <w:rPr>
          <w:rFonts w:ascii="Times New Roman" w:hAnsi="Times New Roman" w:cs="Times New Roman"/>
          <w:b/>
          <w:color w:val="C00000"/>
          <w:sz w:val="24"/>
          <w:szCs w:val="24"/>
        </w:rPr>
        <w:t xml:space="preserve">выявленных </w:t>
      </w:r>
      <w:r w:rsidRPr="006A15C5">
        <w:rPr>
          <w:rFonts w:ascii="Times New Roman" w:hAnsi="Times New Roman" w:cs="Times New Roman"/>
          <w:b/>
          <w:color w:val="C00000"/>
          <w:sz w:val="24"/>
          <w:szCs w:val="24"/>
        </w:rPr>
        <w:t>объектов культкрного наследия (па</w:t>
      </w:r>
      <w:r>
        <w:rPr>
          <w:rFonts w:ascii="Times New Roman" w:hAnsi="Times New Roman" w:cs="Times New Roman"/>
          <w:b/>
          <w:color w:val="C00000"/>
          <w:sz w:val="24"/>
          <w:szCs w:val="24"/>
        </w:rPr>
        <w:t>мятников истории, архитектуры)</w:t>
      </w:r>
    </w:p>
    <w:p w:rsidR="000A6322" w:rsidRDefault="000A6322" w:rsidP="000A6322">
      <w:pPr>
        <w:spacing w:after="0" w:line="240" w:lineRule="auto"/>
        <w:ind w:firstLine="709"/>
        <w:jc w:val="both"/>
        <w:rPr>
          <w:rFonts w:ascii="Times New Roman" w:hAnsi="Times New Roman" w:cs="Times New Roman"/>
          <w:b/>
          <w:color w:val="C00000"/>
          <w:sz w:val="24"/>
          <w:szCs w:val="24"/>
        </w:rPr>
      </w:pPr>
    </w:p>
    <w:tbl>
      <w:tblPr>
        <w:tblStyle w:val="afb"/>
        <w:tblW w:w="0" w:type="auto"/>
        <w:tblLayout w:type="fixed"/>
        <w:tblLook w:val="04A0"/>
      </w:tblPr>
      <w:tblGrid>
        <w:gridCol w:w="1101"/>
        <w:gridCol w:w="2118"/>
        <w:gridCol w:w="1709"/>
        <w:gridCol w:w="2410"/>
        <w:gridCol w:w="2410"/>
      </w:tblGrid>
      <w:tr w:rsidR="000A6322" w:rsidRPr="00480090" w:rsidTr="003C387D">
        <w:tc>
          <w:tcPr>
            <w:tcW w:w="1101" w:type="dxa"/>
            <w:vAlign w:val="center"/>
          </w:tcPr>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w:t>
            </w:r>
          </w:p>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п/п</w:t>
            </w:r>
          </w:p>
        </w:tc>
        <w:tc>
          <w:tcPr>
            <w:tcW w:w="2118" w:type="dxa"/>
            <w:vAlign w:val="center"/>
          </w:tcPr>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Наименование объекта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Датировка объекта</w:t>
            </w:r>
          </w:p>
        </w:tc>
        <w:tc>
          <w:tcPr>
            <w:tcW w:w="2410" w:type="dxa"/>
            <w:vAlign w:val="center"/>
          </w:tcPr>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Сведения о местонахождении объекта (адрес объекта или описание местоположения объекта</w:t>
            </w:r>
            <w:r>
              <w:rPr>
                <w:rFonts w:ascii="Times New Roman" w:hAnsi="Times New Roman" w:cs="Times New Roman"/>
                <w:b/>
                <w:color w:val="C00000"/>
              </w:rPr>
              <w:t>)</w:t>
            </w:r>
          </w:p>
        </w:tc>
        <w:tc>
          <w:tcPr>
            <w:tcW w:w="2410" w:type="dxa"/>
            <w:vAlign w:val="center"/>
          </w:tcPr>
          <w:p w:rsidR="000A6322" w:rsidRPr="00480090" w:rsidRDefault="000A6322" w:rsidP="003C387D">
            <w:pPr>
              <w:spacing w:after="0" w:line="240" w:lineRule="exact"/>
              <w:jc w:val="center"/>
              <w:rPr>
                <w:rFonts w:ascii="Times New Roman" w:hAnsi="Times New Roman" w:cs="Times New Roman"/>
                <w:b/>
                <w:color w:val="C00000"/>
              </w:rPr>
            </w:pPr>
            <w:r w:rsidRPr="00480090">
              <w:rPr>
                <w:rFonts w:ascii="Times New Roman" w:hAnsi="Times New Roman" w:cs="Times New Roman"/>
                <w:b/>
                <w:color w:val="C00000"/>
              </w:rPr>
              <w:t>Иные сведения и документы (в том числе основания для включения в перечень)</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Пестюрина: дом жилой, баня,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1912-1914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Звездная ул., 18</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Шапченко: дом жилой,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втор. пол. </w:t>
            </w:r>
            <w:r>
              <w:rPr>
                <w:rFonts w:ascii="Times New Roman" w:hAnsi="Times New Roman" w:cs="Times New Roman"/>
                <w:color w:val="C00000"/>
              </w:rPr>
              <w:br/>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10</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Трескина: дом жилой, амбар, баня, завозня,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сер.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16</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Белькова Д.М.: дом жилой, амбар</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 (1890-е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21</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Андреевых: дом жилой, амбар</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1-ая пол.-сер.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22</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Черных: дом жилой с лавкой и кабаком, амбар</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втор. пол. </w:t>
            </w:r>
            <w:r>
              <w:rPr>
                <w:rFonts w:ascii="Times New Roman" w:hAnsi="Times New Roman" w:cs="Times New Roman"/>
                <w:color w:val="C00000"/>
              </w:rPr>
              <w:br/>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27</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Кузнецова (Кабакова): магазин, склады</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1904-1907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34</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Общежитие мастеров кожевенного завода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1865 г., </w:t>
            </w:r>
            <w:r>
              <w:rPr>
                <w:rFonts w:ascii="Times New Roman" w:hAnsi="Times New Roman" w:cs="Times New Roman"/>
                <w:color w:val="C00000"/>
              </w:rPr>
              <w:br/>
              <w:t>1909-1910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39</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Ципровского: жилой дом, амбар, завозня, стайка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XIX</w:t>
            </w:r>
            <w:r w:rsidRPr="001E79E2">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44</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Тетерникова: жилой дом, амбар</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 (1870-е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45</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Двухклассное смешанное министерское училище</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sidRPr="00480090">
              <w:rPr>
                <w:rFonts w:ascii="Times New Roman" w:hAnsi="Times New Roman" w:cs="Times New Roman"/>
                <w:color w:val="C00000"/>
              </w:rPr>
              <w:t>1904 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48-а</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 Помигаловыа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sidRPr="00480090">
              <w:rPr>
                <w:rFonts w:ascii="Times New Roman" w:hAnsi="Times New Roman" w:cs="Times New Roman"/>
                <w:color w:val="C00000"/>
              </w:rPr>
              <w:t>1827</w:t>
            </w:r>
            <w:r>
              <w:rPr>
                <w:rFonts w:ascii="Times New Roman" w:hAnsi="Times New Roman" w:cs="Times New Roman"/>
                <w:color w:val="C00000"/>
              </w:rPr>
              <w:t xml:space="preserve"> 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50-52</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 Попова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1-я пол.-сер.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53</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Черных: дом жилой, навес</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 xml:space="preserve">в.-  нач. </w:t>
            </w:r>
            <w:r>
              <w:rPr>
                <w:rFonts w:ascii="Times New Roman" w:hAnsi="Times New Roman" w:cs="Times New Roman"/>
                <w:color w:val="C00000"/>
                <w:lang w:val="en-US"/>
              </w:rPr>
              <w:t>XX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56</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втор. пол. </w:t>
            </w:r>
            <w:r>
              <w:rPr>
                <w:rFonts w:ascii="Times New Roman" w:hAnsi="Times New Roman" w:cs="Times New Roman"/>
                <w:color w:val="C00000"/>
              </w:rPr>
              <w:br/>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 64</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Зубкова: дом жилой, амбар, баня, навес с ледником, стайки с сеновалами,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1910-е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ул.,104</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Голубева (Голубкова): дом жилой, ворота с заплотом</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1913-1914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ул.,106</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Заложнеова: дом жилой, амбар, завозня, зимовье, стайки, ворота в хоз.двор</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1890-е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Иванова ул.,110</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 Вельчинских</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сер.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Набережная ул., 20</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Героя Советского Союза Н.А. Иванова: дом жилой,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секр.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 1913-1941 гг.</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Партизанская ул., 10</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Г.Х. Алферова: дом жилой, баня, зимовье, ледник с навесом, стайки с сеновалом</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Партизанская ул., 15</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XVIII</w:t>
            </w:r>
            <w:r w:rsidRPr="001E79E2">
              <w:rPr>
                <w:rFonts w:ascii="Times New Roman" w:hAnsi="Times New Roman" w:cs="Times New Roman"/>
                <w:color w:val="C00000"/>
              </w:rPr>
              <w:t xml:space="preserve"> - </w:t>
            </w:r>
            <w:r>
              <w:rPr>
                <w:rFonts w:ascii="Times New Roman" w:hAnsi="Times New Roman" w:cs="Times New Roman"/>
                <w:color w:val="C00000"/>
              </w:rPr>
              <w:t xml:space="preserve">1-я пол.. </w:t>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Партизанская ул., 22-а</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Крюкова: дом жилой с лавкой, хозпостройки</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втор. пол.  </w:t>
            </w:r>
            <w:r>
              <w:rPr>
                <w:rFonts w:ascii="Times New Roman" w:hAnsi="Times New Roman" w:cs="Times New Roman"/>
                <w:color w:val="C00000"/>
              </w:rPr>
              <w:br/>
            </w:r>
            <w:r>
              <w:rPr>
                <w:rFonts w:ascii="Times New Roman" w:hAnsi="Times New Roman" w:cs="Times New Roman"/>
                <w:color w:val="C00000"/>
                <w:lang w:val="en-US"/>
              </w:rPr>
              <w:t>XIX</w:t>
            </w:r>
            <w:r w:rsidRPr="00F20800">
              <w:rPr>
                <w:rFonts w:ascii="Times New Roman" w:hAnsi="Times New Roman" w:cs="Times New Roman"/>
                <w:color w:val="C00000"/>
              </w:rPr>
              <w:t xml:space="preserve"> </w:t>
            </w:r>
            <w:r>
              <w:rPr>
                <w:rFonts w:ascii="Times New Roman" w:hAnsi="Times New Roman" w:cs="Times New Roman"/>
                <w:color w:val="C00000"/>
              </w:rPr>
              <w:t>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Партизанская ул., 23</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И.Х. Алферова: дом жилой, амбар, ледник</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втор. пол. </w:t>
            </w:r>
            <w:r>
              <w:rPr>
                <w:rFonts w:ascii="Times New Roman" w:hAnsi="Times New Roman" w:cs="Times New Roman"/>
                <w:color w:val="C00000"/>
              </w:rPr>
              <w:br/>
              <w:t xml:space="preserve"> </w:t>
            </w:r>
            <w:r>
              <w:rPr>
                <w:rFonts w:ascii="Times New Roman" w:hAnsi="Times New Roman" w:cs="Times New Roman"/>
                <w:color w:val="C00000"/>
                <w:lang w:val="en-US"/>
              </w:rPr>
              <w:t>XIX</w:t>
            </w:r>
            <w:r>
              <w:rPr>
                <w:rFonts w:ascii="Times New Roman" w:hAnsi="Times New Roman" w:cs="Times New Roman"/>
                <w:color w:val="C00000"/>
              </w:rPr>
              <w:t xml:space="preserve"> 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Партизанская ул., 24</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0A6322" w:rsidRPr="00480090" w:rsidTr="003C387D">
        <w:tc>
          <w:tcPr>
            <w:tcW w:w="1101" w:type="dxa"/>
          </w:tcPr>
          <w:p w:rsidR="000A6322" w:rsidRPr="001E79E2" w:rsidRDefault="000A6322" w:rsidP="000A6322">
            <w:pPr>
              <w:pStyle w:val="a6"/>
              <w:numPr>
                <w:ilvl w:val="0"/>
                <w:numId w:val="25"/>
              </w:numPr>
              <w:spacing w:after="0" w:line="240" w:lineRule="exact"/>
              <w:ind w:left="0" w:firstLine="0"/>
              <w:jc w:val="center"/>
              <w:rPr>
                <w:rFonts w:ascii="Times New Roman" w:hAnsi="Times New Roman"/>
                <w:color w:val="C00000"/>
              </w:rPr>
            </w:pPr>
          </w:p>
        </w:tc>
        <w:tc>
          <w:tcPr>
            <w:tcW w:w="2118"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Никитина: дом жилой, ворота</w:t>
            </w:r>
          </w:p>
        </w:tc>
        <w:tc>
          <w:tcPr>
            <w:tcW w:w="1709"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XIX</w:t>
            </w:r>
            <w:r>
              <w:rPr>
                <w:rFonts w:ascii="Times New Roman" w:hAnsi="Times New Roman" w:cs="Times New Roman"/>
                <w:color w:val="C00000"/>
              </w:rPr>
              <w:t xml:space="preserve"> в.-  нач. </w:t>
            </w:r>
            <w:r>
              <w:rPr>
                <w:rFonts w:ascii="Times New Roman" w:hAnsi="Times New Roman" w:cs="Times New Roman"/>
                <w:color w:val="C00000"/>
                <w:lang w:val="en-US"/>
              </w:rPr>
              <w:t>XX</w:t>
            </w:r>
            <w:r>
              <w:rPr>
                <w:rFonts w:ascii="Times New Roman" w:hAnsi="Times New Roman" w:cs="Times New Roman"/>
                <w:color w:val="C00000"/>
              </w:rPr>
              <w:t xml:space="preserve"> в.</w:t>
            </w:r>
          </w:p>
        </w:tc>
        <w:tc>
          <w:tcPr>
            <w:tcW w:w="2410" w:type="dxa"/>
            <w:vAlign w:val="center"/>
          </w:tcPr>
          <w:p w:rsidR="000A6322" w:rsidRPr="00480090" w:rsidRDefault="000A6322"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Бельск с., Советский пер.,  5</w:t>
            </w:r>
          </w:p>
        </w:tc>
        <w:tc>
          <w:tcPr>
            <w:tcW w:w="2410" w:type="dxa"/>
            <w:vAlign w:val="center"/>
          </w:tcPr>
          <w:p w:rsidR="000A6322" w:rsidRPr="00480090" w:rsidRDefault="000A6322"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3C387D" w:rsidRPr="00480090" w:rsidTr="003C387D">
        <w:tc>
          <w:tcPr>
            <w:tcW w:w="1101" w:type="dxa"/>
          </w:tcPr>
          <w:p w:rsidR="003C387D" w:rsidRPr="001E79E2" w:rsidRDefault="003C387D" w:rsidP="003C387D">
            <w:pPr>
              <w:pStyle w:val="a6"/>
              <w:numPr>
                <w:ilvl w:val="0"/>
                <w:numId w:val="25"/>
              </w:numPr>
              <w:spacing w:after="0" w:line="240" w:lineRule="exact"/>
              <w:ind w:left="0" w:firstLine="0"/>
              <w:jc w:val="center"/>
              <w:rPr>
                <w:rFonts w:ascii="Times New Roman" w:hAnsi="Times New Roman"/>
                <w:color w:val="C00000"/>
              </w:rPr>
            </w:pPr>
          </w:p>
        </w:tc>
        <w:tc>
          <w:tcPr>
            <w:tcW w:w="2118"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Усадьба: дом жилой, амбар, заплот</w:t>
            </w:r>
          </w:p>
        </w:tc>
        <w:tc>
          <w:tcPr>
            <w:tcW w:w="1709"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Елань д.</w:t>
            </w:r>
          </w:p>
        </w:tc>
        <w:tc>
          <w:tcPr>
            <w:tcW w:w="2410"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3C387D" w:rsidRPr="00480090" w:rsidTr="003C387D">
        <w:tc>
          <w:tcPr>
            <w:tcW w:w="1101" w:type="dxa"/>
          </w:tcPr>
          <w:p w:rsidR="003C387D" w:rsidRPr="001E79E2" w:rsidRDefault="003C387D" w:rsidP="003C387D">
            <w:pPr>
              <w:pStyle w:val="a6"/>
              <w:numPr>
                <w:ilvl w:val="0"/>
                <w:numId w:val="25"/>
              </w:numPr>
              <w:spacing w:after="0" w:line="240" w:lineRule="exact"/>
              <w:ind w:left="0" w:firstLine="0"/>
              <w:jc w:val="center"/>
              <w:rPr>
                <w:rFonts w:ascii="Times New Roman" w:hAnsi="Times New Roman"/>
                <w:color w:val="C00000"/>
              </w:rPr>
            </w:pPr>
          </w:p>
        </w:tc>
        <w:tc>
          <w:tcPr>
            <w:tcW w:w="2118"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Колодец с поилкой</w:t>
            </w:r>
          </w:p>
        </w:tc>
        <w:tc>
          <w:tcPr>
            <w:tcW w:w="1709"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Елань д.</w:t>
            </w:r>
          </w:p>
        </w:tc>
        <w:tc>
          <w:tcPr>
            <w:tcW w:w="2410"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r w:rsidR="003C387D" w:rsidRPr="00480090" w:rsidTr="003C387D">
        <w:tc>
          <w:tcPr>
            <w:tcW w:w="1101" w:type="dxa"/>
          </w:tcPr>
          <w:p w:rsidR="003C387D" w:rsidRPr="001E79E2" w:rsidRDefault="003C387D" w:rsidP="003C387D">
            <w:pPr>
              <w:pStyle w:val="a6"/>
              <w:numPr>
                <w:ilvl w:val="0"/>
                <w:numId w:val="25"/>
              </w:numPr>
              <w:spacing w:after="0" w:line="240" w:lineRule="exact"/>
              <w:ind w:left="0" w:firstLine="0"/>
              <w:jc w:val="center"/>
              <w:rPr>
                <w:rFonts w:ascii="Times New Roman" w:hAnsi="Times New Roman"/>
                <w:color w:val="C00000"/>
              </w:rPr>
            </w:pPr>
          </w:p>
        </w:tc>
        <w:tc>
          <w:tcPr>
            <w:tcW w:w="2118"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Дом жилой</w:t>
            </w:r>
          </w:p>
        </w:tc>
        <w:tc>
          <w:tcPr>
            <w:tcW w:w="1709"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 xml:space="preserve">кон. </w:t>
            </w:r>
            <w:r>
              <w:rPr>
                <w:rFonts w:ascii="Times New Roman" w:hAnsi="Times New Roman" w:cs="Times New Roman"/>
                <w:color w:val="C00000"/>
                <w:lang w:val="en-US"/>
              </w:rPr>
              <w:t xml:space="preserve">XIX </w:t>
            </w:r>
            <w:r>
              <w:rPr>
                <w:rFonts w:ascii="Times New Roman" w:hAnsi="Times New Roman" w:cs="Times New Roman"/>
                <w:color w:val="C00000"/>
              </w:rPr>
              <w:t>в.</w:t>
            </w:r>
          </w:p>
        </w:tc>
        <w:tc>
          <w:tcPr>
            <w:tcW w:w="2410" w:type="dxa"/>
          </w:tcPr>
          <w:p w:rsidR="003C387D" w:rsidRPr="00480090" w:rsidRDefault="003C387D" w:rsidP="003C387D">
            <w:pPr>
              <w:spacing w:after="0" w:line="240" w:lineRule="exact"/>
              <w:rPr>
                <w:rFonts w:ascii="Times New Roman" w:hAnsi="Times New Roman" w:cs="Times New Roman"/>
                <w:color w:val="C00000"/>
              </w:rPr>
            </w:pPr>
            <w:r w:rsidRPr="00480090">
              <w:rPr>
                <w:rFonts w:ascii="Times New Roman" w:hAnsi="Times New Roman" w:cs="Times New Roman"/>
                <w:color w:val="C00000"/>
              </w:rPr>
              <w:t>Лохово д., 18</w:t>
            </w:r>
          </w:p>
        </w:tc>
        <w:tc>
          <w:tcPr>
            <w:tcW w:w="2410" w:type="dxa"/>
          </w:tcPr>
          <w:p w:rsidR="003C387D" w:rsidRPr="00480090" w:rsidRDefault="003C387D" w:rsidP="003C387D">
            <w:pPr>
              <w:spacing w:after="0" w:line="240" w:lineRule="exact"/>
              <w:jc w:val="center"/>
              <w:rPr>
                <w:rFonts w:ascii="Times New Roman" w:hAnsi="Times New Roman" w:cs="Times New Roman"/>
                <w:color w:val="C00000"/>
              </w:rPr>
            </w:pPr>
            <w:r>
              <w:rPr>
                <w:rFonts w:ascii="Times New Roman" w:hAnsi="Times New Roman" w:cs="Times New Roman"/>
                <w:color w:val="C00000"/>
              </w:rPr>
              <w:t>п.1 ст.17 ФЗ-315 от 22.10.2014 г.</w:t>
            </w:r>
          </w:p>
        </w:tc>
      </w:tr>
    </w:tbl>
    <w:p w:rsidR="000A6322" w:rsidRPr="004A10FD" w:rsidRDefault="000A6322" w:rsidP="00AE3DA6">
      <w:pPr>
        <w:pStyle w:val="affd"/>
        <w:rPr>
          <w:rStyle w:val="afff9"/>
          <w:rFonts w:ascii="Times New Roman" w:hAnsi="Times New Roman" w:cs="Times New Roman"/>
          <w:b w:val="0"/>
          <w:bCs/>
          <w:color w:val="000000"/>
          <w:sz w:val="16"/>
          <w:szCs w:val="16"/>
        </w:rPr>
      </w:pPr>
    </w:p>
    <w:p w:rsidR="003C387D" w:rsidRPr="006A15C5" w:rsidRDefault="003C387D" w:rsidP="003C387D">
      <w:pPr>
        <w:spacing w:after="0" w:line="240" w:lineRule="auto"/>
        <w:ind w:firstLine="709"/>
        <w:jc w:val="center"/>
        <w:rPr>
          <w:rFonts w:ascii="Times New Roman" w:hAnsi="Times New Roman" w:cs="Times New Roman"/>
          <w:color w:val="C00000"/>
          <w:sz w:val="24"/>
          <w:szCs w:val="24"/>
        </w:rPr>
      </w:pPr>
      <w:r w:rsidRPr="006A15C5">
        <w:rPr>
          <w:rFonts w:ascii="Times New Roman" w:hAnsi="Times New Roman" w:cs="Times New Roman"/>
          <w:color w:val="C00000"/>
          <w:sz w:val="24"/>
          <w:szCs w:val="24"/>
        </w:rPr>
        <w:t xml:space="preserve">Таблица </w:t>
      </w:r>
      <w:r w:rsidR="00104504">
        <w:rPr>
          <w:rFonts w:ascii="Times New Roman" w:hAnsi="Times New Roman" w:cs="Times New Roman"/>
          <w:color w:val="C00000"/>
          <w:sz w:val="24"/>
          <w:szCs w:val="24"/>
        </w:rPr>
        <w:t>42.</w:t>
      </w:r>
      <w:r w:rsidRPr="006A15C5">
        <w:rPr>
          <w:rFonts w:ascii="Times New Roman" w:hAnsi="Times New Roman" w:cs="Times New Roman"/>
          <w:color w:val="C00000"/>
          <w:sz w:val="24"/>
          <w:szCs w:val="24"/>
        </w:rPr>
        <w:t xml:space="preserve">  </w:t>
      </w:r>
      <w:r w:rsidRPr="006A15C5">
        <w:rPr>
          <w:rFonts w:ascii="Times New Roman" w:hAnsi="Times New Roman" w:cs="Times New Roman"/>
          <w:b/>
          <w:color w:val="C00000"/>
          <w:sz w:val="24"/>
          <w:szCs w:val="24"/>
        </w:rPr>
        <w:t>Перечень объектов археологического наследия федерального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w:t>
      </w:r>
    </w:p>
    <w:p w:rsidR="003C387D" w:rsidRPr="006A15C5" w:rsidRDefault="003C387D" w:rsidP="003C387D">
      <w:pPr>
        <w:spacing w:after="0" w:line="240" w:lineRule="auto"/>
        <w:ind w:firstLine="709"/>
        <w:jc w:val="center"/>
        <w:rPr>
          <w:rFonts w:ascii="Times New Roman" w:hAnsi="Times New Roman" w:cs="Times New Roman"/>
          <w:color w:val="C00000"/>
          <w:sz w:val="24"/>
          <w:szCs w:val="24"/>
        </w:rPr>
      </w:pPr>
    </w:p>
    <w:tbl>
      <w:tblPr>
        <w:tblStyle w:val="afb"/>
        <w:tblW w:w="9923" w:type="dxa"/>
        <w:tblInd w:w="-176" w:type="dxa"/>
        <w:tblLook w:val="04A0"/>
      </w:tblPr>
      <w:tblGrid>
        <w:gridCol w:w="710"/>
        <w:gridCol w:w="2693"/>
        <w:gridCol w:w="3685"/>
        <w:gridCol w:w="2835"/>
      </w:tblGrid>
      <w:tr w:rsidR="003C387D" w:rsidRPr="00773A1A" w:rsidTr="003C387D">
        <w:tc>
          <w:tcPr>
            <w:tcW w:w="710" w:type="dxa"/>
            <w:shd w:val="clear" w:color="auto" w:fill="auto"/>
          </w:tcPr>
          <w:p w:rsidR="003C387D" w:rsidRPr="00773A1A" w:rsidRDefault="003C387D" w:rsidP="003C387D">
            <w:pPr>
              <w:pStyle w:val="a6"/>
              <w:spacing w:after="0" w:line="240" w:lineRule="exact"/>
              <w:ind w:left="0"/>
              <w:rPr>
                <w:rFonts w:ascii="Times New Roman" w:hAnsi="Times New Roman"/>
                <w:b/>
                <w:color w:val="C00000"/>
              </w:rPr>
            </w:pPr>
            <w:r w:rsidRPr="00773A1A">
              <w:rPr>
                <w:rFonts w:ascii="Times New Roman" w:hAnsi="Times New Roman"/>
                <w:b/>
                <w:color w:val="C00000"/>
              </w:rPr>
              <w:t>№ п/п</w:t>
            </w:r>
          </w:p>
        </w:tc>
        <w:tc>
          <w:tcPr>
            <w:tcW w:w="2693" w:type="dxa"/>
            <w:shd w:val="clear" w:color="auto" w:fill="auto"/>
          </w:tcPr>
          <w:p w:rsidR="003C387D" w:rsidRPr="00773A1A" w:rsidRDefault="003C387D" w:rsidP="003C387D">
            <w:pPr>
              <w:spacing w:after="0" w:line="240" w:lineRule="exact"/>
              <w:jc w:val="center"/>
              <w:rPr>
                <w:rFonts w:ascii="Times New Roman" w:hAnsi="Times New Roman"/>
                <w:b/>
                <w:color w:val="C00000"/>
              </w:rPr>
            </w:pPr>
            <w:r w:rsidRPr="00773A1A">
              <w:rPr>
                <w:rFonts w:ascii="Times New Roman" w:hAnsi="Times New Roman"/>
                <w:b/>
                <w:color w:val="C00000"/>
              </w:rPr>
              <w:t>Наименование объекта археологического наследия</w:t>
            </w:r>
          </w:p>
        </w:tc>
        <w:tc>
          <w:tcPr>
            <w:tcW w:w="3685" w:type="dxa"/>
            <w:shd w:val="clear" w:color="auto" w:fill="auto"/>
          </w:tcPr>
          <w:p w:rsidR="003C387D" w:rsidRPr="00773A1A" w:rsidRDefault="003C387D" w:rsidP="003C387D">
            <w:pPr>
              <w:spacing w:after="0" w:line="240" w:lineRule="exact"/>
              <w:jc w:val="center"/>
              <w:rPr>
                <w:rFonts w:ascii="Times New Roman" w:hAnsi="Times New Roman"/>
                <w:b/>
                <w:color w:val="C00000"/>
              </w:rPr>
            </w:pPr>
            <w:r w:rsidRPr="00773A1A">
              <w:rPr>
                <w:rFonts w:ascii="Times New Roman" w:hAnsi="Times New Roman"/>
                <w:b/>
                <w:color w:val="C00000"/>
              </w:rPr>
              <w:t>Сведения о местонахождении объекта</w:t>
            </w:r>
          </w:p>
          <w:p w:rsidR="003C387D" w:rsidRPr="00773A1A" w:rsidRDefault="003C387D" w:rsidP="003C387D">
            <w:pPr>
              <w:spacing w:after="0" w:line="240" w:lineRule="exact"/>
              <w:jc w:val="center"/>
              <w:rPr>
                <w:rFonts w:ascii="Times New Roman" w:hAnsi="Times New Roman"/>
                <w:b/>
                <w:color w:val="C00000"/>
              </w:rPr>
            </w:pPr>
            <w:r w:rsidRPr="00773A1A">
              <w:rPr>
                <w:rFonts w:ascii="Times New Roman" w:hAnsi="Times New Roman"/>
                <w:b/>
                <w:color w:val="C00000"/>
              </w:rPr>
              <w:t>(адрес или при его отсутствии описание местоположения объекта)</w:t>
            </w:r>
          </w:p>
        </w:tc>
        <w:tc>
          <w:tcPr>
            <w:tcW w:w="2835" w:type="dxa"/>
            <w:shd w:val="clear" w:color="auto" w:fill="auto"/>
          </w:tcPr>
          <w:p w:rsidR="003C387D" w:rsidRPr="00773A1A" w:rsidRDefault="003C387D" w:rsidP="003C387D">
            <w:pPr>
              <w:spacing w:after="0" w:line="240" w:lineRule="exact"/>
              <w:jc w:val="center"/>
              <w:rPr>
                <w:rFonts w:ascii="Times New Roman" w:hAnsi="Times New Roman"/>
                <w:b/>
                <w:color w:val="C00000"/>
              </w:rPr>
            </w:pPr>
            <w:r w:rsidRPr="00773A1A">
              <w:rPr>
                <w:rFonts w:ascii="Times New Roman" w:hAnsi="Times New Roman"/>
                <w:b/>
                <w:color w:val="C00000"/>
              </w:rPr>
              <w:t>Реквизиты и наименование акта о постановке на государственную охрану</w:t>
            </w:r>
          </w:p>
        </w:tc>
      </w:tr>
      <w:tr w:rsidR="003C387D" w:rsidRPr="00773A1A" w:rsidTr="003C387D">
        <w:tc>
          <w:tcPr>
            <w:tcW w:w="710" w:type="dxa"/>
          </w:tcPr>
          <w:p w:rsidR="003C387D" w:rsidRPr="00773A1A" w:rsidRDefault="003C387D" w:rsidP="003C387D">
            <w:pPr>
              <w:pStyle w:val="a6"/>
              <w:numPr>
                <w:ilvl w:val="0"/>
                <w:numId w:val="26"/>
              </w:numPr>
              <w:spacing w:after="0" w:line="240" w:lineRule="exact"/>
              <w:ind w:left="0" w:firstLine="0"/>
              <w:rPr>
                <w:rFonts w:ascii="Times New Roman" w:hAnsi="Times New Roman"/>
                <w:color w:val="C00000"/>
              </w:rPr>
            </w:pPr>
          </w:p>
        </w:tc>
        <w:tc>
          <w:tcPr>
            <w:tcW w:w="2693" w:type="dxa"/>
          </w:tcPr>
          <w:p w:rsidR="003C387D" w:rsidRPr="00773A1A" w:rsidRDefault="003C387D" w:rsidP="003C387D">
            <w:pPr>
              <w:spacing w:after="0" w:line="240" w:lineRule="exact"/>
              <w:rPr>
                <w:rFonts w:ascii="Times New Roman" w:hAnsi="Times New Roman"/>
                <w:bCs/>
                <w:color w:val="C00000"/>
              </w:rPr>
            </w:pPr>
            <w:r w:rsidRPr="00773A1A">
              <w:rPr>
                <w:rFonts w:ascii="Times New Roman" w:hAnsi="Times New Roman"/>
                <w:bCs/>
                <w:color w:val="C00000"/>
              </w:rPr>
              <w:t>«наскальные рисунки, нарисованные красной краской»</w:t>
            </w:r>
            <w:r w:rsidRPr="00773A1A">
              <w:rPr>
                <w:rFonts w:ascii="Times New Roman" w:hAnsi="Times New Roman"/>
                <w:color w:val="C00000"/>
              </w:rPr>
              <w:t xml:space="preserve">                              </w:t>
            </w:r>
          </w:p>
        </w:tc>
        <w:tc>
          <w:tcPr>
            <w:tcW w:w="3685" w:type="dxa"/>
          </w:tcPr>
          <w:p w:rsidR="003C387D" w:rsidRPr="00773A1A" w:rsidRDefault="003C387D" w:rsidP="003C387D">
            <w:pPr>
              <w:spacing w:after="0" w:line="240" w:lineRule="exact"/>
              <w:rPr>
                <w:rFonts w:ascii="Times New Roman" w:hAnsi="Times New Roman"/>
                <w:color w:val="C00000"/>
              </w:rPr>
            </w:pPr>
            <w:r w:rsidRPr="00773A1A">
              <w:rPr>
                <w:rFonts w:ascii="Times New Roman" w:hAnsi="Times New Roman"/>
                <w:color w:val="C00000"/>
              </w:rPr>
              <w:t>Черемховский район, левый берег  р. Белая, выше с.Бельск</w:t>
            </w:r>
          </w:p>
          <w:p w:rsidR="003C387D" w:rsidRPr="00773A1A" w:rsidRDefault="003C387D" w:rsidP="003C387D">
            <w:pPr>
              <w:spacing w:after="0" w:line="240" w:lineRule="exact"/>
              <w:rPr>
                <w:rFonts w:ascii="Times New Roman" w:hAnsi="Times New Roman"/>
                <w:color w:val="C00000"/>
              </w:rPr>
            </w:pPr>
            <w:r w:rsidRPr="00773A1A">
              <w:rPr>
                <w:rFonts w:ascii="Times New Roman" w:hAnsi="Times New Roman"/>
                <w:color w:val="C00000"/>
              </w:rPr>
              <w:t>(местоположение требует уточнения)</w:t>
            </w:r>
          </w:p>
        </w:tc>
        <w:tc>
          <w:tcPr>
            <w:tcW w:w="2835" w:type="dxa"/>
          </w:tcPr>
          <w:p w:rsidR="003C387D" w:rsidRPr="00773A1A" w:rsidRDefault="003C387D" w:rsidP="003C387D">
            <w:pPr>
              <w:spacing w:after="0" w:line="240" w:lineRule="exact"/>
              <w:rPr>
                <w:rFonts w:ascii="Times New Roman" w:hAnsi="Times New Roman"/>
                <w:color w:val="C00000"/>
              </w:rPr>
            </w:pPr>
            <w:r w:rsidRPr="00773A1A">
              <w:rPr>
                <w:rFonts w:ascii="Times New Roman" w:hAnsi="Times New Roman"/>
                <w:color w:val="C00000"/>
              </w:rPr>
              <w:t>Решение Иркутского облисполкома за №397 от 09.08.1966 г.</w:t>
            </w:r>
          </w:p>
        </w:tc>
      </w:tr>
    </w:tbl>
    <w:p w:rsidR="00104504" w:rsidRDefault="00104504" w:rsidP="003C387D">
      <w:pPr>
        <w:ind w:firstLine="709"/>
        <w:jc w:val="center"/>
        <w:rPr>
          <w:rFonts w:ascii="Times New Roman" w:hAnsi="Times New Roman" w:cs="Times New Roman"/>
          <w:color w:val="C00000"/>
          <w:sz w:val="24"/>
          <w:szCs w:val="24"/>
        </w:rPr>
      </w:pPr>
    </w:p>
    <w:p w:rsidR="003C387D" w:rsidRPr="006A15C5" w:rsidRDefault="003C387D" w:rsidP="003C387D">
      <w:pPr>
        <w:ind w:firstLine="709"/>
        <w:jc w:val="center"/>
        <w:rPr>
          <w:rFonts w:ascii="Times New Roman" w:hAnsi="Times New Roman" w:cs="Times New Roman"/>
          <w:b/>
          <w:color w:val="C00000"/>
          <w:sz w:val="24"/>
          <w:szCs w:val="24"/>
        </w:rPr>
      </w:pPr>
      <w:r w:rsidRPr="006A15C5">
        <w:rPr>
          <w:rFonts w:ascii="Times New Roman" w:hAnsi="Times New Roman" w:cs="Times New Roman"/>
          <w:color w:val="C00000"/>
          <w:sz w:val="24"/>
          <w:szCs w:val="24"/>
        </w:rPr>
        <w:t xml:space="preserve">Таблица </w:t>
      </w:r>
      <w:r w:rsidR="00104504">
        <w:rPr>
          <w:rFonts w:ascii="Times New Roman" w:hAnsi="Times New Roman" w:cs="Times New Roman"/>
          <w:color w:val="C00000"/>
          <w:sz w:val="24"/>
          <w:szCs w:val="24"/>
        </w:rPr>
        <w:t>43.</w:t>
      </w:r>
      <w:r w:rsidRPr="006A15C5">
        <w:rPr>
          <w:rFonts w:ascii="Times New Roman" w:hAnsi="Times New Roman" w:cs="Times New Roman"/>
          <w:color w:val="C00000"/>
          <w:sz w:val="24"/>
          <w:szCs w:val="24"/>
        </w:rPr>
        <w:t xml:space="preserve"> </w:t>
      </w:r>
      <w:r w:rsidRPr="006A15C5">
        <w:rPr>
          <w:rFonts w:ascii="Times New Roman" w:hAnsi="Times New Roman" w:cs="Times New Roman"/>
          <w:b/>
          <w:color w:val="C00000"/>
          <w:sz w:val="24"/>
          <w:szCs w:val="24"/>
        </w:rPr>
        <w:t>Перечень выявленных объектов культурного наследия, являющиеся объектами археологического наследия (за исключением достопримечательных мест)</w:t>
      </w:r>
      <w:r w:rsidRPr="006A15C5">
        <w:rPr>
          <w:rFonts w:ascii="Times New Roman" w:hAnsi="Times New Roman" w:cs="Times New Roman"/>
          <w:b/>
          <w:bCs/>
          <w:sz w:val="20"/>
          <w:szCs w:val="20"/>
        </w:rPr>
        <w:t xml:space="preserve"> </w:t>
      </w:r>
      <w:r w:rsidRPr="006A15C5">
        <w:rPr>
          <w:rFonts w:ascii="Times New Roman" w:hAnsi="Times New Roman" w:cs="Times New Roman"/>
          <w:b/>
          <w:color w:val="C00000"/>
          <w:sz w:val="24"/>
          <w:szCs w:val="24"/>
        </w:rPr>
        <w:t>Черемховского района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126"/>
        <w:gridCol w:w="2268"/>
        <w:gridCol w:w="1985"/>
        <w:gridCol w:w="2551"/>
      </w:tblGrid>
      <w:tr w:rsidR="003C387D" w:rsidRPr="00EE1FA7" w:rsidTr="003C387D">
        <w:trPr>
          <w:trHeight w:val="2426"/>
        </w:trPr>
        <w:tc>
          <w:tcPr>
            <w:tcW w:w="993" w:type="dxa"/>
            <w:shd w:val="clear" w:color="auto" w:fill="auto"/>
            <w:noWrap/>
            <w:vAlign w:val="center"/>
            <w:hideMark/>
          </w:tcPr>
          <w:p w:rsidR="003C387D" w:rsidRPr="00EE1FA7" w:rsidRDefault="003C387D" w:rsidP="003C387D">
            <w:pPr>
              <w:spacing w:after="0" w:line="240" w:lineRule="exact"/>
              <w:rPr>
                <w:rFonts w:ascii="Times New Roman" w:hAnsi="Times New Roman" w:cs="Times New Roman"/>
                <w:b/>
                <w:bCs/>
                <w:color w:val="C00000"/>
              </w:rPr>
            </w:pPr>
            <w:r w:rsidRPr="00EE1FA7">
              <w:rPr>
                <w:rFonts w:ascii="Times New Roman" w:hAnsi="Times New Roman" w:cs="Times New Roman"/>
                <w:b/>
                <w:bCs/>
                <w:color w:val="C00000"/>
              </w:rPr>
              <w:t>№ п/п</w:t>
            </w:r>
          </w:p>
        </w:tc>
        <w:tc>
          <w:tcPr>
            <w:tcW w:w="2126"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b/>
                <w:bCs/>
                <w:color w:val="C00000"/>
              </w:rPr>
            </w:pPr>
            <w:r w:rsidRPr="00EE1FA7">
              <w:rPr>
                <w:rFonts w:ascii="Times New Roman" w:hAnsi="Times New Roman" w:cs="Times New Roman"/>
                <w:b/>
                <w:bCs/>
                <w:color w:val="C00000"/>
              </w:rPr>
              <w:t>Наименование объекта</w:t>
            </w:r>
          </w:p>
        </w:tc>
        <w:tc>
          <w:tcPr>
            <w:tcW w:w="2268"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b/>
                <w:bCs/>
                <w:color w:val="C00000"/>
              </w:rPr>
            </w:pPr>
            <w:r w:rsidRPr="00EE1FA7">
              <w:rPr>
                <w:rFonts w:ascii="Times New Roman" w:hAnsi="Times New Roman" w:cs="Times New Roman"/>
                <w:b/>
                <w:bCs/>
                <w:color w:val="C00000"/>
              </w:rPr>
              <w:t>Датировка объекта</w:t>
            </w:r>
          </w:p>
        </w:tc>
        <w:tc>
          <w:tcPr>
            <w:tcW w:w="1985"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b/>
                <w:bCs/>
                <w:color w:val="C00000"/>
              </w:rPr>
            </w:pPr>
            <w:r w:rsidRPr="00EE1FA7">
              <w:rPr>
                <w:rFonts w:ascii="Times New Roman" w:hAnsi="Times New Roman" w:cs="Times New Roman"/>
                <w:b/>
                <w:bCs/>
                <w:color w:val="C00000"/>
              </w:rPr>
              <w:t xml:space="preserve">Сведения о местонахождении объекта                 (адрес объекта или при его отсутствии описание местоположения объекта) </w:t>
            </w:r>
          </w:p>
        </w:tc>
        <w:tc>
          <w:tcPr>
            <w:tcW w:w="2551"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b/>
                <w:bCs/>
                <w:color w:val="C00000"/>
              </w:rPr>
            </w:pPr>
            <w:r w:rsidRPr="00EE1FA7">
              <w:rPr>
                <w:rFonts w:ascii="Times New Roman" w:hAnsi="Times New Roman" w:cs="Times New Roman"/>
                <w:b/>
                <w:bCs/>
                <w:color w:val="C00000"/>
              </w:rPr>
              <w:t>Иные сведения и документы           (в том числе основания для включения в перечень, исключения из перечня)</w:t>
            </w:r>
          </w:p>
        </w:tc>
      </w:tr>
      <w:tr w:rsidR="003C387D" w:rsidRPr="00EE1FA7" w:rsidTr="003C387D">
        <w:trPr>
          <w:trHeight w:val="630"/>
        </w:trPr>
        <w:tc>
          <w:tcPr>
            <w:tcW w:w="993" w:type="dxa"/>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38.2.5</w:t>
            </w:r>
          </w:p>
        </w:tc>
        <w:tc>
          <w:tcPr>
            <w:tcW w:w="2126"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w:t>
            </w:r>
          </w:p>
        </w:tc>
        <w:tc>
          <w:tcPr>
            <w:tcW w:w="2268"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 xml:space="preserve">XXX-IX тыс. до н.э. </w:t>
            </w:r>
          </w:p>
        </w:tc>
        <w:tc>
          <w:tcPr>
            <w:tcW w:w="1985"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600"/>
        </w:trPr>
        <w:tc>
          <w:tcPr>
            <w:tcW w:w="993" w:type="dxa"/>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38.2.6</w:t>
            </w:r>
          </w:p>
        </w:tc>
        <w:tc>
          <w:tcPr>
            <w:tcW w:w="2126"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Звездочка</w:t>
            </w:r>
          </w:p>
        </w:tc>
        <w:tc>
          <w:tcPr>
            <w:tcW w:w="2268"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VII-III тыс. до н.э.</w:t>
            </w:r>
          </w:p>
        </w:tc>
        <w:tc>
          <w:tcPr>
            <w:tcW w:w="1985"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38.2.7</w:t>
            </w:r>
          </w:p>
        </w:tc>
        <w:tc>
          <w:tcPr>
            <w:tcW w:w="2126"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Загор</w:t>
            </w:r>
          </w:p>
        </w:tc>
        <w:tc>
          <w:tcPr>
            <w:tcW w:w="2268"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VII-III тыс. до н.э.</w:t>
            </w:r>
          </w:p>
        </w:tc>
        <w:tc>
          <w:tcPr>
            <w:tcW w:w="1985"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Елань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мезолит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Падь Подушка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мезолит-бронзовый век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Еловка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 xml:space="preserve">палеолит-мезолит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Бельская гора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палеолит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Бельск-Залог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X-VI тыс. до н.э.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Бельск-Залог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VI тыс. до н.э.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Бельск-Залог 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XV-XII, VIII-VI тыс. до н.э.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3C387D" w:rsidRPr="00EE1FA7" w:rsidTr="003C387D">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rPr>
                <w:rFonts w:ascii="Times New Roman" w:hAnsi="Times New Roman" w:cs="Times New Roman"/>
                <w:color w:val="C00000"/>
              </w:rPr>
            </w:pPr>
            <w:r w:rsidRPr="00EE1FA7">
              <w:rPr>
                <w:rFonts w:ascii="Times New Roman" w:hAnsi="Times New Roman" w:cs="Times New Roman"/>
                <w:color w:val="C00000"/>
              </w:rPr>
              <w:t>38.2.50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Стоянка Бельск-Залог 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VIII-VI тыс. до н.э.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87D" w:rsidRPr="00EE1FA7" w:rsidRDefault="003C387D" w:rsidP="003C387D">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B65311" w:rsidRPr="0009374A" w:rsidTr="00272654">
        <w:trPr>
          <w:trHeight w:val="5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11" w:rsidRPr="00EE1FA7" w:rsidRDefault="00B65311" w:rsidP="00272654">
            <w:pPr>
              <w:spacing w:after="0" w:line="240" w:lineRule="exact"/>
              <w:rPr>
                <w:rFonts w:ascii="Times New Roman" w:hAnsi="Times New Roman" w:cs="Times New Roman"/>
                <w:color w:val="C00000"/>
              </w:rPr>
            </w:pPr>
            <w:r w:rsidRPr="00EE1FA7">
              <w:rPr>
                <w:rFonts w:ascii="Times New Roman" w:hAnsi="Times New Roman" w:cs="Times New Roman"/>
                <w:color w:val="C00000"/>
              </w:rPr>
              <w:t>38.2.51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11" w:rsidRPr="00EE1FA7" w:rsidRDefault="00B65311" w:rsidP="00272654">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Культурный слой Бельский острог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11" w:rsidRPr="00EE1FA7" w:rsidRDefault="00B65311" w:rsidP="00272654">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XVII-XIX вв.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11" w:rsidRPr="00EE1FA7" w:rsidRDefault="00B65311" w:rsidP="00272654">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Черемховский район</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11" w:rsidRPr="00EE1FA7" w:rsidRDefault="00B65311" w:rsidP="00272654">
            <w:pPr>
              <w:spacing w:after="0" w:line="240" w:lineRule="exact"/>
              <w:jc w:val="center"/>
              <w:rPr>
                <w:rFonts w:ascii="Times New Roman" w:hAnsi="Times New Roman" w:cs="Times New Roman"/>
                <w:color w:val="C00000"/>
              </w:rPr>
            </w:pPr>
            <w:r w:rsidRPr="00EE1FA7">
              <w:rPr>
                <w:rFonts w:ascii="Times New Roman" w:hAnsi="Times New Roman" w:cs="Times New Roman"/>
                <w:color w:val="C00000"/>
              </w:rPr>
              <w:t>п.1 ст. 17 ФЗ-315 от 22.10.2014 г.</w:t>
            </w:r>
          </w:p>
        </w:tc>
      </w:tr>
      <w:tr w:rsidR="00B65311" w:rsidRPr="0009374A" w:rsidTr="00272654">
        <w:trPr>
          <w:trHeight w:val="600"/>
        </w:trPr>
        <w:tc>
          <w:tcPr>
            <w:tcW w:w="993" w:type="dxa"/>
            <w:shd w:val="clear" w:color="auto" w:fill="auto"/>
            <w:vAlign w:val="center"/>
            <w:hideMark/>
          </w:tcPr>
          <w:p w:rsidR="00B65311" w:rsidRPr="0009374A" w:rsidRDefault="00B65311" w:rsidP="00272654">
            <w:pPr>
              <w:spacing w:after="0" w:line="240" w:lineRule="exact"/>
              <w:rPr>
                <w:rFonts w:ascii="Times New Roman" w:hAnsi="Times New Roman" w:cs="Times New Roman"/>
                <w:color w:val="C00000"/>
              </w:rPr>
            </w:pPr>
            <w:r w:rsidRPr="0009374A">
              <w:rPr>
                <w:rFonts w:ascii="Times New Roman" w:hAnsi="Times New Roman" w:cs="Times New Roman"/>
                <w:color w:val="C00000"/>
              </w:rPr>
              <w:t>38.2.69</w:t>
            </w:r>
          </w:p>
        </w:tc>
        <w:tc>
          <w:tcPr>
            <w:tcW w:w="2126" w:type="dxa"/>
            <w:shd w:val="clear" w:color="auto" w:fill="auto"/>
            <w:vAlign w:val="center"/>
            <w:hideMark/>
          </w:tcPr>
          <w:p w:rsidR="00B65311" w:rsidRPr="0009374A" w:rsidRDefault="00B65311" w:rsidP="00272654">
            <w:pPr>
              <w:spacing w:after="0" w:line="240" w:lineRule="exact"/>
              <w:jc w:val="center"/>
              <w:rPr>
                <w:rFonts w:ascii="Times New Roman" w:hAnsi="Times New Roman" w:cs="Times New Roman"/>
                <w:color w:val="C00000"/>
              </w:rPr>
            </w:pPr>
            <w:r w:rsidRPr="0009374A">
              <w:rPr>
                <w:rFonts w:ascii="Times New Roman" w:hAnsi="Times New Roman" w:cs="Times New Roman"/>
                <w:color w:val="C00000"/>
              </w:rPr>
              <w:t>Стоянка Звездочка 2</w:t>
            </w:r>
          </w:p>
        </w:tc>
        <w:tc>
          <w:tcPr>
            <w:tcW w:w="2268" w:type="dxa"/>
            <w:shd w:val="clear" w:color="auto" w:fill="auto"/>
            <w:vAlign w:val="center"/>
            <w:hideMark/>
          </w:tcPr>
          <w:p w:rsidR="00B65311" w:rsidRPr="0009374A" w:rsidRDefault="00B65311" w:rsidP="00272654">
            <w:pPr>
              <w:spacing w:after="0" w:line="240" w:lineRule="exact"/>
              <w:jc w:val="center"/>
              <w:rPr>
                <w:rFonts w:ascii="Times New Roman" w:hAnsi="Times New Roman" w:cs="Times New Roman"/>
                <w:color w:val="C00000"/>
              </w:rPr>
            </w:pPr>
            <w:r w:rsidRPr="0009374A">
              <w:rPr>
                <w:rFonts w:ascii="Times New Roman" w:hAnsi="Times New Roman" w:cs="Times New Roman"/>
                <w:color w:val="C00000"/>
              </w:rPr>
              <w:t>мнзолит</w:t>
            </w:r>
          </w:p>
        </w:tc>
        <w:tc>
          <w:tcPr>
            <w:tcW w:w="1985" w:type="dxa"/>
            <w:shd w:val="clear" w:color="auto" w:fill="auto"/>
            <w:vAlign w:val="center"/>
            <w:hideMark/>
          </w:tcPr>
          <w:p w:rsidR="00B65311" w:rsidRPr="0009374A" w:rsidRDefault="00B65311" w:rsidP="00272654">
            <w:pPr>
              <w:spacing w:after="0" w:line="240" w:lineRule="exact"/>
              <w:jc w:val="center"/>
              <w:rPr>
                <w:rFonts w:ascii="Times New Roman" w:hAnsi="Times New Roman" w:cs="Times New Roman"/>
                <w:color w:val="C00000"/>
              </w:rPr>
            </w:pPr>
            <w:r w:rsidRPr="0009374A">
              <w:rPr>
                <w:rFonts w:ascii="Times New Roman" w:hAnsi="Times New Roman" w:cs="Times New Roman"/>
                <w:color w:val="C00000"/>
              </w:rPr>
              <w:t>Черемховский район</w:t>
            </w:r>
          </w:p>
        </w:tc>
        <w:tc>
          <w:tcPr>
            <w:tcW w:w="2551" w:type="dxa"/>
            <w:shd w:val="clear" w:color="auto" w:fill="auto"/>
            <w:vAlign w:val="center"/>
            <w:hideMark/>
          </w:tcPr>
          <w:p w:rsidR="00B65311" w:rsidRPr="0009374A" w:rsidRDefault="00B65311" w:rsidP="00272654">
            <w:pPr>
              <w:spacing w:after="0" w:line="240" w:lineRule="exact"/>
              <w:jc w:val="center"/>
              <w:rPr>
                <w:rFonts w:ascii="Times New Roman" w:hAnsi="Times New Roman" w:cs="Times New Roman"/>
                <w:color w:val="C00000"/>
              </w:rPr>
            </w:pPr>
            <w:r w:rsidRPr="0009374A">
              <w:rPr>
                <w:rFonts w:ascii="Times New Roman" w:hAnsi="Times New Roman" w:cs="Times New Roman"/>
                <w:color w:val="C00000"/>
              </w:rPr>
              <w:t>п.1 ст. 17 ФЗ-315 от 22.10.2014 г.</w:t>
            </w:r>
          </w:p>
        </w:tc>
      </w:tr>
    </w:tbl>
    <w:p w:rsidR="003C387D" w:rsidRDefault="003C387D" w:rsidP="00AE3DA6">
      <w:pPr>
        <w:pStyle w:val="affd"/>
        <w:rPr>
          <w:rStyle w:val="afff9"/>
          <w:rFonts w:ascii="Times New Roman" w:hAnsi="Times New Roman" w:cs="Times New Roman"/>
          <w:b w:val="0"/>
          <w:bCs/>
          <w:color w:val="000000"/>
          <w:sz w:val="22"/>
          <w:szCs w:val="22"/>
        </w:rPr>
      </w:pPr>
    </w:p>
    <w:p w:rsidR="0001187D" w:rsidRDefault="0001187D" w:rsidP="0001187D">
      <w:pPr>
        <w:spacing w:line="240" w:lineRule="auto"/>
        <w:ind w:firstLine="709"/>
        <w:outlineLvl w:val="1"/>
        <w:rPr>
          <w:rFonts w:ascii="Times New Roman" w:hAnsi="Times New Roman" w:cs="Times New Roman"/>
          <w:b/>
        </w:rPr>
      </w:pPr>
      <w:bookmarkStart w:id="206" w:name="_Toc342007214"/>
      <w:r>
        <w:rPr>
          <w:rFonts w:ascii="Times New Roman" w:hAnsi="Times New Roman" w:cs="Times New Roman"/>
          <w:b/>
          <w:sz w:val="24"/>
          <w:szCs w:val="24"/>
        </w:rPr>
        <w:t>4.</w:t>
      </w:r>
      <w:r w:rsidRPr="00A22231">
        <w:rPr>
          <w:rFonts w:ascii="Times New Roman" w:hAnsi="Times New Roman" w:cs="Times New Roman"/>
          <w:b/>
          <w:sz w:val="24"/>
          <w:szCs w:val="24"/>
        </w:rPr>
        <w:t xml:space="preserve"> </w:t>
      </w:r>
      <w:r w:rsidRPr="00A22231">
        <w:rPr>
          <w:rFonts w:ascii="Times New Roman" w:hAnsi="Times New Roman" w:cs="Times New Roman"/>
          <w:b/>
        </w:rPr>
        <w:t>Мероприятия по охране объектов культурного наследия</w:t>
      </w:r>
    </w:p>
    <w:p w:rsidR="0001187D" w:rsidRPr="00A22231" w:rsidRDefault="0001187D" w:rsidP="0001187D">
      <w:pPr>
        <w:spacing w:line="240" w:lineRule="auto"/>
        <w:ind w:firstLine="709"/>
        <w:outlineLvl w:val="1"/>
        <w:rPr>
          <w:rFonts w:ascii="Times New Roman" w:hAnsi="Times New Roman" w:cs="Times New Roman"/>
          <w:b/>
          <w:sz w:val="24"/>
          <w:szCs w:val="24"/>
        </w:rPr>
      </w:pPr>
      <w:r>
        <w:rPr>
          <w:rFonts w:ascii="Times New Roman" w:hAnsi="Times New Roman" w:cs="Times New Roman"/>
          <w:b/>
          <w:sz w:val="24"/>
          <w:szCs w:val="24"/>
        </w:rPr>
        <w:t>4.1.</w:t>
      </w:r>
      <w:r w:rsidRPr="00A22231">
        <w:rPr>
          <w:rFonts w:ascii="Times New Roman" w:hAnsi="Times New Roman" w:cs="Times New Roman"/>
          <w:b/>
          <w:sz w:val="24"/>
          <w:szCs w:val="24"/>
        </w:rPr>
        <w:t xml:space="preserve"> </w:t>
      </w:r>
      <w:r w:rsidRPr="00060C72">
        <w:rPr>
          <w:rFonts w:ascii="Times New Roman" w:hAnsi="Times New Roman" w:cs="Times New Roman"/>
          <w:b/>
          <w:sz w:val="24"/>
          <w:szCs w:val="24"/>
        </w:rPr>
        <w:t>Зоны охраны</w:t>
      </w:r>
      <w:r>
        <w:rPr>
          <w:rStyle w:val="af7"/>
          <w:rFonts w:ascii="Times New Roman" w:hAnsi="Times New Roman" w:cs="Times New Roman"/>
          <w:b/>
          <w:sz w:val="24"/>
          <w:szCs w:val="24"/>
        </w:rPr>
        <w:footnoteReference w:id="21"/>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 xml:space="preserve">Зоны охраны объектов культурного наследия (охранная зона, зона регулирования застройки и хозяйственной деятельности, зона охраняемого природного ландшафта) для объектов культурного наследия, расположенных на территории </w:t>
      </w:r>
      <w:r>
        <w:rPr>
          <w:rFonts w:ascii="Times New Roman" w:eastAsia="Lucida Sans Unicode" w:hAnsi="Times New Roman" w:cs="Times New Roman"/>
          <w:color w:val="C00000"/>
          <w:sz w:val="24"/>
          <w:szCs w:val="24"/>
        </w:rPr>
        <w:t>поселения</w:t>
      </w:r>
      <w:r w:rsidRPr="004774EF">
        <w:rPr>
          <w:rFonts w:ascii="Times New Roman" w:eastAsia="Lucida Sans Unicode" w:hAnsi="Times New Roman" w:cs="Times New Roman"/>
          <w:color w:val="C00000"/>
          <w:sz w:val="24"/>
          <w:szCs w:val="24"/>
        </w:rPr>
        <w:t>, не устанавливались.</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Требование об установлении зон охраны объекта культурного наследия к выявленным объектам культурного наследия не предъявляется.</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 xml:space="preserve">Защитными зонами объектов культурного наследия, согласно ст.34.1 Федерального закона от 25 июня 2002 года N 73-ФЗ "Об объектах культурного наследия (памятниках истории и культуры) народов Российской Федерации", являются территории, которые прилегают к включенным в реестр памятникам и ансамблям. </w:t>
      </w:r>
      <w:bookmarkStart w:id="207" w:name="Par1"/>
      <w:bookmarkEnd w:id="207"/>
      <w:r w:rsidRPr="004774EF">
        <w:rPr>
          <w:rFonts w:ascii="Times New Roman" w:eastAsia="Lucida Sans Unicode" w:hAnsi="Times New Roman" w:cs="Times New Roman"/>
          <w:color w:val="C00000"/>
          <w:sz w:val="24"/>
          <w:szCs w:val="24"/>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Границы защитной зоны объекта культурного наследия устанавливаются:</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01187D"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r w:rsidRPr="004774EF">
        <w:rPr>
          <w:rFonts w:ascii="Times New Roman" w:eastAsia="Lucida Sans Unicode" w:hAnsi="Times New Roman" w:cs="Times New Roman"/>
          <w:color w:val="C00000"/>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1187D" w:rsidRPr="004774EF" w:rsidRDefault="0001187D" w:rsidP="0001187D">
      <w:pPr>
        <w:autoSpaceDE w:val="0"/>
        <w:autoSpaceDN w:val="0"/>
        <w:adjustRightInd w:val="0"/>
        <w:spacing w:after="0" w:line="240" w:lineRule="auto"/>
        <w:ind w:firstLine="539"/>
        <w:jc w:val="both"/>
        <w:rPr>
          <w:rFonts w:ascii="Times New Roman" w:eastAsia="Lucida Sans Unicode" w:hAnsi="Times New Roman" w:cs="Times New Roman"/>
          <w:color w:val="C00000"/>
          <w:sz w:val="24"/>
          <w:szCs w:val="24"/>
        </w:rPr>
      </w:pPr>
    </w:p>
    <w:p w:rsidR="0001187D" w:rsidRPr="00060C72" w:rsidRDefault="0001187D" w:rsidP="0001187D">
      <w:pPr>
        <w:spacing w:line="240" w:lineRule="auto"/>
        <w:ind w:firstLine="709"/>
        <w:outlineLvl w:val="1"/>
        <w:rPr>
          <w:rFonts w:ascii="Times New Roman" w:hAnsi="Times New Roman" w:cs="Times New Roman"/>
          <w:b/>
          <w:sz w:val="24"/>
          <w:szCs w:val="24"/>
        </w:rPr>
      </w:pPr>
      <w:r w:rsidRPr="00A22231">
        <w:rPr>
          <w:rFonts w:ascii="Times New Roman" w:hAnsi="Times New Roman" w:cs="Times New Roman"/>
          <w:b/>
          <w:sz w:val="24"/>
          <w:szCs w:val="24"/>
        </w:rPr>
        <w:t>4.2.Меры по обеспечению сохранности объекта культурного наследия.</w:t>
      </w:r>
      <w:r>
        <w:rPr>
          <w:rStyle w:val="af7"/>
          <w:rFonts w:ascii="Times New Roman" w:hAnsi="Times New Roman" w:cs="Times New Roman"/>
          <w:b/>
          <w:sz w:val="24"/>
          <w:szCs w:val="24"/>
        </w:rPr>
        <w:footnoteReference w:id="22"/>
      </w:r>
    </w:p>
    <w:p w:rsidR="0001187D" w:rsidRPr="004774EF" w:rsidRDefault="0001187D" w:rsidP="0001187D">
      <w:pPr>
        <w:spacing w:after="0" w:line="240" w:lineRule="auto"/>
        <w:ind w:firstLine="709"/>
        <w:jc w:val="both"/>
        <w:rPr>
          <w:rFonts w:ascii="Times New Roman" w:hAnsi="Times New Roman" w:cs="Times New Roman"/>
          <w:color w:val="C00000"/>
          <w:sz w:val="24"/>
          <w:szCs w:val="24"/>
        </w:rPr>
      </w:pPr>
      <w:r w:rsidRPr="004774EF">
        <w:rPr>
          <w:rFonts w:ascii="Times New Roman" w:hAnsi="Times New Roman" w:cs="Times New Roman"/>
          <w:color w:val="C00000"/>
          <w:sz w:val="24"/>
          <w:szCs w:val="24"/>
        </w:rPr>
        <w:t xml:space="preserve">В соответствии с Федеральным законом от 25 06.2002 № 73-ФЗ «Об объектах культурного наследия (памятниках истории и культуры) народов Российской Федерации» (далее - Федеральный закон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нарушение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(ст. 33 Федерального закона № 73-ФЗ).     </w:t>
      </w:r>
    </w:p>
    <w:p w:rsidR="0001187D" w:rsidRPr="004774EF" w:rsidRDefault="0001187D" w:rsidP="0001187D">
      <w:pPr>
        <w:spacing w:after="0" w:line="240" w:lineRule="auto"/>
        <w:ind w:firstLine="709"/>
        <w:jc w:val="both"/>
        <w:rPr>
          <w:rFonts w:ascii="Times New Roman" w:hAnsi="Times New Roman" w:cs="Times New Roman"/>
          <w:color w:val="C00000"/>
          <w:sz w:val="24"/>
          <w:szCs w:val="24"/>
        </w:rPr>
      </w:pPr>
      <w:r w:rsidRPr="004774EF">
        <w:rPr>
          <w:rFonts w:ascii="Times New Roman" w:hAnsi="Times New Roman" w:cs="Times New Roman"/>
          <w:color w:val="C00000"/>
          <w:sz w:val="24"/>
          <w:szCs w:val="24"/>
        </w:rPr>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других имущественных прав, являющихся установленными пп. 1-3 ст. 47.3 Федерального закона № 73-ФЗ требования к содержанию и использованию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случаях если предмет охраны не определен).</w:t>
      </w:r>
    </w:p>
    <w:p w:rsidR="0001187D" w:rsidRPr="004774EF" w:rsidRDefault="0001187D" w:rsidP="0001187D">
      <w:pPr>
        <w:spacing w:after="0" w:line="240" w:lineRule="auto"/>
        <w:ind w:firstLine="709"/>
        <w:jc w:val="both"/>
        <w:rPr>
          <w:rFonts w:ascii="Times New Roman" w:hAnsi="Times New Roman" w:cs="Times New Roman"/>
          <w:color w:val="C00000"/>
          <w:sz w:val="24"/>
          <w:szCs w:val="24"/>
        </w:rPr>
      </w:pPr>
      <w:r w:rsidRPr="004774EF">
        <w:rPr>
          <w:rFonts w:ascii="Times New Roman" w:hAnsi="Times New Roman" w:cs="Times New Roman"/>
          <w:color w:val="C00000"/>
          <w:sz w:val="24"/>
          <w:szCs w:val="24"/>
        </w:rPr>
        <w:t>На основании статьи 5.1. Федерального закона № 73-ФЗ «Об объектах культурного наследия (памятниках истории и культуры) народов Российской Федерации» (далее – Федерального закона № 73-ФЗ) проведение земляных, строительных, мелиоративных и других видов работ в границах территории памятников и ансамблей запрещается, либо вышеназванные работы могут проводиться при условии обеспечения сохранности объекта культурного наследия.</w:t>
      </w:r>
    </w:p>
    <w:p w:rsidR="0001187D" w:rsidRPr="004774EF" w:rsidRDefault="0001187D" w:rsidP="0001187D">
      <w:pPr>
        <w:spacing w:after="0" w:line="240" w:lineRule="auto"/>
        <w:ind w:firstLine="709"/>
        <w:jc w:val="both"/>
        <w:rPr>
          <w:rFonts w:ascii="Times New Roman" w:hAnsi="Times New Roman" w:cs="Times New Roman"/>
          <w:color w:val="C00000"/>
          <w:sz w:val="24"/>
          <w:szCs w:val="24"/>
        </w:rPr>
      </w:pPr>
      <w:r w:rsidRPr="004774EF">
        <w:rPr>
          <w:rFonts w:ascii="Times New Roman" w:hAnsi="Times New Roman" w:cs="Times New Roman"/>
          <w:color w:val="C00000"/>
          <w:sz w:val="24"/>
          <w:szCs w:val="24"/>
        </w:rPr>
        <w:t>На основании статьи 36 Федерального закона № 73-Ф3 проектирование и проведение земляных, строительных, мелиоративных, хозяйственных работ, указанных в статьи 30 Федерального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01187D" w:rsidRDefault="0001187D" w:rsidP="0001187D">
      <w:pPr>
        <w:spacing w:after="0" w:line="240" w:lineRule="auto"/>
        <w:ind w:firstLine="709"/>
        <w:jc w:val="both"/>
        <w:rPr>
          <w:rFonts w:ascii="Times New Roman" w:hAnsi="Times New Roman" w:cs="Times New Roman"/>
          <w:color w:val="C00000"/>
          <w:sz w:val="24"/>
          <w:szCs w:val="24"/>
        </w:rPr>
      </w:pPr>
      <w:r w:rsidRPr="004774EF">
        <w:rPr>
          <w:rFonts w:ascii="Times New Roman" w:hAnsi="Times New Roman" w:cs="Times New Roman"/>
          <w:color w:val="C00000"/>
          <w:sz w:val="24"/>
          <w:szCs w:val="24"/>
        </w:rPr>
        <w:t>Для определения наличия либо отсутствия объектов культурного наследия либо объектов, обладающих признаками объект</w:t>
      </w:r>
      <w:r>
        <w:rPr>
          <w:rFonts w:ascii="Times New Roman" w:hAnsi="Times New Roman" w:cs="Times New Roman"/>
          <w:color w:val="C00000"/>
          <w:sz w:val="24"/>
          <w:szCs w:val="24"/>
        </w:rPr>
        <w:t>а культурного наследия пунктом 3</w:t>
      </w:r>
      <w:r w:rsidRPr="004774EF">
        <w:rPr>
          <w:rFonts w:ascii="Times New Roman" w:hAnsi="Times New Roman" w:cs="Times New Roman"/>
          <w:color w:val="C00000"/>
          <w:sz w:val="24"/>
          <w:szCs w:val="24"/>
        </w:rPr>
        <w:t xml:space="preserve"> статьи 31 Федерального закона №73-Ф3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73-ФЗ работ по использованию лесов и иных работ, путем археологической разведки, в порядке, определенном статьей 45.1 Федерального закона № 73-Ф3.</w:t>
      </w:r>
    </w:p>
    <w:p w:rsidR="0001187D" w:rsidRDefault="0001187D" w:rsidP="0001187D">
      <w:pPr>
        <w:spacing w:after="0" w:line="240" w:lineRule="auto"/>
        <w:ind w:firstLine="709"/>
        <w:jc w:val="both"/>
        <w:rPr>
          <w:rFonts w:ascii="Times New Roman" w:hAnsi="Times New Roman" w:cs="Times New Roman"/>
          <w:color w:val="C00000"/>
          <w:sz w:val="24"/>
          <w:szCs w:val="24"/>
        </w:rPr>
      </w:pPr>
    </w:p>
    <w:bookmarkEnd w:id="206"/>
    <w:p w:rsidR="0001187D" w:rsidRPr="00060C72" w:rsidRDefault="0001187D" w:rsidP="0001187D">
      <w:pPr>
        <w:spacing w:line="240" w:lineRule="auto"/>
        <w:ind w:firstLine="709"/>
        <w:outlineLvl w:val="1"/>
        <w:rPr>
          <w:rFonts w:ascii="Times New Roman" w:hAnsi="Times New Roman" w:cs="Times New Roman"/>
          <w:b/>
          <w:sz w:val="24"/>
          <w:szCs w:val="24"/>
        </w:rPr>
      </w:pPr>
      <w:r w:rsidRPr="00060C72">
        <w:rPr>
          <w:rFonts w:ascii="Times New Roman" w:hAnsi="Times New Roman" w:cs="Times New Roman"/>
          <w:b/>
          <w:sz w:val="24"/>
          <w:szCs w:val="24"/>
        </w:rPr>
        <w:t>4.3. Рекомендуемые регламенты по использованию территорий выявленных ОКН</w:t>
      </w:r>
    </w:p>
    <w:p w:rsidR="0001187D" w:rsidRPr="00A22231" w:rsidRDefault="0001187D" w:rsidP="0001187D">
      <w:pPr>
        <w:pStyle w:val="afffa"/>
        <w:ind w:firstLine="709"/>
      </w:pPr>
      <w:r w:rsidRPr="00A22231">
        <w:t>На сегодняшний день переданный обласным органом охраны перечень объектов культурного наследия  (выявленных объектов культурного наследия), представляющих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(далее - объекты, представляющие собой историко-культурную ценность) требует принятия мер по обеспечению их сохранности в соответствии с тебованиями ст.30, 35,52 Федерального закона «Об объектах культурного наследия(памятниках истории м культуры) народов Российской Федерации» от 25.06.2002г.№72-ФЗ , а именно:</w:t>
      </w:r>
    </w:p>
    <w:p w:rsidR="0001187D" w:rsidRPr="00A22231" w:rsidRDefault="0001187D" w:rsidP="0001187D">
      <w:pPr>
        <w:pStyle w:val="afffa"/>
        <w:ind w:firstLine="709"/>
      </w:pPr>
      <w:r w:rsidRPr="00A22231">
        <w:rPr>
          <w:b/>
          <w:i/>
        </w:rPr>
        <w:t>на территории памятников и ансамблей</w:t>
      </w:r>
      <w:r w:rsidRPr="00A22231">
        <w:t xml:space="preserve"> – запрещаются все виды строительных,земляных работ и хозяйственной деятельности. В исключительных случаях проводятся мероприятия по обеспечению сохранности объектов археологического наследия - спасательные археологические работы до начала освоения земельного участка.</w:t>
      </w:r>
    </w:p>
    <w:p w:rsidR="0001187D" w:rsidRPr="00A22231" w:rsidRDefault="0001187D" w:rsidP="0001187D">
      <w:pPr>
        <w:pStyle w:val="afffa"/>
        <w:ind w:firstLine="709"/>
      </w:pPr>
      <w:r w:rsidRPr="00A22231">
        <w:rPr>
          <w:b/>
          <w:i/>
        </w:rPr>
        <w:t xml:space="preserve">для территорий в границах достопримечательных мест и территорий обладающих признаками ОКН </w:t>
      </w:r>
      <w:r w:rsidRPr="00A22231">
        <w:t>- огранечение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w:t>
      </w:r>
    </w:p>
    <w:p w:rsidR="0001187D" w:rsidRPr="00A22231" w:rsidRDefault="0001187D" w:rsidP="0001187D">
      <w:pPr>
        <w:pStyle w:val="ConsPlusNormal"/>
        <w:widowControl/>
        <w:ind w:firstLine="709"/>
        <w:jc w:val="both"/>
        <w:rPr>
          <w:rFonts w:ascii="Times New Roman" w:hAnsi="Times New Roman" w:cs="Times New Roman"/>
          <w:sz w:val="24"/>
          <w:szCs w:val="24"/>
        </w:rPr>
      </w:pPr>
      <w:r w:rsidRPr="00A22231">
        <w:rPr>
          <w:rFonts w:ascii="Times New Roman" w:hAnsi="Times New Roman" w:cs="Times New Roman"/>
          <w:sz w:val="24"/>
          <w:szCs w:val="24"/>
        </w:rPr>
        <w:t xml:space="preserve"> </w:t>
      </w:r>
      <w:r w:rsidRPr="00A22231">
        <w:rPr>
          <w:rFonts w:ascii="Times New Roman" w:hAnsi="Times New Roman" w:cs="Times New Roman"/>
          <w:b/>
          <w:i/>
          <w:sz w:val="24"/>
          <w:szCs w:val="24"/>
        </w:rPr>
        <w:t>объекты, обладающие признаками ОКН, земельные участки, подлежащие хозяйственному освоению на которых расположены ОКН</w:t>
      </w:r>
      <w:r w:rsidRPr="00A22231">
        <w:rPr>
          <w:rFonts w:ascii="Times New Roman" w:hAnsi="Times New Roman" w:cs="Times New Roman"/>
          <w:sz w:val="24"/>
          <w:szCs w:val="24"/>
        </w:rPr>
        <w:t xml:space="preserve"> - проведение историко-культурной экспертизы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w:t>
      </w:r>
    </w:p>
    <w:p w:rsidR="001A2F39" w:rsidRPr="00D10A72" w:rsidRDefault="001A2F39" w:rsidP="00AE3DA6">
      <w:pPr>
        <w:pStyle w:val="affd"/>
        <w:rPr>
          <w:rFonts w:ascii="Times New Roman" w:hAnsi="Times New Roman" w:cs="Times New Roman"/>
          <w:b/>
          <w:i/>
          <w:sz w:val="16"/>
          <w:szCs w:val="16"/>
        </w:rPr>
      </w:pPr>
    </w:p>
    <w:p w:rsidR="00542746" w:rsidRPr="003A2E9E" w:rsidRDefault="00C5136A" w:rsidP="00AE3DA6">
      <w:pPr>
        <w:pStyle w:val="1"/>
        <w:pageBreakBefore/>
        <w:numPr>
          <w:ilvl w:val="0"/>
          <w:numId w:val="0"/>
        </w:numPr>
        <w:rPr>
          <w:sz w:val="24"/>
          <w:szCs w:val="24"/>
        </w:rPr>
      </w:pPr>
      <w:bookmarkStart w:id="208" w:name="_Toc12545715"/>
      <w:r w:rsidRPr="003A2E9E">
        <w:rPr>
          <w:sz w:val="24"/>
          <w:szCs w:val="24"/>
        </w:rPr>
        <w:t xml:space="preserve">ГЛАВА </w:t>
      </w:r>
      <w:r w:rsidR="008A77E7">
        <w:rPr>
          <w:sz w:val="24"/>
          <w:szCs w:val="24"/>
        </w:rPr>
        <w:t>XIV</w:t>
      </w:r>
      <w:r w:rsidRPr="003A2E9E">
        <w:rPr>
          <w:sz w:val="24"/>
          <w:szCs w:val="24"/>
        </w:rPr>
        <w:t xml:space="preserve">. </w:t>
      </w:r>
      <w:r w:rsidR="003A2E9E" w:rsidRPr="003A2E9E">
        <w:rPr>
          <w:sz w:val="24"/>
          <w:szCs w:val="24"/>
        </w:rPr>
        <w:t>ПЕРЕЧЕНЬ И ХАРАКТЕРИСТИКА ОСНОВНЫХ ФАКТОРОВ РИСКА ВОЗНИКНОВЕНИЯ ЧРЕЗВЫЧАЙНЫХ СИТУАЦИЙ ПРИРОДНОГО И ТЕХНОГЕННОГО ХАРАКТЕРА НА ТЕРРИТОРИИ БЕЛЬСКОГО МУНИЦИПАЛЬНОГО ОБРАЗОВАНИЯ</w:t>
      </w:r>
      <w:bookmarkEnd w:id="208"/>
    </w:p>
    <w:p w:rsidR="00542746" w:rsidRPr="00C4045E" w:rsidRDefault="00542746" w:rsidP="00AE3DA6">
      <w:pPr>
        <w:pStyle w:val="affd"/>
        <w:ind w:firstLine="284"/>
        <w:jc w:val="both"/>
        <w:rPr>
          <w:rFonts w:ascii="Times New Roman" w:hAnsi="Times New Roman" w:cs="Times New Roman"/>
          <w:color w:val="000000"/>
          <w:sz w:val="24"/>
          <w:szCs w:val="24"/>
        </w:rPr>
      </w:pPr>
      <w:bookmarkStart w:id="209" w:name="_Toc329936314"/>
      <w:r w:rsidRPr="00C4045E">
        <w:rPr>
          <w:rFonts w:ascii="Times New Roman" w:hAnsi="Times New Roman" w:cs="Times New Roman"/>
          <w:i/>
          <w:color w:val="000000"/>
          <w:sz w:val="24"/>
          <w:szCs w:val="24"/>
        </w:rPr>
        <w:t>Чрезвычайная ситуация</w:t>
      </w:r>
      <w:r w:rsidRPr="00C4045E">
        <w:rPr>
          <w:rFonts w:ascii="Times New Roman" w:hAnsi="Times New Roman" w:cs="Times New Roman"/>
          <w:color w:val="00000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r w:rsidRPr="00C4045E">
        <w:rPr>
          <w:rFonts w:ascii="Times New Roman" w:hAnsi="Times New Roman" w:cs="Times New Roman"/>
          <w:i/>
          <w:color w:val="000000"/>
          <w:sz w:val="24"/>
          <w:szCs w:val="24"/>
        </w:rPr>
        <w:t>(Федеральный закон №68 «О защите населения и территорий от чрезвычайных ситуаций природного и техногенног</w:t>
      </w:r>
      <w:r w:rsidR="003A2E9E">
        <w:rPr>
          <w:rFonts w:ascii="Times New Roman" w:hAnsi="Times New Roman" w:cs="Times New Roman"/>
          <w:i/>
          <w:color w:val="000000"/>
          <w:sz w:val="24"/>
          <w:szCs w:val="24"/>
        </w:rPr>
        <w:t>о характера» от 21 декабря 1994г</w:t>
      </w:r>
      <w:r w:rsidR="00962C8B">
        <w:rPr>
          <w:rFonts w:ascii="Times New Roman" w:hAnsi="Times New Roman" w:cs="Times New Roman"/>
          <w:i/>
          <w:color w:val="000000"/>
          <w:sz w:val="24"/>
          <w:szCs w:val="24"/>
        </w:rPr>
        <w:t>,</w:t>
      </w:r>
      <w:r w:rsidR="003A2E9E">
        <w:rPr>
          <w:rFonts w:ascii="Times New Roman" w:hAnsi="Times New Roman" w:cs="Times New Roman"/>
          <w:i/>
          <w:color w:val="000000"/>
          <w:sz w:val="24"/>
          <w:szCs w:val="24"/>
        </w:rPr>
        <w:t xml:space="preserve"> </w:t>
      </w:r>
      <w:r w:rsidR="00C43EE0">
        <w:rPr>
          <w:rFonts w:ascii="Times New Roman" w:hAnsi="Times New Roman" w:cs="Times New Roman"/>
          <w:i/>
          <w:color w:val="000000"/>
          <w:sz w:val="24"/>
          <w:szCs w:val="24"/>
        </w:rPr>
        <w:t>с изменениями на 19 мая 2010г</w:t>
      </w:r>
      <w:r w:rsidRPr="00C4045E">
        <w:rPr>
          <w:rFonts w:ascii="Times New Roman" w:hAnsi="Times New Roman" w:cs="Times New Roman"/>
          <w:i/>
          <w:color w:val="000000"/>
          <w:sz w:val="24"/>
          <w:szCs w:val="24"/>
        </w:rPr>
        <w:t>)</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Источники ЧС определяются в соответствии с их классификацией по сфере возникновения.</w:t>
      </w:r>
    </w:p>
    <w:p w:rsidR="00542746" w:rsidRPr="00C4045E" w:rsidRDefault="00542746" w:rsidP="00AE3DA6">
      <w:pPr>
        <w:pStyle w:val="affd"/>
        <w:ind w:firstLine="284"/>
        <w:jc w:val="both"/>
        <w:rPr>
          <w:rFonts w:ascii="Times New Roman" w:hAnsi="Times New Roman" w:cs="Times New Roman"/>
          <w:b/>
          <w:i/>
          <w:color w:val="000000"/>
          <w:sz w:val="24"/>
          <w:szCs w:val="24"/>
        </w:rPr>
      </w:pPr>
      <w:r w:rsidRPr="00C4045E">
        <w:rPr>
          <w:rFonts w:ascii="Times New Roman" w:hAnsi="Times New Roman" w:cs="Times New Roman"/>
          <w:i/>
          <w:color w:val="000000"/>
          <w:sz w:val="24"/>
          <w:szCs w:val="24"/>
        </w:rPr>
        <w:t>Поражающий фактор источника ЧС</w:t>
      </w:r>
      <w:r w:rsidRPr="00C4045E">
        <w:rPr>
          <w:rFonts w:ascii="Times New Roman" w:hAnsi="Times New Roman" w:cs="Times New Roman"/>
          <w:color w:val="000000"/>
          <w:sz w:val="24"/>
          <w:szCs w:val="24"/>
        </w:rPr>
        <w:t xml:space="preserve">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w:t>
      </w:r>
      <w:r w:rsidRPr="00C4045E">
        <w:rPr>
          <w:rFonts w:ascii="Times New Roman" w:hAnsi="Times New Roman" w:cs="Times New Roman"/>
          <w:i/>
          <w:color w:val="000000"/>
          <w:sz w:val="24"/>
          <w:szCs w:val="24"/>
        </w:rPr>
        <w:t>(ГОСТ 22.0.02-94)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Согласно </w:t>
      </w:r>
      <w:r w:rsidRPr="00C4045E">
        <w:rPr>
          <w:rFonts w:ascii="Times New Roman" w:hAnsi="Times New Roman" w:cs="Times New Roman"/>
          <w:i/>
          <w:sz w:val="24"/>
          <w:szCs w:val="24"/>
        </w:rPr>
        <w:t>СП 11-112-2001</w:t>
      </w:r>
      <w:r w:rsidRPr="00C4045E">
        <w:rPr>
          <w:rFonts w:ascii="Times New Roman" w:hAnsi="Times New Roman" w:cs="Times New Roman"/>
          <w:sz w:val="24"/>
          <w:szCs w:val="24"/>
        </w:rPr>
        <w:t xml:space="preserve"> (</w:t>
      </w:r>
      <w:r w:rsidRPr="00C4045E">
        <w:rPr>
          <w:rFonts w:ascii="Times New Roman" w:hAnsi="Times New Roman" w:cs="Times New Roman"/>
          <w:i/>
          <w:sz w:val="24"/>
          <w:szCs w:val="24"/>
        </w:rPr>
        <w:t>Приложение Д</w:t>
      </w:r>
      <w:r w:rsidRPr="00C4045E">
        <w:rPr>
          <w:rFonts w:ascii="Times New Roman" w:hAnsi="Times New Roman" w:cs="Times New Roman"/>
          <w:sz w:val="24"/>
          <w:szCs w:val="24"/>
        </w:rPr>
        <w:t>)</w:t>
      </w:r>
      <w:r w:rsidR="00962C8B">
        <w:rPr>
          <w:rFonts w:ascii="Times New Roman" w:hAnsi="Times New Roman" w:cs="Times New Roman"/>
          <w:sz w:val="24"/>
          <w:szCs w:val="24"/>
        </w:rPr>
        <w:t>,</w:t>
      </w:r>
      <w:r w:rsidRPr="00C4045E">
        <w:rPr>
          <w:rFonts w:ascii="Times New Roman" w:hAnsi="Times New Roman" w:cs="Times New Roman"/>
          <w:sz w:val="24"/>
          <w:szCs w:val="24"/>
        </w:rPr>
        <w:t xml:space="preserve"> территория Бельского </w:t>
      </w:r>
      <w:r w:rsidR="00C43EE0">
        <w:rPr>
          <w:rFonts w:ascii="Times New Roman" w:hAnsi="Times New Roman" w:cs="Times New Roman"/>
          <w:sz w:val="24"/>
          <w:szCs w:val="24"/>
        </w:rPr>
        <w:t>МО</w:t>
      </w:r>
      <w:r w:rsidRPr="00C4045E">
        <w:rPr>
          <w:rFonts w:ascii="Times New Roman" w:hAnsi="Times New Roman" w:cs="Times New Roman"/>
          <w:sz w:val="24"/>
          <w:szCs w:val="24"/>
        </w:rPr>
        <w:t xml:space="preserve"> не отнесена по степени опасности ЧС природного и техногенного характера к зонам неприемлемого риска, жесткого контроля и приемлемого риска.</w:t>
      </w:r>
    </w:p>
    <w:p w:rsidR="00542746" w:rsidRPr="00962C8B" w:rsidRDefault="00542746" w:rsidP="00AE3DA6">
      <w:pPr>
        <w:pStyle w:val="affd"/>
        <w:ind w:firstLine="284"/>
        <w:jc w:val="both"/>
        <w:rPr>
          <w:rFonts w:ascii="Times New Roman" w:hAnsi="Times New Roman" w:cs="Times New Roman"/>
          <w:sz w:val="16"/>
          <w:szCs w:val="16"/>
        </w:rPr>
      </w:pPr>
    </w:p>
    <w:p w:rsidR="00542746" w:rsidRPr="00C4045E" w:rsidRDefault="00542746" w:rsidP="00AE3DA6">
      <w:pPr>
        <w:pStyle w:val="21"/>
        <w:numPr>
          <w:ilvl w:val="0"/>
          <w:numId w:val="0"/>
        </w:numPr>
      </w:pPr>
      <w:bookmarkStart w:id="210" w:name="_Toc341706457"/>
      <w:bookmarkStart w:id="211" w:name="_Toc12545716"/>
      <w:r w:rsidRPr="00C4045E">
        <w:t xml:space="preserve">1. </w:t>
      </w:r>
      <w:r w:rsidRPr="00C43EE0">
        <w:t>Перечень</w:t>
      </w:r>
      <w:r w:rsidRPr="00C4045E">
        <w:t xml:space="preserve"> возможных источников чрезвычайных ситуаций военного времени</w:t>
      </w:r>
      <w:bookmarkEnd w:id="210"/>
      <w:bookmarkEnd w:id="211"/>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Возможными последствиями воздействия современных средств поражения на функционирование Бельского </w:t>
      </w:r>
      <w:r w:rsidR="00C43EE0">
        <w:rPr>
          <w:rFonts w:ascii="Times New Roman" w:hAnsi="Times New Roman" w:cs="Times New Roman"/>
          <w:sz w:val="24"/>
          <w:szCs w:val="24"/>
        </w:rPr>
        <w:t>МО</w:t>
      </w:r>
      <w:r w:rsidRPr="00C4045E">
        <w:rPr>
          <w:rFonts w:ascii="Times New Roman" w:hAnsi="Times New Roman" w:cs="Times New Roman"/>
          <w:sz w:val="24"/>
          <w:szCs w:val="24"/>
        </w:rPr>
        <w:t xml:space="preserve"> может быть нарушение жизнедеятельности населения. В том числе – нарушение транспортного движения</w:t>
      </w:r>
      <w:r w:rsidR="00C43EE0">
        <w:rPr>
          <w:rFonts w:ascii="Times New Roman" w:hAnsi="Times New Roman" w:cs="Times New Roman"/>
          <w:sz w:val="24"/>
          <w:szCs w:val="24"/>
        </w:rPr>
        <w:t>,</w:t>
      </w:r>
      <w:r w:rsidRPr="00C4045E">
        <w:rPr>
          <w:rFonts w:ascii="Times New Roman" w:hAnsi="Times New Roman" w:cs="Times New Roman"/>
          <w:sz w:val="24"/>
          <w:szCs w:val="24"/>
        </w:rPr>
        <w:t xml:space="preserve">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территории Бельского </w:t>
      </w:r>
      <w:r w:rsidR="00C43EE0">
        <w:rPr>
          <w:rFonts w:ascii="Times New Roman" w:hAnsi="Times New Roman" w:cs="Times New Roman"/>
          <w:sz w:val="24"/>
          <w:szCs w:val="24"/>
        </w:rPr>
        <w:t>МО</w:t>
      </w:r>
      <w:r w:rsidRPr="00C4045E">
        <w:rPr>
          <w:rFonts w:ascii="Times New Roman" w:hAnsi="Times New Roman" w:cs="Times New Roman"/>
          <w:sz w:val="24"/>
          <w:szCs w:val="24"/>
        </w:rPr>
        <w:t xml:space="preserve"> объектов, отнесенных к категориям по гражданской обороне</w:t>
      </w:r>
      <w:r w:rsidR="00C43EE0">
        <w:rPr>
          <w:rFonts w:ascii="Times New Roman" w:hAnsi="Times New Roman" w:cs="Times New Roman"/>
          <w:sz w:val="24"/>
          <w:szCs w:val="24"/>
        </w:rPr>
        <w:t>,</w:t>
      </w:r>
      <w:r w:rsidRPr="00C4045E">
        <w:rPr>
          <w:rFonts w:ascii="Times New Roman" w:hAnsi="Times New Roman" w:cs="Times New Roman"/>
          <w:sz w:val="24"/>
          <w:szCs w:val="24"/>
        </w:rPr>
        <w:t xml:space="preserve"> и особо важных объектов нет. Возможными целями могут быть:</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объекты транспортной инфраструктуры;</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объекты жилищно-коммунального и социального обеспечения;</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объекты сельского хозяйства и экономики;</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объекты связи и оповещения.</w:t>
      </w:r>
    </w:p>
    <w:p w:rsidR="00542746" w:rsidRPr="00962C8B" w:rsidRDefault="00542746" w:rsidP="00AE3DA6">
      <w:pPr>
        <w:pStyle w:val="affd"/>
        <w:jc w:val="both"/>
        <w:rPr>
          <w:rFonts w:ascii="Times New Roman" w:hAnsi="Times New Roman" w:cs="Times New Roman"/>
          <w:sz w:val="16"/>
          <w:szCs w:val="16"/>
        </w:rPr>
      </w:pPr>
    </w:p>
    <w:p w:rsidR="00542746" w:rsidRPr="00C4045E" w:rsidRDefault="00542746" w:rsidP="00AE3DA6">
      <w:pPr>
        <w:pStyle w:val="21"/>
        <w:numPr>
          <w:ilvl w:val="0"/>
          <w:numId w:val="0"/>
        </w:numPr>
      </w:pPr>
      <w:bookmarkStart w:id="212" w:name="_Toc334167905"/>
      <w:bookmarkStart w:id="213" w:name="_Toc341706458"/>
      <w:bookmarkStart w:id="214" w:name="_Toc12545717"/>
      <w:r w:rsidRPr="00C4045E">
        <w:t xml:space="preserve">2. Перечень </w:t>
      </w:r>
      <w:r w:rsidRPr="00C43EE0">
        <w:t>возможных</w:t>
      </w:r>
      <w:r w:rsidRPr="00C4045E">
        <w:t xml:space="preserve"> источников чрезвычайных ситуаций природного характера</w:t>
      </w:r>
      <w:bookmarkEnd w:id="212"/>
      <w:bookmarkEnd w:id="213"/>
      <w:bookmarkEnd w:id="214"/>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Чрезвычайная ситуация природного характера</w:t>
      </w:r>
      <w:r w:rsidRPr="00C4045E">
        <w:rPr>
          <w:rFonts w:ascii="Times New Roman" w:hAnsi="Times New Roman" w:cs="Times New Roman"/>
          <w:color w:val="000000"/>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Источник природной чрезвычайной ситуации</w:t>
      </w:r>
      <w:r w:rsidRPr="00C4045E">
        <w:rPr>
          <w:rFonts w:ascii="Times New Roman" w:hAnsi="Times New Roman" w:cs="Times New Roman"/>
          <w:color w:val="000000"/>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Поражающий фактор источника природной чрезвычайной ситуации</w:t>
      </w:r>
      <w:r w:rsidRPr="00C4045E">
        <w:rPr>
          <w:rFonts w:ascii="Times New Roman" w:hAnsi="Times New Roman" w:cs="Times New Roman"/>
          <w:color w:val="000000"/>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Зона природной чрезвычайной ситуации</w:t>
      </w:r>
      <w:r w:rsidRPr="00C4045E">
        <w:rPr>
          <w:rFonts w:ascii="Times New Roman" w:hAnsi="Times New Roman" w:cs="Times New Roman"/>
          <w:color w:val="000000"/>
          <w:sz w:val="24"/>
          <w:szCs w:val="24"/>
        </w:rPr>
        <w:t xml:space="preserve">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Нижеследующая классификация произведена на основе </w:t>
      </w:r>
      <w:r w:rsidRPr="00C4045E">
        <w:rPr>
          <w:rFonts w:ascii="Times New Roman" w:hAnsi="Times New Roman" w:cs="Times New Roman"/>
          <w:i/>
          <w:color w:val="000000"/>
          <w:sz w:val="24"/>
          <w:szCs w:val="24"/>
        </w:rPr>
        <w:t>Государственного стандарта Российской Федерации 22.0.03-95.</w:t>
      </w:r>
    </w:p>
    <w:p w:rsidR="00542746" w:rsidRPr="00962C8B" w:rsidRDefault="00542746" w:rsidP="00AE3DA6">
      <w:pPr>
        <w:pStyle w:val="affd"/>
        <w:ind w:firstLine="284"/>
        <w:jc w:val="both"/>
        <w:rPr>
          <w:rFonts w:ascii="Times New Roman" w:hAnsi="Times New Roman" w:cs="Times New Roman"/>
          <w:b/>
          <w:i/>
          <w:color w:val="000000"/>
          <w:sz w:val="18"/>
          <w:szCs w:val="18"/>
          <w:highlight w:val="yellow"/>
        </w:rPr>
      </w:pPr>
    </w:p>
    <w:p w:rsidR="00542746" w:rsidRPr="00C4045E" w:rsidRDefault="009B3EBD" w:rsidP="00AE3DA6">
      <w:pPr>
        <w:pStyle w:val="21"/>
        <w:numPr>
          <w:ilvl w:val="0"/>
          <w:numId w:val="0"/>
        </w:numPr>
        <w:ind w:firstLine="284"/>
        <w:jc w:val="both"/>
      </w:pPr>
      <w:bookmarkStart w:id="215" w:name="_Toc341706459"/>
      <w:bookmarkStart w:id="216" w:name="_Toc12545718"/>
      <w:r>
        <w:t xml:space="preserve">2.1. </w:t>
      </w:r>
      <w:r w:rsidR="00542746" w:rsidRPr="00C4045E">
        <w:t>Опасные геологические явления и процессы</w:t>
      </w:r>
      <w:bookmarkEnd w:id="215"/>
      <w:bookmarkEnd w:id="216"/>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sz w:val="24"/>
          <w:szCs w:val="24"/>
        </w:rPr>
        <w:t>Опасное геологическое явление</w:t>
      </w:r>
      <w:r w:rsidRPr="00C4045E">
        <w:rPr>
          <w:rFonts w:ascii="Times New Roman" w:hAnsi="Times New Roman" w:cs="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w:t>
      </w:r>
      <w:r w:rsidR="00C43EE0">
        <w:rPr>
          <w:rFonts w:ascii="Times New Roman" w:hAnsi="Times New Roman" w:cs="Times New Roman"/>
          <w:sz w:val="24"/>
          <w:szCs w:val="24"/>
        </w:rPr>
        <w:t>способных</w:t>
      </w:r>
      <w:r w:rsidRPr="00C4045E">
        <w:rPr>
          <w:rFonts w:ascii="Times New Roman" w:hAnsi="Times New Roman" w:cs="Times New Roman"/>
          <w:sz w:val="24"/>
          <w:szCs w:val="24"/>
        </w:rPr>
        <w:t xml:space="preserve"> оказать поражающие воздействия на людей, сельскохозяйственных животных и растения, объекты экономики и окружающую природную среду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bCs/>
          <w:color w:val="000000"/>
          <w:sz w:val="24"/>
          <w:szCs w:val="24"/>
        </w:rPr>
        <w:t xml:space="preserve">Риска возникновения опасных геологических явлений нет, в связи с отсутствием на территории </w:t>
      </w:r>
      <w:r w:rsidRPr="00C4045E">
        <w:rPr>
          <w:rFonts w:ascii="Times New Roman" w:hAnsi="Times New Roman" w:cs="Times New Roman"/>
          <w:sz w:val="24"/>
          <w:szCs w:val="24"/>
        </w:rPr>
        <w:t xml:space="preserve">Бельского </w:t>
      </w:r>
      <w:r w:rsidR="00CC09F9">
        <w:rPr>
          <w:rFonts w:ascii="Times New Roman" w:hAnsi="Times New Roman" w:cs="Times New Roman"/>
          <w:sz w:val="24"/>
          <w:szCs w:val="24"/>
        </w:rPr>
        <w:t>МО</w:t>
      </w:r>
      <w:r w:rsidRPr="00C4045E">
        <w:rPr>
          <w:rFonts w:ascii="Times New Roman" w:hAnsi="Times New Roman" w:cs="Times New Roman"/>
          <w:bCs/>
          <w:color w:val="000000"/>
          <w:sz w:val="24"/>
          <w:szCs w:val="24"/>
        </w:rPr>
        <w:t xml:space="preserve"> лавино-, оползне-, селеопасных участков.</w:t>
      </w:r>
    </w:p>
    <w:p w:rsidR="00542746" w:rsidRPr="009B3EBD" w:rsidRDefault="00542746" w:rsidP="00AE3DA6">
      <w:pPr>
        <w:pStyle w:val="affd"/>
        <w:ind w:firstLine="284"/>
        <w:jc w:val="both"/>
        <w:rPr>
          <w:rFonts w:ascii="Times New Roman" w:hAnsi="Times New Roman" w:cs="Times New Roman"/>
          <w:sz w:val="16"/>
          <w:szCs w:val="16"/>
          <w:highlight w:val="yellow"/>
        </w:rPr>
      </w:pP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Землетрясение</w:t>
      </w:r>
      <w:r w:rsidRPr="00C4045E">
        <w:rPr>
          <w:rFonts w:ascii="Times New Roman" w:hAnsi="Times New Roman" w:cs="Times New Roman"/>
          <w:color w:val="000000"/>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 xml:space="preserve">. </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При проектировании зданий и сооружений для строительства в сейсмических районах следует учитывать:</w:t>
      </w:r>
    </w:p>
    <w:p w:rsidR="00542746" w:rsidRPr="00C4045E" w:rsidRDefault="00542746" w:rsidP="00AE3DA6">
      <w:pPr>
        <w:pStyle w:val="affd"/>
        <w:numPr>
          <w:ilvl w:val="0"/>
          <w:numId w:val="7"/>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интенсивность сейсмического воздействия в баллах (сейсмичность);</w:t>
      </w:r>
    </w:p>
    <w:p w:rsidR="00542746" w:rsidRPr="00C4045E" w:rsidRDefault="00542746" w:rsidP="00AE3DA6">
      <w:pPr>
        <w:pStyle w:val="affd"/>
        <w:numPr>
          <w:ilvl w:val="0"/>
          <w:numId w:val="7"/>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повторяемость сейсмического воздействия.</w:t>
      </w:r>
    </w:p>
    <w:p w:rsidR="00542746" w:rsidRPr="00CC09F9" w:rsidRDefault="00542746" w:rsidP="00AE3DA6">
      <w:pPr>
        <w:pStyle w:val="affd"/>
        <w:ind w:firstLine="284"/>
        <w:jc w:val="both"/>
        <w:rPr>
          <w:rFonts w:ascii="Times New Roman" w:hAnsi="Times New Roman" w:cs="Times New Roman"/>
          <w:bCs/>
          <w:i/>
          <w:sz w:val="24"/>
          <w:szCs w:val="24"/>
        </w:rPr>
      </w:pPr>
      <w:r w:rsidRPr="00C4045E">
        <w:rPr>
          <w:rFonts w:ascii="Times New Roman" w:hAnsi="Times New Roman" w:cs="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Бельского </w:t>
      </w:r>
      <w:r w:rsidR="00CC09F9">
        <w:rPr>
          <w:rFonts w:ascii="Times New Roman" w:hAnsi="Times New Roman" w:cs="Times New Roman"/>
          <w:sz w:val="24"/>
          <w:szCs w:val="24"/>
        </w:rPr>
        <w:t>МО</w:t>
      </w:r>
      <w:r w:rsidRPr="00C4045E">
        <w:rPr>
          <w:rFonts w:ascii="Times New Roman" w:hAnsi="Times New Roman" w:cs="Times New Roman"/>
          <w:sz w:val="24"/>
          <w:szCs w:val="24"/>
        </w:rPr>
        <w:t xml:space="preserve"> относится к району </w:t>
      </w:r>
      <w:r w:rsidR="009B3EBD">
        <w:rPr>
          <w:rFonts w:ascii="Times New Roman" w:hAnsi="Times New Roman" w:cs="Times New Roman"/>
          <w:sz w:val="24"/>
          <w:szCs w:val="24"/>
        </w:rPr>
        <w:t>6-7-</w:t>
      </w:r>
      <w:r w:rsidRPr="00C4045E">
        <w:rPr>
          <w:rFonts w:ascii="Times New Roman" w:hAnsi="Times New Roman" w:cs="Times New Roman"/>
          <w:sz w:val="24"/>
          <w:szCs w:val="24"/>
        </w:rPr>
        <w:t>бал</w:t>
      </w:r>
      <w:r w:rsidR="009B3EBD">
        <w:rPr>
          <w:rFonts w:ascii="Times New Roman" w:hAnsi="Times New Roman" w:cs="Times New Roman"/>
          <w:sz w:val="24"/>
          <w:szCs w:val="24"/>
        </w:rPr>
        <w:t>л</w:t>
      </w:r>
      <w:r w:rsidRPr="00C4045E">
        <w:rPr>
          <w:rFonts w:ascii="Times New Roman" w:hAnsi="Times New Roman" w:cs="Times New Roman"/>
          <w:sz w:val="24"/>
          <w:szCs w:val="24"/>
        </w:rPr>
        <w:t xml:space="preserve">ьной сейсмичности. Согласно </w:t>
      </w:r>
      <w:r w:rsidRPr="00C4045E">
        <w:rPr>
          <w:rFonts w:ascii="Times New Roman" w:hAnsi="Times New Roman" w:cs="Times New Roman"/>
          <w:bCs/>
          <w:i/>
          <w:sz w:val="24"/>
          <w:szCs w:val="24"/>
        </w:rPr>
        <w:t>СНиП 22-01-95 «Геофизика опасных природных воздействий»</w:t>
      </w:r>
      <w:r w:rsidRPr="00C4045E">
        <w:rPr>
          <w:rFonts w:ascii="Times New Roman" w:hAnsi="Times New Roman" w:cs="Times New Roman"/>
          <w:bCs/>
          <w:sz w:val="24"/>
          <w:szCs w:val="24"/>
        </w:rPr>
        <w:t xml:space="preserve"> </w:t>
      </w:r>
      <w:r w:rsidRPr="00C4045E">
        <w:rPr>
          <w:rFonts w:ascii="Times New Roman" w:hAnsi="Times New Roman" w:cs="Times New Roman"/>
          <w:bCs/>
          <w:i/>
          <w:sz w:val="24"/>
          <w:szCs w:val="24"/>
        </w:rPr>
        <w:t>(Приложение Б</w:t>
      </w:r>
      <w:r w:rsidR="00CC09F9">
        <w:rPr>
          <w:rFonts w:ascii="Times New Roman" w:hAnsi="Times New Roman" w:cs="Times New Roman"/>
          <w:bCs/>
          <w:i/>
          <w:sz w:val="24"/>
          <w:szCs w:val="24"/>
        </w:rPr>
        <w:t>),</w:t>
      </w:r>
      <w:r w:rsidRPr="00C4045E">
        <w:rPr>
          <w:rFonts w:ascii="Times New Roman" w:hAnsi="Times New Roman" w:cs="Times New Roman"/>
          <w:bCs/>
          <w:sz w:val="24"/>
          <w:szCs w:val="24"/>
        </w:rPr>
        <w:t xml:space="preserve"> сейсмическая активность на территории </w:t>
      </w:r>
      <w:r w:rsidRPr="00C4045E">
        <w:rPr>
          <w:rFonts w:ascii="Times New Roman" w:hAnsi="Times New Roman" w:cs="Times New Roman"/>
          <w:sz w:val="24"/>
          <w:szCs w:val="24"/>
        </w:rPr>
        <w:t xml:space="preserve">Бельского </w:t>
      </w:r>
      <w:r w:rsidR="00CC09F9">
        <w:rPr>
          <w:rFonts w:ascii="Times New Roman" w:hAnsi="Times New Roman" w:cs="Times New Roman"/>
          <w:sz w:val="24"/>
          <w:szCs w:val="24"/>
        </w:rPr>
        <w:t>МО</w:t>
      </w:r>
      <w:r w:rsidRPr="00C4045E">
        <w:rPr>
          <w:rFonts w:ascii="Times New Roman" w:hAnsi="Times New Roman" w:cs="Times New Roman"/>
          <w:bCs/>
          <w:sz w:val="24"/>
          <w:szCs w:val="24"/>
        </w:rPr>
        <w:t xml:space="preserve"> относится по категории опасности процессов к опасным процессам, т.к. </w:t>
      </w:r>
      <w:r w:rsidR="00CC09F9">
        <w:rPr>
          <w:rFonts w:ascii="Times New Roman" w:hAnsi="Times New Roman" w:cs="Times New Roman"/>
          <w:bCs/>
          <w:sz w:val="24"/>
          <w:szCs w:val="24"/>
        </w:rPr>
        <w:t>сейсмо</w:t>
      </w:r>
      <w:r w:rsidRPr="00C4045E">
        <w:rPr>
          <w:rFonts w:ascii="Times New Roman" w:hAnsi="Times New Roman" w:cs="Times New Roman"/>
          <w:bCs/>
          <w:sz w:val="24"/>
          <w:szCs w:val="24"/>
        </w:rPr>
        <w:t>интенсивность составляет 6-7 баллов.</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Проектирование зданий и сооружений для строительства в сейсмических районах  необходимо проводить в соответствии со </w:t>
      </w:r>
      <w:r w:rsidRPr="00C4045E">
        <w:rPr>
          <w:rFonts w:ascii="Times New Roman" w:hAnsi="Times New Roman" w:cs="Times New Roman"/>
          <w:i/>
          <w:sz w:val="24"/>
          <w:szCs w:val="24"/>
        </w:rPr>
        <w:t>СНиП II-7-81 «Строительство в сейсмических районах»</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При проектировании зданий и сооружений для строительства в сейсмических районах надлежит:</w:t>
      </w:r>
    </w:p>
    <w:p w:rsidR="00542746" w:rsidRPr="00C4045E" w:rsidRDefault="00542746" w:rsidP="00AE3DA6">
      <w:pPr>
        <w:pStyle w:val="affd"/>
        <w:numPr>
          <w:ilvl w:val="0"/>
          <w:numId w:val="8"/>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применять материалы, конструкции и конструктивные схемы, обеспечивающие наименьшие значения сейсмических нагрузок;</w:t>
      </w:r>
    </w:p>
    <w:p w:rsidR="00542746" w:rsidRPr="00C4045E" w:rsidRDefault="00542746" w:rsidP="00AE3DA6">
      <w:pPr>
        <w:pStyle w:val="affd"/>
        <w:numPr>
          <w:ilvl w:val="0"/>
          <w:numId w:val="8"/>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принимать, как правило, симметричные конструктивные схемы, равномерное распределение жесткостей конструкций и их масс, а также нагрузок на перекрытия;</w:t>
      </w:r>
    </w:p>
    <w:p w:rsidR="00542746" w:rsidRPr="00C4045E" w:rsidRDefault="00542746" w:rsidP="00AE3DA6">
      <w:pPr>
        <w:pStyle w:val="affd"/>
        <w:numPr>
          <w:ilvl w:val="0"/>
          <w:numId w:val="8"/>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542746" w:rsidRPr="00C4045E" w:rsidRDefault="00542746" w:rsidP="00AE3DA6">
      <w:pPr>
        <w:pStyle w:val="affd"/>
        <w:numPr>
          <w:ilvl w:val="0"/>
          <w:numId w:val="8"/>
        </w:numPr>
        <w:ind w:left="284" w:firstLine="0"/>
        <w:jc w:val="both"/>
        <w:rPr>
          <w:rFonts w:ascii="Times New Roman" w:hAnsi="Times New Roman" w:cs="Times New Roman"/>
          <w:sz w:val="24"/>
          <w:szCs w:val="24"/>
        </w:rPr>
      </w:pPr>
      <w:r w:rsidRPr="00C4045E">
        <w:rPr>
          <w:rFonts w:ascii="Times New Roman" w:hAnsi="Times New Roman" w:cs="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542746" w:rsidRPr="009B3EBD" w:rsidRDefault="00542746" w:rsidP="00AE3DA6">
      <w:pPr>
        <w:pStyle w:val="affd"/>
        <w:ind w:firstLine="284"/>
        <w:jc w:val="both"/>
        <w:rPr>
          <w:rFonts w:ascii="Times New Roman" w:hAnsi="Times New Roman" w:cs="Times New Roman"/>
          <w:color w:val="000000"/>
          <w:sz w:val="16"/>
          <w:szCs w:val="16"/>
        </w:rPr>
      </w:pPr>
    </w:p>
    <w:p w:rsidR="00542746" w:rsidRPr="00C4045E" w:rsidRDefault="009B3EBD" w:rsidP="00AE3DA6">
      <w:pPr>
        <w:pStyle w:val="21"/>
        <w:numPr>
          <w:ilvl w:val="0"/>
          <w:numId w:val="0"/>
        </w:numPr>
        <w:ind w:firstLine="284"/>
        <w:jc w:val="both"/>
      </w:pPr>
      <w:bookmarkStart w:id="217" w:name="_Toc341706460"/>
      <w:bookmarkStart w:id="218" w:name="_Toc12545719"/>
      <w:r>
        <w:t>2.2</w:t>
      </w:r>
      <w:r w:rsidR="008E269D">
        <w:t>.</w:t>
      </w:r>
      <w:r w:rsidR="00542746" w:rsidRPr="00C4045E">
        <w:t xml:space="preserve"> </w:t>
      </w:r>
      <w:r w:rsidR="00542746" w:rsidRPr="008E269D">
        <w:t>Опасные</w:t>
      </w:r>
      <w:r w:rsidR="00542746" w:rsidRPr="00C4045E">
        <w:t xml:space="preserve"> гидрологические явления и процессы</w:t>
      </w:r>
      <w:bookmarkEnd w:id="217"/>
      <w:bookmarkEnd w:id="218"/>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 xml:space="preserve">Опасное гидрологическое явление </w:t>
      </w:r>
      <w:r w:rsidRPr="00C4045E">
        <w:rPr>
          <w:rFonts w:ascii="Times New Roman" w:hAnsi="Times New Roman" w:cs="Times New Roman"/>
          <w:color w:val="000000"/>
          <w:sz w:val="24"/>
          <w:szCs w:val="24"/>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w:t>
      </w:r>
      <w:r w:rsidRPr="00C4045E">
        <w:rPr>
          <w:rFonts w:ascii="Times New Roman" w:hAnsi="Times New Roman" w:cs="Times New Roman"/>
          <w:i/>
          <w:color w:val="000000"/>
          <w:sz w:val="24"/>
          <w:szCs w:val="24"/>
        </w:rPr>
        <w:t>СНиП 2.01.15-90 «Инженерная защита территорий, зданий и сооружений от опасных геологических процессов. Основные положения проектирования»</w:t>
      </w:r>
      <w:r w:rsidRPr="00C4045E">
        <w:rPr>
          <w:rFonts w:ascii="Times New Roman" w:hAnsi="Times New Roman" w:cs="Times New Roman"/>
          <w:color w:val="000000"/>
          <w:sz w:val="24"/>
          <w:szCs w:val="24"/>
        </w:rPr>
        <w:t>.</w:t>
      </w:r>
    </w:p>
    <w:p w:rsidR="00542746"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Населенные пункты Бельского </w:t>
      </w:r>
      <w:r w:rsidR="008E269D">
        <w:rPr>
          <w:rFonts w:ascii="Times New Roman" w:hAnsi="Times New Roman" w:cs="Times New Roman"/>
          <w:sz w:val="24"/>
          <w:szCs w:val="24"/>
        </w:rPr>
        <w:t>МО</w:t>
      </w:r>
      <w:r w:rsidR="008E269D"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подвержены процессам затопления (подтопления).</w:t>
      </w:r>
    </w:p>
    <w:p w:rsidR="008E269D" w:rsidRPr="009B3EBD" w:rsidRDefault="008E269D" w:rsidP="00AE3DA6">
      <w:pPr>
        <w:pStyle w:val="affd"/>
        <w:ind w:firstLine="284"/>
        <w:jc w:val="both"/>
        <w:rPr>
          <w:rFonts w:ascii="Times New Roman" w:hAnsi="Times New Roman" w:cs="Times New Roman"/>
          <w:sz w:val="16"/>
          <w:szCs w:val="16"/>
        </w:rPr>
      </w:pPr>
    </w:p>
    <w:p w:rsidR="00542746" w:rsidRDefault="00542746" w:rsidP="00AE3DA6">
      <w:pPr>
        <w:pStyle w:val="affd"/>
        <w:ind w:firstLine="284"/>
        <w:jc w:val="both"/>
        <w:rPr>
          <w:rFonts w:ascii="Times New Roman" w:hAnsi="Times New Roman" w:cs="Times New Roman"/>
          <w:sz w:val="24"/>
          <w:szCs w:val="24"/>
        </w:rPr>
      </w:pPr>
      <w:r w:rsidRPr="008E269D">
        <w:rPr>
          <w:rFonts w:ascii="Times New Roman" w:hAnsi="Times New Roman" w:cs="Times New Roman"/>
          <w:sz w:val="24"/>
          <w:szCs w:val="24"/>
        </w:rPr>
        <w:t xml:space="preserve">Таблица </w:t>
      </w:r>
      <w:r w:rsidR="00591EFD">
        <w:rPr>
          <w:rFonts w:ascii="Times New Roman" w:hAnsi="Times New Roman" w:cs="Times New Roman"/>
          <w:sz w:val="24"/>
          <w:szCs w:val="24"/>
        </w:rPr>
        <w:t>44</w:t>
      </w:r>
      <w:r w:rsidR="008E269D" w:rsidRPr="008E269D">
        <w:rPr>
          <w:rFonts w:ascii="Times New Roman" w:hAnsi="Times New Roman" w:cs="Times New Roman"/>
          <w:sz w:val="24"/>
          <w:szCs w:val="24"/>
        </w:rPr>
        <w:t xml:space="preserve">. </w:t>
      </w:r>
      <w:r w:rsidRPr="008E269D">
        <w:rPr>
          <w:rFonts w:ascii="Times New Roman" w:hAnsi="Times New Roman" w:cs="Times New Roman"/>
          <w:sz w:val="24"/>
          <w:szCs w:val="24"/>
        </w:rPr>
        <w:t xml:space="preserve">Населенные пункты, попадающие в зону подтопления (затопления на территории) Бельского </w:t>
      </w:r>
      <w:r w:rsidR="008E269D">
        <w:rPr>
          <w:rFonts w:ascii="Times New Roman" w:hAnsi="Times New Roman" w:cs="Times New Roman"/>
          <w:sz w:val="24"/>
          <w:szCs w:val="24"/>
        </w:rPr>
        <w:t>МО</w:t>
      </w:r>
      <w:r w:rsidR="008E269D" w:rsidRPr="008E269D">
        <w:rPr>
          <w:rFonts w:ascii="Times New Roman" w:hAnsi="Times New Roman" w:cs="Times New Roman"/>
          <w:sz w:val="24"/>
          <w:szCs w:val="24"/>
        </w:rPr>
        <w:t>.</w:t>
      </w:r>
    </w:p>
    <w:p w:rsidR="008E269D" w:rsidRPr="009B3EBD" w:rsidRDefault="008E269D" w:rsidP="00AE3DA6">
      <w:pPr>
        <w:pStyle w:val="affd"/>
        <w:ind w:firstLine="284"/>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752"/>
        <w:gridCol w:w="3037"/>
      </w:tblGrid>
      <w:tr w:rsidR="008E269D" w:rsidRPr="00C53C0C" w:rsidTr="00C53C0C">
        <w:tc>
          <w:tcPr>
            <w:tcW w:w="709"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w:t>
            </w:r>
          </w:p>
        </w:tc>
        <w:tc>
          <w:tcPr>
            <w:tcW w:w="5752"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Населенный пункт</w:t>
            </w:r>
          </w:p>
        </w:tc>
        <w:tc>
          <w:tcPr>
            <w:tcW w:w="3037"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Площадь затопления (кв.км.)</w:t>
            </w:r>
          </w:p>
        </w:tc>
      </w:tr>
      <w:tr w:rsidR="008E269D" w:rsidRPr="00C53C0C" w:rsidTr="00C53C0C">
        <w:tc>
          <w:tcPr>
            <w:tcW w:w="709"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1</w:t>
            </w:r>
          </w:p>
        </w:tc>
        <w:tc>
          <w:tcPr>
            <w:tcW w:w="5752"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с. Бельск</w:t>
            </w:r>
          </w:p>
        </w:tc>
        <w:tc>
          <w:tcPr>
            <w:tcW w:w="3037"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10</w:t>
            </w:r>
          </w:p>
        </w:tc>
      </w:tr>
      <w:tr w:rsidR="008E269D" w:rsidRPr="00C53C0C" w:rsidTr="00C53C0C">
        <w:tc>
          <w:tcPr>
            <w:tcW w:w="709"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2</w:t>
            </w:r>
          </w:p>
        </w:tc>
        <w:tc>
          <w:tcPr>
            <w:tcW w:w="5752"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д. Лохова</w:t>
            </w:r>
          </w:p>
        </w:tc>
        <w:tc>
          <w:tcPr>
            <w:tcW w:w="3037" w:type="dxa"/>
            <w:shd w:val="clear" w:color="auto" w:fill="auto"/>
          </w:tcPr>
          <w:p w:rsidR="008E269D" w:rsidRPr="00C53C0C" w:rsidRDefault="008E269D" w:rsidP="00AE3DA6">
            <w:pPr>
              <w:pStyle w:val="affd"/>
              <w:jc w:val="center"/>
              <w:rPr>
                <w:rFonts w:ascii="Times New Roman" w:hAnsi="Times New Roman" w:cs="Times New Roman"/>
              </w:rPr>
            </w:pPr>
            <w:r w:rsidRPr="00C53C0C">
              <w:rPr>
                <w:rFonts w:ascii="Times New Roman" w:hAnsi="Times New Roman" w:cs="Times New Roman"/>
              </w:rPr>
              <w:t>8</w:t>
            </w:r>
          </w:p>
        </w:tc>
      </w:tr>
    </w:tbl>
    <w:p w:rsidR="008E269D" w:rsidRPr="009B3EBD" w:rsidRDefault="008E269D" w:rsidP="00AE3DA6">
      <w:pPr>
        <w:pStyle w:val="affd"/>
        <w:jc w:val="both"/>
        <w:rPr>
          <w:rFonts w:ascii="Times New Roman" w:hAnsi="Times New Roman" w:cs="Times New Roman"/>
          <w:sz w:val="16"/>
          <w:szCs w:val="16"/>
        </w:rPr>
      </w:pPr>
    </w:p>
    <w:p w:rsidR="00542746" w:rsidRPr="00C4045E" w:rsidRDefault="009B3EBD" w:rsidP="00AE3DA6">
      <w:pPr>
        <w:pStyle w:val="21"/>
        <w:numPr>
          <w:ilvl w:val="0"/>
          <w:numId w:val="0"/>
        </w:numPr>
        <w:ind w:firstLine="284"/>
        <w:jc w:val="left"/>
      </w:pPr>
      <w:bookmarkStart w:id="219" w:name="_Toc341706461"/>
      <w:bookmarkStart w:id="220" w:name="_Toc12545720"/>
      <w:r>
        <w:t>2.3</w:t>
      </w:r>
      <w:r w:rsidR="00FB55E0">
        <w:t>.</w:t>
      </w:r>
      <w:r w:rsidR="00542746" w:rsidRPr="00C4045E">
        <w:t xml:space="preserve"> Опасные </w:t>
      </w:r>
      <w:r w:rsidR="00542746" w:rsidRPr="00FB55E0">
        <w:t>метеорологические</w:t>
      </w:r>
      <w:r w:rsidR="00542746" w:rsidRPr="00C4045E">
        <w:t xml:space="preserve"> явления и процессы</w:t>
      </w:r>
      <w:bookmarkEnd w:id="219"/>
      <w:bookmarkEnd w:id="220"/>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i/>
          <w:sz w:val="24"/>
          <w:szCs w:val="24"/>
        </w:rPr>
        <w:t>Опасное метеорологическое явление</w:t>
      </w:r>
      <w:r w:rsidRPr="00C4045E">
        <w:rPr>
          <w:rFonts w:ascii="Times New Roman" w:hAnsi="Times New Roman" w:cs="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w:t>
      </w:r>
      <w:r w:rsidR="00FB55E0">
        <w:rPr>
          <w:rFonts w:ascii="Times New Roman" w:hAnsi="Times New Roman" w:cs="Times New Roman"/>
          <w:sz w:val="24"/>
          <w:szCs w:val="24"/>
        </w:rPr>
        <w:t>способные</w:t>
      </w:r>
      <w:r w:rsidRPr="00C4045E">
        <w:rPr>
          <w:rFonts w:ascii="Times New Roman" w:hAnsi="Times New Roman" w:cs="Times New Roman"/>
          <w:sz w:val="24"/>
          <w:szCs w:val="24"/>
        </w:rPr>
        <w:t xml:space="preserve"> оказать поражающее воздействие на людей, сельскохозяйственных животных и растения, объекты экономики и окружающую среду (ГОСТ РФ 22.0.03-95).</w:t>
      </w:r>
    </w:p>
    <w:p w:rsidR="00542746"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Опасные метеорологические явления и процессы на территории </w:t>
      </w:r>
      <w:r w:rsidRPr="00C4045E">
        <w:rPr>
          <w:rFonts w:ascii="Times New Roman" w:hAnsi="Times New Roman" w:cs="Times New Roman"/>
          <w:sz w:val="24"/>
          <w:szCs w:val="24"/>
        </w:rPr>
        <w:t xml:space="preserve">Бельского </w:t>
      </w:r>
      <w:r w:rsidR="00FB55E0">
        <w:rPr>
          <w:rFonts w:ascii="Times New Roman" w:hAnsi="Times New Roman" w:cs="Times New Roman"/>
          <w:sz w:val="24"/>
          <w:szCs w:val="24"/>
        </w:rPr>
        <w:t>МО</w:t>
      </w:r>
      <w:r w:rsidR="00FB55E0"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не наблюдаются.</w:t>
      </w:r>
    </w:p>
    <w:p w:rsidR="009B3EBD" w:rsidRPr="009B3EBD" w:rsidRDefault="009B3EBD" w:rsidP="00AE3DA6">
      <w:pPr>
        <w:pStyle w:val="affd"/>
        <w:ind w:firstLine="284"/>
        <w:jc w:val="both"/>
        <w:rPr>
          <w:rFonts w:ascii="Times New Roman" w:hAnsi="Times New Roman" w:cs="Times New Roman"/>
          <w:b/>
          <w:i/>
          <w:sz w:val="16"/>
          <w:szCs w:val="16"/>
        </w:rPr>
      </w:pPr>
    </w:p>
    <w:p w:rsidR="00542746" w:rsidRPr="00C4045E" w:rsidRDefault="009B3EBD" w:rsidP="00AE3DA6">
      <w:pPr>
        <w:pStyle w:val="21"/>
        <w:numPr>
          <w:ilvl w:val="0"/>
          <w:numId w:val="0"/>
        </w:numPr>
        <w:ind w:firstLine="284"/>
        <w:jc w:val="left"/>
      </w:pPr>
      <w:bookmarkStart w:id="221" w:name="_Toc341706462"/>
      <w:bookmarkStart w:id="222" w:name="_Toc12545721"/>
      <w:r>
        <w:t>2.4</w:t>
      </w:r>
      <w:r w:rsidR="00FB55E0">
        <w:t>.</w:t>
      </w:r>
      <w:r w:rsidR="00542746" w:rsidRPr="00C4045E">
        <w:t xml:space="preserve"> </w:t>
      </w:r>
      <w:r w:rsidR="00542746" w:rsidRPr="00FB55E0">
        <w:t>Природные</w:t>
      </w:r>
      <w:r w:rsidR="00542746" w:rsidRPr="00C4045E">
        <w:t xml:space="preserve"> пожары</w:t>
      </w:r>
      <w:bookmarkEnd w:id="221"/>
      <w:bookmarkEnd w:id="222"/>
    </w:p>
    <w:p w:rsidR="00542746" w:rsidRPr="00C4045E" w:rsidRDefault="00542746" w:rsidP="00AE3DA6">
      <w:pPr>
        <w:pStyle w:val="affd"/>
        <w:ind w:firstLine="284"/>
        <w:jc w:val="both"/>
        <w:rPr>
          <w:rFonts w:ascii="Times New Roman" w:hAnsi="Times New Roman" w:cs="Times New Roman"/>
          <w:color w:val="000000"/>
          <w:sz w:val="24"/>
          <w:szCs w:val="24"/>
        </w:rPr>
      </w:pPr>
      <w:r w:rsidRPr="00FB55E0">
        <w:rPr>
          <w:rFonts w:ascii="Times New Roman" w:hAnsi="Times New Roman" w:cs="Times New Roman"/>
          <w:i/>
          <w:color w:val="000000"/>
          <w:sz w:val="24"/>
          <w:szCs w:val="24"/>
        </w:rPr>
        <w:t>Природный пожар</w:t>
      </w:r>
      <w:r w:rsidRPr="00C4045E">
        <w:rPr>
          <w:rFonts w:ascii="Times New Roman" w:hAnsi="Times New Roman" w:cs="Times New Roman"/>
          <w:color w:val="000000"/>
          <w:sz w:val="24"/>
          <w:szCs w:val="24"/>
        </w:rPr>
        <w:t xml:space="preserve"> – неконтролируемый процесс горения, стихийно возникающий и распространяющийся в природной среде </w:t>
      </w:r>
      <w:r w:rsidRPr="00C4045E">
        <w:rPr>
          <w:rFonts w:ascii="Times New Roman" w:hAnsi="Times New Roman" w:cs="Times New Roman"/>
          <w:i/>
          <w:color w:val="000000"/>
          <w:sz w:val="24"/>
          <w:szCs w:val="24"/>
        </w:rPr>
        <w:t>(ГОСТ РФ 22.0.03-95)</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bCs/>
          <w:color w:val="000000"/>
          <w:sz w:val="24"/>
          <w:szCs w:val="24"/>
        </w:rPr>
      </w:pPr>
      <w:r w:rsidRPr="00C4045E">
        <w:rPr>
          <w:rFonts w:ascii="Times New Roman" w:hAnsi="Times New Roman" w:cs="Times New Roman"/>
          <w:bCs/>
          <w:color w:val="000000"/>
          <w:sz w:val="24"/>
          <w:szCs w:val="24"/>
        </w:rPr>
        <w:t xml:space="preserve">На территории </w:t>
      </w:r>
      <w:r w:rsidRPr="00C4045E">
        <w:rPr>
          <w:rFonts w:ascii="Times New Roman" w:hAnsi="Times New Roman" w:cs="Times New Roman"/>
          <w:sz w:val="24"/>
          <w:szCs w:val="24"/>
        </w:rPr>
        <w:t xml:space="preserve">Бельского </w:t>
      </w:r>
      <w:r w:rsidR="00FB55E0">
        <w:rPr>
          <w:rFonts w:ascii="Times New Roman" w:hAnsi="Times New Roman" w:cs="Times New Roman"/>
          <w:sz w:val="24"/>
          <w:szCs w:val="24"/>
        </w:rPr>
        <w:t>МО</w:t>
      </w:r>
      <w:r w:rsidRPr="00C4045E">
        <w:rPr>
          <w:rFonts w:ascii="Times New Roman" w:hAnsi="Times New Roman" w:cs="Times New Roman"/>
          <w:bCs/>
          <w:color w:val="000000"/>
          <w:sz w:val="24"/>
          <w:szCs w:val="24"/>
        </w:rPr>
        <w:t xml:space="preserve"> риска </w:t>
      </w:r>
      <w:r w:rsidRPr="00C4045E">
        <w:rPr>
          <w:rFonts w:ascii="Times New Roman" w:hAnsi="Times New Roman" w:cs="Times New Roman"/>
          <w:sz w:val="24"/>
          <w:szCs w:val="24"/>
        </w:rPr>
        <w:t xml:space="preserve">возникновения чрезвычайной ситуации, связанной с природными пожарами, </w:t>
      </w:r>
      <w:r w:rsidRPr="00C4045E">
        <w:rPr>
          <w:rFonts w:ascii="Times New Roman" w:hAnsi="Times New Roman" w:cs="Times New Roman"/>
          <w:bCs/>
          <w:color w:val="000000"/>
          <w:sz w:val="24"/>
          <w:szCs w:val="24"/>
        </w:rPr>
        <w:t>перехода природных пожаров на населенные пункты, возникновения крупных природных пожаров нет.</w:t>
      </w:r>
    </w:p>
    <w:p w:rsidR="00542746" w:rsidRPr="009B3EBD" w:rsidRDefault="00542746" w:rsidP="00AE3DA6">
      <w:pPr>
        <w:pStyle w:val="affd"/>
        <w:ind w:firstLine="284"/>
        <w:jc w:val="both"/>
        <w:rPr>
          <w:rFonts w:ascii="Times New Roman" w:hAnsi="Times New Roman" w:cs="Times New Roman"/>
          <w:bCs/>
          <w:color w:val="000000"/>
          <w:sz w:val="16"/>
          <w:szCs w:val="16"/>
        </w:rPr>
      </w:pPr>
    </w:p>
    <w:p w:rsidR="00542746" w:rsidRPr="00C4045E" w:rsidRDefault="009B3EBD" w:rsidP="00AE3DA6">
      <w:pPr>
        <w:pStyle w:val="21"/>
        <w:numPr>
          <w:ilvl w:val="0"/>
          <w:numId w:val="0"/>
        </w:numPr>
      </w:pPr>
      <w:bookmarkStart w:id="223" w:name="_Toc334167906"/>
      <w:bookmarkStart w:id="224" w:name="_Toc341706463"/>
      <w:bookmarkStart w:id="225" w:name="_Toc12545722"/>
      <w:r>
        <w:t>3</w:t>
      </w:r>
      <w:r w:rsidR="00FB55E0">
        <w:t>.</w:t>
      </w:r>
      <w:r w:rsidR="00542746" w:rsidRPr="00C4045E">
        <w:t xml:space="preserve"> Перечень </w:t>
      </w:r>
      <w:r w:rsidR="00542746" w:rsidRPr="00FB55E0">
        <w:t>возможных</w:t>
      </w:r>
      <w:r w:rsidR="00542746" w:rsidRPr="00C4045E">
        <w:t xml:space="preserve"> источников чрезвычайных ситуаций техногенного характера</w:t>
      </w:r>
      <w:bookmarkEnd w:id="223"/>
      <w:bookmarkEnd w:id="224"/>
      <w:bookmarkEnd w:id="225"/>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Техногенная чрезвычайная ситуация</w:t>
      </w:r>
      <w:r w:rsidRPr="00C4045E">
        <w:rPr>
          <w:rFonts w:ascii="Times New Roman" w:hAnsi="Times New Roman" w:cs="Times New Roman"/>
          <w:color w:val="000000"/>
          <w:sz w:val="24"/>
          <w:szCs w:val="24"/>
        </w:rPr>
        <w:t xml:space="preserve"> – это состояние, при котором</w:t>
      </w:r>
      <w:r w:rsidR="00FB55E0">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в результате возникновения источника техногенной чрезвычайной ситуации</w:t>
      </w:r>
      <w:r w:rsidR="00FB55E0">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Источник техногенной чрезвычайной ситуации</w:t>
      </w:r>
      <w:r w:rsidRPr="00C4045E">
        <w:rPr>
          <w:rFonts w:ascii="Times New Roman" w:hAnsi="Times New Roman" w:cs="Times New Roman"/>
          <w:color w:val="000000"/>
          <w:sz w:val="24"/>
          <w:szCs w:val="24"/>
        </w:rPr>
        <w:t xml:space="preserve">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Поражающий фактор источника техногенной чрезвычайной ситуации</w:t>
      </w:r>
      <w:r w:rsidRPr="00C4045E">
        <w:rPr>
          <w:rFonts w:ascii="Times New Roman" w:hAnsi="Times New Roman" w:cs="Times New Roman"/>
          <w:color w:val="000000"/>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Потенциально опасный объект</w:t>
      </w:r>
      <w:r w:rsidRPr="00C4045E">
        <w:rPr>
          <w:rFonts w:ascii="Times New Roman" w:hAnsi="Times New Roman" w:cs="Times New Roman"/>
          <w:color w:val="000000"/>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w:t>
      </w:r>
      <w:r w:rsidRPr="00C4045E">
        <w:rPr>
          <w:rFonts w:ascii="Times New Roman" w:hAnsi="Times New Roman" w:cs="Times New Roman"/>
          <w:i/>
          <w:color w:val="000000"/>
          <w:sz w:val="24"/>
          <w:szCs w:val="24"/>
        </w:rPr>
        <w:t>(ГОСТ 22.0.02-94)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Нижеследующая классификация произведена на основе Государственных стандартов Российской Федерации:</w:t>
      </w:r>
    </w:p>
    <w:p w:rsidR="00542746" w:rsidRPr="00C4045E" w:rsidRDefault="00542746" w:rsidP="00AE3DA6">
      <w:pPr>
        <w:pStyle w:val="affd"/>
        <w:numPr>
          <w:ilvl w:val="0"/>
          <w:numId w:val="6"/>
        </w:numPr>
        <w:tabs>
          <w:tab w:val="clear" w:pos="1724"/>
          <w:tab w:val="num" w:pos="284"/>
        </w:tabs>
        <w:ind w:left="284" w:firstLine="0"/>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ГОСТ РФ 22.0.05-94</w:t>
      </w:r>
      <w:r w:rsidRPr="00C4045E">
        <w:rPr>
          <w:rFonts w:ascii="Times New Roman" w:hAnsi="Times New Roman" w:cs="Times New Roman"/>
          <w:color w:val="000000"/>
          <w:sz w:val="24"/>
          <w:szCs w:val="24"/>
        </w:rPr>
        <w:t>;</w:t>
      </w:r>
    </w:p>
    <w:p w:rsidR="00542746" w:rsidRPr="00C4045E" w:rsidRDefault="00542746" w:rsidP="00AE3DA6">
      <w:pPr>
        <w:pStyle w:val="affd"/>
        <w:numPr>
          <w:ilvl w:val="0"/>
          <w:numId w:val="6"/>
        </w:numPr>
        <w:tabs>
          <w:tab w:val="clear" w:pos="1724"/>
          <w:tab w:val="num" w:pos="284"/>
        </w:tabs>
        <w:ind w:left="284" w:firstLine="0"/>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ГОСТ РФ 22.0.02-94</w:t>
      </w:r>
      <w:r w:rsidRPr="00C4045E">
        <w:rPr>
          <w:rFonts w:ascii="Times New Roman" w:hAnsi="Times New Roman" w:cs="Times New Roman"/>
          <w:color w:val="000000"/>
          <w:sz w:val="24"/>
          <w:szCs w:val="24"/>
        </w:rPr>
        <w:t>;</w:t>
      </w:r>
    </w:p>
    <w:p w:rsidR="00542746" w:rsidRDefault="00542746" w:rsidP="00AE3DA6">
      <w:pPr>
        <w:pStyle w:val="affd"/>
        <w:numPr>
          <w:ilvl w:val="0"/>
          <w:numId w:val="6"/>
        </w:numPr>
        <w:tabs>
          <w:tab w:val="clear" w:pos="1724"/>
          <w:tab w:val="num" w:pos="284"/>
        </w:tabs>
        <w:ind w:left="284" w:firstLine="0"/>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СТ СЭВ 383-87</w:t>
      </w:r>
      <w:r w:rsidRPr="00C4045E">
        <w:rPr>
          <w:rFonts w:ascii="Times New Roman" w:hAnsi="Times New Roman" w:cs="Times New Roman"/>
          <w:color w:val="000000"/>
          <w:sz w:val="24"/>
          <w:szCs w:val="24"/>
        </w:rPr>
        <w:t>.</w:t>
      </w:r>
    </w:p>
    <w:p w:rsidR="00FB55E0" w:rsidRPr="009B3EBD" w:rsidRDefault="00FB55E0" w:rsidP="00AE3DA6">
      <w:pPr>
        <w:pStyle w:val="affd"/>
        <w:ind w:left="360"/>
        <w:jc w:val="both"/>
        <w:rPr>
          <w:rFonts w:ascii="Times New Roman" w:hAnsi="Times New Roman" w:cs="Times New Roman"/>
          <w:color w:val="000000"/>
          <w:sz w:val="16"/>
          <w:szCs w:val="16"/>
        </w:rPr>
      </w:pPr>
    </w:p>
    <w:p w:rsidR="00542746" w:rsidRPr="00C4045E" w:rsidRDefault="009B3EBD" w:rsidP="00AE3DA6">
      <w:pPr>
        <w:pStyle w:val="21"/>
        <w:numPr>
          <w:ilvl w:val="0"/>
          <w:numId w:val="0"/>
        </w:numPr>
        <w:ind w:firstLine="284"/>
        <w:jc w:val="left"/>
      </w:pPr>
      <w:bookmarkStart w:id="226" w:name="_Toc341706464"/>
      <w:bookmarkStart w:id="227" w:name="_Toc12545723"/>
      <w:r>
        <w:t>3.1</w:t>
      </w:r>
      <w:r w:rsidR="00FB55E0">
        <w:t>.</w:t>
      </w:r>
      <w:r w:rsidR="00542746" w:rsidRPr="00C4045E">
        <w:t xml:space="preserve"> Риски </w:t>
      </w:r>
      <w:r w:rsidR="00542746" w:rsidRPr="00FB55E0">
        <w:t>возникновения</w:t>
      </w:r>
      <w:r w:rsidR="00542746" w:rsidRPr="00C4045E">
        <w:t xml:space="preserve"> ЧС на взрывопожароопасных объектах</w:t>
      </w:r>
      <w:bookmarkEnd w:id="226"/>
      <w:bookmarkEnd w:id="227"/>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Взрывопожароопасный объект</w:t>
      </w:r>
      <w:r w:rsidRPr="00C4045E">
        <w:rPr>
          <w:rFonts w:ascii="Times New Roman" w:hAnsi="Times New Roman" w:cs="Times New Roman"/>
          <w:color w:val="000000"/>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w:t>
      </w:r>
      <w:r w:rsidRPr="00C4045E">
        <w:rPr>
          <w:rFonts w:ascii="Times New Roman" w:hAnsi="Times New Roman" w:cs="Times New Roman"/>
          <w:i/>
          <w:color w:val="000000"/>
          <w:sz w:val="24"/>
          <w:szCs w:val="24"/>
        </w:rPr>
        <w:t>(ГОСТ 22.0.02-94)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Взрыв</w:t>
      </w:r>
      <w:r w:rsidRPr="00C4045E">
        <w:rPr>
          <w:rFonts w:ascii="Times New Roman" w:hAnsi="Times New Roman" w:cs="Times New Roman"/>
          <w:color w:val="000000"/>
          <w:sz w:val="24"/>
          <w:szCs w:val="24"/>
        </w:rPr>
        <w:t xml:space="preserve"> –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w:t>
      </w:r>
      <w:r w:rsidRPr="00C4045E">
        <w:rPr>
          <w:rFonts w:ascii="Times New Roman" w:hAnsi="Times New Roman" w:cs="Times New Roman"/>
          <w:i/>
          <w:color w:val="000000"/>
          <w:sz w:val="24"/>
          <w:szCs w:val="24"/>
        </w:rPr>
        <w:t>(ГОСТ 22.0.02-94)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Пожар</w:t>
      </w:r>
      <w:r w:rsidRPr="00C4045E">
        <w:rPr>
          <w:rFonts w:ascii="Times New Roman" w:hAnsi="Times New Roman" w:cs="Times New Roman"/>
          <w:color w:val="000000"/>
          <w:sz w:val="24"/>
          <w:szCs w:val="24"/>
        </w:rPr>
        <w:t xml:space="preserve"> – неконтролируемое горение, приводящее к ущербу </w:t>
      </w:r>
      <w:r w:rsidRPr="00C4045E">
        <w:rPr>
          <w:rFonts w:ascii="Times New Roman" w:hAnsi="Times New Roman" w:cs="Times New Roman"/>
          <w:i/>
          <w:color w:val="000000"/>
          <w:sz w:val="24"/>
          <w:szCs w:val="24"/>
        </w:rPr>
        <w:t>(СТ СЭВ 383-87)</w:t>
      </w:r>
      <w:r w:rsidRPr="00C4045E">
        <w:rPr>
          <w:rFonts w:ascii="Times New Roman" w:hAnsi="Times New Roman" w:cs="Times New Roman"/>
          <w:color w:val="000000"/>
          <w:sz w:val="24"/>
          <w:szCs w:val="24"/>
        </w:rPr>
        <w:t>.</w:t>
      </w:r>
    </w:p>
    <w:p w:rsidR="001222C2"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На территории </w:t>
      </w:r>
      <w:r w:rsidRPr="00C4045E">
        <w:rPr>
          <w:rFonts w:ascii="Times New Roman" w:hAnsi="Times New Roman" w:cs="Times New Roman"/>
          <w:sz w:val="24"/>
          <w:szCs w:val="24"/>
        </w:rPr>
        <w:t xml:space="preserve">Бельского </w:t>
      </w:r>
      <w:r w:rsidR="00FB55E0">
        <w:rPr>
          <w:rFonts w:ascii="Times New Roman" w:hAnsi="Times New Roman" w:cs="Times New Roman"/>
          <w:sz w:val="24"/>
          <w:szCs w:val="24"/>
        </w:rPr>
        <w:t>МО</w:t>
      </w:r>
      <w:r w:rsidRPr="00C4045E">
        <w:rPr>
          <w:rFonts w:ascii="Times New Roman" w:hAnsi="Times New Roman" w:cs="Times New Roman"/>
          <w:color w:val="000000"/>
          <w:sz w:val="24"/>
          <w:szCs w:val="24"/>
        </w:rPr>
        <w:t xml:space="preserve"> взрыво- и пожароопасных объектов нет.</w:t>
      </w:r>
      <w:r w:rsidR="001222C2" w:rsidRPr="00C4045E">
        <w:rPr>
          <w:rFonts w:ascii="Times New Roman" w:hAnsi="Times New Roman" w:cs="Times New Roman"/>
          <w:color w:val="000000"/>
          <w:sz w:val="24"/>
          <w:szCs w:val="24"/>
        </w:rPr>
        <w:t xml:space="preserve"> Возможен риск возникновения техногенных пожаров в зданиях и сооружениях:</w:t>
      </w:r>
    </w:p>
    <w:p w:rsidR="001222C2" w:rsidRPr="00C4045E" w:rsidRDefault="001222C2"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производственного, сельскохозяйственного назначения;</w:t>
      </w:r>
    </w:p>
    <w:p w:rsidR="001222C2" w:rsidRPr="00C4045E" w:rsidRDefault="001222C2"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-предприятий торговли;</w:t>
      </w:r>
    </w:p>
    <w:p w:rsidR="001222C2" w:rsidRPr="00C4045E" w:rsidRDefault="001222C2"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-складского назначения;</w:t>
      </w:r>
    </w:p>
    <w:p w:rsidR="001222C2" w:rsidRPr="00C4045E" w:rsidRDefault="001222C2"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-жилого, административного, учебно-воспитательного, социального и культурно-досугового назначения;</w:t>
      </w:r>
    </w:p>
    <w:p w:rsidR="00542746" w:rsidRPr="00FB55E0" w:rsidRDefault="001222C2"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-здравоохранения.</w:t>
      </w:r>
    </w:p>
    <w:p w:rsidR="00542746" w:rsidRPr="009B3EBD" w:rsidRDefault="00542746" w:rsidP="00AE3DA6">
      <w:pPr>
        <w:pStyle w:val="affd"/>
        <w:jc w:val="both"/>
        <w:rPr>
          <w:rFonts w:ascii="Times New Roman" w:hAnsi="Times New Roman" w:cs="Times New Roman"/>
          <w:sz w:val="16"/>
          <w:szCs w:val="16"/>
          <w:highlight w:val="yellow"/>
        </w:rPr>
      </w:pPr>
    </w:p>
    <w:p w:rsidR="00542746" w:rsidRPr="00C4045E" w:rsidRDefault="009B3EBD" w:rsidP="00AE3DA6">
      <w:pPr>
        <w:pStyle w:val="21"/>
        <w:numPr>
          <w:ilvl w:val="0"/>
          <w:numId w:val="0"/>
        </w:numPr>
        <w:ind w:firstLine="284"/>
        <w:jc w:val="left"/>
      </w:pPr>
      <w:bookmarkStart w:id="228" w:name="_Toc341706465"/>
      <w:bookmarkStart w:id="229" w:name="_Toc12545724"/>
      <w:r>
        <w:t>3.2</w:t>
      </w:r>
      <w:r w:rsidR="00FB55E0">
        <w:t>.</w:t>
      </w:r>
      <w:r w:rsidR="00542746" w:rsidRPr="00C4045E">
        <w:t xml:space="preserve"> Риски возникновения ЧС </w:t>
      </w:r>
      <w:r>
        <w:t xml:space="preserve">на </w:t>
      </w:r>
      <w:r w:rsidR="00542746" w:rsidRPr="00C4045E">
        <w:t>химически опасных объектах</w:t>
      </w:r>
      <w:bookmarkEnd w:id="228"/>
      <w:bookmarkEnd w:id="229"/>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Химически опасный объект</w:t>
      </w:r>
      <w:r w:rsidRPr="00C4045E">
        <w:rPr>
          <w:rFonts w:ascii="Times New Roman" w:hAnsi="Times New Roman" w:cs="Times New Roman"/>
          <w:color w:val="000000"/>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Химическая авария</w:t>
      </w:r>
      <w:r w:rsidRPr="00C4045E">
        <w:rPr>
          <w:rFonts w:ascii="Times New Roman" w:hAnsi="Times New Roman" w:cs="Times New Roman"/>
          <w:color w:val="000000"/>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bCs/>
          <w:i/>
          <w:sz w:val="24"/>
          <w:szCs w:val="24"/>
        </w:rPr>
        <w:t>Опасное химическое вещество</w:t>
      </w:r>
      <w:r w:rsidRPr="00C4045E">
        <w:rPr>
          <w:rFonts w:ascii="Times New Roman" w:hAnsi="Times New Roman" w:cs="Times New Roman"/>
          <w:bCs/>
          <w:sz w:val="24"/>
          <w:szCs w:val="24"/>
        </w:rPr>
        <w:t xml:space="preserve"> – </w:t>
      </w:r>
      <w:r w:rsidRPr="00C4045E">
        <w:rPr>
          <w:rFonts w:ascii="Times New Roman" w:hAnsi="Times New Roman" w:cs="Times New Roman"/>
          <w:sz w:val="24"/>
          <w:szCs w:val="24"/>
        </w:rPr>
        <w:t>химическое веще</w:t>
      </w:r>
      <w:r w:rsidR="00FB55E0">
        <w:rPr>
          <w:rFonts w:ascii="Times New Roman" w:hAnsi="Times New Roman" w:cs="Times New Roman"/>
          <w:sz w:val="24"/>
          <w:szCs w:val="24"/>
        </w:rPr>
        <w:t>ство, прямое или опосредованное</w:t>
      </w:r>
      <w:r w:rsidRPr="00C4045E">
        <w:rPr>
          <w:rFonts w:ascii="Times New Roman" w:hAnsi="Times New Roman" w:cs="Times New Roman"/>
          <w:sz w:val="24"/>
          <w:szCs w:val="24"/>
        </w:rPr>
        <w:t xml:space="preserve"> воздействие которого на человека может вызвать острые и хронические заболевания людей или их гибель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Химическое заражение</w:t>
      </w:r>
      <w:r w:rsidRPr="00C4045E">
        <w:rPr>
          <w:rFonts w:ascii="Times New Roman" w:hAnsi="Times New Roman" w:cs="Times New Roman"/>
          <w:color w:val="000000"/>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Зона химического заражения</w:t>
      </w:r>
      <w:r w:rsidRPr="00C4045E">
        <w:rPr>
          <w:rFonts w:ascii="Times New Roman" w:hAnsi="Times New Roman" w:cs="Times New Roman"/>
          <w:color w:val="000000"/>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На территории </w:t>
      </w:r>
      <w:r w:rsidRPr="00C4045E">
        <w:rPr>
          <w:rFonts w:ascii="Times New Roman" w:hAnsi="Times New Roman" w:cs="Times New Roman"/>
          <w:sz w:val="24"/>
          <w:szCs w:val="24"/>
        </w:rPr>
        <w:t xml:space="preserve">Бельского </w:t>
      </w:r>
      <w:r w:rsidR="002E76F8">
        <w:rPr>
          <w:rFonts w:ascii="Times New Roman" w:hAnsi="Times New Roman" w:cs="Times New Roman"/>
          <w:sz w:val="24"/>
          <w:szCs w:val="24"/>
        </w:rPr>
        <w:t>МО</w:t>
      </w:r>
      <w:r w:rsidR="002E76F8"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 xml:space="preserve">химически опасных объектов нет. </w:t>
      </w:r>
    </w:p>
    <w:p w:rsidR="00542746" w:rsidRPr="009B3EBD" w:rsidRDefault="00542746" w:rsidP="00AE3DA6">
      <w:pPr>
        <w:pStyle w:val="affd"/>
        <w:ind w:firstLine="284"/>
        <w:jc w:val="both"/>
        <w:rPr>
          <w:rFonts w:ascii="Times New Roman" w:hAnsi="Times New Roman" w:cs="Times New Roman"/>
          <w:color w:val="000000"/>
          <w:sz w:val="16"/>
          <w:szCs w:val="16"/>
          <w:highlight w:val="yellow"/>
        </w:rPr>
      </w:pPr>
    </w:p>
    <w:p w:rsidR="00542746" w:rsidRPr="00C4045E" w:rsidRDefault="009B3EBD" w:rsidP="00AE3DA6">
      <w:pPr>
        <w:pStyle w:val="21"/>
        <w:numPr>
          <w:ilvl w:val="0"/>
          <w:numId w:val="0"/>
        </w:numPr>
        <w:ind w:firstLine="284"/>
        <w:jc w:val="left"/>
      </w:pPr>
      <w:bookmarkStart w:id="230" w:name="_Toc341706466"/>
      <w:bookmarkStart w:id="231" w:name="_Toc12545725"/>
      <w:r>
        <w:t>3.3</w:t>
      </w:r>
      <w:r w:rsidR="002E76F8">
        <w:t>.</w:t>
      </w:r>
      <w:r w:rsidR="00542746" w:rsidRPr="00C4045E">
        <w:t xml:space="preserve"> Риски </w:t>
      </w:r>
      <w:r w:rsidR="00542746" w:rsidRPr="002E76F8">
        <w:t>возникновения</w:t>
      </w:r>
      <w:r w:rsidR="00542746" w:rsidRPr="00C4045E">
        <w:t xml:space="preserve"> ЧС на радиационно-опасных объектах</w:t>
      </w:r>
      <w:bookmarkEnd w:id="230"/>
      <w:bookmarkEnd w:id="231"/>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Радиационно-опасный объект</w:t>
      </w:r>
      <w:r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 xml:space="preserve">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Радиационная авария</w:t>
      </w:r>
      <w:r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 xml:space="preserve">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Радиоактивное загрязнение</w:t>
      </w:r>
      <w:r w:rsidRPr="00C4045E">
        <w:rPr>
          <w:rFonts w:ascii="Times New Roman" w:hAnsi="Times New Roman" w:cs="Times New Roman"/>
          <w:bCs/>
          <w:sz w:val="24"/>
          <w:szCs w:val="24"/>
        </w:rPr>
        <w:t xml:space="preserve"> – з</w:t>
      </w:r>
      <w:r w:rsidRPr="00C4045E">
        <w:rPr>
          <w:rFonts w:ascii="Times New Roman" w:hAnsi="Times New Roman" w:cs="Times New Roman"/>
          <w:sz w:val="24"/>
          <w:szCs w:val="24"/>
        </w:rPr>
        <w:t>агрязнение пов</w:t>
      </w:r>
      <w:r w:rsidR="002E76F8">
        <w:rPr>
          <w:rFonts w:ascii="Times New Roman" w:hAnsi="Times New Roman" w:cs="Times New Roman"/>
          <w:sz w:val="24"/>
          <w:szCs w:val="24"/>
        </w:rPr>
        <w:t xml:space="preserve">ерхности земли, атмосферы, воды, </w:t>
      </w:r>
      <w:r w:rsidRPr="00C4045E">
        <w:rPr>
          <w:rFonts w:ascii="Times New Roman" w:hAnsi="Times New Roman" w:cs="Times New Roman"/>
          <w:sz w:val="24"/>
          <w:szCs w:val="24"/>
        </w:rPr>
        <w:t>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Зона радиоактивного загрязнения</w:t>
      </w:r>
      <w:r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 xml:space="preserve"> территория или акватория, в пределах которой имеется радиоактивное загрязнение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Радиационно-опасные объекты на территории </w:t>
      </w:r>
      <w:r w:rsidRPr="00C4045E">
        <w:rPr>
          <w:rFonts w:ascii="Times New Roman" w:hAnsi="Times New Roman" w:cs="Times New Roman"/>
          <w:sz w:val="24"/>
          <w:szCs w:val="24"/>
        </w:rPr>
        <w:t xml:space="preserve">Бельского </w:t>
      </w:r>
      <w:r w:rsidR="002E76F8">
        <w:rPr>
          <w:rFonts w:ascii="Times New Roman" w:hAnsi="Times New Roman" w:cs="Times New Roman"/>
          <w:sz w:val="24"/>
          <w:szCs w:val="24"/>
        </w:rPr>
        <w:t>МО</w:t>
      </w:r>
      <w:r w:rsidR="002E76F8"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 xml:space="preserve">отсутствуют. </w:t>
      </w:r>
    </w:p>
    <w:p w:rsidR="00542746" w:rsidRPr="009B3EBD" w:rsidRDefault="00542746" w:rsidP="00AE3DA6">
      <w:pPr>
        <w:pStyle w:val="affd"/>
        <w:ind w:firstLine="284"/>
        <w:jc w:val="both"/>
        <w:rPr>
          <w:rFonts w:ascii="Times New Roman" w:hAnsi="Times New Roman" w:cs="Times New Roman"/>
          <w:i/>
          <w:sz w:val="16"/>
          <w:szCs w:val="16"/>
        </w:rPr>
      </w:pPr>
    </w:p>
    <w:p w:rsidR="00542746" w:rsidRPr="00C4045E" w:rsidRDefault="009B3EBD" w:rsidP="00AE3DA6">
      <w:pPr>
        <w:pStyle w:val="21"/>
        <w:numPr>
          <w:ilvl w:val="0"/>
          <w:numId w:val="0"/>
        </w:numPr>
        <w:ind w:firstLine="284"/>
        <w:jc w:val="left"/>
      </w:pPr>
      <w:bookmarkStart w:id="232" w:name="_Toc341706467"/>
      <w:bookmarkStart w:id="233" w:name="_Toc12545726"/>
      <w:r>
        <w:t>3.4</w:t>
      </w:r>
      <w:r w:rsidR="002E76F8">
        <w:t>.</w:t>
      </w:r>
      <w:r w:rsidR="00542746" w:rsidRPr="00C4045E">
        <w:t xml:space="preserve"> Риски </w:t>
      </w:r>
      <w:r w:rsidR="00542746" w:rsidRPr="002E76F8">
        <w:t>возникновения</w:t>
      </w:r>
      <w:r w:rsidR="00542746" w:rsidRPr="00C4045E">
        <w:t xml:space="preserve"> ЧС на биологически опасных объектах</w:t>
      </w:r>
      <w:bookmarkEnd w:id="232"/>
      <w:bookmarkEnd w:id="233"/>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Биологическая авария</w:t>
      </w:r>
      <w:r w:rsidRPr="00C4045E">
        <w:rPr>
          <w:rFonts w:ascii="Times New Roman" w:hAnsi="Times New Roman" w:cs="Times New Roman"/>
          <w:bCs/>
          <w:sz w:val="24"/>
          <w:szCs w:val="24"/>
        </w:rPr>
        <w:t xml:space="preserve"> – </w:t>
      </w:r>
      <w:r w:rsidRPr="00C4045E">
        <w:rPr>
          <w:rFonts w:ascii="Times New Roman" w:hAnsi="Times New Roman" w:cs="Times New Roman"/>
          <w:sz w:val="24"/>
          <w:szCs w:val="24"/>
        </w:rPr>
        <w:t>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Зона биологического заражения</w:t>
      </w:r>
      <w:r w:rsidRPr="00C4045E">
        <w:rPr>
          <w:rFonts w:ascii="Times New Roman" w:hAnsi="Times New Roman" w:cs="Times New Roman"/>
          <w:bCs/>
          <w:sz w:val="24"/>
          <w:szCs w:val="24"/>
        </w:rPr>
        <w:t xml:space="preserve"> – т</w:t>
      </w:r>
      <w:r w:rsidRPr="00C4045E">
        <w:rPr>
          <w:rFonts w:ascii="Times New Roman" w:hAnsi="Times New Roman" w:cs="Times New Roman"/>
          <w:sz w:val="24"/>
          <w:szCs w:val="24"/>
        </w:rPr>
        <w:t>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Опасное биологическое вещество</w:t>
      </w:r>
      <w:r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 xml:space="preserve">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Биологически опасных объектов на территории </w:t>
      </w:r>
      <w:r w:rsidRPr="00C4045E">
        <w:rPr>
          <w:rFonts w:ascii="Times New Roman" w:hAnsi="Times New Roman" w:cs="Times New Roman"/>
          <w:sz w:val="24"/>
          <w:szCs w:val="24"/>
        </w:rPr>
        <w:t xml:space="preserve">Бельского </w:t>
      </w:r>
      <w:r w:rsidR="002E76F8">
        <w:rPr>
          <w:rFonts w:ascii="Times New Roman" w:hAnsi="Times New Roman" w:cs="Times New Roman"/>
          <w:sz w:val="24"/>
          <w:szCs w:val="24"/>
        </w:rPr>
        <w:t>МО</w:t>
      </w:r>
      <w:r w:rsidRPr="00C4045E">
        <w:rPr>
          <w:rFonts w:ascii="Times New Roman" w:hAnsi="Times New Roman" w:cs="Times New Roman"/>
          <w:color w:val="000000"/>
          <w:sz w:val="24"/>
          <w:szCs w:val="24"/>
        </w:rPr>
        <w:t xml:space="preserve"> нет. </w:t>
      </w:r>
    </w:p>
    <w:p w:rsidR="00542746" w:rsidRPr="009B3EBD" w:rsidRDefault="00542746" w:rsidP="00AE3DA6">
      <w:pPr>
        <w:pStyle w:val="affd"/>
        <w:ind w:firstLine="284"/>
        <w:jc w:val="both"/>
        <w:rPr>
          <w:rFonts w:ascii="Times New Roman" w:hAnsi="Times New Roman" w:cs="Times New Roman"/>
          <w:color w:val="000000"/>
          <w:sz w:val="16"/>
          <w:szCs w:val="16"/>
          <w:highlight w:val="yellow"/>
        </w:rPr>
      </w:pPr>
    </w:p>
    <w:p w:rsidR="00542746" w:rsidRPr="00C4045E" w:rsidRDefault="009B3EBD" w:rsidP="00AE3DA6">
      <w:pPr>
        <w:pStyle w:val="21"/>
        <w:numPr>
          <w:ilvl w:val="0"/>
          <w:numId w:val="0"/>
        </w:numPr>
        <w:ind w:firstLine="284"/>
        <w:jc w:val="left"/>
      </w:pPr>
      <w:bookmarkStart w:id="234" w:name="_Toc341706468"/>
      <w:bookmarkStart w:id="235" w:name="_Toc12545727"/>
      <w:r>
        <w:t>3.5</w:t>
      </w:r>
      <w:r w:rsidR="002E76F8">
        <w:t>.</w:t>
      </w:r>
      <w:r w:rsidR="00542746" w:rsidRPr="00C4045E">
        <w:t xml:space="preserve"> </w:t>
      </w:r>
      <w:r w:rsidR="00542746" w:rsidRPr="002E76F8">
        <w:t>Риски</w:t>
      </w:r>
      <w:r w:rsidR="00542746" w:rsidRPr="00C4045E">
        <w:t xml:space="preserve"> возникновения ЧС на объектах системы жилищно-коммунального обеспечения</w:t>
      </w:r>
      <w:bookmarkEnd w:id="234"/>
      <w:bookmarkEnd w:id="235"/>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Сохраняется вероятность возникновения аварийных ситуаций на системах тепло- и водоснабжения, эл. сетях.</w:t>
      </w:r>
    </w:p>
    <w:p w:rsidR="00542746" w:rsidRPr="009B3EBD" w:rsidRDefault="00542746" w:rsidP="00AE3DA6">
      <w:pPr>
        <w:pStyle w:val="affd"/>
        <w:jc w:val="both"/>
        <w:rPr>
          <w:rFonts w:ascii="Times New Roman" w:hAnsi="Times New Roman" w:cs="Times New Roman"/>
          <w:sz w:val="16"/>
          <w:szCs w:val="16"/>
        </w:rPr>
      </w:pPr>
    </w:p>
    <w:p w:rsidR="00542746" w:rsidRPr="00C4045E" w:rsidRDefault="009B3EBD" w:rsidP="00AE3DA6">
      <w:pPr>
        <w:pStyle w:val="21"/>
        <w:numPr>
          <w:ilvl w:val="0"/>
          <w:numId w:val="0"/>
        </w:numPr>
        <w:ind w:firstLine="284"/>
        <w:jc w:val="left"/>
      </w:pPr>
      <w:bookmarkStart w:id="236" w:name="_Toc341706469"/>
      <w:bookmarkStart w:id="237" w:name="_Toc12545728"/>
      <w:r>
        <w:t>3.6</w:t>
      </w:r>
      <w:r w:rsidR="002E76F8">
        <w:t>.</w:t>
      </w:r>
      <w:r w:rsidR="00542746" w:rsidRPr="00C4045E">
        <w:t xml:space="preserve"> Риски возникновения ЧС на гидротехнических сооружениях и объектах</w:t>
      </w:r>
      <w:bookmarkEnd w:id="236"/>
      <w:bookmarkEnd w:id="237"/>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i/>
          <w:sz w:val="24"/>
          <w:szCs w:val="24"/>
        </w:rPr>
        <w:t>Гидродинамическая авария</w:t>
      </w:r>
      <w:r w:rsidRPr="00C4045E">
        <w:rPr>
          <w:rFonts w:ascii="Times New Roman" w:hAnsi="Times New Roman" w:cs="Times New Roman"/>
          <w:bCs/>
          <w:sz w:val="24"/>
          <w:szCs w:val="24"/>
        </w:rPr>
        <w:t xml:space="preserve"> – а</w:t>
      </w:r>
      <w:r w:rsidRPr="00C4045E">
        <w:rPr>
          <w:rFonts w:ascii="Times New Roman" w:hAnsi="Times New Roman" w:cs="Times New Roman"/>
          <w:sz w:val="24"/>
          <w:szCs w:val="24"/>
        </w:rPr>
        <w:t>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w:t>
      </w:r>
      <w:r w:rsidRPr="00C4045E">
        <w:rPr>
          <w:rFonts w:ascii="Times New Roman" w:hAnsi="Times New Roman" w:cs="Times New Roman"/>
          <w:i/>
          <w:color w:val="000000"/>
          <w:sz w:val="24"/>
          <w:szCs w:val="24"/>
        </w:rPr>
        <w:t>ГОСТ 22.0.05-94</w:t>
      </w:r>
      <w:r w:rsidRPr="00C4045E">
        <w:rPr>
          <w:rFonts w:ascii="Times New Roman" w:hAnsi="Times New Roman" w:cs="Times New Roman"/>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Риска возникновения ЧС на гидротехнических сооружениях </w:t>
      </w:r>
      <w:r w:rsidRPr="00C4045E">
        <w:rPr>
          <w:rFonts w:ascii="Times New Roman" w:hAnsi="Times New Roman" w:cs="Times New Roman"/>
          <w:bCs/>
          <w:color w:val="000000"/>
          <w:sz w:val="24"/>
          <w:szCs w:val="24"/>
        </w:rPr>
        <w:t xml:space="preserve">на территории </w:t>
      </w:r>
      <w:r w:rsidRPr="00C4045E">
        <w:rPr>
          <w:rFonts w:ascii="Times New Roman" w:hAnsi="Times New Roman" w:cs="Times New Roman"/>
          <w:sz w:val="24"/>
          <w:szCs w:val="24"/>
        </w:rPr>
        <w:t xml:space="preserve">Бельского </w:t>
      </w:r>
      <w:r w:rsidR="00CA6C56">
        <w:rPr>
          <w:rFonts w:ascii="Times New Roman" w:hAnsi="Times New Roman" w:cs="Times New Roman"/>
          <w:sz w:val="24"/>
          <w:szCs w:val="24"/>
        </w:rPr>
        <w:t>МО</w:t>
      </w:r>
      <w:r w:rsidR="00CA6C56"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нет.</w:t>
      </w:r>
    </w:p>
    <w:p w:rsidR="00542746" w:rsidRPr="009B3EBD" w:rsidRDefault="00542746" w:rsidP="00AE3DA6">
      <w:pPr>
        <w:pStyle w:val="affd"/>
        <w:ind w:firstLine="284"/>
        <w:jc w:val="both"/>
        <w:rPr>
          <w:rFonts w:ascii="Times New Roman" w:hAnsi="Times New Roman" w:cs="Times New Roman"/>
          <w:color w:val="000000"/>
          <w:sz w:val="16"/>
          <w:szCs w:val="16"/>
          <w:highlight w:val="yellow"/>
        </w:rPr>
      </w:pPr>
    </w:p>
    <w:p w:rsidR="00542746" w:rsidRPr="00C4045E" w:rsidRDefault="009B3EBD" w:rsidP="00AE3DA6">
      <w:pPr>
        <w:pStyle w:val="21"/>
        <w:numPr>
          <w:ilvl w:val="0"/>
          <w:numId w:val="0"/>
        </w:numPr>
        <w:ind w:firstLine="284"/>
        <w:jc w:val="left"/>
      </w:pPr>
      <w:bookmarkStart w:id="238" w:name="_Toc341706470"/>
      <w:bookmarkStart w:id="239" w:name="_Toc12545729"/>
      <w:r>
        <w:t>3.7</w:t>
      </w:r>
      <w:r w:rsidR="00542746" w:rsidRPr="00C4045E">
        <w:t xml:space="preserve">. Риски </w:t>
      </w:r>
      <w:r w:rsidR="00542746" w:rsidRPr="00CA6C56">
        <w:t>возникновения</w:t>
      </w:r>
      <w:r w:rsidR="00542746" w:rsidRPr="00C4045E">
        <w:t xml:space="preserve"> ЧС на газо-, нефтепроводах</w:t>
      </w:r>
      <w:bookmarkEnd w:id="238"/>
      <w:bookmarkEnd w:id="239"/>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По территории Бельского </w:t>
      </w:r>
      <w:r w:rsidR="00CA6C56">
        <w:rPr>
          <w:rFonts w:ascii="Times New Roman" w:hAnsi="Times New Roman" w:cs="Times New Roman"/>
          <w:sz w:val="24"/>
          <w:szCs w:val="24"/>
        </w:rPr>
        <w:t>МО</w:t>
      </w:r>
      <w:r w:rsidR="00CA6C56"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нефте- и газопроводы не проходят.</w:t>
      </w:r>
    </w:p>
    <w:p w:rsidR="00542746" w:rsidRPr="009B3EBD" w:rsidRDefault="00542746" w:rsidP="00AE3DA6">
      <w:pPr>
        <w:pStyle w:val="affd"/>
        <w:jc w:val="both"/>
        <w:rPr>
          <w:rFonts w:ascii="Times New Roman" w:hAnsi="Times New Roman" w:cs="Times New Roman"/>
          <w:sz w:val="16"/>
          <w:szCs w:val="16"/>
          <w:highlight w:val="yellow"/>
        </w:rPr>
      </w:pPr>
    </w:p>
    <w:p w:rsidR="00542746" w:rsidRPr="00C4045E" w:rsidRDefault="009B3EBD" w:rsidP="00AE3DA6">
      <w:pPr>
        <w:pStyle w:val="21"/>
        <w:numPr>
          <w:ilvl w:val="0"/>
          <w:numId w:val="0"/>
        </w:numPr>
        <w:ind w:firstLine="284"/>
        <w:jc w:val="left"/>
      </w:pPr>
      <w:bookmarkStart w:id="240" w:name="_Toc341706471"/>
      <w:bookmarkStart w:id="241" w:name="_Toc12545730"/>
      <w:r>
        <w:t>3.8</w:t>
      </w:r>
      <w:r w:rsidR="00542746" w:rsidRPr="00C4045E">
        <w:t xml:space="preserve">. Риски </w:t>
      </w:r>
      <w:r w:rsidR="00542746" w:rsidRPr="00CA6C56">
        <w:t>возникновения</w:t>
      </w:r>
      <w:r w:rsidR="00542746" w:rsidRPr="00C4045E">
        <w:t xml:space="preserve"> ЧС на транспорте</w:t>
      </w:r>
      <w:bookmarkEnd w:id="240"/>
      <w:bookmarkEnd w:id="241"/>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Транспортная авария</w:t>
      </w:r>
      <w:r w:rsidRPr="00C4045E">
        <w:rPr>
          <w:rFonts w:ascii="Times New Roman" w:hAnsi="Times New Roman" w:cs="Times New Roman"/>
          <w:color w:val="000000"/>
          <w:sz w:val="24"/>
          <w:szCs w:val="24"/>
        </w:rPr>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i/>
          <w:color w:val="000000"/>
          <w:sz w:val="24"/>
          <w:szCs w:val="24"/>
        </w:rPr>
      </w:pPr>
      <w:r w:rsidRPr="00C4045E">
        <w:rPr>
          <w:rFonts w:ascii="Times New Roman" w:hAnsi="Times New Roman" w:cs="Times New Roman"/>
          <w:color w:val="000000"/>
          <w:sz w:val="24"/>
          <w:szCs w:val="24"/>
        </w:rPr>
        <w:t>К транспортным ЧС относятся:</w:t>
      </w:r>
    </w:p>
    <w:p w:rsidR="00542746" w:rsidRPr="00C4045E" w:rsidRDefault="00542746" w:rsidP="00AE3DA6">
      <w:pPr>
        <w:pStyle w:val="affd"/>
        <w:numPr>
          <w:ilvl w:val="0"/>
          <w:numId w:val="5"/>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bCs/>
          <w:i/>
          <w:color w:val="000000"/>
          <w:sz w:val="24"/>
          <w:szCs w:val="24"/>
        </w:rPr>
        <w:t>железнодорожная авария</w:t>
      </w:r>
      <w:r w:rsidRPr="00C4045E">
        <w:rPr>
          <w:rFonts w:ascii="Times New Roman" w:hAnsi="Times New Roman" w:cs="Times New Roman"/>
          <w:b/>
          <w:bCs/>
          <w:color w:val="000000"/>
          <w:sz w:val="24"/>
          <w:szCs w:val="24"/>
        </w:rPr>
        <w:t xml:space="preserve"> –</w:t>
      </w:r>
      <w:r w:rsidRPr="00C4045E">
        <w:rPr>
          <w:rFonts w:ascii="Times New Roman" w:hAnsi="Times New Roman" w:cs="Times New Roman"/>
          <w:color w:val="000000"/>
          <w:sz w:val="24"/>
          <w:szCs w:val="24"/>
        </w:rPr>
        <w:t xml:space="preserve">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w:t>
      </w:r>
      <w:r w:rsidR="00CA6C56">
        <w:rPr>
          <w:rFonts w:ascii="Times New Roman" w:hAnsi="Times New Roman" w:cs="Times New Roman"/>
          <w:color w:val="000000"/>
          <w:sz w:val="24"/>
          <w:szCs w:val="24"/>
        </w:rPr>
        <w:t>им</w:t>
      </w:r>
      <w:r w:rsidRPr="00C4045E">
        <w:rPr>
          <w:rFonts w:ascii="Times New Roman" w:hAnsi="Times New Roman" w:cs="Times New Roman"/>
          <w:color w:val="000000"/>
          <w:sz w:val="24"/>
          <w:szCs w:val="24"/>
        </w:rPr>
        <w:t xml:space="preserve"> телесных повреждений различной тяжести либо полный перерыв движения на аварийном участке, превышающий нормативное время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numPr>
          <w:ilvl w:val="0"/>
          <w:numId w:val="5"/>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bCs/>
          <w:i/>
          <w:color w:val="000000"/>
          <w:sz w:val="24"/>
          <w:szCs w:val="24"/>
        </w:rPr>
        <w:t>авиационная катастрофа</w:t>
      </w:r>
      <w:r w:rsidRPr="00C4045E">
        <w:rPr>
          <w:rFonts w:ascii="Times New Roman" w:hAnsi="Times New Roman" w:cs="Times New Roman"/>
          <w:b/>
          <w:bCs/>
          <w:i/>
          <w:color w:val="000000"/>
          <w:sz w:val="24"/>
          <w:szCs w:val="24"/>
        </w:rPr>
        <w:t xml:space="preserve"> –</w:t>
      </w:r>
      <w:r w:rsidRPr="00C4045E">
        <w:rPr>
          <w:rFonts w:ascii="Times New Roman" w:hAnsi="Times New Roman" w:cs="Times New Roman"/>
          <w:i/>
          <w:color w:val="000000"/>
          <w:sz w:val="24"/>
          <w:szCs w:val="24"/>
        </w:rPr>
        <w:t xml:space="preserve"> </w:t>
      </w:r>
      <w:r w:rsidRPr="00C4045E">
        <w:rPr>
          <w:rFonts w:ascii="Times New Roman" w:hAnsi="Times New Roman" w:cs="Times New Roman"/>
          <w:color w:val="000000"/>
          <w:sz w:val="24"/>
          <w:szCs w:val="24"/>
        </w:rPr>
        <w:t xml:space="preserve">опасное происшествие на воздушном судне, в полете или в процессе эвакуации, приведшее к гибели или пропаже без вести людей, причинению </w:t>
      </w:r>
      <w:r w:rsidR="00CA6C56">
        <w:rPr>
          <w:rFonts w:ascii="Times New Roman" w:hAnsi="Times New Roman" w:cs="Times New Roman"/>
          <w:color w:val="000000"/>
          <w:sz w:val="24"/>
          <w:szCs w:val="24"/>
        </w:rPr>
        <w:t>им</w:t>
      </w:r>
      <w:r w:rsidRPr="00C4045E">
        <w:rPr>
          <w:rFonts w:ascii="Times New Roman" w:hAnsi="Times New Roman" w:cs="Times New Roman"/>
          <w:color w:val="000000"/>
          <w:sz w:val="24"/>
          <w:szCs w:val="24"/>
        </w:rPr>
        <w:t xml:space="preserve"> </w:t>
      </w:r>
      <w:r w:rsidR="00CA6C56">
        <w:rPr>
          <w:rFonts w:ascii="Times New Roman" w:hAnsi="Times New Roman" w:cs="Times New Roman"/>
          <w:color w:val="000000"/>
          <w:sz w:val="24"/>
          <w:szCs w:val="24"/>
        </w:rPr>
        <w:t xml:space="preserve">тяжких </w:t>
      </w:r>
      <w:r w:rsidRPr="00C4045E">
        <w:rPr>
          <w:rFonts w:ascii="Times New Roman" w:hAnsi="Times New Roman" w:cs="Times New Roman"/>
          <w:color w:val="000000"/>
          <w:sz w:val="24"/>
          <w:szCs w:val="24"/>
        </w:rPr>
        <w:t xml:space="preserve">телесных повреждений, разрушению или повреждению судна и перевозимых на нем материальных ценностей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numPr>
          <w:ilvl w:val="0"/>
          <w:numId w:val="5"/>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bCs/>
          <w:i/>
          <w:color w:val="000000"/>
          <w:sz w:val="24"/>
          <w:szCs w:val="24"/>
        </w:rPr>
        <w:t>дорожно-транспортное происшествие (</w:t>
      </w:r>
      <w:r w:rsidRPr="00C4045E">
        <w:rPr>
          <w:rFonts w:ascii="Times New Roman" w:hAnsi="Times New Roman" w:cs="Times New Roman"/>
          <w:i/>
          <w:color w:val="000000"/>
          <w:sz w:val="24"/>
          <w:szCs w:val="24"/>
        </w:rPr>
        <w:t xml:space="preserve">ДТП) – </w:t>
      </w:r>
      <w:r w:rsidRPr="00C4045E">
        <w:rPr>
          <w:rFonts w:ascii="Times New Roman" w:hAnsi="Times New Roman" w:cs="Times New Roman"/>
          <w:color w:val="000000"/>
          <w:sz w:val="24"/>
          <w:szCs w:val="24"/>
        </w:rPr>
        <w:t>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w:t>
      </w:r>
      <w:r w:rsidR="00CA6C56">
        <w:rPr>
          <w:rFonts w:ascii="Times New Roman" w:hAnsi="Times New Roman" w:cs="Times New Roman"/>
          <w:color w:val="000000"/>
          <w:sz w:val="24"/>
          <w:szCs w:val="24"/>
        </w:rPr>
        <w:t>ки</w:t>
      </w:r>
      <w:r w:rsidRPr="00C4045E">
        <w:rPr>
          <w:rFonts w:ascii="Times New Roman" w:hAnsi="Times New Roman" w:cs="Times New Roman"/>
          <w:color w:val="000000"/>
          <w:sz w:val="24"/>
          <w:szCs w:val="24"/>
        </w:rPr>
        <w:t xml:space="preserve">х телесных повреждений, повреждения транспортных средств, дорог, сооружений, грузов или иной материальный ущерб </w:t>
      </w:r>
      <w:r w:rsidRPr="00C4045E">
        <w:rPr>
          <w:rFonts w:ascii="Times New Roman" w:hAnsi="Times New Roman" w:cs="Times New Roman"/>
          <w:i/>
          <w:color w:val="000000"/>
          <w:sz w:val="24"/>
          <w:szCs w:val="24"/>
        </w:rPr>
        <w:t>(ГОСТ 22.0.05-94)</w:t>
      </w:r>
      <w:r w:rsidRPr="00C4045E">
        <w:rPr>
          <w:rFonts w:ascii="Times New Roman" w:hAnsi="Times New Roman" w:cs="Times New Roman"/>
          <w:color w:val="000000"/>
          <w:sz w:val="24"/>
          <w:szCs w:val="24"/>
        </w:rPr>
        <w:t>;</w:t>
      </w:r>
    </w:p>
    <w:p w:rsidR="00542746" w:rsidRPr="00C4045E" w:rsidRDefault="00542746" w:rsidP="00AE3DA6">
      <w:pPr>
        <w:pStyle w:val="affd"/>
        <w:numPr>
          <w:ilvl w:val="0"/>
          <w:numId w:val="5"/>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bCs/>
          <w:i/>
          <w:color w:val="000000"/>
          <w:sz w:val="24"/>
          <w:szCs w:val="24"/>
        </w:rPr>
        <w:t>аварии на водном транспорте</w:t>
      </w:r>
      <w:r w:rsidRPr="00C4045E">
        <w:rPr>
          <w:rFonts w:ascii="Times New Roman" w:hAnsi="Times New Roman" w:cs="Times New Roman"/>
          <w:b/>
          <w:bCs/>
          <w:i/>
          <w:color w:val="000000"/>
          <w:sz w:val="24"/>
          <w:szCs w:val="24"/>
        </w:rPr>
        <w:t xml:space="preserve"> </w:t>
      </w:r>
      <w:r w:rsidRPr="00C4045E">
        <w:rPr>
          <w:rFonts w:ascii="Times New Roman" w:hAnsi="Times New Roman" w:cs="Times New Roman"/>
          <w:bCs/>
          <w:color w:val="000000"/>
          <w:sz w:val="24"/>
          <w:szCs w:val="24"/>
        </w:rPr>
        <w:t xml:space="preserve">– авария, произошедшая в результате стихийных явлений, по техническим причинам или по вине человека, повлекшая за собой </w:t>
      </w:r>
      <w:r w:rsidRPr="00C4045E">
        <w:rPr>
          <w:rFonts w:ascii="Times New Roman" w:hAnsi="Times New Roman" w:cs="Times New Roman"/>
          <w:color w:val="000000"/>
          <w:sz w:val="24"/>
          <w:szCs w:val="24"/>
        </w:rPr>
        <w:t xml:space="preserve">разрушение или повреждение </w:t>
      </w:r>
      <w:r w:rsidRPr="00C4045E">
        <w:rPr>
          <w:rFonts w:ascii="Times New Roman" w:hAnsi="Times New Roman" w:cs="Times New Roman"/>
          <w:bCs/>
          <w:color w:val="000000"/>
          <w:sz w:val="24"/>
          <w:szCs w:val="24"/>
        </w:rPr>
        <w:t xml:space="preserve">водного транспорта, гибель людей </w:t>
      </w:r>
      <w:r w:rsidRPr="00C4045E">
        <w:rPr>
          <w:rFonts w:ascii="Times New Roman" w:hAnsi="Times New Roman" w:cs="Times New Roman"/>
          <w:color w:val="000000"/>
          <w:sz w:val="24"/>
          <w:szCs w:val="24"/>
        </w:rPr>
        <w:t>и (или) причинение им тяж</w:t>
      </w:r>
      <w:r w:rsidR="00CA6C56">
        <w:rPr>
          <w:rFonts w:ascii="Times New Roman" w:hAnsi="Times New Roman" w:cs="Times New Roman"/>
          <w:color w:val="000000"/>
          <w:sz w:val="24"/>
          <w:szCs w:val="24"/>
        </w:rPr>
        <w:t>ки</w:t>
      </w:r>
      <w:r w:rsidRPr="00C4045E">
        <w:rPr>
          <w:rFonts w:ascii="Times New Roman" w:hAnsi="Times New Roman" w:cs="Times New Roman"/>
          <w:color w:val="000000"/>
          <w:sz w:val="24"/>
          <w:szCs w:val="24"/>
        </w:rPr>
        <w:t>х телесных повреждений или иной материальный ущерб.</w:t>
      </w:r>
    </w:p>
    <w:p w:rsidR="00542746" w:rsidRPr="00C4045E" w:rsidRDefault="00542746" w:rsidP="00AE3DA6">
      <w:pPr>
        <w:pStyle w:val="affd"/>
        <w:ind w:firstLine="284"/>
        <w:jc w:val="both"/>
        <w:rPr>
          <w:rFonts w:ascii="Times New Roman" w:hAnsi="Times New Roman" w:cs="Times New Roman"/>
          <w:bCs/>
          <w:color w:val="000000"/>
          <w:sz w:val="24"/>
          <w:szCs w:val="24"/>
        </w:rPr>
      </w:pPr>
      <w:r w:rsidRPr="00C4045E">
        <w:rPr>
          <w:rFonts w:ascii="Times New Roman" w:hAnsi="Times New Roman" w:cs="Times New Roman"/>
          <w:sz w:val="24"/>
          <w:szCs w:val="24"/>
        </w:rPr>
        <w:t xml:space="preserve">Риска возникновения аварий на объектах железнодорожного, водного и воздушного транспорта на территории Бельского </w:t>
      </w:r>
      <w:r w:rsidR="00CA6C56">
        <w:rPr>
          <w:rFonts w:ascii="Times New Roman" w:hAnsi="Times New Roman" w:cs="Times New Roman"/>
          <w:sz w:val="24"/>
          <w:szCs w:val="24"/>
        </w:rPr>
        <w:t>МО</w:t>
      </w:r>
      <w:r w:rsidRPr="00C4045E">
        <w:rPr>
          <w:rFonts w:ascii="Times New Roman" w:hAnsi="Times New Roman" w:cs="Times New Roman"/>
          <w:sz w:val="24"/>
          <w:szCs w:val="24"/>
        </w:rPr>
        <w:t xml:space="preserve">, в том числе связанных с перевозкой опасных грузов, </w:t>
      </w:r>
      <w:r w:rsidRPr="00C4045E">
        <w:rPr>
          <w:rFonts w:ascii="Times New Roman" w:hAnsi="Times New Roman" w:cs="Times New Roman"/>
          <w:bCs/>
          <w:color w:val="000000"/>
          <w:sz w:val="24"/>
          <w:szCs w:val="24"/>
        </w:rPr>
        <w:t xml:space="preserve">нет. </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территории Бельского </w:t>
      </w:r>
      <w:r w:rsidR="00CA6C56">
        <w:rPr>
          <w:rFonts w:ascii="Times New Roman" w:hAnsi="Times New Roman" w:cs="Times New Roman"/>
          <w:sz w:val="24"/>
          <w:szCs w:val="24"/>
        </w:rPr>
        <w:t>МО</w:t>
      </w:r>
      <w:r w:rsidR="00CA6C56"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сохраняется вероятность возникновения ДТП.</w:t>
      </w:r>
    </w:p>
    <w:p w:rsidR="00542746" w:rsidRPr="009B3EBD" w:rsidRDefault="00542746" w:rsidP="00AE3DA6">
      <w:pPr>
        <w:pStyle w:val="affd"/>
        <w:ind w:firstLine="284"/>
        <w:jc w:val="both"/>
        <w:rPr>
          <w:rFonts w:ascii="Times New Roman" w:hAnsi="Times New Roman" w:cs="Times New Roman"/>
          <w:sz w:val="16"/>
          <w:szCs w:val="16"/>
        </w:rPr>
      </w:pPr>
    </w:p>
    <w:p w:rsidR="00542746" w:rsidRPr="00C4045E" w:rsidRDefault="009B3EBD" w:rsidP="00AE3DA6">
      <w:pPr>
        <w:pStyle w:val="21"/>
        <w:numPr>
          <w:ilvl w:val="0"/>
          <w:numId w:val="0"/>
        </w:numPr>
      </w:pPr>
      <w:bookmarkStart w:id="242" w:name="_Toc334167907"/>
      <w:bookmarkStart w:id="243" w:name="_Toc341706472"/>
      <w:bookmarkStart w:id="244" w:name="_Toc12545731"/>
      <w:r>
        <w:t>4</w:t>
      </w:r>
      <w:r w:rsidR="00CA6C56">
        <w:t>.</w:t>
      </w:r>
      <w:r w:rsidR="00542746" w:rsidRPr="00C4045E">
        <w:t xml:space="preserve"> </w:t>
      </w:r>
      <w:r w:rsidR="00542746" w:rsidRPr="00CA6C56">
        <w:t>Перечень</w:t>
      </w:r>
      <w:r w:rsidR="00542746" w:rsidRPr="00C4045E">
        <w:t xml:space="preserve"> возможных источников чрезвычайных ситуаций биолого-социального характера</w:t>
      </w:r>
      <w:bookmarkEnd w:id="242"/>
      <w:bookmarkEnd w:id="243"/>
      <w:bookmarkEnd w:id="244"/>
    </w:p>
    <w:p w:rsidR="00542746" w:rsidRPr="00C4045E" w:rsidRDefault="00542746" w:rsidP="00AE3DA6">
      <w:pPr>
        <w:pStyle w:val="affd"/>
        <w:ind w:firstLine="284"/>
        <w:jc w:val="both"/>
        <w:rPr>
          <w:rFonts w:ascii="Times New Roman" w:hAnsi="Times New Roman" w:cs="Times New Roman"/>
          <w:i/>
          <w:sz w:val="24"/>
          <w:szCs w:val="24"/>
        </w:rPr>
      </w:pPr>
      <w:r w:rsidRPr="00C4045E">
        <w:rPr>
          <w:rFonts w:ascii="Times New Roman" w:hAnsi="Times New Roman" w:cs="Times New Roman"/>
          <w:i/>
          <w:sz w:val="24"/>
          <w:szCs w:val="24"/>
        </w:rPr>
        <w:t>Риски возникновения заболеваемости людей</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Исходя из статистики эпидемиологической обстановки</w:t>
      </w:r>
      <w:r w:rsidR="00CA6C56">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следует, что на территории </w:t>
      </w:r>
      <w:r w:rsidRPr="00C4045E">
        <w:rPr>
          <w:rFonts w:ascii="Times New Roman" w:hAnsi="Times New Roman" w:cs="Times New Roman"/>
          <w:sz w:val="24"/>
          <w:szCs w:val="24"/>
        </w:rPr>
        <w:t xml:space="preserve">Бельского </w:t>
      </w:r>
      <w:r w:rsidR="00CA6C56">
        <w:rPr>
          <w:rFonts w:ascii="Times New Roman" w:hAnsi="Times New Roman" w:cs="Times New Roman"/>
          <w:sz w:val="24"/>
          <w:szCs w:val="24"/>
        </w:rPr>
        <w:t>МО</w:t>
      </w:r>
      <w:r w:rsidR="00CA6C56"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маловероятно возникновение эпидемии. З</w:t>
      </w:r>
      <w:r w:rsidRPr="00C4045E">
        <w:rPr>
          <w:rFonts w:ascii="Times New Roman" w:hAnsi="Times New Roman" w:cs="Times New Roman"/>
          <w:bCs/>
          <w:color w:val="000000"/>
          <w:sz w:val="24"/>
          <w:szCs w:val="24"/>
        </w:rPr>
        <w:t>он, неблагоприятных по санитарно-эпидемиологическим показателям, нет.</w:t>
      </w:r>
    </w:p>
    <w:p w:rsidR="00542746" w:rsidRPr="00C4045E" w:rsidRDefault="00542746" w:rsidP="00AE3DA6">
      <w:pPr>
        <w:pStyle w:val="affd"/>
        <w:ind w:firstLine="284"/>
        <w:jc w:val="both"/>
        <w:rPr>
          <w:rFonts w:ascii="Times New Roman" w:hAnsi="Times New Roman" w:cs="Times New Roman"/>
          <w:b/>
          <w:color w:val="000000"/>
          <w:sz w:val="24"/>
          <w:szCs w:val="24"/>
          <w:highlight w:val="yellow"/>
        </w:rPr>
      </w:pPr>
    </w:p>
    <w:p w:rsidR="00542746" w:rsidRPr="00C4045E" w:rsidRDefault="00542746" w:rsidP="00AE3DA6">
      <w:pPr>
        <w:pStyle w:val="affd"/>
        <w:ind w:firstLine="284"/>
        <w:jc w:val="both"/>
        <w:rPr>
          <w:rFonts w:ascii="Times New Roman" w:hAnsi="Times New Roman" w:cs="Times New Roman"/>
          <w:i/>
          <w:sz w:val="24"/>
          <w:szCs w:val="24"/>
        </w:rPr>
      </w:pPr>
      <w:r w:rsidRPr="00C4045E">
        <w:rPr>
          <w:rFonts w:ascii="Times New Roman" w:hAnsi="Times New Roman" w:cs="Times New Roman"/>
          <w:i/>
          <w:sz w:val="24"/>
          <w:szCs w:val="24"/>
        </w:rPr>
        <w:t>Риски возникновения заболеваемости животных</w:t>
      </w:r>
    </w:p>
    <w:p w:rsidR="00542746"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bCs/>
          <w:color w:val="000000"/>
          <w:sz w:val="24"/>
          <w:szCs w:val="24"/>
        </w:rPr>
        <w:t xml:space="preserve">Исходя из статистики, следует, что риск возникновения заболеваний с/х животных </w:t>
      </w:r>
      <w:r w:rsidRPr="00C4045E">
        <w:rPr>
          <w:rFonts w:ascii="Times New Roman" w:hAnsi="Times New Roman" w:cs="Times New Roman"/>
          <w:color w:val="000000"/>
          <w:sz w:val="24"/>
          <w:szCs w:val="24"/>
        </w:rPr>
        <w:t xml:space="preserve">на территории </w:t>
      </w:r>
      <w:r w:rsidRPr="00C4045E">
        <w:rPr>
          <w:rFonts w:ascii="Times New Roman" w:hAnsi="Times New Roman" w:cs="Times New Roman"/>
          <w:sz w:val="24"/>
          <w:szCs w:val="24"/>
        </w:rPr>
        <w:t xml:space="preserve">Бельского </w:t>
      </w:r>
      <w:r w:rsidR="00CA6C56">
        <w:rPr>
          <w:rFonts w:ascii="Times New Roman" w:hAnsi="Times New Roman" w:cs="Times New Roman"/>
          <w:sz w:val="24"/>
          <w:szCs w:val="24"/>
        </w:rPr>
        <w:t>МО</w:t>
      </w:r>
      <w:r w:rsidR="00CA6C56" w:rsidRPr="00C4045E">
        <w:rPr>
          <w:rFonts w:ascii="Times New Roman" w:hAnsi="Times New Roman" w:cs="Times New Roman"/>
          <w:bCs/>
          <w:sz w:val="24"/>
          <w:szCs w:val="24"/>
        </w:rPr>
        <w:t xml:space="preserve"> </w:t>
      </w:r>
      <w:r w:rsidRPr="00C4045E">
        <w:rPr>
          <w:rFonts w:ascii="Times New Roman" w:hAnsi="Times New Roman" w:cs="Times New Roman"/>
          <w:bCs/>
          <w:color w:val="000000"/>
          <w:sz w:val="24"/>
          <w:szCs w:val="24"/>
        </w:rPr>
        <w:t>находится в пределах допустимых значений.</w:t>
      </w:r>
      <w:r w:rsidRPr="00C4045E">
        <w:rPr>
          <w:rFonts w:ascii="Times New Roman" w:hAnsi="Times New Roman" w:cs="Times New Roman"/>
          <w:sz w:val="24"/>
          <w:szCs w:val="24"/>
        </w:rPr>
        <w:t xml:space="preserve"> </w:t>
      </w:r>
    </w:p>
    <w:p w:rsidR="009B3EBD" w:rsidRPr="00C4045E" w:rsidRDefault="009B3EBD" w:rsidP="00AE3DA6">
      <w:pPr>
        <w:pStyle w:val="affd"/>
        <w:ind w:firstLine="284"/>
        <w:jc w:val="both"/>
        <w:rPr>
          <w:rFonts w:ascii="Times New Roman" w:hAnsi="Times New Roman" w:cs="Times New Roman"/>
          <w:sz w:val="24"/>
          <w:szCs w:val="24"/>
        </w:rPr>
      </w:pPr>
    </w:p>
    <w:p w:rsidR="00086E76" w:rsidRPr="00CA6C56" w:rsidRDefault="00086E76" w:rsidP="00AE3DA6">
      <w:pPr>
        <w:pStyle w:val="1"/>
        <w:numPr>
          <w:ilvl w:val="0"/>
          <w:numId w:val="0"/>
        </w:numPr>
        <w:rPr>
          <w:sz w:val="24"/>
          <w:szCs w:val="24"/>
        </w:rPr>
      </w:pPr>
      <w:bookmarkStart w:id="245" w:name="_Toc12545732"/>
      <w:bookmarkStart w:id="246" w:name="_Toc331407198"/>
      <w:r w:rsidRPr="00CA6C56">
        <w:rPr>
          <w:sz w:val="24"/>
          <w:szCs w:val="24"/>
        </w:rPr>
        <w:t xml:space="preserve">ГЛАВА XV. </w:t>
      </w:r>
      <w:r w:rsidR="00CA6C56" w:rsidRPr="00CA6C56">
        <w:rPr>
          <w:sz w:val="24"/>
          <w:szCs w:val="24"/>
        </w:rPr>
        <w:t xml:space="preserve">ОБОСНОВАНИЕ ПРЕДЛОЖЕНИЙ ПО ПОВЫШЕНИЮ УСТОЙЧИВОСТИ ФУНКЦИОНИРОВАНИЯ БЕЛЬСКОГО </w:t>
      </w:r>
      <w:r w:rsidR="00CA6C56">
        <w:rPr>
          <w:sz w:val="24"/>
          <w:szCs w:val="24"/>
        </w:rPr>
        <w:t>МО</w:t>
      </w:r>
      <w:r w:rsidR="00CA6C56" w:rsidRPr="00CA6C56">
        <w:rPr>
          <w:sz w:val="24"/>
          <w:szCs w:val="24"/>
        </w:rPr>
        <w:t>, ПО ЗАЩИТЕ НАСЕЛЕНИЯ И ТЕРРИТОРИИ В ВОЕННОЕ ВРЕМЯ И В ЧРЕЗВЫЧАЙНЫХ СИТУАЦИЯХ ПРИРОДНОГО И ТЕХНОГЕННОГО ХАРАКТЕРА</w:t>
      </w:r>
      <w:bookmarkEnd w:id="245"/>
    </w:p>
    <w:p w:rsidR="00542746" w:rsidRPr="00C4045E" w:rsidRDefault="00542746" w:rsidP="00AE3DA6">
      <w:pPr>
        <w:pStyle w:val="21"/>
        <w:numPr>
          <w:ilvl w:val="0"/>
          <w:numId w:val="0"/>
        </w:numPr>
      </w:pPr>
      <w:bookmarkStart w:id="247" w:name="_Toc341706474"/>
      <w:bookmarkStart w:id="248" w:name="_Toc12545733"/>
      <w:bookmarkStart w:id="249" w:name="_Toc305145195"/>
      <w:bookmarkStart w:id="250" w:name="_Toc327431264"/>
      <w:bookmarkStart w:id="251" w:name="_Toc334522235"/>
      <w:bookmarkEnd w:id="201"/>
      <w:bookmarkEnd w:id="209"/>
      <w:bookmarkEnd w:id="246"/>
      <w:r w:rsidRPr="00C4045E">
        <w:t>1. Концепция плана гражданской обороны и предупреждения чрезвычайных ситуаций</w:t>
      </w:r>
      <w:bookmarkEnd w:id="247"/>
      <w:bookmarkEnd w:id="248"/>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w:t>
      </w:r>
      <w:r w:rsidR="00CA6C56">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организаций и предприятий, продолжающих работу в военное время.</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 xml:space="preserve">Постановление </w:t>
      </w:r>
      <w:r w:rsidR="009B3EBD">
        <w:rPr>
          <w:rFonts w:ascii="Times New Roman" w:hAnsi="Times New Roman" w:cs="Times New Roman"/>
          <w:i/>
          <w:color w:val="000000"/>
          <w:sz w:val="24"/>
          <w:szCs w:val="24"/>
        </w:rPr>
        <w:t>П</w:t>
      </w:r>
      <w:r w:rsidRPr="00C4045E">
        <w:rPr>
          <w:rFonts w:ascii="Times New Roman" w:hAnsi="Times New Roman" w:cs="Times New Roman"/>
          <w:i/>
          <w:color w:val="000000"/>
          <w:sz w:val="24"/>
          <w:szCs w:val="24"/>
        </w:rPr>
        <w:t>равительства Российс</w:t>
      </w:r>
      <w:r w:rsidR="00CA6C56">
        <w:rPr>
          <w:rFonts w:ascii="Times New Roman" w:hAnsi="Times New Roman" w:cs="Times New Roman"/>
          <w:i/>
          <w:color w:val="000000"/>
          <w:sz w:val="24"/>
          <w:szCs w:val="24"/>
        </w:rPr>
        <w:t>кой Федерации от 3 октября 1998г</w:t>
      </w:r>
      <w:r w:rsidRPr="00C4045E">
        <w:rPr>
          <w:rFonts w:ascii="Times New Roman" w:hAnsi="Times New Roman" w:cs="Times New Roman"/>
          <w:i/>
          <w:color w:val="000000"/>
          <w:sz w:val="24"/>
          <w:szCs w:val="24"/>
        </w:rPr>
        <w:t xml:space="preserve"> №1149 «О порядке отнесения территорий к группам по гражданской обороне» (с изменениями от 1 февраля </w:t>
      </w:r>
      <w:smartTag w:uri="urn:schemas-microsoft-com:office:smarttags" w:element="metricconverter">
        <w:smartTagPr>
          <w:attr w:name="ProductID" w:val="2005 г"/>
        </w:smartTagPr>
        <w:r w:rsidRPr="00C4045E">
          <w:rPr>
            <w:rFonts w:ascii="Times New Roman" w:hAnsi="Times New Roman" w:cs="Times New Roman"/>
            <w:i/>
            <w:color w:val="000000"/>
            <w:sz w:val="24"/>
            <w:szCs w:val="24"/>
          </w:rPr>
          <w:t>2005 г</w:t>
        </w:r>
      </w:smartTag>
      <w:r w:rsidRPr="00C4045E">
        <w:rPr>
          <w:rFonts w:ascii="Times New Roman" w:hAnsi="Times New Roman" w:cs="Times New Roman"/>
          <w:i/>
          <w:color w:val="000000"/>
          <w:sz w:val="24"/>
          <w:szCs w:val="24"/>
        </w:rPr>
        <w:t>.)</w:t>
      </w:r>
      <w:r w:rsidRPr="00C4045E">
        <w:rPr>
          <w:rFonts w:ascii="Times New Roman" w:hAnsi="Times New Roman" w:cs="Times New Roman"/>
          <w:b/>
          <w:i/>
          <w:color w:val="000000"/>
          <w:sz w:val="24"/>
          <w:szCs w:val="24"/>
        </w:rPr>
        <w:t xml:space="preserve"> </w:t>
      </w:r>
      <w:r w:rsidRPr="00C4045E">
        <w:rPr>
          <w:rFonts w:ascii="Times New Roman" w:hAnsi="Times New Roman" w:cs="Times New Roman"/>
          <w:color w:val="000000"/>
          <w:sz w:val="24"/>
          <w:szCs w:val="24"/>
        </w:rPr>
        <w:t>определяет основные критерии и правила отнесения территорий к группам по гражданской обороне.</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w:t>
      </w:r>
      <w:r w:rsidR="00191609">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в связи с возможностью химического заражения, радиационного загрязнения или катастрофического затопления.</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На территории Бельского </w:t>
      </w:r>
      <w:r w:rsidR="00191609">
        <w:rPr>
          <w:rFonts w:ascii="Times New Roman" w:hAnsi="Times New Roman" w:cs="Times New Roman"/>
          <w:sz w:val="24"/>
          <w:szCs w:val="24"/>
        </w:rPr>
        <w:t>МО</w:t>
      </w:r>
      <w:r w:rsidRPr="00C4045E">
        <w:rPr>
          <w:rFonts w:ascii="Times New Roman" w:hAnsi="Times New Roman" w:cs="Times New Roman"/>
          <w:sz w:val="24"/>
          <w:szCs w:val="24"/>
        </w:rPr>
        <w:t xml:space="preserve"> нет населенных пунктов и объектов, имеющих категорию или группу по гражданской обороне; территория Бельского </w:t>
      </w:r>
      <w:r w:rsidR="00191609">
        <w:rPr>
          <w:rFonts w:ascii="Times New Roman" w:hAnsi="Times New Roman" w:cs="Times New Roman"/>
          <w:sz w:val="24"/>
          <w:szCs w:val="24"/>
        </w:rPr>
        <w:t>МО</w:t>
      </w:r>
      <w:r w:rsidRPr="00C4045E">
        <w:rPr>
          <w:rFonts w:ascii="Times New Roman" w:hAnsi="Times New Roman" w:cs="Times New Roman"/>
          <w:sz w:val="24"/>
          <w:szCs w:val="24"/>
        </w:rPr>
        <w:t xml:space="preserve"> не попадает в зону возможных сильных или слабых разрушений, радиационного, биологического и химического заражения.</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 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Концепция плана гражданской обороны опирается на требования </w:t>
      </w:r>
      <w:r w:rsidRPr="00C4045E">
        <w:rPr>
          <w:rFonts w:ascii="Times New Roman" w:hAnsi="Times New Roman" w:cs="Times New Roman"/>
          <w:i/>
          <w:color w:val="000000"/>
          <w:sz w:val="24"/>
          <w:szCs w:val="24"/>
        </w:rPr>
        <w:t>СНиП 2.01.51-90 «Инженерно-технические мероприятия гражданской обороны»</w:t>
      </w:r>
      <w:r w:rsidRPr="00C4045E">
        <w:rPr>
          <w:rFonts w:ascii="Times New Roman" w:hAnsi="Times New Roman" w:cs="Times New Roman"/>
          <w:color w:val="000000"/>
          <w:sz w:val="24"/>
          <w:szCs w:val="24"/>
        </w:rPr>
        <w:t xml:space="preserve"> и включает следующие позиции: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укрытие неработающего населения поселков и работающих, не занятых в производстве в защитных сооружениях;</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защита от потенциально опасных природных и техногенных процессов;</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целесообразное размещение транспортных объектов с учетом вопросов ГО и ЧС;</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размещение и развитие системы связи и оповещения;</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возможность эвакуации населения при чрезвычайных ситуациях;</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готовность помещений и защитных сооружений для размещения эвакуированных.</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Перечисленные позиции освещены в последующих главах настоящего раздела.</w:t>
      </w:r>
    </w:p>
    <w:p w:rsidR="00542746" w:rsidRPr="009B3EBD" w:rsidRDefault="00542746" w:rsidP="00AE3DA6">
      <w:pPr>
        <w:pStyle w:val="affd"/>
        <w:ind w:firstLine="284"/>
        <w:jc w:val="both"/>
        <w:rPr>
          <w:rFonts w:ascii="Times New Roman" w:hAnsi="Times New Roman" w:cs="Times New Roman"/>
          <w:color w:val="000000"/>
          <w:sz w:val="16"/>
          <w:szCs w:val="16"/>
          <w:highlight w:val="yellow"/>
        </w:rPr>
      </w:pPr>
    </w:p>
    <w:p w:rsidR="00542746" w:rsidRPr="00C4045E" w:rsidRDefault="00542746" w:rsidP="00AE3DA6">
      <w:pPr>
        <w:pStyle w:val="21"/>
        <w:numPr>
          <w:ilvl w:val="0"/>
          <w:numId w:val="0"/>
        </w:numPr>
      </w:pPr>
      <w:bookmarkStart w:id="252" w:name="_Toc334167910"/>
      <w:bookmarkStart w:id="253" w:name="_Toc341706475"/>
      <w:bookmarkStart w:id="254" w:name="_Toc12545734"/>
      <w:r w:rsidRPr="00C4045E">
        <w:t xml:space="preserve">2. Гражданская оборона и </w:t>
      </w:r>
      <w:r w:rsidRPr="00191609">
        <w:t>мероприятия</w:t>
      </w:r>
      <w:r w:rsidRPr="00C4045E">
        <w:t xml:space="preserve"> по защите населения и территории в чрезвычайных ситуациях техногенного и природного характера</w:t>
      </w:r>
      <w:bookmarkEnd w:id="252"/>
      <w:bookmarkEnd w:id="253"/>
      <w:bookmarkEnd w:id="254"/>
    </w:p>
    <w:p w:rsidR="00542746" w:rsidRPr="00C4045E" w:rsidRDefault="00542746" w:rsidP="00AE3DA6">
      <w:pPr>
        <w:pStyle w:val="affd"/>
        <w:ind w:firstLine="284"/>
        <w:jc w:val="both"/>
        <w:rPr>
          <w:rFonts w:ascii="Times New Roman" w:hAnsi="Times New Roman" w:cs="Times New Roman"/>
          <w:color w:val="000000"/>
          <w:sz w:val="24"/>
          <w:szCs w:val="24"/>
        </w:rPr>
      </w:pPr>
      <w:r w:rsidRPr="00191609">
        <w:rPr>
          <w:rFonts w:ascii="Times New Roman" w:hAnsi="Times New Roman" w:cs="Times New Roman"/>
          <w:i/>
          <w:color w:val="000000"/>
          <w:sz w:val="24"/>
          <w:szCs w:val="24"/>
        </w:rPr>
        <w:t>Гражданская оборона</w:t>
      </w:r>
      <w:r w:rsidRPr="00C4045E">
        <w:rPr>
          <w:rFonts w:ascii="Times New Roman" w:hAnsi="Times New Roman" w:cs="Times New Roman"/>
          <w:color w:val="000000"/>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r w:rsidRPr="00C4045E">
        <w:rPr>
          <w:rFonts w:ascii="Times New Roman" w:hAnsi="Times New Roman" w:cs="Times New Roman"/>
          <w:i/>
          <w:color w:val="000000"/>
          <w:sz w:val="24"/>
          <w:szCs w:val="24"/>
        </w:rPr>
        <w:t xml:space="preserve">(Федеральный закон </w:t>
      </w:r>
      <w:r w:rsidR="009B3EBD">
        <w:rPr>
          <w:rFonts w:ascii="Times New Roman" w:hAnsi="Times New Roman" w:cs="Times New Roman"/>
          <w:i/>
          <w:color w:val="000000"/>
          <w:sz w:val="24"/>
          <w:szCs w:val="24"/>
        </w:rPr>
        <w:t>от 12 февраля 1998г</w:t>
      </w:r>
      <w:r w:rsidR="009B3EBD" w:rsidRPr="00C4045E">
        <w:rPr>
          <w:rFonts w:ascii="Times New Roman" w:hAnsi="Times New Roman" w:cs="Times New Roman"/>
          <w:i/>
          <w:color w:val="000000"/>
          <w:sz w:val="24"/>
          <w:szCs w:val="24"/>
        </w:rPr>
        <w:t xml:space="preserve"> </w:t>
      </w:r>
      <w:r w:rsidRPr="00C4045E">
        <w:rPr>
          <w:rFonts w:ascii="Times New Roman" w:hAnsi="Times New Roman" w:cs="Times New Roman"/>
          <w:i/>
          <w:color w:val="000000"/>
          <w:sz w:val="24"/>
          <w:szCs w:val="24"/>
        </w:rPr>
        <w:t>№28 «О гражданс</w:t>
      </w:r>
      <w:r w:rsidR="009B2969">
        <w:rPr>
          <w:rFonts w:ascii="Times New Roman" w:hAnsi="Times New Roman" w:cs="Times New Roman"/>
          <w:i/>
          <w:color w:val="000000"/>
          <w:sz w:val="24"/>
          <w:szCs w:val="24"/>
        </w:rPr>
        <w:t>кой обороне»</w:t>
      </w:r>
      <w:r w:rsidRPr="00C4045E">
        <w:rPr>
          <w:rFonts w:ascii="Times New Roman" w:hAnsi="Times New Roman" w:cs="Times New Roman"/>
          <w:i/>
          <w:color w:val="000000"/>
          <w:sz w:val="24"/>
          <w:szCs w:val="24"/>
        </w:rPr>
        <w:t>)</w:t>
      </w:r>
      <w:r w:rsidRPr="00C4045E">
        <w:rPr>
          <w:rFonts w:ascii="Times New Roman" w:hAnsi="Times New Roman" w:cs="Times New Roman"/>
          <w:color w:val="000000"/>
          <w:sz w:val="24"/>
          <w:szCs w:val="24"/>
        </w:rPr>
        <w:t>.</w:t>
      </w:r>
    </w:p>
    <w:p w:rsidR="009B3EBD" w:rsidRDefault="00542746" w:rsidP="00AE3DA6">
      <w:pPr>
        <w:pStyle w:val="affd"/>
        <w:ind w:firstLine="284"/>
        <w:jc w:val="both"/>
        <w:rPr>
          <w:rFonts w:ascii="Times New Roman" w:hAnsi="Times New Roman" w:cs="Times New Roman"/>
          <w:color w:val="000000"/>
          <w:sz w:val="24"/>
          <w:szCs w:val="24"/>
        </w:rPr>
      </w:pPr>
      <w:r w:rsidRPr="009B2969">
        <w:rPr>
          <w:rFonts w:ascii="Times New Roman" w:hAnsi="Times New Roman" w:cs="Times New Roman"/>
          <w:i/>
          <w:color w:val="000000"/>
          <w:sz w:val="24"/>
          <w:szCs w:val="24"/>
        </w:rPr>
        <w:t>Мероприятия по гражданской обороне</w:t>
      </w:r>
      <w:r w:rsidRPr="00C4045E">
        <w:rPr>
          <w:rFonts w:ascii="Times New Roman" w:hAnsi="Times New Roman" w:cs="Times New Roman"/>
          <w:color w:val="000000"/>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w:t>
      </w:r>
      <w:r w:rsidR="009B3EBD">
        <w:rPr>
          <w:rFonts w:ascii="Times New Roman" w:hAnsi="Times New Roman" w:cs="Times New Roman"/>
          <w:color w:val="000000"/>
          <w:sz w:val="24"/>
          <w:szCs w:val="24"/>
        </w:rPr>
        <w:t>ыми актами Российской Федерации.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w:t>
      </w:r>
      <w:r w:rsidR="009B2969">
        <w:rPr>
          <w:rFonts w:ascii="Times New Roman" w:hAnsi="Times New Roman" w:cs="Times New Roman"/>
          <w:color w:val="000000"/>
          <w:sz w:val="24"/>
          <w:szCs w:val="24"/>
        </w:rPr>
        <w:t>ременем и срочностью проведения</w:t>
      </w:r>
      <w:r w:rsidRPr="00C4045E">
        <w:rPr>
          <w:rFonts w:ascii="Times New Roman" w:hAnsi="Times New Roman" w:cs="Times New Roman"/>
          <w:color w:val="000000"/>
          <w:sz w:val="24"/>
          <w:szCs w:val="24"/>
        </w:rPr>
        <w:t xml:space="preserve"> мероприятий.</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w:t>
      </w:r>
      <w:r w:rsidRPr="00C4045E">
        <w:rPr>
          <w:rFonts w:ascii="Times New Roman" w:hAnsi="Times New Roman" w:cs="Times New Roman"/>
          <w:i/>
          <w:color w:val="000000"/>
          <w:sz w:val="24"/>
          <w:szCs w:val="24"/>
        </w:rPr>
        <w:t xml:space="preserve">Федеральным законом </w:t>
      </w:r>
      <w:r w:rsidR="009B3EBD" w:rsidRPr="00C4045E">
        <w:rPr>
          <w:rFonts w:ascii="Times New Roman" w:hAnsi="Times New Roman" w:cs="Times New Roman"/>
          <w:i/>
          <w:color w:val="000000"/>
          <w:sz w:val="24"/>
          <w:szCs w:val="24"/>
        </w:rPr>
        <w:t xml:space="preserve">от 21 декабря </w:t>
      </w:r>
      <w:smartTag w:uri="urn:schemas-microsoft-com:office:smarttags" w:element="metricconverter">
        <w:smartTagPr>
          <w:attr w:name="ProductID" w:val="1994 г"/>
        </w:smartTagPr>
        <w:r w:rsidR="009B3EBD" w:rsidRPr="00C4045E">
          <w:rPr>
            <w:rFonts w:ascii="Times New Roman" w:hAnsi="Times New Roman" w:cs="Times New Roman"/>
            <w:i/>
            <w:color w:val="000000"/>
            <w:sz w:val="24"/>
            <w:szCs w:val="24"/>
          </w:rPr>
          <w:t>1994 г</w:t>
        </w:r>
      </w:smartTag>
      <w:r w:rsidR="009B3EBD">
        <w:rPr>
          <w:rFonts w:ascii="Times New Roman" w:hAnsi="Times New Roman" w:cs="Times New Roman"/>
          <w:i/>
          <w:color w:val="000000"/>
          <w:sz w:val="24"/>
          <w:szCs w:val="24"/>
        </w:rPr>
        <w:t xml:space="preserve">. </w:t>
      </w:r>
      <w:r w:rsidRPr="00C4045E">
        <w:rPr>
          <w:rFonts w:ascii="Times New Roman" w:hAnsi="Times New Roman" w:cs="Times New Roman"/>
          <w:i/>
          <w:color w:val="000000"/>
          <w:sz w:val="24"/>
          <w:szCs w:val="24"/>
        </w:rPr>
        <w:t>№68 «О защите населения и территорий от чрезвычайных ситуаций природного и техногенного характера»</w:t>
      </w:r>
      <w:r w:rsidR="009B3EBD">
        <w:rPr>
          <w:rFonts w:ascii="Times New Roman" w:hAnsi="Times New Roman" w:cs="Times New Roman"/>
          <w:i/>
          <w:color w:val="000000"/>
          <w:sz w:val="24"/>
          <w:szCs w:val="24"/>
        </w:rPr>
        <w:t>,</w:t>
      </w:r>
      <w:r w:rsidRPr="00C4045E">
        <w:rPr>
          <w:rFonts w:ascii="Times New Roman" w:hAnsi="Times New Roman" w:cs="Times New Roman"/>
          <w:i/>
          <w:color w:val="000000"/>
          <w:sz w:val="24"/>
          <w:szCs w:val="24"/>
        </w:rPr>
        <w:t xml:space="preserve"> </w:t>
      </w:r>
      <w:r w:rsidR="00EB4D67">
        <w:rPr>
          <w:rFonts w:ascii="Times New Roman" w:hAnsi="Times New Roman" w:cs="Times New Roman"/>
          <w:i/>
          <w:color w:val="000000"/>
          <w:sz w:val="24"/>
          <w:szCs w:val="24"/>
        </w:rPr>
        <w:t>с изменениями от 19.05.2010</w:t>
      </w:r>
      <w:r w:rsidRPr="00C4045E">
        <w:rPr>
          <w:rFonts w:ascii="Times New Roman" w:hAnsi="Times New Roman" w:cs="Times New Roman"/>
          <w:i/>
          <w:color w:val="000000"/>
          <w:sz w:val="24"/>
          <w:szCs w:val="24"/>
        </w:rPr>
        <w:t>г</w:t>
      </w:r>
      <w:r w:rsidRPr="00C4045E">
        <w:rPr>
          <w:rFonts w:ascii="Times New Roman" w:hAnsi="Times New Roman" w:cs="Times New Roman"/>
          <w:color w:val="000000"/>
          <w:sz w:val="24"/>
          <w:szCs w:val="24"/>
        </w:rPr>
        <w:t>, который включает в себя следующие положения:</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ликвидация чрезвычайных ситуаций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w:t>
      </w:r>
      <w:r w:rsidR="00EB4D67">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542746" w:rsidRPr="00C4045E" w:rsidRDefault="00542746" w:rsidP="00AE3DA6">
      <w:pPr>
        <w:pStyle w:val="affd"/>
        <w:numPr>
          <w:ilvl w:val="0"/>
          <w:numId w:val="9"/>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542746" w:rsidRPr="00C4045E" w:rsidRDefault="00542746" w:rsidP="00AE3DA6">
      <w:pPr>
        <w:spacing w:after="0"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Территория </w:t>
      </w:r>
      <w:r w:rsidRPr="00C4045E">
        <w:rPr>
          <w:rFonts w:ascii="Times New Roman" w:hAnsi="Times New Roman" w:cs="Times New Roman"/>
          <w:color w:val="000000"/>
          <w:sz w:val="24"/>
          <w:szCs w:val="24"/>
        </w:rPr>
        <w:t xml:space="preserve">Бельского </w:t>
      </w:r>
      <w:r w:rsidR="00FE37E3">
        <w:rPr>
          <w:rFonts w:ascii="Times New Roman" w:hAnsi="Times New Roman" w:cs="Times New Roman"/>
          <w:sz w:val="24"/>
          <w:szCs w:val="24"/>
        </w:rPr>
        <w:t>МО</w:t>
      </w:r>
      <w:r w:rsidR="00FE37E3"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пригодна для эвакуации населения из других муниципальных образований.</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i/>
          <w:color w:val="000000"/>
          <w:sz w:val="24"/>
          <w:szCs w:val="24"/>
        </w:rPr>
        <w:t>Эвакуация населения</w:t>
      </w:r>
      <w:r w:rsidRPr="00C4045E">
        <w:rPr>
          <w:rFonts w:ascii="Times New Roman" w:hAnsi="Times New Roman" w:cs="Times New Roman"/>
          <w:color w:val="000000"/>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w:t>
      </w:r>
      <w:r w:rsidRPr="00C4045E">
        <w:rPr>
          <w:rFonts w:ascii="Times New Roman" w:hAnsi="Times New Roman" w:cs="Times New Roman"/>
          <w:i/>
          <w:color w:val="000000"/>
          <w:sz w:val="24"/>
          <w:szCs w:val="24"/>
        </w:rPr>
        <w:t>(Постановление губернатора Иркутской области №543 «О планировании, организации и проведении эвакуации населения при ЧС природного и техногенного характера на территории Иркутской области» от 09.10.2002)</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В чрезвычайных ситуациях природного и техногенного характера, а также в военное время эвакуация и рассредоточение на территории </w:t>
      </w:r>
      <w:r w:rsidRPr="00C4045E">
        <w:rPr>
          <w:rFonts w:ascii="Times New Roman" w:hAnsi="Times New Roman" w:cs="Times New Roman"/>
          <w:sz w:val="24"/>
          <w:szCs w:val="24"/>
        </w:rPr>
        <w:t>Бельского</w:t>
      </w:r>
      <w:r w:rsidRPr="00C4045E">
        <w:rPr>
          <w:rFonts w:ascii="Times New Roman" w:hAnsi="Times New Roman" w:cs="Times New Roman"/>
          <w:bCs/>
          <w:color w:val="000000"/>
          <w:sz w:val="24"/>
          <w:szCs w:val="24"/>
        </w:rPr>
        <w:t xml:space="preserve"> </w:t>
      </w:r>
      <w:r w:rsidR="00FE37E3">
        <w:rPr>
          <w:rFonts w:ascii="Times New Roman" w:hAnsi="Times New Roman" w:cs="Times New Roman"/>
          <w:sz w:val="24"/>
          <w:szCs w:val="24"/>
        </w:rPr>
        <w:t>МО</w:t>
      </w:r>
      <w:r w:rsidR="00FE37E3"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 xml:space="preserve">проводится согласно </w:t>
      </w:r>
      <w:r w:rsidRPr="00C4045E">
        <w:rPr>
          <w:rFonts w:ascii="Times New Roman" w:hAnsi="Times New Roman" w:cs="Times New Roman"/>
          <w:i/>
          <w:color w:val="000000"/>
          <w:sz w:val="24"/>
          <w:szCs w:val="24"/>
        </w:rPr>
        <w:t>«Руководству по организации планирования, обеспечения и проведения эвакуации населения в военное время»</w:t>
      </w:r>
      <w:r w:rsidRPr="00C4045E">
        <w:rPr>
          <w:rFonts w:ascii="Times New Roman" w:hAnsi="Times New Roman" w:cs="Times New Roman"/>
          <w:color w:val="000000"/>
          <w:sz w:val="24"/>
          <w:szCs w:val="24"/>
        </w:rPr>
        <w:t xml:space="preserve"> и </w:t>
      </w:r>
      <w:r w:rsidRPr="00C4045E">
        <w:rPr>
          <w:rFonts w:ascii="Times New Roman" w:hAnsi="Times New Roman" w:cs="Times New Roman"/>
          <w:i/>
          <w:color w:val="000000"/>
          <w:sz w:val="24"/>
          <w:szCs w:val="24"/>
        </w:rPr>
        <w:t>«Руководством по эвакуации населения в чрезвычайных ситуациях природного и техногенного характера»</w:t>
      </w:r>
      <w:r w:rsidRPr="00C4045E">
        <w:rPr>
          <w:rFonts w:ascii="Times New Roman" w:hAnsi="Times New Roman" w:cs="Times New Roman"/>
          <w:color w:val="000000"/>
          <w:sz w:val="24"/>
          <w:szCs w:val="24"/>
        </w:rPr>
        <w:t xml:space="preserve"> следующим образом:</w:t>
      </w:r>
    </w:p>
    <w:p w:rsidR="00542746" w:rsidRPr="00C4045E" w:rsidRDefault="00542746" w:rsidP="00AE3DA6">
      <w:pPr>
        <w:pStyle w:val="affd"/>
        <w:numPr>
          <w:ilvl w:val="0"/>
          <w:numId w:val="10"/>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Размещение эвакуированного населения осуществля</w:t>
      </w:r>
      <w:r w:rsidR="00FE37E3">
        <w:rPr>
          <w:rFonts w:ascii="Times New Roman" w:hAnsi="Times New Roman" w:cs="Times New Roman"/>
          <w:color w:val="000000"/>
          <w:sz w:val="24"/>
          <w:szCs w:val="24"/>
        </w:rPr>
        <w:t>ет</w:t>
      </w:r>
      <w:r w:rsidRPr="00C4045E">
        <w:rPr>
          <w:rFonts w:ascii="Times New Roman" w:hAnsi="Times New Roman" w:cs="Times New Roman"/>
          <w:color w:val="000000"/>
          <w:sz w:val="24"/>
          <w:szCs w:val="24"/>
        </w:rPr>
        <w:t>ся в границах своих административно-территориальных образований при наличии необходимых условий для размещения, при</w:t>
      </w:r>
      <w:r w:rsidR="00FE37E3">
        <w:rPr>
          <w:rFonts w:ascii="Times New Roman" w:hAnsi="Times New Roman" w:cs="Times New Roman"/>
          <w:color w:val="000000"/>
          <w:sz w:val="24"/>
          <w:szCs w:val="24"/>
        </w:rPr>
        <w:t xml:space="preserve"> отсутствии необходимых условий</w:t>
      </w:r>
      <w:r w:rsidRPr="00C4045E">
        <w:rPr>
          <w:rFonts w:ascii="Times New Roman" w:hAnsi="Times New Roman" w:cs="Times New Roman"/>
          <w:color w:val="000000"/>
          <w:sz w:val="24"/>
          <w:szCs w:val="24"/>
        </w:rPr>
        <w:t xml:space="preserve"> размещение можно производить на территориях соседних административно-территориальных образований по согласованию с главами администраций;</w:t>
      </w:r>
    </w:p>
    <w:p w:rsidR="00542746" w:rsidRPr="00C4045E" w:rsidRDefault="00542746" w:rsidP="00AE3DA6">
      <w:pPr>
        <w:pStyle w:val="affd"/>
        <w:numPr>
          <w:ilvl w:val="0"/>
          <w:numId w:val="10"/>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Для проведения эвакуационных мероприятий для жителей предусматриваются пункты приема и временного размещения </w:t>
      </w:r>
      <w:r w:rsidR="002F6595">
        <w:rPr>
          <w:rFonts w:ascii="Times New Roman" w:hAnsi="Times New Roman" w:cs="Times New Roman"/>
          <w:color w:val="000000"/>
          <w:sz w:val="24"/>
          <w:szCs w:val="24"/>
        </w:rPr>
        <w:t>(ППВР)</w:t>
      </w:r>
      <w:r w:rsidR="002F6595" w:rsidRPr="00C4045E">
        <w:rPr>
          <w:rFonts w:ascii="Times New Roman" w:hAnsi="Times New Roman" w:cs="Times New Roman"/>
          <w:color w:val="000000"/>
          <w:sz w:val="24"/>
          <w:szCs w:val="24"/>
        </w:rPr>
        <w:t xml:space="preserve"> </w:t>
      </w:r>
      <w:r w:rsidRPr="00C4045E">
        <w:rPr>
          <w:rFonts w:ascii="Times New Roman" w:hAnsi="Times New Roman" w:cs="Times New Roman"/>
          <w:color w:val="000000"/>
          <w:sz w:val="24"/>
          <w:szCs w:val="24"/>
        </w:rPr>
        <w:t>населения при ЧС</w:t>
      </w:r>
      <w:r w:rsidR="002F6595">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542746" w:rsidRPr="00C4045E" w:rsidRDefault="00542746" w:rsidP="00AE3DA6">
      <w:pPr>
        <w:pStyle w:val="affd"/>
        <w:numPr>
          <w:ilvl w:val="0"/>
          <w:numId w:val="10"/>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542746" w:rsidRPr="00C4045E" w:rsidRDefault="00542746" w:rsidP="00AE3DA6">
      <w:pPr>
        <w:pStyle w:val="affd"/>
        <w:numPr>
          <w:ilvl w:val="0"/>
          <w:numId w:val="10"/>
        </w:numPr>
        <w:tabs>
          <w:tab w:val="clear" w:pos="1724"/>
          <w:tab w:val="num" w:pos="360"/>
        </w:tabs>
        <w:ind w:left="0"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Рассредоточение и эвакуация заканчиваются с вывозом всего населения, за исключением работающей смены.</w:t>
      </w: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 xml:space="preserve">Защита населения от чрезвычайных ситуаций различного характера предусматривается в защитных сооружениях. </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На расчетный срок защитные сооружения, в том числе противорадиационные укрытия (ПРУ) на территории Бельского </w:t>
      </w:r>
      <w:r w:rsidR="002F6595">
        <w:rPr>
          <w:rFonts w:ascii="Times New Roman" w:hAnsi="Times New Roman" w:cs="Times New Roman"/>
          <w:sz w:val="24"/>
          <w:szCs w:val="24"/>
        </w:rPr>
        <w:t>МО</w:t>
      </w:r>
      <w:r w:rsidRPr="00C4045E">
        <w:rPr>
          <w:rFonts w:ascii="Times New Roman" w:hAnsi="Times New Roman" w:cs="Times New Roman"/>
          <w:color w:val="000000"/>
          <w:sz w:val="24"/>
          <w:szCs w:val="24"/>
        </w:rPr>
        <w:t xml:space="preserve">, необходимо предусмотреть: </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в учреждениях здравоохранения как на больных, находящихся на стационарном лечении, так и для обслуживающего персонала (Б-1);</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Перевод помещений на режим защитных сооружений необходимо производить в срок не более чем за 12 часов.</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Размещать и обустраивать защитные сооружения необходимо согласно </w:t>
      </w:r>
      <w:r w:rsidRPr="00C4045E">
        <w:rPr>
          <w:rFonts w:ascii="Times New Roman" w:hAnsi="Times New Roman" w:cs="Times New Roman"/>
          <w:i/>
          <w:color w:val="000000"/>
          <w:sz w:val="24"/>
          <w:szCs w:val="24"/>
        </w:rPr>
        <w:t xml:space="preserve">СНиП </w:t>
      </w:r>
      <w:r w:rsidRPr="00C4045E">
        <w:rPr>
          <w:rFonts w:ascii="Times New Roman" w:hAnsi="Times New Roman" w:cs="Times New Roman"/>
          <w:i/>
          <w:color w:val="000000"/>
          <w:sz w:val="24"/>
          <w:szCs w:val="24"/>
          <w:lang w:val="en-US"/>
        </w:rPr>
        <w:t>II</w:t>
      </w:r>
      <w:r w:rsidRPr="00C4045E">
        <w:rPr>
          <w:rFonts w:ascii="Times New Roman" w:hAnsi="Times New Roman" w:cs="Times New Roman"/>
          <w:i/>
          <w:color w:val="000000"/>
          <w:sz w:val="24"/>
          <w:szCs w:val="24"/>
        </w:rPr>
        <w:t>-</w:t>
      </w:r>
      <w:r w:rsidRPr="00C4045E">
        <w:rPr>
          <w:rFonts w:ascii="Times New Roman" w:hAnsi="Times New Roman" w:cs="Times New Roman"/>
          <w:i/>
          <w:color w:val="000000"/>
          <w:sz w:val="24"/>
          <w:szCs w:val="24"/>
          <w:lang w:val="en-US"/>
        </w:rPr>
        <w:t>II</w:t>
      </w:r>
      <w:r w:rsidRPr="00C4045E">
        <w:rPr>
          <w:rFonts w:ascii="Times New Roman" w:hAnsi="Times New Roman" w:cs="Times New Roman"/>
          <w:i/>
          <w:color w:val="000000"/>
          <w:sz w:val="24"/>
          <w:szCs w:val="24"/>
        </w:rPr>
        <w:t>-77 «Защитные сооружения гражданской обороны»</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Поселковые командные пункты размещаются в зданиях поселковых администраций, где должны быть предусмотрены дополнительный источник электроснабжения, 3-хдневный запас воды и пищи, система связи, индивидуальные средства защиты.</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Проектные предложения по размещению ППВР и командных пунктов на территории </w:t>
      </w:r>
      <w:r w:rsidRPr="00C4045E">
        <w:rPr>
          <w:rFonts w:ascii="Times New Roman" w:hAnsi="Times New Roman" w:cs="Times New Roman"/>
          <w:bCs/>
          <w:color w:val="000000"/>
          <w:sz w:val="24"/>
          <w:szCs w:val="24"/>
        </w:rPr>
        <w:t>Бель</w:t>
      </w:r>
      <w:r w:rsidRPr="00C4045E">
        <w:rPr>
          <w:rFonts w:ascii="Times New Roman" w:hAnsi="Times New Roman" w:cs="Times New Roman"/>
          <w:sz w:val="24"/>
          <w:szCs w:val="24"/>
        </w:rPr>
        <w:t>ского</w:t>
      </w:r>
      <w:r w:rsidRPr="00C4045E">
        <w:rPr>
          <w:rFonts w:ascii="Times New Roman" w:hAnsi="Times New Roman" w:cs="Times New Roman"/>
          <w:bCs/>
          <w:color w:val="000000"/>
          <w:sz w:val="24"/>
          <w:szCs w:val="24"/>
        </w:rPr>
        <w:t xml:space="preserve"> </w:t>
      </w:r>
      <w:r w:rsidR="0026721F">
        <w:rPr>
          <w:rFonts w:ascii="Times New Roman" w:hAnsi="Times New Roman" w:cs="Times New Roman"/>
          <w:sz w:val="24"/>
          <w:szCs w:val="24"/>
        </w:rPr>
        <w:t>МО</w:t>
      </w:r>
      <w:r w:rsidR="0026721F"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обозначены на чертеже</w:t>
      </w:r>
      <w:r w:rsidRPr="00C4045E">
        <w:rPr>
          <w:rFonts w:ascii="Times New Roman" w:hAnsi="Times New Roman" w:cs="Times New Roman"/>
          <w:i/>
          <w:color w:val="000000"/>
          <w:sz w:val="24"/>
          <w:szCs w:val="24"/>
        </w:rPr>
        <w:t xml:space="preserve"> «Проектный план. </w:t>
      </w:r>
      <w:r w:rsidRPr="00C4045E">
        <w:rPr>
          <w:rFonts w:ascii="Times New Roman" w:hAnsi="Times New Roman" w:cs="Times New Roman"/>
          <w:i/>
          <w:sz w:val="24"/>
          <w:szCs w:val="24"/>
        </w:rPr>
        <w:t>Территории, подверженные риску возникновения чрезвычайных ситуаций природного и техногенного характера</w:t>
      </w:r>
      <w:r w:rsidRPr="00C4045E">
        <w:rPr>
          <w:rFonts w:ascii="Times New Roman" w:hAnsi="Times New Roman" w:cs="Times New Roman"/>
          <w:i/>
          <w:color w:val="000000"/>
          <w:sz w:val="24"/>
          <w:szCs w:val="24"/>
        </w:rPr>
        <w:t>»</w:t>
      </w:r>
      <w:r w:rsidRPr="00C4045E">
        <w:rPr>
          <w:rFonts w:ascii="Times New Roman" w:hAnsi="Times New Roman" w:cs="Times New Roman"/>
          <w:color w:val="000000"/>
          <w:sz w:val="24"/>
          <w:szCs w:val="24"/>
        </w:rPr>
        <w:t>.</w:t>
      </w:r>
    </w:p>
    <w:p w:rsidR="00542746" w:rsidRPr="009B3EBD" w:rsidRDefault="00542746" w:rsidP="00AE3DA6">
      <w:pPr>
        <w:pStyle w:val="affd"/>
        <w:ind w:firstLine="284"/>
        <w:jc w:val="both"/>
        <w:rPr>
          <w:rFonts w:ascii="Times New Roman" w:hAnsi="Times New Roman" w:cs="Times New Roman"/>
          <w:color w:val="000000"/>
          <w:sz w:val="16"/>
          <w:szCs w:val="16"/>
        </w:rPr>
      </w:pPr>
    </w:p>
    <w:p w:rsidR="00542746" w:rsidRPr="00C4045E" w:rsidRDefault="00542746" w:rsidP="00AE3DA6">
      <w:pPr>
        <w:pStyle w:val="21"/>
        <w:numPr>
          <w:ilvl w:val="0"/>
          <w:numId w:val="0"/>
        </w:numPr>
      </w:pPr>
      <w:bookmarkStart w:id="255" w:name="_Toc334167911"/>
      <w:bookmarkStart w:id="256" w:name="_Toc341706476"/>
      <w:bookmarkStart w:id="257" w:name="_Toc12545735"/>
      <w:r w:rsidRPr="00C4045E">
        <w:t xml:space="preserve">3. Связь и </w:t>
      </w:r>
      <w:r w:rsidRPr="0026721F">
        <w:t>оповещение</w:t>
      </w:r>
      <w:bookmarkEnd w:id="255"/>
      <w:bookmarkEnd w:id="256"/>
      <w:bookmarkEnd w:id="257"/>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В соответствии с </w:t>
      </w:r>
      <w:r w:rsidRPr="00C4045E">
        <w:rPr>
          <w:rFonts w:ascii="Times New Roman" w:hAnsi="Times New Roman" w:cs="Times New Roman"/>
          <w:i/>
          <w:color w:val="000000"/>
          <w:sz w:val="24"/>
          <w:szCs w:val="24"/>
        </w:rPr>
        <w:t xml:space="preserve">совместным приказом МЧС ГК РФ по </w:t>
      </w:r>
      <w:r w:rsidR="0026721F">
        <w:rPr>
          <w:rFonts w:ascii="Times New Roman" w:hAnsi="Times New Roman" w:cs="Times New Roman"/>
          <w:i/>
          <w:color w:val="000000"/>
          <w:sz w:val="24"/>
          <w:szCs w:val="24"/>
        </w:rPr>
        <w:t>связи №422/90/376 от 25.07.2006</w:t>
      </w:r>
      <w:r w:rsidRPr="00C4045E">
        <w:rPr>
          <w:rFonts w:ascii="Times New Roman" w:hAnsi="Times New Roman" w:cs="Times New Roman"/>
          <w:i/>
          <w:color w:val="000000"/>
          <w:sz w:val="24"/>
          <w:szCs w:val="24"/>
        </w:rPr>
        <w:t>г</w:t>
      </w:r>
      <w:r w:rsidRPr="00C4045E">
        <w:rPr>
          <w:rFonts w:ascii="Times New Roman" w:hAnsi="Times New Roman" w:cs="Times New Roman"/>
          <w:color w:val="000000"/>
          <w:sz w:val="24"/>
          <w:szCs w:val="24"/>
        </w:rPr>
        <w:t xml:space="preserve">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Для оповещения населения о мероприятиях ГО предусматривается установка громкоговорителей ул</w:t>
      </w:r>
      <w:r w:rsidR="0026721F">
        <w:rPr>
          <w:rFonts w:ascii="Times New Roman" w:hAnsi="Times New Roman" w:cs="Times New Roman"/>
          <w:color w:val="000000"/>
          <w:sz w:val="24"/>
          <w:szCs w:val="24"/>
        </w:rPr>
        <w:t>ичной звукофикации мощностью 10</w:t>
      </w:r>
      <w:r w:rsidRPr="00C4045E">
        <w:rPr>
          <w:rFonts w:ascii="Times New Roman" w:hAnsi="Times New Roman" w:cs="Times New Roman"/>
          <w:color w:val="000000"/>
          <w:sz w:val="24"/>
          <w:szCs w:val="24"/>
        </w:rPr>
        <w:t>Кв. Управление работой громкоговорителей осуществляется дистанционно</w:t>
      </w:r>
      <w:r w:rsidR="0026721F">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с центральной станции проводного вещания.</w:t>
      </w:r>
    </w:p>
    <w:p w:rsidR="00542746"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Кроме того</w:t>
      </w:r>
      <w:r w:rsidR="0026721F">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для оповещения населения о ЧС рекомендуется использование электросирен «С-40», обеспечи</w:t>
      </w:r>
      <w:r w:rsidR="0026721F">
        <w:rPr>
          <w:rFonts w:ascii="Times New Roman" w:hAnsi="Times New Roman" w:cs="Times New Roman"/>
          <w:color w:val="000000"/>
          <w:sz w:val="24"/>
          <w:szCs w:val="24"/>
        </w:rPr>
        <w:t>вающих территории в радиусе 500</w:t>
      </w:r>
      <w:r w:rsidRPr="00C4045E">
        <w:rPr>
          <w:rFonts w:ascii="Times New Roman" w:hAnsi="Times New Roman" w:cs="Times New Roman"/>
          <w:color w:val="000000"/>
          <w:sz w:val="24"/>
          <w:szCs w:val="24"/>
        </w:rPr>
        <w:t>м. Возможно также применение передвижных систем оповещения</w:t>
      </w:r>
      <w:r w:rsidR="008B69DC">
        <w:rPr>
          <w:rFonts w:ascii="Times New Roman" w:hAnsi="Times New Roman" w:cs="Times New Roman"/>
          <w:color w:val="000000"/>
          <w:sz w:val="24"/>
          <w:szCs w:val="24"/>
        </w:rPr>
        <w:t>.</w:t>
      </w:r>
    </w:p>
    <w:p w:rsidR="008B69DC" w:rsidRPr="009B3EBD" w:rsidRDefault="008B69DC" w:rsidP="00AE3DA6">
      <w:pPr>
        <w:pStyle w:val="affd"/>
        <w:ind w:firstLine="284"/>
        <w:jc w:val="both"/>
        <w:rPr>
          <w:rFonts w:ascii="Times New Roman" w:hAnsi="Times New Roman" w:cs="Times New Roman"/>
          <w:color w:val="000000"/>
          <w:sz w:val="16"/>
          <w:szCs w:val="16"/>
        </w:rPr>
      </w:pPr>
    </w:p>
    <w:p w:rsidR="00542746" w:rsidRDefault="00542746" w:rsidP="00AE3DA6">
      <w:pPr>
        <w:pStyle w:val="affd"/>
        <w:ind w:firstLine="284"/>
        <w:jc w:val="both"/>
        <w:rPr>
          <w:rFonts w:ascii="Times New Roman" w:hAnsi="Times New Roman" w:cs="Times New Roman"/>
          <w:color w:val="000000"/>
          <w:sz w:val="24"/>
          <w:szCs w:val="24"/>
        </w:rPr>
      </w:pPr>
      <w:r w:rsidRPr="0026721F">
        <w:rPr>
          <w:rFonts w:ascii="Times New Roman" w:hAnsi="Times New Roman" w:cs="Times New Roman"/>
          <w:color w:val="000000"/>
          <w:sz w:val="24"/>
          <w:szCs w:val="24"/>
        </w:rPr>
        <w:t xml:space="preserve">Таблица </w:t>
      </w:r>
      <w:r w:rsidR="00591EFD">
        <w:rPr>
          <w:rFonts w:ascii="Times New Roman" w:hAnsi="Times New Roman" w:cs="Times New Roman"/>
          <w:color w:val="000000"/>
          <w:sz w:val="24"/>
          <w:szCs w:val="24"/>
        </w:rPr>
        <w:t>45</w:t>
      </w:r>
      <w:r w:rsidR="0026721F" w:rsidRPr="0026721F">
        <w:rPr>
          <w:rFonts w:ascii="Times New Roman" w:hAnsi="Times New Roman" w:cs="Times New Roman"/>
          <w:color w:val="000000"/>
          <w:sz w:val="24"/>
          <w:szCs w:val="24"/>
        </w:rPr>
        <w:t>.</w:t>
      </w:r>
      <w:r w:rsidRPr="0026721F">
        <w:rPr>
          <w:rFonts w:ascii="Times New Roman" w:hAnsi="Times New Roman" w:cs="Times New Roman"/>
          <w:color w:val="000000"/>
          <w:sz w:val="24"/>
          <w:szCs w:val="24"/>
        </w:rPr>
        <w:t xml:space="preserve">Средства связи и оповещения на территории Бельского </w:t>
      </w:r>
      <w:r w:rsidR="0026721F">
        <w:rPr>
          <w:rFonts w:ascii="Times New Roman" w:hAnsi="Times New Roman" w:cs="Times New Roman"/>
          <w:color w:val="000000"/>
          <w:sz w:val="24"/>
          <w:szCs w:val="24"/>
        </w:rPr>
        <w:t>МО</w:t>
      </w:r>
      <w:r w:rsidR="0026721F" w:rsidRPr="0026721F">
        <w:rPr>
          <w:rFonts w:ascii="Times New Roman" w:hAnsi="Times New Roman" w:cs="Times New Roman"/>
          <w:color w:val="000000"/>
          <w:sz w:val="24"/>
          <w:szCs w:val="24"/>
        </w:rPr>
        <w:t>.</w:t>
      </w:r>
    </w:p>
    <w:p w:rsidR="008B69DC" w:rsidRPr="009B3EBD" w:rsidRDefault="008B69DC" w:rsidP="00AE3DA6">
      <w:pPr>
        <w:pStyle w:val="affd"/>
        <w:ind w:firstLine="284"/>
        <w:jc w:val="both"/>
        <w:rPr>
          <w:rFonts w:ascii="Times New Roman" w:hAnsi="Times New Roman" w:cs="Times New Roman"/>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2842"/>
        <w:gridCol w:w="3731"/>
        <w:gridCol w:w="2464"/>
      </w:tblGrid>
      <w:tr w:rsidR="0026721F" w:rsidRPr="009E417C" w:rsidTr="009E417C">
        <w:tc>
          <w:tcPr>
            <w:tcW w:w="415" w:type="pct"/>
            <w:shd w:val="clear" w:color="auto" w:fill="auto"/>
          </w:tcPr>
          <w:p w:rsidR="0026721F" w:rsidRPr="009E417C" w:rsidRDefault="0026721F" w:rsidP="00AE3DA6">
            <w:pPr>
              <w:pStyle w:val="affd"/>
              <w:jc w:val="center"/>
              <w:rPr>
                <w:rFonts w:ascii="Times New Roman" w:hAnsi="Times New Roman" w:cs="Times New Roman"/>
                <w:color w:val="000000"/>
                <w:sz w:val="24"/>
                <w:szCs w:val="24"/>
              </w:rPr>
            </w:pPr>
            <w:r w:rsidRPr="009E417C">
              <w:rPr>
                <w:rFonts w:ascii="Times New Roman" w:hAnsi="Times New Roman" w:cs="Times New Roman"/>
              </w:rPr>
              <w:t>№</w:t>
            </w:r>
          </w:p>
        </w:tc>
        <w:tc>
          <w:tcPr>
            <w:tcW w:w="1442" w:type="pct"/>
            <w:shd w:val="clear" w:color="auto" w:fill="auto"/>
          </w:tcPr>
          <w:p w:rsidR="0026721F" w:rsidRPr="009E417C" w:rsidRDefault="0026721F" w:rsidP="00AE3DA6">
            <w:pPr>
              <w:pStyle w:val="affd"/>
              <w:jc w:val="center"/>
              <w:rPr>
                <w:rFonts w:ascii="Times New Roman" w:hAnsi="Times New Roman" w:cs="Times New Roman"/>
                <w:color w:val="000000"/>
                <w:sz w:val="24"/>
                <w:szCs w:val="24"/>
              </w:rPr>
            </w:pPr>
            <w:r w:rsidRPr="009E417C">
              <w:rPr>
                <w:rFonts w:ascii="Times New Roman" w:hAnsi="Times New Roman" w:cs="Times New Roman"/>
              </w:rPr>
              <w:t>Населенный пункт</w:t>
            </w:r>
          </w:p>
        </w:tc>
        <w:tc>
          <w:tcPr>
            <w:tcW w:w="1893" w:type="pct"/>
            <w:shd w:val="clear" w:color="auto" w:fill="auto"/>
          </w:tcPr>
          <w:p w:rsidR="0026721F" w:rsidRPr="009E417C" w:rsidRDefault="0026721F" w:rsidP="00AE3DA6">
            <w:pPr>
              <w:pStyle w:val="affd"/>
              <w:jc w:val="center"/>
              <w:rPr>
                <w:rFonts w:ascii="Times New Roman" w:hAnsi="Times New Roman" w:cs="Times New Roman"/>
                <w:color w:val="000000"/>
                <w:sz w:val="24"/>
                <w:szCs w:val="24"/>
              </w:rPr>
            </w:pPr>
            <w:r w:rsidRPr="009E417C">
              <w:rPr>
                <w:rFonts w:ascii="Times New Roman" w:hAnsi="Times New Roman" w:cs="Times New Roman"/>
              </w:rPr>
              <w:t>Сирена с радиусом действия (ед.)</w:t>
            </w:r>
          </w:p>
        </w:tc>
        <w:tc>
          <w:tcPr>
            <w:tcW w:w="1250" w:type="pct"/>
            <w:shd w:val="clear" w:color="auto" w:fill="auto"/>
          </w:tcPr>
          <w:p w:rsidR="0026721F" w:rsidRPr="009E417C" w:rsidRDefault="0026721F" w:rsidP="00AE3DA6">
            <w:pPr>
              <w:pStyle w:val="affd"/>
              <w:jc w:val="center"/>
              <w:rPr>
                <w:rFonts w:ascii="Times New Roman" w:hAnsi="Times New Roman" w:cs="Times New Roman"/>
                <w:color w:val="000000"/>
                <w:sz w:val="24"/>
                <w:szCs w:val="24"/>
              </w:rPr>
            </w:pPr>
            <w:r w:rsidRPr="009E417C">
              <w:rPr>
                <w:rFonts w:ascii="Times New Roman" w:hAnsi="Times New Roman" w:cs="Times New Roman"/>
              </w:rPr>
              <w:t>Средства связи</w:t>
            </w:r>
          </w:p>
        </w:tc>
      </w:tr>
      <w:tr w:rsidR="008B69DC" w:rsidRPr="009E417C" w:rsidTr="009E417C">
        <w:tc>
          <w:tcPr>
            <w:tcW w:w="415"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442"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с.Бельск</w:t>
            </w:r>
          </w:p>
        </w:tc>
        <w:tc>
          <w:tcPr>
            <w:tcW w:w="1893"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250" w:type="pct"/>
            <w:vMerge w:val="restar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стационарные телефоны, сотовая связь, радио, телевидение</w:t>
            </w:r>
          </w:p>
        </w:tc>
      </w:tr>
      <w:tr w:rsidR="008B69DC" w:rsidRPr="009E417C" w:rsidTr="009E417C">
        <w:tc>
          <w:tcPr>
            <w:tcW w:w="415"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2</w:t>
            </w:r>
          </w:p>
        </w:tc>
        <w:tc>
          <w:tcPr>
            <w:tcW w:w="1442"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д.Елань</w:t>
            </w:r>
          </w:p>
        </w:tc>
        <w:tc>
          <w:tcPr>
            <w:tcW w:w="1893"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250" w:type="pct"/>
            <w:vMerge/>
            <w:shd w:val="clear" w:color="auto" w:fill="auto"/>
          </w:tcPr>
          <w:p w:rsidR="008B69DC" w:rsidRPr="009E417C" w:rsidRDefault="008B69DC" w:rsidP="00AE3DA6">
            <w:pPr>
              <w:pStyle w:val="affd"/>
              <w:jc w:val="both"/>
              <w:rPr>
                <w:rFonts w:ascii="Times New Roman" w:hAnsi="Times New Roman" w:cs="Times New Roman"/>
              </w:rPr>
            </w:pPr>
          </w:p>
        </w:tc>
      </w:tr>
      <w:tr w:rsidR="008B69DC" w:rsidRPr="009E417C" w:rsidTr="009E417C">
        <w:tc>
          <w:tcPr>
            <w:tcW w:w="415"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3</w:t>
            </w:r>
          </w:p>
        </w:tc>
        <w:tc>
          <w:tcPr>
            <w:tcW w:w="1442"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д.Комарова</w:t>
            </w:r>
          </w:p>
        </w:tc>
        <w:tc>
          <w:tcPr>
            <w:tcW w:w="1893"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250" w:type="pct"/>
            <w:vMerge/>
            <w:shd w:val="clear" w:color="auto" w:fill="auto"/>
          </w:tcPr>
          <w:p w:rsidR="008B69DC" w:rsidRPr="009E417C" w:rsidRDefault="008B69DC" w:rsidP="00AE3DA6">
            <w:pPr>
              <w:pStyle w:val="affd"/>
              <w:jc w:val="both"/>
              <w:rPr>
                <w:rFonts w:ascii="Times New Roman" w:hAnsi="Times New Roman" w:cs="Times New Roman"/>
              </w:rPr>
            </w:pPr>
          </w:p>
        </w:tc>
      </w:tr>
      <w:tr w:rsidR="008B69DC" w:rsidRPr="009E417C" w:rsidTr="009E417C">
        <w:tc>
          <w:tcPr>
            <w:tcW w:w="415"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4</w:t>
            </w:r>
          </w:p>
        </w:tc>
        <w:tc>
          <w:tcPr>
            <w:tcW w:w="1442"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д.Ключи</w:t>
            </w:r>
          </w:p>
        </w:tc>
        <w:tc>
          <w:tcPr>
            <w:tcW w:w="1893"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250" w:type="pct"/>
            <w:vMerge/>
            <w:shd w:val="clear" w:color="auto" w:fill="auto"/>
          </w:tcPr>
          <w:p w:rsidR="008B69DC" w:rsidRPr="009E417C" w:rsidRDefault="008B69DC" w:rsidP="00AE3DA6">
            <w:pPr>
              <w:pStyle w:val="affd"/>
              <w:jc w:val="both"/>
              <w:rPr>
                <w:rFonts w:ascii="Times New Roman" w:hAnsi="Times New Roman" w:cs="Times New Roman"/>
              </w:rPr>
            </w:pPr>
          </w:p>
        </w:tc>
      </w:tr>
      <w:tr w:rsidR="008B69DC" w:rsidRPr="009E417C" w:rsidTr="009E417C">
        <w:tc>
          <w:tcPr>
            <w:tcW w:w="415"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5</w:t>
            </w:r>
          </w:p>
        </w:tc>
        <w:tc>
          <w:tcPr>
            <w:tcW w:w="1442"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д.Лохова</w:t>
            </w:r>
          </w:p>
        </w:tc>
        <w:tc>
          <w:tcPr>
            <w:tcW w:w="1893" w:type="pct"/>
            <w:shd w:val="clear" w:color="auto" w:fill="auto"/>
          </w:tcPr>
          <w:p w:rsidR="008B69DC" w:rsidRPr="009E417C" w:rsidRDefault="008B69DC" w:rsidP="00AE3DA6">
            <w:pPr>
              <w:pStyle w:val="affd"/>
              <w:jc w:val="center"/>
              <w:rPr>
                <w:rFonts w:ascii="Times New Roman" w:hAnsi="Times New Roman" w:cs="Times New Roman"/>
              </w:rPr>
            </w:pPr>
            <w:r w:rsidRPr="009E417C">
              <w:rPr>
                <w:rFonts w:ascii="Times New Roman" w:hAnsi="Times New Roman" w:cs="Times New Roman"/>
              </w:rPr>
              <w:t>1</w:t>
            </w:r>
          </w:p>
        </w:tc>
        <w:tc>
          <w:tcPr>
            <w:tcW w:w="1250" w:type="pct"/>
            <w:vMerge/>
            <w:shd w:val="clear" w:color="auto" w:fill="auto"/>
          </w:tcPr>
          <w:p w:rsidR="008B69DC" w:rsidRPr="009E417C" w:rsidRDefault="008B69DC" w:rsidP="00AE3DA6">
            <w:pPr>
              <w:pStyle w:val="affd"/>
              <w:jc w:val="both"/>
              <w:rPr>
                <w:rFonts w:ascii="Times New Roman" w:hAnsi="Times New Roman" w:cs="Times New Roman"/>
              </w:rPr>
            </w:pPr>
          </w:p>
        </w:tc>
      </w:tr>
    </w:tbl>
    <w:p w:rsidR="0026721F" w:rsidRPr="009B3EBD" w:rsidRDefault="0026721F" w:rsidP="00AE3DA6">
      <w:pPr>
        <w:pStyle w:val="affd"/>
        <w:rPr>
          <w:rFonts w:ascii="Times New Roman" w:hAnsi="Times New Roman" w:cs="Times New Roman"/>
          <w:i/>
          <w:color w:val="000000"/>
          <w:sz w:val="16"/>
          <w:szCs w:val="16"/>
        </w:rPr>
      </w:pPr>
    </w:p>
    <w:p w:rsidR="00542746" w:rsidRPr="00C4045E" w:rsidRDefault="00542746" w:rsidP="00AE3DA6">
      <w:pPr>
        <w:pStyle w:val="affd"/>
        <w:ind w:firstLine="284"/>
        <w:jc w:val="both"/>
        <w:rPr>
          <w:rFonts w:ascii="Times New Roman" w:hAnsi="Times New Roman" w:cs="Times New Roman"/>
          <w:sz w:val="24"/>
          <w:szCs w:val="24"/>
        </w:rPr>
      </w:pPr>
      <w:r w:rsidRPr="00C4045E">
        <w:rPr>
          <w:rFonts w:ascii="Times New Roman" w:hAnsi="Times New Roman" w:cs="Times New Roman"/>
          <w:sz w:val="24"/>
          <w:szCs w:val="24"/>
        </w:rPr>
        <w:t>Для охвата всей территории Бельского</w:t>
      </w:r>
      <w:r w:rsidRPr="00C4045E">
        <w:rPr>
          <w:rFonts w:ascii="Times New Roman" w:hAnsi="Times New Roman" w:cs="Times New Roman"/>
          <w:bCs/>
          <w:color w:val="000000"/>
          <w:sz w:val="24"/>
          <w:szCs w:val="24"/>
        </w:rPr>
        <w:t xml:space="preserve"> </w:t>
      </w:r>
      <w:r w:rsidR="008B69DC">
        <w:rPr>
          <w:rFonts w:ascii="Times New Roman" w:hAnsi="Times New Roman" w:cs="Times New Roman"/>
          <w:sz w:val="24"/>
          <w:szCs w:val="24"/>
        </w:rPr>
        <w:t>МО</w:t>
      </w:r>
      <w:r w:rsidR="008B69DC"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на расчетный срок необходима установка электросирен. Проектные предложения по размещению электросирен «</w:t>
      </w:r>
      <w:r w:rsidR="008B69DC">
        <w:rPr>
          <w:rFonts w:ascii="Times New Roman" w:hAnsi="Times New Roman" w:cs="Times New Roman"/>
          <w:sz w:val="24"/>
          <w:szCs w:val="24"/>
        </w:rPr>
        <w:t>С-40» с радиусом слышимости 500</w:t>
      </w:r>
      <w:r w:rsidRPr="00C4045E">
        <w:rPr>
          <w:rFonts w:ascii="Times New Roman" w:hAnsi="Times New Roman" w:cs="Times New Roman"/>
          <w:sz w:val="24"/>
          <w:szCs w:val="24"/>
        </w:rPr>
        <w:t>м представлены на чертеже</w:t>
      </w:r>
      <w:r w:rsidRPr="00C4045E">
        <w:rPr>
          <w:rFonts w:ascii="Times New Roman" w:hAnsi="Times New Roman" w:cs="Times New Roman"/>
          <w:i/>
          <w:sz w:val="24"/>
          <w:szCs w:val="24"/>
        </w:rPr>
        <w:t xml:space="preserve"> «Схема оповещения»</w:t>
      </w:r>
      <w:r w:rsidRPr="00C4045E">
        <w:rPr>
          <w:rFonts w:ascii="Times New Roman" w:hAnsi="Times New Roman" w:cs="Times New Roman"/>
          <w:sz w:val="24"/>
          <w:szCs w:val="24"/>
        </w:rPr>
        <w:t>.</w:t>
      </w:r>
    </w:p>
    <w:p w:rsidR="00542746" w:rsidRPr="00C4045E" w:rsidRDefault="00542746" w:rsidP="00AE3DA6">
      <w:pPr>
        <w:spacing w:line="240" w:lineRule="auto"/>
        <w:ind w:firstLine="284"/>
        <w:jc w:val="both"/>
        <w:rPr>
          <w:rFonts w:ascii="Times New Roman" w:hAnsi="Times New Roman" w:cs="Times New Roman"/>
          <w:sz w:val="24"/>
          <w:szCs w:val="24"/>
        </w:rPr>
      </w:pPr>
      <w:r w:rsidRPr="00C4045E">
        <w:rPr>
          <w:rFonts w:ascii="Times New Roman" w:hAnsi="Times New Roman" w:cs="Times New Roman"/>
          <w:sz w:val="24"/>
          <w:szCs w:val="24"/>
        </w:rPr>
        <w:t>Кроме того</w:t>
      </w:r>
      <w:r w:rsidR="008B69DC">
        <w:rPr>
          <w:rFonts w:ascii="Times New Roman" w:hAnsi="Times New Roman" w:cs="Times New Roman"/>
          <w:sz w:val="24"/>
          <w:szCs w:val="24"/>
        </w:rPr>
        <w:t>,</w:t>
      </w:r>
      <w:r w:rsidRPr="00C4045E">
        <w:rPr>
          <w:rFonts w:ascii="Times New Roman" w:hAnsi="Times New Roman" w:cs="Times New Roman"/>
          <w:sz w:val="24"/>
          <w:szCs w:val="24"/>
        </w:rPr>
        <w:t xml:space="preserve"> необходимо оборудовать связь на объектах социально-бытового, жилого и иного назначения, а также потенциально опасных объектах на территории </w:t>
      </w:r>
      <w:r w:rsidRPr="00C4045E">
        <w:rPr>
          <w:rFonts w:ascii="Times New Roman" w:hAnsi="Times New Roman" w:cs="Times New Roman"/>
          <w:bCs/>
          <w:color w:val="000000"/>
          <w:sz w:val="24"/>
          <w:szCs w:val="24"/>
        </w:rPr>
        <w:t>Бель</w:t>
      </w:r>
      <w:r w:rsidRPr="00C4045E">
        <w:rPr>
          <w:rFonts w:ascii="Times New Roman" w:hAnsi="Times New Roman" w:cs="Times New Roman"/>
          <w:sz w:val="24"/>
          <w:szCs w:val="24"/>
        </w:rPr>
        <w:t>ского</w:t>
      </w:r>
      <w:r w:rsidRPr="00C4045E">
        <w:rPr>
          <w:rFonts w:ascii="Times New Roman" w:hAnsi="Times New Roman" w:cs="Times New Roman"/>
          <w:bCs/>
          <w:color w:val="000000"/>
          <w:sz w:val="24"/>
          <w:szCs w:val="24"/>
        </w:rPr>
        <w:t xml:space="preserve"> </w:t>
      </w:r>
      <w:r w:rsidR="008B69DC">
        <w:rPr>
          <w:rFonts w:ascii="Times New Roman" w:hAnsi="Times New Roman" w:cs="Times New Roman"/>
          <w:sz w:val="24"/>
          <w:szCs w:val="24"/>
        </w:rPr>
        <w:t>МО</w:t>
      </w:r>
      <w:r w:rsidR="008B69DC" w:rsidRPr="00C4045E">
        <w:rPr>
          <w:rFonts w:ascii="Times New Roman" w:hAnsi="Times New Roman" w:cs="Times New Roman"/>
          <w:bCs/>
          <w:sz w:val="24"/>
          <w:szCs w:val="24"/>
        </w:rPr>
        <w:t xml:space="preserve"> </w:t>
      </w:r>
      <w:r w:rsidRPr="00C4045E">
        <w:rPr>
          <w:rFonts w:ascii="Times New Roman" w:hAnsi="Times New Roman" w:cs="Times New Roman"/>
          <w:sz w:val="24"/>
          <w:szCs w:val="24"/>
        </w:rPr>
        <w:t xml:space="preserve">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w:t>
      </w:r>
      <w:r w:rsidRPr="00C4045E">
        <w:rPr>
          <w:rFonts w:ascii="Times New Roman" w:hAnsi="Times New Roman" w:cs="Times New Roman"/>
          <w:i/>
          <w:sz w:val="24"/>
          <w:szCs w:val="24"/>
        </w:rPr>
        <w:t>ГОСТ Р 22.1.12-2005</w:t>
      </w:r>
      <w:r w:rsidRPr="00C4045E">
        <w:rPr>
          <w:rFonts w:ascii="Times New Roman" w:hAnsi="Times New Roman" w:cs="Times New Roman"/>
          <w:sz w:val="24"/>
          <w:szCs w:val="24"/>
        </w:rPr>
        <w:t>.</w:t>
      </w:r>
    </w:p>
    <w:p w:rsidR="00542746" w:rsidRPr="00C4045E" w:rsidRDefault="00542746" w:rsidP="00AE3DA6">
      <w:pPr>
        <w:pStyle w:val="21"/>
        <w:numPr>
          <w:ilvl w:val="0"/>
          <w:numId w:val="0"/>
        </w:numPr>
      </w:pPr>
      <w:bookmarkStart w:id="258" w:name="_Toc334167912"/>
      <w:bookmarkStart w:id="259" w:name="_Toc341706477"/>
      <w:bookmarkStart w:id="260" w:name="_Toc12545736"/>
      <w:r w:rsidRPr="00C4045E">
        <w:t xml:space="preserve">4. </w:t>
      </w:r>
      <w:r w:rsidRPr="008B69DC">
        <w:t>Светомаскировка</w:t>
      </w:r>
      <w:bookmarkEnd w:id="258"/>
      <w:bookmarkEnd w:id="259"/>
      <w:bookmarkEnd w:id="260"/>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В военное время также предусматривается режим светомаскировки, т.к. </w:t>
      </w:r>
      <w:r w:rsidRPr="008B69DC">
        <w:rPr>
          <w:rFonts w:ascii="Times New Roman" w:hAnsi="Times New Roman" w:cs="Times New Roman"/>
          <w:bCs/>
          <w:sz w:val="24"/>
          <w:szCs w:val="24"/>
        </w:rPr>
        <w:t>Бель</w:t>
      </w:r>
      <w:r w:rsidRPr="008B69DC">
        <w:rPr>
          <w:rFonts w:ascii="Times New Roman" w:hAnsi="Times New Roman" w:cs="Times New Roman"/>
          <w:sz w:val="24"/>
          <w:szCs w:val="24"/>
        </w:rPr>
        <w:t>ское</w:t>
      </w:r>
      <w:r w:rsidRPr="008B69DC">
        <w:rPr>
          <w:rFonts w:ascii="Times New Roman" w:hAnsi="Times New Roman" w:cs="Times New Roman"/>
          <w:bCs/>
          <w:sz w:val="24"/>
          <w:szCs w:val="24"/>
        </w:rPr>
        <w:t xml:space="preserve"> </w:t>
      </w:r>
      <w:r w:rsidR="008B69DC">
        <w:rPr>
          <w:rFonts w:ascii="Times New Roman" w:hAnsi="Times New Roman" w:cs="Times New Roman"/>
          <w:sz w:val="24"/>
          <w:szCs w:val="24"/>
        </w:rPr>
        <w:t>МО</w:t>
      </w:r>
      <w:r w:rsidR="008B69DC" w:rsidRPr="00C4045E">
        <w:rPr>
          <w:rFonts w:ascii="Times New Roman" w:hAnsi="Times New Roman" w:cs="Times New Roman"/>
          <w:bCs/>
          <w:sz w:val="24"/>
          <w:szCs w:val="24"/>
        </w:rPr>
        <w:t xml:space="preserve"> </w:t>
      </w:r>
      <w:r w:rsidRPr="008B69DC">
        <w:rPr>
          <w:rFonts w:ascii="Times New Roman" w:hAnsi="Times New Roman" w:cs="Times New Roman"/>
          <w:sz w:val="24"/>
          <w:szCs w:val="24"/>
        </w:rPr>
        <w:t xml:space="preserve">входит в состав Иркутской области, которая отнесена к зоне светомаскировки согласно </w:t>
      </w:r>
      <w:r w:rsidRPr="008B69DC">
        <w:rPr>
          <w:rFonts w:ascii="Times New Roman" w:hAnsi="Times New Roman" w:cs="Times New Roman"/>
          <w:i/>
          <w:sz w:val="24"/>
          <w:szCs w:val="24"/>
        </w:rPr>
        <w:t>СНиП 2.01.51-90</w:t>
      </w:r>
      <w:r w:rsidRPr="008B69DC">
        <w:rPr>
          <w:rFonts w:ascii="Times New Roman" w:hAnsi="Times New Roman" w:cs="Times New Roman"/>
          <w:sz w:val="24"/>
          <w:szCs w:val="24"/>
        </w:rPr>
        <w:t>.</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w:t>
      </w:r>
      <w:r w:rsidR="008B69DC">
        <w:rPr>
          <w:rFonts w:ascii="Times New Roman" w:hAnsi="Times New Roman" w:cs="Times New Roman"/>
          <w:sz w:val="24"/>
          <w:szCs w:val="24"/>
        </w:rPr>
        <w:t>:</w:t>
      </w:r>
      <w:r w:rsidRPr="008B69DC">
        <w:rPr>
          <w:rFonts w:ascii="Times New Roman" w:hAnsi="Times New Roman" w:cs="Times New Roman"/>
          <w:sz w:val="24"/>
          <w:szCs w:val="24"/>
        </w:rPr>
        <w:t xml:space="preserve">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местное с использованием рубильников и выключателей, установленных в удобных местах для обслуживания.</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 операционные больниц, помещения неотложной помощи; </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котельные;</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водопроводные и насосные станции;</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канализационные станции;</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диспетчерские пункты электросетевых предприятий; сетей наружного освещения;</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542746" w:rsidRPr="008B69DC" w:rsidRDefault="00542746" w:rsidP="00AE3DA6">
      <w:pPr>
        <w:pStyle w:val="affd"/>
        <w:ind w:firstLine="284"/>
        <w:jc w:val="both"/>
        <w:rPr>
          <w:rFonts w:ascii="Times New Roman" w:hAnsi="Times New Roman" w:cs="Times New Roman"/>
          <w:spacing w:val="-2"/>
          <w:sz w:val="24"/>
          <w:szCs w:val="24"/>
        </w:rPr>
      </w:pPr>
      <w:r w:rsidRPr="008B69DC">
        <w:rPr>
          <w:rFonts w:ascii="Times New Roman" w:hAnsi="Times New Roman" w:cs="Times New Roman"/>
          <w:spacing w:val="-2"/>
          <w:sz w:val="24"/>
          <w:szCs w:val="24"/>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w:t>
      </w:r>
      <w:r w:rsidR="007D0F8F">
        <w:rPr>
          <w:rFonts w:ascii="Times New Roman" w:hAnsi="Times New Roman" w:cs="Times New Roman"/>
          <w:sz w:val="24"/>
          <w:szCs w:val="24"/>
        </w:rPr>
        <w:t xml:space="preserve">и </w:t>
      </w:r>
      <w:r w:rsidRPr="008B69DC">
        <w:rPr>
          <w:rFonts w:ascii="Times New Roman" w:hAnsi="Times New Roman" w:cs="Times New Roman"/>
          <w:sz w:val="24"/>
          <w:szCs w:val="24"/>
        </w:rPr>
        <w:t>из возможно меньшего числа мест.</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руководителя предприятия. </w:t>
      </w:r>
    </w:p>
    <w:p w:rsidR="00542746" w:rsidRPr="008B69DC" w:rsidRDefault="00542746" w:rsidP="00AE3DA6">
      <w:pPr>
        <w:pStyle w:val="affd"/>
        <w:ind w:firstLine="284"/>
        <w:jc w:val="both"/>
        <w:rPr>
          <w:rFonts w:ascii="Times New Roman" w:hAnsi="Times New Roman" w:cs="Times New Roman"/>
          <w:sz w:val="24"/>
          <w:szCs w:val="24"/>
        </w:rPr>
      </w:pPr>
      <w:r w:rsidRPr="008B69DC">
        <w:rPr>
          <w:rFonts w:ascii="Times New Roman" w:hAnsi="Times New Roman" w:cs="Times New Roman"/>
          <w:sz w:val="24"/>
          <w:szCs w:val="24"/>
        </w:rPr>
        <w:t xml:space="preserve">На территории Бельского </w:t>
      </w:r>
      <w:r w:rsidR="007D0F8F">
        <w:rPr>
          <w:rFonts w:ascii="Times New Roman" w:hAnsi="Times New Roman" w:cs="Times New Roman"/>
          <w:sz w:val="24"/>
          <w:szCs w:val="24"/>
        </w:rPr>
        <w:t>МО</w:t>
      </w:r>
      <w:r w:rsidR="007D0F8F" w:rsidRPr="00C4045E">
        <w:rPr>
          <w:rFonts w:ascii="Times New Roman" w:hAnsi="Times New Roman" w:cs="Times New Roman"/>
          <w:bCs/>
          <w:sz w:val="24"/>
          <w:szCs w:val="24"/>
        </w:rPr>
        <w:t xml:space="preserve"> </w:t>
      </w:r>
      <w:r w:rsidRPr="008B69DC">
        <w:rPr>
          <w:rFonts w:ascii="Times New Roman" w:hAnsi="Times New Roman" w:cs="Times New Roman"/>
          <w:sz w:val="24"/>
          <w:szCs w:val="24"/>
        </w:rPr>
        <w:t>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w:t>
      </w:r>
      <w:r w:rsidR="007D0F8F">
        <w:rPr>
          <w:rFonts w:ascii="Times New Roman" w:hAnsi="Times New Roman" w:cs="Times New Roman"/>
          <w:sz w:val="24"/>
          <w:szCs w:val="24"/>
        </w:rPr>
        <w:t>,</w:t>
      </w:r>
      <w:r w:rsidRPr="008B69DC">
        <w:rPr>
          <w:rFonts w:ascii="Times New Roman" w:hAnsi="Times New Roman" w:cs="Times New Roman"/>
          <w:sz w:val="24"/>
          <w:szCs w:val="24"/>
        </w:rPr>
        <w:t xml:space="preserve"> согласно вышеуказанным пунктам и нормативным требованиям по светомаскировке, регламентирующимся </w:t>
      </w:r>
      <w:r w:rsidRPr="008B69DC">
        <w:rPr>
          <w:rFonts w:ascii="Times New Roman" w:hAnsi="Times New Roman" w:cs="Times New Roman"/>
          <w:i/>
          <w:sz w:val="24"/>
          <w:szCs w:val="24"/>
        </w:rPr>
        <w:t>СНиП 2.1.53-84</w:t>
      </w:r>
      <w:r w:rsidRPr="008B69DC">
        <w:rPr>
          <w:rFonts w:ascii="Times New Roman" w:hAnsi="Times New Roman" w:cs="Times New Roman"/>
          <w:sz w:val="24"/>
          <w:szCs w:val="24"/>
        </w:rPr>
        <w:t>.</w:t>
      </w:r>
    </w:p>
    <w:p w:rsidR="00542746" w:rsidRPr="009B3EBD" w:rsidRDefault="00542746" w:rsidP="00AE3DA6">
      <w:pPr>
        <w:pStyle w:val="affd"/>
        <w:ind w:firstLine="284"/>
        <w:jc w:val="both"/>
        <w:rPr>
          <w:rFonts w:ascii="Times New Roman" w:hAnsi="Times New Roman" w:cs="Times New Roman"/>
          <w:sz w:val="16"/>
          <w:szCs w:val="16"/>
        </w:rPr>
      </w:pPr>
    </w:p>
    <w:p w:rsidR="00542746" w:rsidRPr="00C4045E" w:rsidRDefault="00542746" w:rsidP="00AE3DA6">
      <w:pPr>
        <w:pStyle w:val="21"/>
        <w:numPr>
          <w:ilvl w:val="0"/>
          <w:numId w:val="0"/>
        </w:numPr>
        <w:ind w:firstLine="284"/>
      </w:pPr>
      <w:bookmarkStart w:id="261" w:name="_Toc334167913"/>
      <w:bookmarkStart w:id="262" w:name="_Toc341706478"/>
      <w:bookmarkStart w:id="263" w:name="_Toc12545737"/>
      <w:r w:rsidRPr="00C4045E">
        <w:t xml:space="preserve">5. </w:t>
      </w:r>
      <w:r w:rsidRPr="007D0F8F">
        <w:t>Санитарная</w:t>
      </w:r>
      <w:r w:rsidRPr="00C4045E">
        <w:t xml:space="preserve"> обработка</w:t>
      </w:r>
      <w:bookmarkEnd w:id="261"/>
      <w:bookmarkEnd w:id="262"/>
      <w:bookmarkEnd w:id="263"/>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Согласно требованиям </w:t>
      </w:r>
      <w:r w:rsidRPr="00C4045E">
        <w:rPr>
          <w:rFonts w:ascii="Times New Roman" w:hAnsi="Times New Roman" w:cs="Times New Roman"/>
          <w:i/>
          <w:color w:val="000000"/>
          <w:sz w:val="24"/>
          <w:szCs w:val="24"/>
        </w:rPr>
        <w:t>СНиП 2.01.51-90 «Инженерно-технические мероприятия ГО»</w:t>
      </w:r>
      <w:r w:rsidR="007D0F8F">
        <w:rPr>
          <w:rFonts w:ascii="Times New Roman" w:hAnsi="Times New Roman" w:cs="Times New Roman"/>
          <w:i/>
          <w:color w:val="000000"/>
          <w:sz w:val="24"/>
          <w:szCs w:val="24"/>
        </w:rPr>
        <w:t>,</w:t>
      </w:r>
      <w:r w:rsidRPr="00C4045E">
        <w:rPr>
          <w:rFonts w:ascii="Times New Roman" w:hAnsi="Times New Roman" w:cs="Times New Roman"/>
          <w:color w:val="000000"/>
          <w:sz w:val="24"/>
          <w:szCs w:val="24"/>
        </w:rPr>
        <w:t xml:space="preserve"> на последующих стадиях проекти</w:t>
      </w:r>
      <w:r w:rsidR="007D0F8F">
        <w:rPr>
          <w:rFonts w:ascii="Times New Roman" w:hAnsi="Times New Roman" w:cs="Times New Roman"/>
          <w:color w:val="000000"/>
          <w:sz w:val="24"/>
          <w:szCs w:val="24"/>
        </w:rPr>
        <w:t>рования</w:t>
      </w:r>
      <w:r w:rsidRPr="00C4045E">
        <w:rPr>
          <w:rFonts w:ascii="Times New Roman" w:hAnsi="Times New Roman" w:cs="Times New Roman"/>
          <w:color w:val="000000"/>
          <w:sz w:val="24"/>
          <w:szCs w:val="24"/>
        </w:rPr>
        <w:t xml:space="preserve"> вновь строящиеся объекты коммунально-бытового назначения,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w:t>
      </w:r>
      <w:r w:rsidR="007D0F8F">
        <w:rPr>
          <w:rFonts w:ascii="Times New Roman" w:hAnsi="Times New Roman" w:cs="Times New Roman"/>
          <w:color w:val="000000"/>
          <w:sz w:val="24"/>
          <w:szCs w:val="24"/>
        </w:rPr>
        <w:t>,</w:t>
      </w:r>
      <w:r w:rsidRPr="00C4045E">
        <w:rPr>
          <w:rFonts w:ascii="Times New Roman" w:hAnsi="Times New Roman" w:cs="Times New Roman"/>
          <w:color w:val="000000"/>
          <w:sz w:val="24"/>
          <w:szCs w:val="24"/>
        </w:rPr>
        <w:t xml:space="preserve"> согласно требованиям </w:t>
      </w:r>
      <w:r w:rsidRPr="00C4045E">
        <w:rPr>
          <w:rFonts w:ascii="Times New Roman" w:hAnsi="Times New Roman" w:cs="Times New Roman"/>
          <w:i/>
          <w:color w:val="000000"/>
          <w:sz w:val="24"/>
          <w:szCs w:val="24"/>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r w:rsidRPr="00C4045E">
        <w:rPr>
          <w:rFonts w:ascii="Times New Roman" w:hAnsi="Times New Roman" w:cs="Times New Roman"/>
          <w:color w:val="000000"/>
          <w:sz w:val="24"/>
          <w:szCs w:val="24"/>
        </w:rPr>
        <w:t>.</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На всех въездах на территорию </w:t>
      </w:r>
      <w:r w:rsidRPr="00C4045E">
        <w:rPr>
          <w:rFonts w:ascii="Times New Roman" w:hAnsi="Times New Roman" w:cs="Times New Roman"/>
          <w:bCs/>
          <w:color w:val="000000"/>
          <w:sz w:val="24"/>
          <w:szCs w:val="24"/>
        </w:rPr>
        <w:t>Бель</w:t>
      </w:r>
      <w:r w:rsidRPr="00C4045E">
        <w:rPr>
          <w:rFonts w:ascii="Times New Roman" w:hAnsi="Times New Roman" w:cs="Times New Roman"/>
          <w:sz w:val="24"/>
          <w:szCs w:val="24"/>
        </w:rPr>
        <w:t>ского</w:t>
      </w:r>
      <w:r w:rsidRPr="00C4045E">
        <w:rPr>
          <w:rFonts w:ascii="Times New Roman" w:hAnsi="Times New Roman" w:cs="Times New Roman"/>
          <w:bCs/>
          <w:color w:val="000000"/>
          <w:sz w:val="24"/>
          <w:szCs w:val="24"/>
        </w:rPr>
        <w:t xml:space="preserve"> </w:t>
      </w:r>
      <w:r w:rsidR="007D0F8F">
        <w:rPr>
          <w:rFonts w:ascii="Times New Roman" w:hAnsi="Times New Roman" w:cs="Times New Roman"/>
          <w:sz w:val="24"/>
          <w:szCs w:val="24"/>
        </w:rPr>
        <w:t>МО</w:t>
      </w:r>
      <w:r w:rsidR="007D0F8F"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в военное время необходимо предусмотреть развертывание постов радиационного контроля для обеззараживания транспорта и людей.</w:t>
      </w:r>
    </w:p>
    <w:p w:rsidR="00542746" w:rsidRPr="009B3EBD" w:rsidRDefault="00542746" w:rsidP="00AE3DA6">
      <w:pPr>
        <w:pStyle w:val="affd"/>
        <w:ind w:firstLine="284"/>
        <w:jc w:val="both"/>
        <w:rPr>
          <w:rFonts w:ascii="Times New Roman" w:hAnsi="Times New Roman" w:cs="Times New Roman"/>
          <w:color w:val="000000"/>
          <w:sz w:val="16"/>
          <w:szCs w:val="16"/>
          <w:highlight w:val="yellow"/>
        </w:rPr>
      </w:pPr>
    </w:p>
    <w:p w:rsidR="00542746" w:rsidRPr="00C4045E" w:rsidRDefault="00542746" w:rsidP="00AE3DA6">
      <w:pPr>
        <w:pStyle w:val="21"/>
        <w:numPr>
          <w:ilvl w:val="0"/>
          <w:numId w:val="0"/>
        </w:numPr>
        <w:ind w:firstLine="284"/>
      </w:pPr>
      <w:bookmarkStart w:id="264" w:name="_Toc334167914"/>
      <w:bookmarkStart w:id="265" w:name="_Toc341706479"/>
      <w:bookmarkStart w:id="266" w:name="_Toc12545738"/>
      <w:r w:rsidRPr="00C4045E">
        <w:t xml:space="preserve">6. </w:t>
      </w:r>
      <w:r w:rsidRPr="007D0F8F">
        <w:t>Противопожарные</w:t>
      </w:r>
      <w:r w:rsidRPr="00C4045E">
        <w:t xml:space="preserve"> мероприятия</w:t>
      </w:r>
      <w:bookmarkEnd w:id="264"/>
      <w:bookmarkEnd w:id="265"/>
      <w:bookmarkEnd w:id="266"/>
    </w:p>
    <w:p w:rsidR="00542746" w:rsidRPr="00C4045E" w:rsidRDefault="00542746" w:rsidP="00AE3DA6">
      <w:pPr>
        <w:pStyle w:val="affd"/>
        <w:ind w:firstLine="284"/>
        <w:jc w:val="both"/>
        <w:rPr>
          <w:rFonts w:ascii="Times New Roman" w:hAnsi="Times New Roman" w:cs="Times New Roman"/>
          <w:i/>
          <w:color w:val="000000"/>
          <w:spacing w:val="-2"/>
          <w:sz w:val="24"/>
          <w:szCs w:val="24"/>
        </w:rPr>
      </w:pPr>
      <w:r w:rsidRPr="00C4045E">
        <w:rPr>
          <w:rFonts w:ascii="Times New Roman" w:hAnsi="Times New Roman" w:cs="Times New Roman"/>
          <w:color w:val="000000"/>
          <w:spacing w:val="-2"/>
          <w:sz w:val="24"/>
          <w:szCs w:val="24"/>
        </w:rPr>
        <w:t xml:space="preserve">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w:t>
      </w:r>
      <w:r w:rsidRPr="00C4045E">
        <w:rPr>
          <w:rFonts w:ascii="Times New Roman" w:hAnsi="Times New Roman" w:cs="Times New Roman"/>
          <w:i/>
          <w:color w:val="000000"/>
          <w:spacing w:val="-2"/>
          <w:sz w:val="24"/>
          <w:szCs w:val="24"/>
        </w:rPr>
        <w:t xml:space="preserve">Федеральным законом </w:t>
      </w:r>
      <w:r w:rsidR="009B3EBD">
        <w:rPr>
          <w:rFonts w:ascii="Times New Roman" w:hAnsi="Times New Roman" w:cs="Times New Roman"/>
          <w:i/>
          <w:color w:val="000000"/>
          <w:spacing w:val="-2"/>
          <w:sz w:val="24"/>
          <w:szCs w:val="24"/>
        </w:rPr>
        <w:t>от 21.12.1994 г.</w:t>
      </w:r>
      <w:r w:rsidR="009B3EBD" w:rsidRPr="00C4045E">
        <w:rPr>
          <w:rFonts w:ascii="Times New Roman" w:hAnsi="Times New Roman" w:cs="Times New Roman"/>
          <w:i/>
          <w:color w:val="000000"/>
          <w:spacing w:val="-2"/>
          <w:sz w:val="24"/>
          <w:szCs w:val="24"/>
        </w:rPr>
        <w:t xml:space="preserve"> </w:t>
      </w:r>
      <w:r w:rsidRPr="00C4045E">
        <w:rPr>
          <w:rFonts w:ascii="Times New Roman" w:hAnsi="Times New Roman" w:cs="Times New Roman"/>
          <w:i/>
          <w:color w:val="000000"/>
          <w:spacing w:val="-2"/>
          <w:sz w:val="24"/>
          <w:szCs w:val="24"/>
        </w:rPr>
        <w:t>№69 «О пожарной безопасности»</w:t>
      </w:r>
      <w:r w:rsidR="009B3EBD">
        <w:rPr>
          <w:rFonts w:ascii="Times New Roman" w:hAnsi="Times New Roman" w:cs="Times New Roman"/>
          <w:i/>
          <w:color w:val="000000"/>
          <w:spacing w:val="-2"/>
          <w:sz w:val="24"/>
          <w:szCs w:val="24"/>
        </w:rPr>
        <w:t>,</w:t>
      </w:r>
      <w:r w:rsidRPr="00C4045E">
        <w:rPr>
          <w:rFonts w:ascii="Times New Roman" w:hAnsi="Times New Roman" w:cs="Times New Roman"/>
          <w:i/>
          <w:color w:val="000000"/>
          <w:spacing w:val="-2"/>
          <w:sz w:val="24"/>
          <w:szCs w:val="24"/>
        </w:rPr>
        <w:t xml:space="preserve"> который включает следующие положения:</w:t>
      </w:r>
    </w:p>
    <w:p w:rsidR="00542746" w:rsidRPr="00C4045E" w:rsidRDefault="00542746" w:rsidP="00AE3DA6">
      <w:pPr>
        <w:pStyle w:val="affd"/>
        <w:ind w:firstLine="284"/>
        <w:jc w:val="both"/>
        <w:rPr>
          <w:rFonts w:ascii="Times New Roman" w:hAnsi="Times New Roman" w:cs="Times New Roman"/>
          <w:i/>
          <w:color w:val="000000"/>
          <w:sz w:val="24"/>
          <w:szCs w:val="24"/>
        </w:rPr>
      </w:pPr>
      <w:r w:rsidRPr="00C4045E">
        <w:rPr>
          <w:rFonts w:ascii="Times New Roman" w:hAnsi="Times New Roman" w:cs="Times New Roman"/>
          <w:color w:val="000000"/>
          <w:sz w:val="24"/>
          <w:szCs w:val="24"/>
        </w:rPr>
        <w:t xml:space="preserve">1. </w:t>
      </w:r>
      <w:r w:rsidRPr="007D0F8F">
        <w:rPr>
          <w:rFonts w:ascii="Times New Roman" w:hAnsi="Times New Roman" w:cs="Times New Roman"/>
          <w:i/>
          <w:color w:val="000000"/>
          <w:sz w:val="24"/>
          <w:szCs w:val="24"/>
        </w:rPr>
        <w:t>Система обеспечения пожарной безопасности</w:t>
      </w:r>
      <w:r w:rsidRPr="00C4045E">
        <w:rPr>
          <w:rFonts w:ascii="Times New Roman" w:hAnsi="Times New Roman" w:cs="Times New Roman"/>
          <w:color w:val="000000"/>
          <w:sz w:val="24"/>
          <w:szCs w:val="24"/>
        </w:rPr>
        <w:t xml:space="preserve">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2. </w:t>
      </w:r>
      <w:r w:rsidRPr="007D0F8F">
        <w:rPr>
          <w:rFonts w:ascii="Times New Roman" w:hAnsi="Times New Roman" w:cs="Times New Roman"/>
          <w:i/>
          <w:color w:val="000000"/>
          <w:sz w:val="24"/>
          <w:szCs w:val="24"/>
        </w:rPr>
        <w:t>Пожарная безопасность</w:t>
      </w:r>
      <w:r w:rsidRPr="00C4045E">
        <w:rPr>
          <w:rFonts w:ascii="Times New Roman" w:hAnsi="Times New Roman" w:cs="Times New Roman"/>
          <w:color w:val="000000"/>
          <w:sz w:val="24"/>
          <w:szCs w:val="24"/>
        </w:rPr>
        <w:t xml:space="preserve"> – состояние защищенности личности, имущества, общества и государства от пожаров.</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3. </w:t>
      </w:r>
      <w:r w:rsidRPr="007D0F8F">
        <w:rPr>
          <w:rFonts w:ascii="Times New Roman" w:hAnsi="Times New Roman" w:cs="Times New Roman"/>
          <w:i/>
          <w:color w:val="000000"/>
          <w:sz w:val="24"/>
          <w:szCs w:val="24"/>
        </w:rPr>
        <w:t>Требования пожарной безопасности</w:t>
      </w:r>
      <w:r w:rsidRPr="00C4045E">
        <w:rPr>
          <w:rFonts w:ascii="Times New Roman" w:hAnsi="Times New Roman" w:cs="Times New Roman"/>
          <w:color w:val="000000"/>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4. </w:t>
      </w:r>
      <w:r w:rsidRPr="007D0F8F">
        <w:rPr>
          <w:rFonts w:ascii="Times New Roman" w:hAnsi="Times New Roman" w:cs="Times New Roman"/>
          <w:i/>
          <w:color w:val="000000"/>
          <w:sz w:val="24"/>
          <w:szCs w:val="24"/>
        </w:rPr>
        <w:t>Меры пожарной безопасности</w:t>
      </w:r>
      <w:r w:rsidRPr="00C4045E">
        <w:rPr>
          <w:rFonts w:ascii="Times New Roman" w:hAnsi="Times New Roman" w:cs="Times New Roman"/>
          <w:color w:val="000000"/>
          <w:sz w:val="24"/>
          <w:szCs w:val="24"/>
        </w:rPr>
        <w:t xml:space="preserve"> – действия по обеспечению пожарной безопасности, в том числе по выполнению требований пожарной безопасности.</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5. </w:t>
      </w:r>
      <w:r w:rsidRPr="007D0F8F">
        <w:rPr>
          <w:rFonts w:ascii="Times New Roman" w:hAnsi="Times New Roman" w:cs="Times New Roman"/>
          <w:i/>
          <w:color w:val="000000"/>
          <w:sz w:val="24"/>
          <w:szCs w:val="24"/>
        </w:rPr>
        <w:t>Пожарная охрана</w:t>
      </w:r>
      <w:r w:rsidRPr="00C4045E">
        <w:rPr>
          <w:rFonts w:ascii="Times New Roman" w:hAnsi="Times New Roman" w:cs="Times New Roman"/>
          <w:color w:val="000000"/>
          <w:sz w:val="24"/>
          <w:szCs w:val="24"/>
        </w:rPr>
        <w:t xml:space="preserve">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6. Тушение пожаров представляет собой боевые действия, направленные на спасение людей, имущества и ликвидацию пожара.</w:t>
      </w:r>
    </w:p>
    <w:p w:rsidR="00542746" w:rsidRPr="00975304" w:rsidRDefault="00542746" w:rsidP="00AE3DA6">
      <w:pPr>
        <w:pStyle w:val="affd"/>
        <w:ind w:firstLine="284"/>
        <w:jc w:val="both"/>
        <w:rPr>
          <w:rFonts w:ascii="Times New Roman" w:hAnsi="Times New Roman" w:cs="Times New Roman"/>
          <w:strike/>
          <w:color w:val="000000"/>
          <w:sz w:val="24"/>
          <w:szCs w:val="24"/>
        </w:rPr>
      </w:pPr>
      <w:r w:rsidRPr="00975304">
        <w:rPr>
          <w:rFonts w:ascii="Times New Roman" w:hAnsi="Times New Roman" w:cs="Times New Roman"/>
          <w:strike/>
          <w:color w:val="000000"/>
          <w:sz w:val="24"/>
          <w:szCs w:val="24"/>
        </w:rPr>
        <w:t>Для предупреждения ЧС, связанных с возникновением пожароопасной ситуации, снижение их тяжести и ликвидация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w:t>
      </w:r>
      <w:r w:rsidR="00975304">
        <w:rPr>
          <w:rFonts w:ascii="Times New Roman" w:hAnsi="Times New Roman" w:cs="Times New Roman"/>
          <w:strike/>
          <w:color w:val="000000"/>
          <w:sz w:val="24"/>
          <w:szCs w:val="24"/>
        </w:rPr>
        <w:t xml:space="preserve"> </w:t>
      </w:r>
      <w:r w:rsidR="00975304" w:rsidRPr="00975304">
        <w:rPr>
          <w:rStyle w:val="af7"/>
          <w:rFonts w:ascii="Times New Roman" w:hAnsi="Times New Roman" w:cs="Times New Roman"/>
          <w:color w:val="000000"/>
          <w:sz w:val="24"/>
          <w:szCs w:val="24"/>
        </w:rPr>
        <w:footnoteReference w:id="23"/>
      </w:r>
    </w:p>
    <w:p w:rsidR="00542746" w:rsidRPr="00975304" w:rsidRDefault="00542746" w:rsidP="00AE3DA6">
      <w:pPr>
        <w:pStyle w:val="affd"/>
        <w:ind w:firstLine="284"/>
        <w:jc w:val="both"/>
        <w:rPr>
          <w:rFonts w:ascii="Times New Roman" w:hAnsi="Times New Roman" w:cs="Times New Roman"/>
          <w:color w:val="000000"/>
          <w:sz w:val="24"/>
          <w:szCs w:val="24"/>
        </w:rPr>
      </w:pPr>
      <w:r w:rsidRPr="00975304">
        <w:rPr>
          <w:rFonts w:ascii="Times New Roman" w:hAnsi="Times New Roman" w:cs="Times New Roman"/>
          <w:strike/>
          <w:color w:val="000000"/>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r w:rsidRPr="00975304">
        <w:rPr>
          <w:rFonts w:ascii="Times New Roman" w:hAnsi="Times New Roman" w:cs="Times New Roman"/>
          <w:color w:val="000000"/>
          <w:sz w:val="24"/>
          <w:szCs w:val="24"/>
        </w:rPr>
        <w:t>.</w:t>
      </w:r>
      <w:r w:rsidR="00975304" w:rsidRPr="00975304">
        <w:rPr>
          <w:rFonts w:ascii="Times New Roman" w:hAnsi="Times New Roman" w:cs="Times New Roman"/>
          <w:color w:val="000000"/>
          <w:sz w:val="24"/>
          <w:szCs w:val="24"/>
        </w:rPr>
        <w:t xml:space="preserve">  </w:t>
      </w:r>
      <w:r w:rsidR="00975304">
        <w:rPr>
          <w:rStyle w:val="af7"/>
          <w:rFonts w:ascii="Times New Roman" w:hAnsi="Times New Roman" w:cs="Times New Roman"/>
          <w:color w:val="000000"/>
          <w:sz w:val="24"/>
          <w:szCs w:val="24"/>
        </w:rPr>
        <w:footnoteReference w:id="24"/>
      </w:r>
    </w:p>
    <w:p w:rsidR="00542746" w:rsidRPr="00975304" w:rsidRDefault="00542746" w:rsidP="00AE3DA6">
      <w:pPr>
        <w:pStyle w:val="affd"/>
        <w:ind w:firstLine="284"/>
        <w:jc w:val="both"/>
        <w:rPr>
          <w:rFonts w:ascii="Times New Roman" w:hAnsi="Times New Roman" w:cs="Times New Roman"/>
          <w:color w:val="000000"/>
          <w:sz w:val="24"/>
          <w:szCs w:val="24"/>
        </w:rPr>
      </w:pPr>
      <w:r w:rsidRPr="00975304">
        <w:rPr>
          <w:rFonts w:ascii="Times New Roman" w:hAnsi="Times New Roman" w:cs="Times New Roman"/>
          <w:strike/>
          <w:color w:val="000000"/>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r w:rsidRPr="00975304">
        <w:rPr>
          <w:rFonts w:ascii="Times New Roman" w:hAnsi="Times New Roman" w:cs="Times New Roman"/>
          <w:color w:val="000000"/>
          <w:sz w:val="24"/>
          <w:szCs w:val="24"/>
        </w:rPr>
        <w:t>.</w:t>
      </w:r>
      <w:r w:rsidR="00975304">
        <w:rPr>
          <w:rStyle w:val="af7"/>
          <w:rFonts w:ascii="Times New Roman" w:hAnsi="Times New Roman" w:cs="Times New Roman"/>
          <w:color w:val="000000"/>
          <w:sz w:val="24"/>
          <w:szCs w:val="24"/>
        </w:rPr>
        <w:footnoteReference w:id="25"/>
      </w:r>
    </w:p>
    <w:p w:rsidR="00542746" w:rsidRPr="00975304" w:rsidRDefault="00542746" w:rsidP="00AE3DA6">
      <w:pPr>
        <w:pStyle w:val="affd"/>
        <w:ind w:firstLine="284"/>
        <w:jc w:val="both"/>
        <w:rPr>
          <w:rFonts w:ascii="Times New Roman" w:hAnsi="Times New Roman" w:cs="Times New Roman"/>
          <w:color w:val="000000"/>
          <w:sz w:val="24"/>
          <w:szCs w:val="24"/>
        </w:rPr>
      </w:pPr>
      <w:r w:rsidRPr="00975304">
        <w:rPr>
          <w:rFonts w:ascii="Times New Roman" w:hAnsi="Times New Roman" w:cs="Times New Roman"/>
          <w:strike/>
          <w:color w:val="000000"/>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r w:rsidR="00975304">
        <w:rPr>
          <w:rStyle w:val="af7"/>
          <w:rFonts w:ascii="Times New Roman" w:hAnsi="Times New Roman" w:cs="Times New Roman"/>
          <w:color w:val="000000"/>
          <w:sz w:val="24"/>
          <w:szCs w:val="24"/>
        </w:rPr>
        <w:footnoteReference w:id="26"/>
      </w:r>
    </w:p>
    <w:p w:rsidR="00542746" w:rsidRPr="00975304" w:rsidRDefault="00542746" w:rsidP="00AE3DA6">
      <w:pPr>
        <w:pStyle w:val="affd"/>
        <w:ind w:firstLine="284"/>
        <w:jc w:val="both"/>
        <w:rPr>
          <w:rFonts w:ascii="Times New Roman" w:hAnsi="Times New Roman" w:cs="Times New Roman"/>
          <w:color w:val="000000"/>
          <w:sz w:val="24"/>
          <w:szCs w:val="24"/>
        </w:rPr>
      </w:pPr>
      <w:r w:rsidRPr="00975304">
        <w:rPr>
          <w:rFonts w:ascii="Times New Roman" w:hAnsi="Times New Roman" w:cs="Times New Roman"/>
          <w:strike/>
          <w:color w:val="000000"/>
          <w:sz w:val="24"/>
          <w:szCs w:val="24"/>
        </w:rPr>
        <w:t xml:space="preserve">Кроме водозабора из сети, для пожаротушения необходимо предусмотреть поверхностные водозаборы из водоемов и съезды к ним (чертеж </w:t>
      </w:r>
      <w:r w:rsidRPr="00975304">
        <w:rPr>
          <w:rFonts w:ascii="Times New Roman" w:hAnsi="Times New Roman" w:cs="Times New Roman"/>
          <w:i/>
          <w:strike/>
          <w:color w:val="000000"/>
          <w:sz w:val="24"/>
          <w:szCs w:val="24"/>
        </w:rPr>
        <w:t xml:space="preserve">«Проектный план. </w:t>
      </w:r>
      <w:r w:rsidRPr="00975304">
        <w:rPr>
          <w:rFonts w:ascii="Times New Roman" w:hAnsi="Times New Roman" w:cs="Times New Roman"/>
          <w:i/>
          <w:strike/>
          <w:sz w:val="24"/>
          <w:szCs w:val="24"/>
        </w:rPr>
        <w:t>Территории, подверженные риску возникновения чрезвычайных ситуаций природного и техногенного характера</w:t>
      </w:r>
      <w:r w:rsidRPr="00975304">
        <w:rPr>
          <w:rFonts w:ascii="Times New Roman" w:hAnsi="Times New Roman" w:cs="Times New Roman"/>
          <w:i/>
          <w:strike/>
          <w:color w:val="000000"/>
          <w:sz w:val="24"/>
          <w:szCs w:val="24"/>
        </w:rPr>
        <w:t>»</w:t>
      </w:r>
      <w:r w:rsidRPr="00975304">
        <w:rPr>
          <w:rFonts w:ascii="Times New Roman" w:hAnsi="Times New Roman" w:cs="Times New Roman"/>
          <w:strike/>
          <w:color w:val="000000"/>
          <w:sz w:val="24"/>
          <w:szCs w:val="24"/>
        </w:rPr>
        <w:t>).</w:t>
      </w:r>
      <w:r w:rsidR="00975304">
        <w:rPr>
          <w:rStyle w:val="af7"/>
          <w:rFonts w:ascii="Times New Roman" w:hAnsi="Times New Roman" w:cs="Times New Roman"/>
          <w:color w:val="000000"/>
          <w:sz w:val="24"/>
          <w:szCs w:val="24"/>
        </w:rPr>
        <w:footnoteReference w:id="27"/>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color w:val="000000"/>
          <w:sz w:val="24"/>
          <w:szCs w:val="24"/>
        </w:rPr>
        <w:t xml:space="preserve">На территории Бельского </w:t>
      </w:r>
      <w:r w:rsidR="00247230">
        <w:rPr>
          <w:rFonts w:ascii="Times New Roman" w:hAnsi="Times New Roman" w:cs="Times New Roman"/>
          <w:sz w:val="24"/>
          <w:szCs w:val="24"/>
        </w:rPr>
        <w:t>МО</w:t>
      </w:r>
      <w:r w:rsidR="00247230" w:rsidRPr="00C4045E">
        <w:rPr>
          <w:rFonts w:ascii="Times New Roman" w:hAnsi="Times New Roman" w:cs="Times New Roman"/>
          <w:bCs/>
          <w:sz w:val="24"/>
          <w:szCs w:val="24"/>
        </w:rPr>
        <w:t xml:space="preserve"> </w:t>
      </w:r>
      <w:r w:rsidRPr="00C4045E">
        <w:rPr>
          <w:rFonts w:ascii="Times New Roman" w:hAnsi="Times New Roman" w:cs="Times New Roman"/>
          <w:color w:val="000000"/>
          <w:sz w:val="24"/>
          <w:szCs w:val="24"/>
        </w:rPr>
        <w:t xml:space="preserve">подразделений пожарной охраны нет. </w:t>
      </w:r>
    </w:p>
    <w:p w:rsidR="00542746" w:rsidRPr="00C4045E" w:rsidRDefault="00542746" w:rsidP="00AE3DA6">
      <w:pPr>
        <w:pStyle w:val="affd"/>
        <w:ind w:firstLine="284"/>
        <w:jc w:val="both"/>
        <w:rPr>
          <w:rFonts w:ascii="Times New Roman" w:hAnsi="Times New Roman" w:cs="Times New Roman"/>
          <w:color w:val="000000"/>
          <w:sz w:val="24"/>
          <w:szCs w:val="24"/>
        </w:rPr>
      </w:pPr>
      <w:r w:rsidRPr="00C4045E">
        <w:rPr>
          <w:rFonts w:ascii="Times New Roman" w:hAnsi="Times New Roman" w:cs="Times New Roman"/>
          <w:sz w:val="24"/>
          <w:szCs w:val="24"/>
        </w:rPr>
        <w:t>Для соблюдения времени прибытия подразделения пожарной охраны для сельских поселений (20 минут), с</w:t>
      </w:r>
      <w:r w:rsidRPr="00C4045E">
        <w:rPr>
          <w:rFonts w:ascii="Times New Roman" w:hAnsi="Times New Roman" w:cs="Times New Roman"/>
          <w:color w:val="000000"/>
          <w:sz w:val="24"/>
          <w:szCs w:val="24"/>
        </w:rPr>
        <w:t xml:space="preserve">огласно </w:t>
      </w:r>
      <w:r w:rsidRPr="00C4045E">
        <w:rPr>
          <w:rFonts w:ascii="Times New Roman" w:hAnsi="Times New Roman" w:cs="Times New Roman"/>
          <w:i/>
          <w:color w:val="000000"/>
          <w:sz w:val="24"/>
          <w:szCs w:val="24"/>
        </w:rPr>
        <w:t xml:space="preserve">Федеральному закону </w:t>
      </w:r>
      <w:r w:rsidR="009B3EBD">
        <w:rPr>
          <w:rFonts w:ascii="Times New Roman" w:hAnsi="Times New Roman" w:cs="Times New Roman"/>
          <w:i/>
          <w:color w:val="000000"/>
          <w:sz w:val="24"/>
          <w:szCs w:val="24"/>
        </w:rPr>
        <w:t>от 22 июля 2008</w:t>
      </w:r>
      <w:r w:rsidR="009B3EBD" w:rsidRPr="00C4045E">
        <w:rPr>
          <w:rFonts w:ascii="Times New Roman" w:hAnsi="Times New Roman" w:cs="Times New Roman"/>
          <w:i/>
          <w:color w:val="000000"/>
          <w:sz w:val="24"/>
          <w:szCs w:val="24"/>
        </w:rPr>
        <w:t>г</w:t>
      </w:r>
      <w:r w:rsidR="009B3EBD" w:rsidRPr="00C4045E">
        <w:rPr>
          <w:rFonts w:ascii="Times New Roman" w:hAnsi="Times New Roman" w:cs="Times New Roman"/>
          <w:color w:val="000000"/>
          <w:sz w:val="24"/>
          <w:szCs w:val="24"/>
        </w:rPr>
        <w:t xml:space="preserve"> </w:t>
      </w:r>
      <w:r w:rsidRPr="00C4045E">
        <w:rPr>
          <w:rFonts w:ascii="Times New Roman" w:hAnsi="Times New Roman" w:cs="Times New Roman"/>
          <w:i/>
          <w:color w:val="000000"/>
          <w:sz w:val="24"/>
          <w:szCs w:val="24"/>
        </w:rPr>
        <w:t>№123 «Технический регламент о требованиях пожарно</w:t>
      </w:r>
      <w:r w:rsidR="00247230">
        <w:rPr>
          <w:rFonts w:ascii="Times New Roman" w:hAnsi="Times New Roman" w:cs="Times New Roman"/>
          <w:i/>
          <w:color w:val="000000"/>
          <w:sz w:val="24"/>
          <w:szCs w:val="24"/>
        </w:rPr>
        <w:t xml:space="preserve">й безопасности» </w:t>
      </w:r>
      <w:r w:rsidRPr="00C4045E">
        <w:rPr>
          <w:rFonts w:ascii="Times New Roman" w:hAnsi="Times New Roman" w:cs="Times New Roman"/>
          <w:color w:val="000000"/>
          <w:sz w:val="24"/>
          <w:szCs w:val="24"/>
        </w:rPr>
        <w:t xml:space="preserve">и </w:t>
      </w:r>
      <w:r w:rsidRPr="00C4045E">
        <w:rPr>
          <w:rFonts w:ascii="Times New Roman" w:hAnsi="Times New Roman" w:cs="Times New Roman"/>
          <w:i/>
          <w:color w:val="000000"/>
          <w:sz w:val="24"/>
          <w:szCs w:val="24"/>
        </w:rPr>
        <w:t>НПБ 101-95 «Нормы проектирования объектов пожарной охраны»,</w:t>
      </w:r>
      <w:r w:rsidRPr="00C4045E">
        <w:rPr>
          <w:rFonts w:ascii="Times New Roman" w:hAnsi="Times New Roman" w:cs="Times New Roman"/>
          <w:color w:val="000000"/>
          <w:sz w:val="24"/>
          <w:szCs w:val="24"/>
        </w:rPr>
        <w:t xml:space="preserve"> на расчетный срок проектом предлагается размещение одного подразделения пожарной охраны на 2 единицы пожарной техники </w:t>
      </w:r>
      <w:r w:rsidRPr="00C4045E">
        <w:rPr>
          <w:rFonts w:ascii="Times New Roman" w:hAnsi="Times New Roman" w:cs="Times New Roman"/>
          <w:color w:val="000000"/>
          <w:sz w:val="24"/>
          <w:szCs w:val="24"/>
          <w:lang w:val="en-US"/>
        </w:rPr>
        <w:t>V</w:t>
      </w:r>
      <w:r w:rsidRPr="00C4045E">
        <w:rPr>
          <w:rFonts w:ascii="Times New Roman" w:hAnsi="Times New Roman" w:cs="Times New Roman"/>
          <w:color w:val="000000"/>
          <w:sz w:val="24"/>
          <w:szCs w:val="24"/>
        </w:rPr>
        <w:t xml:space="preserve"> типа (для охраны населенных пунктов, кроме городов) на территории </w:t>
      </w:r>
      <w:r w:rsidRPr="00C4045E">
        <w:rPr>
          <w:rFonts w:ascii="Times New Roman" w:hAnsi="Times New Roman" w:cs="Times New Roman"/>
          <w:sz w:val="24"/>
          <w:szCs w:val="24"/>
        </w:rPr>
        <w:t>с. Бельск</w:t>
      </w:r>
      <w:r w:rsidRPr="00C4045E">
        <w:rPr>
          <w:rFonts w:ascii="Times New Roman" w:hAnsi="Times New Roman" w:cs="Times New Roman"/>
          <w:color w:val="000000"/>
          <w:sz w:val="24"/>
          <w:szCs w:val="24"/>
        </w:rPr>
        <w:t>. Для размещения предусма</w:t>
      </w:r>
      <w:r w:rsidR="00247230">
        <w:rPr>
          <w:rFonts w:ascii="Times New Roman" w:hAnsi="Times New Roman" w:cs="Times New Roman"/>
          <w:color w:val="000000"/>
          <w:sz w:val="24"/>
          <w:szCs w:val="24"/>
        </w:rPr>
        <w:t>тривается участок площадью 0,55</w:t>
      </w:r>
      <w:r w:rsidRPr="00C4045E">
        <w:rPr>
          <w:rFonts w:ascii="Times New Roman" w:hAnsi="Times New Roman" w:cs="Times New Roman"/>
          <w:color w:val="000000"/>
          <w:sz w:val="24"/>
          <w:szCs w:val="24"/>
        </w:rPr>
        <w:t>га (чертеж</w:t>
      </w:r>
      <w:r w:rsidRPr="00C4045E">
        <w:rPr>
          <w:rFonts w:ascii="Times New Roman" w:hAnsi="Times New Roman" w:cs="Times New Roman"/>
          <w:i/>
          <w:color w:val="000000"/>
          <w:sz w:val="24"/>
          <w:szCs w:val="24"/>
        </w:rPr>
        <w:t xml:space="preserve"> «Проектный план. </w:t>
      </w:r>
      <w:r w:rsidRPr="00C4045E">
        <w:rPr>
          <w:rFonts w:ascii="Times New Roman" w:hAnsi="Times New Roman" w:cs="Times New Roman"/>
          <w:i/>
          <w:sz w:val="24"/>
          <w:szCs w:val="24"/>
        </w:rPr>
        <w:t>Территории, подверженные риску возникновения чрезвычайных ситуаций природного и техногенного характера</w:t>
      </w:r>
      <w:r w:rsidRPr="00C4045E">
        <w:rPr>
          <w:rFonts w:ascii="Times New Roman" w:hAnsi="Times New Roman" w:cs="Times New Roman"/>
          <w:i/>
          <w:color w:val="000000"/>
          <w:sz w:val="24"/>
          <w:szCs w:val="24"/>
        </w:rPr>
        <w:t>»</w:t>
      </w:r>
      <w:r w:rsidRPr="00C4045E">
        <w:rPr>
          <w:rFonts w:ascii="Times New Roman" w:hAnsi="Times New Roman" w:cs="Times New Roman"/>
          <w:color w:val="000000"/>
          <w:sz w:val="24"/>
          <w:szCs w:val="24"/>
        </w:rPr>
        <w:t>, таблица 3).</w:t>
      </w:r>
    </w:p>
    <w:p w:rsidR="00542746" w:rsidRPr="009B3EBD" w:rsidRDefault="00542746" w:rsidP="00AE3DA6">
      <w:pPr>
        <w:pStyle w:val="affd"/>
        <w:ind w:firstLine="284"/>
        <w:jc w:val="both"/>
        <w:rPr>
          <w:rFonts w:ascii="Times New Roman" w:hAnsi="Times New Roman" w:cs="Times New Roman"/>
          <w:sz w:val="16"/>
          <w:szCs w:val="16"/>
          <w:highlight w:val="yellow"/>
        </w:rPr>
      </w:pPr>
    </w:p>
    <w:p w:rsidR="00542746" w:rsidRPr="00247230" w:rsidRDefault="00542746" w:rsidP="00AE3DA6">
      <w:pPr>
        <w:spacing w:after="0" w:line="240" w:lineRule="auto"/>
        <w:ind w:firstLine="284"/>
        <w:rPr>
          <w:rFonts w:ascii="Times New Roman" w:hAnsi="Times New Roman" w:cs="Times New Roman"/>
          <w:bCs/>
          <w:color w:val="000000"/>
          <w:sz w:val="24"/>
          <w:szCs w:val="24"/>
        </w:rPr>
      </w:pPr>
      <w:r w:rsidRPr="00247230">
        <w:rPr>
          <w:rFonts w:ascii="Times New Roman" w:hAnsi="Times New Roman" w:cs="Times New Roman"/>
          <w:sz w:val="24"/>
          <w:szCs w:val="24"/>
        </w:rPr>
        <w:t xml:space="preserve">Таблица </w:t>
      </w:r>
      <w:r w:rsidR="00591EFD">
        <w:rPr>
          <w:rFonts w:ascii="Times New Roman" w:hAnsi="Times New Roman" w:cs="Times New Roman"/>
          <w:sz w:val="24"/>
          <w:szCs w:val="24"/>
        </w:rPr>
        <w:t>46</w:t>
      </w:r>
      <w:r w:rsidR="00247230" w:rsidRPr="00247230">
        <w:rPr>
          <w:rFonts w:ascii="Times New Roman" w:hAnsi="Times New Roman" w:cs="Times New Roman"/>
          <w:sz w:val="24"/>
          <w:szCs w:val="24"/>
        </w:rPr>
        <w:t>.</w:t>
      </w:r>
      <w:r w:rsidRPr="00247230">
        <w:rPr>
          <w:rFonts w:ascii="Times New Roman" w:hAnsi="Times New Roman" w:cs="Times New Roman"/>
          <w:sz w:val="24"/>
          <w:szCs w:val="24"/>
        </w:rPr>
        <w:t xml:space="preserve"> Силы и средства пожарной охраны на территории</w:t>
      </w:r>
      <w:r w:rsidRPr="00247230">
        <w:rPr>
          <w:rFonts w:ascii="Times New Roman" w:hAnsi="Times New Roman" w:cs="Times New Roman"/>
          <w:bCs/>
          <w:color w:val="000000"/>
          <w:sz w:val="24"/>
          <w:szCs w:val="24"/>
        </w:rPr>
        <w:t xml:space="preserve"> </w:t>
      </w:r>
      <w:r w:rsidRPr="00247230">
        <w:rPr>
          <w:rFonts w:ascii="Times New Roman" w:hAnsi="Times New Roman" w:cs="Times New Roman"/>
          <w:sz w:val="24"/>
          <w:szCs w:val="24"/>
        </w:rPr>
        <w:t>Бельского</w:t>
      </w:r>
      <w:r w:rsidRPr="00247230">
        <w:rPr>
          <w:rFonts w:ascii="Times New Roman" w:hAnsi="Times New Roman" w:cs="Times New Roman"/>
          <w:bCs/>
          <w:color w:val="000000"/>
          <w:sz w:val="24"/>
          <w:szCs w:val="24"/>
        </w:rPr>
        <w:t xml:space="preserve"> </w:t>
      </w:r>
      <w:r w:rsidR="000B4578">
        <w:rPr>
          <w:rFonts w:ascii="Times New Roman" w:hAnsi="Times New Roman" w:cs="Times New Roman"/>
          <w:bCs/>
          <w:color w:val="000000"/>
          <w:sz w:val="24"/>
          <w:szCs w:val="24"/>
        </w:rPr>
        <w:t>МО.</w:t>
      </w:r>
    </w:p>
    <w:p w:rsidR="00247230" w:rsidRPr="009B3EBD" w:rsidRDefault="00247230" w:rsidP="00AE3DA6">
      <w:pPr>
        <w:spacing w:after="0" w:line="240" w:lineRule="auto"/>
        <w:ind w:firstLine="284"/>
        <w:rPr>
          <w:rFonts w:ascii="Times New Roman" w:hAnsi="Times New Roman" w:cs="Times New Roman"/>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2204"/>
        <w:gridCol w:w="3410"/>
        <w:gridCol w:w="3636"/>
      </w:tblGrid>
      <w:tr w:rsidR="00542746" w:rsidRPr="00C53C0C" w:rsidTr="00C53C0C">
        <w:tc>
          <w:tcPr>
            <w:tcW w:w="307" w:type="pct"/>
            <w:shd w:val="clear" w:color="auto" w:fill="auto"/>
          </w:tcPr>
          <w:p w:rsidR="00542746" w:rsidRPr="00C53C0C" w:rsidRDefault="00542746" w:rsidP="00AE3DA6">
            <w:pPr>
              <w:tabs>
                <w:tab w:val="num" w:pos="0"/>
              </w:tabs>
              <w:spacing w:after="0" w:line="240" w:lineRule="auto"/>
              <w:jc w:val="center"/>
              <w:rPr>
                <w:rFonts w:ascii="Times New Roman" w:hAnsi="Times New Roman" w:cs="Times New Roman"/>
              </w:rPr>
            </w:pPr>
            <w:r w:rsidRPr="00C53C0C">
              <w:rPr>
                <w:rFonts w:ascii="Times New Roman" w:hAnsi="Times New Roman" w:cs="Times New Roman"/>
              </w:rPr>
              <w:t>№</w:t>
            </w:r>
          </w:p>
        </w:tc>
        <w:tc>
          <w:tcPr>
            <w:tcW w:w="1118" w:type="pct"/>
            <w:shd w:val="clear" w:color="auto" w:fill="auto"/>
          </w:tcPr>
          <w:p w:rsidR="00542746" w:rsidRPr="00C53C0C" w:rsidRDefault="00542746" w:rsidP="00AE3DA6">
            <w:pPr>
              <w:tabs>
                <w:tab w:val="num" w:pos="0"/>
              </w:tabs>
              <w:spacing w:after="0" w:line="240" w:lineRule="auto"/>
              <w:jc w:val="center"/>
              <w:rPr>
                <w:rFonts w:ascii="Times New Roman" w:hAnsi="Times New Roman" w:cs="Times New Roman"/>
              </w:rPr>
            </w:pPr>
            <w:r w:rsidRPr="00C53C0C">
              <w:rPr>
                <w:rFonts w:ascii="Times New Roman" w:hAnsi="Times New Roman" w:cs="Times New Roman"/>
              </w:rPr>
              <w:t>Место дислокации</w:t>
            </w:r>
          </w:p>
        </w:tc>
        <w:tc>
          <w:tcPr>
            <w:tcW w:w="1730" w:type="pct"/>
            <w:shd w:val="clear" w:color="auto" w:fill="auto"/>
          </w:tcPr>
          <w:p w:rsidR="00542746" w:rsidRPr="00C53C0C" w:rsidRDefault="00542746" w:rsidP="00AE3DA6">
            <w:pPr>
              <w:tabs>
                <w:tab w:val="num" w:pos="0"/>
                <w:tab w:val="left" w:pos="5163"/>
              </w:tabs>
              <w:spacing w:after="0" w:line="240" w:lineRule="auto"/>
              <w:jc w:val="center"/>
              <w:rPr>
                <w:rFonts w:ascii="Times New Roman" w:hAnsi="Times New Roman" w:cs="Times New Roman"/>
              </w:rPr>
            </w:pPr>
            <w:r w:rsidRPr="00C53C0C">
              <w:rPr>
                <w:rFonts w:ascii="Times New Roman" w:hAnsi="Times New Roman" w:cs="Times New Roman"/>
              </w:rPr>
              <w:t>Площадь земельного участка</w:t>
            </w:r>
          </w:p>
        </w:tc>
        <w:tc>
          <w:tcPr>
            <w:tcW w:w="1845" w:type="pct"/>
            <w:shd w:val="clear" w:color="auto" w:fill="auto"/>
          </w:tcPr>
          <w:p w:rsidR="00542746" w:rsidRPr="00C53C0C" w:rsidRDefault="00542746" w:rsidP="00AE3DA6">
            <w:pPr>
              <w:tabs>
                <w:tab w:val="num" w:pos="0"/>
                <w:tab w:val="left" w:pos="5163"/>
              </w:tabs>
              <w:spacing w:after="0" w:line="240" w:lineRule="auto"/>
              <w:jc w:val="center"/>
              <w:rPr>
                <w:rFonts w:ascii="Times New Roman" w:hAnsi="Times New Roman" w:cs="Times New Roman"/>
              </w:rPr>
            </w:pPr>
            <w:r w:rsidRPr="00C53C0C">
              <w:rPr>
                <w:rFonts w:ascii="Times New Roman" w:hAnsi="Times New Roman" w:cs="Times New Roman"/>
              </w:rPr>
              <w:t>Количество пожарной техники</w:t>
            </w:r>
            <w:r w:rsidR="00247230" w:rsidRPr="00C53C0C">
              <w:rPr>
                <w:rFonts w:ascii="Times New Roman" w:hAnsi="Times New Roman" w:cs="Times New Roman"/>
              </w:rPr>
              <w:t xml:space="preserve"> </w:t>
            </w:r>
            <w:r w:rsidRPr="00C53C0C">
              <w:rPr>
                <w:rFonts w:ascii="Times New Roman" w:hAnsi="Times New Roman" w:cs="Times New Roman"/>
              </w:rPr>
              <w:t>(ед.)</w:t>
            </w:r>
          </w:p>
        </w:tc>
      </w:tr>
      <w:tr w:rsidR="00542746" w:rsidRPr="00C53C0C" w:rsidTr="00C53C0C">
        <w:tc>
          <w:tcPr>
            <w:tcW w:w="307" w:type="pct"/>
            <w:shd w:val="clear" w:color="auto" w:fill="auto"/>
          </w:tcPr>
          <w:p w:rsidR="00542746" w:rsidRPr="00C53C0C" w:rsidRDefault="00542746" w:rsidP="00AE3DA6">
            <w:pPr>
              <w:tabs>
                <w:tab w:val="num" w:pos="0"/>
              </w:tabs>
              <w:spacing w:after="0" w:line="240" w:lineRule="auto"/>
              <w:jc w:val="center"/>
              <w:rPr>
                <w:rFonts w:ascii="Times New Roman" w:hAnsi="Times New Roman" w:cs="Times New Roman"/>
              </w:rPr>
            </w:pPr>
            <w:r w:rsidRPr="00C53C0C">
              <w:rPr>
                <w:rFonts w:ascii="Times New Roman" w:hAnsi="Times New Roman" w:cs="Times New Roman"/>
              </w:rPr>
              <w:t>1</w:t>
            </w:r>
          </w:p>
        </w:tc>
        <w:tc>
          <w:tcPr>
            <w:tcW w:w="1118" w:type="pct"/>
            <w:shd w:val="clear" w:color="auto" w:fill="auto"/>
          </w:tcPr>
          <w:p w:rsidR="00542746" w:rsidRPr="00C53C0C" w:rsidRDefault="00542746" w:rsidP="00AE3DA6">
            <w:pPr>
              <w:spacing w:after="0" w:line="240" w:lineRule="auto"/>
              <w:jc w:val="center"/>
              <w:rPr>
                <w:rFonts w:ascii="Times New Roman" w:hAnsi="Times New Roman" w:cs="Times New Roman"/>
              </w:rPr>
            </w:pPr>
            <w:r w:rsidRPr="00C53C0C">
              <w:rPr>
                <w:rFonts w:ascii="Times New Roman" w:hAnsi="Times New Roman" w:cs="Times New Roman"/>
              </w:rPr>
              <w:t>с. Бельск</w:t>
            </w:r>
          </w:p>
        </w:tc>
        <w:tc>
          <w:tcPr>
            <w:tcW w:w="1730" w:type="pct"/>
            <w:shd w:val="clear" w:color="auto" w:fill="auto"/>
          </w:tcPr>
          <w:p w:rsidR="00542746" w:rsidRPr="00C53C0C" w:rsidRDefault="00542746" w:rsidP="00AE3DA6">
            <w:pPr>
              <w:tabs>
                <w:tab w:val="left" w:pos="188"/>
              </w:tabs>
              <w:spacing w:after="0" w:line="240" w:lineRule="auto"/>
              <w:jc w:val="center"/>
              <w:rPr>
                <w:rFonts w:ascii="Times New Roman" w:hAnsi="Times New Roman" w:cs="Times New Roman"/>
              </w:rPr>
            </w:pPr>
            <w:smartTag w:uri="urn:schemas-microsoft-com:office:smarttags" w:element="metricconverter">
              <w:smartTagPr>
                <w:attr w:name="ProductID" w:val="0,55 га"/>
              </w:smartTagPr>
              <w:r w:rsidRPr="00C53C0C">
                <w:rPr>
                  <w:rFonts w:ascii="Times New Roman" w:hAnsi="Times New Roman" w:cs="Times New Roman"/>
                </w:rPr>
                <w:t>0,55 га</w:t>
              </w:r>
            </w:smartTag>
          </w:p>
        </w:tc>
        <w:tc>
          <w:tcPr>
            <w:tcW w:w="1845" w:type="pct"/>
            <w:shd w:val="clear" w:color="auto" w:fill="auto"/>
          </w:tcPr>
          <w:p w:rsidR="00542746" w:rsidRPr="00C53C0C" w:rsidRDefault="00542746" w:rsidP="00AE3DA6">
            <w:pPr>
              <w:tabs>
                <w:tab w:val="left" w:pos="188"/>
              </w:tabs>
              <w:spacing w:after="0" w:line="240" w:lineRule="auto"/>
              <w:jc w:val="center"/>
              <w:rPr>
                <w:rFonts w:ascii="Times New Roman" w:hAnsi="Times New Roman" w:cs="Times New Roman"/>
              </w:rPr>
            </w:pPr>
            <w:r w:rsidRPr="00C53C0C">
              <w:rPr>
                <w:rFonts w:ascii="Times New Roman" w:hAnsi="Times New Roman" w:cs="Times New Roman"/>
              </w:rPr>
              <w:t>2</w:t>
            </w:r>
          </w:p>
        </w:tc>
      </w:tr>
    </w:tbl>
    <w:p w:rsidR="00975304" w:rsidRPr="001E4874" w:rsidRDefault="00975304" w:rsidP="00975304">
      <w:pPr>
        <w:shd w:val="clear" w:color="auto" w:fill="FFFFFF"/>
        <w:spacing w:after="0" w:line="240" w:lineRule="auto"/>
        <w:ind w:firstLine="710"/>
        <w:jc w:val="both"/>
        <w:rPr>
          <w:rFonts w:ascii="Times New Roman" w:hAnsi="Times New Roman" w:cs="Times New Roman"/>
          <w:color w:val="C00000"/>
          <w:sz w:val="24"/>
          <w:szCs w:val="24"/>
        </w:rPr>
      </w:pPr>
      <w:r w:rsidRPr="001E4874">
        <w:rPr>
          <w:rFonts w:ascii="Times New Roman" w:hAnsi="Times New Roman" w:cs="Times New Roman"/>
          <w:color w:val="C00000"/>
          <w:spacing w:val="-1"/>
          <w:sz w:val="24"/>
          <w:szCs w:val="24"/>
        </w:rPr>
        <w:t xml:space="preserve">Для того, чтобы свести к минимуму число пожаров, ограничить их распространение и обеспечить условия их ликвидации, необходимо заблаговременно провести мероприятия </w:t>
      </w:r>
      <w:r w:rsidRPr="001E4874">
        <w:rPr>
          <w:rFonts w:ascii="Times New Roman" w:hAnsi="Times New Roman" w:cs="Times New Roman"/>
          <w:color w:val="C00000"/>
          <w:sz w:val="24"/>
          <w:szCs w:val="24"/>
        </w:rPr>
        <w:t xml:space="preserve">по обеспечению пожарной безопасности на период первой очереди и расчётного срока. </w:t>
      </w:r>
      <w:r w:rsidRPr="001E4874">
        <w:rPr>
          <w:rFonts w:ascii="Times New Roman" w:hAnsi="Times New Roman" w:cs="Times New Roman"/>
          <w:color w:val="C00000"/>
          <w:spacing w:val="-1"/>
          <w:sz w:val="24"/>
          <w:szCs w:val="24"/>
        </w:rPr>
        <w:t>Данными мероприятиями будут:</w:t>
      </w:r>
    </w:p>
    <w:p w:rsidR="00975304" w:rsidRPr="001E4874" w:rsidRDefault="00975304" w:rsidP="00975304">
      <w:pPr>
        <w:shd w:val="clear" w:color="auto" w:fill="FFFFFF"/>
        <w:tabs>
          <w:tab w:val="left" w:pos="696"/>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b/>
      </w:r>
      <w:r w:rsidRPr="001E4874">
        <w:rPr>
          <w:rFonts w:ascii="Times New Roman" w:hAnsi="Times New Roman" w:cs="Times New Roman"/>
          <w:color w:val="C00000"/>
          <w:sz w:val="24"/>
          <w:szCs w:val="24"/>
        </w:rPr>
        <w:t>1.Мероприятия, направленные на развитие сил ликвидации пожаров:</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 xml:space="preserve">укомплектование </w:t>
      </w:r>
      <w:r>
        <w:rPr>
          <w:rFonts w:ascii="Times New Roman" w:hAnsi="Times New Roman" w:cs="Times New Roman"/>
          <w:color w:val="C00000"/>
          <w:sz w:val="24"/>
          <w:szCs w:val="24"/>
        </w:rPr>
        <w:t xml:space="preserve">добровольных </w:t>
      </w:r>
      <w:r w:rsidRPr="001E4874">
        <w:rPr>
          <w:rFonts w:ascii="Times New Roman" w:hAnsi="Times New Roman" w:cs="Times New Roman"/>
          <w:color w:val="C00000"/>
          <w:sz w:val="24"/>
          <w:szCs w:val="24"/>
        </w:rPr>
        <w:t>пожарных подразделения</w:t>
      </w:r>
      <w:r>
        <w:rPr>
          <w:rFonts w:ascii="Times New Roman" w:hAnsi="Times New Roman" w:cs="Times New Roman"/>
          <w:color w:val="C00000"/>
          <w:sz w:val="24"/>
          <w:szCs w:val="24"/>
        </w:rPr>
        <w:t>й</w:t>
      </w:r>
      <w:r w:rsidRPr="001E4874">
        <w:rPr>
          <w:rFonts w:ascii="Times New Roman" w:hAnsi="Times New Roman" w:cs="Times New Roman"/>
          <w:color w:val="C00000"/>
          <w:sz w:val="24"/>
          <w:szCs w:val="24"/>
        </w:rPr>
        <w:t xml:space="preserve"> современной техникой борьбы с пожарами;</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пополнение личного состава;</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 xml:space="preserve">обучение населения мерам пожарной безопасности; </w:t>
      </w:r>
    </w:p>
    <w:p w:rsidR="00975304" w:rsidRPr="001E4874" w:rsidRDefault="00975304" w:rsidP="00975304">
      <w:pPr>
        <w:shd w:val="clear" w:color="auto" w:fill="FFFFFF"/>
        <w:tabs>
          <w:tab w:val="left" w:pos="696"/>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b/>
      </w:r>
      <w:r w:rsidRPr="001E4874">
        <w:rPr>
          <w:rFonts w:ascii="Times New Roman" w:hAnsi="Times New Roman" w:cs="Times New Roman"/>
          <w:color w:val="C00000"/>
          <w:sz w:val="24"/>
          <w:szCs w:val="24"/>
        </w:rPr>
        <w:t>2.Мероприятия, направленные на повышение пожаробезопасности территории:</w:t>
      </w:r>
    </w:p>
    <w:p w:rsidR="00975304" w:rsidRPr="001E4874" w:rsidRDefault="00975304" w:rsidP="00975304">
      <w:pPr>
        <w:numPr>
          <w:ilvl w:val="0"/>
          <w:numId w:val="27"/>
        </w:numPr>
        <w:spacing w:after="0" w:line="240" w:lineRule="auto"/>
        <w:ind w:left="0" w:firstLine="709"/>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обустройство защитной минерализованной полосы шириной не менее 3 м по периметру территории населенных пунктов, которые расположены на границе с лесными массивами и сельхозугодиями, для исключения возможности распространения низового пожара на жилые массивы, здания и сооружения, в соответствии с Правилами пожарной безопасности Российской Федерации (ППБ 01-03);</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своевременная очистка территория в пределах минерализованной полосы и противопожарных разрывов от горючих отходов, мусора, тары, опавших листьев, сухой травы и т.п.;</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содержание дорог, проездов и подъездов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ликвидации незаконных парковок автотранспорта в противопожарных разрывах зданий, сооружений, в местах расположения водоисточников;</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незамедлительное оповещение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расположение временных строений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предусмотреть водозабор из сети, для пожаротушения</w:t>
      </w:r>
      <w:r>
        <w:rPr>
          <w:rFonts w:ascii="Times New Roman" w:hAnsi="Times New Roman" w:cs="Times New Roman"/>
          <w:color w:val="C00000"/>
          <w:sz w:val="24"/>
          <w:szCs w:val="24"/>
        </w:rPr>
        <w:t>, а также</w:t>
      </w:r>
      <w:r w:rsidRPr="001E4874">
        <w:rPr>
          <w:rFonts w:ascii="Times New Roman" w:hAnsi="Times New Roman" w:cs="Times New Roman"/>
          <w:color w:val="C00000"/>
          <w:sz w:val="24"/>
          <w:szCs w:val="24"/>
        </w:rPr>
        <w:t xml:space="preserve"> необходимо предусмотреть поверхностные водозаборы из водоемов и съезды к ним</w:t>
      </w:r>
      <w:r>
        <w:rPr>
          <w:rFonts w:ascii="Times New Roman" w:hAnsi="Times New Roman" w:cs="Times New Roman"/>
          <w:color w:val="C00000"/>
          <w:sz w:val="24"/>
          <w:szCs w:val="24"/>
        </w:rPr>
        <w:t>,</w:t>
      </w:r>
      <w:r w:rsidRPr="001E4874">
        <w:rPr>
          <w:rFonts w:ascii="Times New Roman" w:hAnsi="Times New Roman" w:cs="Times New Roman"/>
          <w:color w:val="C00000"/>
          <w:sz w:val="24"/>
          <w:szCs w:val="24"/>
        </w:rPr>
        <w:t xml:space="preserve"> обустройство пожарных</w:t>
      </w:r>
      <w:r>
        <w:rPr>
          <w:rFonts w:ascii="Times New Roman" w:hAnsi="Times New Roman" w:cs="Times New Roman"/>
          <w:color w:val="C00000"/>
          <w:sz w:val="24"/>
          <w:szCs w:val="24"/>
        </w:rPr>
        <w:t xml:space="preserve"> резервуаров местного значения </w:t>
      </w:r>
      <w:r w:rsidRPr="001E4874">
        <w:rPr>
          <w:rFonts w:ascii="Times New Roman" w:hAnsi="Times New Roman" w:cs="Times New Roman"/>
          <w:color w:val="C00000"/>
          <w:sz w:val="24"/>
          <w:szCs w:val="24"/>
        </w:rPr>
        <w:t>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975304" w:rsidRPr="001E4874" w:rsidRDefault="00975304" w:rsidP="00975304">
      <w:pPr>
        <w:numPr>
          <w:ilvl w:val="0"/>
          <w:numId w:val="27"/>
        </w:numPr>
        <w:spacing w:after="0" w:line="240" w:lineRule="auto"/>
        <w:ind w:left="0" w:firstLine="567"/>
        <w:jc w:val="both"/>
        <w:rPr>
          <w:rFonts w:ascii="Times New Roman" w:hAnsi="Times New Roman" w:cs="Times New Roman"/>
          <w:color w:val="C00000"/>
          <w:sz w:val="24"/>
          <w:szCs w:val="24"/>
        </w:rPr>
      </w:pPr>
      <w:r w:rsidRPr="001E4874">
        <w:rPr>
          <w:rFonts w:ascii="Times New Roman" w:hAnsi="Times New Roman" w:cs="Times New Roman"/>
          <w:color w:val="C00000"/>
          <w:sz w:val="24"/>
          <w:szCs w:val="24"/>
        </w:rPr>
        <w:t>организаций проверки территории и объектов жилищной сферы, в том числе ведомствен</w:t>
      </w:r>
      <w:r>
        <w:rPr>
          <w:rFonts w:ascii="Times New Roman" w:hAnsi="Times New Roman" w:cs="Times New Roman"/>
          <w:color w:val="C00000"/>
          <w:sz w:val="24"/>
          <w:szCs w:val="24"/>
        </w:rPr>
        <w:t>ного и частного жилищного фонда.</w:t>
      </w:r>
      <w:r>
        <w:rPr>
          <w:rStyle w:val="af7"/>
          <w:rFonts w:ascii="Times New Roman" w:hAnsi="Times New Roman" w:cs="Times New Roman"/>
          <w:color w:val="C00000"/>
          <w:sz w:val="24"/>
          <w:szCs w:val="24"/>
        </w:rPr>
        <w:footnoteReference w:id="28"/>
      </w:r>
    </w:p>
    <w:p w:rsidR="00542746" w:rsidRPr="00C4045E" w:rsidRDefault="00542746" w:rsidP="00AE3DA6">
      <w:pPr>
        <w:pStyle w:val="affd"/>
        <w:jc w:val="both"/>
        <w:rPr>
          <w:rFonts w:ascii="Times New Roman" w:hAnsi="Times New Roman" w:cs="Times New Roman"/>
          <w:b/>
          <w:color w:val="000000"/>
          <w:sz w:val="24"/>
          <w:szCs w:val="24"/>
        </w:rPr>
      </w:pPr>
    </w:p>
    <w:bookmarkEnd w:id="249"/>
    <w:bookmarkEnd w:id="250"/>
    <w:bookmarkEnd w:id="251"/>
    <w:p w:rsidR="00E767C2" w:rsidRPr="00C4045E" w:rsidRDefault="00E767C2" w:rsidP="00AE3DA6">
      <w:pPr>
        <w:pStyle w:val="affd"/>
      </w:pPr>
    </w:p>
    <w:p w:rsidR="00E767C2" w:rsidRPr="00C4045E" w:rsidRDefault="00E767C2" w:rsidP="00AE3DA6">
      <w:pPr>
        <w:pStyle w:val="affd"/>
      </w:pPr>
    </w:p>
    <w:p w:rsidR="009B3EBD" w:rsidRDefault="009B3EBD"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75304" w:rsidRDefault="00975304" w:rsidP="00AE3DA6">
      <w:pPr>
        <w:pStyle w:val="affd"/>
      </w:pPr>
    </w:p>
    <w:p w:rsidR="009B3EBD" w:rsidRDefault="009B3EBD" w:rsidP="00AE3DA6">
      <w:pPr>
        <w:pStyle w:val="affd"/>
      </w:pPr>
    </w:p>
    <w:p w:rsidR="009B3EBD" w:rsidRDefault="009B3EBD" w:rsidP="00AE3DA6">
      <w:pPr>
        <w:pStyle w:val="affd"/>
      </w:pPr>
    </w:p>
    <w:p w:rsidR="009B3EBD" w:rsidRDefault="009B3EBD" w:rsidP="00AE3DA6">
      <w:pPr>
        <w:pStyle w:val="affd"/>
      </w:pPr>
    </w:p>
    <w:p w:rsidR="009B3EBD" w:rsidRDefault="009B3EBD" w:rsidP="00AE3DA6">
      <w:pPr>
        <w:pStyle w:val="affd"/>
      </w:pPr>
    </w:p>
    <w:p w:rsidR="009B3EBD" w:rsidRPr="00C4045E" w:rsidRDefault="009B3EBD" w:rsidP="00AE3DA6">
      <w:pPr>
        <w:pStyle w:val="affd"/>
      </w:pPr>
    </w:p>
    <w:p w:rsidR="00E767C2" w:rsidRPr="00C4045E" w:rsidRDefault="00E767C2" w:rsidP="00AE3DA6">
      <w:pPr>
        <w:pStyle w:val="1"/>
        <w:numPr>
          <w:ilvl w:val="0"/>
          <w:numId w:val="0"/>
        </w:numPr>
        <w:spacing w:line="240" w:lineRule="auto"/>
        <w:rPr>
          <w:sz w:val="24"/>
          <w:szCs w:val="24"/>
        </w:rPr>
      </w:pPr>
      <w:bookmarkStart w:id="267" w:name="_Toc12545739"/>
      <w:r w:rsidRPr="00C4045E">
        <w:rPr>
          <w:sz w:val="24"/>
          <w:szCs w:val="24"/>
        </w:rPr>
        <w:t>ПРИЛОЖЕНИЕ</w:t>
      </w:r>
      <w:bookmarkEnd w:id="267"/>
    </w:p>
    <w:p w:rsidR="00E767C2" w:rsidRPr="00C4045E" w:rsidRDefault="00E767C2" w:rsidP="00AE3DA6">
      <w:pPr>
        <w:jc w:val="both"/>
        <w:rPr>
          <w:rFonts w:ascii="Times New Roman" w:hAnsi="Times New Roman" w:cs="Times New Roman"/>
          <w:sz w:val="24"/>
          <w:szCs w:val="24"/>
        </w:rPr>
      </w:pPr>
    </w:p>
    <w:p w:rsidR="001604D0" w:rsidRDefault="001604D0" w:rsidP="00AE3DA6">
      <w:pPr>
        <w:pStyle w:val="affd"/>
        <w:rPr>
          <w:szCs w:val="24"/>
        </w:rPr>
      </w:pPr>
    </w:p>
    <w:p w:rsidR="001604D0" w:rsidRDefault="001604D0" w:rsidP="00AE3DA6">
      <w:pPr>
        <w:pStyle w:val="affd"/>
        <w:rPr>
          <w:szCs w:val="24"/>
        </w:rPr>
      </w:pPr>
    </w:p>
    <w:p w:rsidR="001604D0" w:rsidRDefault="001604D0" w:rsidP="00AE3DA6">
      <w:pPr>
        <w:pStyle w:val="affd"/>
        <w:rPr>
          <w:szCs w:val="24"/>
        </w:rPr>
      </w:pPr>
    </w:p>
    <w:p w:rsidR="001604D0" w:rsidRPr="004A2FCD" w:rsidRDefault="001604D0" w:rsidP="00AE3DA6">
      <w:pPr>
        <w:pStyle w:val="affd"/>
        <w:rPr>
          <w:szCs w:val="24"/>
        </w:rPr>
      </w:pPr>
    </w:p>
    <w:p w:rsidR="001604D0" w:rsidRPr="001604D0" w:rsidRDefault="00962C8B" w:rsidP="00AE3DA6">
      <w:pPr>
        <w:pStyle w:val="21"/>
        <w:keepNext w:val="0"/>
        <w:pageBreakBefore/>
        <w:numPr>
          <w:ilvl w:val="0"/>
          <w:numId w:val="0"/>
        </w:numPr>
        <w:ind w:firstLine="284"/>
        <w:jc w:val="left"/>
        <w:rPr>
          <w:b w:val="0"/>
        </w:rPr>
      </w:pPr>
      <w:bookmarkStart w:id="268" w:name="_Toc12545740"/>
      <w:r w:rsidRPr="001604D0">
        <w:rPr>
          <w:b w:val="0"/>
        </w:rPr>
        <w:t xml:space="preserve">Приложение </w:t>
      </w:r>
      <w:r w:rsidR="001604D0">
        <w:rPr>
          <w:b w:val="0"/>
        </w:rPr>
        <w:t>4</w:t>
      </w:r>
      <w:r w:rsidRPr="001604D0">
        <w:rPr>
          <w:b w:val="0"/>
        </w:rPr>
        <w:t>. Исторические карты</w:t>
      </w:r>
      <w:r w:rsidR="001604D0">
        <w:rPr>
          <w:b w:val="0"/>
        </w:rPr>
        <w:t>.</w:t>
      </w:r>
      <w:bookmarkEnd w:id="268"/>
    </w:p>
    <w:p w:rsidR="001604D0" w:rsidRPr="001604D0" w:rsidRDefault="001604D0" w:rsidP="00AE3DA6"/>
    <w:p w:rsidR="00962C8B" w:rsidRPr="002C30B9" w:rsidRDefault="0043025B" w:rsidP="00AE3DA6">
      <w:pPr>
        <w:pStyle w:val="affd"/>
        <w:rPr>
          <w:rFonts w:ascii="Times New Roman" w:hAnsi="Times New Roman" w:cs="Times New Roman"/>
          <w:b/>
          <w:lang w:val="en-US"/>
        </w:rPr>
      </w:pPr>
      <w:r>
        <w:rPr>
          <w:rFonts w:ascii="Times New Roman" w:hAnsi="Times New Roman" w:cs="Times New Roman"/>
          <w:b/>
          <w:noProof/>
          <w:sz w:val="24"/>
          <w:szCs w:val="24"/>
        </w:rPr>
        <w:drawing>
          <wp:inline distT="0" distB="0" distL="0" distR="0">
            <wp:extent cx="5715000" cy="2647950"/>
            <wp:effectExtent l="19050" t="0" r="0" b="0"/>
            <wp:docPr id="63" name="Рисунок 63" descr="Карта Приангарья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рта Приангарья_1889"/>
                    <pic:cNvPicPr>
                      <a:picLocks noChangeAspect="1" noChangeArrowheads="1"/>
                    </pic:cNvPicPr>
                  </pic:nvPicPr>
                  <pic:blipFill>
                    <a:blip r:embed="rId22" cstate="print"/>
                    <a:srcRect/>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962C8B" w:rsidRPr="001604D0" w:rsidRDefault="00962C8B" w:rsidP="00AE3DA6">
      <w:pPr>
        <w:pStyle w:val="affd"/>
        <w:ind w:firstLine="284"/>
        <w:rPr>
          <w:rFonts w:ascii="Times New Roman" w:hAnsi="Times New Roman" w:cs="Times New Roman"/>
          <w:sz w:val="24"/>
          <w:szCs w:val="24"/>
        </w:rPr>
      </w:pPr>
      <w:r w:rsidRPr="001604D0">
        <w:rPr>
          <w:rFonts w:ascii="Times New Roman" w:hAnsi="Times New Roman" w:cs="Times New Roman"/>
          <w:sz w:val="24"/>
          <w:szCs w:val="24"/>
        </w:rPr>
        <w:t xml:space="preserve">Фрагмент карты Приангарья </w:t>
      </w:r>
      <w:smartTag w:uri="urn:schemas-microsoft-com:office:smarttags" w:element="metricconverter">
        <w:smartTagPr>
          <w:attr w:name="ProductID" w:val="1889 г"/>
        </w:smartTagPr>
        <w:r w:rsidRPr="001604D0">
          <w:rPr>
            <w:rFonts w:ascii="Times New Roman" w:hAnsi="Times New Roman" w:cs="Times New Roman"/>
            <w:sz w:val="24"/>
            <w:szCs w:val="24"/>
          </w:rPr>
          <w:t>1889 г</w:t>
        </w:r>
      </w:smartTag>
      <w:r w:rsidRPr="001604D0">
        <w:rPr>
          <w:rFonts w:ascii="Times New Roman" w:hAnsi="Times New Roman" w:cs="Times New Roman"/>
          <w:sz w:val="24"/>
          <w:szCs w:val="24"/>
        </w:rPr>
        <w:t>.</w:t>
      </w:r>
    </w:p>
    <w:p w:rsidR="001604D0" w:rsidRDefault="001604D0" w:rsidP="00AE3DA6">
      <w:pPr>
        <w:pStyle w:val="affd"/>
        <w:rPr>
          <w:rFonts w:ascii="Times New Roman" w:hAnsi="Times New Roman" w:cs="Times New Roman"/>
          <w:i/>
        </w:rPr>
      </w:pPr>
    </w:p>
    <w:p w:rsidR="001604D0" w:rsidRPr="002C30B9" w:rsidRDefault="001604D0" w:rsidP="00AE3DA6">
      <w:pPr>
        <w:pStyle w:val="affd"/>
        <w:rPr>
          <w:rFonts w:ascii="Times New Roman" w:hAnsi="Times New Roman" w:cs="Times New Roman"/>
          <w:i/>
        </w:rPr>
      </w:pPr>
    </w:p>
    <w:p w:rsidR="00962C8B" w:rsidRPr="002C30B9" w:rsidRDefault="0043025B" w:rsidP="00AE3DA6">
      <w:pPr>
        <w:pStyle w:val="affd"/>
        <w:rPr>
          <w:rFonts w:ascii="Times New Roman" w:hAnsi="Times New Roman" w:cs="Times New Roman"/>
          <w:i/>
        </w:rPr>
      </w:pPr>
      <w:r>
        <w:rPr>
          <w:rFonts w:ascii="Times New Roman" w:hAnsi="Times New Roman" w:cs="Times New Roman"/>
          <w:i/>
          <w:noProof/>
        </w:rPr>
        <w:drawing>
          <wp:inline distT="0" distB="0" distL="0" distR="0">
            <wp:extent cx="5838825" cy="2781300"/>
            <wp:effectExtent l="19050" t="0" r="9525" b="0"/>
            <wp:docPr id="64" name="Рисунок 64" descr="Карта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а 1911"/>
                    <pic:cNvPicPr>
                      <a:picLocks noChangeAspect="1" noChangeArrowheads="1"/>
                    </pic:cNvPicPr>
                  </pic:nvPicPr>
                  <pic:blipFill>
                    <a:blip r:embed="rId23" cstate="print"/>
                    <a:srcRect/>
                    <a:stretch>
                      <a:fillRect/>
                    </a:stretch>
                  </pic:blipFill>
                  <pic:spPr bwMode="auto">
                    <a:xfrm>
                      <a:off x="0" y="0"/>
                      <a:ext cx="5838825" cy="2781300"/>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i/>
        </w:rPr>
      </w:pPr>
    </w:p>
    <w:p w:rsidR="00962C8B" w:rsidRPr="001604D0" w:rsidRDefault="001604D0" w:rsidP="00AE3DA6">
      <w:pPr>
        <w:pStyle w:val="affd"/>
        <w:ind w:firstLine="284"/>
        <w:rPr>
          <w:rFonts w:ascii="Times New Roman" w:hAnsi="Times New Roman" w:cs="Times New Roman"/>
          <w:sz w:val="24"/>
          <w:szCs w:val="24"/>
        </w:rPr>
      </w:pPr>
      <w:r>
        <w:rPr>
          <w:rFonts w:ascii="Times New Roman" w:hAnsi="Times New Roman" w:cs="Times New Roman"/>
          <w:sz w:val="24"/>
          <w:szCs w:val="24"/>
        </w:rPr>
        <w:t xml:space="preserve">Фрагмент карты </w:t>
      </w:r>
      <w:r w:rsidR="00962C8B" w:rsidRPr="001604D0">
        <w:rPr>
          <w:rFonts w:ascii="Times New Roman" w:hAnsi="Times New Roman" w:cs="Times New Roman"/>
          <w:sz w:val="24"/>
          <w:szCs w:val="24"/>
        </w:rPr>
        <w:t>Иркутской губернии по материалам Переселенческого Управления (</w:t>
      </w:r>
      <w:smartTag w:uri="urn:schemas-microsoft-com:office:smarttags" w:element="metricconverter">
        <w:smartTagPr>
          <w:attr w:name="ProductID" w:val="1914 г"/>
        </w:smartTagPr>
        <w:r w:rsidR="00962C8B" w:rsidRPr="001604D0">
          <w:rPr>
            <w:rFonts w:ascii="Times New Roman" w:hAnsi="Times New Roman" w:cs="Times New Roman"/>
            <w:sz w:val="24"/>
            <w:szCs w:val="24"/>
          </w:rPr>
          <w:t>1914 г</w:t>
        </w:r>
      </w:smartTag>
      <w:r w:rsidR="00962C8B" w:rsidRPr="001604D0">
        <w:rPr>
          <w:rFonts w:ascii="Times New Roman" w:hAnsi="Times New Roman" w:cs="Times New Roman"/>
          <w:sz w:val="24"/>
          <w:szCs w:val="24"/>
        </w:rPr>
        <w:t>.)</w:t>
      </w:r>
    </w:p>
    <w:p w:rsidR="00962C8B" w:rsidRPr="002C30B9" w:rsidRDefault="00962C8B"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i/>
        </w:rPr>
      </w:pPr>
      <w:r>
        <w:rPr>
          <w:rFonts w:ascii="Times New Roman" w:hAnsi="Times New Roman" w:cs="Times New Roman"/>
          <w:i/>
          <w:noProof/>
        </w:rPr>
        <w:drawing>
          <wp:inline distT="0" distB="0" distL="0" distR="0">
            <wp:extent cx="5829300" cy="4781550"/>
            <wp:effectExtent l="19050" t="0" r="0" b="0"/>
            <wp:docPr id="65" name="Рисунок 65" descr="Этнограф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Этнограф карта"/>
                    <pic:cNvPicPr>
                      <a:picLocks noChangeAspect="1" noChangeArrowheads="1"/>
                    </pic:cNvPicPr>
                  </pic:nvPicPr>
                  <pic:blipFill>
                    <a:blip r:embed="rId24" cstate="print"/>
                    <a:srcRect/>
                    <a:stretch>
                      <a:fillRect/>
                    </a:stretch>
                  </pic:blipFill>
                  <pic:spPr bwMode="auto">
                    <a:xfrm>
                      <a:off x="0" y="0"/>
                      <a:ext cx="5829300" cy="4781550"/>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i/>
        </w:rPr>
      </w:pPr>
    </w:p>
    <w:p w:rsidR="00962C8B" w:rsidRPr="001604D0" w:rsidRDefault="001604D0" w:rsidP="00AE3DA6">
      <w:pPr>
        <w:pStyle w:val="affd"/>
        <w:ind w:firstLine="284"/>
        <w:rPr>
          <w:rFonts w:ascii="Times New Roman" w:hAnsi="Times New Roman" w:cs="Times New Roman"/>
          <w:sz w:val="24"/>
          <w:szCs w:val="24"/>
        </w:rPr>
      </w:pPr>
      <w:r>
        <w:rPr>
          <w:rFonts w:ascii="Times New Roman" w:hAnsi="Times New Roman" w:cs="Times New Roman"/>
          <w:sz w:val="24"/>
          <w:szCs w:val="24"/>
        </w:rPr>
        <w:t xml:space="preserve">Этнографическая карта </w:t>
      </w:r>
      <w:r w:rsidR="00962C8B" w:rsidRPr="001604D0">
        <w:rPr>
          <w:rFonts w:ascii="Times New Roman" w:hAnsi="Times New Roman" w:cs="Times New Roman"/>
          <w:sz w:val="24"/>
          <w:szCs w:val="24"/>
        </w:rPr>
        <w:t xml:space="preserve">Азиатской России </w:t>
      </w:r>
      <w:smartTag w:uri="urn:schemas-microsoft-com:office:smarttags" w:element="metricconverter">
        <w:smartTagPr>
          <w:attr w:name="ProductID" w:val="1914 г"/>
        </w:smartTagPr>
        <w:r w:rsidR="00962C8B" w:rsidRPr="001604D0">
          <w:rPr>
            <w:rFonts w:ascii="Times New Roman" w:hAnsi="Times New Roman" w:cs="Times New Roman"/>
            <w:sz w:val="24"/>
            <w:szCs w:val="24"/>
          </w:rPr>
          <w:t>1914 г</w:t>
        </w:r>
      </w:smartTag>
      <w:r w:rsidR="00962C8B" w:rsidRPr="001604D0">
        <w:rPr>
          <w:rFonts w:ascii="Times New Roman" w:hAnsi="Times New Roman" w:cs="Times New Roman"/>
          <w:sz w:val="24"/>
          <w:szCs w:val="24"/>
        </w:rPr>
        <w:t>.</w:t>
      </w:r>
    </w:p>
    <w:p w:rsidR="001604D0" w:rsidRDefault="001604D0" w:rsidP="00AE3DA6">
      <w:pPr>
        <w:pStyle w:val="affd"/>
        <w:rPr>
          <w:rFonts w:ascii="Times New Roman" w:hAnsi="Times New Roman" w:cs="Times New Roman"/>
          <w:i/>
        </w:rPr>
      </w:pPr>
    </w:p>
    <w:p w:rsidR="001604D0" w:rsidRPr="002C30B9" w:rsidRDefault="001604D0" w:rsidP="00AE3DA6">
      <w:pPr>
        <w:pStyle w:val="affd"/>
        <w:rPr>
          <w:rFonts w:ascii="Times New Roman" w:hAnsi="Times New Roman" w:cs="Times New Roman"/>
          <w:i/>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657850" cy="2933700"/>
            <wp:effectExtent l="19050" t="0" r="0" b="0"/>
            <wp:docPr id="66" name="Рисунок 66" descr="карта вол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а волостей"/>
                    <pic:cNvPicPr>
                      <a:picLocks noChangeAspect="1" noChangeArrowheads="1"/>
                    </pic:cNvPicPr>
                  </pic:nvPicPr>
                  <pic:blipFill>
                    <a:blip r:embed="rId25" cstate="print"/>
                    <a:srcRect/>
                    <a:stretch>
                      <a:fillRect/>
                    </a:stretch>
                  </pic:blipFill>
                  <pic:spPr bwMode="auto">
                    <a:xfrm>
                      <a:off x="0" y="0"/>
                      <a:ext cx="5657850" cy="2933700"/>
                    </a:xfrm>
                    <a:prstGeom prst="rect">
                      <a:avLst/>
                    </a:prstGeom>
                    <a:noFill/>
                    <a:ln w="9525">
                      <a:noFill/>
                      <a:miter lim="800000"/>
                      <a:headEnd/>
                      <a:tailEnd/>
                    </a:ln>
                  </pic:spPr>
                </pic:pic>
              </a:graphicData>
            </a:graphic>
          </wp:inline>
        </w:drawing>
      </w:r>
    </w:p>
    <w:p w:rsidR="00962C8B" w:rsidRPr="001604D0" w:rsidRDefault="00962C8B" w:rsidP="00AE3DA6">
      <w:pPr>
        <w:pStyle w:val="affd"/>
        <w:ind w:firstLine="284"/>
        <w:rPr>
          <w:rFonts w:ascii="Times New Roman" w:hAnsi="Times New Roman" w:cs="Times New Roman"/>
          <w:sz w:val="24"/>
          <w:szCs w:val="24"/>
        </w:rPr>
      </w:pPr>
      <w:r w:rsidRPr="001604D0">
        <w:rPr>
          <w:rFonts w:ascii="Times New Roman" w:hAnsi="Times New Roman" w:cs="Times New Roman"/>
          <w:sz w:val="24"/>
          <w:szCs w:val="24"/>
        </w:rPr>
        <w:t>Карта волостей Иркутской губернии кон</w:t>
      </w:r>
      <w:r w:rsidR="001604D0">
        <w:rPr>
          <w:rFonts w:ascii="Times New Roman" w:hAnsi="Times New Roman" w:cs="Times New Roman"/>
          <w:sz w:val="24"/>
          <w:szCs w:val="24"/>
        </w:rPr>
        <w:t>ц</w:t>
      </w:r>
      <w:r w:rsidRPr="001604D0">
        <w:rPr>
          <w:rFonts w:ascii="Times New Roman" w:hAnsi="Times New Roman" w:cs="Times New Roman"/>
          <w:sz w:val="24"/>
          <w:szCs w:val="24"/>
        </w:rPr>
        <w:t xml:space="preserve">. </w:t>
      </w:r>
      <w:r w:rsidRPr="001604D0">
        <w:rPr>
          <w:rFonts w:ascii="Times New Roman" w:hAnsi="Times New Roman" w:cs="Times New Roman"/>
          <w:sz w:val="24"/>
          <w:szCs w:val="24"/>
          <w:lang w:val="en-US"/>
        </w:rPr>
        <w:t>XIX</w:t>
      </w:r>
      <w:r w:rsidR="001604D0">
        <w:rPr>
          <w:rFonts w:ascii="Times New Roman" w:hAnsi="Times New Roman" w:cs="Times New Roman"/>
          <w:sz w:val="24"/>
          <w:szCs w:val="24"/>
        </w:rPr>
        <w:t xml:space="preserve"> </w:t>
      </w:r>
      <w:r w:rsidRPr="001604D0">
        <w:rPr>
          <w:rFonts w:ascii="Times New Roman" w:hAnsi="Times New Roman" w:cs="Times New Roman"/>
          <w:sz w:val="24"/>
          <w:szCs w:val="24"/>
        </w:rPr>
        <w:t>в. (Административное деление) с выделением территории Черемховской волости</w:t>
      </w:r>
      <w:r w:rsidR="001604D0">
        <w:rPr>
          <w:rFonts w:ascii="Times New Roman" w:hAnsi="Times New Roman" w:cs="Times New Roman"/>
          <w:sz w:val="24"/>
          <w:szCs w:val="24"/>
        </w:rPr>
        <w:t>.</w:t>
      </w: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943600" cy="8420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i/>
        </w:rPr>
      </w:pPr>
    </w:p>
    <w:p w:rsidR="00962C8B" w:rsidRPr="001604D0" w:rsidRDefault="00962C8B" w:rsidP="00AE3DA6">
      <w:pPr>
        <w:pStyle w:val="affd"/>
        <w:ind w:firstLine="284"/>
        <w:rPr>
          <w:rFonts w:ascii="Times New Roman" w:hAnsi="Times New Roman" w:cs="Times New Roman"/>
          <w:sz w:val="24"/>
          <w:szCs w:val="24"/>
        </w:rPr>
      </w:pPr>
      <w:r w:rsidRPr="001604D0">
        <w:rPr>
          <w:rFonts w:ascii="Times New Roman" w:hAnsi="Times New Roman" w:cs="Times New Roman"/>
          <w:sz w:val="24"/>
          <w:szCs w:val="24"/>
        </w:rPr>
        <w:t>Бурято-Монгольская А.С.С.Р.1923г (фрагмент)</w:t>
      </w:r>
      <w:r w:rsidR="001604D0">
        <w:rPr>
          <w:rFonts w:ascii="Times New Roman" w:hAnsi="Times New Roman" w:cs="Times New Roman"/>
          <w:sz w:val="24"/>
          <w:szCs w:val="24"/>
        </w:rPr>
        <w:t>.</w:t>
      </w:r>
      <w:r w:rsidRPr="001604D0">
        <w:rPr>
          <w:rFonts w:ascii="Times New Roman" w:hAnsi="Times New Roman" w:cs="Times New Roman"/>
          <w:sz w:val="24"/>
          <w:szCs w:val="24"/>
        </w:rPr>
        <w:t xml:space="preserve"> </w:t>
      </w:r>
    </w:p>
    <w:p w:rsidR="001604D0" w:rsidRDefault="001604D0" w:rsidP="00AE3DA6">
      <w:pPr>
        <w:pStyle w:val="affd"/>
        <w:rPr>
          <w:rFonts w:ascii="Times New Roman" w:hAnsi="Times New Roman" w:cs="Times New Roman"/>
          <w:i/>
        </w:rPr>
      </w:pPr>
    </w:p>
    <w:p w:rsidR="001604D0" w:rsidRPr="002C30B9" w:rsidRDefault="001604D0" w:rsidP="00AE3DA6">
      <w:pPr>
        <w:pStyle w:val="affd"/>
        <w:rPr>
          <w:rFonts w:ascii="Times New Roman" w:hAnsi="Times New Roman" w:cs="Times New Roman"/>
          <w:i/>
        </w:rPr>
      </w:pPr>
    </w:p>
    <w:p w:rsidR="00962C8B" w:rsidRPr="001604D0" w:rsidRDefault="00962C8B" w:rsidP="00AE3DA6">
      <w:pPr>
        <w:pStyle w:val="21"/>
        <w:pageBreakBefore/>
        <w:numPr>
          <w:ilvl w:val="0"/>
          <w:numId w:val="0"/>
        </w:numPr>
        <w:ind w:firstLine="284"/>
        <w:jc w:val="left"/>
        <w:rPr>
          <w:b w:val="0"/>
        </w:rPr>
      </w:pPr>
      <w:bookmarkStart w:id="269" w:name="_Toc12545741"/>
      <w:r w:rsidRPr="001604D0">
        <w:rPr>
          <w:b w:val="0"/>
        </w:rPr>
        <w:t xml:space="preserve">Приложение </w:t>
      </w:r>
      <w:r w:rsidR="001604D0">
        <w:rPr>
          <w:b w:val="0"/>
        </w:rPr>
        <w:t>5</w:t>
      </w:r>
      <w:r w:rsidRPr="001604D0">
        <w:rPr>
          <w:b w:val="0"/>
        </w:rPr>
        <w:t>. Материалы инвентаризации ОКН 1994</w:t>
      </w:r>
      <w:r w:rsidR="001604D0">
        <w:rPr>
          <w:b w:val="0"/>
        </w:rPr>
        <w:t xml:space="preserve">г </w:t>
      </w:r>
      <w:r w:rsidRPr="001604D0">
        <w:rPr>
          <w:b w:val="0"/>
        </w:rPr>
        <w:t>(фрагмент)</w:t>
      </w:r>
      <w:r w:rsidR="001604D0" w:rsidRPr="001604D0">
        <w:rPr>
          <w:b w:val="0"/>
        </w:rPr>
        <w:t>.</w:t>
      </w:r>
      <w:bookmarkEnd w:id="269"/>
    </w:p>
    <w:p w:rsidR="00962C8B" w:rsidRPr="002C30B9" w:rsidRDefault="00962C8B"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638800" cy="3143250"/>
            <wp:effectExtent l="19050" t="0" r="0" b="0"/>
            <wp:docPr id="68" name="Рисунок 68" descr="Копия DSCF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опия DSCF2309"/>
                    <pic:cNvPicPr>
                      <a:picLocks noChangeAspect="1" noChangeArrowheads="1"/>
                    </pic:cNvPicPr>
                  </pic:nvPicPr>
                  <pic:blipFill>
                    <a:blip r:embed="rId27" cstate="print"/>
                    <a:srcRect/>
                    <a:stretch>
                      <a:fillRect/>
                    </a:stretch>
                  </pic:blipFill>
                  <pic:spPr bwMode="auto">
                    <a:xfrm>
                      <a:off x="0" y="0"/>
                      <a:ext cx="5638800" cy="3143250"/>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rPr>
      </w:pPr>
    </w:p>
    <w:p w:rsidR="00962C8B" w:rsidRPr="001604D0" w:rsidRDefault="00962C8B" w:rsidP="00AE3DA6">
      <w:pPr>
        <w:pStyle w:val="affd"/>
        <w:ind w:firstLine="284"/>
        <w:rPr>
          <w:rFonts w:ascii="Times New Roman" w:hAnsi="Times New Roman" w:cs="Times New Roman"/>
          <w:sz w:val="24"/>
          <w:szCs w:val="24"/>
        </w:rPr>
      </w:pPr>
      <w:r w:rsidRPr="001604D0">
        <w:rPr>
          <w:rFonts w:ascii="Times New Roman" w:hAnsi="Times New Roman" w:cs="Times New Roman"/>
          <w:sz w:val="24"/>
          <w:szCs w:val="24"/>
          <w:lang w:val="en-US"/>
        </w:rPr>
        <w:t>C</w:t>
      </w:r>
      <w:r w:rsidRPr="001604D0">
        <w:rPr>
          <w:rFonts w:ascii="Times New Roman" w:hAnsi="Times New Roman" w:cs="Times New Roman"/>
          <w:sz w:val="24"/>
          <w:szCs w:val="24"/>
        </w:rPr>
        <w:t>хема планировки д. Поморцева 1901г (из каталога ЦСН 1994г)</w:t>
      </w:r>
      <w:r w:rsidR="001604D0" w:rsidRPr="001604D0">
        <w:rPr>
          <w:rFonts w:ascii="Times New Roman" w:hAnsi="Times New Roman" w:cs="Times New Roman"/>
          <w:sz w:val="24"/>
          <w:szCs w:val="24"/>
        </w:rPr>
        <w:t>.</w:t>
      </w:r>
    </w:p>
    <w:p w:rsidR="001604D0" w:rsidRDefault="001604D0" w:rsidP="00AE3DA6">
      <w:pPr>
        <w:pStyle w:val="affd"/>
      </w:pPr>
    </w:p>
    <w:p w:rsidR="00962C8B" w:rsidRPr="001604D0" w:rsidRDefault="00962C8B" w:rsidP="00AE3DA6">
      <w:pPr>
        <w:pStyle w:val="21"/>
        <w:pageBreakBefore/>
        <w:numPr>
          <w:ilvl w:val="0"/>
          <w:numId w:val="0"/>
        </w:numPr>
        <w:ind w:firstLine="284"/>
        <w:jc w:val="left"/>
        <w:rPr>
          <w:b w:val="0"/>
        </w:rPr>
      </w:pPr>
      <w:bookmarkStart w:id="270" w:name="_Toc12545742"/>
      <w:r w:rsidRPr="001604D0">
        <w:rPr>
          <w:b w:val="0"/>
        </w:rPr>
        <w:t xml:space="preserve">Приложение </w:t>
      </w:r>
      <w:r w:rsidR="001604D0">
        <w:rPr>
          <w:b w:val="0"/>
        </w:rPr>
        <w:t>6</w:t>
      </w:r>
      <w:r w:rsidRPr="001604D0">
        <w:rPr>
          <w:b w:val="0"/>
        </w:rPr>
        <w:t>. Комплексная оценка территории (ОКН)</w:t>
      </w:r>
      <w:r w:rsidR="001604D0" w:rsidRPr="001604D0">
        <w:rPr>
          <w:b w:val="0"/>
        </w:rPr>
        <w:t>.</w:t>
      </w:r>
      <w:bookmarkEnd w:id="270"/>
    </w:p>
    <w:p w:rsidR="00962C8B" w:rsidRPr="002C30B9" w:rsidRDefault="0043025B" w:rsidP="00AE3DA6">
      <w:pPr>
        <w:pStyle w:val="affd"/>
        <w:jc w:val="center"/>
        <w:rPr>
          <w:rFonts w:ascii="Times New Roman" w:hAnsi="Times New Roman" w:cs="Times New Roman"/>
        </w:rPr>
      </w:pPr>
      <w:r>
        <w:rPr>
          <w:rFonts w:ascii="Times New Roman" w:hAnsi="Times New Roman" w:cs="Times New Roman"/>
          <w:noProof/>
        </w:rPr>
        <w:drawing>
          <wp:inline distT="0" distB="0" distL="0" distR="0">
            <wp:extent cx="5038725" cy="3467100"/>
            <wp:effectExtent l="19050" t="0" r="9525" b="0"/>
            <wp:docPr id="69" name="Рисунок 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1"/>
                    <pic:cNvPicPr>
                      <a:picLocks noChangeAspect="1" noChangeArrowheads="1"/>
                    </pic:cNvPicPr>
                  </pic:nvPicPr>
                  <pic:blipFill>
                    <a:blip r:embed="rId28" cstate="print"/>
                    <a:srcRect/>
                    <a:stretch>
                      <a:fillRect/>
                    </a:stretch>
                  </pic:blipFill>
                  <pic:spPr bwMode="auto">
                    <a:xfrm>
                      <a:off x="0" y="0"/>
                      <a:ext cx="5038725" cy="3467100"/>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rPr>
      </w:pPr>
    </w:p>
    <w:p w:rsidR="001604D0" w:rsidRDefault="001604D0" w:rsidP="00AE3DA6">
      <w:pPr>
        <w:pStyle w:val="affd"/>
        <w:ind w:firstLine="284"/>
        <w:rPr>
          <w:rFonts w:ascii="Times New Roman" w:hAnsi="Times New Roman" w:cs="Times New Roman"/>
        </w:rPr>
      </w:pPr>
      <w:r>
        <w:rPr>
          <w:rFonts w:ascii="Times New Roman" w:hAnsi="Times New Roman" w:cs="Times New Roman"/>
        </w:rPr>
        <w:t xml:space="preserve">Схема 1. </w:t>
      </w:r>
    </w:p>
    <w:p w:rsidR="00962C8B" w:rsidRDefault="00962C8B" w:rsidP="00AE3DA6">
      <w:pPr>
        <w:pStyle w:val="affd"/>
        <w:ind w:firstLine="284"/>
        <w:rPr>
          <w:rFonts w:ascii="Times New Roman" w:hAnsi="Times New Roman" w:cs="Times New Roman"/>
        </w:rPr>
      </w:pPr>
      <w:r w:rsidRPr="002C30B9">
        <w:rPr>
          <w:rFonts w:ascii="Times New Roman" w:hAnsi="Times New Roman" w:cs="Times New Roman"/>
        </w:rPr>
        <w:t>10 – Звездная ул.,9 Дом жилой Пестюрина; 11 - Звездная ул.,18 Усадьба Пестюрина: дом жилой, баня, ворота; 30 – Иванова ул., 110 Усадьба Заложнова:дом жилой, амбар, завозня, зимовье, стайки, ворота в хоз.двор; 29  – Иванова ул., 106  Усадьба Голубева (Голубкова): дом жилой, ворота с заплотом; 28 - Иванова ул., 104 Усадьба Зубкова: дом жилой, амбар, баня, навес с ледником, стайки с сеновалами, ворота</w:t>
      </w:r>
    </w:p>
    <w:p w:rsidR="001604D0" w:rsidRDefault="001604D0" w:rsidP="00AE3DA6">
      <w:pPr>
        <w:pStyle w:val="affd"/>
        <w:rPr>
          <w:rFonts w:ascii="Times New Roman" w:hAnsi="Times New Roman" w:cs="Times New Roman"/>
        </w:rPr>
      </w:pPr>
    </w:p>
    <w:p w:rsidR="001604D0" w:rsidRPr="002C30B9" w:rsidRDefault="001604D0" w:rsidP="00AE3DA6">
      <w:pPr>
        <w:pStyle w:val="affd"/>
        <w:rPr>
          <w:rFonts w:ascii="Times New Roman" w:hAnsi="Times New Roman" w:cs="Times New Roman"/>
        </w:rPr>
      </w:pPr>
    </w:p>
    <w:p w:rsidR="00962C8B" w:rsidRPr="002C30B9" w:rsidRDefault="0043025B" w:rsidP="00AE3DA6">
      <w:pPr>
        <w:pStyle w:val="affd"/>
        <w:jc w:val="center"/>
        <w:rPr>
          <w:rFonts w:ascii="Times New Roman" w:hAnsi="Times New Roman" w:cs="Times New Roman"/>
        </w:rPr>
      </w:pPr>
      <w:r>
        <w:rPr>
          <w:rFonts w:ascii="Times New Roman" w:hAnsi="Times New Roman" w:cs="Times New Roman"/>
          <w:noProof/>
        </w:rPr>
        <w:drawing>
          <wp:inline distT="0" distB="0" distL="0" distR="0">
            <wp:extent cx="5600700" cy="4124325"/>
            <wp:effectExtent l="19050" t="0" r="0" b="0"/>
            <wp:docPr id="70" name="Рисунок 70" descr="gf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fhg"/>
                    <pic:cNvPicPr>
                      <a:picLocks noChangeAspect="1" noChangeArrowheads="1"/>
                    </pic:cNvPicPr>
                  </pic:nvPicPr>
                  <pic:blipFill>
                    <a:blip r:embed="rId29" cstate="print"/>
                    <a:srcRect/>
                    <a:stretch>
                      <a:fillRect/>
                    </a:stretch>
                  </pic:blipFill>
                  <pic:spPr bwMode="auto">
                    <a:xfrm>
                      <a:off x="0" y="0"/>
                      <a:ext cx="5600700" cy="4124325"/>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rPr>
      </w:pPr>
    </w:p>
    <w:p w:rsidR="001604D0" w:rsidRDefault="001604D0" w:rsidP="00AE3DA6">
      <w:pPr>
        <w:pStyle w:val="affd"/>
        <w:ind w:firstLine="284"/>
        <w:rPr>
          <w:rFonts w:ascii="Times New Roman" w:hAnsi="Times New Roman" w:cs="Times New Roman"/>
        </w:rPr>
      </w:pPr>
      <w:r>
        <w:rPr>
          <w:rFonts w:ascii="Times New Roman" w:hAnsi="Times New Roman" w:cs="Times New Roman"/>
        </w:rPr>
        <w:t xml:space="preserve">Схема 2. </w:t>
      </w:r>
    </w:p>
    <w:p w:rsidR="00962C8B" w:rsidRDefault="00962C8B" w:rsidP="00AE3DA6">
      <w:pPr>
        <w:pStyle w:val="affd"/>
        <w:ind w:firstLine="284"/>
        <w:rPr>
          <w:rFonts w:ascii="Times New Roman" w:hAnsi="Times New Roman" w:cs="Times New Roman"/>
        </w:rPr>
      </w:pPr>
      <w:r w:rsidRPr="002C30B9">
        <w:rPr>
          <w:rFonts w:ascii="Times New Roman" w:hAnsi="Times New Roman" w:cs="Times New Roman"/>
        </w:rPr>
        <w:t xml:space="preserve">25 - Иванова ул., 53 Пересыльный пункт; 24 - Иванова ул., 51 Дом, в котором жил заместитель председателя Общества соединенных славян Громницкий Петр Федорович, находившийся с </w:t>
      </w:r>
      <w:smartTag w:uri="urn:schemas-microsoft-com:office:smarttags" w:element="metricconverter">
        <w:smartTagPr>
          <w:attr w:name="ProductID" w:val="1842 г"/>
        </w:smartTagPr>
        <w:r w:rsidRPr="002C30B9">
          <w:rPr>
            <w:rFonts w:ascii="Times New Roman" w:hAnsi="Times New Roman" w:cs="Times New Roman"/>
          </w:rPr>
          <w:t>1842 г</w:t>
        </w:r>
      </w:smartTag>
      <w:r w:rsidRPr="002C30B9">
        <w:rPr>
          <w:rFonts w:ascii="Times New Roman" w:hAnsi="Times New Roman" w:cs="Times New Roman"/>
        </w:rPr>
        <w:t xml:space="preserve">. под особым надзором полиции за распространение в ссылке революционных сочинений декабриста Лунина М.С.; 20 - Иванова ул., 45 Усадьба Тетерникова: дом жилой, амбар; 18 - Иванова ул., 39 Общежитие мастеров кожевенного завода; 16 - Иванова ул., 27 Усадьба Черных: дом жилой  с лавкой и кабаком, амбар;37 - Советский пер.,  5 Усадьба Никитина: дом жилой, ворота; 26 - Иванова ул., 56 Усадьба Черных: дом жилой, навес; 23 - Иванова ул., 50-52 Дом жилой Помигалова; 21 - Иванова ул., 48 (перевезен в "Тальцы", адрес - Ирк.р-он, </w:t>
      </w:r>
      <w:smartTag w:uri="urn:schemas-microsoft-com:office:smarttags" w:element="metricconverter">
        <w:smartTagPr>
          <w:attr w:name="ProductID" w:val="47 км"/>
        </w:smartTagPr>
        <w:r w:rsidRPr="002C30B9">
          <w:rPr>
            <w:rFonts w:ascii="Times New Roman" w:hAnsi="Times New Roman" w:cs="Times New Roman"/>
          </w:rPr>
          <w:t>47 км</w:t>
        </w:r>
      </w:smartTag>
      <w:r w:rsidRPr="002C30B9">
        <w:rPr>
          <w:rFonts w:ascii="Times New Roman" w:hAnsi="Times New Roman" w:cs="Times New Roman"/>
        </w:rPr>
        <w:t xml:space="preserve"> Байк.тракта, лит.Ч)  Пересыльный пункт; 14 - Иванова ул., 21 Усадьба Белькова Д.М.: дом жилой, амбар; 31 - Набережная ул., 20 Дом жилой Вельчинских.</w:t>
      </w:r>
    </w:p>
    <w:p w:rsidR="001604D0" w:rsidRDefault="001604D0" w:rsidP="00AE3DA6">
      <w:pPr>
        <w:pStyle w:val="affd"/>
        <w:rPr>
          <w:rFonts w:ascii="Times New Roman" w:hAnsi="Times New Roman" w:cs="Times New Roman"/>
        </w:rPr>
      </w:pPr>
    </w:p>
    <w:p w:rsidR="001604D0" w:rsidRDefault="001604D0" w:rsidP="00AE3DA6">
      <w:pPr>
        <w:pStyle w:val="affd"/>
        <w:rPr>
          <w:rFonts w:ascii="Times New Roman" w:hAnsi="Times New Roman" w:cs="Times New Roman"/>
        </w:rPr>
      </w:pPr>
    </w:p>
    <w:p w:rsidR="001604D0" w:rsidRPr="002C30B9" w:rsidRDefault="001604D0"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943600" cy="4181475"/>
            <wp:effectExtent l="19050" t="0" r="0" b="0"/>
            <wp:docPr id="71" name="Рисунок 71" descr="tyt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ytyty"/>
                    <pic:cNvPicPr>
                      <a:picLocks noChangeAspect="1" noChangeArrowheads="1"/>
                    </pic:cNvPicPr>
                  </pic:nvPicPr>
                  <pic:blipFill>
                    <a:blip r:embed="rId30" cstate="print"/>
                    <a:srcRect/>
                    <a:stretch>
                      <a:fillRect/>
                    </a:stretch>
                  </pic:blipFill>
                  <pic:spPr bwMode="auto">
                    <a:xfrm>
                      <a:off x="0" y="0"/>
                      <a:ext cx="5943600" cy="4181475"/>
                    </a:xfrm>
                    <a:prstGeom prst="rect">
                      <a:avLst/>
                    </a:prstGeom>
                    <a:noFill/>
                    <a:ln w="9525">
                      <a:noFill/>
                      <a:miter lim="800000"/>
                      <a:headEnd/>
                      <a:tailEnd/>
                    </a:ln>
                  </pic:spPr>
                </pic:pic>
              </a:graphicData>
            </a:graphic>
          </wp:inline>
        </w:drawing>
      </w:r>
    </w:p>
    <w:p w:rsidR="001604D0" w:rsidRDefault="001604D0" w:rsidP="00AE3DA6">
      <w:pPr>
        <w:pStyle w:val="affd"/>
        <w:rPr>
          <w:rFonts w:ascii="Times New Roman" w:hAnsi="Times New Roman" w:cs="Times New Roman"/>
        </w:rPr>
      </w:pPr>
    </w:p>
    <w:p w:rsidR="001604D0" w:rsidRDefault="001604D0" w:rsidP="00AE3DA6">
      <w:pPr>
        <w:pStyle w:val="affd"/>
        <w:ind w:firstLine="284"/>
        <w:rPr>
          <w:rFonts w:ascii="Times New Roman" w:hAnsi="Times New Roman" w:cs="Times New Roman"/>
        </w:rPr>
      </w:pPr>
      <w:r>
        <w:rPr>
          <w:rFonts w:ascii="Times New Roman" w:hAnsi="Times New Roman" w:cs="Times New Roman"/>
        </w:rPr>
        <w:t>Схема 3.</w:t>
      </w:r>
    </w:p>
    <w:p w:rsidR="00962C8B" w:rsidRPr="002C30B9" w:rsidRDefault="00962C8B" w:rsidP="00AE3DA6">
      <w:pPr>
        <w:pStyle w:val="affd"/>
        <w:ind w:firstLine="284"/>
        <w:rPr>
          <w:rFonts w:ascii="Times New Roman" w:hAnsi="Times New Roman" w:cs="Times New Roman"/>
        </w:rPr>
      </w:pPr>
      <w:r w:rsidRPr="002C30B9">
        <w:rPr>
          <w:rFonts w:ascii="Times New Roman" w:hAnsi="Times New Roman" w:cs="Times New Roman"/>
        </w:rPr>
        <w:t>12 - Иванова ул., 10 Усадьба Шапченко: дом жилой, ворота; 36 - Партизанская ул., 24 Усадьба И.Х.Алферова: дом жилой, амбар, ледник; 34 - Партизанская ул., 22-а Дом жилой; 33 - Партизанская ул., 15 Усадьба  Г.Х.Алферова: дом жилой, баня, зимовье, ледник с навесом, стайки с сеновалом; 32 - Партизанская ул., 10 Усадьба Героя Советского Союза Н.А.Иванова: дом жилой, ворота.</w:t>
      </w: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829300" cy="4000500"/>
            <wp:effectExtent l="19050" t="0" r="0" b="0"/>
            <wp:docPr id="72" name="Рисунок 72" descr="y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jj"/>
                    <pic:cNvPicPr>
                      <a:picLocks noChangeAspect="1" noChangeArrowheads="1"/>
                    </pic:cNvPicPr>
                  </pic:nvPicPr>
                  <pic:blipFill>
                    <a:blip r:embed="rId31" cstate="print"/>
                    <a:srcRect/>
                    <a:stretch>
                      <a:fillRect/>
                    </a:stretch>
                  </pic:blipFill>
                  <pic:spPr bwMode="auto">
                    <a:xfrm>
                      <a:off x="0" y="0"/>
                      <a:ext cx="5829300" cy="4000500"/>
                    </a:xfrm>
                    <a:prstGeom prst="rect">
                      <a:avLst/>
                    </a:prstGeom>
                    <a:noFill/>
                    <a:ln w="9525">
                      <a:noFill/>
                      <a:miter lim="800000"/>
                      <a:headEnd/>
                      <a:tailEnd/>
                    </a:ln>
                  </pic:spPr>
                </pic:pic>
              </a:graphicData>
            </a:graphic>
          </wp:inline>
        </w:drawing>
      </w:r>
    </w:p>
    <w:p w:rsidR="001604D0" w:rsidRDefault="001604D0" w:rsidP="00AE3DA6">
      <w:pPr>
        <w:pStyle w:val="affd"/>
        <w:ind w:firstLine="284"/>
        <w:rPr>
          <w:rFonts w:ascii="Times New Roman" w:hAnsi="Times New Roman" w:cs="Times New Roman"/>
        </w:rPr>
      </w:pPr>
    </w:p>
    <w:p w:rsidR="001604D0" w:rsidRDefault="001604D0" w:rsidP="00AE3DA6">
      <w:pPr>
        <w:pStyle w:val="affd"/>
        <w:ind w:firstLine="284"/>
        <w:rPr>
          <w:rFonts w:ascii="Times New Roman" w:hAnsi="Times New Roman" w:cs="Times New Roman"/>
        </w:rPr>
      </w:pPr>
      <w:r>
        <w:rPr>
          <w:rFonts w:ascii="Times New Roman" w:hAnsi="Times New Roman" w:cs="Times New Roman"/>
        </w:rPr>
        <w:t xml:space="preserve">Схема 4. </w:t>
      </w:r>
    </w:p>
    <w:p w:rsidR="00962C8B" w:rsidRDefault="00962C8B" w:rsidP="00AE3DA6">
      <w:pPr>
        <w:pStyle w:val="affd"/>
        <w:ind w:firstLine="284"/>
        <w:rPr>
          <w:rFonts w:ascii="Times New Roman" w:hAnsi="Times New Roman" w:cs="Times New Roman"/>
        </w:rPr>
      </w:pPr>
      <w:r w:rsidRPr="002C30B9">
        <w:rPr>
          <w:rFonts w:ascii="Times New Roman" w:hAnsi="Times New Roman" w:cs="Times New Roman"/>
        </w:rPr>
        <w:t>19 - Иванова ул., 44 Усадьба Ципровского: жилой дом, амбар, завозня, стайка; 38 - центр села Башня Бельского острога; 17 - Иванова ул., 34 Усадьба Кузнецова (Кабакова): магазин, склады; 15 - Иванова ул., 22 Усадьба Андреевых: дом жилой, амбар; 13 - Иванова ул., 16 Усадьба Трескина: дом жилой, амбар, баня, завозня, ворота; 35 - Партизанская ул., 23 Усадьба Крюкова: дом жилой с лавкой, хозпостройки.</w:t>
      </w:r>
    </w:p>
    <w:p w:rsidR="001604D0" w:rsidRDefault="001604D0" w:rsidP="00AE3DA6">
      <w:pPr>
        <w:pStyle w:val="affd"/>
        <w:rPr>
          <w:rFonts w:ascii="Times New Roman" w:hAnsi="Times New Roman" w:cs="Times New Roman"/>
        </w:rPr>
      </w:pPr>
    </w:p>
    <w:p w:rsidR="001604D0" w:rsidRPr="002C30B9" w:rsidRDefault="001604D0"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lang w:val="en-US"/>
        </w:rPr>
      </w:pPr>
      <w:r>
        <w:rPr>
          <w:rFonts w:ascii="Times New Roman" w:hAnsi="Times New Roman" w:cs="Times New Roman"/>
          <w:noProof/>
        </w:rPr>
        <w:drawing>
          <wp:inline distT="0" distB="0" distL="0" distR="0">
            <wp:extent cx="5953125" cy="1838325"/>
            <wp:effectExtent l="19050" t="0" r="9525" b="0"/>
            <wp:docPr id="73" name="Рисунок 73" descr="Иванова,84-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ванова,84-53-51"/>
                    <pic:cNvPicPr>
                      <a:picLocks noChangeAspect="1" noChangeArrowheads="1"/>
                    </pic:cNvPicPr>
                  </pic:nvPicPr>
                  <pic:blipFill>
                    <a:blip r:embed="rId32" cstate="print"/>
                    <a:srcRect/>
                    <a:stretch>
                      <a:fillRect/>
                    </a:stretch>
                  </pic:blipFill>
                  <pic:spPr bwMode="auto">
                    <a:xfrm>
                      <a:off x="0" y="0"/>
                      <a:ext cx="5953125" cy="1838325"/>
                    </a:xfrm>
                    <a:prstGeom prst="rect">
                      <a:avLst/>
                    </a:prstGeom>
                    <a:noFill/>
                    <a:ln w="9525">
                      <a:noFill/>
                      <a:miter lim="800000"/>
                      <a:headEnd/>
                      <a:tailEnd/>
                    </a:ln>
                  </pic:spPr>
                </pic:pic>
              </a:graphicData>
            </a:graphic>
          </wp:inline>
        </w:drawing>
      </w:r>
    </w:p>
    <w:p w:rsidR="00962C8B" w:rsidRDefault="00962C8B" w:rsidP="00AE3DA6">
      <w:pPr>
        <w:pStyle w:val="affd"/>
        <w:rPr>
          <w:rFonts w:ascii="Times New Roman" w:hAnsi="Times New Roman" w:cs="Times New Roman"/>
        </w:rPr>
      </w:pPr>
      <w:r w:rsidRPr="002C30B9">
        <w:rPr>
          <w:rFonts w:ascii="Times New Roman" w:hAnsi="Times New Roman" w:cs="Times New Roman"/>
        </w:rPr>
        <w:t>с. Бельск ул.Иванова,51-53-84</w:t>
      </w:r>
    </w:p>
    <w:p w:rsidR="007F0B44" w:rsidRPr="002C30B9" w:rsidRDefault="007F0B44"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953125" cy="1019175"/>
            <wp:effectExtent l="19050" t="0" r="9525" b="0"/>
            <wp:docPr id="74" name="Рисунок 74" descr="Иванова,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ванова,56"/>
                    <pic:cNvPicPr>
                      <a:picLocks noChangeAspect="1" noChangeArrowheads="1"/>
                    </pic:cNvPicPr>
                  </pic:nvPicPr>
                  <pic:blipFill>
                    <a:blip r:embed="rId33" cstate="print"/>
                    <a:srcRect/>
                    <a:stretch>
                      <a:fillRect/>
                    </a:stretch>
                  </pic:blipFill>
                  <pic:spPr bwMode="auto">
                    <a:xfrm>
                      <a:off x="0" y="0"/>
                      <a:ext cx="5953125" cy="1019175"/>
                    </a:xfrm>
                    <a:prstGeom prst="rect">
                      <a:avLst/>
                    </a:prstGeom>
                    <a:noFill/>
                    <a:ln w="9525">
                      <a:noFill/>
                      <a:miter lim="800000"/>
                      <a:headEnd/>
                      <a:tailEnd/>
                    </a:ln>
                  </pic:spPr>
                </pic:pic>
              </a:graphicData>
            </a:graphic>
          </wp:inline>
        </w:drawing>
      </w:r>
    </w:p>
    <w:p w:rsidR="00962C8B" w:rsidRPr="002C30B9" w:rsidRDefault="00962C8B" w:rsidP="00AE3DA6">
      <w:pPr>
        <w:pStyle w:val="affd"/>
        <w:rPr>
          <w:rFonts w:ascii="Times New Roman" w:hAnsi="Times New Roman" w:cs="Times New Roman"/>
        </w:rPr>
      </w:pPr>
      <w:r w:rsidRPr="002C30B9">
        <w:rPr>
          <w:rFonts w:ascii="Times New Roman" w:hAnsi="Times New Roman" w:cs="Times New Roman"/>
        </w:rPr>
        <w:t>с. Бельск ул.Иванова,56</w:t>
      </w: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829300" cy="1600200"/>
            <wp:effectExtent l="19050" t="0" r="0" b="0"/>
            <wp:docPr id="75" name="Рисунок 75" descr="Иванова 1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ванова 110-108"/>
                    <pic:cNvPicPr>
                      <a:picLocks noChangeAspect="1" noChangeArrowheads="1"/>
                    </pic:cNvPicPr>
                  </pic:nvPicPr>
                  <pic:blipFill>
                    <a:blip r:embed="rId34" cstate="print"/>
                    <a:srcRect/>
                    <a:stretch>
                      <a:fillRect/>
                    </a:stretch>
                  </pic:blipFill>
                  <pic:spPr bwMode="auto">
                    <a:xfrm>
                      <a:off x="0" y="0"/>
                      <a:ext cx="5829300" cy="1600200"/>
                    </a:xfrm>
                    <a:prstGeom prst="rect">
                      <a:avLst/>
                    </a:prstGeom>
                    <a:noFill/>
                    <a:ln w="9525">
                      <a:noFill/>
                      <a:miter lim="800000"/>
                      <a:headEnd/>
                      <a:tailEnd/>
                    </a:ln>
                  </pic:spPr>
                </pic:pic>
              </a:graphicData>
            </a:graphic>
          </wp:inline>
        </w:drawing>
      </w:r>
    </w:p>
    <w:p w:rsidR="00962C8B" w:rsidRDefault="00962C8B" w:rsidP="00AE3DA6">
      <w:pPr>
        <w:pStyle w:val="affd"/>
        <w:rPr>
          <w:rFonts w:ascii="Times New Roman" w:hAnsi="Times New Roman" w:cs="Times New Roman"/>
        </w:rPr>
      </w:pPr>
      <w:r w:rsidRPr="002C30B9">
        <w:rPr>
          <w:rFonts w:ascii="Times New Roman" w:hAnsi="Times New Roman" w:cs="Times New Roman"/>
        </w:rPr>
        <w:t>с. Бельск ул.Иванова, 110-108</w:t>
      </w:r>
    </w:p>
    <w:p w:rsidR="007F0B44" w:rsidRPr="002C30B9" w:rsidRDefault="007F0B44"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829300" cy="1590675"/>
            <wp:effectExtent l="19050" t="0" r="0" b="0"/>
            <wp:docPr id="76" name="Рисунок 76" descr="вид на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вид на ул"/>
                    <pic:cNvPicPr>
                      <a:picLocks noChangeAspect="1" noChangeArrowheads="1"/>
                    </pic:cNvPicPr>
                  </pic:nvPicPr>
                  <pic:blipFill>
                    <a:blip r:embed="rId35" cstate="print"/>
                    <a:srcRect/>
                    <a:stretch>
                      <a:fillRect/>
                    </a:stretch>
                  </pic:blipFill>
                  <pic:spPr bwMode="auto">
                    <a:xfrm>
                      <a:off x="0" y="0"/>
                      <a:ext cx="5829300" cy="1590675"/>
                    </a:xfrm>
                    <a:prstGeom prst="rect">
                      <a:avLst/>
                    </a:prstGeom>
                    <a:noFill/>
                    <a:ln w="9525">
                      <a:noFill/>
                      <a:miter lim="800000"/>
                      <a:headEnd/>
                      <a:tailEnd/>
                    </a:ln>
                  </pic:spPr>
                </pic:pic>
              </a:graphicData>
            </a:graphic>
          </wp:inline>
        </w:drawing>
      </w:r>
    </w:p>
    <w:p w:rsidR="00962C8B" w:rsidRDefault="00962C8B" w:rsidP="00AE3DA6">
      <w:pPr>
        <w:pStyle w:val="affd"/>
        <w:rPr>
          <w:rFonts w:ascii="Times New Roman" w:hAnsi="Times New Roman" w:cs="Times New Roman"/>
        </w:rPr>
      </w:pPr>
      <w:r w:rsidRPr="002C30B9">
        <w:rPr>
          <w:rFonts w:ascii="Times New Roman" w:hAnsi="Times New Roman" w:cs="Times New Roman"/>
        </w:rPr>
        <w:t>Вид на ул.Звездная</w:t>
      </w:r>
    </w:p>
    <w:p w:rsidR="007F0B44" w:rsidRPr="002C30B9" w:rsidRDefault="007F0B44" w:rsidP="00AE3DA6">
      <w:pPr>
        <w:pStyle w:val="affd"/>
        <w:rPr>
          <w:rFonts w:ascii="Times New Roman" w:hAnsi="Times New Roman" w:cs="Times New Roman"/>
        </w:rPr>
      </w:pPr>
    </w:p>
    <w:p w:rsidR="00962C8B" w:rsidRPr="002C30B9" w:rsidRDefault="0043025B" w:rsidP="00AE3DA6">
      <w:pPr>
        <w:pStyle w:val="affd"/>
        <w:rPr>
          <w:rFonts w:ascii="Times New Roman" w:hAnsi="Times New Roman" w:cs="Times New Roman"/>
        </w:rPr>
      </w:pPr>
      <w:r>
        <w:rPr>
          <w:rFonts w:ascii="Times New Roman" w:hAnsi="Times New Roman" w:cs="Times New Roman"/>
          <w:noProof/>
        </w:rPr>
        <w:drawing>
          <wp:inline distT="0" distB="0" distL="0" distR="0">
            <wp:extent cx="5724525" cy="1457325"/>
            <wp:effectExtent l="19050" t="0" r="9525" b="0"/>
            <wp:docPr id="77" name="Рисунок 77" descr="Иванова,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ванова,106"/>
                    <pic:cNvPicPr>
                      <a:picLocks noChangeAspect="1" noChangeArrowheads="1"/>
                    </pic:cNvPicPr>
                  </pic:nvPicPr>
                  <pic:blipFill>
                    <a:blip r:embed="rId36" cstate="print"/>
                    <a:srcRect/>
                    <a:stretch>
                      <a:fillRect/>
                    </a:stretch>
                  </pic:blipFill>
                  <pic:spPr bwMode="auto">
                    <a:xfrm>
                      <a:off x="0" y="0"/>
                      <a:ext cx="5724525" cy="1457325"/>
                    </a:xfrm>
                    <a:prstGeom prst="rect">
                      <a:avLst/>
                    </a:prstGeom>
                    <a:noFill/>
                    <a:ln w="9525">
                      <a:noFill/>
                      <a:miter lim="800000"/>
                      <a:headEnd/>
                      <a:tailEnd/>
                    </a:ln>
                  </pic:spPr>
                </pic:pic>
              </a:graphicData>
            </a:graphic>
          </wp:inline>
        </w:drawing>
      </w:r>
    </w:p>
    <w:p w:rsidR="00962C8B" w:rsidRDefault="00962C8B" w:rsidP="00AE3DA6">
      <w:pPr>
        <w:pStyle w:val="affd"/>
        <w:rPr>
          <w:rFonts w:ascii="Times New Roman" w:hAnsi="Times New Roman" w:cs="Times New Roman"/>
        </w:rPr>
      </w:pPr>
      <w:r w:rsidRPr="002C30B9">
        <w:rPr>
          <w:rFonts w:ascii="Times New Roman" w:hAnsi="Times New Roman" w:cs="Times New Roman"/>
        </w:rPr>
        <w:t>с. Бельск ул.Иванова,106</w:t>
      </w:r>
    </w:p>
    <w:p w:rsidR="007F0B44" w:rsidRDefault="007F0B44" w:rsidP="00AE3DA6">
      <w:pPr>
        <w:pStyle w:val="affd"/>
        <w:rPr>
          <w:rFonts w:ascii="Times New Roman" w:hAnsi="Times New Roman" w:cs="Times New Roman"/>
        </w:rPr>
      </w:pPr>
    </w:p>
    <w:p w:rsidR="00BF2EEB" w:rsidRPr="002C30B9" w:rsidRDefault="00BF2EEB" w:rsidP="00AE3DA6">
      <w:pPr>
        <w:pStyle w:val="affd"/>
        <w:rPr>
          <w:rFonts w:ascii="Times New Roman" w:hAnsi="Times New Roman" w:cs="Times New Roman"/>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
        <w:gridCol w:w="2915"/>
        <w:gridCol w:w="3403"/>
        <w:gridCol w:w="2836"/>
      </w:tblGrid>
      <w:tr w:rsidR="00BF2EEB" w:rsidRPr="009E417C" w:rsidTr="00BF2EEB">
        <w:trPr>
          <w:trHeight w:val="255"/>
          <w:tblHeader/>
        </w:trPr>
        <w:tc>
          <w:tcPr>
            <w:tcW w:w="236" w:type="pct"/>
            <w:shd w:val="clear" w:color="auto" w:fill="auto"/>
            <w:noWrap/>
          </w:tcPr>
          <w:p w:rsidR="00BF2EEB" w:rsidRPr="009E417C" w:rsidRDefault="00BF2EEB" w:rsidP="00B35ED7">
            <w:pPr>
              <w:pStyle w:val="affd"/>
              <w:jc w:val="center"/>
              <w:rPr>
                <w:rFonts w:ascii="Times New Roman" w:hAnsi="Times New Roman" w:cs="Times New Roman"/>
                <w:b/>
                <w:color w:val="7F7F7F"/>
              </w:rPr>
            </w:pPr>
            <w:r w:rsidRPr="009E417C">
              <w:rPr>
                <w:rFonts w:ascii="Times New Roman" w:hAnsi="Times New Roman" w:cs="Times New Roman"/>
                <w:b/>
                <w:iCs/>
                <w:color w:val="7F7F7F"/>
              </w:rPr>
              <w:t>№</w:t>
            </w:r>
          </w:p>
        </w:tc>
        <w:tc>
          <w:tcPr>
            <w:tcW w:w="1517" w:type="pct"/>
            <w:shd w:val="clear" w:color="auto" w:fill="auto"/>
          </w:tcPr>
          <w:p w:rsidR="00BF2EEB" w:rsidRPr="009E417C" w:rsidRDefault="00BF2EEB" w:rsidP="00B35ED7">
            <w:pPr>
              <w:pStyle w:val="affd"/>
              <w:jc w:val="center"/>
              <w:rPr>
                <w:rFonts w:ascii="Times New Roman" w:hAnsi="Times New Roman" w:cs="Times New Roman"/>
                <w:b/>
                <w:bCs/>
                <w:color w:val="7F7F7F"/>
              </w:rPr>
            </w:pPr>
            <w:r w:rsidRPr="009E417C">
              <w:rPr>
                <w:rFonts w:ascii="Times New Roman" w:hAnsi="Times New Roman" w:cs="Times New Roman"/>
                <w:b/>
                <w:bCs/>
                <w:color w:val="7F7F7F"/>
              </w:rPr>
              <w:t>Наименование объекта (адрес)</w:t>
            </w:r>
          </w:p>
        </w:tc>
        <w:tc>
          <w:tcPr>
            <w:tcW w:w="1771" w:type="pct"/>
            <w:shd w:val="clear" w:color="auto" w:fill="auto"/>
          </w:tcPr>
          <w:p w:rsidR="00BF2EEB" w:rsidRPr="009E417C" w:rsidRDefault="00BF2EEB" w:rsidP="00B35ED7">
            <w:pPr>
              <w:pStyle w:val="affd"/>
              <w:jc w:val="center"/>
              <w:rPr>
                <w:rFonts w:ascii="Times New Roman" w:hAnsi="Times New Roman" w:cs="Times New Roman"/>
                <w:b/>
                <w:bCs/>
                <w:color w:val="7F7F7F"/>
              </w:rPr>
            </w:pPr>
            <w:r w:rsidRPr="009E417C">
              <w:rPr>
                <w:rFonts w:ascii="Times New Roman" w:hAnsi="Times New Roman" w:cs="Times New Roman"/>
                <w:b/>
                <w:bCs/>
                <w:color w:val="7F7F7F"/>
              </w:rPr>
              <w:t>Вид</w:t>
            </w:r>
            <w:r w:rsidRPr="009E417C">
              <w:rPr>
                <w:rFonts w:ascii="Times New Roman" w:hAnsi="Times New Roman" w:cs="Times New Roman"/>
                <w:b/>
                <w:bCs/>
                <w:color w:val="7F7F7F"/>
                <w:lang w:val="en-US"/>
              </w:rPr>
              <w:t xml:space="preserve"> </w:t>
            </w:r>
            <w:r w:rsidRPr="009E417C">
              <w:rPr>
                <w:rFonts w:ascii="Times New Roman" w:hAnsi="Times New Roman" w:cs="Times New Roman"/>
                <w:b/>
                <w:bCs/>
                <w:color w:val="7F7F7F"/>
              </w:rPr>
              <w:t>современный</w:t>
            </w:r>
          </w:p>
        </w:tc>
        <w:tc>
          <w:tcPr>
            <w:tcW w:w="1476" w:type="pct"/>
            <w:shd w:val="clear" w:color="auto" w:fill="auto"/>
          </w:tcPr>
          <w:p w:rsidR="00BF2EEB" w:rsidRPr="009E417C" w:rsidRDefault="00BF2EEB" w:rsidP="00B35ED7">
            <w:pPr>
              <w:pStyle w:val="affd"/>
              <w:jc w:val="center"/>
              <w:rPr>
                <w:rFonts w:ascii="Times New Roman" w:hAnsi="Times New Roman" w:cs="Times New Roman"/>
                <w:b/>
                <w:bCs/>
                <w:color w:val="7F7F7F"/>
              </w:rPr>
            </w:pPr>
            <w:r w:rsidRPr="009E417C">
              <w:rPr>
                <w:rFonts w:ascii="Times New Roman" w:hAnsi="Times New Roman" w:cs="Times New Roman"/>
                <w:b/>
                <w:bCs/>
                <w:color w:val="7F7F7F"/>
              </w:rPr>
              <w:t>Территории ОКН</w:t>
            </w:r>
          </w:p>
        </w:tc>
      </w:tr>
      <w:tr w:rsidR="00BF2EEB" w:rsidRPr="009E417C" w:rsidTr="00BF2EEB">
        <w:trPr>
          <w:trHeight w:val="255"/>
        </w:trPr>
        <w:tc>
          <w:tcPr>
            <w:tcW w:w="236" w:type="pct"/>
            <w:shd w:val="clear" w:color="auto" w:fill="auto"/>
            <w:noWrap/>
          </w:tcPr>
          <w:p w:rsidR="00BF2EEB" w:rsidRPr="009E417C" w:rsidRDefault="00BF2EEB" w:rsidP="00B35ED7">
            <w:pPr>
              <w:pStyle w:val="affd"/>
              <w:jc w:val="center"/>
              <w:rPr>
                <w:rFonts w:ascii="Times New Roman" w:hAnsi="Times New Roman" w:cs="Times New Roman"/>
                <w:i/>
                <w:iCs/>
              </w:rPr>
            </w:pPr>
          </w:p>
        </w:tc>
        <w:tc>
          <w:tcPr>
            <w:tcW w:w="1517" w:type="pct"/>
            <w:shd w:val="clear" w:color="auto" w:fill="auto"/>
          </w:tcPr>
          <w:p w:rsidR="00BF2EEB" w:rsidRPr="009E417C" w:rsidRDefault="00BF2EEB" w:rsidP="00B35ED7">
            <w:pPr>
              <w:pStyle w:val="affd"/>
              <w:jc w:val="center"/>
              <w:rPr>
                <w:rFonts w:ascii="Times New Roman" w:hAnsi="Times New Roman" w:cs="Times New Roman"/>
                <w:bCs/>
                <w:i/>
              </w:rPr>
            </w:pPr>
          </w:p>
        </w:tc>
        <w:tc>
          <w:tcPr>
            <w:tcW w:w="1771" w:type="pct"/>
            <w:shd w:val="clear" w:color="auto" w:fill="auto"/>
          </w:tcPr>
          <w:p w:rsidR="00BF2EEB" w:rsidRPr="009E417C" w:rsidRDefault="00BF2EEB" w:rsidP="00B35ED7">
            <w:pPr>
              <w:pStyle w:val="affd"/>
              <w:jc w:val="center"/>
              <w:rPr>
                <w:rFonts w:ascii="Times New Roman" w:hAnsi="Times New Roman" w:cs="Times New Roman"/>
                <w:bCs/>
                <w:i/>
              </w:rPr>
            </w:pPr>
            <w:r w:rsidRPr="009E417C">
              <w:rPr>
                <w:rFonts w:ascii="Times New Roman" w:hAnsi="Times New Roman" w:cs="Times New Roman"/>
                <w:i/>
              </w:rPr>
              <w:t>с. Бельск</w:t>
            </w:r>
          </w:p>
        </w:tc>
        <w:tc>
          <w:tcPr>
            <w:tcW w:w="1476" w:type="pct"/>
            <w:shd w:val="clear" w:color="auto" w:fill="auto"/>
          </w:tcPr>
          <w:p w:rsidR="00BF2EEB" w:rsidRPr="009E417C" w:rsidRDefault="00BF2EEB" w:rsidP="00B35ED7">
            <w:pPr>
              <w:pStyle w:val="affd"/>
              <w:jc w:val="center"/>
              <w:rPr>
                <w:rFonts w:ascii="Times New Roman" w:hAnsi="Times New Roman" w:cs="Times New Roman"/>
                <w:bCs/>
                <w:i/>
              </w:rPr>
            </w:pPr>
          </w:p>
        </w:tc>
      </w:tr>
      <w:tr w:rsidR="00BF2EEB" w:rsidRPr="00975304" w:rsidTr="00BF2EEB">
        <w:trPr>
          <w:trHeight w:val="510"/>
        </w:trPr>
        <w:tc>
          <w:tcPr>
            <w:tcW w:w="236"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3</w:t>
            </w:r>
          </w:p>
        </w:tc>
        <w:tc>
          <w:tcPr>
            <w:tcW w:w="1517" w:type="pct"/>
            <w:shd w:val="clear" w:color="auto" w:fill="auto"/>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Усадьба Пестюрина: дом жилой, баня, ворота</w:t>
            </w:r>
          </w:p>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Бельск с., Звездная ул., 18</w:t>
            </w:r>
          </w:p>
        </w:tc>
        <w:tc>
          <w:tcPr>
            <w:tcW w:w="1771"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 </w:t>
            </w:r>
            <w:r w:rsidRPr="00975304">
              <w:rPr>
                <w:rFonts w:ascii="Times New Roman" w:hAnsi="Times New Roman" w:cs="Times New Roman"/>
                <w:noProof/>
              </w:rPr>
              <w:drawing>
                <wp:inline distT="0" distB="0" distL="0" distR="0">
                  <wp:extent cx="1781175" cy="1190625"/>
                  <wp:effectExtent l="19050" t="0" r="9525" b="0"/>
                  <wp:docPr id="136" name="Рисунок 4" descr="DSCF2667_Звездна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2667_Звездная,18"/>
                          <pic:cNvPicPr>
                            <a:picLocks noChangeAspect="1" noChangeArrowheads="1"/>
                          </pic:cNvPicPr>
                        </pic:nvPicPr>
                        <pic:blipFill>
                          <a:blip r:embed="rId37" cstate="print"/>
                          <a:srcRect/>
                          <a:stretch>
                            <a:fillRect/>
                          </a:stretch>
                        </pic:blipFill>
                        <pic:spPr bwMode="auto">
                          <a:xfrm>
                            <a:off x="0" y="0"/>
                            <a:ext cx="1781175" cy="11906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 </w:t>
            </w:r>
            <w:r w:rsidRPr="00975304">
              <w:rPr>
                <w:rFonts w:ascii="Times New Roman" w:hAnsi="Times New Roman" w:cs="Times New Roman"/>
                <w:noProof/>
              </w:rPr>
              <w:drawing>
                <wp:inline distT="0" distB="0" distL="0" distR="0">
                  <wp:extent cx="1457325" cy="1038225"/>
                  <wp:effectExtent l="19050" t="0" r="9525" b="0"/>
                  <wp:docPr id="137" name="Рисунок 5"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ьск с"/>
                          <pic:cNvPicPr>
                            <a:picLocks noChangeAspect="1" noChangeArrowheads="1"/>
                          </pic:cNvPicPr>
                        </pic:nvPicPr>
                        <pic:blipFill>
                          <a:blip r:embed="rId38" cstate="print"/>
                          <a:srcRect/>
                          <a:stretch>
                            <a:fillRect/>
                          </a:stretch>
                        </pic:blipFill>
                        <pic:spPr bwMode="auto">
                          <a:xfrm>
                            <a:off x="0" y="0"/>
                            <a:ext cx="1457325" cy="10382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4</w:t>
            </w:r>
          </w:p>
        </w:tc>
        <w:tc>
          <w:tcPr>
            <w:tcW w:w="1517" w:type="pct"/>
            <w:shd w:val="clear" w:color="auto" w:fill="auto"/>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Усадьба Шапченко: дом жилой, ворота</w:t>
            </w:r>
          </w:p>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Бельск с., Иванова ул., 10</w:t>
            </w:r>
          </w:p>
        </w:tc>
        <w:tc>
          <w:tcPr>
            <w:tcW w:w="1771"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 </w:t>
            </w:r>
            <w:r w:rsidRPr="00975304">
              <w:rPr>
                <w:rFonts w:ascii="Times New Roman" w:hAnsi="Times New Roman" w:cs="Times New Roman"/>
                <w:noProof/>
              </w:rPr>
              <w:drawing>
                <wp:inline distT="0" distB="0" distL="0" distR="0">
                  <wp:extent cx="1790700" cy="1190625"/>
                  <wp:effectExtent l="19050" t="0" r="0" b="0"/>
                  <wp:docPr id="138" name="Рисунок 6" descr="IMG_0347Бельское,Иванов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47Бельское,Иванова,10"/>
                          <pic:cNvPicPr>
                            <a:picLocks noChangeAspect="1" noChangeArrowheads="1"/>
                          </pic:cNvPicPr>
                        </pic:nvPicPr>
                        <pic:blipFill>
                          <a:blip r:embed="rId39" cstate="print"/>
                          <a:srcRect/>
                          <a:stretch>
                            <a:fillRect/>
                          </a:stretch>
                        </pic:blipFill>
                        <pic:spPr bwMode="auto">
                          <a:xfrm>
                            <a:off x="0" y="0"/>
                            <a:ext cx="1790700" cy="11906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75304" w:rsidRDefault="00BF2EEB" w:rsidP="00B35ED7">
            <w:pPr>
              <w:pStyle w:val="affd"/>
              <w:rPr>
                <w:rFonts w:ascii="Times New Roman" w:hAnsi="Times New Roman" w:cs="Times New Roman"/>
              </w:rPr>
            </w:pPr>
            <w:r w:rsidRPr="00975304">
              <w:rPr>
                <w:rFonts w:ascii="Times New Roman" w:hAnsi="Times New Roman" w:cs="Times New Roman"/>
              </w:rPr>
              <w:t> </w:t>
            </w:r>
            <w:r w:rsidRPr="00975304">
              <w:rPr>
                <w:rFonts w:ascii="Times New Roman" w:hAnsi="Times New Roman" w:cs="Times New Roman"/>
                <w:noProof/>
              </w:rPr>
              <w:drawing>
                <wp:inline distT="0" distB="0" distL="0" distR="0">
                  <wp:extent cx="1600200" cy="885825"/>
                  <wp:effectExtent l="19050" t="0" r="0" b="0"/>
                  <wp:docPr id="139" name="Рисунок 7"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ьск с"/>
                          <pic:cNvPicPr>
                            <a:picLocks noChangeAspect="1" noChangeArrowheads="1"/>
                          </pic:cNvPicPr>
                        </pic:nvPicPr>
                        <pic:blipFill>
                          <a:blip r:embed="rId40" cstate="print"/>
                          <a:srcRect/>
                          <a:stretch>
                            <a:fillRect/>
                          </a:stretch>
                        </pic:blipFill>
                        <pic:spPr bwMode="auto">
                          <a:xfrm>
                            <a:off x="0" y="0"/>
                            <a:ext cx="1600200" cy="8858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5</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Трескина: дом жилой, амбар, баня, завозня, ворота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16</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14500" cy="1143000"/>
                  <wp:effectExtent l="19050" t="0" r="0" b="0"/>
                  <wp:docPr id="140" name="Рисунок 8" descr="IMG_0340_Бельское,Иванов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40_Бельское,Иванова,16"/>
                          <pic:cNvPicPr>
                            <a:picLocks noChangeAspect="1" noChangeArrowheads="1"/>
                          </pic:cNvPicPr>
                        </pic:nvPicPr>
                        <pic:blipFill>
                          <a:blip r:embed="rId41"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09725" cy="1133475"/>
                  <wp:effectExtent l="19050" t="0" r="9525" b="0"/>
                  <wp:docPr id="141" name="Рисунок 9"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ьск с"/>
                          <pic:cNvPicPr>
                            <a:picLocks noChangeAspect="1" noChangeArrowheads="1"/>
                          </pic:cNvPicPr>
                        </pic:nvPicPr>
                        <pic:blipFill>
                          <a:blip r:embed="rId42" cstate="print"/>
                          <a:srcRect/>
                          <a:stretch>
                            <a:fillRect/>
                          </a:stretch>
                        </pic:blipFill>
                        <pic:spPr bwMode="auto">
                          <a:xfrm>
                            <a:off x="0" y="0"/>
                            <a:ext cx="1609725" cy="113347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6</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Белькова Д.М.: дом жилой, амбар</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21</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28800" cy="1219200"/>
                  <wp:effectExtent l="19050" t="0" r="0" b="0"/>
                  <wp:docPr id="142" name="Рисунок 10" descr="IMG_0207__Бельское,Иванов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07__Бельское,Иванова,21"/>
                          <pic:cNvPicPr>
                            <a:picLocks noChangeAspect="1" noChangeArrowheads="1"/>
                          </pic:cNvPicPr>
                        </pic:nvPicPr>
                        <pic:blipFill>
                          <a:blip r:embed="rId4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95425" cy="1076325"/>
                  <wp:effectExtent l="19050" t="0" r="9525" b="0"/>
                  <wp:docPr id="143" name="Рисунок 11"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ьск с"/>
                          <pic:cNvPicPr>
                            <a:picLocks noChangeAspect="1" noChangeArrowheads="1"/>
                          </pic:cNvPicPr>
                        </pic:nvPicPr>
                        <pic:blipFill>
                          <a:blip r:embed="rId44" cstate="print"/>
                          <a:srcRect/>
                          <a:stretch>
                            <a:fillRect/>
                          </a:stretch>
                        </pic:blipFill>
                        <pic:spPr bwMode="auto">
                          <a:xfrm>
                            <a:off x="0" y="0"/>
                            <a:ext cx="1495425" cy="10763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7</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Андреевых: дом жилой, амбар</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22</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2047875" cy="1371600"/>
                  <wp:effectExtent l="19050" t="0" r="9525" b="0"/>
                  <wp:docPr id="144" name="Рисунок 12" descr="DSCF2956_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2956__№22"/>
                          <pic:cNvPicPr>
                            <a:picLocks noChangeAspect="1" noChangeArrowheads="1"/>
                          </pic:cNvPicPr>
                        </pic:nvPicPr>
                        <pic:blipFill>
                          <a:blip r:embed="rId45" cstate="print"/>
                          <a:srcRect/>
                          <a:stretch>
                            <a:fillRect/>
                          </a:stretch>
                        </pic:blipFill>
                        <pic:spPr bwMode="auto">
                          <a:xfrm>
                            <a:off x="0" y="0"/>
                            <a:ext cx="2047875" cy="13716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543050" cy="1123950"/>
                  <wp:effectExtent l="19050" t="0" r="0" b="0"/>
                  <wp:docPr id="145" name="Рисунок 13"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ьск с"/>
                          <pic:cNvPicPr>
                            <a:picLocks noChangeAspect="1" noChangeArrowheads="1"/>
                          </pic:cNvPicPr>
                        </pic:nvPicPr>
                        <pic:blipFill>
                          <a:blip r:embed="rId46" cstate="print"/>
                          <a:srcRect/>
                          <a:stretch>
                            <a:fillRect/>
                          </a:stretch>
                        </pic:blipFill>
                        <pic:spPr bwMode="auto">
                          <a:xfrm>
                            <a:off x="0" y="0"/>
                            <a:ext cx="1543050" cy="112395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8</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Черных: дом жилой  с лавкой и кабаком, амбар</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27</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04975" cy="1123950"/>
                  <wp:effectExtent l="19050" t="0" r="9525" b="0"/>
                  <wp:docPr id="146" name="Рисунок 14" descr="IMG_0165_Бельское_ Иванов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65_Бельское_ Иванова ,27"/>
                          <pic:cNvPicPr>
                            <a:picLocks noChangeAspect="1" noChangeArrowheads="1"/>
                          </pic:cNvPicPr>
                        </pic:nvPicPr>
                        <pic:blipFill>
                          <a:blip r:embed="rId47" cstate="print"/>
                          <a:srcRect/>
                          <a:stretch>
                            <a:fillRect/>
                          </a:stretch>
                        </pic:blipFill>
                        <pic:spPr bwMode="auto">
                          <a:xfrm>
                            <a:off x="0" y="0"/>
                            <a:ext cx="1704975" cy="112395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28775" cy="904875"/>
                  <wp:effectExtent l="19050" t="0" r="9525" b="0"/>
                  <wp:docPr id="147" name="Рисунок 15"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ьск с"/>
                          <pic:cNvPicPr>
                            <a:picLocks noChangeAspect="1" noChangeArrowheads="1"/>
                          </pic:cNvPicPr>
                        </pic:nvPicPr>
                        <pic:blipFill>
                          <a:blip r:embed="rId48" cstate="print"/>
                          <a:srcRect/>
                          <a:stretch>
                            <a:fillRect/>
                          </a:stretch>
                        </pic:blipFill>
                        <pic:spPr bwMode="auto">
                          <a:xfrm>
                            <a:off x="0" y="0"/>
                            <a:ext cx="1628775" cy="90487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9</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Кузнецова (Кабакова): магазин, склады</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34</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04975" cy="1133475"/>
                  <wp:effectExtent l="19050" t="0" r="9525" b="0"/>
                  <wp:docPr id="148" name="Рисунок 16" descr="DSCF2930_Иванова,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2930_Иванова,34"/>
                          <pic:cNvPicPr>
                            <a:picLocks noChangeAspect="1" noChangeArrowheads="1"/>
                          </pic:cNvPicPr>
                        </pic:nvPicPr>
                        <pic:blipFill>
                          <a:blip r:embed="rId49" cstate="print"/>
                          <a:srcRect/>
                          <a:stretch>
                            <a:fillRect/>
                          </a:stretch>
                        </pic:blipFill>
                        <pic:spPr bwMode="auto">
                          <a:xfrm>
                            <a:off x="0" y="0"/>
                            <a:ext cx="1704975" cy="113347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38300" cy="1143000"/>
                  <wp:effectExtent l="19050" t="0" r="0" b="0"/>
                  <wp:docPr id="149" name="Рисунок 17"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льск с"/>
                          <pic:cNvPicPr>
                            <a:picLocks noChangeAspect="1" noChangeArrowheads="1"/>
                          </pic:cNvPicPr>
                        </pic:nvPicPr>
                        <pic:blipFill>
                          <a:blip r:embed="rId50" cstate="print"/>
                          <a:srcRect/>
                          <a:stretch>
                            <a:fillRect/>
                          </a:stretch>
                        </pic:blipFill>
                        <pic:spPr bwMode="auto">
                          <a:xfrm>
                            <a:off x="0" y="0"/>
                            <a:ext cx="1638300" cy="11430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10</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Общежитие мастеров кожевенного завода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39</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76400" cy="1114425"/>
                  <wp:effectExtent l="19050" t="0" r="0" b="0"/>
                  <wp:docPr id="150" name="Рисунок 18" descr="DSCF2854_Иванова,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2854_Иванова,39"/>
                          <pic:cNvPicPr>
                            <a:picLocks noChangeAspect="1" noChangeArrowheads="1"/>
                          </pic:cNvPicPr>
                        </pic:nvPicPr>
                        <pic:blipFill>
                          <a:blip r:embed="rId51" cstate="print"/>
                          <a:srcRect/>
                          <a:stretch>
                            <a:fillRect/>
                          </a:stretch>
                        </pic:blipFill>
                        <pic:spPr bwMode="auto">
                          <a:xfrm>
                            <a:off x="0" y="0"/>
                            <a:ext cx="1676400" cy="11144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33575" cy="1190625"/>
                  <wp:effectExtent l="19050" t="0" r="9525" b="0"/>
                  <wp:docPr id="151" name="Рисунок 19"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льск с"/>
                          <pic:cNvPicPr>
                            <a:picLocks noChangeAspect="1" noChangeArrowheads="1"/>
                          </pic:cNvPicPr>
                        </pic:nvPicPr>
                        <pic:blipFill>
                          <a:blip r:embed="rId52" cstate="print"/>
                          <a:srcRect/>
                          <a:stretch>
                            <a:fillRect/>
                          </a:stretch>
                        </pic:blipFill>
                        <pic:spPr bwMode="auto">
                          <a:xfrm>
                            <a:off x="0" y="0"/>
                            <a:ext cx="1933575" cy="11906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12</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Ципровского: жилой дом, амбар, завозня, стайка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44</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62150" cy="1190625"/>
                  <wp:effectExtent l="19050" t="0" r="0" b="0"/>
                  <wp:docPr id="152" name="Рисунок 21" descr="SCAN098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987_001"/>
                          <pic:cNvPicPr>
                            <a:picLocks noChangeAspect="1" noChangeArrowheads="1"/>
                          </pic:cNvPicPr>
                        </pic:nvPicPr>
                        <pic:blipFill>
                          <a:blip r:embed="rId53" cstate="print"/>
                          <a:srcRect/>
                          <a:stretch>
                            <a:fillRect/>
                          </a:stretch>
                        </pic:blipFill>
                        <pic:spPr bwMode="auto">
                          <a:xfrm>
                            <a:off x="0" y="0"/>
                            <a:ext cx="1962150" cy="1190625"/>
                          </a:xfrm>
                          <a:prstGeom prst="rect">
                            <a:avLst/>
                          </a:prstGeom>
                          <a:noFill/>
                          <a:ln w="9525">
                            <a:noFill/>
                            <a:miter lim="800000"/>
                            <a:headEnd/>
                            <a:tailEnd/>
                          </a:ln>
                        </pic:spPr>
                      </pic:pic>
                    </a:graphicData>
                  </a:graphic>
                </wp:inline>
              </w:drawing>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Фото из архива ЦСН</w:t>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38300" cy="1209675"/>
                  <wp:effectExtent l="19050" t="0" r="0" b="0"/>
                  <wp:docPr id="153" name="Рисунок 22"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льск с"/>
                          <pic:cNvPicPr>
                            <a:picLocks noChangeAspect="1" noChangeArrowheads="1"/>
                          </pic:cNvPicPr>
                        </pic:nvPicPr>
                        <pic:blipFill>
                          <a:blip r:embed="rId54" cstate="print"/>
                          <a:srcRect/>
                          <a:stretch>
                            <a:fillRect/>
                          </a:stretch>
                        </pic:blipFill>
                        <pic:spPr bwMode="auto">
                          <a:xfrm>
                            <a:off x="0" y="0"/>
                            <a:ext cx="1638300" cy="120967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13</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Тетерникова: дом жилой, амбар</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45</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381125" cy="923925"/>
                  <wp:effectExtent l="19050" t="0" r="9525" b="0"/>
                  <wp:docPr id="154" name="Рисунок 23" descr="DSCF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2821"/>
                          <pic:cNvPicPr>
                            <a:picLocks noChangeAspect="1" noChangeArrowheads="1"/>
                          </pic:cNvPicPr>
                        </pic:nvPicPr>
                        <pic:blipFill>
                          <a:blip r:embed="rId55"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343025" cy="981075"/>
                  <wp:effectExtent l="19050" t="0" r="9525" b="0"/>
                  <wp:docPr id="155" name="Рисунок 24"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льск с"/>
                          <pic:cNvPicPr>
                            <a:picLocks noChangeAspect="1" noChangeArrowheads="1"/>
                          </pic:cNvPicPr>
                        </pic:nvPicPr>
                        <pic:blipFill>
                          <a:blip r:embed="rId56" cstate="print"/>
                          <a:srcRect/>
                          <a:stretch>
                            <a:fillRect/>
                          </a:stretch>
                        </pic:blipFill>
                        <pic:spPr bwMode="auto">
                          <a:xfrm>
                            <a:off x="0" y="0"/>
                            <a:ext cx="1343025" cy="98107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15</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xml:space="preserve"> Двухклассное смешанное министерское училище</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48-а</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05000" cy="1181100"/>
                  <wp:effectExtent l="19050" t="0" r="0" b="0"/>
                  <wp:docPr id="156" name="Рисунок 27" descr="SCAN099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0993_001"/>
                          <pic:cNvPicPr>
                            <a:picLocks noChangeAspect="1" noChangeArrowheads="1"/>
                          </pic:cNvPicPr>
                        </pic:nvPicPr>
                        <pic:blipFill>
                          <a:blip r:embed="rId57" cstate="print"/>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Фото из архива ЦСН</w:t>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16</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 Помигалова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50-52</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62125" cy="1171575"/>
                  <wp:effectExtent l="19050" t="0" r="9525" b="0"/>
                  <wp:docPr id="157" name="Рисунок 28" descr="IMG_0195_Бельское_ Иванова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195_Бельское_ Иванова ,52-50"/>
                          <pic:cNvPicPr>
                            <a:picLocks noChangeAspect="1" noChangeArrowheads="1"/>
                          </pic:cNvPicPr>
                        </pic:nvPicPr>
                        <pic:blipFill>
                          <a:blip r:embed="rId58" cstate="print"/>
                          <a:srcRect/>
                          <a:stretch>
                            <a:fillRect/>
                          </a:stretch>
                        </pic:blipFill>
                        <pic:spPr bwMode="auto">
                          <a:xfrm>
                            <a:off x="0" y="0"/>
                            <a:ext cx="1762125" cy="117157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38300" cy="952500"/>
                  <wp:effectExtent l="19050" t="0" r="0" b="0"/>
                  <wp:docPr id="158" name="Рисунок 29"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льск с"/>
                          <pic:cNvPicPr>
                            <a:picLocks noChangeAspect="1" noChangeArrowheads="1"/>
                          </pic:cNvPicPr>
                        </pic:nvPicPr>
                        <pic:blipFill>
                          <a:blip r:embed="rId59" cstate="print"/>
                          <a:srcRect/>
                          <a:stretch>
                            <a:fillRect/>
                          </a:stretch>
                        </pic:blipFill>
                        <pic:spPr bwMode="auto">
                          <a:xfrm>
                            <a:off x="0" y="0"/>
                            <a:ext cx="1638300" cy="9525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18</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 Попова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53</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43075" cy="1171575"/>
                  <wp:effectExtent l="19050" t="0" r="9525" b="0"/>
                  <wp:docPr id="159" name="Рисунок 32" descr="DSCF2811_Иванова,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F2811_Иванова,53"/>
                          <pic:cNvPicPr>
                            <a:picLocks noChangeAspect="1" noChangeArrowheads="1"/>
                          </pic:cNvPicPr>
                        </pic:nvPicPr>
                        <pic:blipFill>
                          <a:blip r:embed="rId60"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76425" cy="1114425"/>
                  <wp:effectExtent l="19050" t="0" r="9525" b="0"/>
                  <wp:docPr id="160" name="Рисунок 33"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льск с"/>
                          <pic:cNvPicPr>
                            <a:picLocks noChangeAspect="1" noChangeArrowheads="1"/>
                          </pic:cNvPicPr>
                        </pic:nvPicPr>
                        <pic:blipFill>
                          <a:blip r:embed="rId61" cstate="print"/>
                          <a:srcRect/>
                          <a:stretch>
                            <a:fillRect/>
                          </a:stretch>
                        </pic:blipFill>
                        <pic:spPr bwMode="auto">
                          <a:xfrm>
                            <a:off x="0" y="0"/>
                            <a:ext cx="1876425" cy="11144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19</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Черных: дом жилой, навес</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56</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76400" cy="1104900"/>
                  <wp:effectExtent l="19050" t="0" r="0" b="0"/>
                  <wp:docPr id="161" name="Рисунок 34" descr="IMG_0179_Бельское_ Иванов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179_Бельское_ Иванова ,56"/>
                          <pic:cNvPicPr>
                            <a:picLocks noChangeAspect="1" noChangeArrowheads="1"/>
                          </pic:cNvPicPr>
                        </pic:nvPicPr>
                        <pic:blipFill>
                          <a:blip r:embed="rId62" cstate="print"/>
                          <a:srcRect/>
                          <a:stretch>
                            <a:fillRect/>
                          </a:stretch>
                        </pic:blipFill>
                        <pic:spPr bwMode="auto">
                          <a:xfrm>
                            <a:off x="0" y="0"/>
                            <a:ext cx="1676400" cy="11049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20</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 64</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05000" cy="1266825"/>
                  <wp:effectExtent l="19050" t="0" r="0" b="0"/>
                  <wp:docPr id="162" name="Рисунок 35" descr="DSCF2875_Иванова,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F2875_Иванова,64"/>
                          <pic:cNvPicPr>
                            <a:picLocks noChangeAspect="1" noChangeArrowheads="1"/>
                          </pic:cNvPicPr>
                        </pic:nvPicPr>
                        <pic:blipFill>
                          <a:blip r:embed="rId6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r w:rsidR="00BF2EEB" w:rsidRPr="009E417C" w:rsidTr="00BF2EEB">
        <w:trPr>
          <w:trHeight w:val="102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21</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Зубкова: дом жилой, амбар, баня, навес с ледником, стайки с сеновалами, ворота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ул.,104</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52600" cy="1171575"/>
                  <wp:effectExtent l="19050" t="0" r="0" b="0"/>
                  <wp:docPr id="163" name="Рисунок 36" descr="DSCF2725_Иванова,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F2725_Иванова,104"/>
                          <pic:cNvPicPr>
                            <a:picLocks noChangeAspect="1" noChangeArrowheads="1"/>
                          </pic:cNvPicPr>
                        </pic:nvPicPr>
                        <pic:blipFill>
                          <a:blip r:embed="rId64" cstate="print"/>
                          <a:srcRect/>
                          <a:stretch>
                            <a:fillRect/>
                          </a:stretch>
                        </pic:blipFill>
                        <pic:spPr bwMode="auto">
                          <a:xfrm>
                            <a:off x="0" y="0"/>
                            <a:ext cx="1752600" cy="117157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33575" cy="1257300"/>
                  <wp:effectExtent l="19050" t="0" r="9525" b="0"/>
                  <wp:docPr id="164" name="Рисунок 37"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ьск с"/>
                          <pic:cNvPicPr>
                            <a:picLocks noChangeAspect="1" noChangeArrowheads="1"/>
                          </pic:cNvPicPr>
                        </pic:nvPicPr>
                        <pic:blipFill>
                          <a:blip r:embed="rId65"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tc>
      </w:tr>
      <w:tr w:rsidR="00BF2EEB" w:rsidRPr="009E417C" w:rsidTr="00BF2EEB">
        <w:trPr>
          <w:trHeight w:val="765"/>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22</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Голубева (Голубкова): дом жилой, ворота с заплотом</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ул.,106</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562100" cy="1038225"/>
                  <wp:effectExtent l="19050" t="0" r="0" b="0"/>
                  <wp:docPr id="165" name="Рисунок 38" descr="DSCF2710-Иванова,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F2710-Иванова,106"/>
                          <pic:cNvPicPr>
                            <a:picLocks noChangeAspect="1" noChangeArrowheads="1"/>
                          </pic:cNvPicPr>
                        </pic:nvPicPr>
                        <pic:blipFill>
                          <a:blip r:embed="rId66"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xml:space="preserve"> требуется уточнения местоположения и сохранности </w:t>
            </w:r>
            <w:r>
              <w:rPr>
                <w:rFonts w:ascii="Times New Roman" w:hAnsi="Times New Roman" w:cs="Times New Roman"/>
                <w:noProof/>
              </w:rPr>
              <w:drawing>
                <wp:inline distT="0" distB="0" distL="0" distR="0">
                  <wp:extent cx="1933575" cy="1257300"/>
                  <wp:effectExtent l="19050" t="0" r="9525" b="0"/>
                  <wp:docPr id="166" name="Рисунок 39"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льск с"/>
                          <pic:cNvPicPr>
                            <a:picLocks noChangeAspect="1" noChangeArrowheads="1"/>
                          </pic:cNvPicPr>
                        </pic:nvPicPr>
                        <pic:blipFill>
                          <a:blip r:embed="rId65"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tc>
      </w:tr>
      <w:tr w:rsidR="00BF2EEB" w:rsidRPr="009E417C" w:rsidTr="00BF2EEB">
        <w:trPr>
          <w:trHeight w:val="102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23</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Заложнова: дом жилой, амбар, завозня, зимовье, стайки, ворота в хоз. двор</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Иванова ул.,110</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57375" cy="1209675"/>
                  <wp:effectExtent l="19050" t="0" r="9525" b="0"/>
                  <wp:docPr id="167" name="Рисунок 40" descr="Иванова 1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ванова 110-108"/>
                          <pic:cNvPicPr>
                            <a:picLocks noChangeAspect="1" noChangeArrowheads="1"/>
                          </pic:cNvPicPr>
                        </pic:nvPicPr>
                        <pic:blipFill>
                          <a:blip r:embed="rId67" cstate="print"/>
                          <a:srcRect/>
                          <a:stretch>
                            <a:fillRect/>
                          </a:stretch>
                        </pic:blipFill>
                        <pic:spPr bwMode="auto">
                          <a:xfrm>
                            <a:off x="0" y="0"/>
                            <a:ext cx="1857375" cy="120967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933575" cy="1257300"/>
                  <wp:effectExtent l="19050" t="0" r="9525" b="0"/>
                  <wp:docPr id="168" name="Рисунок 41"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льск с"/>
                          <pic:cNvPicPr>
                            <a:picLocks noChangeAspect="1" noChangeArrowheads="1"/>
                          </pic:cNvPicPr>
                        </pic:nvPicPr>
                        <pic:blipFill>
                          <a:blip r:embed="rId65"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24</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 Вельчинских</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Набережная ул., 20</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85950" cy="1162050"/>
                  <wp:effectExtent l="19050" t="0" r="0" b="0"/>
                  <wp:docPr id="169" name="Рисунок 42" descr="SCAN103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1033_001"/>
                          <pic:cNvPicPr>
                            <a:picLocks noChangeAspect="1" noChangeArrowheads="1"/>
                          </pic:cNvPicPr>
                        </pic:nvPicPr>
                        <pic:blipFill>
                          <a:blip r:embed="rId68" cstate="print"/>
                          <a:srcRect/>
                          <a:stretch>
                            <a:fillRect/>
                          </a:stretch>
                        </pic:blipFill>
                        <pic:spPr bwMode="auto">
                          <a:xfrm>
                            <a:off x="0" y="0"/>
                            <a:ext cx="1885950" cy="1162050"/>
                          </a:xfrm>
                          <a:prstGeom prst="rect">
                            <a:avLst/>
                          </a:prstGeom>
                          <a:noFill/>
                          <a:ln w="9525">
                            <a:noFill/>
                            <a:miter lim="800000"/>
                            <a:headEnd/>
                            <a:tailEnd/>
                          </a:ln>
                        </pic:spPr>
                      </pic:pic>
                    </a:graphicData>
                  </a:graphic>
                </wp:inline>
              </w:drawing>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Фото из архива ЦСН</w:t>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28750" cy="847725"/>
                  <wp:effectExtent l="19050" t="0" r="0" b="0"/>
                  <wp:docPr id="170" name="Рисунок 43"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льск с"/>
                          <pic:cNvPicPr>
                            <a:picLocks noChangeAspect="1" noChangeArrowheads="1"/>
                          </pic:cNvPicPr>
                        </pic:nvPicPr>
                        <pic:blipFill>
                          <a:blip r:embed="rId69" cstate="print"/>
                          <a:srcRect/>
                          <a:stretch>
                            <a:fillRect/>
                          </a:stretch>
                        </pic:blipFill>
                        <pic:spPr bwMode="auto">
                          <a:xfrm>
                            <a:off x="0" y="0"/>
                            <a:ext cx="1428750" cy="847725"/>
                          </a:xfrm>
                          <a:prstGeom prst="rect">
                            <a:avLst/>
                          </a:prstGeom>
                          <a:noFill/>
                          <a:ln w="9525">
                            <a:noFill/>
                            <a:miter lim="800000"/>
                            <a:headEnd/>
                            <a:tailEnd/>
                          </a:ln>
                        </pic:spPr>
                      </pic:pic>
                    </a:graphicData>
                  </a:graphic>
                </wp:inline>
              </w:drawing>
            </w:r>
          </w:p>
        </w:tc>
      </w:tr>
      <w:tr w:rsidR="00BF2EEB" w:rsidRPr="009E417C" w:rsidTr="00BF2EEB">
        <w:trPr>
          <w:trHeight w:val="765"/>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26</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Героя Советского Союза Н.А.Иванова: дом жилой, ворота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Партизанская ул., 10</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38275" cy="952500"/>
                  <wp:effectExtent l="19050" t="0" r="9525" b="0"/>
                  <wp:docPr id="171" name="Рисунок 45" descr="IMG_0297_Бельское,Партизанска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297_Бельское,Партизанская,10"/>
                          <pic:cNvPicPr>
                            <a:picLocks noChangeAspect="1" noChangeArrowheads="1"/>
                          </pic:cNvPicPr>
                        </pic:nvPicPr>
                        <pic:blipFill>
                          <a:blip r:embed="rId70"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38275" cy="1038225"/>
                  <wp:effectExtent l="19050" t="0" r="9525" b="0"/>
                  <wp:docPr id="172" name="Рисунок 46"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льск с"/>
                          <pic:cNvPicPr>
                            <a:picLocks noChangeAspect="1" noChangeArrowheads="1"/>
                          </pic:cNvPicPr>
                        </pic:nvPicPr>
                        <pic:blipFill>
                          <a:blip r:embed="rId71" cstate="print"/>
                          <a:srcRect/>
                          <a:stretch>
                            <a:fillRect/>
                          </a:stretch>
                        </pic:blipFill>
                        <pic:spPr bwMode="auto">
                          <a:xfrm>
                            <a:off x="0" y="0"/>
                            <a:ext cx="1438275" cy="1038225"/>
                          </a:xfrm>
                          <a:prstGeom prst="rect">
                            <a:avLst/>
                          </a:prstGeom>
                          <a:noFill/>
                          <a:ln w="9525">
                            <a:noFill/>
                            <a:miter lim="800000"/>
                            <a:headEnd/>
                            <a:tailEnd/>
                          </a:ln>
                        </pic:spPr>
                      </pic:pic>
                    </a:graphicData>
                  </a:graphic>
                </wp:inline>
              </w:drawing>
            </w:r>
          </w:p>
        </w:tc>
      </w:tr>
      <w:tr w:rsidR="00BF2EEB" w:rsidRPr="009E417C" w:rsidTr="00BF2EEB">
        <w:trPr>
          <w:trHeight w:val="102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27</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Г.Х.Алферова: дом жилой, баня, зимовье, ледник с навесом, стайки с сеновалом</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Партизанская ул., 15</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09725" cy="1076325"/>
                  <wp:effectExtent l="19050" t="0" r="9525" b="0"/>
                  <wp:docPr id="173" name="Рисунок 47" descr="IMG_0319_Бельское,Партизанска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319_Бельское,Партизанская,15"/>
                          <pic:cNvPicPr>
                            <a:picLocks noChangeAspect="1" noChangeArrowheads="1"/>
                          </pic:cNvPicPr>
                        </pic:nvPicPr>
                        <pic:blipFill>
                          <a:blip r:embed="rId72" cstate="print"/>
                          <a:srcRect/>
                          <a:stretch>
                            <a:fillRect/>
                          </a:stretch>
                        </pic:blipFill>
                        <pic:spPr bwMode="auto">
                          <a:xfrm>
                            <a:off x="0" y="0"/>
                            <a:ext cx="1609725" cy="1076325"/>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43075" cy="1028700"/>
                  <wp:effectExtent l="19050" t="0" r="9525" b="0"/>
                  <wp:docPr id="174" name="Рисунок 48"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ельск с"/>
                          <pic:cNvPicPr>
                            <a:picLocks noChangeAspect="1" noChangeArrowheads="1"/>
                          </pic:cNvPicPr>
                        </pic:nvPicPr>
                        <pic:blipFill>
                          <a:blip r:embed="rId73" cstate="print"/>
                          <a:srcRect/>
                          <a:stretch>
                            <a:fillRect/>
                          </a:stretch>
                        </pic:blipFill>
                        <pic:spPr bwMode="auto">
                          <a:xfrm>
                            <a:off x="0" y="0"/>
                            <a:ext cx="1743075" cy="10287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28</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Партизанская ул., 22-а</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14500" cy="1143000"/>
                  <wp:effectExtent l="19050" t="0" r="0" b="0"/>
                  <wp:docPr id="175" name="Рисунок 49" descr="IMG_0308_Бельское,Партизанска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308_Бельское,Партизанская,22"/>
                          <pic:cNvPicPr>
                            <a:picLocks noChangeAspect="1" noChangeArrowheads="1"/>
                          </pic:cNvPicPr>
                        </pic:nvPicPr>
                        <pic:blipFill>
                          <a:blip r:embed="rId74"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381125" cy="1038225"/>
                  <wp:effectExtent l="19050" t="0" r="9525" b="0"/>
                  <wp:docPr id="176" name="Рисунок 50"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льск с"/>
                          <pic:cNvPicPr>
                            <a:picLocks noChangeAspect="1" noChangeArrowheads="1"/>
                          </pic:cNvPicPr>
                        </pic:nvPicPr>
                        <pic:blipFill>
                          <a:blip r:embed="rId75"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29</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Крюкова: дом жилой с лавкой, хозпостройки</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Партизанская ул., 23</w:t>
            </w:r>
          </w:p>
          <w:p w:rsidR="00BF2EEB" w:rsidRPr="009E417C" w:rsidRDefault="00BF2EEB" w:rsidP="00B35ED7">
            <w:pPr>
              <w:pStyle w:val="affd"/>
              <w:rPr>
                <w:rFonts w:ascii="Times New Roman" w:hAnsi="Times New Roman" w:cs="Times New Roman"/>
              </w:rPr>
            </w:pP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00200" cy="1066800"/>
                  <wp:effectExtent l="19050" t="0" r="0" b="0"/>
                  <wp:docPr id="177" name="Рисунок 51" descr="IMG_0328_Бельское,Партизанска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328_Бельское,Партизанская,23"/>
                          <pic:cNvPicPr>
                            <a:picLocks noChangeAspect="1" noChangeArrowheads="1"/>
                          </pic:cNvPicPr>
                        </pic:nvPicPr>
                        <pic:blipFill>
                          <a:blip r:embed="rId76"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609725" cy="876300"/>
                  <wp:effectExtent l="19050" t="0" r="9525" b="0"/>
                  <wp:docPr id="178" name="Рисунок 52"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льск с"/>
                          <pic:cNvPicPr>
                            <a:picLocks noChangeAspect="1" noChangeArrowheads="1"/>
                          </pic:cNvPicPr>
                        </pic:nvPicPr>
                        <pic:blipFill>
                          <a:blip r:embed="rId77" cstate="print"/>
                          <a:srcRect/>
                          <a:stretch>
                            <a:fillRect/>
                          </a:stretch>
                        </pic:blipFill>
                        <pic:spPr bwMode="auto">
                          <a:xfrm>
                            <a:off x="0" y="0"/>
                            <a:ext cx="1609725" cy="8763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30</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И.Х.Алферова: дом жилой, амбар, ледник</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Партизанская ул., 24</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66900" cy="1123950"/>
                  <wp:effectExtent l="19050" t="0" r="0" b="0"/>
                  <wp:docPr id="179" name="Рисунок 53" descr="SCAN105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1058_001"/>
                          <pic:cNvPicPr>
                            <a:picLocks noChangeAspect="1" noChangeArrowheads="1"/>
                          </pic:cNvPicPr>
                        </pic:nvPicPr>
                        <pic:blipFill>
                          <a:blip r:embed="rId78" cstate="print"/>
                          <a:srcRect/>
                          <a:stretch>
                            <a:fillRect/>
                          </a:stretch>
                        </pic:blipFill>
                        <pic:spPr bwMode="auto">
                          <a:xfrm>
                            <a:off x="0" y="0"/>
                            <a:ext cx="1866900" cy="1123950"/>
                          </a:xfrm>
                          <a:prstGeom prst="rect">
                            <a:avLst/>
                          </a:prstGeom>
                          <a:noFill/>
                          <a:ln w="9525">
                            <a:noFill/>
                            <a:miter lim="800000"/>
                            <a:headEnd/>
                            <a:tailEnd/>
                          </a:ln>
                        </pic:spPr>
                      </pic:pic>
                    </a:graphicData>
                  </a:graphic>
                </wp:inline>
              </w:drawing>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Фото из архива ЦСН</w:t>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543050" cy="1066800"/>
                  <wp:effectExtent l="19050" t="0" r="0" b="0"/>
                  <wp:docPr id="180" name="Рисунок 54"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ельск с"/>
                          <pic:cNvPicPr>
                            <a:picLocks noChangeAspect="1" noChangeArrowheads="1"/>
                          </pic:cNvPicPr>
                        </pic:nvPicPr>
                        <pic:blipFill>
                          <a:blip r:embed="rId79" cstate="print"/>
                          <a:srcRect/>
                          <a:stretch>
                            <a:fillRect/>
                          </a:stretch>
                        </pic:blipFill>
                        <pic:spPr bwMode="auto">
                          <a:xfrm>
                            <a:off x="0" y="0"/>
                            <a:ext cx="1543050" cy="1066800"/>
                          </a:xfrm>
                          <a:prstGeom prst="rect">
                            <a:avLst/>
                          </a:prstGeom>
                          <a:noFill/>
                          <a:ln w="9525">
                            <a:noFill/>
                            <a:miter lim="800000"/>
                            <a:headEnd/>
                            <a:tailEnd/>
                          </a:ln>
                        </pic:spPr>
                      </pic:pic>
                    </a:graphicData>
                  </a:graphic>
                </wp:inline>
              </w:drawing>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31</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Никитина: дом жилой, ворота</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Бельск с., Советский пер.,  5</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38275" cy="952500"/>
                  <wp:effectExtent l="19050" t="0" r="9525" b="0"/>
                  <wp:docPr id="181" name="Рисунок 55" descr="IMG_0379_Бельское,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379_Бельское,пер"/>
                          <pic:cNvPicPr>
                            <a:picLocks noChangeAspect="1" noChangeArrowheads="1"/>
                          </pic:cNvPicPr>
                        </pic:nvPicPr>
                        <pic:blipFill>
                          <a:blip r:embed="rId80"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438275" cy="1057275"/>
                  <wp:effectExtent l="19050" t="0" r="9525" b="0"/>
                  <wp:docPr id="182" name="Рисунок 56" descr="Бель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льск с"/>
                          <pic:cNvPicPr>
                            <a:picLocks noChangeAspect="1" noChangeArrowheads="1"/>
                          </pic:cNvPicPr>
                        </pic:nvPicPr>
                        <pic:blipFill>
                          <a:blip r:embed="rId81" cstate="print"/>
                          <a:srcRect/>
                          <a:stretch>
                            <a:fillRect/>
                          </a:stretch>
                        </pic:blipFill>
                        <pic:spPr bwMode="auto">
                          <a:xfrm>
                            <a:off x="0" y="0"/>
                            <a:ext cx="1438275" cy="1057275"/>
                          </a:xfrm>
                          <a:prstGeom prst="rect">
                            <a:avLst/>
                          </a:prstGeom>
                          <a:noFill/>
                          <a:ln w="9525">
                            <a:noFill/>
                            <a:miter lim="800000"/>
                            <a:headEnd/>
                            <a:tailEnd/>
                          </a:ln>
                        </pic:spPr>
                      </pic:pic>
                    </a:graphicData>
                  </a:graphic>
                </wp:inline>
              </w:drawing>
            </w:r>
          </w:p>
        </w:tc>
      </w:tr>
      <w:tr w:rsidR="00BF2EEB" w:rsidRPr="009E417C" w:rsidTr="00BF2EEB">
        <w:trPr>
          <w:gridAfter w:val="3"/>
          <w:wAfter w:w="4764" w:type="pct"/>
          <w:trHeight w:val="255"/>
        </w:trPr>
        <w:tc>
          <w:tcPr>
            <w:tcW w:w="236" w:type="pct"/>
            <w:shd w:val="clear" w:color="auto" w:fill="auto"/>
            <w:noWrap/>
          </w:tcPr>
          <w:p w:rsidR="00BF2EEB" w:rsidRPr="009E417C" w:rsidRDefault="00BF2EEB" w:rsidP="00B35ED7">
            <w:pPr>
              <w:pStyle w:val="affd"/>
              <w:rPr>
                <w:rFonts w:ascii="Times New Roman" w:hAnsi="Times New Roman" w:cs="Times New Roman"/>
                <w:i/>
                <w:iCs/>
              </w:rPr>
            </w:pPr>
            <w:r w:rsidRPr="009E417C">
              <w:rPr>
                <w:rFonts w:ascii="Times New Roman" w:hAnsi="Times New Roman" w:cs="Times New Roman"/>
                <w:i/>
                <w:iCs/>
              </w:rPr>
              <w:t>2</w:t>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Дом жилой</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Лохово д., 18</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743075" cy="1066800"/>
                  <wp:effectExtent l="19050" t="0" r="9525" b="0"/>
                  <wp:docPr id="183" name="Рисунок 60" descr="DSCF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F2253"/>
                          <pic:cNvPicPr>
                            <a:picLocks noChangeAspect="1" noChangeArrowheads="1"/>
                          </pic:cNvPicPr>
                        </pic:nvPicPr>
                        <pic:blipFill>
                          <a:blip r:embed="rId82" cstate="print"/>
                          <a:srcRect/>
                          <a:stretch>
                            <a:fillRect/>
                          </a:stretch>
                        </pic:blipFill>
                        <pic:spPr bwMode="auto">
                          <a:xfrm>
                            <a:off x="0" y="0"/>
                            <a:ext cx="1743075" cy="10668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r w:rsidR="00BF2EEB" w:rsidRPr="009E417C" w:rsidTr="00BF2EEB">
        <w:trPr>
          <w:gridAfter w:val="3"/>
          <w:wAfter w:w="4764" w:type="pct"/>
          <w:trHeight w:val="255"/>
        </w:trPr>
        <w:tc>
          <w:tcPr>
            <w:tcW w:w="236" w:type="pct"/>
            <w:shd w:val="clear" w:color="auto" w:fill="auto"/>
            <w:noWrap/>
          </w:tcPr>
          <w:p w:rsidR="00BF2EEB" w:rsidRPr="009E417C" w:rsidRDefault="00BF2EEB" w:rsidP="00B35ED7">
            <w:pPr>
              <w:pStyle w:val="affd"/>
              <w:rPr>
                <w:rFonts w:ascii="Times New Roman" w:hAnsi="Times New Roman" w:cs="Times New Roman"/>
                <w:i/>
                <w:iCs/>
              </w:rPr>
            </w:pPr>
            <w:r w:rsidRPr="009E417C">
              <w:rPr>
                <w:rFonts w:ascii="Times New Roman" w:hAnsi="Times New Roman" w:cs="Times New Roman"/>
                <w:i/>
                <w:iCs/>
              </w:rPr>
              <w:t>3</w:t>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1</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Усадьба: дом жилой, амбар, заплот</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Елань д.</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828800" cy="1219200"/>
                  <wp:effectExtent l="19050" t="0" r="0" b="0"/>
                  <wp:docPr id="184" name="Рисунок 61" descr="IMG_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414"/>
                          <pic:cNvPicPr>
                            <a:picLocks noChangeAspect="1" noChangeArrowheads="1"/>
                          </pic:cNvPicPr>
                        </pic:nvPicPr>
                        <pic:blipFill>
                          <a:blip r:embed="rId8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r w:rsidR="00BF2EEB" w:rsidRPr="009E417C" w:rsidTr="00BF2EEB">
        <w:trPr>
          <w:trHeight w:val="510"/>
        </w:trPr>
        <w:tc>
          <w:tcPr>
            <w:tcW w:w="23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2</w:t>
            </w:r>
          </w:p>
        </w:tc>
        <w:tc>
          <w:tcPr>
            <w:tcW w:w="1517" w:type="pct"/>
            <w:shd w:val="clear" w:color="auto" w:fill="auto"/>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Колодец с поилкой</w:t>
            </w:r>
          </w:p>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Елань д.</w:t>
            </w:r>
          </w:p>
        </w:tc>
        <w:tc>
          <w:tcPr>
            <w:tcW w:w="1771"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w:t>
            </w:r>
            <w:r>
              <w:rPr>
                <w:rFonts w:ascii="Times New Roman" w:hAnsi="Times New Roman" w:cs="Times New Roman"/>
                <w:noProof/>
              </w:rPr>
              <w:drawing>
                <wp:inline distT="0" distB="0" distL="0" distR="0">
                  <wp:extent cx="1171575" cy="1771650"/>
                  <wp:effectExtent l="19050" t="0" r="9525" b="0"/>
                  <wp:docPr id="185" name="Рисунок 62"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427"/>
                          <pic:cNvPicPr>
                            <a:picLocks noChangeAspect="1" noChangeArrowheads="1"/>
                          </pic:cNvPicPr>
                        </pic:nvPicPr>
                        <pic:blipFill>
                          <a:blip r:embed="rId84" cstate="print"/>
                          <a:srcRect/>
                          <a:stretch>
                            <a:fillRect/>
                          </a:stretch>
                        </pic:blipFill>
                        <pic:spPr bwMode="auto">
                          <a:xfrm>
                            <a:off x="0" y="0"/>
                            <a:ext cx="1171575" cy="1771650"/>
                          </a:xfrm>
                          <a:prstGeom prst="rect">
                            <a:avLst/>
                          </a:prstGeom>
                          <a:noFill/>
                          <a:ln w="9525">
                            <a:noFill/>
                            <a:miter lim="800000"/>
                            <a:headEnd/>
                            <a:tailEnd/>
                          </a:ln>
                        </pic:spPr>
                      </pic:pic>
                    </a:graphicData>
                  </a:graphic>
                </wp:inline>
              </w:drawing>
            </w:r>
          </w:p>
        </w:tc>
        <w:tc>
          <w:tcPr>
            <w:tcW w:w="1476" w:type="pct"/>
            <w:shd w:val="clear" w:color="auto" w:fill="auto"/>
            <w:noWrap/>
          </w:tcPr>
          <w:p w:rsidR="00BF2EEB" w:rsidRPr="009E417C" w:rsidRDefault="00BF2EEB" w:rsidP="00B35ED7">
            <w:pPr>
              <w:pStyle w:val="affd"/>
              <w:rPr>
                <w:rFonts w:ascii="Times New Roman" w:hAnsi="Times New Roman" w:cs="Times New Roman"/>
              </w:rPr>
            </w:pPr>
            <w:r w:rsidRPr="009E417C">
              <w:rPr>
                <w:rFonts w:ascii="Times New Roman" w:hAnsi="Times New Roman" w:cs="Times New Roman"/>
              </w:rPr>
              <w:t> требуется уточнения местоположения и сохранности</w:t>
            </w:r>
          </w:p>
        </w:tc>
      </w:tr>
    </w:tbl>
    <w:p w:rsidR="00E767C2" w:rsidRPr="00C4045E" w:rsidRDefault="00E767C2" w:rsidP="00AE3DA6">
      <w:pPr>
        <w:pStyle w:val="affd"/>
        <w:rPr>
          <w:szCs w:val="24"/>
        </w:rPr>
      </w:pPr>
    </w:p>
    <w:sectPr w:rsidR="00E767C2" w:rsidRPr="00C4045E" w:rsidSect="007E4C4D">
      <w:footerReference w:type="even" r:id="rId85"/>
      <w:footerReference w:type="default" r:id="rId86"/>
      <w:pgSz w:w="11907" w:h="16840" w:code="9"/>
      <w:pgMar w:top="1098" w:right="567" w:bottom="709" w:left="1701" w:header="426" w:footer="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390" w:rsidRDefault="00915390">
      <w:r>
        <w:separator/>
      </w:r>
    </w:p>
  </w:endnote>
  <w:endnote w:type="continuationSeparator" w:id="0">
    <w:p w:rsidR="00915390" w:rsidRDefault="0091539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rsidP="007E4C4D">
    <w:pPr>
      <w:pStyle w:val="a8"/>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end"/>
    </w:r>
  </w:p>
  <w:p w:rsidR="00272654" w:rsidRDefault="00272654" w:rsidP="007E4C4D">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C76BED" w:rsidRDefault="00D071E5" w:rsidP="007E4C4D">
    <w:pPr>
      <w:pStyle w:val="a8"/>
      <w:jc w:val="center"/>
      <w:rPr>
        <w:rFonts w:ascii="Bookman Old Style" w:hAnsi="Bookman Old Style"/>
        <w:color w:val="808080"/>
        <w:sz w:val="18"/>
        <w:szCs w:val="18"/>
      </w:rPr>
    </w:pPr>
    <w:r w:rsidRPr="00C76BED">
      <w:rPr>
        <w:rFonts w:ascii="Bookman Old Style" w:hAnsi="Bookman Old Style"/>
        <w:color w:val="808080"/>
        <w:sz w:val="18"/>
        <w:szCs w:val="18"/>
      </w:rPr>
      <w:fldChar w:fldCharType="begin"/>
    </w:r>
    <w:r w:rsidR="00272654" w:rsidRPr="00C76BED">
      <w:rPr>
        <w:rFonts w:ascii="Bookman Old Style" w:hAnsi="Bookman Old Style"/>
        <w:color w:val="808080"/>
        <w:sz w:val="18"/>
        <w:szCs w:val="18"/>
      </w:rPr>
      <w:instrText>PAGE   \* MERGEFORMAT</w:instrText>
    </w:r>
    <w:r w:rsidRPr="00C76BED">
      <w:rPr>
        <w:rFonts w:ascii="Bookman Old Style" w:hAnsi="Bookman Old Style"/>
        <w:color w:val="808080"/>
        <w:sz w:val="18"/>
        <w:szCs w:val="18"/>
      </w:rPr>
      <w:fldChar w:fldCharType="separate"/>
    </w:r>
    <w:r w:rsidR="00F6423F">
      <w:rPr>
        <w:rFonts w:ascii="Bookman Old Style" w:hAnsi="Bookman Old Style"/>
        <w:noProof/>
        <w:color w:val="808080"/>
        <w:sz w:val="18"/>
        <w:szCs w:val="18"/>
      </w:rPr>
      <w:t>2</w:t>
    </w:r>
    <w:r w:rsidRPr="00C76BED">
      <w:rPr>
        <w:rFonts w:ascii="Bookman Old Style" w:hAnsi="Bookman Old Style"/>
        <w:color w:val="808080"/>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rsidP="00D61D53">
    <w:pPr>
      <w:pStyle w:val="a8"/>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end"/>
    </w:r>
  </w:p>
  <w:p w:rsidR="00272654" w:rsidRDefault="00272654" w:rsidP="00D61D53">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C12E7B" w:rsidRDefault="00D071E5" w:rsidP="005F328E">
    <w:pPr>
      <w:pStyle w:val="a8"/>
      <w:jc w:val="center"/>
      <w:rPr>
        <w:rFonts w:ascii="Bookman Old Style" w:hAnsi="Bookman Old Style"/>
        <w:color w:val="808080"/>
        <w:sz w:val="18"/>
        <w:szCs w:val="18"/>
      </w:rPr>
    </w:pPr>
    <w:r w:rsidRPr="00C12E7B">
      <w:rPr>
        <w:rFonts w:ascii="Bookman Old Style" w:hAnsi="Bookman Old Style"/>
        <w:color w:val="808080"/>
        <w:sz w:val="18"/>
        <w:szCs w:val="18"/>
      </w:rPr>
      <w:fldChar w:fldCharType="begin"/>
    </w:r>
    <w:r w:rsidR="00272654" w:rsidRPr="00C12E7B">
      <w:rPr>
        <w:rFonts w:ascii="Bookman Old Style" w:hAnsi="Bookman Old Style"/>
        <w:color w:val="808080"/>
        <w:sz w:val="18"/>
        <w:szCs w:val="18"/>
      </w:rPr>
      <w:instrText>PAGE   \* MERGEFORMAT</w:instrText>
    </w:r>
    <w:r w:rsidRPr="00C12E7B">
      <w:rPr>
        <w:rFonts w:ascii="Bookman Old Style" w:hAnsi="Bookman Old Style"/>
        <w:color w:val="808080"/>
        <w:sz w:val="18"/>
        <w:szCs w:val="18"/>
      </w:rPr>
      <w:fldChar w:fldCharType="separate"/>
    </w:r>
    <w:r w:rsidR="00B363BA">
      <w:rPr>
        <w:rFonts w:ascii="Bookman Old Style" w:hAnsi="Bookman Old Style"/>
        <w:noProof/>
        <w:color w:val="808080"/>
        <w:sz w:val="18"/>
        <w:szCs w:val="18"/>
      </w:rPr>
      <w:t>7</w:t>
    </w:r>
    <w:r w:rsidRPr="00C12E7B">
      <w:rPr>
        <w:rFonts w:ascii="Bookman Old Style" w:hAnsi="Bookman Old Style"/>
        <w:color w:val="808080"/>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C12E7B" w:rsidRDefault="00D071E5" w:rsidP="00EB109F">
    <w:pPr>
      <w:pStyle w:val="a8"/>
      <w:jc w:val="center"/>
      <w:rPr>
        <w:rFonts w:ascii="Bookman Old Style" w:hAnsi="Bookman Old Style"/>
        <w:color w:val="808080"/>
        <w:sz w:val="18"/>
        <w:szCs w:val="18"/>
      </w:rPr>
    </w:pPr>
    <w:r w:rsidRPr="00C12E7B">
      <w:rPr>
        <w:rFonts w:ascii="Bookman Old Style" w:hAnsi="Bookman Old Style"/>
        <w:color w:val="808080"/>
        <w:sz w:val="18"/>
        <w:szCs w:val="18"/>
      </w:rPr>
      <w:fldChar w:fldCharType="begin"/>
    </w:r>
    <w:r w:rsidR="00272654" w:rsidRPr="00C12E7B">
      <w:rPr>
        <w:rFonts w:ascii="Bookman Old Style" w:hAnsi="Bookman Old Style"/>
        <w:color w:val="808080"/>
        <w:sz w:val="18"/>
        <w:szCs w:val="18"/>
      </w:rPr>
      <w:instrText>PAGE   \* MERGEFORMAT</w:instrText>
    </w:r>
    <w:r w:rsidRPr="00C12E7B">
      <w:rPr>
        <w:rFonts w:ascii="Bookman Old Style" w:hAnsi="Bookman Old Style"/>
        <w:color w:val="808080"/>
        <w:sz w:val="18"/>
        <w:szCs w:val="18"/>
      </w:rPr>
      <w:fldChar w:fldCharType="separate"/>
    </w:r>
    <w:r w:rsidR="00272654">
      <w:rPr>
        <w:rFonts w:ascii="Bookman Old Style" w:hAnsi="Bookman Old Style"/>
        <w:noProof/>
        <w:color w:val="808080"/>
        <w:sz w:val="18"/>
        <w:szCs w:val="18"/>
      </w:rPr>
      <w:t>70</w:t>
    </w:r>
    <w:r w:rsidRPr="00C12E7B">
      <w:rPr>
        <w:rFonts w:ascii="Bookman Old Style" w:hAnsi="Bookman Old Style"/>
        <w:color w:val="808080"/>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rsidP="00A8008A">
    <w:pPr>
      <w:pStyle w:val="a8"/>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end"/>
    </w:r>
  </w:p>
  <w:p w:rsidR="00272654" w:rsidRDefault="00272654" w:rsidP="00A8008A">
    <w:pPr>
      <w:pStyle w:val="a8"/>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9E417C" w:rsidRDefault="00D071E5" w:rsidP="000B4578">
    <w:pPr>
      <w:pStyle w:val="a8"/>
      <w:jc w:val="center"/>
      <w:rPr>
        <w:rFonts w:ascii="Bookman Old Style" w:hAnsi="Bookman Old Style"/>
        <w:color w:val="808080"/>
        <w:sz w:val="18"/>
        <w:szCs w:val="18"/>
      </w:rPr>
    </w:pPr>
    <w:r w:rsidRPr="009E417C">
      <w:rPr>
        <w:rFonts w:ascii="Bookman Old Style" w:hAnsi="Bookman Old Style"/>
        <w:color w:val="808080"/>
        <w:sz w:val="18"/>
        <w:szCs w:val="18"/>
      </w:rPr>
      <w:fldChar w:fldCharType="begin"/>
    </w:r>
    <w:r w:rsidR="00272654" w:rsidRPr="009E417C">
      <w:rPr>
        <w:rFonts w:ascii="Bookman Old Style" w:hAnsi="Bookman Old Style"/>
        <w:color w:val="808080"/>
        <w:sz w:val="18"/>
        <w:szCs w:val="18"/>
      </w:rPr>
      <w:instrText>PAGE   \* MERGEFORMAT</w:instrText>
    </w:r>
    <w:r w:rsidRPr="009E417C">
      <w:rPr>
        <w:rFonts w:ascii="Bookman Old Style" w:hAnsi="Bookman Old Style"/>
        <w:color w:val="808080"/>
        <w:sz w:val="18"/>
        <w:szCs w:val="18"/>
      </w:rPr>
      <w:fldChar w:fldCharType="separate"/>
    </w:r>
    <w:r w:rsidR="00B363BA">
      <w:rPr>
        <w:rFonts w:ascii="Bookman Old Style" w:hAnsi="Bookman Old Style"/>
        <w:noProof/>
        <w:color w:val="808080"/>
        <w:sz w:val="18"/>
        <w:szCs w:val="18"/>
      </w:rPr>
      <w:t>110</w:t>
    </w:r>
    <w:r w:rsidRPr="009E417C">
      <w:rPr>
        <w:rFonts w:ascii="Bookman Old Style" w:hAnsi="Bookman Old Style"/>
        <w:color w:val="80808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390" w:rsidRDefault="00915390">
      <w:r>
        <w:separator/>
      </w:r>
    </w:p>
  </w:footnote>
  <w:footnote w:type="continuationSeparator" w:id="0">
    <w:p w:rsidR="00915390" w:rsidRDefault="00915390">
      <w:r>
        <w:continuationSeparator/>
      </w:r>
    </w:p>
  </w:footnote>
  <w:footnote w:id="1">
    <w:p w:rsidR="00272654" w:rsidRPr="00FD2455" w:rsidRDefault="00272654" w:rsidP="007A6109">
      <w:pPr>
        <w:pStyle w:val="af5"/>
        <w:jc w:val="both"/>
        <w:rPr>
          <w:i/>
        </w:rPr>
      </w:pPr>
      <w:r>
        <w:rPr>
          <w:rStyle w:val="af7"/>
        </w:rPr>
        <w:footnoteRef/>
      </w:r>
      <w:r>
        <w:t xml:space="preserve"> </w:t>
      </w:r>
      <w:r w:rsidRPr="00FD2455">
        <w:rPr>
          <w:rFonts w:ascii="Times New Roman" w:hAnsi="Times New Roman"/>
          <w:i/>
          <w:color w:val="C00000"/>
        </w:rPr>
        <w:t>Раздел изложен в новой редакции проектом «Внесение изменении в генеральный план Бельского  муниципального образованиия»</w:t>
      </w:r>
    </w:p>
    <w:p w:rsidR="00272654" w:rsidRDefault="00272654">
      <w:pPr>
        <w:pStyle w:val="af5"/>
      </w:pPr>
    </w:p>
  </w:footnote>
  <w:footnote w:id="2">
    <w:p w:rsidR="00272654" w:rsidRDefault="00272654" w:rsidP="00FD2455">
      <w:pPr>
        <w:pStyle w:val="af5"/>
        <w:jc w:val="both"/>
        <w:rPr>
          <w:i/>
        </w:rPr>
      </w:pPr>
      <w:r>
        <w:rPr>
          <w:rStyle w:val="af7"/>
        </w:rPr>
        <w:footnoteRef/>
      </w:r>
      <w:r>
        <w:t xml:space="preserve"> </w:t>
      </w:r>
      <w:r>
        <w:rPr>
          <w:rFonts w:ascii="Times New Roman" w:hAnsi="Times New Roman"/>
          <w:i/>
          <w:color w:val="C00000"/>
        </w:rPr>
        <w:t>Абзац изложен в редакции проекта «Внесение изменении в генеральный план Бельского  муниципального образованиия»</w:t>
      </w:r>
    </w:p>
    <w:p w:rsidR="00272654" w:rsidRDefault="00272654">
      <w:pPr>
        <w:pStyle w:val="af5"/>
      </w:pPr>
    </w:p>
  </w:footnote>
  <w:footnote w:id="3">
    <w:p w:rsidR="00272654" w:rsidRPr="00FD2455" w:rsidRDefault="00272654" w:rsidP="00AE3DA6">
      <w:pPr>
        <w:pStyle w:val="af5"/>
        <w:jc w:val="both"/>
        <w:rPr>
          <w:rFonts w:ascii="Times New Roman" w:hAnsi="Times New Roman"/>
          <w:i/>
          <w:color w:val="C00000"/>
        </w:rPr>
      </w:pPr>
      <w:r>
        <w:rPr>
          <w:rStyle w:val="af7"/>
        </w:rPr>
        <w:footnoteRef/>
      </w:r>
      <w:r>
        <w:t xml:space="preserve"> </w:t>
      </w:r>
      <w:r w:rsidRPr="00FD2455">
        <w:rPr>
          <w:rFonts w:ascii="Times New Roman" w:hAnsi="Times New Roman"/>
          <w:i/>
          <w:color w:val="C00000"/>
        </w:rPr>
        <w:t>Абзац изложен в редакции проекта</w:t>
      </w:r>
      <w:r w:rsidRPr="00FD2455">
        <w:rPr>
          <w:i/>
        </w:rPr>
        <w:t xml:space="preserve"> </w:t>
      </w:r>
      <w:r w:rsidRPr="00FD2455">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4">
    <w:p w:rsidR="00272654" w:rsidRPr="00FD2455" w:rsidRDefault="00272654" w:rsidP="00AE3DA6">
      <w:pPr>
        <w:pStyle w:val="af5"/>
        <w:jc w:val="both"/>
        <w:rPr>
          <w:rFonts w:ascii="Times New Roman" w:hAnsi="Times New Roman"/>
          <w:i/>
          <w:color w:val="C00000"/>
        </w:rPr>
      </w:pPr>
      <w:r>
        <w:rPr>
          <w:rStyle w:val="af7"/>
        </w:rPr>
        <w:footnoteRef/>
      </w:r>
      <w:r>
        <w:t xml:space="preserve"> </w:t>
      </w:r>
      <w:r w:rsidRPr="00FD2455">
        <w:rPr>
          <w:rFonts w:ascii="Times New Roman" w:hAnsi="Times New Roman"/>
          <w:i/>
          <w:color w:val="C00000"/>
        </w:rPr>
        <w:t>Раздел изложен в новой редакции проектом</w:t>
      </w:r>
      <w:r w:rsidRPr="00FD2455">
        <w:rPr>
          <w:i/>
        </w:rPr>
        <w:t xml:space="preserve"> </w:t>
      </w:r>
      <w:r>
        <w:rPr>
          <w:rFonts w:ascii="Times New Roman" w:hAnsi="Times New Roman"/>
          <w:i/>
          <w:color w:val="C00000"/>
        </w:rPr>
        <w:t>«Внесение изменений в</w:t>
      </w:r>
      <w:r w:rsidRPr="00FD2455">
        <w:rPr>
          <w:rFonts w:ascii="Times New Roman" w:hAnsi="Times New Roman"/>
          <w:i/>
          <w:color w:val="C00000"/>
        </w:rPr>
        <w:t xml:space="preserve"> генеральный план Бельского муниципального образования»</w:t>
      </w:r>
    </w:p>
    <w:p w:rsidR="00272654" w:rsidRDefault="00272654" w:rsidP="00AE3DA6">
      <w:pPr>
        <w:pStyle w:val="af5"/>
      </w:pPr>
    </w:p>
    <w:p w:rsidR="00272654" w:rsidRDefault="00272654" w:rsidP="00AE3DA6">
      <w:pPr>
        <w:pStyle w:val="af5"/>
      </w:pPr>
    </w:p>
  </w:footnote>
  <w:footnote w:id="5">
    <w:p w:rsidR="00272654" w:rsidRDefault="00272654" w:rsidP="0001187D">
      <w:pPr>
        <w:pStyle w:val="af5"/>
        <w:jc w:val="both"/>
        <w:rPr>
          <w:i/>
        </w:rPr>
      </w:pPr>
      <w:r>
        <w:rPr>
          <w:rStyle w:val="af7"/>
        </w:rPr>
        <w:footnoteRef/>
      </w:r>
      <w:r>
        <w:t xml:space="preserve"> </w:t>
      </w:r>
      <w:r>
        <w:rPr>
          <w:rFonts w:ascii="Times New Roman" w:hAnsi="Times New Roman"/>
          <w:i/>
          <w:color w:val="C00000"/>
        </w:rPr>
        <w:t>Раздел включен проектом «Внесение изменении в генеральный план Бельского  муниципального образованиия»</w:t>
      </w:r>
    </w:p>
    <w:p w:rsidR="00272654" w:rsidRDefault="00272654">
      <w:pPr>
        <w:pStyle w:val="af5"/>
      </w:pPr>
    </w:p>
  </w:footnote>
  <w:footnote w:id="6">
    <w:p w:rsidR="00272654" w:rsidRPr="0001187D" w:rsidRDefault="00272654" w:rsidP="00EA1F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включен проектом «Внесение изменений в генеральный план Бельского муниципального образования»</w:t>
      </w:r>
    </w:p>
    <w:p w:rsidR="00272654" w:rsidRPr="0001187D" w:rsidRDefault="00272654" w:rsidP="00EA1F66">
      <w:pPr>
        <w:pStyle w:val="af5"/>
        <w:rPr>
          <w:i/>
        </w:rPr>
      </w:pPr>
    </w:p>
  </w:footnote>
  <w:footnote w:id="7">
    <w:p w:rsidR="00272654" w:rsidRPr="0001187D" w:rsidRDefault="00272654" w:rsidP="00EA1F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изложен в редакции проекта</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8">
    <w:p w:rsidR="00272654" w:rsidRDefault="00272654" w:rsidP="00EA1F66">
      <w:pPr>
        <w:pStyle w:val="af5"/>
        <w:jc w:val="both"/>
        <w:rPr>
          <w:rFonts w:ascii="Times New Roman" w:hAnsi="Times New Roman"/>
          <w:color w:val="C00000"/>
        </w:rPr>
      </w:pPr>
      <w:r>
        <w:rPr>
          <w:rStyle w:val="af7"/>
        </w:rPr>
        <w:footnoteRef/>
      </w:r>
      <w:r>
        <w:t xml:space="preserve"> </w:t>
      </w:r>
      <w:r w:rsidRPr="000B5F8F">
        <w:rPr>
          <w:rFonts w:ascii="Times New Roman" w:hAnsi="Times New Roman"/>
          <w:i/>
          <w:color w:val="C00000"/>
        </w:rPr>
        <w:t>Абзац включен проектом</w:t>
      </w:r>
      <w:r w:rsidRPr="000B5F8F">
        <w:rPr>
          <w:i/>
        </w:rPr>
        <w:t xml:space="preserve"> </w:t>
      </w:r>
      <w:r w:rsidRPr="000B5F8F">
        <w:rPr>
          <w:rFonts w:ascii="Times New Roman" w:hAnsi="Times New Roman"/>
          <w:i/>
          <w:color w:val="C00000"/>
        </w:rPr>
        <w:t>«Внесение изменений в генеральный план Бельского муниципального</w:t>
      </w:r>
      <w:r>
        <w:rPr>
          <w:rFonts w:ascii="Times New Roman" w:hAnsi="Times New Roman"/>
          <w:color w:val="C00000"/>
        </w:rPr>
        <w:t xml:space="preserve"> образования»</w:t>
      </w:r>
    </w:p>
    <w:p w:rsidR="00272654" w:rsidRDefault="00272654" w:rsidP="00EA1F66">
      <w:pPr>
        <w:pStyle w:val="af5"/>
      </w:pPr>
    </w:p>
  </w:footnote>
  <w:footnote w:id="9">
    <w:p w:rsidR="00272654" w:rsidRPr="0001187D" w:rsidRDefault="00272654" w:rsidP="00C4295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Раздел изложен в новой редакции проектом</w:t>
      </w:r>
      <w:r w:rsidRPr="0001187D">
        <w:rPr>
          <w:i/>
        </w:rPr>
        <w:t xml:space="preserve"> </w:t>
      </w:r>
      <w:r>
        <w:rPr>
          <w:rFonts w:ascii="Times New Roman" w:hAnsi="Times New Roman"/>
          <w:i/>
          <w:color w:val="C00000"/>
        </w:rPr>
        <w:t>«Внесение изменений в</w:t>
      </w:r>
      <w:r w:rsidRPr="0001187D">
        <w:rPr>
          <w:rFonts w:ascii="Times New Roman" w:hAnsi="Times New Roman"/>
          <w:i/>
          <w:color w:val="C00000"/>
        </w:rPr>
        <w:t xml:space="preserve"> генеральный план Бельского муниципального образования»</w:t>
      </w:r>
    </w:p>
    <w:p w:rsidR="00272654" w:rsidRDefault="00272654">
      <w:pPr>
        <w:pStyle w:val="af5"/>
      </w:pPr>
    </w:p>
  </w:footnote>
  <w:footnote w:id="10">
    <w:p w:rsidR="00272654" w:rsidRPr="0001187D" w:rsidRDefault="00272654" w:rsidP="00FB5C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изложен в редакции проекта</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11">
    <w:p w:rsidR="00272654" w:rsidRDefault="00272654" w:rsidP="000B5F8F">
      <w:pPr>
        <w:pStyle w:val="af5"/>
        <w:jc w:val="both"/>
        <w:rPr>
          <w:rFonts w:ascii="Times New Roman" w:hAnsi="Times New Roman"/>
          <w:i/>
          <w:color w:val="C00000"/>
        </w:rPr>
      </w:pPr>
      <w:r>
        <w:rPr>
          <w:rStyle w:val="af7"/>
        </w:rPr>
        <w:footnoteRef/>
      </w:r>
      <w:r>
        <w:t xml:space="preserve"> </w:t>
      </w:r>
      <w:r>
        <w:rPr>
          <w:rFonts w:ascii="Times New Roman" w:hAnsi="Times New Roman"/>
          <w:i/>
          <w:color w:val="C00000"/>
        </w:rPr>
        <w:t>Абзац изложен в редакции проекта «Внесение изменений в генеральный план Бельского муниципального образования»</w:t>
      </w:r>
    </w:p>
    <w:p w:rsidR="00272654" w:rsidRDefault="00272654">
      <w:pPr>
        <w:pStyle w:val="af5"/>
      </w:pPr>
    </w:p>
  </w:footnote>
  <w:footnote w:id="12">
    <w:p w:rsidR="00272654" w:rsidRDefault="00272654" w:rsidP="0001187D">
      <w:pPr>
        <w:pStyle w:val="af5"/>
        <w:jc w:val="both"/>
      </w:pPr>
      <w:r>
        <w:rPr>
          <w:rStyle w:val="af7"/>
        </w:rPr>
        <w:footnoteRef/>
      </w:r>
      <w:r>
        <w:t xml:space="preserve"> </w:t>
      </w:r>
      <w:r>
        <w:rPr>
          <w:rFonts w:ascii="Times New Roman" w:hAnsi="Times New Roman"/>
          <w:i/>
          <w:color w:val="C00000"/>
        </w:rPr>
        <w:t>Абзац изложен в редакции проекта «Внесение изменений в генеральный план Бельского муниципального образования»</w:t>
      </w:r>
    </w:p>
  </w:footnote>
  <w:footnote w:id="13">
    <w:p w:rsidR="00272654" w:rsidRPr="0001187D" w:rsidRDefault="00272654" w:rsidP="00FB5C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Таблица изложена в новой редакции проектом</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14">
    <w:p w:rsidR="00272654" w:rsidRPr="0001187D" w:rsidRDefault="00272654" w:rsidP="00FB5C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изложен в редакции проекта</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15">
    <w:p w:rsidR="00272654" w:rsidRPr="0001187D" w:rsidRDefault="00272654" w:rsidP="00FB5C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включен проектом «Внесение изменений в генеральный план Бельского муниципального образования»</w:t>
      </w:r>
    </w:p>
    <w:p w:rsidR="00272654" w:rsidRDefault="00272654" w:rsidP="00FB5C66">
      <w:pPr>
        <w:pStyle w:val="af5"/>
      </w:pPr>
    </w:p>
  </w:footnote>
  <w:footnote w:id="16">
    <w:p w:rsidR="00272654" w:rsidRPr="0001187D" w:rsidRDefault="00272654" w:rsidP="00FB5C66">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Абзац изложен в редакции проекта</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17">
    <w:p w:rsidR="00272654" w:rsidRPr="0001187D" w:rsidRDefault="00272654" w:rsidP="000A6322">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В таблице раздел 1 «Территория» изложен в новой редакции проектом</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rsidP="000A6322">
      <w:pPr>
        <w:pStyle w:val="af5"/>
      </w:pPr>
    </w:p>
    <w:p w:rsidR="00272654" w:rsidRDefault="00272654">
      <w:pPr>
        <w:pStyle w:val="af5"/>
      </w:pPr>
    </w:p>
  </w:footnote>
  <w:footnote w:id="18">
    <w:p w:rsidR="00272654" w:rsidRDefault="00272654" w:rsidP="0069278C">
      <w:pPr>
        <w:pStyle w:val="af5"/>
        <w:jc w:val="both"/>
        <w:rPr>
          <w:rFonts w:ascii="Times New Roman" w:hAnsi="Times New Roman"/>
          <w:i/>
          <w:color w:val="C00000"/>
        </w:rPr>
      </w:pPr>
      <w:r>
        <w:rPr>
          <w:rStyle w:val="af7"/>
        </w:rPr>
        <w:footnoteRef/>
      </w:r>
      <w:r>
        <w:t xml:space="preserve"> </w:t>
      </w:r>
      <w:r>
        <w:rPr>
          <w:rFonts w:ascii="Times New Roman" w:hAnsi="Times New Roman"/>
          <w:i/>
          <w:color w:val="C00000"/>
        </w:rPr>
        <w:t>Абзац изложен в редакции проекта «Внесение изменений в генеральный план Бельского муниципального образования»</w:t>
      </w:r>
    </w:p>
    <w:p w:rsidR="00272654" w:rsidRDefault="00272654" w:rsidP="0069278C">
      <w:pPr>
        <w:pStyle w:val="af5"/>
      </w:pPr>
    </w:p>
  </w:footnote>
  <w:footnote w:id="19">
    <w:p w:rsidR="00272654" w:rsidRDefault="00272654" w:rsidP="00EE1FA7">
      <w:pPr>
        <w:pStyle w:val="af5"/>
        <w:jc w:val="both"/>
        <w:rPr>
          <w:rFonts w:ascii="Times New Roman" w:hAnsi="Times New Roman"/>
          <w:color w:val="C00000"/>
        </w:rPr>
      </w:pPr>
      <w:r>
        <w:rPr>
          <w:rStyle w:val="af7"/>
        </w:rPr>
        <w:footnoteRef/>
      </w:r>
      <w:r>
        <w:t xml:space="preserve"> </w:t>
      </w:r>
      <w:r w:rsidRPr="0001187D">
        <w:rPr>
          <w:rFonts w:ascii="Times New Roman" w:hAnsi="Times New Roman"/>
          <w:i/>
          <w:color w:val="C00000"/>
        </w:rPr>
        <w:t>Изменено название раздела проектом</w:t>
      </w:r>
      <w:r w:rsidRPr="0001187D">
        <w:rPr>
          <w:i/>
        </w:rPr>
        <w:t xml:space="preserve"> </w:t>
      </w:r>
      <w:r w:rsidRPr="0001187D">
        <w:rPr>
          <w:rFonts w:ascii="Times New Roman" w:hAnsi="Times New Roman"/>
          <w:i/>
          <w:color w:val="C00000"/>
        </w:rPr>
        <w:t>«Внесение изменений в генеральный план Бельского муниципального образования»</w:t>
      </w:r>
    </w:p>
    <w:p w:rsidR="00272654" w:rsidRDefault="00272654" w:rsidP="00EE1FA7">
      <w:pPr>
        <w:pStyle w:val="af5"/>
      </w:pPr>
    </w:p>
    <w:p w:rsidR="00272654" w:rsidRDefault="00272654">
      <w:pPr>
        <w:pStyle w:val="af5"/>
      </w:pPr>
    </w:p>
  </w:footnote>
  <w:footnote w:id="20">
    <w:p w:rsidR="00272654" w:rsidRPr="0001187D" w:rsidRDefault="00272654" w:rsidP="00EE1FA7">
      <w:pPr>
        <w:pStyle w:val="af5"/>
        <w:jc w:val="both"/>
        <w:rPr>
          <w:rFonts w:ascii="Times New Roman" w:hAnsi="Times New Roman"/>
          <w:i/>
          <w:color w:val="C00000"/>
        </w:rPr>
      </w:pPr>
      <w:r>
        <w:rPr>
          <w:rStyle w:val="af7"/>
        </w:rPr>
        <w:footnoteRef/>
      </w:r>
      <w:r>
        <w:t xml:space="preserve"> </w:t>
      </w:r>
      <w:r w:rsidRPr="0001187D">
        <w:rPr>
          <w:rFonts w:ascii="Times New Roman" w:hAnsi="Times New Roman"/>
          <w:i/>
          <w:color w:val="C00000"/>
        </w:rPr>
        <w:t>Подраздел включен проетом</w:t>
      </w:r>
      <w:r w:rsidRPr="0001187D">
        <w:rPr>
          <w:i/>
        </w:rPr>
        <w:t xml:space="preserve"> </w:t>
      </w:r>
      <w:r>
        <w:rPr>
          <w:rFonts w:ascii="Times New Roman" w:hAnsi="Times New Roman"/>
          <w:i/>
          <w:color w:val="C00000"/>
        </w:rPr>
        <w:t>«Внесение изменений в</w:t>
      </w:r>
      <w:r w:rsidRPr="0001187D">
        <w:rPr>
          <w:rFonts w:ascii="Times New Roman" w:hAnsi="Times New Roman"/>
          <w:i/>
          <w:color w:val="C00000"/>
        </w:rPr>
        <w:t xml:space="preserve"> генеральный план Бельского муниципального образования»</w:t>
      </w:r>
    </w:p>
    <w:p w:rsidR="00272654" w:rsidRDefault="00272654" w:rsidP="00EE1FA7">
      <w:pPr>
        <w:pStyle w:val="af5"/>
      </w:pPr>
    </w:p>
    <w:p w:rsidR="00272654" w:rsidRDefault="00272654">
      <w:pPr>
        <w:pStyle w:val="af5"/>
      </w:pPr>
    </w:p>
  </w:footnote>
  <w:footnote w:id="21">
    <w:p w:rsidR="00272654" w:rsidRDefault="00272654" w:rsidP="0001187D">
      <w:pPr>
        <w:pStyle w:val="af5"/>
        <w:jc w:val="both"/>
        <w:rPr>
          <w:rFonts w:ascii="Times New Roman" w:hAnsi="Times New Roman"/>
          <w:i/>
          <w:color w:val="C00000"/>
        </w:rPr>
      </w:pPr>
      <w:r>
        <w:rPr>
          <w:rStyle w:val="af7"/>
        </w:rPr>
        <w:footnoteRef/>
      </w:r>
      <w:r>
        <w:t xml:space="preserve"> </w:t>
      </w:r>
      <w:r>
        <w:rPr>
          <w:rFonts w:ascii="Times New Roman" w:hAnsi="Times New Roman"/>
          <w:i/>
          <w:color w:val="C00000"/>
        </w:rPr>
        <w:t>Подраздел изложен в новой редакции проектом «Внесение изменений в генеральный план Бельского муниципального образования»</w:t>
      </w:r>
    </w:p>
    <w:p w:rsidR="00272654" w:rsidRDefault="00272654" w:rsidP="0001187D">
      <w:pPr>
        <w:pStyle w:val="af5"/>
      </w:pPr>
    </w:p>
  </w:footnote>
  <w:footnote w:id="22">
    <w:p w:rsidR="00272654" w:rsidRDefault="00272654" w:rsidP="0001187D">
      <w:pPr>
        <w:pStyle w:val="af5"/>
        <w:jc w:val="both"/>
        <w:rPr>
          <w:rFonts w:ascii="Times New Roman" w:hAnsi="Times New Roman"/>
          <w:i/>
          <w:color w:val="C00000"/>
        </w:rPr>
      </w:pPr>
      <w:r>
        <w:rPr>
          <w:rStyle w:val="af7"/>
        </w:rPr>
        <w:footnoteRef/>
      </w:r>
      <w:r>
        <w:t xml:space="preserve"> </w:t>
      </w:r>
      <w:r>
        <w:rPr>
          <w:rFonts w:ascii="Times New Roman" w:hAnsi="Times New Roman"/>
          <w:i/>
          <w:color w:val="C00000"/>
        </w:rPr>
        <w:t>Подраздел изложен в новой редакции проектом «Внесение изменений в генеральный план Бельского муниципального образования»</w:t>
      </w:r>
    </w:p>
    <w:p w:rsidR="00272654" w:rsidRDefault="00272654" w:rsidP="0001187D">
      <w:pPr>
        <w:pStyle w:val="af5"/>
      </w:pPr>
    </w:p>
  </w:footnote>
  <w:footnote w:id="23">
    <w:p w:rsidR="00272654" w:rsidRPr="00851BBB" w:rsidRDefault="00272654" w:rsidP="00975304">
      <w:pPr>
        <w:pStyle w:val="af5"/>
        <w:jc w:val="both"/>
        <w:rPr>
          <w:rFonts w:ascii="Times New Roman" w:hAnsi="Times New Roman"/>
          <w:i/>
          <w:color w:val="C00000"/>
        </w:rPr>
      </w:pPr>
      <w:r>
        <w:rPr>
          <w:rStyle w:val="af7"/>
        </w:rPr>
        <w:footnoteRef/>
      </w:r>
      <w:r>
        <w:t xml:space="preserve"> </w:t>
      </w:r>
      <w:r w:rsidRPr="00851BBB">
        <w:rPr>
          <w:rFonts w:ascii="Times New Roman" w:hAnsi="Times New Roman"/>
          <w:i/>
          <w:color w:val="C00000"/>
        </w:rPr>
        <w:t>Абзац исключен проектом</w:t>
      </w:r>
      <w:r w:rsidRPr="00851BBB">
        <w:rPr>
          <w:i/>
        </w:rPr>
        <w:t xml:space="preserve"> </w:t>
      </w:r>
      <w:r w:rsidRPr="00851BBB">
        <w:rPr>
          <w:rFonts w:ascii="Times New Roman" w:hAnsi="Times New Roman"/>
          <w:i/>
          <w:color w:val="C00000"/>
        </w:rPr>
        <w:t>«Внесение изменений в генеральный план Бельского муниципального образования»</w:t>
      </w:r>
    </w:p>
    <w:p w:rsidR="00272654" w:rsidRPr="00851BBB" w:rsidRDefault="00272654">
      <w:pPr>
        <w:pStyle w:val="af5"/>
        <w:rPr>
          <w:i/>
        </w:rPr>
      </w:pPr>
    </w:p>
  </w:footnote>
  <w:footnote w:id="24">
    <w:p w:rsidR="00272654" w:rsidRPr="00851BBB" w:rsidRDefault="00272654" w:rsidP="00975304">
      <w:pPr>
        <w:pStyle w:val="af5"/>
        <w:jc w:val="both"/>
        <w:rPr>
          <w:rFonts w:ascii="Times New Roman" w:hAnsi="Times New Roman"/>
          <w:i/>
          <w:color w:val="C00000"/>
        </w:rPr>
      </w:pPr>
      <w:r>
        <w:rPr>
          <w:rStyle w:val="af7"/>
        </w:rPr>
        <w:footnoteRef/>
      </w:r>
      <w:r>
        <w:t xml:space="preserve"> </w:t>
      </w:r>
      <w:r w:rsidRPr="00851BBB">
        <w:rPr>
          <w:rFonts w:ascii="Times New Roman" w:hAnsi="Times New Roman"/>
          <w:i/>
          <w:color w:val="C00000"/>
        </w:rPr>
        <w:t>Абзац исключен проектом</w:t>
      </w:r>
      <w:r w:rsidRPr="00851BBB">
        <w:rPr>
          <w:i/>
        </w:rPr>
        <w:t xml:space="preserve"> </w:t>
      </w:r>
      <w:r w:rsidRPr="00851BBB">
        <w:rPr>
          <w:rFonts w:ascii="Times New Roman" w:hAnsi="Times New Roman"/>
          <w:i/>
          <w:color w:val="C00000"/>
        </w:rPr>
        <w:t>«Внесение изменений в генеральный план Бельского муниципального образования»</w:t>
      </w:r>
    </w:p>
    <w:p w:rsidR="00272654" w:rsidRPr="00851BBB" w:rsidRDefault="00272654">
      <w:pPr>
        <w:pStyle w:val="af5"/>
        <w:rPr>
          <w:i/>
        </w:rPr>
      </w:pPr>
    </w:p>
  </w:footnote>
  <w:footnote w:id="25">
    <w:p w:rsidR="00272654" w:rsidRDefault="00272654" w:rsidP="00975304">
      <w:pPr>
        <w:pStyle w:val="af5"/>
        <w:jc w:val="both"/>
        <w:rPr>
          <w:rFonts w:ascii="Times New Roman" w:hAnsi="Times New Roman"/>
          <w:color w:val="C00000"/>
        </w:rPr>
      </w:pPr>
      <w:r>
        <w:rPr>
          <w:rStyle w:val="af7"/>
        </w:rPr>
        <w:footnoteRef/>
      </w:r>
      <w:r>
        <w:t xml:space="preserve"> </w:t>
      </w:r>
      <w:r w:rsidRPr="00851BBB">
        <w:rPr>
          <w:rFonts w:ascii="Times New Roman" w:hAnsi="Times New Roman"/>
          <w:i/>
          <w:color w:val="C00000"/>
        </w:rPr>
        <w:t>Абзац исключен проектом</w:t>
      </w:r>
      <w:r w:rsidRPr="00851BBB">
        <w:rPr>
          <w:i/>
        </w:rPr>
        <w:t xml:space="preserve"> </w:t>
      </w:r>
      <w:r w:rsidRPr="00851BBB">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26">
    <w:p w:rsidR="00272654" w:rsidRPr="00851BBB" w:rsidRDefault="00272654" w:rsidP="00975304">
      <w:pPr>
        <w:pStyle w:val="af5"/>
        <w:jc w:val="both"/>
        <w:rPr>
          <w:rFonts w:ascii="Times New Roman" w:hAnsi="Times New Roman"/>
          <w:i/>
          <w:color w:val="C00000"/>
        </w:rPr>
      </w:pPr>
      <w:r>
        <w:rPr>
          <w:rStyle w:val="af7"/>
        </w:rPr>
        <w:footnoteRef/>
      </w:r>
      <w:r>
        <w:t xml:space="preserve"> </w:t>
      </w:r>
      <w:r w:rsidRPr="00851BBB">
        <w:rPr>
          <w:rFonts w:ascii="Times New Roman" w:hAnsi="Times New Roman"/>
          <w:i/>
          <w:color w:val="C00000"/>
        </w:rPr>
        <w:t>Абзац исключен проектом</w:t>
      </w:r>
      <w:r w:rsidRPr="00851BBB">
        <w:rPr>
          <w:i/>
        </w:rPr>
        <w:t xml:space="preserve"> </w:t>
      </w:r>
      <w:r w:rsidRPr="00851BBB">
        <w:rPr>
          <w:rFonts w:ascii="Times New Roman" w:hAnsi="Times New Roman"/>
          <w:i/>
          <w:color w:val="C00000"/>
        </w:rPr>
        <w:t>«Внесение изменений в генеральный план Бельского муниципального образования»</w:t>
      </w:r>
    </w:p>
    <w:p w:rsidR="00272654" w:rsidRPr="00851BBB" w:rsidRDefault="00272654">
      <w:pPr>
        <w:pStyle w:val="af5"/>
        <w:rPr>
          <w:i/>
        </w:rPr>
      </w:pPr>
    </w:p>
  </w:footnote>
  <w:footnote w:id="27">
    <w:p w:rsidR="00272654" w:rsidRPr="00851BBB" w:rsidRDefault="00272654" w:rsidP="00975304">
      <w:pPr>
        <w:pStyle w:val="af5"/>
        <w:jc w:val="both"/>
        <w:rPr>
          <w:rFonts w:ascii="Times New Roman" w:hAnsi="Times New Roman"/>
          <w:i/>
          <w:color w:val="C00000"/>
        </w:rPr>
      </w:pPr>
      <w:r>
        <w:rPr>
          <w:rStyle w:val="af7"/>
        </w:rPr>
        <w:footnoteRef/>
      </w:r>
      <w:r>
        <w:t xml:space="preserve"> </w:t>
      </w:r>
      <w:r w:rsidRPr="00851BBB">
        <w:rPr>
          <w:rFonts w:ascii="Times New Roman" w:hAnsi="Times New Roman"/>
          <w:i/>
          <w:color w:val="C00000"/>
        </w:rPr>
        <w:t>Абзац исключен проектом</w:t>
      </w:r>
      <w:r w:rsidRPr="00851BBB">
        <w:rPr>
          <w:i/>
        </w:rPr>
        <w:t xml:space="preserve"> </w:t>
      </w:r>
      <w:r w:rsidRPr="00851BBB">
        <w:rPr>
          <w:rFonts w:ascii="Times New Roman" w:hAnsi="Times New Roman"/>
          <w:i/>
          <w:color w:val="C00000"/>
        </w:rPr>
        <w:t>«Внесение изменений в генеральный план Бельского муниципального образования»</w:t>
      </w:r>
    </w:p>
    <w:p w:rsidR="00272654" w:rsidRDefault="00272654">
      <w:pPr>
        <w:pStyle w:val="af5"/>
      </w:pPr>
    </w:p>
  </w:footnote>
  <w:footnote w:id="28">
    <w:p w:rsidR="00272654" w:rsidRDefault="00272654" w:rsidP="00975304">
      <w:pPr>
        <w:pStyle w:val="af5"/>
        <w:jc w:val="both"/>
        <w:rPr>
          <w:rFonts w:ascii="Times New Roman" w:hAnsi="Times New Roman"/>
          <w:color w:val="C00000"/>
        </w:rPr>
      </w:pPr>
      <w:r>
        <w:rPr>
          <w:rStyle w:val="af7"/>
        </w:rPr>
        <w:footnoteRef/>
      </w:r>
      <w:r>
        <w:t xml:space="preserve"> </w:t>
      </w:r>
      <w:r w:rsidRPr="00932886">
        <w:rPr>
          <w:rFonts w:ascii="Times New Roman" w:hAnsi="Times New Roman"/>
          <w:i/>
          <w:color w:val="C00000"/>
        </w:rPr>
        <w:t>Текст включен проектом «Внесение изменений в генеральный план Бельского муниципального образования»</w:t>
      </w:r>
    </w:p>
    <w:p w:rsidR="00272654" w:rsidRDefault="00272654" w:rsidP="00975304">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rsidP="007E4C4D">
    <w:pPr>
      <w:pStyle w:val="ad"/>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separate"/>
    </w:r>
    <w:r w:rsidR="00272654">
      <w:rPr>
        <w:rStyle w:val="aa"/>
        <w:noProof/>
      </w:rPr>
      <w:t>1</w:t>
    </w:r>
    <w:r>
      <w:rPr>
        <w:rStyle w:val="a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F36EF8" w:rsidRDefault="00272654" w:rsidP="00F36EF8">
    <w:pPr>
      <w:pStyle w:val="ad"/>
      <w:jc w:val="right"/>
      <w:rPr>
        <w:i/>
        <w:color w:val="80808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272654" w:rsidP="00B35ED7">
    <w:pPr>
      <w:pStyle w:val="ad"/>
      <w:jc w:val="right"/>
      <w:rPr>
        <w:color w:val="808080"/>
        <w:sz w:val="20"/>
      </w:rPr>
    </w:pPr>
    <w:r>
      <w:rPr>
        <w:color w:val="808080"/>
        <w:sz w:val="20"/>
      </w:rPr>
      <w:t>Проект «Генеральный план Бельского муниципального образования»</w:t>
    </w:r>
  </w:p>
  <w:p w:rsidR="00272654" w:rsidRDefault="00272654" w:rsidP="00B35ED7">
    <w:pPr>
      <w:pStyle w:val="ad"/>
      <w:jc w:val="right"/>
      <w:rPr>
        <w:color w:val="808080"/>
        <w:sz w:val="20"/>
      </w:rPr>
    </w:pPr>
    <w:r>
      <w:rPr>
        <w:color w:val="808080"/>
        <w:sz w:val="20"/>
      </w:rPr>
      <w:t>(актуализированная редакция 2018 года)</w:t>
    </w:r>
  </w:p>
  <w:p w:rsidR="00272654" w:rsidRPr="009B3B63" w:rsidRDefault="00272654" w:rsidP="00B35ED7">
    <w:pPr>
      <w:pStyle w:val="ad"/>
      <w:jc w:val="right"/>
    </w:pPr>
    <w:r>
      <w:rPr>
        <w:i/>
        <w:color w:val="808080"/>
        <w:sz w:val="20"/>
      </w:rPr>
      <w:t>Материалы по обоснованию</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rsidP="00D61D53">
    <w:pPr>
      <w:pStyle w:val="ad"/>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end"/>
    </w:r>
  </w:p>
  <w:p w:rsidR="00272654" w:rsidRDefault="00272654" w:rsidP="00D61D53">
    <w:pPr>
      <w:pStyle w:val="ad"/>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272654" w:rsidP="007E4C4D">
    <w:pPr>
      <w:pStyle w:val="ad"/>
      <w:jc w:val="right"/>
      <w:rPr>
        <w:color w:val="808080"/>
        <w:sz w:val="20"/>
      </w:rPr>
    </w:pPr>
    <w:r>
      <w:rPr>
        <w:color w:val="808080"/>
        <w:sz w:val="20"/>
      </w:rPr>
      <w:t>Проект «Генеральный план Бельского муниципального образования»</w:t>
    </w:r>
  </w:p>
  <w:p w:rsidR="00272654" w:rsidRDefault="00272654" w:rsidP="007E4C4D">
    <w:pPr>
      <w:pStyle w:val="ad"/>
      <w:jc w:val="right"/>
      <w:rPr>
        <w:color w:val="808080"/>
        <w:sz w:val="20"/>
      </w:rPr>
    </w:pPr>
    <w:r>
      <w:rPr>
        <w:color w:val="808080"/>
        <w:sz w:val="20"/>
      </w:rPr>
      <w:t>(актуализированная редакция 2018 года)</w:t>
    </w:r>
  </w:p>
  <w:p w:rsidR="00272654" w:rsidRPr="007E4C4D" w:rsidRDefault="00272654" w:rsidP="007E4C4D">
    <w:pPr>
      <w:pStyle w:val="ad"/>
      <w:jc w:val="right"/>
      <w:rPr>
        <w:i/>
        <w:color w:val="808080"/>
        <w:sz w:val="20"/>
      </w:rPr>
    </w:pPr>
    <w:r>
      <w:rPr>
        <w:i/>
        <w:color w:val="808080"/>
        <w:sz w:val="20"/>
      </w:rPr>
      <w:t>Материалы по обоснованию</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Default="00D071E5">
    <w:pPr>
      <w:pStyle w:val="ad"/>
      <w:framePr w:wrap="around" w:vAnchor="text" w:hAnchor="margin" w:xAlign="right" w:y="1"/>
      <w:rPr>
        <w:rStyle w:val="aa"/>
      </w:rPr>
    </w:pPr>
    <w:r>
      <w:rPr>
        <w:rStyle w:val="aa"/>
      </w:rPr>
      <w:fldChar w:fldCharType="begin"/>
    </w:r>
    <w:r w:rsidR="00272654">
      <w:rPr>
        <w:rStyle w:val="aa"/>
      </w:rPr>
      <w:instrText xml:space="preserve">PAGE  </w:instrText>
    </w:r>
    <w:r>
      <w:rPr>
        <w:rStyle w:val="aa"/>
      </w:rPr>
      <w:fldChar w:fldCharType="separate"/>
    </w:r>
    <w:r w:rsidR="00272654">
      <w:rPr>
        <w:rStyle w:val="aa"/>
        <w:noProof/>
      </w:rPr>
      <w:t>57</w:t>
    </w:r>
    <w:r>
      <w:rPr>
        <w:rStyle w:val="aa"/>
      </w:rPr>
      <w:fldChar w:fldCharType="end"/>
    </w:r>
  </w:p>
  <w:p w:rsidR="00272654" w:rsidRDefault="00272654">
    <w:pPr>
      <w:pStyle w:val="ad"/>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4" w:rsidRPr="00C540D1" w:rsidRDefault="00272654" w:rsidP="00EB7E64">
    <w:pPr>
      <w:pStyle w:val="ad"/>
      <w:jc w:val="center"/>
      <w:rPr>
        <w:color w:val="404040"/>
        <w:sz w:val="20"/>
      </w:rPr>
    </w:pPr>
    <w:r w:rsidRPr="00C540D1">
      <w:rPr>
        <w:color w:val="404040"/>
        <w:sz w:val="20"/>
      </w:rPr>
      <w:t>Г</w:t>
    </w:r>
    <w:r>
      <w:rPr>
        <w:color w:val="404040"/>
        <w:sz w:val="20"/>
      </w:rPr>
      <w:t>енеральный план Бельского</w:t>
    </w:r>
    <w:r w:rsidRPr="00C540D1">
      <w:rPr>
        <w:color w:val="404040"/>
        <w:sz w:val="20"/>
      </w:rPr>
      <w:t xml:space="preserve"> муниципального образования</w:t>
    </w:r>
  </w:p>
  <w:p w:rsidR="00272654" w:rsidRPr="00C540D1" w:rsidRDefault="00272654" w:rsidP="00EB7E64">
    <w:pPr>
      <w:pStyle w:val="ad"/>
      <w:jc w:val="center"/>
      <w:rPr>
        <w:color w:val="404040"/>
        <w:sz w:val="20"/>
      </w:rPr>
    </w:pPr>
    <w:r w:rsidRPr="00C540D1">
      <w:rPr>
        <w:color w:val="404040"/>
        <w:sz w:val="20"/>
      </w:rPr>
      <w:t>Материалы по обоснованию</w:t>
    </w:r>
  </w:p>
  <w:p w:rsidR="00272654" w:rsidRPr="00EB7E64" w:rsidRDefault="00D071E5" w:rsidP="00EB7E64">
    <w:pPr>
      <w:pStyle w:val="ad"/>
    </w:pPr>
    <w:r>
      <w:rPr>
        <w:noProof/>
      </w:rPr>
      <w:pict>
        <v:line id="_x0000_s2052" style="position:absolute;z-index:251656704" from="-1.05pt,7.15pt" to="466.95pt,7.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7B1612"/>
    <w:multiLevelType w:val="hybridMultilevel"/>
    <w:tmpl w:val="AB824A18"/>
    <w:lvl w:ilvl="0" w:tplc="25B047F2">
      <w:start w:val="1"/>
      <w:numFmt w:val="bullet"/>
      <w:lvlText w:val=""/>
      <w:lvlJc w:val="left"/>
      <w:pPr>
        <w:tabs>
          <w:tab w:val="num" w:pos="1724"/>
        </w:tabs>
        <w:ind w:left="172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nsid w:val="03B56491"/>
    <w:multiLevelType w:val="hybridMultilevel"/>
    <w:tmpl w:val="C3947EC2"/>
    <w:lvl w:ilvl="0" w:tplc="25B047F2">
      <w:start w:val="1"/>
      <w:numFmt w:val="bullet"/>
      <w:lvlText w:val=""/>
      <w:lvlJc w:val="left"/>
      <w:pPr>
        <w:tabs>
          <w:tab w:val="num" w:pos="1724"/>
        </w:tabs>
        <w:ind w:left="172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079B6385"/>
    <w:multiLevelType w:val="hybridMultilevel"/>
    <w:tmpl w:val="4AE222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79B7B09"/>
    <w:multiLevelType w:val="hybridMultilevel"/>
    <w:tmpl w:val="9C4E0B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9966C88"/>
    <w:multiLevelType w:val="hybridMultilevel"/>
    <w:tmpl w:val="385C8FB2"/>
    <w:lvl w:ilvl="0" w:tplc="5E3A3C22">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B783574"/>
    <w:multiLevelType w:val="hybridMultilevel"/>
    <w:tmpl w:val="672C747A"/>
    <w:lvl w:ilvl="0" w:tplc="04190005">
      <w:start w:val="1"/>
      <w:numFmt w:val="bullet"/>
      <w:lvlText w:val=""/>
      <w:lvlJc w:val="left"/>
      <w:pPr>
        <w:tabs>
          <w:tab w:val="num" w:pos="720"/>
        </w:tabs>
        <w:ind w:left="720" w:hanging="360"/>
      </w:pPr>
      <w:rPr>
        <w:rFonts w:ascii="Wingdings" w:hAnsi="Wingdings" w:hint="default"/>
      </w:rPr>
    </w:lvl>
    <w:lvl w:ilvl="1" w:tplc="9DE00548">
      <w:start w:val="16"/>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DB46612"/>
    <w:multiLevelType w:val="hybridMultilevel"/>
    <w:tmpl w:val="18EC5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1051342"/>
    <w:multiLevelType w:val="hybridMultilevel"/>
    <w:tmpl w:val="0A8259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4C5A7B"/>
    <w:multiLevelType w:val="hybridMultilevel"/>
    <w:tmpl w:val="CB9CD2B0"/>
    <w:lvl w:ilvl="0" w:tplc="115C3D6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2">
    <w:nsid w:val="2CA0440C"/>
    <w:multiLevelType w:val="hybridMultilevel"/>
    <w:tmpl w:val="9E360BF0"/>
    <w:lvl w:ilvl="0" w:tplc="AA424D4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2F32B4"/>
    <w:multiLevelType w:val="hybridMultilevel"/>
    <w:tmpl w:val="E3B2C3D8"/>
    <w:lvl w:ilvl="0" w:tplc="FFFFFFFF">
      <w:start w:val="5"/>
      <w:numFmt w:val="bullet"/>
      <w:lvlText w:val="-"/>
      <w:lvlJc w:val="left"/>
      <w:pPr>
        <w:ind w:left="720" w:hanging="360"/>
      </w:pPr>
      <w:rPr>
        <w:rFonts w:asci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5">
    <w:nsid w:val="30A72172"/>
    <w:multiLevelType w:val="hybridMultilevel"/>
    <w:tmpl w:val="79DC74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4042C6A"/>
    <w:multiLevelType w:val="hybridMultilevel"/>
    <w:tmpl w:val="2752C12A"/>
    <w:lvl w:ilvl="0" w:tplc="25B047F2">
      <w:start w:val="1"/>
      <w:numFmt w:val="bullet"/>
      <w:lvlText w:val=""/>
      <w:lvlJc w:val="left"/>
      <w:pPr>
        <w:tabs>
          <w:tab w:val="num" w:pos="1724"/>
        </w:tabs>
        <w:ind w:left="172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3C4447CA"/>
    <w:multiLevelType w:val="hybridMultilevel"/>
    <w:tmpl w:val="9D0449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DE65939"/>
    <w:multiLevelType w:val="hybridMultilevel"/>
    <w:tmpl w:val="5CEC29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EA15F5C"/>
    <w:multiLevelType w:val="hybridMultilevel"/>
    <w:tmpl w:val="2EC21838"/>
    <w:lvl w:ilvl="0" w:tplc="04190001">
      <w:start w:val="1"/>
      <w:numFmt w:val="bullet"/>
      <w:lvlText w:val=""/>
      <w:lvlJc w:val="left"/>
      <w:pPr>
        <w:ind w:left="4330" w:hanging="360"/>
      </w:pPr>
      <w:rPr>
        <w:rFonts w:ascii="Symbol" w:hAnsi="Symbol"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20">
    <w:nsid w:val="4D102511"/>
    <w:multiLevelType w:val="multilevel"/>
    <w:tmpl w:val="150015FE"/>
    <w:lvl w:ilvl="0">
      <w:start w:val="1"/>
      <w:numFmt w:val="decimal"/>
      <w:pStyle w:val="1"/>
      <w:suff w:val="space"/>
      <w:lvlText w:val="%1."/>
      <w:lvlJc w:val="left"/>
      <w:pPr>
        <w:ind w:left="432" w:hanging="432"/>
      </w:pPr>
      <w:rPr>
        <w:rFonts w:hint="default"/>
        <w:color w:val="auto"/>
      </w:rPr>
    </w:lvl>
    <w:lvl w:ilvl="1">
      <w:start w:val="1"/>
      <w:numFmt w:val="decimal"/>
      <w:pStyle w:val="21"/>
      <w:suff w:val="space"/>
      <w:lvlText w:val="%1.%2."/>
      <w:lvlJc w:val="left"/>
      <w:pPr>
        <w:ind w:left="1116" w:hanging="576"/>
      </w:pPr>
      <w:rPr>
        <w:rFonts w:hint="default"/>
      </w:rPr>
    </w:lvl>
    <w:lvl w:ilvl="2">
      <w:start w:val="1"/>
      <w:numFmt w:val="decimal"/>
      <w:pStyle w:val="3"/>
      <w:suff w:val="space"/>
      <w:lvlText w:val="%1.%2.%3"/>
      <w:lvlJc w:val="left"/>
      <w:pPr>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nsid w:val="53CD384A"/>
    <w:multiLevelType w:val="hybridMultilevel"/>
    <w:tmpl w:val="56F697B4"/>
    <w:lvl w:ilvl="0" w:tplc="209A294A">
      <w:start w:val="1"/>
      <w:numFmt w:val="decimal"/>
      <w:lvlText w:val="3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D34F25"/>
    <w:multiLevelType w:val="hybridMultilevel"/>
    <w:tmpl w:val="2A4611A6"/>
    <w:lvl w:ilvl="0" w:tplc="80AE3C9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5CC0C1B"/>
    <w:multiLevelType w:val="hybridMultilevel"/>
    <w:tmpl w:val="379482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8137EBD"/>
    <w:multiLevelType w:val="hybridMultilevel"/>
    <w:tmpl w:val="E3F847E6"/>
    <w:lvl w:ilvl="0" w:tplc="25B047F2">
      <w:start w:val="1"/>
      <w:numFmt w:val="bullet"/>
      <w:lvlText w:val=""/>
      <w:lvlJc w:val="left"/>
      <w:pPr>
        <w:tabs>
          <w:tab w:val="num" w:pos="1724"/>
        </w:tabs>
        <w:ind w:left="172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
    <w:nsid w:val="7621140F"/>
    <w:multiLevelType w:val="hybridMultilevel"/>
    <w:tmpl w:val="5B80AD26"/>
    <w:lvl w:ilvl="0" w:tplc="115C3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ED4388"/>
    <w:multiLevelType w:val="hybridMultilevel"/>
    <w:tmpl w:val="00F4D1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0"/>
  </w:num>
  <w:num w:numId="2">
    <w:abstractNumId w:val="11"/>
  </w:num>
  <w:num w:numId="3">
    <w:abstractNumId w:val="14"/>
  </w:num>
  <w:num w:numId="4">
    <w:abstractNumId w:val="0"/>
  </w:num>
  <w:num w:numId="5">
    <w:abstractNumId w:val="25"/>
  </w:num>
  <w:num w:numId="6">
    <w:abstractNumId w:val="16"/>
  </w:num>
  <w:num w:numId="7">
    <w:abstractNumId w:val="10"/>
  </w:num>
  <w:num w:numId="8">
    <w:abstractNumId w:val="26"/>
  </w:num>
  <w:num w:numId="9">
    <w:abstractNumId w:val="2"/>
  </w:num>
  <w:num w:numId="10">
    <w:abstractNumId w:val="3"/>
  </w:num>
  <w:num w:numId="11">
    <w:abstractNumId w:val="23"/>
  </w:num>
  <w:num w:numId="12">
    <w:abstractNumId w:val="13"/>
  </w:num>
  <w:num w:numId="13">
    <w:abstractNumId w:val="17"/>
  </w:num>
  <w:num w:numId="14">
    <w:abstractNumId w:val="9"/>
  </w:num>
  <w:num w:numId="15">
    <w:abstractNumId w:val="19"/>
  </w:num>
  <w:num w:numId="16">
    <w:abstractNumId w:val="18"/>
  </w:num>
  <w:num w:numId="17">
    <w:abstractNumId w:val="4"/>
  </w:num>
  <w:num w:numId="18">
    <w:abstractNumId w:val="24"/>
  </w:num>
  <w:num w:numId="19">
    <w:abstractNumId w:val="5"/>
  </w:num>
  <w:num w:numId="20">
    <w:abstractNumId w:val="6"/>
  </w:num>
  <w:num w:numId="21">
    <w:abstractNumId w:val="27"/>
  </w:num>
  <w:num w:numId="22">
    <w:abstractNumId w:val="15"/>
  </w:num>
  <w:num w:numId="23">
    <w:abstractNumId w:val="8"/>
  </w:num>
  <w:num w:numId="24">
    <w:abstractNumId w:val="22"/>
  </w:num>
  <w:num w:numId="25">
    <w:abstractNumId w:val="21"/>
  </w:num>
  <w:num w:numId="26">
    <w:abstractNumId w:val="12"/>
  </w:num>
  <w:num w:numId="27">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C466D4"/>
    <w:rsid w:val="00001747"/>
    <w:rsid w:val="00002038"/>
    <w:rsid w:val="00010242"/>
    <w:rsid w:val="00010A28"/>
    <w:rsid w:val="0001187D"/>
    <w:rsid w:val="00012124"/>
    <w:rsid w:val="0001321C"/>
    <w:rsid w:val="00013806"/>
    <w:rsid w:val="00020E7F"/>
    <w:rsid w:val="00021464"/>
    <w:rsid w:val="00022322"/>
    <w:rsid w:val="00022D64"/>
    <w:rsid w:val="0002414F"/>
    <w:rsid w:val="00026323"/>
    <w:rsid w:val="00031C06"/>
    <w:rsid w:val="000335B1"/>
    <w:rsid w:val="00033FF8"/>
    <w:rsid w:val="00034C99"/>
    <w:rsid w:val="00034E34"/>
    <w:rsid w:val="00035885"/>
    <w:rsid w:val="000375E2"/>
    <w:rsid w:val="00040272"/>
    <w:rsid w:val="000404A0"/>
    <w:rsid w:val="00040BF3"/>
    <w:rsid w:val="00044127"/>
    <w:rsid w:val="00046173"/>
    <w:rsid w:val="00052080"/>
    <w:rsid w:val="00052EB2"/>
    <w:rsid w:val="00053BFB"/>
    <w:rsid w:val="00054F66"/>
    <w:rsid w:val="00055FF1"/>
    <w:rsid w:val="000575E7"/>
    <w:rsid w:val="0005797D"/>
    <w:rsid w:val="00060465"/>
    <w:rsid w:val="000608E4"/>
    <w:rsid w:val="00060C72"/>
    <w:rsid w:val="000628BA"/>
    <w:rsid w:val="000646FC"/>
    <w:rsid w:val="00067985"/>
    <w:rsid w:val="00070561"/>
    <w:rsid w:val="0007133A"/>
    <w:rsid w:val="0007171B"/>
    <w:rsid w:val="00072534"/>
    <w:rsid w:val="00072A0F"/>
    <w:rsid w:val="00073808"/>
    <w:rsid w:val="000740C2"/>
    <w:rsid w:val="00075D10"/>
    <w:rsid w:val="0007655D"/>
    <w:rsid w:val="00076F68"/>
    <w:rsid w:val="0007705D"/>
    <w:rsid w:val="00080196"/>
    <w:rsid w:val="00080985"/>
    <w:rsid w:val="0008121D"/>
    <w:rsid w:val="00081A8C"/>
    <w:rsid w:val="00082675"/>
    <w:rsid w:val="00085A81"/>
    <w:rsid w:val="0008624C"/>
    <w:rsid w:val="00086E76"/>
    <w:rsid w:val="000904C0"/>
    <w:rsid w:val="000911D8"/>
    <w:rsid w:val="0009303E"/>
    <w:rsid w:val="00095209"/>
    <w:rsid w:val="00095C0E"/>
    <w:rsid w:val="0009739A"/>
    <w:rsid w:val="000A0339"/>
    <w:rsid w:val="000A1B86"/>
    <w:rsid w:val="000A2D87"/>
    <w:rsid w:val="000A385D"/>
    <w:rsid w:val="000A499F"/>
    <w:rsid w:val="000A4D4C"/>
    <w:rsid w:val="000A5B5B"/>
    <w:rsid w:val="000A6322"/>
    <w:rsid w:val="000A7750"/>
    <w:rsid w:val="000A7F35"/>
    <w:rsid w:val="000B0751"/>
    <w:rsid w:val="000B0CDE"/>
    <w:rsid w:val="000B4578"/>
    <w:rsid w:val="000B5D31"/>
    <w:rsid w:val="000B5F8F"/>
    <w:rsid w:val="000B781B"/>
    <w:rsid w:val="000C0281"/>
    <w:rsid w:val="000C1264"/>
    <w:rsid w:val="000C13A6"/>
    <w:rsid w:val="000C1593"/>
    <w:rsid w:val="000C1AD3"/>
    <w:rsid w:val="000C32B4"/>
    <w:rsid w:val="000C34AD"/>
    <w:rsid w:val="000C48A2"/>
    <w:rsid w:val="000C5804"/>
    <w:rsid w:val="000C752B"/>
    <w:rsid w:val="000C7B6B"/>
    <w:rsid w:val="000D429B"/>
    <w:rsid w:val="000D4C9D"/>
    <w:rsid w:val="000D536E"/>
    <w:rsid w:val="000D5677"/>
    <w:rsid w:val="000D66B9"/>
    <w:rsid w:val="000E05D1"/>
    <w:rsid w:val="000E18AB"/>
    <w:rsid w:val="000E193F"/>
    <w:rsid w:val="000E196D"/>
    <w:rsid w:val="000E42CB"/>
    <w:rsid w:val="000E4888"/>
    <w:rsid w:val="000E535E"/>
    <w:rsid w:val="000E5BB2"/>
    <w:rsid w:val="000F115E"/>
    <w:rsid w:val="000F1ACB"/>
    <w:rsid w:val="000F2CCA"/>
    <w:rsid w:val="000F36A7"/>
    <w:rsid w:val="000F4E59"/>
    <w:rsid w:val="000F558F"/>
    <w:rsid w:val="000F69EE"/>
    <w:rsid w:val="000F7860"/>
    <w:rsid w:val="001002AE"/>
    <w:rsid w:val="001005FB"/>
    <w:rsid w:val="00103CA8"/>
    <w:rsid w:val="001043CC"/>
    <w:rsid w:val="00104504"/>
    <w:rsid w:val="00110E34"/>
    <w:rsid w:val="0011143F"/>
    <w:rsid w:val="001120C4"/>
    <w:rsid w:val="001129ED"/>
    <w:rsid w:val="00112D3E"/>
    <w:rsid w:val="001131B6"/>
    <w:rsid w:val="00113A1E"/>
    <w:rsid w:val="001152F5"/>
    <w:rsid w:val="001175C2"/>
    <w:rsid w:val="00120A05"/>
    <w:rsid w:val="001218E9"/>
    <w:rsid w:val="001222C2"/>
    <w:rsid w:val="0012474D"/>
    <w:rsid w:val="00125F64"/>
    <w:rsid w:val="001331DE"/>
    <w:rsid w:val="001350C1"/>
    <w:rsid w:val="001351CF"/>
    <w:rsid w:val="0013634E"/>
    <w:rsid w:val="00136609"/>
    <w:rsid w:val="00141CE5"/>
    <w:rsid w:val="00143729"/>
    <w:rsid w:val="00144DD7"/>
    <w:rsid w:val="001468A6"/>
    <w:rsid w:val="0014752D"/>
    <w:rsid w:val="00147714"/>
    <w:rsid w:val="00147DEB"/>
    <w:rsid w:val="00151A6F"/>
    <w:rsid w:val="00152483"/>
    <w:rsid w:val="001604D0"/>
    <w:rsid w:val="00162AB3"/>
    <w:rsid w:val="00164C78"/>
    <w:rsid w:val="00165227"/>
    <w:rsid w:val="00165C14"/>
    <w:rsid w:val="00166045"/>
    <w:rsid w:val="00170842"/>
    <w:rsid w:val="00171A5C"/>
    <w:rsid w:val="00172E2C"/>
    <w:rsid w:val="00173000"/>
    <w:rsid w:val="00175A6A"/>
    <w:rsid w:val="00175BF8"/>
    <w:rsid w:val="00176446"/>
    <w:rsid w:val="00176BAE"/>
    <w:rsid w:val="00176D26"/>
    <w:rsid w:val="001771C2"/>
    <w:rsid w:val="001776C2"/>
    <w:rsid w:val="00180C6E"/>
    <w:rsid w:val="001818B7"/>
    <w:rsid w:val="00183F97"/>
    <w:rsid w:val="00184540"/>
    <w:rsid w:val="001852B4"/>
    <w:rsid w:val="00185570"/>
    <w:rsid w:val="0018595A"/>
    <w:rsid w:val="001879F8"/>
    <w:rsid w:val="00187AB1"/>
    <w:rsid w:val="001902A7"/>
    <w:rsid w:val="001914A2"/>
    <w:rsid w:val="00191609"/>
    <w:rsid w:val="001930EA"/>
    <w:rsid w:val="00193737"/>
    <w:rsid w:val="001A0543"/>
    <w:rsid w:val="001A1A38"/>
    <w:rsid w:val="001A26FF"/>
    <w:rsid w:val="001A2AFA"/>
    <w:rsid w:val="001A2D33"/>
    <w:rsid w:val="001A2F39"/>
    <w:rsid w:val="001A3DF8"/>
    <w:rsid w:val="001A74DD"/>
    <w:rsid w:val="001B11AC"/>
    <w:rsid w:val="001B1781"/>
    <w:rsid w:val="001B3328"/>
    <w:rsid w:val="001B51F8"/>
    <w:rsid w:val="001B5983"/>
    <w:rsid w:val="001B648D"/>
    <w:rsid w:val="001C03B7"/>
    <w:rsid w:val="001C09F7"/>
    <w:rsid w:val="001C0BAE"/>
    <w:rsid w:val="001C3774"/>
    <w:rsid w:val="001C48F9"/>
    <w:rsid w:val="001C5F62"/>
    <w:rsid w:val="001C6016"/>
    <w:rsid w:val="001D2080"/>
    <w:rsid w:val="001D4370"/>
    <w:rsid w:val="001D5F31"/>
    <w:rsid w:val="001E0107"/>
    <w:rsid w:val="001E18CA"/>
    <w:rsid w:val="001E208D"/>
    <w:rsid w:val="001E2353"/>
    <w:rsid w:val="001E3FED"/>
    <w:rsid w:val="001E5899"/>
    <w:rsid w:val="001F136B"/>
    <w:rsid w:val="001F1998"/>
    <w:rsid w:val="001F29F6"/>
    <w:rsid w:val="001F5055"/>
    <w:rsid w:val="001F52AD"/>
    <w:rsid w:val="002017B9"/>
    <w:rsid w:val="0020198E"/>
    <w:rsid w:val="002022C2"/>
    <w:rsid w:val="00203671"/>
    <w:rsid w:val="0020380B"/>
    <w:rsid w:val="00203C63"/>
    <w:rsid w:val="00203D28"/>
    <w:rsid w:val="00205DCD"/>
    <w:rsid w:val="0020764E"/>
    <w:rsid w:val="0020767A"/>
    <w:rsid w:val="00212A77"/>
    <w:rsid w:val="002170B4"/>
    <w:rsid w:val="00217409"/>
    <w:rsid w:val="0022390A"/>
    <w:rsid w:val="002260B0"/>
    <w:rsid w:val="00233A4F"/>
    <w:rsid w:val="00233DF8"/>
    <w:rsid w:val="00235166"/>
    <w:rsid w:val="00235E56"/>
    <w:rsid w:val="002401DE"/>
    <w:rsid w:val="002456D6"/>
    <w:rsid w:val="0024653A"/>
    <w:rsid w:val="00246CF2"/>
    <w:rsid w:val="00246DE5"/>
    <w:rsid w:val="0024714D"/>
    <w:rsid w:val="00247230"/>
    <w:rsid w:val="0025016A"/>
    <w:rsid w:val="00252DFF"/>
    <w:rsid w:val="00254419"/>
    <w:rsid w:val="00255180"/>
    <w:rsid w:val="00257393"/>
    <w:rsid w:val="002578B9"/>
    <w:rsid w:val="0026122F"/>
    <w:rsid w:val="00261B48"/>
    <w:rsid w:val="0026210E"/>
    <w:rsid w:val="002622E9"/>
    <w:rsid w:val="002628DC"/>
    <w:rsid w:val="0026721F"/>
    <w:rsid w:val="0026784B"/>
    <w:rsid w:val="00270B96"/>
    <w:rsid w:val="00270E01"/>
    <w:rsid w:val="0027138D"/>
    <w:rsid w:val="00271C4C"/>
    <w:rsid w:val="00271D4D"/>
    <w:rsid w:val="0027202D"/>
    <w:rsid w:val="00272654"/>
    <w:rsid w:val="00273414"/>
    <w:rsid w:val="00273FE1"/>
    <w:rsid w:val="00274887"/>
    <w:rsid w:val="002749A9"/>
    <w:rsid w:val="00275683"/>
    <w:rsid w:val="0028061D"/>
    <w:rsid w:val="00282746"/>
    <w:rsid w:val="002838A0"/>
    <w:rsid w:val="00284BE6"/>
    <w:rsid w:val="00287408"/>
    <w:rsid w:val="00292F21"/>
    <w:rsid w:val="0029568F"/>
    <w:rsid w:val="00295DC3"/>
    <w:rsid w:val="00297503"/>
    <w:rsid w:val="00297E7B"/>
    <w:rsid w:val="002A265B"/>
    <w:rsid w:val="002A5822"/>
    <w:rsid w:val="002A5B47"/>
    <w:rsid w:val="002A667A"/>
    <w:rsid w:val="002A66D8"/>
    <w:rsid w:val="002A709E"/>
    <w:rsid w:val="002A77E7"/>
    <w:rsid w:val="002B05C8"/>
    <w:rsid w:val="002B1A55"/>
    <w:rsid w:val="002B252E"/>
    <w:rsid w:val="002B3905"/>
    <w:rsid w:val="002B3C7F"/>
    <w:rsid w:val="002B49FA"/>
    <w:rsid w:val="002B5B15"/>
    <w:rsid w:val="002B5D48"/>
    <w:rsid w:val="002C1795"/>
    <w:rsid w:val="002C18C7"/>
    <w:rsid w:val="002C1FC8"/>
    <w:rsid w:val="002C232A"/>
    <w:rsid w:val="002C25F3"/>
    <w:rsid w:val="002C2954"/>
    <w:rsid w:val="002C2BB3"/>
    <w:rsid w:val="002C30B9"/>
    <w:rsid w:val="002C3361"/>
    <w:rsid w:val="002C3FFF"/>
    <w:rsid w:val="002C63F3"/>
    <w:rsid w:val="002D0FAE"/>
    <w:rsid w:val="002D193E"/>
    <w:rsid w:val="002D2661"/>
    <w:rsid w:val="002D2C42"/>
    <w:rsid w:val="002D305E"/>
    <w:rsid w:val="002D3D93"/>
    <w:rsid w:val="002D69F1"/>
    <w:rsid w:val="002D6E14"/>
    <w:rsid w:val="002D79CC"/>
    <w:rsid w:val="002E07A1"/>
    <w:rsid w:val="002E0883"/>
    <w:rsid w:val="002E19DB"/>
    <w:rsid w:val="002E31A2"/>
    <w:rsid w:val="002E48A3"/>
    <w:rsid w:val="002E6B0D"/>
    <w:rsid w:val="002E6B85"/>
    <w:rsid w:val="002E73FF"/>
    <w:rsid w:val="002E76F8"/>
    <w:rsid w:val="002F0361"/>
    <w:rsid w:val="002F0643"/>
    <w:rsid w:val="002F076A"/>
    <w:rsid w:val="002F2581"/>
    <w:rsid w:val="002F278B"/>
    <w:rsid w:val="002F2DA2"/>
    <w:rsid w:val="002F3763"/>
    <w:rsid w:val="002F4DB1"/>
    <w:rsid w:val="002F5937"/>
    <w:rsid w:val="002F6595"/>
    <w:rsid w:val="002F6DF0"/>
    <w:rsid w:val="002F7A1E"/>
    <w:rsid w:val="00301215"/>
    <w:rsid w:val="0030191E"/>
    <w:rsid w:val="00305C77"/>
    <w:rsid w:val="003102C3"/>
    <w:rsid w:val="003113FF"/>
    <w:rsid w:val="003116A2"/>
    <w:rsid w:val="00311E86"/>
    <w:rsid w:val="003126C4"/>
    <w:rsid w:val="00312D30"/>
    <w:rsid w:val="00314736"/>
    <w:rsid w:val="00314AC7"/>
    <w:rsid w:val="0031530E"/>
    <w:rsid w:val="00315A31"/>
    <w:rsid w:val="00315AD6"/>
    <w:rsid w:val="00316824"/>
    <w:rsid w:val="00316E96"/>
    <w:rsid w:val="00320643"/>
    <w:rsid w:val="00322377"/>
    <w:rsid w:val="00323CD8"/>
    <w:rsid w:val="00330303"/>
    <w:rsid w:val="00332143"/>
    <w:rsid w:val="003326BD"/>
    <w:rsid w:val="00335D79"/>
    <w:rsid w:val="003365B2"/>
    <w:rsid w:val="00341419"/>
    <w:rsid w:val="0034143F"/>
    <w:rsid w:val="0034517F"/>
    <w:rsid w:val="003456AB"/>
    <w:rsid w:val="00347777"/>
    <w:rsid w:val="00351277"/>
    <w:rsid w:val="00352AA0"/>
    <w:rsid w:val="003547D7"/>
    <w:rsid w:val="00354849"/>
    <w:rsid w:val="00355BA6"/>
    <w:rsid w:val="00366425"/>
    <w:rsid w:val="00371B96"/>
    <w:rsid w:val="0037336A"/>
    <w:rsid w:val="00373E81"/>
    <w:rsid w:val="0037463B"/>
    <w:rsid w:val="00381A1D"/>
    <w:rsid w:val="00382558"/>
    <w:rsid w:val="00382B78"/>
    <w:rsid w:val="00383E8C"/>
    <w:rsid w:val="00384E63"/>
    <w:rsid w:val="00387D9F"/>
    <w:rsid w:val="00391091"/>
    <w:rsid w:val="00392310"/>
    <w:rsid w:val="003931BF"/>
    <w:rsid w:val="00394348"/>
    <w:rsid w:val="00394CBB"/>
    <w:rsid w:val="00397087"/>
    <w:rsid w:val="003977BA"/>
    <w:rsid w:val="003A0923"/>
    <w:rsid w:val="003A0EFA"/>
    <w:rsid w:val="003A2D45"/>
    <w:rsid w:val="003A2E9E"/>
    <w:rsid w:val="003A3D75"/>
    <w:rsid w:val="003A703A"/>
    <w:rsid w:val="003A7493"/>
    <w:rsid w:val="003A7A23"/>
    <w:rsid w:val="003B0C67"/>
    <w:rsid w:val="003B0F3B"/>
    <w:rsid w:val="003B13F6"/>
    <w:rsid w:val="003B2A1D"/>
    <w:rsid w:val="003B5E33"/>
    <w:rsid w:val="003B616E"/>
    <w:rsid w:val="003C005A"/>
    <w:rsid w:val="003C064B"/>
    <w:rsid w:val="003C1593"/>
    <w:rsid w:val="003C1734"/>
    <w:rsid w:val="003C1E74"/>
    <w:rsid w:val="003C1FD8"/>
    <w:rsid w:val="003C2850"/>
    <w:rsid w:val="003C387D"/>
    <w:rsid w:val="003C3B1D"/>
    <w:rsid w:val="003D0EEB"/>
    <w:rsid w:val="003D15A6"/>
    <w:rsid w:val="003D39BB"/>
    <w:rsid w:val="003D4F22"/>
    <w:rsid w:val="003D5BEA"/>
    <w:rsid w:val="003D7006"/>
    <w:rsid w:val="003D75F8"/>
    <w:rsid w:val="003D7E12"/>
    <w:rsid w:val="003E015A"/>
    <w:rsid w:val="003E1501"/>
    <w:rsid w:val="003E2C16"/>
    <w:rsid w:val="003E4621"/>
    <w:rsid w:val="003E5623"/>
    <w:rsid w:val="003E5950"/>
    <w:rsid w:val="003E60CC"/>
    <w:rsid w:val="003E79D6"/>
    <w:rsid w:val="003F04E9"/>
    <w:rsid w:val="003F18F1"/>
    <w:rsid w:val="003F4354"/>
    <w:rsid w:val="003F6AC1"/>
    <w:rsid w:val="003F72BD"/>
    <w:rsid w:val="003F775B"/>
    <w:rsid w:val="00400775"/>
    <w:rsid w:val="00400E16"/>
    <w:rsid w:val="00402B57"/>
    <w:rsid w:val="00402C66"/>
    <w:rsid w:val="00403D59"/>
    <w:rsid w:val="00404018"/>
    <w:rsid w:val="00405FD9"/>
    <w:rsid w:val="00406B97"/>
    <w:rsid w:val="004073F6"/>
    <w:rsid w:val="00407B33"/>
    <w:rsid w:val="0041079B"/>
    <w:rsid w:val="00412862"/>
    <w:rsid w:val="00415B06"/>
    <w:rsid w:val="0041613F"/>
    <w:rsid w:val="00417F2C"/>
    <w:rsid w:val="004202C1"/>
    <w:rsid w:val="00420523"/>
    <w:rsid w:val="004268C8"/>
    <w:rsid w:val="00426CDB"/>
    <w:rsid w:val="0043025B"/>
    <w:rsid w:val="00430CFB"/>
    <w:rsid w:val="00431798"/>
    <w:rsid w:val="00433BB1"/>
    <w:rsid w:val="00434269"/>
    <w:rsid w:val="00434F2E"/>
    <w:rsid w:val="00441113"/>
    <w:rsid w:val="00441C96"/>
    <w:rsid w:val="00441E16"/>
    <w:rsid w:val="0044263E"/>
    <w:rsid w:val="004436A7"/>
    <w:rsid w:val="00444484"/>
    <w:rsid w:val="00444682"/>
    <w:rsid w:val="00444E03"/>
    <w:rsid w:val="004455D4"/>
    <w:rsid w:val="004459B0"/>
    <w:rsid w:val="00447302"/>
    <w:rsid w:val="00447DC1"/>
    <w:rsid w:val="0045142A"/>
    <w:rsid w:val="00451466"/>
    <w:rsid w:val="004523D0"/>
    <w:rsid w:val="0045303C"/>
    <w:rsid w:val="00457A59"/>
    <w:rsid w:val="00461857"/>
    <w:rsid w:val="004654B8"/>
    <w:rsid w:val="00465F7C"/>
    <w:rsid w:val="004662BB"/>
    <w:rsid w:val="0046776D"/>
    <w:rsid w:val="004677B6"/>
    <w:rsid w:val="004677E8"/>
    <w:rsid w:val="00470177"/>
    <w:rsid w:val="00471892"/>
    <w:rsid w:val="00471C41"/>
    <w:rsid w:val="00471DDC"/>
    <w:rsid w:val="004736FD"/>
    <w:rsid w:val="00473AFA"/>
    <w:rsid w:val="0047545E"/>
    <w:rsid w:val="00477C7A"/>
    <w:rsid w:val="00480350"/>
    <w:rsid w:val="00480861"/>
    <w:rsid w:val="00483264"/>
    <w:rsid w:val="00487103"/>
    <w:rsid w:val="004919C1"/>
    <w:rsid w:val="00491E52"/>
    <w:rsid w:val="00492CF0"/>
    <w:rsid w:val="004963C6"/>
    <w:rsid w:val="004964F7"/>
    <w:rsid w:val="00496D90"/>
    <w:rsid w:val="00497272"/>
    <w:rsid w:val="00497431"/>
    <w:rsid w:val="004976A5"/>
    <w:rsid w:val="00497D73"/>
    <w:rsid w:val="004A0301"/>
    <w:rsid w:val="004A035C"/>
    <w:rsid w:val="004A10FD"/>
    <w:rsid w:val="004A1655"/>
    <w:rsid w:val="004A172F"/>
    <w:rsid w:val="004A2FCD"/>
    <w:rsid w:val="004A2FF4"/>
    <w:rsid w:val="004A3030"/>
    <w:rsid w:val="004A3C1B"/>
    <w:rsid w:val="004A4578"/>
    <w:rsid w:val="004A534E"/>
    <w:rsid w:val="004A5759"/>
    <w:rsid w:val="004A631E"/>
    <w:rsid w:val="004B1A34"/>
    <w:rsid w:val="004B2FD4"/>
    <w:rsid w:val="004B3352"/>
    <w:rsid w:val="004B47EA"/>
    <w:rsid w:val="004B5F4A"/>
    <w:rsid w:val="004B69D3"/>
    <w:rsid w:val="004C022D"/>
    <w:rsid w:val="004C3CB7"/>
    <w:rsid w:val="004C400D"/>
    <w:rsid w:val="004D058A"/>
    <w:rsid w:val="004D63D6"/>
    <w:rsid w:val="004E24C5"/>
    <w:rsid w:val="004E2D42"/>
    <w:rsid w:val="004E3001"/>
    <w:rsid w:val="004E3A71"/>
    <w:rsid w:val="004E7032"/>
    <w:rsid w:val="004E76D3"/>
    <w:rsid w:val="004F12FD"/>
    <w:rsid w:val="004F3CAF"/>
    <w:rsid w:val="004F449B"/>
    <w:rsid w:val="004F56D8"/>
    <w:rsid w:val="00504073"/>
    <w:rsid w:val="005041D8"/>
    <w:rsid w:val="0050430B"/>
    <w:rsid w:val="00505D84"/>
    <w:rsid w:val="0050669A"/>
    <w:rsid w:val="00510AD1"/>
    <w:rsid w:val="00510D45"/>
    <w:rsid w:val="005138AE"/>
    <w:rsid w:val="00513F18"/>
    <w:rsid w:val="00514402"/>
    <w:rsid w:val="00514B81"/>
    <w:rsid w:val="005150B5"/>
    <w:rsid w:val="00516039"/>
    <w:rsid w:val="00520BA1"/>
    <w:rsid w:val="005221CF"/>
    <w:rsid w:val="00523007"/>
    <w:rsid w:val="00525927"/>
    <w:rsid w:val="00525B83"/>
    <w:rsid w:val="00526398"/>
    <w:rsid w:val="005269F1"/>
    <w:rsid w:val="00527DB4"/>
    <w:rsid w:val="0053327F"/>
    <w:rsid w:val="00534CF7"/>
    <w:rsid w:val="00540E60"/>
    <w:rsid w:val="00541BFF"/>
    <w:rsid w:val="00542746"/>
    <w:rsid w:val="005428D8"/>
    <w:rsid w:val="00542B22"/>
    <w:rsid w:val="00543A2A"/>
    <w:rsid w:val="00543DF2"/>
    <w:rsid w:val="00544C34"/>
    <w:rsid w:val="00544F50"/>
    <w:rsid w:val="00546182"/>
    <w:rsid w:val="00546733"/>
    <w:rsid w:val="005473E6"/>
    <w:rsid w:val="0054785F"/>
    <w:rsid w:val="00547E73"/>
    <w:rsid w:val="00550431"/>
    <w:rsid w:val="0055106E"/>
    <w:rsid w:val="005527CF"/>
    <w:rsid w:val="00553751"/>
    <w:rsid w:val="0055467C"/>
    <w:rsid w:val="00554E18"/>
    <w:rsid w:val="005601BF"/>
    <w:rsid w:val="00561BB8"/>
    <w:rsid w:val="005660F0"/>
    <w:rsid w:val="005676B9"/>
    <w:rsid w:val="005732CD"/>
    <w:rsid w:val="005746BC"/>
    <w:rsid w:val="00574D11"/>
    <w:rsid w:val="00576EC7"/>
    <w:rsid w:val="00577FFD"/>
    <w:rsid w:val="0058202D"/>
    <w:rsid w:val="00582D5D"/>
    <w:rsid w:val="00582F0A"/>
    <w:rsid w:val="00584E53"/>
    <w:rsid w:val="00585B6C"/>
    <w:rsid w:val="00585FBF"/>
    <w:rsid w:val="00586BBB"/>
    <w:rsid w:val="00587619"/>
    <w:rsid w:val="00591AB0"/>
    <w:rsid w:val="00591EFD"/>
    <w:rsid w:val="00595308"/>
    <w:rsid w:val="0059563E"/>
    <w:rsid w:val="00595959"/>
    <w:rsid w:val="00596B91"/>
    <w:rsid w:val="00597761"/>
    <w:rsid w:val="005A0334"/>
    <w:rsid w:val="005A0DE3"/>
    <w:rsid w:val="005A1C23"/>
    <w:rsid w:val="005A1F44"/>
    <w:rsid w:val="005A4C2B"/>
    <w:rsid w:val="005A6362"/>
    <w:rsid w:val="005A703F"/>
    <w:rsid w:val="005A7B3D"/>
    <w:rsid w:val="005B0A1D"/>
    <w:rsid w:val="005B0CC9"/>
    <w:rsid w:val="005B5CF7"/>
    <w:rsid w:val="005B719E"/>
    <w:rsid w:val="005B73CB"/>
    <w:rsid w:val="005C188A"/>
    <w:rsid w:val="005C72F0"/>
    <w:rsid w:val="005C7477"/>
    <w:rsid w:val="005C7BAB"/>
    <w:rsid w:val="005D0392"/>
    <w:rsid w:val="005D26CE"/>
    <w:rsid w:val="005D2BBE"/>
    <w:rsid w:val="005D42DD"/>
    <w:rsid w:val="005D679C"/>
    <w:rsid w:val="005E28EB"/>
    <w:rsid w:val="005E4C2C"/>
    <w:rsid w:val="005E5464"/>
    <w:rsid w:val="005E666C"/>
    <w:rsid w:val="005E67D6"/>
    <w:rsid w:val="005F0D17"/>
    <w:rsid w:val="005F328E"/>
    <w:rsid w:val="005F38A3"/>
    <w:rsid w:val="005F3CB1"/>
    <w:rsid w:val="005F5ECD"/>
    <w:rsid w:val="005F783D"/>
    <w:rsid w:val="0060377D"/>
    <w:rsid w:val="00604281"/>
    <w:rsid w:val="00606832"/>
    <w:rsid w:val="00611614"/>
    <w:rsid w:val="0061162E"/>
    <w:rsid w:val="00611656"/>
    <w:rsid w:val="0061182D"/>
    <w:rsid w:val="00611B9E"/>
    <w:rsid w:val="00611D04"/>
    <w:rsid w:val="00612EDF"/>
    <w:rsid w:val="00612FA5"/>
    <w:rsid w:val="00614BE1"/>
    <w:rsid w:val="006153A5"/>
    <w:rsid w:val="00616656"/>
    <w:rsid w:val="00617C22"/>
    <w:rsid w:val="0062374A"/>
    <w:rsid w:val="00623C78"/>
    <w:rsid w:val="00627CB9"/>
    <w:rsid w:val="006320BA"/>
    <w:rsid w:val="006325B4"/>
    <w:rsid w:val="00634357"/>
    <w:rsid w:val="00637393"/>
    <w:rsid w:val="00637B4C"/>
    <w:rsid w:val="00642BC7"/>
    <w:rsid w:val="00644AD3"/>
    <w:rsid w:val="0064503E"/>
    <w:rsid w:val="006474F0"/>
    <w:rsid w:val="0065097F"/>
    <w:rsid w:val="00651892"/>
    <w:rsid w:val="00652A49"/>
    <w:rsid w:val="006538E4"/>
    <w:rsid w:val="0065428A"/>
    <w:rsid w:val="00663DB4"/>
    <w:rsid w:val="00670EB2"/>
    <w:rsid w:val="006716C3"/>
    <w:rsid w:val="00671BF7"/>
    <w:rsid w:val="00672EFF"/>
    <w:rsid w:val="00674A0A"/>
    <w:rsid w:val="0067675F"/>
    <w:rsid w:val="006773B3"/>
    <w:rsid w:val="006802BB"/>
    <w:rsid w:val="00680304"/>
    <w:rsid w:val="00680314"/>
    <w:rsid w:val="00682F43"/>
    <w:rsid w:val="006900AA"/>
    <w:rsid w:val="00691D8B"/>
    <w:rsid w:val="0069278C"/>
    <w:rsid w:val="006928AE"/>
    <w:rsid w:val="006931CC"/>
    <w:rsid w:val="00693506"/>
    <w:rsid w:val="00693E40"/>
    <w:rsid w:val="00695033"/>
    <w:rsid w:val="00695C23"/>
    <w:rsid w:val="006966EF"/>
    <w:rsid w:val="00697B7C"/>
    <w:rsid w:val="006A1939"/>
    <w:rsid w:val="006A22F5"/>
    <w:rsid w:val="006A4550"/>
    <w:rsid w:val="006A4CC5"/>
    <w:rsid w:val="006A7E0E"/>
    <w:rsid w:val="006B2779"/>
    <w:rsid w:val="006B2F5B"/>
    <w:rsid w:val="006B36D1"/>
    <w:rsid w:val="006B426F"/>
    <w:rsid w:val="006B46EA"/>
    <w:rsid w:val="006B530F"/>
    <w:rsid w:val="006C12EC"/>
    <w:rsid w:val="006C18A8"/>
    <w:rsid w:val="006C208A"/>
    <w:rsid w:val="006C3C02"/>
    <w:rsid w:val="006D21A0"/>
    <w:rsid w:val="006D2203"/>
    <w:rsid w:val="006D3C4E"/>
    <w:rsid w:val="006D3F96"/>
    <w:rsid w:val="006D56B4"/>
    <w:rsid w:val="006D584E"/>
    <w:rsid w:val="006D5A42"/>
    <w:rsid w:val="006D67FE"/>
    <w:rsid w:val="006D7669"/>
    <w:rsid w:val="006D7DBA"/>
    <w:rsid w:val="006E0CBD"/>
    <w:rsid w:val="006E2F8E"/>
    <w:rsid w:val="006E764D"/>
    <w:rsid w:val="006F10C2"/>
    <w:rsid w:val="006F1C5A"/>
    <w:rsid w:val="006F6A98"/>
    <w:rsid w:val="006F7530"/>
    <w:rsid w:val="006F79B1"/>
    <w:rsid w:val="00701959"/>
    <w:rsid w:val="00701C0D"/>
    <w:rsid w:val="007038C0"/>
    <w:rsid w:val="00703F95"/>
    <w:rsid w:val="00704F03"/>
    <w:rsid w:val="007059F5"/>
    <w:rsid w:val="00706158"/>
    <w:rsid w:val="007064E9"/>
    <w:rsid w:val="007065B4"/>
    <w:rsid w:val="00710B20"/>
    <w:rsid w:val="007134A8"/>
    <w:rsid w:val="0072064A"/>
    <w:rsid w:val="00721157"/>
    <w:rsid w:val="00721E86"/>
    <w:rsid w:val="00724C08"/>
    <w:rsid w:val="007259F6"/>
    <w:rsid w:val="007262E2"/>
    <w:rsid w:val="00726D1C"/>
    <w:rsid w:val="00732A00"/>
    <w:rsid w:val="00734941"/>
    <w:rsid w:val="0073684F"/>
    <w:rsid w:val="00740E40"/>
    <w:rsid w:val="00744611"/>
    <w:rsid w:val="0074633A"/>
    <w:rsid w:val="007474D2"/>
    <w:rsid w:val="0074758A"/>
    <w:rsid w:val="0075166C"/>
    <w:rsid w:val="00755D50"/>
    <w:rsid w:val="007573C9"/>
    <w:rsid w:val="0075778F"/>
    <w:rsid w:val="00757E86"/>
    <w:rsid w:val="007638C4"/>
    <w:rsid w:val="00763E92"/>
    <w:rsid w:val="0076477D"/>
    <w:rsid w:val="00764F83"/>
    <w:rsid w:val="0076501E"/>
    <w:rsid w:val="00765962"/>
    <w:rsid w:val="00766029"/>
    <w:rsid w:val="00767D8A"/>
    <w:rsid w:val="007719BD"/>
    <w:rsid w:val="00773C7F"/>
    <w:rsid w:val="00775F40"/>
    <w:rsid w:val="00776949"/>
    <w:rsid w:val="00777584"/>
    <w:rsid w:val="00780AB8"/>
    <w:rsid w:val="00780E07"/>
    <w:rsid w:val="00782019"/>
    <w:rsid w:val="007851B8"/>
    <w:rsid w:val="0078540A"/>
    <w:rsid w:val="007860E4"/>
    <w:rsid w:val="007860F3"/>
    <w:rsid w:val="007919F7"/>
    <w:rsid w:val="00791BEA"/>
    <w:rsid w:val="00791D1B"/>
    <w:rsid w:val="007921D5"/>
    <w:rsid w:val="007926E5"/>
    <w:rsid w:val="007935A8"/>
    <w:rsid w:val="0079477F"/>
    <w:rsid w:val="007A0C0C"/>
    <w:rsid w:val="007A260A"/>
    <w:rsid w:val="007A5461"/>
    <w:rsid w:val="007A5671"/>
    <w:rsid w:val="007A6109"/>
    <w:rsid w:val="007A63F6"/>
    <w:rsid w:val="007A7A03"/>
    <w:rsid w:val="007B0817"/>
    <w:rsid w:val="007B1616"/>
    <w:rsid w:val="007B2282"/>
    <w:rsid w:val="007B27FF"/>
    <w:rsid w:val="007B3514"/>
    <w:rsid w:val="007B5054"/>
    <w:rsid w:val="007B641E"/>
    <w:rsid w:val="007B64FC"/>
    <w:rsid w:val="007C0518"/>
    <w:rsid w:val="007C5640"/>
    <w:rsid w:val="007C7230"/>
    <w:rsid w:val="007D0F8F"/>
    <w:rsid w:val="007D2718"/>
    <w:rsid w:val="007D4293"/>
    <w:rsid w:val="007D56E5"/>
    <w:rsid w:val="007D589A"/>
    <w:rsid w:val="007D71E6"/>
    <w:rsid w:val="007D7683"/>
    <w:rsid w:val="007E3E5B"/>
    <w:rsid w:val="007E4C4D"/>
    <w:rsid w:val="007E78E6"/>
    <w:rsid w:val="007F0B44"/>
    <w:rsid w:val="007F134B"/>
    <w:rsid w:val="007F349D"/>
    <w:rsid w:val="007F370F"/>
    <w:rsid w:val="007F3B31"/>
    <w:rsid w:val="007F3ECE"/>
    <w:rsid w:val="008015DD"/>
    <w:rsid w:val="00801CC3"/>
    <w:rsid w:val="008021E3"/>
    <w:rsid w:val="0080366C"/>
    <w:rsid w:val="00803FCA"/>
    <w:rsid w:val="008044C9"/>
    <w:rsid w:val="0080467E"/>
    <w:rsid w:val="00806BD8"/>
    <w:rsid w:val="0081017B"/>
    <w:rsid w:val="0081205D"/>
    <w:rsid w:val="00813695"/>
    <w:rsid w:val="00814AAA"/>
    <w:rsid w:val="00815859"/>
    <w:rsid w:val="008166FC"/>
    <w:rsid w:val="00817518"/>
    <w:rsid w:val="008200E1"/>
    <w:rsid w:val="00821971"/>
    <w:rsid w:val="00822B13"/>
    <w:rsid w:val="008269FA"/>
    <w:rsid w:val="00826FD3"/>
    <w:rsid w:val="00827755"/>
    <w:rsid w:val="00827ABD"/>
    <w:rsid w:val="00827CCC"/>
    <w:rsid w:val="00830299"/>
    <w:rsid w:val="00831F55"/>
    <w:rsid w:val="00833B92"/>
    <w:rsid w:val="00834D40"/>
    <w:rsid w:val="00835AB0"/>
    <w:rsid w:val="00837FB6"/>
    <w:rsid w:val="008408E8"/>
    <w:rsid w:val="008430D7"/>
    <w:rsid w:val="00843E85"/>
    <w:rsid w:val="00844B91"/>
    <w:rsid w:val="008454B0"/>
    <w:rsid w:val="00845D36"/>
    <w:rsid w:val="0084761C"/>
    <w:rsid w:val="00851BBB"/>
    <w:rsid w:val="008521EC"/>
    <w:rsid w:val="008549F7"/>
    <w:rsid w:val="00854E02"/>
    <w:rsid w:val="00855178"/>
    <w:rsid w:val="00856983"/>
    <w:rsid w:val="00856EA2"/>
    <w:rsid w:val="00857D1D"/>
    <w:rsid w:val="0086159E"/>
    <w:rsid w:val="008665BA"/>
    <w:rsid w:val="00866D9E"/>
    <w:rsid w:val="00866F75"/>
    <w:rsid w:val="00867DA2"/>
    <w:rsid w:val="00871519"/>
    <w:rsid w:val="00871883"/>
    <w:rsid w:val="00871D8D"/>
    <w:rsid w:val="00872B42"/>
    <w:rsid w:val="0087348B"/>
    <w:rsid w:val="00874103"/>
    <w:rsid w:val="0087436A"/>
    <w:rsid w:val="00874E04"/>
    <w:rsid w:val="00875557"/>
    <w:rsid w:val="00875E21"/>
    <w:rsid w:val="008806AF"/>
    <w:rsid w:val="0088082D"/>
    <w:rsid w:val="008811C8"/>
    <w:rsid w:val="00884C83"/>
    <w:rsid w:val="0088687E"/>
    <w:rsid w:val="00890159"/>
    <w:rsid w:val="00890298"/>
    <w:rsid w:val="00891000"/>
    <w:rsid w:val="008926C0"/>
    <w:rsid w:val="00892BF2"/>
    <w:rsid w:val="00893872"/>
    <w:rsid w:val="00894F23"/>
    <w:rsid w:val="008951E0"/>
    <w:rsid w:val="008A156C"/>
    <w:rsid w:val="008A2A08"/>
    <w:rsid w:val="008A3354"/>
    <w:rsid w:val="008A552B"/>
    <w:rsid w:val="008A6779"/>
    <w:rsid w:val="008A7755"/>
    <w:rsid w:val="008A77E7"/>
    <w:rsid w:val="008A7D86"/>
    <w:rsid w:val="008A7E9A"/>
    <w:rsid w:val="008B27A2"/>
    <w:rsid w:val="008B2B13"/>
    <w:rsid w:val="008B69DC"/>
    <w:rsid w:val="008B7984"/>
    <w:rsid w:val="008B79F4"/>
    <w:rsid w:val="008C1010"/>
    <w:rsid w:val="008C2D11"/>
    <w:rsid w:val="008C3C34"/>
    <w:rsid w:val="008C5204"/>
    <w:rsid w:val="008C5D69"/>
    <w:rsid w:val="008C6A11"/>
    <w:rsid w:val="008C71E1"/>
    <w:rsid w:val="008D0E74"/>
    <w:rsid w:val="008D1377"/>
    <w:rsid w:val="008D1F12"/>
    <w:rsid w:val="008D23C5"/>
    <w:rsid w:val="008D4C8B"/>
    <w:rsid w:val="008D54EB"/>
    <w:rsid w:val="008D55C0"/>
    <w:rsid w:val="008D5758"/>
    <w:rsid w:val="008D5E3A"/>
    <w:rsid w:val="008D6D19"/>
    <w:rsid w:val="008D7597"/>
    <w:rsid w:val="008E220D"/>
    <w:rsid w:val="008E269D"/>
    <w:rsid w:val="008E4065"/>
    <w:rsid w:val="008E4F22"/>
    <w:rsid w:val="008E5D52"/>
    <w:rsid w:val="008E7CEF"/>
    <w:rsid w:val="008F1969"/>
    <w:rsid w:val="008F1AEC"/>
    <w:rsid w:val="008F28AA"/>
    <w:rsid w:val="008F4BC8"/>
    <w:rsid w:val="008F593A"/>
    <w:rsid w:val="008F6329"/>
    <w:rsid w:val="008F7CAE"/>
    <w:rsid w:val="009012C3"/>
    <w:rsid w:val="00901350"/>
    <w:rsid w:val="009015B8"/>
    <w:rsid w:val="0090193B"/>
    <w:rsid w:val="00901E39"/>
    <w:rsid w:val="009021A7"/>
    <w:rsid w:val="00902DDA"/>
    <w:rsid w:val="00904B34"/>
    <w:rsid w:val="00906D7D"/>
    <w:rsid w:val="00910533"/>
    <w:rsid w:val="009105BA"/>
    <w:rsid w:val="00911ED9"/>
    <w:rsid w:val="00915390"/>
    <w:rsid w:val="0091551C"/>
    <w:rsid w:val="00916780"/>
    <w:rsid w:val="00921CD3"/>
    <w:rsid w:val="00923519"/>
    <w:rsid w:val="00926C8E"/>
    <w:rsid w:val="009271CB"/>
    <w:rsid w:val="00927634"/>
    <w:rsid w:val="00927696"/>
    <w:rsid w:val="00927C2D"/>
    <w:rsid w:val="0093055B"/>
    <w:rsid w:val="00932886"/>
    <w:rsid w:val="00932AC4"/>
    <w:rsid w:val="00933F27"/>
    <w:rsid w:val="00934D4D"/>
    <w:rsid w:val="00935764"/>
    <w:rsid w:val="00935BEF"/>
    <w:rsid w:val="00936A29"/>
    <w:rsid w:val="00937695"/>
    <w:rsid w:val="009423CB"/>
    <w:rsid w:val="00942565"/>
    <w:rsid w:val="00944EF2"/>
    <w:rsid w:val="00944F8D"/>
    <w:rsid w:val="00947074"/>
    <w:rsid w:val="00950E71"/>
    <w:rsid w:val="00950FD4"/>
    <w:rsid w:val="0095376F"/>
    <w:rsid w:val="00954B04"/>
    <w:rsid w:val="009560B2"/>
    <w:rsid w:val="009566CD"/>
    <w:rsid w:val="0096195D"/>
    <w:rsid w:val="00962C8B"/>
    <w:rsid w:val="00964493"/>
    <w:rsid w:val="00964704"/>
    <w:rsid w:val="00965C00"/>
    <w:rsid w:val="00965E5D"/>
    <w:rsid w:val="00970F06"/>
    <w:rsid w:val="00971151"/>
    <w:rsid w:val="00971D1C"/>
    <w:rsid w:val="00975304"/>
    <w:rsid w:val="009769D7"/>
    <w:rsid w:val="00980F2F"/>
    <w:rsid w:val="0098207D"/>
    <w:rsid w:val="00982A70"/>
    <w:rsid w:val="00982B43"/>
    <w:rsid w:val="009837BC"/>
    <w:rsid w:val="0098417E"/>
    <w:rsid w:val="00985762"/>
    <w:rsid w:val="00987C8A"/>
    <w:rsid w:val="009941F9"/>
    <w:rsid w:val="009951B1"/>
    <w:rsid w:val="00995398"/>
    <w:rsid w:val="00995DE5"/>
    <w:rsid w:val="00996380"/>
    <w:rsid w:val="009979E2"/>
    <w:rsid w:val="009A2563"/>
    <w:rsid w:val="009A577D"/>
    <w:rsid w:val="009A7FFC"/>
    <w:rsid w:val="009B02EF"/>
    <w:rsid w:val="009B082C"/>
    <w:rsid w:val="009B211C"/>
    <w:rsid w:val="009B2969"/>
    <w:rsid w:val="009B3B63"/>
    <w:rsid w:val="009B3CCB"/>
    <w:rsid w:val="009B3EBD"/>
    <w:rsid w:val="009B5EC1"/>
    <w:rsid w:val="009B626C"/>
    <w:rsid w:val="009B64A4"/>
    <w:rsid w:val="009B6575"/>
    <w:rsid w:val="009B758B"/>
    <w:rsid w:val="009B75C5"/>
    <w:rsid w:val="009B77DE"/>
    <w:rsid w:val="009B7F93"/>
    <w:rsid w:val="009C05FB"/>
    <w:rsid w:val="009C0F46"/>
    <w:rsid w:val="009C1905"/>
    <w:rsid w:val="009C1B56"/>
    <w:rsid w:val="009C6AF7"/>
    <w:rsid w:val="009C6EB6"/>
    <w:rsid w:val="009D137E"/>
    <w:rsid w:val="009D16D7"/>
    <w:rsid w:val="009D1E11"/>
    <w:rsid w:val="009D45BA"/>
    <w:rsid w:val="009D4DF8"/>
    <w:rsid w:val="009D52E9"/>
    <w:rsid w:val="009D73DF"/>
    <w:rsid w:val="009D73FA"/>
    <w:rsid w:val="009D7BE0"/>
    <w:rsid w:val="009E07E4"/>
    <w:rsid w:val="009E0C38"/>
    <w:rsid w:val="009E12C1"/>
    <w:rsid w:val="009E1348"/>
    <w:rsid w:val="009E218D"/>
    <w:rsid w:val="009E2C75"/>
    <w:rsid w:val="009E3F28"/>
    <w:rsid w:val="009E417C"/>
    <w:rsid w:val="009E4693"/>
    <w:rsid w:val="009F14B5"/>
    <w:rsid w:val="009F405C"/>
    <w:rsid w:val="009F4361"/>
    <w:rsid w:val="009F4597"/>
    <w:rsid w:val="00A0008D"/>
    <w:rsid w:val="00A022F0"/>
    <w:rsid w:val="00A055A7"/>
    <w:rsid w:val="00A06F9F"/>
    <w:rsid w:val="00A07F40"/>
    <w:rsid w:val="00A12D28"/>
    <w:rsid w:val="00A145C1"/>
    <w:rsid w:val="00A1521D"/>
    <w:rsid w:val="00A16039"/>
    <w:rsid w:val="00A1732E"/>
    <w:rsid w:val="00A178DD"/>
    <w:rsid w:val="00A218E1"/>
    <w:rsid w:val="00A22231"/>
    <w:rsid w:val="00A24CCA"/>
    <w:rsid w:val="00A25B47"/>
    <w:rsid w:val="00A266C8"/>
    <w:rsid w:val="00A26CEB"/>
    <w:rsid w:val="00A31847"/>
    <w:rsid w:val="00A33B30"/>
    <w:rsid w:val="00A33BFB"/>
    <w:rsid w:val="00A3690A"/>
    <w:rsid w:val="00A3774E"/>
    <w:rsid w:val="00A41C79"/>
    <w:rsid w:val="00A4386F"/>
    <w:rsid w:val="00A451B5"/>
    <w:rsid w:val="00A45224"/>
    <w:rsid w:val="00A4609A"/>
    <w:rsid w:val="00A4757C"/>
    <w:rsid w:val="00A4795B"/>
    <w:rsid w:val="00A512BA"/>
    <w:rsid w:val="00A51CFC"/>
    <w:rsid w:val="00A528CE"/>
    <w:rsid w:val="00A57D51"/>
    <w:rsid w:val="00A603F4"/>
    <w:rsid w:val="00A63C3C"/>
    <w:rsid w:val="00A672DD"/>
    <w:rsid w:val="00A676EB"/>
    <w:rsid w:val="00A67CCA"/>
    <w:rsid w:val="00A7058A"/>
    <w:rsid w:val="00A7079D"/>
    <w:rsid w:val="00A71F0F"/>
    <w:rsid w:val="00A71FAC"/>
    <w:rsid w:val="00A71FD9"/>
    <w:rsid w:val="00A722CC"/>
    <w:rsid w:val="00A73800"/>
    <w:rsid w:val="00A73F8A"/>
    <w:rsid w:val="00A74C28"/>
    <w:rsid w:val="00A75239"/>
    <w:rsid w:val="00A771ED"/>
    <w:rsid w:val="00A776B4"/>
    <w:rsid w:val="00A8008A"/>
    <w:rsid w:val="00A81C3C"/>
    <w:rsid w:val="00A834CB"/>
    <w:rsid w:val="00A83F9C"/>
    <w:rsid w:val="00A84BBA"/>
    <w:rsid w:val="00A85C72"/>
    <w:rsid w:val="00A9022E"/>
    <w:rsid w:val="00A91DA9"/>
    <w:rsid w:val="00A94C53"/>
    <w:rsid w:val="00A95EFC"/>
    <w:rsid w:val="00A9752E"/>
    <w:rsid w:val="00AA0A90"/>
    <w:rsid w:val="00AA32A3"/>
    <w:rsid w:val="00AA3463"/>
    <w:rsid w:val="00AA4BF1"/>
    <w:rsid w:val="00AB0729"/>
    <w:rsid w:val="00AB3D36"/>
    <w:rsid w:val="00AB420E"/>
    <w:rsid w:val="00AB42DA"/>
    <w:rsid w:val="00AC0ACB"/>
    <w:rsid w:val="00AC1DCE"/>
    <w:rsid w:val="00AC27D2"/>
    <w:rsid w:val="00AC39DE"/>
    <w:rsid w:val="00AC4167"/>
    <w:rsid w:val="00AC43CE"/>
    <w:rsid w:val="00AC48F7"/>
    <w:rsid w:val="00AC7323"/>
    <w:rsid w:val="00AD1626"/>
    <w:rsid w:val="00AD20E5"/>
    <w:rsid w:val="00AD480E"/>
    <w:rsid w:val="00AD5917"/>
    <w:rsid w:val="00AD615B"/>
    <w:rsid w:val="00AD79C3"/>
    <w:rsid w:val="00AE1373"/>
    <w:rsid w:val="00AE1E22"/>
    <w:rsid w:val="00AE3DA6"/>
    <w:rsid w:val="00AE40CD"/>
    <w:rsid w:val="00AF0AFC"/>
    <w:rsid w:val="00AF2146"/>
    <w:rsid w:val="00AF42AB"/>
    <w:rsid w:val="00AF4C14"/>
    <w:rsid w:val="00AF6664"/>
    <w:rsid w:val="00AF69C3"/>
    <w:rsid w:val="00B00B16"/>
    <w:rsid w:val="00B05422"/>
    <w:rsid w:val="00B06E20"/>
    <w:rsid w:val="00B071DC"/>
    <w:rsid w:val="00B07AEC"/>
    <w:rsid w:val="00B10119"/>
    <w:rsid w:val="00B10686"/>
    <w:rsid w:val="00B10D04"/>
    <w:rsid w:val="00B11531"/>
    <w:rsid w:val="00B1324E"/>
    <w:rsid w:val="00B15527"/>
    <w:rsid w:val="00B20180"/>
    <w:rsid w:val="00B205A1"/>
    <w:rsid w:val="00B20C6E"/>
    <w:rsid w:val="00B2357B"/>
    <w:rsid w:val="00B240EC"/>
    <w:rsid w:val="00B24460"/>
    <w:rsid w:val="00B26D2A"/>
    <w:rsid w:val="00B33486"/>
    <w:rsid w:val="00B34624"/>
    <w:rsid w:val="00B34BD2"/>
    <w:rsid w:val="00B3549F"/>
    <w:rsid w:val="00B35732"/>
    <w:rsid w:val="00B35ED7"/>
    <w:rsid w:val="00B363BA"/>
    <w:rsid w:val="00B3677D"/>
    <w:rsid w:val="00B36BE1"/>
    <w:rsid w:val="00B36E7E"/>
    <w:rsid w:val="00B37942"/>
    <w:rsid w:val="00B407A8"/>
    <w:rsid w:val="00B408D3"/>
    <w:rsid w:val="00B40AA3"/>
    <w:rsid w:val="00B42E3B"/>
    <w:rsid w:val="00B441E2"/>
    <w:rsid w:val="00B4445A"/>
    <w:rsid w:val="00B47BA3"/>
    <w:rsid w:val="00B47E4B"/>
    <w:rsid w:val="00B52D49"/>
    <w:rsid w:val="00B531E0"/>
    <w:rsid w:val="00B54698"/>
    <w:rsid w:val="00B548AE"/>
    <w:rsid w:val="00B577F6"/>
    <w:rsid w:val="00B60671"/>
    <w:rsid w:val="00B6230A"/>
    <w:rsid w:val="00B62549"/>
    <w:rsid w:val="00B62A5F"/>
    <w:rsid w:val="00B65311"/>
    <w:rsid w:val="00B67466"/>
    <w:rsid w:val="00B70AAA"/>
    <w:rsid w:val="00B70B90"/>
    <w:rsid w:val="00B70E3E"/>
    <w:rsid w:val="00B71462"/>
    <w:rsid w:val="00B71A39"/>
    <w:rsid w:val="00B740CD"/>
    <w:rsid w:val="00B75D2E"/>
    <w:rsid w:val="00B767BB"/>
    <w:rsid w:val="00B76BD9"/>
    <w:rsid w:val="00B774C9"/>
    <w:rsid w:val="00B81A65"/>
    <w:rsid w:val="00B829B9"/>
    <w:rsid w:val="00B83255"/>
    <w:rsid w:val="00B849D7"/>
    <w:rsid w:val="00B84E7D"/>
    <w:rsid w:val="00B8706C"/>
    <w:rsid w:val="00B9099A"/>
    <w:rsid w:val="00B97369"/>
    <w:rsid w:val="00B9757C"/>
    <w:rsid w:val="00BA011A"/>
    <w:rsid w:val="00BA17C8"/>
    <w:rsid w:val="00BA2F66"/>
    <w:rsid w:val="00BA30E1"/>
    <w:rsid w:val="00BA5816"/>
    <w:rsid w:val="00BA5DDF"/>
    <w:rsid w:val="00BA6B6C"/>
    <w:rsid w:val="00BA72AF"/>
    <w:rsid w:val="00BA74DB"/>
    <w:rsid w:val="00BB02D0"/>
    <w:rsid w:val="00BB2D55"/>
    <w:rsid w:val="00BB3291"/>
    <w:rsid w:val="00BB4A1F"/>
    <w:rsid w:val="00BB5724"/>
    <w:rsid w:val="00BB7710"/>
    <w:rsid w:val="00BC23F8"/>
    <w:rsid w:val="00BC2D5F"/>
    <w:rsid w:val="00BC4FAD"/>
    <w:rsid w:val="00BC5785"/>
    <w:rsid w:val="00BD0169"/>
    <w:rsid w:val="00BD07EE"/>
    <w:rsid w:val="00BD438D"/>
    <w:rsid w:val="00BD4CFF"/>
    <w:rsid w:val="00BD7942"/>
    <w:rsid w:val="00BE105C"/>
    <w:rsid w:val="00BE1250"/>
    <w:rsid w:val="00BE2884"/>
    <w:rsid w:val="00BE44C4"/>
    <w:rsid w:val="00BE486F"/>
    <w:rsid w:val="00BE5D8B"/>
    <w:rsid w:val="00BE6286"/>
    <w:rsid w:val="00BE7FBE"/>
    <w:rsid w:val="00BF2082"/>
    <w:rsid w:val="00BF240E"/>
    <w:rsid w:val="00BF2EEB"/>
    <w:rsid w:val="00BF3B7B"/>
    <w:rsid w:val="00C0031F"/>
    <w:rsid w:val="00C01C48"/>
    <w:rsid w:val="00C023E7"/>
    <w:rsid w:val="00C050F3"/>
    <w:rsid w:val="00C05FC2"/>
    <w:rsid w:val="00C065C2"/>
    <w:rsid w:val="00C0676D"/>
    <w:rsid w:val="00C07D74"/>
    <w:rsid w:val="00C12E7B"/>
    <w:rsid w:val="00C15078"/>
    <w:rsid w:val="00C1565C"/>
    <w:rsid w:val="00C16206"/>
    <w:rsid w:val="00C23348"/>
    <w:rsid w:val="00C23F43"/>
    <w:rsid w:val="00C24686"/>
    <w:rsid w:val="00C25B4C"/>
    <w:rsid w:val="00C26EEE"/>
    <w:rsid w:val="00C26EEF"/>
    <w:rsid w:val="00C277D5"/>
    <w:rsid w:val="00C3164C"/>
    <w:rsid w:val="00C3361E"/>
    <w:rsid w:val="00C354CF"/>
    <w:rsid w:val="00C4045E"/>
    <w:rsid w:val="00C413C5"/>
    <w:rsid w:val="00C41CEC"/>
    <w:rsid w:val="00C4202A"/>
    <w:rsid w:val="00C42956"/>
    <w:rsid w:val="00C42C07"/>
    <w:rsid w:val="00C43647"/>
    <w:rsid w:val="00C43AE5"/>
    <w:rsid w:val="00C43EE0"/>
    <w:rsid w:val="00C45D71"/>
    <w:rsid w:val="00C466D4"/>
    <w:rsid w:val="00C46D6D"/>
    <w:rsid w:val="00C5136A"/>
    <w:rsid w:val="00C520E4"/>
    <w:rsid w:val="00C52139"/>
    <w:rsid w:val="00C524D5"/>
    <w:rsid w:val="00C5260E"/>
    <w:rsid w:val="00C53C0C"/>
    <w:rsid w:val="00C540D1"/>
    <w:rsid w:val="00C56A8C"/>
    <w:rsid w:val="00C61A08"/>
    <w:rsid w:val="00C621F5"/>
    <w:rsid w:val="00C62FA7"/>
    <w:rsid w:val="00C630D7"/>
    <w:rsid w:val="00C63299"/>
    <w:rsid w:val="00C635F5"/>
    <w:rsid w:val="00C6405D"/>
    <w:rsid w:val="00C65B4E"/>
    <w:rsid w:val="00C66207"/>
    <w:rsid w:val="00C6658B"/>
    <w:rsid w:val="00C67E8C"/>
    <w:rsid w:val="00C70272"/>
    <w:rsid w:val="00C70F48"/>
    <w:rsid w:val="00C71A2D"/>
    <w:rsid w:val="00C74FD4"/>
    <w:rsid w:val="00C75259"/>
    <w:rsid w:val="00C810F4"/>
    <w:rsid w:val="00C8121D"/>
    <w:rsid w:val="00C82BB2"/>
    <w:rsid w:val="00C8409D"/>
    <w:rsid w:val="00C844AE"/>
    <w:rsid w:val="00C84669"/>
    <w:rsid w:val="00C84E23"/>
    <w:rsid w:val="00C85242"/>
    <w:rsid w:val="00C86551"/>
    <w:rsid w:val="00C86967"/>
    <w:rsid w:val="00C871B9"/>
    <w:rsid w:val="00C87991"/>
    <w:rsid w:val="00C92B8D"/>
    <w:rsid w:val="00C945F0"/>
    <w:rsid w:val="00C952A4"/>
    <w:rsid w:val="00C96BD4"/>
    <w:rsid w:val="00CA32F3"/>
    <w:rsid w:val="00CA4C25"/>
    <w:rsid w:val="00CA553D"/>
    <w:rsid w:val="00CA6676"/>
    <w:rsid w:val="00CA6C56"/>
    <w:rsid w:val="00CA7EBF"/>
    <w:rsid w:val="00CB2226"/>
    <w:rsid w:val="00CB2680"/>
    <w:rsid w:val="00CB5CB0"/>
    <w:rsid w:val="00CB703C"/>
    <w:rsid w:val="00CB71FF"/>
    <w:rsid w:val="00CB7BE8"/>
    <w:rsid w:val="00CB7DCA"/>
    <w:rsid w:val="00CC01FC"/>
    <w:rsid w:val="00CC0757"/>
    <w:rsid w:val="00CC09F9"/>
    <w:rsid w:val="00CC2697"/>
    <w:rsid w:val="00CC2979"/>
    <w:rsid w:val="00CC384B"/>
    <w:rsid w:val="00CC3A70"/>
    <w:rsid w:val="00CC3E2B"/>
    <w:rsid w:val="00CC443E"/>
    <w:rsid w:val="00CC65A4"/>
    <w:rsid w:val="00CD043C"/>
    <w:rsid w:val="00CD3289"/>
    <w:rsid w:val="00CD5169"/>
    <w:rsid w:val="00CD67C5"/>
    <w:rsid w:val="00CE17A0"/>
    <w:rsid w:val="00CE5906"/>
    <w:rsid w:val="00CE77BE"/>
    <w:rsid w:val="00CF0A65"/>
    <w:rsid w:val="00CF398C"/>
    <w:rsid w:val="00CF5BCC"/>
    <w:rsid w:val="00CF5C4C"/>
    <w:rsid w:val="00D0003E"/>
    <w:rsid w:val="00D011F5"/>
    <w:rsid w:val="00D05228"/>
    <w:rsid w:val="00D071E5"/>
    <w:rsid w:val="00D079AD"/>
    <w:rsid w:val="00D07D7B"/>
    <w:rsid w:val="00D07FAD"/>
    <w:rsid w:val="00D10A72"/>
    <w:rsid w:val="00D1262F"/>
    <w:rsid w:val="00D13475"/>
    <w:rsid w:val="00D1347A"/>
    <w:rsid w:val="00D14B51"/>
    <w:rsid w:val="00D235A0"/>
    <w:rsid w:val="00D23953"/>
    <w:rsid w:val="00D2486B"/>
    <w:rsid w:val="00D255CA"/>
    <w:rsid w:val="00D25CA1"/>
    <w:rsid w:val="00D312B1"/>
    <w:rsid w:val="00D31563"/>
    <w:rsid w:val="00D315B0"/>
    <w:rsid w:val="00D343A5"/>
    <w:rsid w:val="00D36200"/>
    <w:rsid w:val="00D37F73"/>
    <w:rsid w:val="00D423AA"/>
    <w:rsid w:val="00D46845"/>
    <w:rsid w:val="00D50426"/>
    <w:rsid w:val="00D52A80"/>
    <w:rsid w:val="00D538D7"/>
    <w:rsid w:val="00D53E15"/>
    <w:rsid w:val="00D550F9"/>
    <w:rsid w:val="00D5633A"/>
    <w:rsid w:val="00D569DD"/>
    <w:rsid w:val="00D6025C"/>
    <w:rsid w:val="00D60FDF"/>
    <w:rsid w:val="00D61069"/>
    <w:rsid w:val="00D618CF"/>
    <w:rsid w:val="00D61D53"/>
    <w:rsid w:val="00D62F07"/>
    <w:rsid w:val="00D64443"/>
    <w:rsid w:val="00D67757"/>
    <w:rsid w:val="00D7017C"/>
    <w:rsid w:val="00D72A20"/>
    <w:rsid w:val="00D72E72"/>
    <w:rsid w:val="00D75484"/>
    <w:rsid w:val="00D76BB0"/>
    <w:rsid w:val="00D76EF7"/>
    <w:rsid w:val="00D77F73"/>
    <w:rsid w:val="00D80D67"/>
    <w:rsid w:val="00D8364E"/>
    <w:rsid w:val="00D8467B"/>
    <w:rsid w:val="00D879C6"/>
    <w:rsid w:val="00D90261"/>
    <w:rsid w:val="00D90551"/>
    <w:rsid w:val="00D905CB"/>
    <w:rsid w:val="00D91BB8"/>
    <w:rsid w:val="00D936FC"/>
    <w:rsid w:val="00D949DB"/>
    <w:rsid w:val="00D96741"/>
    <w:rsid w:val="00D96BAB"/>
    <w:rsid w:val="00D96EB3"/>
    <w:rsid w:val="00DA44CB"/>
    <w:rsid w:val="00DA46B0"/>
    <w:rsid w:val="00DA49D5"/>
    <w:rsid w:val="00DB1883"/>
    <w:rsid w:val="00DB7028"/>
    <w:rsid w:val="00DB7130"/>
    <w:rsid w:val="00DC0BD8"/>
    <w:rsid w:val="00DC36BD"/>
    <w:rsid w:val="00DC3DFB"/>
    <w:rsid w:val="00DC3EE0"/>
    <w:rsid w:val="00DC3F28"/>
    <w:rsid w:val="00DC413C"/>
    <w:rsid w:val="00DC4838"/>
    <w:rsid w:val="00DC5AFA"/>
    <w:rsid w:val="00DC64E7"/>
    <w:rsid w:val="00DC7F4F"/>
    <w:rsid w:val="00DD2FD0"/>
    <w:rsid w:val="00DD45D3"/>
    <w:rsid w:val="00DD4A8A"/>
    <w:rsid w:val="00DD514D"/>
    <w:rsid w:val="00DD59D6"/>
    <w:rsid w:val="00DE31D9"/>
    <w:rsid w:val="00DE3721"/>
    <w:rsid w:val="00DE4630"/>
    <w:rsid w:val="00DE4B26"/>
    <w:rsid w:val="00DE62EB"/>
    <w:rsid w:val="00DE7EBF"/>
    <w:rsid w:val="00DF1793"/>
    <w:rsid w:val="00DF1B8B"/>
    <w:rsid w:val="00DF3441"/>
    <w:rsid w:val="00DF3D96"/>
    <w:rsid w:val="00DF481C"/>
    <w:rsid w:val="00DF6877"/>
    <w:rsid w:val="00E00825"/>
    <w:rsid w:val="00E019C7"/>
    <w:rsid w:val="00E025AA"/>
    <w:rsid w:val="00E029F3"/>
    <w:rsid w:val="00E04D14"/>
    <w:rsid w:val="00E05ED2"/>
    <w:rsid w:val="00E10495"/>
    <w:rsid w:val="00E1052D"/>
    <w:rsid w:val="00E14C8F"/>
    <w:rsid w:val="00E174E7"/>
    <w:rsid w:val="00E20AF8"/>
    <w:rsid w:val="00E23871"/>
    <w:rsid w:val="00E2402B"/>
    <w:rsid w:val="00E24DFE"/>
    <w:rsid w:val="00E26835"/>
    <w:rsid w:val="00E26F12"/>
    <w:rsid w:val="00E2741F"/>
    <w:rsid w:val="00E27B14"/>
    <w:rsid w:val="00E313FE"/>
    <w:rsid w:val="00E33284"/>
    <w:rsid w:val="00E33D4A"/>
    <w:rsid w:val="00E343C0"/>
    <w:rsid w:val="00E34BA0"/>
    <w:rsid w:val="00E35784"/>
    <w:rsid w:val="00E37EE2"/>
    <w:rsid w:val="00E409D7"/>
    <w:rsid w:val="00E42DB0"/>
    <w:rsid w:val="00E4320E"/>
    <w:rsid w:val="00E43D79"/>
    <w:rsid w:val="00E45E70"/>
    <w:rsid w:val="00E512BA"/>
    <w:rsid w:val="00E518E0"/>
    <w:rsid w:val="00E51D9B"/>
    <w:rsid w:val="00E523DE"/>
    <w:rsid w:val="00E53469"/>
    <w:rsid w:val="00E53903"/>
    <w:rsid w:val="00E545CF"/>
    <w:rsid w:val="00E54E85"/>
    <w:rsid w:val="00E60329"/>
    <w:rsid w:val="00E60621"/>
    <w:rsid w:val="00E60C62"/>
    <w:rsid w:val="00E61058"/>
    <w:rsid w:val="00E61164"/>
    <w:rsid w:val="00E6209C"/>
    <w:rsid w:val="00E6238A"/>
    <w:rsid w:val="00E639E2"/>
    <w:rsid w:val="00E642FD"/>
    <w:rsid w:val="00E64367"/>
    <w:rsid w:val="00E645BD"/>
    <w:rsid w:val="00E65BC6"/>
    <w:rsid w:val="00E664FE"/>
    <w:rsid w:val="00E67536"/>
    <w:rsid w:val="00E706A4"/>
    <w:rsid w:val="00E70F2A"/>
    <w:rsid w:val="00E715E9"/>
    <w:rsid w:val="00E71D02"/>
    <w:rsid w:val="00E7355D"/>
    <w:rsid w:val="00E73BB4"/>
    <w:rsid w:val="00E767C2"/>
    <w:rsid w:val="00E81DA5"/>
    <w:rsid w:val="00E828FE"/>
    <w:rsid w:val="00E834BB"/>
    <w:rsid w:val="00E839CD"/>
    <w:rsid w:val="00E916FF"/>
    <w:rsid w:val="00E93699"/>
    <w:rsid w:val="00EA1EF8"/>
    <w:rsid w:val="00EA1F66"/>
    <w:rsid w:val="00EA4BF7"/>
    <w:rsid w:val="00EA7721"/>
    <w:rsid w:val="00EB0ADF"/>
    <w:rsid w:val="00EB109F"/>
    <w:rsid w:val="00EB3050"/>
    <w:rsid w:val="00EB3939"/>
    <w:rsid w:val="00EB4C85"/>
    <w:rsid w:val="00EB4D67"/>
    <w:rsid w:val="00EB7E64"/>
    <w:rsid w:val="00EC2C2F"/>
    <w:rsid w:val="00EC3276"/>
    <w:rsid w:val="00EC5C46"/>
    <w:rsid w:val="00EC6815"/>
    <w:rsid w:val="00ED1965"/>
    <w:rsid w:val="00ED33BD"/>
    <w:rsid w:val="00ED54CC"/>
    <w:rsid w:val="00ED78F7"/>
    <w:rsid w:val="00EE14C0"/>
    <w:rsid w:val="00EE1FA7"/>
    <w:rsid w:val="00EE2E28"/>
    <w:rsid w:val="00EE3290"/>
    <w:rsid w:val="00EE4BA1"/>
    <w:rsid w:val="00EE5B94"/>
    <w:rsid w:val="00EF0719"/>
    <w:rsid w:val="00EF25F8"/>
    <w:rsid w:val="00EF2603"/>
    <w:rsid w:val="00EF3187"/>
    <w:rsid w:val="00EF36B3"/>
    <w:rsid w:val="00EF6FA0"/>
    <w:rsid w:val="00EF7794"/>
    <w:rsid w:val="00F002A7"/>
    <w:rsid w:val="00F00E1A"/>
    <w:rsid w:val="00F01B49"/>
    <w:rsid w:val="00F01FAC"/>
    <w:rsid w:val="00F03B1E"/>
    <w:rsid w:val="00F076C1"/>
    <w:rsid w:val="00F101E3"/>
    <w:rsid w:val="00F11385"/>
    <w:rsid w:val="00F11476"/>
    <w:rsid w:val="00F155A0"/>
    <w:rsid w:val="00F15E86"/>
    <w:rsid w:val="00F169A2"/>
    <w:rsid w:val="00F178F4"/>
    <w:rsid w:val="00F200F5"/>
    <w:rsid w:val="00F20467"/>
    <w:rsid w:val="00F23B39"/>
    <w:rsid w:val="00F23F08"/>
    <w:rsid w:val="00F251DD"/>
    <w:rsid w:val="00F31A93"/>
    <w:rsid w:val="00F31B1D"/>
    <w:rsid w:val="00F31B52"/>
    <w:rsid w:val="00F3207D"/>
    <w:rsid w:val="00F32175"/>
    <w:rsid w:val="00F334ED"/>
    <w:rsid w:val="00F3368D"/>
    <w:rsid w:val="00F36EF8"/>
    <w:rsid w:val="00F430A5"/>
    <w:rsid w:val="00F43338"/>
    <w:rsid w:val="00F4416D"/>
    <w:rsid w:val="00F47FD6"/>
    <w:rsid w:val="00F51BEE"/>
    <w:rsid w:val="00F53B85"/>
    <w:rsid w:val="00F56AC2"/>
    <w:rsid w:val="00F56E40"/>
    <w:rsid w:val="00F57068"/>
    <w:rsid w:val="00F57790"/>
    <w:rsid w:val="00F6079F"/>
    <w:rsid w:val="00F612F3"/>
    <w:rsid w:val="00F6142A"/>
    <w:rsid w:val="00F6423F"/>
    <w:rsid w:val="00F6546F"/>
    <w:rsid w:val="00F65BF9"/>
    <w:rsid w:val="00F67A4A"/>
    <w:rsid w:val="00F67BAA"/>
    <w:rsid w:val="00F7217A"/>
    <w:rsid w:val="00F73E97"/>
    <w:rsid w:val="00F74519"/>
    <w:rsid w:val="00F75F01"/>
    <w:rsid w:val="00F777A9"/>
    <w:rsid w:val="00F806C5"/>
    <w:rsid w:val="00F8138D"/>
    <w:rsid w:val="00F84261"/>
    <w:rsid w:val="00F84C54"/>
    <w:rsid w:val="00F87CA0"/>
    <w:rsid w:val="00F91E05"/>
    <w:rsid w:val="00F92076"/>
    <w:rsid w:val="00F92818"/>
    <w:rsid w:val="00F9502D"/>
    <w:rsid w:val="00F96743"/>
    <w:rsid w:val="00FA2008"/>
    <w:rsid w:val="00FA263B"/>
    <w:rsid w:val="00FA32CB"/>
    <w:rsid w:val="00FA3CA1"/>
    <w:rsid w:val="00FA50A8"/>
    <w:rsid w:val="00FA5E61"/>
    <w:rsid w:val="00FB55E0"/>
    <w:rsid w:val="00FB5C66"/>
    <w:rsid w:val="00FB7534"/>
    <w:rsid w:val="00FB7EF5"/>
    <w:rsid w:val="00FC0497"/>
    <w:rsid w:val="00FC2870"/>
    <w:rsid w:val="00FC29F0"/>
    <w:rsid w:val="00FC314A"/>
    <w:rsid w:val="00FC4AA7"/>
    <w:rsid w:val="00FC6712"/>
    <w:rsid w:val="00FD179B"/>
    <w:rsid w:val="00FD2455"/>
    <w:rsid w:val="00FD2630"/>
    <w:rsid w:val="00FD3279"/>
    <w:rsid w:val="00FD338D"/>
    <w:rsid w:val="00FD33E4"/>
    <w:rsid w:val="00FD3EFA"/>
    <w:rsid w:val="00FD4933"/>
    <w:rsid w:val="00FD6537"/>
    <w:rsid w:val="00FD6AA3"/>
    <w:rsid w:val="00FE0BFB"/>
    <w:rsid w:val="00FE0CB0"/>
    <w:rsid w:val="00FE2055"/>
    <w:rsid w:val="00FE37E3"/>
    <w:rsid w:val="00FE3D04"/>
    <w:rsid w:val="00FE5601"/>
    <w:rsid w:val="00FE6515"/>
    <w:rsid w:val="00FF0DA2"/>
    <w:rsid w:val="00FF0EA1"/>
    <w:rsid w:val="00FF2337"/>
    <w:rsid w:val="00FF3AB4"/>
    <w:rsid w:val="00FF3EE0"/>
    <w:rsid w:val="00FF5393"/>
    <w:rsid w:val="00FF5F12"/>
    <w:rsid w:val="00FF61EB"/>
    <w:rsid w:val="00FF6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рффи 1"/>
    <w:basedOn w:val="a1"/>
    <w:next w:val="a1"/>
    <w:link w:val="10"/>
    <w:qFormat/>
    <w:rsid w:val="00A8008A"/>
    <w:pPr>
      <w:keepNext/>
      <w:numPr>
        <w:numId w:val="1"/>
      </w:numPr>
      <w:spacing w:after="0" w:line="360" w:lineRule="auto"/>
      <w:jc w:val="center"/>
      <w:outlineLvl w:val="0"/>
    </w:pPr>
    <w:rPr>
      <w:rFonts w:ascii="Times New Roman" w:hAnsi="Times New Roman" w:cs="Times New Roman"/>
      <w:b/>
      <w:bCs/>
      <w:kern w:val="32"/>
      <w:sz w:val="28"/>
      <w:szCs w:val="32"/>
    </w:rPr>
  </w:style>
  <w:style w:type="paragraph" w:styleId="21">
    <w:name w:val="heading 2"/>
    <w:aliases w:val="2"/>
    <w:basedOn w:val="a1"/>
    <w:next w:val="a1"/>
    <w:link w:val="22"/>
    <w:qFormat/>
    <w:rsid w:val="00A8008A"/>
    <w:pPr>
      <w:keepNext/>
      <w:numPr>
        <w:ilvl w:val="1"/>
        <w:numId w:val="1"/>
      </w:numPr>
      <w:spacing w:after="0" w:line="360" w:lineRule="auto"/>
      <w:jc w:val="center"/>
      <w:outlineLvl w:val="1"/>
    </w:pPr>
    <w:rPr>
      <w:rFonts w:ascii="Times New Roman" w:hAnsi="Times New Roman" w:cs="Times New Roman"/>
      <w:b/>
      <w:bCs/>
      <w:iCs/>
      <w:sz w:val="24"/>
      <w:szCs w:val="28"/>
    </w:rPr>
  </w:style>
  <w:style w:type="paragraph" w:styleId="3">
    <w:name w:val="heading 3"/>
    <w:aliases w:val="3,рффи 3,Знак3,Знак3 Знак,Знак"/>
    <w:basedOn w:val="a1"/>
    <w:next w:val="a1"/>
    <w:link w:val="30"/>
    <w:qFormat/>
    <w:rsid w:val="00A8008A"/>
    <w:pPr>
      <w:keepNext/>
      <w:numPr>
        <w:ilvl w:val="2"/>
        <w:numId w:val="1"/>
      </w:numPr>
      <w:spacing w:before="240" w:after="60"/>
      <w:outlineLvl w:val="2"/>
    </w:pPr>
    <w:rPr>
      <w:rFonts w:ascii="Times New Roman" w:hAnsi="Times New Roman" w:cs="Times New Roman"/>
      <w:b/>
      <w:bCs/>
      <w:i/>
      <w:sz w:val="24"/>
      <w:szCs w:val="26"/>
    </w:rPr>
  </w:style>
  <w:style w:type="paragraph" w:styleId="4">
    <w:name w:val="heading 4"/>
    <w:aliases w:val="рффи 4"/>
    <w:basedOn w:val="a1"/>
    <w:next w:val="a1"/>
    <w:link w:val="40"/>
    <w:qFormat/>
    <w:rsid w:val="00A8008A"/>
    <w:pPr>
      <w:keepNext/>
      <w:numPr>
        <w:ilvl w:val="3"/>
        <w:numId w:val="1"/>
      </w:numPr>
      <w:spacing w:before="240" w:after="60"/>
      <w:outlineLvl w:val="3"/>
    </w:pPr>
    <w:rPr>
      <w:rFonts w:ascii="Arial" w:hAnsi="Arial" w:cs="Times New Roman"/>
      <w:b/>
      <w:bCs/>
      <w:sz w:val="24"/>
      <w:szCs w:val="28"/>
    </w:rPr>
  </w:style>
  <w:style w:type="paragraph" w:styleId="5">
    <w:name w:val="heading 5"/>
    <w:basedOn w:val="a1"/>
    <w:next w:val="a1"/>
    <w:link w:val="50"/>
    <w:qFormat/>
    <w:rsid w:val="00A8008A"/>
    <w:pPr>
      <w:numPr>
        <w:ilvl w:val="4"/>
        <w:numId w:val="1"/>
      </w:numPr>
      <w:spacing w:before="240" w:after="60"/>
      <w:outlineLvl w:val="4"/>
    </w:pPr>
    <w:rPr>
      <w:rFonts w:cs="Times New Roman"/>
      <w:b/>
      <w:bCs/>
      <w:i/>
      <w:iCs/>
      <w:sz w:val="26"/>
      <w:szCs w:val="26"/>
    </w:rPr>
  </w:style>
  <w:style w:type="paragraph" w:styleId="6">
    <w:name w:val="heading 6"/>
    <w:aliases w:val="0"/>
    <w:basedOn w:val="a1"/>
    <w:next w:val="a1"/>
    <w:link w:val="60"/>
    <w:qFormat/>
    <w:rsid w:val="00A8008A"/>
    <w:pPr>
      <w:numPr>
        <w:ilvl w:val="5"/>
        <w:numId w:val="1"/>
      </w:numPr>
      <w:spacing w:before="240" w:after="60"/>
      <w:outlineLvl w:val="5"/>
    </w:pPr>
    <w:rPr>
      <w:rFonts w:ascii="Times New Roman" w:hAnsi="Times New Roman" w:cs="Times New Roman"/>
      <w:b/>
      <w:bCs/>
    </w:rPr>
  </w:style>
  <w:style w:type="paragraph" w:styleId="7">
    <w:name w:val="heading 7"/>
    <w:basedOn w:val="a1"/>
    <w:next w:val="a1"/>
    <w:link w:val="70"/>
    <w:qFormat/>
    <w:rsid w:val="00A8008A"/>
    <w:pPr>
      <w:numPr>
        <w:ilvl w:val="6"/>
        <w:numId w:val="1"/>
      </w:numPr>
      <w:spacing w:before="240" w:after="60"/>
      <w:outlineLvl w:val="6"/>
    </w:pPr>
    <w:rPr>
      <w:rFonts w:ascii="Times New Roman" w:hAnsi="Times New Roman" w:cs="Times New Roman"/>
      <w:sz w:val="24"/>
      <w:szCs w:val="24"/>
    </w:rPr>
  </w:style>
  <w:style w:type="paragraph" w:styleId="8">
    <w:name w:val="heading 8"/>
    <w:basedOn w:val="a1"/>
    <w:next w:val="a1"/>
    <w:link w:val="80"/>
    <w:qFormat/>
    <w:rsid w:val="00A8008A"/>
    <w:pPr>
      <w:numPr>
        <w:ilvl w:val="7"/>
        <w:numId w:val="1"/>
      </w:numPr>
      <w:spacing w:before="240" w:after="60"/>
      <w:outlineLvl w:val="7"/>
    </w:pPr>
    <w:rPr>
      <w:rFonts w:ascii="Times New Roman" w:hAnsi="Times New Roman" w:cs="Times New Roman"/>
      <w:i/>
      <w:iCs/>
      <w:sz w:val="24"/>
      <w:szCs w:val="24"/>
    </w:rPr>
  </w:style>
  <w:style w:type="paragraph" w:styleId="9">
    <w:name w:val="heading 9"/>
    <w:basedOn w:val="a1"/>
    <w:next w:val="a1"/>
    <w:link w:val="90"/>
    <w:qFormat/>
    <w:rsid w:val="00A8008A"/>
    <w:pPr>
      <w:numPr>
        <w:ilvl w:val="8"/>
        <w:numId w:val="1"/>
      </w:numPr>
      <w:spacing w:before="240" w:after="60"/>
      <w:outlineLvl w:val="8"/>
    </w:pPr>
    <w:rPr>
      <w:rFonts w:ascii="Arial"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Для заголовка функциональные зоны_ГП"/>
    <w:basedOn w:val="a1"/>
    <w:rsid w:val="00314736"/>
    <w:pPr>
      <w:outlineLvl w:val="1"/>
    </w:pPr>
    <w:rPr>
      <w:i/>
    </w:rPr>
  </w:style>
  <w:style w:type="paragraph" w:styleId="a6">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
    <w:basedOn w:val="a1"/>
    <w:link w:val="a7"/>
    <w:uiPriority w:val="34"/>
    <w:qFormat/>
    <w:rsid w:val="00A8008A"/>
    <w:pPr>
      <w:ind w:left="720"/>
      <w:contextualSpacing/>
    </w:pPr>
    <w:rPr>
      <w:rFonts w:cs="Times New Roman"/>
    </w:rPr>
  </w:style>
  <w:style w:type="character" w:customStyle="1" w:styleId="10">
    <w:name w:val="Заголовок 1 Знак"/>
    <w:aliases w:val="новая страница Знак,рффи 1 Знак"/>
    <w:link w:val="1"/>
    <w:rsid w:val="00A8008A"/>
    <w:rPr>
      <w:b/>
      <w:bCs/>
      <w:kern w:val="32"/>
      <w:sz w:val="28"/>
      <w:szCs w:val="32"/>
    </w:rPr>
  </w:style>
  <w:style w:type="paragraph" w:styleId="a8">
    <w:name w:val="footer"/>
    <w:basedOn w:val="a1"/>
    <w:link w:val="a9"/>
    <w:uiPriority w:val="99"/>
    <w:rsid w:val="00A8008A"/>
    <w:pPr>
      <w:tabs>
        <w:tab w:val="center" w:pos="4677"/>
        <w:tab w:val="right" w:pos="9355"/>
      </w:tabs>
    </w:pPr>
  </w:style>
  <w:style w:type="character" w:styleId="aa">
    <w:name w:val="page number"/>
    <w:basedOn w:val="a2"/>
    <w:rsid w:val="00A8008A"/>
  </w:style>
  <w:style w:type="paragraph" w:styleId="ab">
    <w:name w:val="Title"/>
    <w:basedOn w:val="a1"/>
    <w:link w:val="ac"/>
    <w:qFormat/>
    <w:rsid w:val="00A8008A"/>
    <w:pPr>
      <w:spacing w:after="0" w:line="240" w:lineRule="auto"/>
      <w:jc w:val="center"/>
    </w:pPr>
    <w:rPr>
      <w:rFonts w:ascii="Arial" w:hAnsi="Arial" w:cs="Arial"/>
      <w:b/>
      <w:bCs/>
    </w:rPr>
  </w:style>
  <w:style w:type="character" w:customStyle="1" w:styleId="ac">
    <w:name w:val="Название Знак"/>
    <w:link w:val="ab"/>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d">
    <w:name w:val="header"/>
    <w:basedOn w:val="a1"/>
    <w:link w:val="ae"/>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f">
    <w:name w:val="Body Text"/>
    <w:basedOn w:val="a1"/>
    <w:link w:val="af0"/>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1">
    <w:name w:val="Body Text Indent"/>
    <w:basedOn w:val="a1"/>
    <w:link w:val="af2"/>
    <w:rsid w:val="00A8008A"/>
    <w:pPr>
      <w:spacing w:after="120" w:line="240" w:lineRule="auto"/>
      <w:ind w:left="283"/>
    </w:pPr>
    <w:rPr>
      <w:rFonts w:ascii="Times New Roman" w:hAnsi="Times New Roman" w:cs="Times New Roman"/>
      <w:sz w:val="24"/>
      <w:szCs w:val="20"/>
    </w:rPr>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4">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5">
    <w:name w:val="footnote text"/>
    <w:aliases w:val="Знак Знак Знак Знак Знак Знак Знак Знак Знак Знак Знак Знак Знак Знак Знак Знак Знак Знак Знак Знак Знак,сноска,Текст сноски Знак Знак,Текст сноски Знак1 Знак Знак,Текст сноски Знак Знак Знак Знак,Table_Footnote_last,o"/>
    <w:basedOn w:val="a1"/>
    <w:link w:val="af6"/>
    <w:rsid w:val="00A8008A"/>
    <w:pPr>
      <w:spacing w:after="0" w:line="240" w:lineRule="auto"/>
    </w:pPr>
    <w:rPr>
      <w:rFonts w:ascii="Arial Narrow" w:hAnsi="Arial Narrow" w:cs="Times New Roman"/>
      <w:sz w:val="20"/>
      <w:szCs w:val="20"/>
    </w:rPr>
  </w:style>
  <w:style w:type="character" w:styleId="af7">
    <w:name w:val="footnote reference"/>
    <w:aliases w:val="Знак сноски-FN,16 Point,Superscript 6 Point,Footnote Reference Number,Footnote Reference_LVL6,Footnote Reference_LVL61,Footnote Reference_LVL62,Footnote Reference_LVL63,Footnote Reference_LVL64,Referencia nota al pie,Ciae niinee-FN,f,fr"/>
    <w:rsid w:val="00A8008A"/>
    <w:rPr>
      <w:vertAlign w:val="superscript"/>
    </w:rPr>
  </w:style>
  <w:style w:type="paragraph" w:customStyle="1" w:styleId="af8">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9">
    <w:name w:val="Balloon Text"/>
    <w:basedOn w:val="a1"/>
    <w:link w:val="afa"/>
    <w:semiHidden/>
    <w:rsid w:val="00A8008A"/>
    <w:pPr>
      <w:spacing w:after="0" w:line="240" w:lineRule="auto"/>
    </w:pPr>
    <w:rPr>
      <w:rFonts w:ascii="Tahoma" w:hAnsi="Tahoma" w:cs="Tahoma"/>
      <w:sz w:val="16"/>
      <w:szCs w:val="16"/>
    </w:rPr>
  </w:style>
  <w:style w:type="table" w:styleId="afb">
    <w:name w:val="Table Grid"/>
    <w:basedOn w:val="a3"/>
    <w:uiPriority w:val="59"/>
    <w:rsid w:val="00A80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1"/>
    <w:next w:val="a1"/>
    <w:autoRedefine/>
    <w:uiPriority w:val="39"/>
    <w:rsid w:val="00AE3DA6"/>
    <w:pPr>
      <w:tabs>
        <w:tab w:val="right" w:leader="dot" w:pos="9629"/>
      </w:tabs>
      <w:spacing w:after="0" w:line="240" w:lineRule="auto"/>
    </w:pPr>
    <w:rPr>
      <w:rFonts w:ascii="Times New Roman" w:hAnsi="Times New Roman" w:cs="Times New Roman"/>
      <w:b/>
      <w:bCs/>
      <w:noProof/>
      <w:sz w:val="20"/>
      <w:szCs w:val="20"/>
    </w:rPr>
  </w:style>
  <w:style w:type="paragraph" w:styleId="28">
    <w:name w:val="toc 2"/>
    <w:basedOn w:val="a1"/>
    <w:next w:val="a1"/>
    <w:autoRedefine/>
    <w:uiPriority w:val="39"/>
    <w:rsid w:val="00830299"/>
    <w:pPr>
      <w:tabs>
        <w:tab w:val="right" w:leader="dot" w:pos="9629"/>
      </w:tabs>
      <w:spacing w:after="0" w:line="240" w:lineRule="auto"/>
    </w:pPr>
    <w:rPr>
      <w:rFonts w:ascii="Times New Roman" w:hAnsi="Times New Roman" w:cs="Times New Roman"/>
      <w:iCs/>
      <w:noProof/>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c">
    <w:name w:val="Hyperlink"/>
    <w:uiPriority w:val="99"/>
    <w:rsid w:val="00A8008A"/>
    <w:rPr>
      <w:color w:val="0000FF"/>
      <w:u w:val="single"/>
    </w:rPr>
  </w:style>
  <w:style w:type="character" w:customStyle="1" w:styleId="ae">
    <w:name w:val="Верхний колонтитул Знак"/>
    <w:link w:val="ad"/>
    <w:rsid w:val="00A8008A"/>
    <w:rPr>
      <w:sz w:val="24"/>
      <w:lang w:val="ru-RU" w:eastAsia="ru-RU" w:bidi="ar-SA"/>
    </w:rPr>
  </w:style>
  <w:style w:type="paragraph" w:customStyle="1" w:styleId="afd">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e">
    <w:name w:val="Стиль А"/>
    <w:basedOn w:val="a1"/>
    <w:link w:val="aff"/>
    <w:qFormat/>
    <w:rsid w:val="00A8008A"/>
    <w:pPr>
      <w:spacing w:after="0" w:line="240" w:lineRule="auto"/>
      <w:ind w:firstLine="720"/>
      <w:jc w:val="both"/>
    </w:pPr>
    <w:rPr>
      <w:rFonts w:ascii="Times New Roman" w:hAnsi="Times New Roman" w:cs="Times New Roman"/>
      <w:b/>
      <w:caps/>
      <w:sz w:val="28"/>
      <w:szCs w:val="28"/>
    </w:rPr>
  </w:style>
  <w:style w:type="character" w:customStyle="1" w:styleId="aff">
    <w:name w:val="Стиль А Знак"/>
    <w:link w:val="afe"/>
    <w:rsid w:val="00A8008A"/>
    <w:rPr>
      <w:b/>
      <w:caps/>
      <w:sz w:val="28"/>
      <w:szCs w:val="28"/>
      <w:lang w:val="ru-RU" w:eastAsia="ru-RU" w:bidi="ar-SA"/>
    </w:rPr>
  </w:style>
  <w:style w:type="numbering" w:customStyle="1" w:styleId="aff0">
    <w:name w:val="Стиль маркированный"/>
    <w:basedOn w:val="a4"/>
    <w:rsid w:val="00A8008A"/>
  </w:style>
  <w:style w:type="paragraph" w:customStyle="1" w:styleId="20">
    <w:name w:val="Стиль Заголовок 2 + не малые прописные"/>
    <w:basedOn w:val="21"/>
    <w:autoRedefine/>
    <w:rsid w:val="00A8008A"/>
    <w:pPr>
      <w:keepLines/>
      <w:widowControl w:val="0"/>
      <w:numPr>
        <w:numId w:val="3"/>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numId w:val="3"/>
      </w:numPr>
      <w:spacing w:before="360" w:after="360" w:line="360" w:lineRule="auto"/>
    </w:pPr>
    <w:rPr>
      <w:sz w:val="28"/>
      <w:szCs w:val="20"/>
    </w:rPr>
  </w:style>
  <w:style w:type="character" w:customStyle="1" w:styleId="22">
    <w:name w:val="Заголовок 2 Знак"/>
    <w:aliases w:val="2 Знак"/>
    <w:link w:val="21"/>
    <w:rsid w:val="00A8008A"/>
    <w:rPr>
      <w:b/>
      <w:bCs/>
      <w:iCs/>
      <w:sz w:val="24"/>
      <w:szCs w:val="28"/>
    </w:rPr>
  </w:style>
  <w:style w:type="character" w:customStyle="1" w:styleId="30">
    <w:name w:val="Заголовок 3 Знак"/>
    <w:aliases w:val="3 Знак,рффи 3 Знак,Знак3 Знак1,Знак3 Знак Знак,Знак Знак"/>
    <w:link w:val="3"/>
    <w:rsid w:val="00A8008A"/>
    <w:rPr>
      <w:b/>
      <w:bCs/>
      <w:i/>
      <w:sz w:val="24"/>
      <w:szCs w:val="26"/>
    </w:rPr>
  </w:style>
  <w:style w:type="character" w:customStyle="1" w:styleId="40">
    <w:name w:val="Заголовок 4 Знак"/>
    <w:aliases w:val="рффи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b/>
      <w:bCs/>
      <w:i/>
      <w:iCs/>
      <w:sz w:val="26"/>
      <w:szCs w:val="26"/>
    </w:rPr>
  </w:style>
  <w:style w:type="character" w:customStyle="1" w:styleId="60">
    <w:name w:val="Заголовок 6 Знак"/>
    <w:aliases w:val="0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sz w:val="22"/>
      <w:szCs w:val="22"/>
    </w:rPr>
  </w:style>
  <w:style w:type="character" w:customStyle="1" w:styleId="afa">
    <w:name w:val="Текст выноски Знак"/>
    <w:link w:val="af9"/>
    <w:semiHidden/>
    <w:rsid w:val="00A8008A"/>
    <w:rPr>
      <w:rFonts w:ascii="Tahoma" w:hAnsi="Tahoma" w:cs="Tahoma"/>
      <w:sz w:val="16"/>
      <w:szCs w:val="16"/>
      <w:lang w:val="ru-RU" w:eastAsia="ru-RU" w:bidi="ar-SA"/>
    </w:rPr>
  </w:style>
  <w:style w:type="character" w:customStyle="1" w:styleId="a9">
    <w:name w:val="Нижний колонтитул Знак"/>
    <w:link w:val="a8"/>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1">
    <w:name w:val="Emphasis"/>
    <w:uiPriority w:val="20"/>
    <w:qFormat/>
    <w:rsid w:val="00A8008A"/>
    <w:rPr>
      <w:i/>
      <w:iCs/>
    </w:rPr>
  </w:style>
  <w:style w:type="paragraph" w:customStyle="1" w:styleId="aff2">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3">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0">
    <w:name w:val="Основной текст Знак"/>
    <w:link w:val="af"/>
    <w:rsid w:val="00A8008A"/>
    <w:rPr>
      <w:sz w:val="24"/>
      <w:lang w:val="ru-RU" w:eastAsia="ru-RU" w:bidi="ar-SA"/>
    </w:rPr>
  </w:style>
  <w:style w:type="character" w:customStyle="1" w:styleId="af6">
    <w:name w:val="Текст сноски Знак"/>
    <w:aliases w:val="Знак Знак Знак Знак Знак Знак Знак Знак Знак Знак Знак Знак Знак Знак Знак Знак Знак Знак Знак Знак Знак Знак,сноска Знак,Текст сноски Знак Знак Знак,Текст сноски Знак1 Знак Знак Знак,Текст сноски Знак Знак Знак Знак Знак,o Знак"/>
    <w:link w:val="af5"/>
    <w:rsid w:val="00A8008A"/>
    <w:rPr>
      <w:rFonts w:ascii="Arial Narrow" w:hAnsi="Arial Narrow"/>
      <w:lang w:val="ru-RU" w:eastAsia="ru-RU" w:bidi="ar-SA"/>
    </w:rPr>
  </w:style>
  <w:style w:type="character" w:customStyle="1" w:styleId="af2">
    <w:name w:val="Основной текст с отступом Знак"/>
    <w:link w:val="af1"/>
    <w:rsid w:val="00A8008A"/>
    <w:rPr>
      <w:sz w:val="24"/>
      <w:lang w:val="ru-RU" w:eastAsia="ru-RU" w:bidi="ar-SA"/>
    </w:rPr>
  </w:style>
  <w:style w:type="paragraph" w:customStyle="1" w:styleId="aff4">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5">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6">
    <w:name w:val="TOC Heading"/>
    <w:basedOn w:val="1"/>
    <w:next w:val="a1"/>
    <w:uiPriority w:val="39"/>
    <w:qFormat/>
    <w:rsid w:val="00A8008A"/>
    <w:pPr>
      <w:keepLines/>
      <w:numPr>
        <w:numId w:val="0"/>
      </w:numPr>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4"/>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7">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8">
    <w:name w:val="ОСНОВНОЙ !!!"/>
    <w:basedOn w:val="af"/>
    <w:link w:val="aff9"/>
    <w:rsid w:val="00A8008A"/>
    <w:pPr>
      <w:spacing w:before="120" w:after="0"/>
      <w:ind w:firstLine="900"/>
      <w:jc w:val="both"/>
    </w:pPr>
    <w:rPr>
      <w:rFonts w:ascii="Arial" w:hAnsi="Arial"/>
      <w:color w:val="000000"/>
      <w:szCs w:val="24"/>
      <w:lang w:eastAsia="ar-SA"/>
    </w:rPr>
  </w:style>
  <w:style w:type="character" w:customStyle="1" w:styleId="aff9">
    <w:name w:val="ОСНОВНОЙ !!! Знак"/>
    <w:link w:val="aff8"/>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numPr>
        <w:ilvl w:val="0"/>
        <w:numId w:val="0"/>
      </w:num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a">
    <w:name w:val="FollowedHyperlink"/>
    <w:uiPriority w:val="99"/>
    <w:rsid w:val="00A8008A"/>
    <w:rPr>
      <w:color w:val="800080"/>
      <w:u w:val="single"/>
    </w:rPr>
  </w:style>
  <w:style w:type="paragraph" w:customStyle="1" w:styleId="140">
    <w:name w:val="Стиль Основной текст + 14 пт полужирный"/>
    <w:basedOn w:val="af"/>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b">
    <w:name w:val="Strong"/>
    <w:uiPriority w:val="22"/>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c">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6">
    <w:name w:val="Обычный3"/>
    <w:rsid w:val="00BF3B7B"/>
    <w:pPr>
      <w:snapToGrid w:val="0"/>
    </w:pPr>
    <w:rPr>
      <w:sz w:val="22"/>
    </w:rPr>
  </w:style>
  <w:style w:type="paragraph" w:styleId="affd">
    <w:name w:val="No Spacing"/>
    <w:link w:val="affe"/>
    <w:qFormat/>
    <w:rsid w:val="00DB7028"/>
    <w:rPr>
      <w:rFonts w:ascii="Calibri" w:hAnsi="Calibri" w:cs="Calibri"/>
      <w:sz w:val="22"/>
      <w:szCs w:val="22"/>
    </w:rPr>
  </w:style>
  <w:style w:type="paragraph" w:customStyle="1" w:styleId="2c">
    <w:name w:val="Новая страница2"/>
    <w:basedOn w:val="1"/>
    <w:link w:val="2d"/>
    <w:qFormat/>
    <w:rsid w:val="00FE0CB0"/>
    <w:pPr>
      <w:numPr>
        <w:numId w:val="0"/>
      </w:numPr>
      <w:ind w:left="432"/>
    </w:pPr>
    <w:rPr>
      <w:rFonts w:cs="Arial"/>
      <w:sz w:val="24"/>
      <w:szCs w:val="24"/>
    </w:rPr>
  </w:style>
  <w:style w:type="numbering" w:customStyle="1" w:styleId="1a">
    <w:name w:val="Стиль маркированный1"/>
    <w:basedOn w:val="a4"/>
    <w:rsid w:val="004A5759"/>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f">
    <w:name w:val="Plain Text"/>
    <w:aliases w:val="Текст Знак Знак Знак Знак Знак,Текст Знак Знак Знак Знак Знак З"/>
    <w:basedOn w:val="a1"/>
    <w:link w:val="afff0"/>
    <w:rsid w:val="004A5759"/>
    <w:pPr>
      <w:spacing w:after="0" w:line="240" w:lineRule="auto"/>
    </w:pPr>
    <w:rPr>
      <w:rFonts w:ascii="Courier New" w:hAnsi="Courier New" w:cs="Times New Roman"/>
      <w:sz w:val="20"/>
      <w:szCs w:val="24"/>
    </w:rPr>
  </w:style>
  <w:style w:type="character" w:customStyle="1" w:styleId="afff0">
    <w:name w:val="Текст Знак"/>
    <w:aliases w:val="Текст Знак Знак Знак Знак Знак Знак,Текст Знак Знак Знак Знак Знак З Знак"/>
    <w:link w:val="afff"/>
    <w:rsid w:val="004A5759"/>
    <w:rPr>
      <w:rFonts w:ascii="Courier New" w:hAnsi="Courier New"/>
      <w:szCs w:val="24"/>
    </w:rPr>
  </w:style>
  <w:style w:type="paragraph" w:customStyle="1" w:styleId="afff1">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2">
    <w:name w:val="annotation text"/>
    <w:basedOn w:val="a1"/>
    <w:link w:val="afff3"/>
    <w:rsid w:val="004A5759"/>
    <w:pPr>
      <w:spacing w:after="0" w:line="240" w:lineRule="auto"/>
      <w:jc w:val="both"/>
    </w:pPr>
    <w:rPr>
      <w:rFonts w:ascii="Journal" w:hAnsi="Journal" w:cs="Times New Roman"/>
      <w:sz w:val="24"/>
      <w:szCs w:val="20"/>
      <w:lang w:val="uk-UA"/>
    </w:rPr>
  </w:style>
  <w:style w:type="character" w:customStyle="1" w:styleId="afff3">
    <w:name w:val="Текст примечания Знак"/>
    <w:link w:val="afff2"/>
    <w:rsid w:val="004A5759"/>
    <w:rPr>
      <w:rFonts w:ascii="Journal" w:hAnsi="Journal"/>
      <w:sz w:val="24"/>
      <w:lang w:val="uk-UA"/>
    </w:rPr>
  </w:style>
  <w:style w:type="paragraph" w:customStyle="1" w:styleId="2e">
    <w:name w:val="Абзац списка2"/>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4">
    <w:name w:val="Основной"/>
    <w:basedOn w:val="a1"/>
    <w:next w:val="af"/>
    <w:autoRedefine/>
    <w:rsid w:val="004A5759"/>
    <w:pPr>
      <w:spacing w:before="120" w:after="120" w:line="240" w:lineRule="auto"/>
    </w:pPr>
    <w:rPr>
      <w:rFonts w:ascii="Times New Roman" w:hAnsi="Times New Roman" w:cs="Times New Roman"/>
      <w:color w:val="000000"/>
      <w:sz w:val="28"/>
      <w:szCs w:val="28"/>
    </w:rPr>
  </w:style>
  <w:style w:type="character" w:customStyle="1" w:styleId="37">
    <w:name w:val="Основной текст (3)_"/>
    <w:link w:val="38"/>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8">
    <w:name w:val="Основной текст (3)"/>
    <w:basedOn w:val="a1"/>
    <w:link w:val="37"/>
    <w:rsid w:val="004A5759"/>
    <w:pPr>
      <w:shd w:val="clear" w:color="auto" w:fill="FFFFFF"/>
      <w:spacing w:after="0" w:line="240" w:lineRule="atLeast"/>
    </w:pPr>
    <w:rPr>
      <w:rFonts w:ascii="Times New Roman" w:hAnsi="Times New Roman" w:cs="Times New Roman"/>
      <w:spacing w:val="20"/>
      <w:sz w:val="24"/>
      <w:szCs w:val="24"/>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rPr>
  </w:style>
  <w:style w:type="character" w:customStyle="1" w:styleId="afff5">
    <w:name w:val="Основной текст_"/>
    <w:link w:val="2f"/>
    <w:rsid w:val="004A5759"/>
    <w:rPr>
      <w:lang w:val="ru-RU" w:eastAsia="ru-RU" w:bidi="ar-SA"/>
    </w:rPr>
  </w:style>
  <w:style w:type="character" w:customStyle="1" w:styleId="11pt">
    <w:name w:val="Основной текст + 11 pt"/>
    <w:aliases w:val="Полужирный,Малые прописные,Не полужирный,Основной текст (3) + 11 pt"/>
    <w:rsid w:val="004A5759"/>
    <w:rPr>
      <w:b/>
      <w:bCs/>
      <w:smallCaps/>
      <w:sz w:val="22"/>
      <w:szCs w:val="22"/>
      <w:lang w:val="ru-RU" w:eastAsia="ru-RU" w:bidi="ar-SA"/>
    </w:rPr>
  </w:style>
  <w:style w:type="character" w:customStyle="1" w:styleId="2f0">
    <w:name w:val="Основной текст (2)_"/>
    <w:link w:val="2f1"/>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1">
    <w:name w:val="Основной текст (2)"/>
    <w:basedOn w:val="a1"/>
    <w:link w:val="2f0"/>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b"/>
    <w:rsid w:val="004A5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ody Text First Indent"/>
    <w:basedOn w:val="af"/>
    <w:link w:val="afff7"/>
    <w:rsid w:val="004A5759"/>
    <w:pPr>
      <w:ind w:firstLine="210"/>
    </w:pPr>
    <w:rPr>
      <w:szCs w:val="24"/>
    </w:rPr>
  </w:style>
  <w:style w:type="character" w:customStyle="1" w:styleId="afff7">
    <w:name w:val="Красная строка Знак"/>
    <w:link w:val="afff6"/>
    <w:rsid w:val="004A5759"/>
    <w:rPr>
      <w:sz w:val="24"/>
      <w:szCs w:val="24"/>
      <w:lang w:val="ru-RU" w:eastAsia="ru-RU" w:bidi="ar-SA"/>
    </w:rPr>
  </w:style>
  <w:style w:type="paragraph" w:styleId="afff8">
    <w:name w:val="Subtitle"/>
    <w:basedOn w:val="a1"/>
    <w:link w:val="afff9"/>
    <w:qFormat/>
    <w:rsid w:val="004A5759"/>
    <w:pPr>
      <w:spacing w:after="0" w:line="240" w:lineRule="auto"/>
      <w:jc w:val="center"/>
    </w:pPr>
    <w:rPr>
      <w:rFonts w:ascii="Times New Roman" w:hAnsi="Times New Roman" w:cs="Times New Roman"/>
      <w:b/>
      <w:sz w:val="28"/>
      <w:szCs w:val="28"/>
    </w:rPr>
  </w:style>
  <w:style w:type="character" w:customStyle="1" w:styleId="afff9">
    <w:name w:val="Подзаголовок Знак"/>
    <w:link w:val="afff8"/>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2">
    <w:name w:val="Сетка таблицы2"/>
    <w:basedOn w:val="a3"/>
    <w:next w:val="afb"/>
    <w:rsid w:val="004A575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 маркированный2"/>
    <w:basedOn w:val="a4"/>
    <w:rsid w:val="004A5759"/>
    <w:pPr>
      <w:numPr>
        <w:numId w:val="2"/>
      </w:numPr>
    </w:pPr>
  </w:style>
  <w:style w:type="paragraph" w:customStyle="1" w:styleId="afffa">
    <w:name w:val="Абзац"/>
    <w:basedOn w:val="a1"/>
    <w:link w:val="afffb"/>
    <w:qFormat/>
    <w:rsid w:val="00273414"/>
    <w:pPr>
      <w:spacing w:before="120" w:after="60" w:line="240" w:lineRule="auto"/>
      <w:ind w:firstLine="567"/>
      <w:jc w:val="both"/>
    </w:pPr>
    <w:rPr>
      <w:rFonts w:ascii="Times New Roman" w:hAnsi="Times New Roman" w:cs="Times New Roman"/>
      <w:sz w:val="24"/>
      <w:szCs w:val="24"/>
    </w:rPr>
  </w:style>
  <w:style w:type="character" w:customStyle="1" w:styleId="afffb">
    <w:name w:val="Абзац Знак"/>
    <w:link w:val="afffa"/>
    <w:rsid w:val="00273414"/>
    <w:rPr>
      <w:sz w:val="24"/>
      <w:szCs w:val="24"/>
    </w:rPr>
  </w:style>
  <w:style w:type="paragraph" w:customStyle="1" w:styleId="afffc">
    <w:name w:val="Табличный_центр"/>
    <w:basedOn w:val="a1"/>
    <w:rsid w:val="00273414"/>
    <w:pPr>
      <w:spacing w:after="0" w:line="240" w:lineRule="auto"/>
      <w:jc w:val="center"/>
    </w:pPr>
    <w:rPr>
      <w:rFonts w:ascii="Times New Roman" w:hAnsi="Times New Roman" w:cs="Times New Roman"/>
    </w:rPr>
  </w:style>
  <w:style w:type="paragraph" w:customStyle="1" w:styleId="afffd">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locked/>
    <w:rsid w:val="00273414"/>
    <w:rPr>
      <w:b/>
      <w:bCs/>
      <w:sz w:val="24"/>
      <w:szCs w:val="24"/>
    </w:rPr>
  </w:style>
  <w:style w:type="paragraph" w:customStyle="1" w:styleId="xl65">
    <w:name w:val="xl65"/>
    <w:basedOn w:val="a1"/>
    <w:rsid w:val="00867DA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66">
    <w:name w:val="xl66"/>
    <w:basedOn w:val="a1"/>
    <w:rsid w:val="00867DA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67">
    <w:name w:val="xl67"/>
    <w:basedOn w:val="a1"/>
    <w:rsid w:val="00867DA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68">
    <w:name w:val="xl68"/>
    <w:basedOn w:val="a1"/>
    <w:rsid w:val="00867DA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69">
    <w:name w:val="xl69"/>
    <w:basedOn w:val="a1"/>
    <w:rsid w:val="00867DA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70">
    <w:name w:val="xl70"/>
    <w:basedOn w:val="a1"/>
    <w:rsid w:val="00867DA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71">
    <w:name w:val="xl71"/>
    <w:basedOn w:val="a1"/>
    <w:rsid w:val="00867DA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72">
    <w:name w:val="xl72"/>
    <w:basedOn w:val="a1"/>
    <w:rsid w:val="00867DA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73">
    <w:name w:val="xl73"/>
    <w:basedOn w:val="a1"/>
    <w:rsid w:val="00867DA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rPr>
  </w:style>
  <w:style w:type="paragraph" w:customStyle="1" w:styleId="xl74">
    <w:name w:val="xl74"/>
    <w:basedOn w:val="a1"/>
    <w:rsid w:val="00867DA2"/>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75">
    <w:name w:val="xl75"/>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76">
    <w:name w:val="xl76"/>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77">
    <w:name w:val="xl77"/>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78">
    <w:name w:val="xl78"/>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79">
    <w:name w:val="xl79"/>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80">
    <w:name w:val="xl80"/>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paragraph" w:customStyle="1" w:styleId="xl81">
    <w:name w:val="xl81"/>
    <w:basedOn w:val="a1"/>
    <w:rsid w:val="00867D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s="Times New Roman"/>
    </w:rPr>
  </w:style>
  <w:style w:type="character" w:customStyle="1" w:styleId="2f3">
    <w:name w:val="2 Знак Знак"/>
    <w:rsid w:val="00542746"/>
    <w:rPr>
      <w:rFonts w:cs="Arial"/>
      <w:b/>
      <w:bCs/>
      <w:iCs/>
      <w:sz w:val="24"/>
      <w:szCs w:val="28"/>
      <w:lang w:val="ru-RU" w:eastAsia="ru-RU" w:bidi="ar-SA"/>
    </w:rPr>
  </w:style>
  <w:style w:type="character" w:customStyle="1" w:styleId="affe">
    <w:name w:val="Без интервала Знак"/>
    <w:link w:val="affd"/>
    <w:rsid w:val="00542746"/>
    <w:rPr>
      <w:rFonts w:ascii="Calibri" w:hAnsi="Calibri" w:cs="Calibri"/>
      <w:sz w:val="22"/>
      <w:szCs w:val="22"/>
      <w:lang w:val="ru-RU" w:eastAsia="ru-RU" w:bidi="ar-SA"/>
    </w:rPr>
  </w:style>
  <w:style w:type="paragraph" w:customStyle="1" w:styleId="afffe">
    <w:name w:val="Содержимое таблицы"/>
    <w:basedOn w:val="a1"/>
    <w:rsid w:val="00542746"/>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f"/>
    <w:rsid w:val="00AB3D36"/>
    <w:pPr>
      <w:numPr>
        <w:numId w:val="11"/>
      </w:numPr>
      <w:spacing w:after="60" w:line="240" w:lineRule="auto"/>
      <w:jc w:val="both"/>
    </w:pPr>
    <w:rPr>
      <w:rFonts w:ascii="Times New Roman" w:hAnsi="Times New Roman" w:cs="Times New Roman"/>
      <w:snapToGrid w:val="0"/>
      <w:sz w:val="24"/>
      <w:szCs w:val="24"/>
    </w:rPr>
  </w:style>
  <w:style w:type="character" w:customStyle="1" w:styleId="affff0">
    <w:name w:val="Гипертекстовая ссылка"/>
    <w:rsid w:val="00A22231"/>
    <w:rPr>
      <w:rFonts w:cs="Times New Roman"/>
      <w:color w:val="008000"/>
    </w:rPr>
  </w:style>
  <w:style w:type="character" w:customStyle="1" w:styleId="11pt2">
    <w:name w:val="Основной текст + 11 pt2"/>
    <w:aliases w:val="Не полужирный4,Основной текст + 95,5 pt5"/>
    <w:rsid w:val="00A22231"/>
    <w:rPr>
      <w:b/>
      <w:bCs/>
      <w:sz w:val="22"/>
      <w:szCs w:val="22"/>
      <w:lang w:bidi="ar-SA"/>
    </w:rPr>
  </w:style>
  <w:style w:type="character" w:customStyle="1" w:styleId="11pt1">
    <w:name w:val="Основной текст + 11 pt1"/>
    <w:aliases w:val="Не полужирный3"/>
    <w:rsid w:val="00A22231"/>
    <w:rPr>
      <w:b/>
      <w:bCs/>
      <w:sz w:val="22"/>
      <w:szCs w:val="22"/>
      <w:lang w:bidi="ar-SA"/>
    </w:rPr>
  </w:style>
  <w:style w:type="character" w:customStyle="1" w:styleId="Calibri">
    <w:name w:val="Основной текст + Calibri"/>
    <w:aliases w:val="4 pt,Не полужирный2,Основной текст (3) + Arial Narrow"/>
    <w:rsid w:val="00A22231"/>
    <w:rPr>
      <w:rFonts w:ascii="Calibri" w:hAnsi="Calibri" w:cs="Calibri"/>
      <w:b/>
      <w:bCs/>
      <w:noProof/>
      <w:sz w:val="8"/>
      <w:szCs w:val="8"/>
      <w:lang w:bidi="ar-SA"/>
    </w:rPr>
  </w:style>
  <w:style w:type="character" w:customStyle="1" w:styleId="111">
    <w:name w:val="Основной текст + 11"/>
    <w:aliases w:val="5 pt"/>
    <w:rsid w:val="00A22231"/>
    <w:rPr>
      <w:rFonts w:ascii="Times New Roman" w:hAnsi="Times New Roman" w:cs="Times New Roman"/>
      <w:b w:val="0"/>
      <w:bCs w:val="0"/>
      <w:sz w:val="23"/>
      <w:szCs w:val="23"/>
      <w:u w:val="none"/>
      <w:lang w:bidi="ar-SA"/>
    </w:rPr>
  </w:style>
  <w:style w:type="character" w:customStyle="1" w:styleId="113">
    <w:name w:val="Основной текст + 113"/>
    <w:aliases w:val="5 pt6"/>
    <w:rsid w:val="00A22231"/>
    <w:rPr>
      <w:rFonts w:ascii="Times New Roman" w:hAnsi="Times New Roman" w:cs="Times New Roman"/>
      <w:b w:val="0"/>
      <w:bCs w:val="0"/>
      <w:sz w:val="23"/>
      <w:szCs w:val="23"/>
      <w:u w:val="none"/>
      <w:lang w:bidi="ar-SA"/>
    </w:rPr>
  </w:style>
  <w:style w:type="character" w:customStyle="1" w:styleId="1c">
    <w:name w:val="Заголовок №1_"/>
    <w:link w:val="1d"/>
    <w:rsid w:val="00A22231"/>
    <w:rPr>
      <w:sz w:val="26"/>
      <w:szCs w:val="26"/>
      <w:lang w:bidi="ar-SA"/>
    </w:rPr>
  </w:style>
  <w:style w:type="paragraph" w:customStyle="1" w:styleId="1d">
    <w:name w:val="Заголовок №1"/>
    <w:basedOn w:val="a1"/>
    <w:link w:val="1c"/>
    <w:rsid w:val="00A22231"/>
    <w:pPr>
      <w:widowControl w:val="0"/>
      <w:shd w:val="clear" w:color="auto" w:fill="FFFFFF"/>
      <w:spacing w:before="300" w:after="0" w:line="240" w:lineRule="atLeast"/>
      <w:jc w:val="center"/>
      <w:outlineLvl w:val="0"/>
    </w:pPr>
    <w:rPr>
      <w:rFonts w:ascii="Times New Roman" w:hAnsi="Times New Roman" w:cs="Times New Roman"/>
      <w:sz w:val="26"/>
      <w:szCs w:val="26"/>
    </w:rPr>
  </w:style>
  <w:style w:type="character" w:customStyle="1" w:styleId="affff1">
    <w:name w:val="Подпись к таблице_"/>
    <w:link w:val="affff2"/>
    <w:rsid w:val="00A22231"/>
    <w:rPr>
      <w:sz w:val="19"/>
      <w:szCs w:val="19"/>
      <w:shd w:val="clear" w:color="auto" w:fill="FFFFFF"/>
      <w:lang w:bidi="ar-SA"/>
    </w:rPr>
  </w:style>
  <w:style w:type="character" w:customStyle="1" w:styleId="95pt">
    <w:name w:val="Основной текст + 9;5 pt;Не полужирный"/>
    <w:rsid w:val="00A2223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2223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
    <w:name w:val="Основной текст2"/>
    <w:basedOn w:val="a1"/>
    <w:link w:val="afff5"/>
    <w:rsid w:val="00A2223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2">
    <w:name w:val="Подпись к таблице"/>
    <w:basedOn w:val="a1"/>
    <w:link w:val="affff1"/>
    <w:rsid w:val="00A22231"/>
    <w:pPr>
      <w:widowControl w:val="0"/>
      <w:shd w:val="clear" w:color="auto" w:fill="FFFFFF"/>
      <w:spacing w:after="0" w:line="0" w:lineRule="atLeast"/>
    </w:pPr>
    <w:rPr>
      <w:rFonts w:ascii="Times New Roman" w:hAnsi="Times New Roman" w:cs="Times New Roman"/>
      <w:sz w:val="19"/>
      <w:szCs w:val="19"/>
      <w:shd w:val="clear" w:color="auto" w:fill="FFFFFF"/>
    </w:rPr>
  </w:style>
  <w:style w:type="character" w:customStyle="1" w:styleId="311pt">
    <w:name w:val="Основной текст (3) + 11 pt;Полужирный"/>
    <w:rsid w:val="00A2223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ArialNarrow4pt">
    <w:name w:val="Основной текст (3) + Arial Narrow;4 pt"/>
    <w:rsid w:val="00A22231"/>
    <w:rPr>
      <w:rFonts w:ascii="Arial Narrow" w:eastAsia="Arial Narrow" w:hAnsi="Arial Narrow" w:cs="Arial Narrow"/>
      <w:b w:val="0"/>
      <w:bCs w:val="0"/>
      <w:i w:val="0"/>
      <w:iCs w:val="0"/>
      <w:smallCaps w:val="0"/>
      <w:strike w:val="0"/>
      <w:color w:val="000000"/>
      <w:spacing w:val="0"/>
      <w:w w:val="100"/>
      <w:position w:val="0"/>
      <w:sz w:val="8"/>
      <w:szCs w:val="8"/>
      <w:u w:val="none"/>
    </w:rPr>
  </w:style>
  <w:style w:type="character" w:styleId="affff3">
    <w:name w:val="annotation reference"/>
    <w:semiHidden/>
    <w:rsid w:val="00A22231"/>
    <w:rPr>
      <w:sz w:val="16"/>
      <w:szCs w:val="16"/>
    </w:rPr>
  </w:style>
  <w:style w:type="character" w:customStyle="1" w:styleId="affff">
    <w:name w:val="Список Знак"/>
    <w:link w:val="a0"/>
    <w:rsid w:val="00C4045E"/>
    <w:rPr>
      <w:snapToGrid/>
      <w:sz w:val="24"/>
      <w:szCs w:val="24"/>
    </w:rPr>
  </w:style>
  <w:style w:type="character" w:customStyle="1" w:styleId="1f">
    <w:name w:val="новая страница Знак1"/>
    <w:aliases w:val="рффи 1 Знак Знак1"/>
    <w:rsid w:val="00113A1E"/>
    <w:rPr>
      <w:rFonts w:cs="Arial"/>
      <w:b/>
      <w:bCs/>
      <w:kern w:val="32"/>
      <w:sz w:val="28"/>
      <w:szCs w:val="32"/>
    </w:rPr>
  </w:style>
  <w:style w:type="character" w:customStyle="1" w:styleId="320">
    <w:name w:val="Основной текст (3)2"/>
    <w:rsid w:val="001A2F3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310">
    <w:name w:val="Основной текст (3)1"/>
    <w:basedOn w:val="a1"/>
    <w:rsid w:val="001A2F39"/>
    <w:pPr>
      <w:widowControl w:val="0"/>
      <w:shd w:val="clear" w:color="auto" w:fill="FFFFFF"/>
      <w:spacing w:after="0" w:line="210" w:lineRule="exact"/>
      <w:jc w:val="right"/>
    </w:pPr>
    <w:rPr>
      <w:rFonts w:ascii="Times New Roman" w:hAnsi="Times New Roman" w:cs="Times New Roman"/>
      <w:sz w:val="19"/>
      <w:szCs w:val="19"/>
    </w:rPr>
  </w:style>
  <w:style w:type="numbering" w:customStyle="1" w:styleId="2f4">
    <w:name w:val="Нет списка2"/>
    <w:next w:val="a4"/>
    <w:uiPriority w:val="99"/>
    <w:semiHidden/>
    <w:unhideWhenUsed/>
    <w:rsid w:val="002C63F3"/>
  </w:style>
  <w:style w:type="table" w:customStyle="1" w:styleId="39">
    <w:name w:val="Сетка таблицы3"/>
    <w:basedOn w:val="a3"/>
    <w:next w:val="afb"/>
    <w:uiPriority w:val="59"/>
    <w:rsid w:val="002C63F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b"/>
    <w:uiPriority w:val="59"/>
    <w:rsid w:val="00434F2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6"/>
    <w:uiPriority w:val="34"/>
    <w:rsid w:val="000A6322"/>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7955104">
      <w:bodyDiv w:val="1"/>
      <w:marLeft w:val="0"/>
      <w:marRight w:val="0"/>
      <w:marTop w:val="0"/>
      <w:marBottom w:val="0"/>
      <w:divBdr>
        <w:top w:val="none" w:sz="0" w:space="0" w:color="auto"/>
        <w:left w:val="none" w:sz="0" w:space="0" w:color="auto"/>
        <w:bottom w:val="none" w:sz="0" w:space="0" w:color="auto"/>
        <w:right w:val="none" w:sz="0" w:space="0" w:color="auto"/>
      </w:divBdr>
    </w:div>
    <w:div w:id="63064684">
      <w:bodyDiv w:val="1"/>
      <w:marLeft w:val="0"/>
      <w:marRight w:val="0"/>
      <w:marTop w:val="0"/>
      <w:marBottom w:val="0"/>
      <w:divBdr>
        <w:top w:val="none" w:sz="0" w:space="0" w:color="auto"/>
        <w:left w:val="none" w:sz="0" w:space="0" w:color="auto"/>
        <w:bottom w:val="none" w:sz="0" w:space="0" w:color="auto"/>
        <w:right w:val="none" w:sz="0" w:space="0" w:color="auto"/>
      </w:divBdr>
    </w:div>
    <w:div w:id="183130861">
      <w:bodyDiv w:val="1"/>
      <w:marLeft w:val="0"/>
      <w:marRight w:val="0"/>
      <w:marTop w:val="0"/>
      <w:marBottom w:val="0"/>
      <w:divBdr>
        <w:top w:val="none" w:sz="0" w:space="0" w:color="auto"/>
        <w:left w:val="none" w:sz="0" w:space="0" w:color="auto"/>
        <w:bottom w:val="none" w:sz="0" w:space="0" w:color="auto"/>
        <w:right w:val="none" w:sz="0" w:space="0" w:color="auto"/>
      </w:divBdr>
    </w:div>
    <w:div w:id="224292723">
      <w:bodyDiv w:val="1"/>
      <w:marLeft w:val="0"/>
      <w:marRight w:val="0"/>
      <w:marTop w:val="0"/>
      <w:marBottom w:val="0"/>
      <w:divBdr>
        <w:top w:val="none" w:sz="0" w:space="0" w:color="auto"/>
        <w:left w:val="none" w:sz="0" w:space="0" w:color="auto"/>
        <w:bottom w:val="none" w:sz="0" w:space="0" w:color="auto"/>
        <w:right w:val="none" w:sz="0" w:space="0" w:color="auto"/>
      </w:divBdr>
    </w:div>
    <w:div w:id="254368121">
      <w:bodyDiv w:val="1"/>
      <w:marLeft w:val="0"/>
      <w:marRight w:val="0"/>
      <w:marTop w:val="0"/>
      <w:marBottom w:val="0"/>
      <w:divBdr>
        <w:top w:val="none" w:sz="0" w:space="0" w:color="auto"/>
        <w:left w:val="none" w:sz="0" w:space="0" w:color="auto"/>
        <w:bottom w:val="none" w:sz="0" w:space="0" w:color="auto"/>
        <w:right w:val="none" w:sz="0" w:space="0" w:color="auto"/>
      </w:divBdr>
    </w:div>
    <w:div w:id="267390538">
      <w:bodyDiv w:val="1"/>
      <w:marLeft w:val="0"/>
      <w:marRight w:val="0"/>
      <w:marTop w:val="0"/>
      <w:marBottom w:val="0"/>
      <w:divBdr>
        <w:top w:val="none" w:sz="0" w:space="0" w:color="auto"/>
        <w:left w:val="none" w:sz="0" w:space="0" w:color="auto"/>
        <w:bottom w:val="none" w:sz="0" w:space="0" w:color="auto"/>
        <w:right w:val="none" w:sz="0" w:space="0" w:color="auto"/>
      </w:divBdr>
    </w:div>
    <w:div w:id="497572417">
      <w:bodyDiv w:val="1"/>
      <w:marLeft w:val="0"/>
      <w:marRight w:val="0"/>
      <w:marTop w:val="0"/>
      <w:marBottom w:val="0"/>
      <w:divBdr>
        <w:top w:val="none" w:sz="0" w:space="0" w:color="auto"/>
        <w:left w:val="none" w:sz="0" w:space="0" w:color="auto"/>
        <w:bottom w:val="none" w:sz="0" w:space="0" w:color="auto"/>
        <w:right w:val="none" w:sz="0" w:space="0" w:color="auto"/>
      </w:divBdr>
    </w:div>
    <w:div w:id="511071261">
      <w:bodyDiv w:val="1"/>
      <w:marLeft w:val="0"/>
      <w:marRight w:val="0"/>
      <w:marTop w:val="0"/>
      <w:marBottom w:val="0"/>
      <w:divBdr>
        <w:top w:val="none" w:sz="0" w:space="0" w:color="auto"/>
        <w:left w:val="none" w:sz="0" w:space="0" w:color="auto"/>
        <w:bottom w:val="none" w:sz="0" w:space="0" w:color="auto"/>
        <w:right w:val="none" w:sz="0" w:space="0" w:color="auto"/>
      </w:divBdr>
    </w:div>
    <w:div w:id="555363119">
      <w:bodyDiv w:val="1"/>
      <w:marLeft w:val="0"/>
      <w:marRight w:val="0"/>
      <w:marTop w:val="0"/>
      <w:marBottom w:val="0"/>
      <w:divBdr>
        <w:top w:val="none" w:sz="0" w:space="0" w:color="auto"/>
        <w:left w:val="none" w:sz="0" w:space="0" w:color="auto"/>
        <w:bottom w:val="none" w:sz="0" w:space="0" w:color="auto"/>
        <w:right w:val="none" w:sz="0" w:space="0" w:color="auto"/>
      </w:divBdr>
    </w:div>
    <w:div w:id="601694504">
      <w:bodyDiv w:val="1"/>
      <w:marLeft w:val="0"/>
      <w:marRight w:val="0"/>
      <w:marTop w:val="0"/>
      <w:marBottom w:val="0"/>
      <w:divBdr>
        <w:top w:val="none" w:sz="0" w:space="0" w:color="auto"/>
        <w:left w:val="none" w:sz="0" w:space="0" w:color="auto"/>
        <w:bottom w:val="none" w:sz="0" w:space="0" w:color="auto"/>
        <w:right w:val="none" w:sz="0" w:space="0" w:color="auto"/>
      </w:divBdr>
    </w:div>
    <w:div w:id="636683845">
      <w:bodyDiv w:val="1"/>
      <w:marLeft w:val="0"/>
      <w:marRight w:val="0"/>
      <w:marTop w:val="0"/>
      <w:marBottom w:val="0"/>
      <w:divBdr>
        <w:top w:val="none" w:sz="0" w:space="0" w:color="auto"/>
        <w:left w:val="none" w:sz="0" w:space="0" w:color="auto"/>
        <w:bottom w:val="none" w:sz="0" w:space="0" w:color="auto"/>
        <w:right w:val="none" w:sz="0" w:space="0" w:color="auto"/>
      </w:divBdr>
    </w:div>
    <w:div w:id="653872621">
      <w:bodyDiv w:val="1"/>
      <w:marLeft w:val="0"/>
      <w:marRight w:val="0"/>
      <w:marTop w:val="0"/>
      <w:marBottom w:val="0"/>
      <w:divBdr>
        <w:top w:val="none" w:sz="0" w:space="0" w:color="auto"/>
        <w:left w:val="none" w:sz="0" w:space="0" w:color="auto"/>
        <w:bottom w:val="none" w:sz="0" w:space="0" w:color="auto"/>
        <w:right w:val="none" w:sz="0" w:space="0" w:color="auto"/>
      </w:divBdr>
    </w:div>
    <w:div w:id="785732399">
      <w:bodyDiv w:val="1"/>
      <w:marLeft w:val="0"/>
      <w:marRight w:val="0"/>
      <w:marTop w:val="0"/>
      <w:marBottom w:val="0"/>
      <w:divBdr>
        <w:top w:val="none" w:sz="0" w:space="0" w:color="auto"/>
        <w:left w:val="none" w:sz="0" w:space="0" w:color="auto"/>
        <w:bottom w:val="none" w:sz="0" w:space="0" w:color="auto"/>
        <w:right w:val="none" w:sz="0" w:space="0" w:color="auto"/>
      </w:divBdr>
    </w:div>
    <w:div w:id="812136443">
      <w:bodyDiv w:val="1"/>
      <w:marLeft w:val="0"/>
      <w:marRight w:val="0"/>
      <w:marTop w:val="0"/>
      <w:marBottom w:val="0"/>
      <w:divBdr>
        <w:top w:val="none" w:sz="0" w:space="0" w:color="auto"/>
        <w:left w:val="none" w:sz="0" w:space="0" w:color="auto"/>
        <w:bottom w:val="none" w:sz="0" w:space="0" w:color="auto"/>
        <w:right w:val="none" w:sz="0" w:space="0" w:color="auto"/>
      </w:divBdr>
    </w:div>
    <w:div w:id="887455197">
      <w:bodyDiv w:val="1"/>
      <w:marLeft w:val="0"/>
      <w:marRight w:val="0"/>
      <w:marTop w:val="0"/>
      <w:marBottom w:val="0"/>
      <w:divBdr>
        <w:top w:val="none" w:sz="0" w:space="0" w:color="auto"/>
        <w:left w:val="none" w:sz="0" w:space="0" w:color="auto"/>
        <w:bottom w:val="none" w:sz="0" w:space="0" w:color="auto"/>
        <w:right w:val="none" w:sz="0" w:space="0" w:color="auto"/>
      </w:divBdr>
    </w:div>
    <w:div w:id="897593655">
      <w:bodyDiv w:val="1"/>
      <w:marLeft w:val="0"/>
      <w:marRight w:val="0"/>
      <w:marTop w:val="0"/>
      <w:marBottom w:val="0"/>
      <w:divBdr>
        <w:top w:val="none" w:sz="0" w:space="0" w:color="auto"/>
        <w:left w:val="none" w:sz="0" w:space="0" w:color="auto"/>
        <w:bottom w:val="none" w:sz="0" w:space="0" w:color="auto"/>
        <w:right w:val="none" w:sz="0" w:space="0" w:color="auto"/>
      </w:divBdr>
    </w:div>
    <w:div w:id="912860684">
      <w:bodyDiv w:val="1"/>
      <w:marLeft w:val="0"/>
      <w:marRight w:val="0"/>
      <w:marTop w:val="0"/>
      <w:marBottom w:val="0"/>
      <w:divBdr>
        <w:top w:val="none" w:sz="0" w:space="0" w:color="auto"/>
        <w:left w:val="none" w:sz="0" w:space="0" w:color="auto"/>
        <w:bottom w:val="none" w:sz="0" w:space="0" w:color="auto"/>
        <w:right w:val="none" w:sz="0" w:space="0" w:color="auto"/>
      </w:divBdr>
    </w:div>
    <w:div w:id="964312807">
      <w:bodyDiv w:val="1"/>
      <w:marLeft w:val="0"/>
      <w:marRight w:val="0"/>
      <w:marTop w:val="0"/>
      <w:marBottom w:val="0"/>
      <w:divBdr>
        <w:top w:val="none" w:sz="0" w:space="0" w:color="auto"/>
        <w:left w:val="none" w:sz="0" w:space="0" w:color="auto"/>
        <w:bottom w:val="none" w:sz="0" w:space="0" w:color="auto"/>
        <w:right w:val="none" w:sz="0" w:space="0" w:color="auto"/>
      </w:divBdr>
    </w:div>
    <w:div w:id="1171069531">
      <w:bodyDiv w:val="1"/>
      <w:marLeft w:val="0"/>
      <w:marRight w:val="0"/>
      <w:marTop w:val="0"/>
      <w:marBottom w:val="0"/>
      <w:divBdr>
        <w:top w:val="none" w:sz="0" w:space="0" w:color="auto"/>
        <w:left w:val="none" w:sz="0" w:space="0" w:color="auto"/>
        <w:bottom w:val="none" w:sz="0" w:space="0" w:color="auto"/>
        <w:right w:val="none" w:sz="0" w:space="0" w:color="auto"/>
      </w:divBdr>
    </w:div>
    <w:div w:id="1188758776">
      <w:bodyDiv w:val="1"/>
      <w:marLeft w:val="0"/>
      <w:marRight w:val="0"/>
      <w:marTop w:val="0"/>
      <w:marBottom w:val="0"/>
      <w:divBdr>
        <w:top w:val="none" w:sz="0" w:space="0" w:color="auto"/>
        <w:left w:val="none" w:sz="0" w:space="0" w:color="auto"/>
        <w:bottom w:val="none" w:sz="0" w:space="0" w:color="auto"/>
        <w:right w:val="none" w:sz="0" w:space="0" w:color="auto"/>
      </w:divBdr>
    </w:div>
    <w:div w:id="1204171313">
      <w:bodyDiv w:val="1"/>
      <w:marLeft w:val="0"/>
      <w:marRight w:val="0"/>
      <w:marTop w:val="0"/>
      <w:marBottom w:val="0"/>
      <w:divBdr>
        <w:top w:val="none" w:sz="0" w:space="0" w:color="auto"/>
        <w:left w:val="none" w:sz="0" w:space="0" w:color="auto"/>
        <w:bottom w:val="none" w:sz="0" w:space="0" w:color="auto"/>
        <w:right w:val="none" w:sz="0" w:space="0" w:color="auto"/>
      </w:divBdr>
    </w:div>
    <w:div w:id="1207139967">
      <w:bodyDiv w:val="1"/>
      <w:marLeft w:val="0"/>
      <w:marRight w:val="0"/>
      <w:marTop w:val="0"/>
      <w:marBottom w:val="0"/>
      <w:divBdr>
        <w:top w:val="none" w:sz="0" w:space="0" w:color="auto"/>
        <w:left w:val="none" w:sz="0" w:space="0" w:color="auto"/>
        <w:bottom w:val="none" w:sz="0" w:space="0" w:color="auto"/>
        <w:right w:val="none" w:sz="0" w:space="0" w:color="auto"/>
      </w:divBdr>
    </w:div>
    <w:div w:id="1379403228">
      <w:bodyDiv w:val="1"/>
      <w:marLeft w:val="0"/>
      <w:marRight w:val="0"/>
      <w:marTop w:val="0"/>
      <w:marBottom w:val="0"/>
      <w:divBdr>
        <w:top w:val="none" w:sz="0" w:space="0" w:color="auto"/>
        <w:left w:val="none" w:sz="0" w:space="0" w:color="auto"/>
        <w:bottom w:val="none" w:sz="0" w:space="0" w:color="auto"/>
        <w:right w:val="none" w:sz="0" w:space="0" w:color="auto"/>
      </w:divBdr>
    </w:div>
    <w:div w:id="1383675250">
      <w:bodyDiv w:val="1"/>
      <w:marLeft w:val="0"/>
      <w:marRight w:val="0"/>
      <w:marTop w:val="0"/>
      <w:marBottom w:val="0"/>
      <w:divBdr>
        <w:top w:val="none" w:sz="0" w:space="0" w:color="auto"/>
        <w:left w:val="none" w:sz="0" w:space="0" w:color="auto"/>
        <w:bottom w:val="none" w:sz="0" w:space="0" w:color="auto"/>
        <w:right w:val="none" w:sz="0" w:space="0" w:color="auto"/>
      </w:divBdr>
    </w:div>
    <w:div w:id="1406606569">
      <w:bodyDiv w:val="1"/>
      <w:marLeft w:val="0"/>
      <w:marRight w:val="0"/>
      <w:marTop w:val="0"/>
      <w:marBottom w:val="0"/>
      <w:divBdr>
        <w:top w:val="none" w:sz="0" w:space="0" w:color="auto"/>
        <w:left w:val="none" w:sz="0" w:space="0" w:color="auto"/>
        <w:bottom w:val="none" w:sz="0" w:space="0" w:color="auto"/>
        <w:right w:val="none" w:sz="0" w:space="0" w:color="auto"/>
      </w:divBdr>
    </w:div>
    <w:div w:id="1544250211">
      <w:bodyDiv w:val="1"/>
      <w:marLeft w:val="0"/>
      <w:marRight w:val="0"/>
      <w:marTop w:val="0"/>
      <w:marBottom w:val="0"/>
      <w:divBdr>
        <w:top w:val="none" w:sz="0" w:space="0" w:color="auto"/>
        <w:left w:val="none" w:sz="0" w:space="0" w:color="auto"/>
        <w:bottom w:val="none" w:sz="0" w:space="0" w:color="auto"/>
        <w:right w:val="none" w:sz="0" w:space="0" w:color="auto"/>
      </w:divBdr>
    </w:div>
    <w:div w:id="1659184372">
      <w:bodyDiv w:val="1"/>
      <w:marLeft w:val="0"/>
      <w:marRight w:val="0"/>
      <w:marTop w:val="0"/>
      <w:marBottom w:val="0"/>
      <w:divBdr>
        <w:top w:val="none" w:sz="0" w:space="0" w:color="auto"/>
        <w:left w:val="none" w:sz="0" w:space="0" w:color="auto"/>
        <w:bottom w:val="none" w:sz="0" w:space="0" w:color="auto"/>
        <w:right w:val="none" w:sz="0" w:space="0" w:color="auto"/>
      </w:divBdr>
    </w:div>
    <w:div w:id="20736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7.emf"/><Relationship Id="rId39" Type="http://schemas.openxmlformats.org/officeDocument/2006/relationships/image" Target="media/image20.jpeg"/><Relationship Id="rId21" Type="http://schemas.openxmlformats.org/officeDocument/2006/relationships/header" Target="header7.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footer" Target="footer5.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10309-404B-408D-817F-FAF97DA1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38919</Words>
  <Characters>221844</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260243</CharactersWithSpaces>
  <SharedDoc>false</SharedDoc>
  <HLinks>
    <vt:vector size="858" baseType="variant">
      <vt:variant>
        <vt:i4>6881336</vt:i4>
      </vt:variant>
      <vt:variant>
        <vt:i4>855</vt:i4>
      </vt:variant>
      <vt:variant>
        <vt:i4>0</vt:i4>
      </vt:variant>
      <vt:variant>
        <vt:i4>5</vt:i4>
      </vt:variant>
      <vt:variant>
        <vt:lpwstr>garantf1://10003000.0/</vt:lpwstr>
      </vt:variant>
      <vt:variant>
        <vt:lpwstr/>
      </vt:variant>
      <vt:variant>
        <vt:i4>1900605</vt:i4>
      </vt:variant>
      <vt:variant>
        <vt:i4>852</vt:i4>
      </vt:variant>
      <vt:variant>
        <vt:i4>0</vt:i4>
      </vt:variant>
      <vt:variant>
        <vt:i4>5</vt:i4>
      </vt:variant>
      <vt:variant>
        <vt:lpwstr/>
      </vt:variant>
      <vt:variant>
        <vt:lpwstr>_Toc331160986</vt:lpwstr>
      </vt:variant>
      <vt:variant>
        <vt:i4>1114171</vt:i4>
      </vt:variant>
      <vt:variant>
        <vt:i4>842</vt:i4>
      </vt:variant>
      <vt:variant>
        <vt:i4>0</vt:i4>
      </vt:variant>
      <vt:variant>
        <vt:i4>5</vt:i4>
      </vt:variant>
      <vt:variant>
        <vt:lpwstr/>
      </vt:variant>
      <vt:variant>
        <vt:lpwstr>_Toc379544500</vt:lpwstr>
      </vt:variant>
      <vt:variant>
        <vt:i4>1572922</vt:i4>
      </vt:variant>
      <vt:variant>
        <vt:i4>836</vt:i4>
      </vt:variant>
      <vt:variant>
        <vt:i4>0</vt:i4>
      </vt:variant>
      <vt:variant>
        <vt:i4>5</vt:i4>
      </vt:variant>
      <vt:variant>
        <vt:lpwstr/>
      </vt:variant>
      <vt:variant>
        <vt:lpwstr>_Toc379544499</vt:lpwstr>
      </vt:variant>
      <vt:variant>
        <vt:i4>1572922</vt:i4>
      </vt:variant>
      <vt:variant>
        <vt:i4>830</vt:i4>
      </vt:variant>
      <vt:variant>
        <vt:i4>0</vt:i4>
      </vt:variant>
      <vt:variant>
        <vt:i4>5</vt:i4>
      </vt:variant>
      <vt:variant>
        <vt:lpwstr/>
      </vt:variant>
      <vt:variant>
        <vt:lpwstr>_Toc379544498</vt:lpwstr>
      </vt:variant>
      <vt:variant>
        <vt:i4>1572922</vt:i4>
      </vt:variant>
      <vt:variant>
        <vt:i4>824</vt:i4>
      </vt:variant>
      <vt:variant>
        <vt:i4>0</vt:i4>
      </vt:variant>
      <vt:variant>
        <vt:i4>5</vt:i4>
      </vt:variant>
      <vt:variant>
        <vt:lpwstr/>
      </vt:variant>
      <vt:variant>
        <vt:lpwstr>_Toc379544497</vt:lpwstr>
      </vt:variant>
      <vt:variant>
        <vt:i4>1572922</vt:i4>
      </vt:variant>
      <vt:variant>
        <vt:i4>818</vt:i4>
      </vt:variant>
      <vt:variant>
        <vt:i4>0</vt:i4>
      </vt:variant>
      <vt:variant>
        <vt:i4>5</vt:i4>
      </vt:variant>
      <vt:variant>
        <vt:lpwstr/>
      </vt:variant>
      <vt:variant>
        <vt:lpwstr>_Toc379544496</vt:lpwstr>
      </vt:variant>
      <vt:variant>
        <vt:i4>1572922</vt:i4>
      </vt:variant>
      <vt:variant>
        <vt:i4>812</vt:i4>
      </vt:variant>
      <vt:variant>
        <vt:i4>0</vt:i4>
      </vt:variant>
      <vt:variant>
        <vt:i4>5</vt:i4>
      </vt:variant>
      <vt:variant>
        <vt:lpwstr/>
      </vt:variant>
      <vt:variant>
        <vt:lpwstr>_Toc379544495</vt:lpwstr>
      </vt:variant>
      <vt:variant>
        <vt:i4>1572922</vt:i4>
      </vt:variant>
      <vt:variant>
        <vt:i4>806</vt:i4>
      </vt:variant>
      <vt:variant>
        <vt:i4>0</vt:i4>
      </vt:variant>
      <vt:variant>
        <vt:i4>5</vt:i4>
      </vt:variant>
      <vt:variant>
        <vt:lpwstr/>
      </vt:variant>
      <vt:variant>
        <vt:lpwstr>_Toc379544494</vt:lpwstr>
      </vt:variant>
      <vt:variant>
        <vt:i4>1572922</vt:i4>
      </vt:variant>
      <vt:variant>
        <vt:i4>800</vt:i4>
      </vt:variant>
      <vt:variant>
        <vt:i4>0</vt:i4>
      </vt:variant>
      <vt:variant>
        <vt:i4>5</vt:i4>
      </vt:variant>
      <vt:variant>
        <vt:lpwstr/>
      </vt:variant>
      <vt:variant>
        <vt:lpwstr>_Toc379544493</vt:lpwstr>
      </vt:variant>
      <vt:variant>
        <vt:i4>1572922</vt:i4>
      </vt:variant>
      <vt:variant>
        <vt:i4>794</vt:i4>
      </vt:variant>
      <vt:variant>
        <vt:i4>0</vt:i4>
      </vt:variant>
      <vt:variant>
        <vt:i4>5</vt:i4>
      </vt:variant>
      <vt:variant>
        <vt:lpwstr/>
      </vt:variant>
      <vt:variant>
        <vt:lpwstr>_Toc379544492</vt:lpwstr>
      </vt:variant>
      <vt:variant>
        <vt:i4>1572922</vt:i4>
      </vt:variant>
      <vt:variant>
        <vt:i4>788</vt:i4>
      </vt:variant>
      <vt:variant>
        <vt:i4>0</vt:i4>
      </vt:variant>
      <vt:variant>
        <vt:i4>5</vt:i4>
      </vt:variant>
      <vt:variant>
        <vt:lpwstr/>
      </vt:variant>
      <vt:variant>
        <vt:lpwstr>_Toc379544491</vt:lpwstr>
      </vt:variant>
      <vt:variant>
        <vt:i4>1572922</vt:i4>
      </vt:variant>
      <vt:variant>
        <vt:i4>782</vt:i4>
      </vt:variant>
      <vt:variant>
        <vt:i4>0</vt:i4>
      </vt:variant>
      <vt:variant>
        <vt:i4>5</vt:i4>
      </vt:variant>
      <vt:variant>
        <vt:lpwstr/>
      </vt:variant>
      <vt:variant>
        <vt:lpwstr>_Toc379544490</vt:lpwstr>
      </vt:variant>
      <vt:variant>
        <vt:i4>1638458</vt:i4>
      </vt:variant>
      <vt:variant>
        <vt:i4>776</vt:i4>
      </vt:variant>
      <vt:variant>
        <vt:i4>0</vt:i4>
      </vt:variant>
      <vt:variant>
        <vt:i4>5</vt:i4>
      </vt:variant>
      <vt:variant>
        <vt:lpwstr/>
      </vt:variant>
      <vt:variant>
        <vt:lpwstr>_Toc379544489</vt:lpwstr>
      </vt:variant>
      <vt:variant>
        <vt:i4>1638458</vt:i4>
      </vt:variant>
      <vt:variant>
        <vt:i4>770</vt:i4>
      </vt:variant>
      <vt:variant>
        <vt:i4>0</vt:i4>
      </vt:variant>
      <vt:variant>
        <vt:i4>5</vt:i4>
      </vt:variant>
      <vt:variant>
        <vt:lpwstr/>
      </vt:variant>
      <vt:variant>
        <vt:lpwstr>_Toc379544488</vt:lpwstr>
      </vt:variant>
      <vt:variant>
        <vt:i4>1638458</vt:i4>
      </vt:variant>
      <vt:variant>
        <vt:i4>764</vt:i4>
      </vt:variant>
      <vt:variant>
        <vt:i4>0</vt:i4>
      </vt:variant>
      <vt:variant>
        <vt:i4>5</vt:i4>
      </vt:variant>
      <vt:variant>
        <vt:lpwstr/>
      </vt:variant>
      <vt:variant>
        <vt:lpwstr>_Toc379544487</vt:lpwstr>
      </vt:variant>
      <vt:variant>
        <vt:i4>1638458</vt:i4>
      </vt:variant>
      <vt:variant>
        <vt:i4>758</vt:i4>
      </vt:variant>
      <vt:variant>
        <vt:i4>0</vt:i4>
      </vt:variant>
      <vt:variant>
        <vt:i4>5</vt:i4>
      </vt:variant>
      <vt:variant>
        <vt:lpwstr/>
      </vt:variant>
      <vt:variant>
        <vt:lpwstr>_Toc379544486</vt:lpwstr>
      </vt:variant>
      <vt:variant>
        <vt:i4>1638458</vt:i4>
      </vt:variant>
      <vt:variant>
        <vt:i4>752</vt:i4>
      </vt:variant>
      <vt:variant>
        <vt:i4>0</vt:i4>
      </vt:variant>
      <vt:variant>
        <vt:i4>5</vt:i4>
      </vt:variant>
      <vt:variant>
        <vt:lpwstr/>
      </vt:variant>
      <vt:variant>
        <vt:lpwstr>_Toc379544485</vt:lpwstr>
      </vt:variant>
      <vt:variant>
        <vt:i4>1638458</vt:i4>
      </vt:variant>
      <vt:variant>
        <vt:i4>746</vt:i4>
      </vt:variant>
      <vt:variant>
        <vt:i4>0</vt:i4>
      </vt:variant>
      <vt:variant>
        <vt:i4>5</vt:i4>
      </vt:variant>
      <vt:variant>
        <vt:lpwstr/>
      </vt:variant>
      <vt:variant>
        <vt:lpwstr>_Toc379544484</vt:lpwstr>
      </vt:variant>
      <vt:variant>
        <vt:i4>1638458</vt:i4>
      </vt:variant>
      <vt:variant>
        <vt:i4>740</vt:i4>
      </vt:variant>
      <vt:variant>
        <vt:i4>0</vt:i4>
      </vt:variant>
      <vt:variant>
        <vt:i4>5</vt:i4>
      </vt:variant>
      <vt:variant>
        <vt:lpwstr/>
      </vt:variant>
      <vt:variant>
        <vt:lpwstr>_Toc379544483</vt:lpwstr>
      </vt:variant>
      <vt:variant>
        <vt:i4>1638458</vt:i4>
      </vt:variant>
      <vt:variant>
        <vt:i4>734</vt:i4>
      </vt:variant>
      <vt:variant>
        <vt:i4>0</vt:i4>
      </vt:variant>
      <vt:variant>
        <vt:i4>5</vt:i4>
      </vt:variant>
      <vt:variant>
        <vt:lpwstr/>
      </vt:variant>
      <vt:variant>
        <vt:lpwstr>_Toc379544482</vt:lpwstr>
      </vt:variant>
      <vt:variant>
        <vt:i4>1638458</vt:i4>
      </vt:variant>
      <vt:variant>
        <vt:i4>728</vt:i4>
      </vt:variant>
      <vt:variant>
        <vt:i4>0</vt:i4>
      </vt:variant>
      <vt:variant>
        <vt:i4>5</vt:i4>
      </vt:variant>
      <vt:variant>
        <vt:lpwstr/>
      </vt:variant>
      <vt:variant>
        <vt:lpwstr>_Toc379544481</vt:lpwstr>
      </vt:variant>
      <vt:variant>
        <vt:i4>1638458</vt:i4>
      </vt:variant>
      <vt:variant>
        <vt:i4>722</vt:i4>
      </vt:variant>
      <vt:variant>
        <vt:i4>0</vt:i4>
      </vt:variant>
      <vt:variant>
        <vt:i4>5</vt:i4>
      </vt:variant>
      <vt:variant>
        <vt:lpwstr/>
      </vt:variant>
      <vt:variant>
        <vt:lpwstr>_Toc379544480</vt:lpwstr>
      </vt:variant>
      <vt:variant>
        <vt:i4>1441850</vt:i4>
      </vt:variant>
      <vt:variant>
        <vt:i4>716</vt:i4>
      </vt:variant>
      <vt:variant>
        <vt:i4>0</vt:i4>
      </vt:variant>
      <vt:variant>
        <vt:i4>5</vt:i4>
      </vt:variant>
      <vt:variant>
        <vt:lpwstr/>
      </vt:variant>
      <vt:variant>
        <vt:lpwstr>_Toc379544479</vt:lpwstr>
      </vt:variant>
      <vt:variant>
        <vt:i4>1441850</vt:i4>
      </vt:variant>
      <vt:variant>
        <vt:i4>710</vt:i4>
      </vt:variant>
      <vt:variant>
        <vt:i4>0</vt:i4>
      </vt:variant>
      <vt:variant>
        <vt:i4>5</vt:i4>
      </vt:variant>
      <vt:variant>
        <vt:lpwstr/>
      </vt:variant>
      <vt:variant>
        <vt:lpwstr>_Toc379544478</vt:lpwstr>
      </vt:variant>
      <vt:variant>
        <vt:i4>1441850</vt:i4>
      </vt:variant>
      <vt:variant>
        <vt:i4>704</vt:i4>
      </vt:variant>
      <vt:variant>
        <vt:i4>0</vt:i4>
      </vt:variant>
      <vt:variant>
        <vt:i4>5</vt:i4>
      </vt:variant>
      <vt:variant>
        <vt:lpwstr/>
      </vt:variant>
      <vt:variant>
        <vt:lpwstr>_Toc379544477</vt:lpwstr>
      </vt:variant>
      <vt:variant>
        <vt:i4>1441850</vt:i4>
      </vt:variant>
      <vt:variant>
        <vt:i4>698</vt:i4>
      </vt:variant>
      <vt:variant>
        <vt:i4>0</vt:i4>
      </vt:variant>
      <vt:variant>
        <vt:i4>5</vt:i4>
      </vt:variant>
      <vt:variant>
        <vt:lpwstr/>
      </vt:variant>
      <vt:variant>
        <vt:lpwstr>_Toc379544476</vt:lpwstr>
      </vt:variant>
      <vt:variant>
        <vt:i4>1441850</vt:i4>
      </vt:variant>
      <vt:variant>
        <vt:i4>692</vt:i4>
      </vt:variant>
      <vt:variant>
        <vt:i4>0</vt:i4>
      </vt:variant>
      <vt:variant>
        <vt:i4>5</vt:i4>
      </vt:variant>
      <vt:variant>
        <vt:lpwstr/>
      </vt:variant>
      <vt:variant>
        <vt:lpwstr>_Toc379544475</vt:lpwstr>
      </vt:variant>
      <vt:variant>
        <vt:i4>1441850</vt:i4>
      </vt:variant>
      <vt:variant>
        <vt:i4>686</vt:i4>
      </vt:variant>
      <vt:variant>
        <vt:i4>0</vt:i4>
      </vt:variant>
      <vt:variant>
        <vt:i4>5</vt:i4>
      </vt:variant>
      <vt:variant>
        <vt:lpwstr/>
      </vt:variant>
      <vt:variant>
        <vt:lpwstr>_Toc379544474</vt:lpwstr>
      </vt:variant>
      <vt:variant>
        <vt:i4>1441850</vt:i4>
      </vt:variant>
      <vt:variant>
        <vt:i4>680</vt:i4>
      </vt:variant>
      <vt:variant>
        <vt:i4>0</vt:i4>
      </vt:variant>
      <vt:variant>
        <vt:i4>5</vt:i4>
      </vt:variant>
      <vt:variant>
        <vt:lpwstr/>
      </vt:variant>
      <vt:variant>
        <vt:lpwstr>_Toc379544473</vt:lpwstr>
      </vt:variant>
      <vt:variant>
        <vt:i4>1441850</vt:i4>
      </vt:variant>
      <vt:variant>
        <vt:i4>674</vt:i4>
      </vt:variant>
      <vt:variant>
        <vt:i4>0</vt:i4>
      </vt:variant>
      <vt:variant>
        <vt:i4>5</vt:i4>
      </vt:variant>
      <vt:variant>
        <vt:lpwstr/>
      </vt:variant>
      <vt:variant>
        <vt:lpwstr>_Toc379544472</vt:lpwstr>
      </vt:variant>
      <vt:variant>
        <vt:i4>1441850</vt:i4>
      </vt:variant>
      <vt:variant>
        <vt:i4>668</vt:i4>
      </vt:variant>
      <vt:variant>
        <vt:i4>0</vt:i4>
      </vt:variant>
      <vt:variant>
        <vt:i4>5</vt:i4>
      </vt:variant>
      <vt:variant>
        <vt:lpwstr/>
      </vt:variant>
      <vt:variant>
        <vt:lpwstr>_Toc379544471</vt:lpwstr>
      </vt:variant>
      <vt:variant>
        <vt:i4>1441850</vt:i4>
      </vt:variant>
      <vt:variant>
        <vt:i4>662</vt:i4>
      </vt:variant>
      <vt:variant>
        <vt:i4>0</vt:i4>
      </vt:variant>
      <vt:variant>
        <vt:i4>5</vt:i4>
      </vt:variant>
      <vt:variant>
        <vt:lpwstr/>
      </vt:variant>
      <vt:variant>
        <vt:lpwstr>_Toc379544470</vt:lpwstr>
      </vt:variant>
      <vt:variant>
        <vt:i4>1507386</vt:i4>
      </vt:variant>
      <vt:variant>
        <vt:i4>656</vt:i4>
      </vt:variant>
      <vt:variant>
        <vt:i4>0</vt:i4>
      </vt:variant>
      <vt:variant>
        <vt:i4>5</vt:i4>
      </vt:variant>
      <vt:variant>
        <vt:lpwstr/>
      </vt:variant>
      <vt:variant>
        <vt:lpwstr>_Toc379544469</vt:lpwstr>
      </vt:variant>
      <vt:variant>
        <vt:i4>1507386</vt:i4>
      </vt:variant>
      <vt:variant>
        <vt:i4>650</vt:i4>
      </vt:variant>
      <vt:variant>
        <vt:i4>0</vt:i4>
      </vt:variant>
      <vt:variant>
        <vt:i4>5</vt:i4>
      </vt:variant>
      <vt:variant>
        <vt:lpwstr/>
      </vt:variant>
      <vt:variant>
        <vt:lpwstr>_Toc379544468</vt:lpwstr>
      </vt:variant>
      <vt:variant>
        <vt:i4>1507386</vt:i4>
      </vt:variant>
      <vt:variant>
        <vt:i4>644</vt:i4>
      </vt:variant>
      <vt:variant>
        <vt:i4>0</vt:i4>
      </vt:variant>
      <vt:variant>
        <vt:i4>5</vt:i4>
      </vt:variant>
      <vt:variant>
        <vt:lpwstr/>
      </vt:variant>
      <vt:variant>
        <vt:lpwstr>_Toc379544467</vt:lpwstr>
      </vt:variant>
      <vt:variant>
        <vt:i4>1507386</vt:i4>
      </vt:variant>
      <vt:variant>
        <vt:i4>638</vt:i4>
      </vt:variant>
      <vt:variant>
        <vt:i4>0</vt:i4>
      </vt:variant>
      <vt:variant>
        <vt:i4>5</vt:i4>
      </vt:variant>
      <vt:variant>
        <vt:lpwstr/>
      </vt:variant>
      <vt:variant>
        <vt:lpwstr>_Toc379544466</vt:lpwstr>
      </vt:variant>
      <vt:variant>
        <vt:i4>1507386</vt:i4>
      </vt:variant>
      <vt:variant>
        <vt:i4>632</vt:i4>
      </vt:variant>
      <vt:variant>
        <vt:i4>0</vt:i4>
      </vt:variant>
      <vt:variant>
        <vt:i4>5</vt:i4>
      </vt:variant>
      <vt:variant>
        <vt:lpwstr/>
      </vt:variant>
      <vt:variant>
        <vt:lpwstr>_Toc379544465</vt:lpwstr>
      </vt:variant>
      <vt:variant>
        <vt:i4>1507386</vt:i4>
      </vt:variant>
      <vt:variant>
        <vt:i4>626</vt:i4>
      </vt:variant>
      <vt:variant>
        <vt:i4>0</vt:i4>
      </vt:variant>
      <vt:variant>
        <vt:i4>5</vt:i4>
      </vt:variant>
      <vt:variant>
        <vt:lpwstr/>
      </vt:variant>
      <vt:variant>
        <vt:lpwstr>_Toc379544464</vt:lpwstr>
      </vt:variant>
      <vt:variant>
        <vt:i4>1507386</vt:i4>
      </vt:variant>
      <vt:variant>
        <vt:i4>620</vt:i4>
      </vt:variant>
      <vt:variant>
        <vt:i4>0</vt:i4>
      </vt:variant>
      <vt:variant>
        <vt:i4>5</vt:i4>
      </vt:variant>
      <vt:variant>
        <vt:lpwstr/>
      </vt:variant>
      <vt:variant>
        <vt:lpwstr>_Toc379544463</vt:lpwstr>
      </vt:variant>
      <vt:variant>
        <vt:i4>1507386</vt:i4>
      </vt:variant>
      <vt:variant>
        <vt:i4>614</vt:i4>
      </vt:variant>
      <vt:variant>
        <vt:i4>0</vt:i4>
      </vt:variant>
      <vt:variant>
        <vt:i4>5</vt:i4>
      </vt:variant>
      <vt:variant>
        <vt:lpwstr/>
      </vt:variant>
      <vt:variant>
        <vt:lpwstr>_Toc379544462</vt:lpwstr>
      </vt:variant>
      <vt:variant>
        <vt:i4>1507386</vt:i4>
      </vt:variant>
      <vt:variant>
        <vt:i4>608</vt:i4>
      </vt:variant>
      <vt:variant>
        <vt:i4>0</vt:i4>
      </vt:variant>
      <vt:variant>
        <vt:i4>5</vt:i4>
      </vt:variant>
      <vt:variant>
        <vt:lpwstr/>
      </vt:variant>
      <vt:variant>
        <vt:lpwstr>_Toc379544461</vt:lpwstr>
      </vt:variant>
      <vt:variant>
        <vt:i4>1507386</vt:i4>
      </vt:variant>
      <vt:variant>
        <vt:i4>602</vt:i4>
      </vt:variant>
      <vt:variant>
        <vt:i4>0</vt:i4>
      </vt:variant>
      <vt:variant>
        <vt:i4>5</vt:i4>
      </vt:variant>
      <vt:variant>
        <vt:lpwstr/>
      </vt:variant>
      <vt:variant>
        <vt:lpwstr>_Toc379544460</vt:lpwstr>
      </vt:variant>
      <vt:variant>
        <vt:i4>1310778</vt:i4>
      </vt:variant>
      <vt:variant>
        <vt:i4>596</vt:i4>
      </vt:variant>
      <vt:variant>
        <vt:i4>0</vt:i4>
      </vt:variant>
      <vt:variant>
        <vt:i4>5</vt:i4>
      </vt:variant>
      <vt:variant>
        <vt:lpwstr/>
      </vt:variant>
      <vt:variant>
        <vt:lpwstr>_Toc379544459</vt:lpwstr>
      </vt:variant>
      <vt:variant>
        <vt:i4>1310778</vt:i4>
      </vt:variant>
      <vt:variant>
        <vt:i4>590</vt:i4>
      </vt:variant>
      <vt:variant>
        <vt:i4>0</vt:i4>
      </vt:variant>
      <vt:variant>
        <vt:i4>5</vt:i4>
      </vt:variant>
      <vt:variant>
        <vt:lpwstr/>
      </vt:variant>
      <vt:variant>
        <vt:lpwstr>_Toc379544458</vt:lpwstr>
      </vt:variant>
      <vt:variant>
        <vt:i4>1310778</vt:i4>
      </vt:variant>
      <vt:variant>
        <vt:i4>584</vt:i4>
      </vt:variant>
      <vt:variant>
        <vt:i4>0</vt:i4>
      </vt:variant>
      <vt:variant>
        <vt:i4>5</vt:i4>
      </vt:variant>
      <vt:variant>
        <vt:lpwstr/>
      </vt:variant>
      <vt:variant>
        <vt:lpwstr>_Toc379544457</vt:lpwstr>
      </vt:variant>
      <vt:variant>
        <vt:i4>1310778</vt:i4>
      </vt:variant>
      <vt:variant>
        <vt:i4>578</vt:i4>
      </vt:variant>
      <vt:variant>
        <vt:i4>0</vt:i4>
      </vt:variant>
      <vt:variant>
        <vt:i4>5</vt:i4>
      </vt:variant>
      <vt:variant>
        <vt:lpwstr/>
      </vt:variant>
      <vt:variant>
        <vt:lpwstr>_Toc379544456</vt:lpwstr>
      </vt:variant>
      <vt:variant>
        <vt:i4>1310778</vt:i4>
      </vt:variant>
      <vt:variant>
        <vt:i4>572</vt:i4>
      </vt:variant>
      <vt:variant>
        <vt:i4>0</vt:i4>
      </vt:variant>
      <vt:variant>
        <vt:i4>5</vt:i4>
      </vt:variant>
      <vt:variant>
        <vt:lpwstr/>
      </vt:variant>
      <vt:variant>
        <vt:lpwstr>_Toc379544455</vt:lpwstr>
      </vt:variant>
      <vt:variant>
        <vt:i4>1310778</vt:i4>
      </vt:variant>
      <vt:variant>
        <vt:i4>566</vt:i4>
      </vt:variant>
      <vt:variant>
        <vt:i4>0</vt:i4>
      </vt:variant>
      <vt:variant>
        <vt:i4>5</vt:i4>
      </vt:variant>
      <vt:variant>
        <vt:lpwstr/>
      </vt:variant>
      <vt:variant>
        <vt:lpwstr>_Toc379544454</vt:lpwstr>
      </vt:variant>
      <vt:variant>
        <vt:i4>1310778</vt:i4>
      </vt:variant>
      <vt:variant>
        <vt:i4>560</vt:i4>
      </vt:variant>
      <vt:variant>
        <vt:i4>0</vt:i4>
      </vt:variant>
      <vt:variant>
        <vt:i4>5</vt:i4>
      </vt:variant>
      <vt:variant>
        <vt:lpwstr/>
      </vt:variant>
      <vt:variant>
        <vt:lpwstr>_Toc379544453</vt:lpwstr>
      </vt:variant>
      <vt:variant>
        <vt:i4>1310778</vt:i4>
      </vt:variant>
      <vt:variant>
        <vt:i4>554</vt:i4>
      </vt:variant>
      <vt:variant>
        <vt:i4>0</vt:i4>
      </vt:variant>
      <vt:variant>
        <vt:i4>5</vt:i4>
      </vt:variant>
      <vt:variant>
        <vt:lpwstr/>
      </vt:variant>
      <vt:variant>
        <vt:lpwstr>_Toc379544452</vt:lpwstr>
      </vt:variant>
      <vt:variant>
        <vt:i4>1310778</vt:i4>
      </vt:variant>
      <vt:variant>
        <vt:i4>548</vt:i4>
      </vt:variant>
      <vt:variant>
        <vt:i4>0</vt:i4>
      </vt:variant>
      <vt:variant>
        <vt:i4>5</vt:i4>
      </vt:variant>
      <vt:variant>
        <vt:lpwstr/>
      </vt:variant>
      <vt:variant>
        <vt:lpwstr>_Toc379544451</vt:lpwstr>
      </vt:variant>
      <vt:variant>
        <vt:i4>1310778</vt:i4>
      </vt:variant>
      <vt:variant>
        <vt:i4>542</vt:i4>
      </vt:variant>
      <vt:variant>
        <vt:i4>0</vt:i4>
      </vt:variant>
      <vt:variant>
        <vt:i4>5</vt:i4>
      </vt:variant>
      <vt:variant>
        <vt:lpwstr/>
      </vt:variant>
      <vt:variant>
        <vt:lpwstr>_Toc379544450</vt:lpwstr>
      </vt:variant>
      <vt:variant>
        <vt:i4>1376314</vt:i4>
      </vt:variant>
      <vt:variant>
        <vt:i4>536</vt:i4>
      </vt:variant>
      <vt:variant>
        <vt:i4>0</vt:i4>
      </vt:variant>
      <vt:variant>
        <vt:i4>5</vt:i4>
      </vt:variant>
      <vt:variant>
        <vt:lpwstr/>
      </vt:variant>
      <vt:variant>
        <vt:lpwstr>_Toc379544449</vt:lpwstr>
      </vt:variant>
      <vt:variant>
        <vt:i4>1376314</vt:i4>
      </vt:variant>
      <vt:variant>
        <vt:i4>530</vt:i4>
      </vt:variant>
      <vt:variant>
        <vt:i4>0</vt:i4>
      </vt:variant>
      <vt:variant>
        <vt:i4>5</vt:i4>
      </vt:variant>
      <vt:variant>
        <vt:lpwstr/>
      </vt:variant>
      <vt:variant>
        <vt:lpwstr>_Toc379544448</vt:lpwstr>
      </vt:variant>
      <vt:variant>
        <vt:i4>1376314</vt:i4>
      </vt:variant>
      <vt:variant>
        <vt:i4>524</vt:i4>
      </vt:variant>
      <vt:variant>
        <vt:i4>0</vt:i4>
      </vt:variant>
      <vt:variant>
        <vt:i4>5</vt:i4>
      </vt:variant>
      <vt:variant>
        <vt:lpwstr/>
      </vt:variant>
      <vt:variant>
        <vt:lpwstr>_Toc379544447</vt:lpwstr>
      </vt:variant>
      <vt:variant>
        <vt:i4>1376314</vt:i4>
      </vt:variant>
      <vt:variant>
        <vt:i4>518</vt:i4>
      </vt:variant>
      <vt:variant>
        <vt:i4>0</vt:i4>
      </vt:variant>
      <vt:variant>
        <vt:i4>5</vt:i4>
      </vt:variant>
      <vt:variant>
        <vt:lpwstr/>
      </vt:variant>
      <vt:variant>
        <vt:lpwstr>_Toc379544446</vt:lpwstr>
      </vt:variant>
      <vt:variant>
        <vt:i4>1376314</vt:i4>
      </vt:variant>
      <vt:variant>
        <vt:i4>512</vt:i4>
      </vt:variant>
      <vt:variant>
        <vt:i4>0</vt:i4>
      </vt:variant>
      <vt:variant>
        <vt:i4>5</vt:i4>
      </vt:variant>
      <vt:variant>
        <vt:lpwstr/>
      </vt:variant>
      <vt:variant>
        <vt:lpwstr>_Toc379544445</vt:lpwstr>
      </vt:variant>
      <vt:variant>
        <vt:i4>1376314</vt:i4>
      </vt:variant>
      <vt:variant>
        <vt:i4>506</vt:i4>
      </vt:variant>
      <vt:variant>
        <vt:i4>0</vt:i4>
      </vt:variant>
      <vt:variant>
        <vt:i4>5</vt:i4>
      </vt:variant>
      <vt:variant>
        <vt:lpwstr/>
      </vt:variant>
      <vt:variant>
        <vt:lpwstr>_Toc379544444</vt:lpwstr>
      </vt:variant>
      <vt:variant>
        <vt:i4>1376314</vt:i4>
      </vt:variant>
      <vt:variant>
        <vt:i4>500</vt:i4>
      </vt:variant>
      <vt:variant>
        <vt:i4>0</vt:i4>
      </vt:variant>
      <vt:variant>
        <vt:i4>5</vt:i4>
      </vt:variant>
      <vt:variant>
        <vt:lpwstr/>
      </vt:variant>
      <vt:variant>
        <vt:lpwstr>_Toc379544443</vt:lpwstr>
      </vt:variant>
      <vt:variant>
        <vt:i4>1376314</vt:i4>
      </vt:variant>
      <vt:variant>
        <vt:i4>494</vt:i4>
      </vt:variant>
      <vt:variant>
        <vt:i4>0</vt:i4>
      </vt:variant>
      <vt:variant>
        <vt:i4>5</vt:i4>
      </vt:variant>
      <vt:variant>
        <vt:lpwstr/>
      </vt:variant>
      <vt:variant>
        <vt:lpwstr>_Toc379544442</vt:lpwstr>
      </vt:variant>
      <vt:variant>
        <vt:i4>1376314</vt:i4>
      </vt:variant>
      <vt:variant>
        <vt:i4>488</vt:i4>
      </vt:variant>
      <vt:variant>
        <vt:i4>0</vt:i4>
      </vt:variant>
      <vt:variant>
        <vt:i4>5</vt:i4>
      </vt:variant>
      <vt:variant>
        <vt:lpwstr/>
      </vt:variant>
      <vt:variant>
        <vt:lpwstr>_Toc379544441</vt:lpwstr>
      </vt:variant>
      <vt:variant>
        <vt:i4>1376314</vt:i4>
      </vt:variant>
      <vt:variant>
        <vt:i4>482</vt:i4>
      </vt:variant>
      <vt:variant>
        <vt:i4>0</vt:i4>
      </vt:variant>
      <vt:variant>
        <vt:i4>5</vt:i4>
      </vt:variant>
      <vt:variant>
        <vt:lpwstr/>
      </vt:variant>
      <vt:variant>
        <vt:lpwstr>_Toc379544440</vt:lpwstr>
      </vt:variant>
      <vt:variant>
        <vt:i4>1179706</vt:i4>
      </vt:variant>
      <vt:variant>
        <vt:i4>476</vt:i4>
      </vt:variant>
      <vt:variant>
        <vt:i4>0</vt:i4>
      </vt:variant>
      <vt:variant>
        <vt:i4>5</vt:i4>
      </vt:variant>
      <vt:variant>
        <vt:lpwstr/>
      </vt:variant>
      <vt:variant>
        <vt:lpwstr>_Toc379544439</vt:lpwstr>
      </vt:variant>
      <vt:variant>
        <vt:i4>1179706</vt:i4>
      </vt:variant>
      <vt:variant>
        <vt:i4>470</vt:i4>
      </vt:variant>
      <vt:variant>
        <vt:i4>0</vt:i4>
      </vt:variant>
      <vt:variant>
        <vt:i4>5</vt:i4>
      </vt:variant>
      <vt:variant>
        <vt:lpwstr/>
      </vt:variant>
      <vt:variant>
        <vt:lpwstr>_Toc379544438</vt:lpwstr>
      </vt:variant>
      <vt:variant>
        <vt:i4>1179706</vt:i4>
      </vt:variant>
      <vt:variant>
        <vt:i4>464</vt:i4>
      </vt:variant>
      <vt:variant>
        <vt:i4>0</vt:i4>
      </vt:variant>
      <vt:variant>
        <vt:i4>5</vt:i4>
      </vt:variant>
      <vt:variant>
        <vt:lpwstr/>
      </vt:variant>
      <vt:variant>
        <vt:lpwstr>_Toc379544437</vt:lpwstr>
      </vt:variant>
      <vt:variant>
        <vt:i4>1179706</vt:i4>
      </vt:variant>
      <vt:variant>
        <vt:i4>458</vt:i4>
      </vt:variant>
      <vt:variant>
        <vt:i4>0</vt:i4>
      </vt:variant>
      <vt:variant>
        <vt:i4>5</vt:i4>
      </vt:variant>
      <vt:variant>
        <vt:lpwstr/>
      </vt:variant>
      <vt:variant>
        <vt:lpwstr>_Toc379544436</vt:lpwstr>
      </vt:variant>
      <vt:variant>
        <vt:i4>1179706</vt:i4>
      </vt:variant>
      <vt:variant>
        <vt:i4>452</vt:i4>
      </vt:variant>
      <vt:variant>
        <vt:i4>0</vt:i4>
      </vt:variant>
      <vt:variant>
        <vt:i4>5</vt:i4>
      </vt:variant>
      <vt:variant>
        <vt:lpwstr/>
      </vt:variant>
      <vt:variant>
        <vt:lpwstr>_Toc379544435</vt:lpwstr>
      </vt:variant>
      <vt:variant>
        <vt:i4>1179706</vt:i4>
      </vt:variant>
      <vt:variant>
        <vt:i4>446</vt:i4>
      </vt:variant>
      <vt:variant>
        <vt:i4>0</vt:i4>
      </vt:variant>
      <vt:variant>
        <vt:i4>5</vt:i4>
      </vt:variant>
      <vt:variant>
        <vt:lpwstr/>
      </vt:variant>
      <vt:variant>
        <vt:lpwstr>_Toc379544434</vt:lpwstr>
      </vt:variant>
      <vt:variant>
        <vt:i4>1179706</vt:i4>
      </vt:variant>
      <vt:variant>
        <vt:i4>440</vt:i4>
      </vt:variant>
      <vt:variant>
        <vt:i4>0</vt:i4>
      </vt:variant>
      <vt:variant>
        <vt:i4>5</vt:i4>
      </vt:variant>
      <vt:variant>
        <vt:lpwstr/>
      </vt:variant>
      <vt:variant>
        <vt:lpwstr>_Toc379544433</vt:lpwstr>
      </vt:variant>
      <vt:variant>
        <vt:i4>1179706</vt:i4>
      </vt:variant>
      <vt:variant>
        <vt:i4>434</vt:i4>
      </vt:variant>
      <vt:variant>
        <vt:i4>0</vt:i4>
      </vt:variant>
      <vt:variant>
        <vt:i4>5</vt:i4>
      </vt:variant>
      <vt:variant>
        <vt:lpwstr/>
      </vt:variant>
      <vt:variant>
        <vt:lpwstr>_Toc379544432</vt:lpwstr>
      </vt:variant>
      <vt:variant>
        <vt:i4>1179706</vt:i4>
      </vt:variant>
      <vt:variant>
        <vt:i4>428</vt:i4>
      </vt:variant>
      <vt:variant>
        <vt:i4>0</vt:i4>
      </vt:variant>
      <vt:variant>
        <vt:i4>5</vt:i4>
      </vt:variant>
      <vt:variant>
        <vt:lpwstr/>
      </vt:variant>
      <vt:variant>
        <vt:lpwstr>_Toc379544431</vt:lpwstr>
      </vt:variant>
      <vt:variant>
        <vt:i4>1179706</vt:i4>
      </vt:variant>
      <vt:variant>
        <vt:i4>422</vt:i4>
      </vt:variant>
      <vt:variant>
        <vt:i4>0</vt:i4>
      </vt:variant>
      <vt:variant>
        <vt:i4>5</vt:i4>
      </vt:variant>
      <vt:variant>
        <vt:lpwstr/>
      </vt:variant>
      <vt:variant>
        <vt:lpwstr>_Toc379544430</vt:lpwstr>
      </vt:variant>
      <vt:variant>
        <vt:i4>1245242</vt:i4>
      </vt:variant>
      <vt:variant>
        <vt:i4>416</vt:i4>
      </vt:variant>
      <vt:variant>
        <vt:i4>0</vt:i4>
      </vt:variant>
      <vt:variant>
        <vt:i4>5</vt:i4>
      </vt:variant>
      <vt:variant>
        <vt:lpwstr/>
      </vt:variant>
      <vt:variant>
        <vt:lpwstr>_Toc379544429</vt:lpwstr>
      </vt:variant>
      <vt:variant>
        <vt:i4>1245242</vt:i4>
      </vt:variant>
      <vt:variant>
        <vt:i4>410</vt:i4>
      </vt:variant>
      <vt:variant>
        <vt:i4>0</vt:i4>
      </vt:variant>
      <vt:variant>
        <vt:i4>5</vt:i4>
      </vt:variant>
      <vt:variant>
        <vt:lpwstr/>
      </vt:variant>
      <vt:variant>
        <vt:lpwstr>_Toc379544428</vt:lpwstr>
      </vt:variant>
      <vt:variant>
        <vt:i4>1245242</vt:i4>
      </vt:variant>
      <vt:variant>
        <vt:i4>404</vt:i4>
      </vt:variant>
      <vt:variant>
        <vt:i4>0</vt:i4>
      </vt:variant>
      <vt:variant>
        <vt:i4>5</vt:i4>
      </vt:variant>
      <vt:variant>
        <vt:lpwstr/>
      </vt:variant>
      <vt:variant>
        <vt:lpwstr>_Toc379544427</vt:lpwstr>
      </vt:variant>
      <vt:variant>
        <vt:i4>1245242</vt:i4>
      </vt:variant>
      <vt:variant>
        <vt:i4>398</vt:i4>
      </vt:variant>
      <vt:variant>
        <vt:i4>0</vt:i4>
      </vt:variant>
      <vt:variant>
        <vt:i4>5</vt:i4>
      </vt:variant>
      <vt:variant>
        <vt:lpwstr/>
      </vt:variant>
      <vt:variant>
        <vt:lpwstr>_Toc379544426</vt:lpwstr>
      </vt:variant>
      <vt:variant>
        <vt:i4>1245242</vt:i4>
      </vt:variant>
      <vt:variant>
        <vt:i4>392</vt:i4>
      </vt:variant>
      <vt:variant>
        <vt:i4>0</vt:i4>
      </vt:variant>
      <vt:variant>
        <vt:i4>5</vt:i4>
      </vt:variant>
      <vt:variant>
        <vt:lpwstr/>
      </vt:variant>
      <vt:variant>
        <vt:lpwstr>_Toc379544425</vt:lpwstr>
      </vt:variant>
      <vt:variant>
        <vt:i4>1245242</vt:i4>
      </vt:variant>
      <vt:variant>
        <vt:i4>386</vt:i4>
      </vt:variant>
      <vt:variant>
        <vt:i4>0</vt:i4>
      </vt:variant>
      <vt:variant>
        <vt:i4>5</vt:i4>
      </vt:variant>
      <vt:variant>
        <vt:lpwstr/>
      </vt:variant>
      <vt:variant>
        <vt:lpwstr>_Toc379544424</vt:lpwstr>
      </vt:variant>
      <vt:variant>
        <vt:i4>1245242</vt:i4>
      </vt:variant>
      <vt:variant>
        <vt:i4>380</vt:i4>
      </vt:variant>
      <vt:variant>
        <vt:i4>0</vt:i4>
      </vt:variant>
      <vt:variant>
        <vt:i4>5</vt:i4>
      </vt:variant>
      <vt:variant>
        <vt:lpwstr/>
      </vt:variant>
      <vt:variant>
        <vt:lpwstr>_Toc379544423</vt:lpwstr>
      </vt:variant>
      <vt:variant>
        <vt:i4>1245242</vt:i4>
      </vt:variant>
      <vt:variant>
        <vt:i4>374</vt:i4>
      </vt:variant>
      <vt:variant>
        <vt:i4>0</vt:i4>
      </vt:variant>
      <vt:variant>
        <vt:i4>5</vt:i4>
      </vt:variant>
      <vt:variant>
        <vt:lpwstr/>
      </vt:variant>
      <vt:variant>
        <vt:lpwstr>_Toc379544422</vt:lpwstr>
      </vt:variant>
      <vt:variant>
        <vt:i4>1245242</vt:i4>
      </vt:variant>
      <vt:variant>
        <vt:i4>368</vt:i4>
      </vt:variant>
      <vt:variant>
        <vt:i4>0</vt:i4>
      </vt:variant>
      <vt:variant>
        <vt:i4>5</vt:i4>
      </vt:variant>
      <vt:variant>
        <vt:lpwstr/>
      </vt:variant>
      <vt:variant>
        <vt:lpwstr>_Toc379544421</vt:lpwstr>
      </vt:variant>
      <vt:variant>
        <vt:i4>1245242</vt:i4>
      </vt:variant>
      <vt:variant>
        <vt:i4>362</vt:i4>
      </vt:variant>
      <vt:variant>
        <vt:i4>0</vt:i4>
      </vt:variant>
      <vt:variant>
        <vt:i4>5</vt:i4>
      </vt:variant>
      <vt:variant>
        <vt:lpwstr/>
      </vt:variant>
      <vt:variant>
        <vt:lpwstr>_Toc379544420</vt:lpwstr>
      </vt:variant>
      <vt:variant>
        <vt:i4>1048634</vt:i4>
      </vt:variant>
      <vt:variant>
        <vt:i4>356</vt:i4>
      </vt:variant>
      <vt:variant>
        <vt:i4>0</vt:i4>
      </vt:variant>
      <vt:variant>
        <vt:i4>5</vt:i4>
      </vt:variant>
      <vt:variant>
        <vt:lpwstr/>
      </vt:variant>
      <vt:variant>
        <vt:lpwstr>_Toc379544419</vt:lpwstr>
      </vt:variant>
      <vt:variant>
        <vt:i4>1048634</vt:i4>
      </vt:variant>
      <vt:variant>
        <vt:i4>350</vt:i4>
      </vt:variant>
      <vt:variant>
        <vt:i4>0</vt:i4>
      </vt:variant>
      <vt:variant>
        <vt:i4>5</vt:i4>
      </vt:variant>
      <vt:variant>
        <vt:lpwstr/>
      </vt:variant>
      <vt:variant>
        <vt:lpwstr>_Toc379544418</vt:lpwstr>
      </vt:variant>
      <vt:variant>
        <vt:i4>1048634</vt:i4>
      </vt:variant>
      <vt:variant>
        <vt:i4>344</vt:i4>
      </vt:variant>
      <vt:variant>
        <vt:i4>0</vt:i4>
      </vt:variant>
      <vt:variant>
        <vt:i4>5</vt:i4>
      </vt:variant>
      <vt:variant>
        <vt:lpwstr/>
      </vt:variant>
      <vt:variant>
        <vt:lpwstr>_Toc379544417</vt:lpwstr>
      </vt:variant>
      <vt:variant>
        <vt:i4>1048634</vt:i4>
      </vt:variant>
      <vt:variant>
        <vt:i4>338</vt:i4>
      </vt:variant>
      <vt:variant>
        <vt:i4>0</vt:i4>
      </vt:variant>
      <vt:variant>
        <vt:i4>5</vt:i4>
      </vt:variant>
      <vt:variant>
        <vt:lpwstr/>
      </vt:variant>
      <vt:variant>
        <vt:lpwstr>_Toc379544416</vt:lpwstr>
      </vt:variant>
      <vt:variant>
        <vt:i4>1048634</vt:i4>
      </vt:variant>
      <vt:variant>
        <vt:i4>332</vt:i4>
      </vt:variant>
      <vt:variant>
        <vt:i4>0</vt:i4>
      </vt:variant>
      <vt:variant>
        <vt:i4>5</vt:i4>
      </vt:variant>
      <vt:variant>
        <vt:lpwstr/>
      </vt:variant>
      <vt:variant>
        <vt:lpwstr>_Toc379544415</vt:lpwstr>
      </vt:variant>
      <vt:variant>
        <vt:i4>1048634</vt:i4>
      </vt:variant>
      <vt:variant>
        <vt:i4>326</vt:i4>
      </vt:variant>
      <vt:variant>
        <vt:i4>0</vt:i4>
      </vt:variant>
      <vt:variant>
        <vt:i4>5</vt:i4>
      </vt:variant>
      <vt:variant>
        <vt:lpwstr/>
      </vt:variant>
      <vt:variant>
        <vt:lpwstr>_Toc379544414</vt:lpwstr>
      </vt:variant>
      <vt:variant>
        <vt:i4>1048634</vt:i4>
      </vt:variant>
      <vt:variant>
        <vt:i4>320</vt:i4>
      </vt:variant>
      <vt:variant>
        <vt:i4>0</vt:i4>
      </vt:variant>
      <vt:variant>
        <vt:i4>5</vt:i4>
      </vt:variant>
      <vt:variant>
        <vt:lpwstr/>
      </vt:variant>
      <vt:variant>
        <vt:lpwstr>_Toc379544413</vt:lpwstr>
      </vt:variant>
      <vt:variant>
        <vt:i4>1048634</vt:i4>
      </vt:variant>
      <vt:variant>
        <vt:i4>314</vt:i4>
      </vt:variant>
      <vt:variant>
        <vt:i4>0</vt:i4>
      </vt:variant>
      <vt:variant>
        <vt:i4>5</vt:i4>
      </vt:variant>
      <vt:variant>
        <vt:lpwstr/>
      </vt:variant>
      <vt:variant>
        <vt:lpwstr>_Toc379544412</vt:lpwstr>
      </vt:variant>
      <vt:variant>
        <vt:i4>1048634</vt:i4>
      </vt:variant>
      <vt:variant>
        <vt:i4>308</vt:i4>
      </vt:variant>
      <vt:variant>
        <vt:i4>0</vt:i4>
      </vt:variant>
      <vt:variant>
        <vt:i4>5</vt:i4>
      </vt:variant>
      <vt:variant>
        <vt:lpwstr/>
      </vt:variant>
      <vt:variant>
        <vt:lpwstr>_Toc379544411</vt:lpwstr>
      </vt:variant>
      <vt:variant>
        <vt:i4>1048634</vt:i4>
      </vt:variant>
      <vt:variant>
        <vt:i4>302</vt:i4>
      </vt:variant>
      <vt:variant>
        <vt:i4>0</vt:i4>
      </vt:variant>
      <vt:variant>
        <vt:i4>5</vt:i4>
      </vt:variant>
      <vt:variant>
        <vt:lpwstr/>
      </vt:variant>
      <vt:variant>
        <vt:lpwstr>_Toc379544410</vt:lpwstr>
      </vt:variant>
      <vt:variant>
        <vt:i4>1114170</vt:i4>
      </vt:variant>
      <vt:variant>
        <vt:i4>296</vt:i4>
      </vt:variant>
      <vt:variant>
        <vt:i4>0</vt:i4>
      </vt:variant>
      <vt:variant>
        <vt:i4>5</vt:i4>
      </vt:variant>
      <vt:variant>
        <vt:lpwstr/>
      </vt:variant>
      <vt:variant>
        <vt:lpwstr>_Toc379544409</vt:lpwstr>
      </vt:variant>
      <vt:variant>
        <vt:i4>1114170</vt:i4>
      </vt:variant>
      <vt:variant>
        <vt:i4>290</vt:i4>
      </vt:variant>
      <vt:variant>
        <vt:i4>0</vt:i4>
      </vt:variant>
      <vt:variant>
        <vt:i4>5</vt:i4>
      </vt:variant>
      <vt:variant>
        <vt:lpwstr/>
      </vt:variant>
      <vt:variant>
        <vt:lpwstr>_Toc379544408</vt:lpwstr>
      </vt:variant>
      <vt:variant>
        <vt:i4>1114170</vt:i4>
      </vt:variant>
      <vt:variant>
        <vt:i4>284</vt:i4>
      </vt:variant>
      <vt:variant>
        <vt:i4>0</vt:i4>
      </vt:variant>
      <vt:variant>
        <vt:i4>5</vt:i4>
      </vt:variant>
      <vt:variant>
        <vt:lpwstr/>
      </vt:variant>
      <vt:variant>
        <vt:lpwstr>_Toc379544407</vt:lpwstr>
      </vt:variant>
      <vt:variant>
        <vt:i4>1114170</vt:i4>
      </vt:variant>
      <vt:variant>
        <vt:i4>278</vt:i4>
      </vt:variant>
      <vt:variant>
        <vt:i4>0</vt:i4>
      </vt:variant>
      <vt:variant>
        <vt:i4>5</vt:i4>
      </vt:variant>
      <vt:variant>
        <vt:lpwstr/>
      </vt:variant>
      <vt:variant>
        <vt:lpwstr>_Toc379544406</vt:lpwstr>
      </vt:variant>
      <vt:variant>
        <vt:i4>1114170</vt:i4>
      </vt:variant>
      <vt:variant>
        <vt:i4>272</vt:i4>
      </vt:variant>
      <vt:variant>
        <vt:i4>0</vt:i4>
      </vt:variant>
      <vt:variant>
        <vt:i4>5</vt:i4>
      </vt:variant>
      <vt:variant>
        <vt:lpwstr/>
      </vt:variant>
      <vt:variant>
        <vt:lpwstr>_Toc379544405</vt:lpwstr>
      </vt:variant>
      <vt:variant>
        <vt:i4>1114170</vt:i4>
      </vt:variant>
      <vt:variant>
        <vt:i4>266</vt:i4>
      </vt:variant>
      <vt:variant>
        <vt:i4>0</vt:i4>
      </vt:variant>
      <vt:variant>
        <vt:i4>5</vt:i4>
      </vt:variant>
      <vt:variant>
        <vt:lpwstr/>
      </vt:variant>
      <vt:variant>
        <vt:lpwstr>_Toc379544404</vt:lpwstr>
      </vt:variant>
      <vt:variant>
        <vt:i4>1114170</vt:i4>
      </vt:variant>
      <vt:variant>
        <vt:i4>260</vt:i4>
      </vt:variant>
      <vt:variant>
        <vt:i4>0</vt:i4>
      </vt:variant>
      <vt:variant>
        <vt:i4>5</vt:i4>
      </vt:variant>
      <vt:variant>
        <vt:lpwstr/>
      </vt:variant>
      <vt:variant>
        <vt:lpwstr>_Toc379544403</vt:lpwstr>
      </vt:variant>
      <vt:variant>
        <vt:i4>1114170</vt:i4>
      </vt:variant>
      <vt:variant>
        <vt:i4>254</vt:i4>
      </vt:variant>
      <vt:variant>
        <vt:i4>0</vt:i4>
      </vt:variant>
      <vt:variant>
        <vt:i4>5</vt:i4>
      </vt:variant>
      <vt:variant>
        <vt:lpwstr/>
      </vt:variant>
      <vt:variant>
        <vt:lpwstr>_Toc379544402</vt:lpwstr>
      </vt:variant>
      <vt:variant>
        <vt:i4>1114170</vt:i4>
      </vt:variant>
      <vt:variant>
        <vt:i4>248</vt:i4>
      </vt:variant>
      <vt:variant>
        <vt:i4>0</vt:i4>
      </vt:variant>
      <vt:variant>
        <vt:i4>5</vt:i4>
      </vt:variant>
      <vt:variant>
        <vt:lpwstr/>
      </vt:variant>
      <vt:variant>
        <vt:lpwstr>_Toc379544401</vt:lpwstr>
      </vt:variant>
      <vt:variant>
        <vt:i4>1114170</vt:i4>
      </vt:variant>
      <vt:variant>
        <vt:i4>242</vt:i4>
      </vt:variant>
      <vt:variant>
        <vt:i4>0</vt:i4>
      </vt:variant>
      <vt:variant>
        <vt:i4>5</vt:i4>
      </vt:variant>
      <vt:variant>
        <vt:lpwstr/>
      </vt:variant>
      <vt:variant>
        <vt:lpwstr>_Toc379544400</vt:lpwstr>
      </vt:variant>
      <vt:variant>
        <vt:i4>1572925</vt:i4>
      </vt:variant>
      <vt:variant>
        <vt:i4>236</vt:i4>
      </vt:variant>
      <vt:variant>
        <vt:i4>0</vt:i4>
      </vt:variant>
      <vt:variant>
        <vt:i4>5</vt:i4>
      </vt:variant>
      <vt:variant>
        <vt:lpwstr/>
      </vt:variant>
      <vt:variant>
        <vt:lpwstr>_Toc379544399</vt:lpwstr>
      </vt:variant>
      <vt:variant>
        <vt:i4>1572925</vt:i4>
      </vt:variant>
      <vt:variant>
        <vt:i4>230</vt:i4>
      </vt:variant>
      <vt:variant>
        <vt:i4>0</vt:i4>
      </vt:variant>
      <vt:variant>
        <vt:i4>5</vt:i4>
      </vt:variant>
      <vt:variant>
        <vt:lpwstr/>
      </vt:variant>
      <vt:variant>
        <vt:lpwstr>_Toc379544398</vt:lpwstr>
      </vt:variant>
      <vt:variant>
        <vt:i4>1572925</vt:i4>
      </vt:variant>
      <vt:variant>
        <vt:i4>224</vt:i4>
      </vt:variant>
      <vt:variant>
        <vt:i4>0</vt:i4>
      </vt:variant>
      <vt:variant>
        <vt:i4>5</vt:i4>
      </vt:variant>
      <vt:variant>
        <vt:lpwstr/>
      </vt:variant>
      <vt:variant>
        <vt:lpwstr>_Toc379544397</vt:lpwstr>
      </vt:variant>
      <vt:variant>
        <vt:i4>1572925</vt:i4>
      </vt:variant>
      <vt:variant>
        <vt:i4>218</vt:i4>
      </vt:variant>
      <vt:variant>
        <vt:i4>0</vt:i4>
      </vt:variant>
      <vt:variant>
        <vt:i4>5</vt:i4>
      </vt:variant>
      <vt:variant>
        <vt:lpwstr/>
      </vt:variant>
      <vt:variant>
        <vt:lpwstr>_Toc379544396</vt:lpwstr>
      </vt:variant>
      <vt:variant>
        <vt:i4>1572925</vt:i4>
      </vt:variant>
      <vt:variant>
        <vt:i4>212</vt:i4>
      </vt:variant>
      <vt:variant>
        <vt:i4>0</vt:i4>
      </vt:variant>
      <vt:variant>
        <vt:i4>5</vt:i4>
      </vt:variant>
      <vt:variant>
        <vt:lpwstr/>
      </vt:variant>
      <vt:variant>
        <vt:lpwstr>_Toc379544395</vt:lpwstr>
      </vt:variant>
      <vt:variant>
        <vt:i4>1572925</vt:i4>
      </vt:variant>
      <vt:variant>
        <vt:i4>206</vt:i4>
      </vt:variant>
      <vt:variant>
        <vt:i4>0</vt:i4>
      </vt:variant>
      <vt:variant>
        <vt:i4>5</vt:i4>
      </vt:variant>
      <vt:variant>
        <vt:lpwstr/>
      </vt:variant>
      <vt:variant>
        <vt:lpwstr>_Toc379544394</vt:lpwstr>
      </vt:variant>
      <vt:variant>
        <vt:i4>1572925</vt:i4>
      </vt:variant>
      <vt:variant>
        <vt:i4>200</vt:i4>
      </vt:variant>
      <vt:variant>
        <vt:i4>0</vt:i4>
      </vt:variant>
      <vt:variant>
        <vt:i4>5</vt:i4>
      </vt:variant>
      <vt:variant>
        <vt:lpwstr/>
      </vt:variant>
      <vt:variant>
        <vt:lpwstr>_Toc379544393</vt:lpwstr>
      </vt:variant>
      <vt:variant>
        <vt:i4>1572925</vt:i4>
      </vt:variant>
      <vt:variant>
        <vt:i4>194</vt:i4>
      </vt:variant>
      <vt:variant>
        <vt:i4>0</vt:i4>
      </vt:variant>
      <vt:variant>
        <vt:i4>5</vt:i4>
      </vt:variant>
      <vt:variant>
        <vt:lpwstr/>
      </vt:variant>
      <vt:variant>
        <vt:lpwstr>_Toc379544392</vt:lpwstr>
      </vt:variant>
      <vt:variant>
        <vt:i4>1572925</vt:i4>
      </vt:variant>
      <vt:variant>
        <vt:i4>188</vt:i4>
      </vt:variant>
      <vt:variant>
        <vt:i4>0</vt:i4>
      </vt:variant>
      <vt:variant>
        <vt:i4>5</vt:i4>
      </vt:variant>
      <vt:variant>
        <vt:lpwstr/>
      </vt:variant>
      <vt:variant>
        <vt:lpwstr>_Toc379544391</vt:lpwstr>
      </vt:variant>
      <vt:variant>
        <vt:i4>1572925</vt:i4>
      </vt:variant>
      <vt:variant>
        <vt:i4>182</vt:i4>
      </vt:variant>
      <vt:variant>
        <vt:i4>0</vt:i4>
      </vt:variant>
      <vt:variant>
        <vt:i4>5</vt:i4>
      </vt:variant>
      <vt:variant>
        <vt:lpwstr/>
      </vt:variant>
      <vt:variant>
        <vt:lpwstr>_Toc379544390</vt:lpwstr>
      </vt:variant>
      <vt:variant>
        <vt:i4>1638461</vt:i4>
      </vt:variant>
      <vt:variant>
        <vt:i4>176</vt:i4>
      </vt:variant>
      <vt:variant>
        <vt:i4>0</vt:i4>
      </vt:variant>
      <vt:variant>
        <vt:i4>5</vt:i4>
      </vt:variant>
      <vt:variant>
        <vt:lpwstr/>
      </vt:variant>
      <vt:variant>
        <vt:lpwstr>_Toc379544389</vt:lpwstr>
      </vt:variant>
      <vt:variant>
        <vt:i4>1638461</vt:i4>
      </vt:variant>
      <vt:variant>
        <vt:i4>170</vt:i4>
      </vt:variant>
      <vt:variant>
        <vt:i4>0</vt:i4>
      </vt:variant>
      <vt:variant>
        <vt:i4>5</vt:i4>
      </vt:variant>
      <vt:variant>
        <vt:lpwstr/>
      </vt:variant>
      <vt:variant>
        <vt:lpwstr>_Toc379544388</vt:lpwstr>
      </vt:variant>
      <vt:variant>
        <vt:i4>1638461</vt:i4>
      </vt:variant>
      <vt:variant>
        <vt:i4>164</vt:i4>
      </vt:variant>
      <vt:variant>
        <vt:i4>0</vt:i4>
      </vt:variant>
      <vt:variant>
        <vt:i4>5</vt:i4>
      </vt:variant>
      <vt:variant>
        <vt:lpwstr/>
      </vt:variant>
      <vt:variant>
        <vt:lpwstr>_Toc379544387</vt:lpwstr>
      </vt:variant>
      <vt:variant>
        <vt:i4>1638461</vt:i4>
      </vt:variant>
      <vt:variant>
        <vt:i4>158</vt:i4>
      </vt:variant>
      <vt:variant>
        <vt:i4>0</vt:i4>
      </vt:variant>
      <vt:variant>
        <vt:i4>5</vt:i4>
      </vt:variant>
      <vt:variant>
        <vt:lpwstr/>
      </vt:variant>
      <vt:variant>
        <vt:lpwstr>_Toc379544386</vt:lpwstr>
      </vt:variant>
      <vt:variant>
        <vt:i4>1638461</vt:i4>
      </vt:variant>
      <vt:variant>
        <vt:i4>152</vt:i4>
      </vt:variant>
      <vt:variant>
        <vt:i4>0</vt:i4>
      </vt:variant>
      <vt:variant>
        <vt:i4>5</vt:i4>
      </vt:variant>
      <vt:variant>
        <vt:lpwstr/>
      </vt:variant>
      <vt:variant>
        <vt:lpwstr>_Toc379544385</vt:lpwstr>
      </vt:variant>
      <vt:variant>
        <vt:i4>1638461</vt:i4>
      </vt:variant>
      <vt:variant>
        <vt:i4>146</vt:i4>
      </vt:variant>
      <vt:variant>
        <vt:i4>0</vt:i4>
      </vt:variant>
      <vt:variant>
        <vt:i4>5</vt:i4>
      </vt:variant>
      <vt:variant>
        <vt:lpwstr/>
      </vt:variant>
      <vt:variant>
        <vt:lpwstr>_Toc379544384</vt:lpwstr>
      </vt:variant>
      <vt:variant>
        <vt:i4>1638461</vt:i4>
      </vt:variant>
      <vt:variant>
        <vt:i4>140</vt:i4>
      </vt:variant>
      <vt:variant>
        <vt:i4>0</vt:i4>
      </vt:variant>
      <vt:variant>
        <vt:i4>5</vt:i4>
      </vt:variant>
      <vt:variant>
        <vt:lpwstr/>
      </vt:variant>
      <vt:variant>
        <vt:lpwstr>_Toc379544383</vt:lpwstr>
      </vt:variant>
      <vt:variant>
        <vt:i4>1638461</vt:i4>
      </vt:variant>
      <vt:variant>
        <vt:i4>134</vt:i4>
      </vt:variant>
      <vt:variant>
        <vt:i4>0</vt:i4>
      </vt:variant>
      <vt:variant>
        <vt:i4>5</vt:i4>
      </vt:variant>
      <vt:variant>
        <vt:lpwstr/>
      </vt:variant>
      <vt:variant>
        <vt:lpwstr>_Toc379544382</vt:lpwstr>
      </vt:variant>
      <vt:variant>
        <vt:i4>1638461</vt:i4>
      </vt:variant>
      <vt:variant>
        <vt:i4>128</vt:i4>
      </vt:variant>
      <vt:variant>
        <vt:i4>0</vt:i4>
      </vt:variant>
      <vt:variant>
        <vt:i4>5</vt:i4>
      </vt:variant>
      <vt:variant>
        <vt:lpwstr/>
      </vt:variant>
      <vt:variant>
        <vt:lpwstr>_Toc379544381</vt:lpwstr>
      </vt:variant>
      <vt:variant>
        <vt:i4>1638461</vt:i4>
      </vt:variant>
      <vt:variant>
        <vt:i4>122</vt:i4>
      </vt:variant>
      <vt:variant>
        <vt:i4>0</vt:i4>
      </vt:variant>
      <vt:variant>
        <vt:i4>5</vt:i4>
      </vt:variant>
      <vt:variant>
        <vt:lpwstr/>
      </vt:variant>
      <vt:variant>
        <vt:lpwstr>_Toc379544380</vt:lpwstr>
      </vt:variant>
      <vt:variant>
        <vt:i4>1441853</vt:i4>
      </vt:variant>
      <vt:variant>
        <vt:i4>116</vt:i4>
      </vt:variant>
      <vt:variant>
        <vt:i4>0</vt:i4>
      </vt:variant>
      <vt:variant>
        <vt:i4>5</vt:i4>
      </vt:variant>
      <vt:variant>
        <vt:lpwstr/>
      </vt:variant>
      <vt:variant>
        <vt:lpwstr>_Toc379544379</vt:lpwstr>
      </vt:variant>
      <vt:variant>
        <vt:i4>1441853</vt:i4>
      </vt:variant>
      <vt:variant>
        <vt:i4>110</vt:i4>
      </vt:variant>
      <vt:variant>
        <vt:i4>0</vt:i4>
      </vt:variant>
      <vt:variant>
        <vt:i4>5</vt:i4>
      </vt:variant>
      <vt:variant>
        <vt:lpwstr/>
      </vt:variant>
      <vt:variant>
        <vt:lpwstr>_Toc379544378</vt:lpwstr>
      </vt:variant>
      <vt:variant>
        <vt:i4>1441853</vt:i4>
      </vt:variant>
      <vt:variant>
        <vt:i4>104</vt:i4>
      </vt:variant>
      <vt:variant>
        <vt:i4>0</vt:i4>
      </vt:variant>
      <vt:variant>
        <vt:i4>5</vt:i4>
      </vt:variant>
      <vt:variant>
        <vt:lpwstr/>
      </vt:variant>
      <vt:variant>
        <vt:lpwstr>_Toc379544377</vt:lpwstr>
      </vt:variant>
      <vt:variant>
        <vt:i4>1441853</vt:i4>
      </vt:variant>
      <vt:variant>
        <vt:i4>98</vt:i4>
      </vt:variant>
      <vt:variant>
        <vt:i4>0</vt:i4>
      </vt:variant>
      <vt:variant>
        <vt:i4>5</vt:i4>
      </vt:variant>
      <vt:variant>
        <vt:lpwstr/>
      </vt:variant>
      <vt:variant>
        <vt:lpwstr>_Toc379544376</vt:lpwstr>
      </vt:variant>
      <vt:variant>
        <vt:i4>1441853</vt:i4>
      </vt:variant>
      <vt:variant>
        <vt:i4>92</vt:i4>
      </vt:variant>
      <vt:variant>
        <vt:i4>0</vt:i4>
      </vt:variant>
      <vt:variant>
        <vt:i4>5</vt:i4>
      </vt:variant>
      <vt:variant>
        <vt:lpwstr/>
      </vt:variant>
      <vt:variant>
        <vt:lpwstr>_Toc379544375</vt:lpwstr>
      </vt:variant>
      <vt:variant>
        <vt:i4>1441853</vt:i4>
      </vt:variant>
      <vt:variant>
        <vt:i4>86</vt:i4>
      </vt:variant>
      <vt:variant>
        <vt:i4>0</vt:i4>
      </vt:variant>
      <vt:variant>
        <vt:i4>5</vt:i4>
      </vt:variant>
      <vt:variant>
        <vt:lpwstr/>
      </vt:variant>
      <vt:variant>
        <vt:lpwstr>_Toc379544374</vt:lpwstr>
      </vt:variant>
      <vt:variant>
        <vt:i4>1441853</vt:i4>
      </vt:variant>
      <vt:variant>
        <vt:i4>80</vt:i4>
      </vt:variant>
      <vt:variant>
        <vt:i4>0</vt:i4>
      </vt:variant>
      <vt:variant>
        <vt:i4>5</vt:i4>
      </vt:variant>
      <vt:variant>
        <vt:lpwstr/>
      </vt:variant>
      <vt:variant>
        <vt:lpwstr>_Toc379544373</vt:lpwstr>
      </vt:variant>
      <vt:variant>
        <vt:i4>1441853</vt:i4>
      </vt:variant>
      <vt:variant>
        <vt:i4>74</vt:i4>
      </vt:variant>
      <vt:variant>
        <vt:i4>0</vt:i4>
      </vt:variant>
      <vt:variant>
        <vt:i4>5</vt:i4>
      </vt:variant>
      <vt:variant>
        <vt:lpwstr/>
      </vt:variant>
      <vt:variant>
        <vt:lpwstr>_Toc379544372</vt:lpwstr>
      </vt:variant>
      <vt:variant>
        <vt:i4>1441853</vt:i4>
      </vt:variant>
      <vt:variant>
        <vt:i4>68</vt:i4>
      </vt:variant>
      <vt:variant>
        <vt:i4>0</vt:i4>
      </vt:variant>
      <vt:variant>
        <vt:i4>5</vt:i4>
      </vt:variant>
      <vt:variant>
        <vt:lpwstr/>
      </vt:variant>
      <vt:variant>
        <vt:lpwstr>_Toc379544371</vt:lpwstr>
      </vt:variant>
      <vt:variant>
        <vt:i4>1441853</vt:i4>
      </vt:variant>
      <vt:variant>
        <vt:i4>62</vt:i4>
      </vt:variant>
      <vt:variant>
        <vt:i4>0</vt:i4>
      </vt:variant>
      <vt:variant>
        <vt:i4>5</vt:i4>
      </vt:variant>
      <vt:variant>
        <vt:lpwstr/>
      </vt:variant>
      <vt:variant>
        <vt:lpwstr>_Toc379544370</vt:lpwstr>
      </vt:variant>
      <vt:variant>
        <vt:i4>1507389</vt:i4>
      </vt:variant>
      <vt:variant>
        <vt:i4>56</vt:i4>
      </vt:variant>
      <vt:variant>
        <vt:i4>0</vt:i4>
      </vt:variant>
      <vt:variant>
        <vt:i4>5</vt:i4>
      </vt:variant>
      <vt:variant>
        <vt:lpwstr/>
      </vt:variant>
      <vt:variant>
        <vt:lpwstr>_Toc379544369</vt:lpwstr>
      </vt:variant>
      <vt:variant>
        <vt:i4>1507389</vt:i4>
      </vt:variant>
      <vt:variant>
        <vt:i4>50</vt:i4>
      </vt:variant>
      <vt:variant>
        <vt:i4>0</vt:i4>
      </vt:variant>
      <vt:variant>
        <vt:i4>5</vt:i4>
      </vt:variant>
      <vt:variant>
        <vt:lpwstr/>
      </vt:variant>
      <vt:variant>
        <vt:lpwstr>_Toc379544368</vt:lpwstr>
      </vt:variant>
      <vt:variant>
        <vt:i4>1507389</vt:i4>
      </vt:variant>
      <vt:variant>
        <vt:i4>44</vt:i4>
      </vt:variant>
      <vt:variant>
        <vt:i4>0</vt:i4>
      </vt:variant>
      <vt:variant>
        <vt:i4>5</vt:i4>
      </vt:variant>
      <vt:variant>
        <vt:lpwstr/>
      </vt:variant>
      <vt:variant>
        <vt:lpwstr>_Toc379544367</vt:lpwstr>
      </vt:variant>
      <vt:variant>
        <vt:i4>1507389</vt:i4>
      </vt:variant>
      <vt:variant>
        <vt:i4>38</vt:i4>
      </vt:variant>
      <vt:variant>
        <vt:i4>0</vt:i4>
      </vt:variant>
      <vt:variant>
        <vt:i4>5</vt:i4>
      </vt:variant>
      <vt:variant>
        <vt:lpwstr/>
      </vt:variant>
      <vt:variant>
        <vt:lpwstr>_Toc379544366</vt:lpwstr>
      </vt:variant>
      <vt:variant>
        <vt:i4>1507389</vt:i4>
      </vt:variant>
      <vt:variant>
        <vt:i4>32</vt:i4>
      </vt:variant>
      <vt:variant>
        <vt:i4>0</vt:i4>
      </vt:variant>
      <vt:variant>
        <vt:i4>5</vt:i4>
      </vt:variant>
      <vt:variant>
        <vt:lpwstr/>
      </vt:variant>
      <vt:variant>
        <vt:lpwstr>_Toc379544365</vt:lpwstr>
      </vt:variant>
      <vt:variant>
        <vt:i4>1507389</vt:i4>
      </vt:variant>
      <vt:variant>
        <vt:i4>26</vt:i4>
      </vt:variant>
      <vt:variant>
        <vt:i4>0</vt:i4>
      </vt:variant>
      <vt:variant>
        <vt:i4>5</vt:i4>
      </vt:variant>
      <vt:variant>
        <vt:lpwstr/>
      </vt:variant>
      <vt:variant>
        <vt:lpwstr>_Toc379544364</vt:lpwstr>
      </vt:variant>
      <vt:variant>
        <vt:i4>1507389</vt:i4>
      </vt:variant>
      <vt:variant>
        <vt:i4>20</vt:i4>
      </vt:variant>
      <vt:variant>
        <vt:i4>0</vt:i4>
      </vt:variant>
      <vt:variant>
        <vt:i4>5</vt:i4>
      </vt:variant>
      <vt:variant>
        <vt:lpwstr/>
      </vt:variant>
      <vt:variant>
        <vt:lpwstr>_Toc379544363</vt:lpwstr>
      </vt:variant>
      <vt:variant>
        <vt:i4>1507389</vt:i4>
      </vt:variant>
      <vt:variant>
        <vt:i4>14</vt:i4>
      </vt:variant>
      <vt:variant>
        <vt:i4>0</vt:i4>
      </vt:variant>
      <vt:variant>
        <vt:i4>5</vt:i4>
      </vt:variant>
      <vt:variant>
        <vt:lpwstr/>
      </vt:variant>
      <vt:variant>
        <vt:lpwstr>_Toc379544362</vt:lpwstr>
      </vt:variant>
      <vt:variant>
        <vt:i4>1507389</vt:i4>
      </vt:variant>
      <vt:variant>
        <vt:i4>8</vt:i4>
      </vt:variant>
      <vt:variant>
        <vt:i4>0</vt:i4>
      </vt:variant>
      <vt:variant>
        <vt:i4>5</vt:i4>
      </vt:variant>
      <vt:variant>
        <vt:lpwstr/>
      </vt:variant>
      <vt:variant>
        <vt:lpwstr>_Toc379544361</vt:lpwstr>
      </vt:variant>
      <vt:variant>
        <vt:i4>1507389</vt:i4>
      </vt:variant>
      <vt:variant>
        <vt:i4>2</vt:i4>
      </vt:variant>
      <vt:variant>
        <vt:i4>0</vt:i4>
      </vt:variant>
      <vt:variant>
        <vt:i4>5</vt:i4>
      </vt:variant>
      <vt:variant>
        <vt:lpwstr/>
      </vt:variant>
      <vt:variant>
        <vt:lpwstr>_Toc379544360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aleksandrov.s.a</dc:creator>
  <cp:lastModifiedBy>Пользователь Windows</cp:lastModifiedBy>
  <cp:revision>2</cp:revision>
  <cp:lastPrinted>2019-07-29T06:45:00Z</cp:lastPrinted>
  <dcterms:created xsi:type="dcterms:W3CDTF">2019-12-09T07:08:00Z</dcterms:created>
  <dcterms:modified xsi:type="dcterms:W3CDTF">2019-12-09T07:08:00Z</dcterms:modified>
</cp:coreProperties>
</file>