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246CEC" w:rsidRPr="00B2789E" w:rsidTr="0014341D">
        <w:tc>
          <w:tcPr>
            <w:tcW w:w="9570" w:type="dxa"/>
          </w:tcPr>
          <w:p w:rsidR="00246CEC" w:rsidRDefault="00246CEC" w:rsidP="0014341D">
            <w:pPr>
              <w:pStyle w:val="Heading1"/>
              <w:rPr>
                <w:rFonts w:cs="Arial"/>
              </w:rPr>
            </w:pPr>
            <w:r w:rsidRPr="003666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</w:p>
        </w:tc>
      </w:tr>
      <w:tr w:rsidR="00246CEC" w:rsidRPr="00B2789E" w:rsidTr="0014341D">
        <w:tc>
          <w:tcPr>
            <w:tcW w:w="9570" w:type="dxa"/>
          </w:tcPr>
          <w:p w:rsidR="00246CEC" w:rsidRPr="00F77417" w:rsidRDefault="00246CEC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46CEC" w:rsidRPr="00B2789E" w:rsidTr="0014341D">
        <w:tc>
          <w:tcPr>
            <w:tcW w:w="9570" w:type="dxa"/>
          </w:tcPr>
          <w:p w:rsidR="00246CEC" w:rsidRPr="00B61CE0" w:rsidRDefault="00246CEC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246CEC" w:rsidRDefault="00246CEC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246CEC" w:rsidRPr="00B61CE0" w:rsidRDefault="00246CEC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46CEC" w:rsidRPr="008309E0" w:rsidRDefault="00246CEC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6CEC" w:rsidRPr="00387D6B" w:rsidRDefault="00246CEC" w:rsidP="0014341D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246CEC" w:rsidRPr="008309E0" w:rsidRDefault="00246CEC" w:rsidP="0014341D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/>
                <w:sz w:val="16"/>
                <w:szCs w:val="16"/>
              </w:rPr>
              <w:t>ПРОЕКТ</w:t>
            </w:r>
          </w:p>
        </w:tc>
      </w:tr>
    </w:tbl>
    <w:p w:rsidR="00246CEC" w:rsidRPr="00B2789E" w:rsidRDefault="00246CEC" w:rsidP="00901671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246CEC" w:rsidRPr="00B2789E" w:rsidTr="0014341D">
        <w:tc>
          <w:tcPr>
            <w:tcW w:w="4785" w:type="dxa"/>
          </w:tcPr>
          <w:p w:rsidR="00246CEC" w:rsidRPr="009A17A1" w:rsidRDefault="00246CEC" w:rsidP="0014341D">
            <w:pPr>
              <w:rPr>
                <w:b/>
              </w:rPr>
            </w:pPr>
            <w:r w:rsidRPr="009A17A1">
              <w:rPr>
                <w:b/>
              </w:rPr>
              <w:t>30.10.2018</w:t>
            </w:r>
          </w:p>
        </w:tc>
        <w:tc>
          <w:tcPr>
            <w:tcW w:w="4683" w:type="dxa"/>
          </w:tcPr>
          <w:p w:rsidR="00246CEC" w:rsidRPr="00B2789E" w:rsidRDefault="00246CEC" w:rsidP="0014341D">
            <w:pPr>
              <w:jc w:val="right"/>
              <w:rPr>
                <w:b/>
              </w:rPr>
            </w:pPr>
            <w:r>
              <w:rPr>
                <w:b/>
              </w:rPr>
              <w:t>№ 639-п</w:t>
            </w:r>
          </w:p>
        </w:tc>
      </w:tr>
      <w:tr w:rsidR="00246CEC" w:rsidRPr="00B2789E" w:rsidTr="0014341D">
        <w:tc>
          <w:tcPr>
            <w:tcW w:w="9468" w:type="dxa"/>
            <w:gridSpan w:val="2"/>
          </w:tcPr>
          <w:p w:rsidR="00246CEC" w:rsidRDefault="00246CEC" w:rsidP="0014341D">
            <w:pPr>
              <w:jc w:val="center"/>
            </w:pPr>
          </w:p>
          <w:p w:rsidR="00246CEC" w:rsidRPr="00DB41C4" w:rsidRDefault="00246CEC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246CEC" w:rsidRPr="00B2789E" w:rsidRDefault="00246CEC" w:rsidP="00901671">
      <w:pPr>
        <w:rPr>
          <w:sz w:val="10"/>
        </w:rPr>
      </w:pPr>
      <w:bookmarkStart w:id="0" w:name="_GoBack"/>
      <w:bookmarkEnd w:id="0"/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246CEC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246CEC" w:rsidRDefault="00246CE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246CEC" w:rsidRDefault="00246CE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246CEC" w:rsidRPr="00D62D0B" w:rsidRDefault="00246CE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246CEC" w:rsidRPr="00B2789E" w:rsidRDefault="00246CEC" w:rsidP="008A0A7C">
            <w:pPr>
              <w:jc w:val="center"/>
            </w:pPr>
          </w:p>
        </w:tc>
      </w:tr>
    </w:tbl>
    <w:p w:rsidR="00246CEC" w:rsidRDefault="00246CEC" w:rsidP="00F33B8F">
      <w:pPr>
        <w:spacing w:line="360" w:lineRule="auto"/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финансирования в</w:t>
      </w:r>
      <w:r w:rsidRPr="00FB7F41">
        <w:rPr>
          <w:sz w:val="28"/>
          <w:szCs w:val="28"/>
        </w:rPr>
        <w:t>201</w:t>
      </w:r>
      <w:r>
        <w:rPr>
          <w:sz w:val="28"/>
          <w:szCs w:val="28"/>
        </w:rPr>
        <w:t>8 год</w:t>
      </w:r>
      <w:r w:rsidRPr="00FB7F41">
        <w:rPr>
          <w:sz w:val="28"/>
          <w:szCs w:val="28"/>
        </w:rPr>
        <w:t xml:space="preserve"> 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 xml:space="preserve">, статьями 24, </w:t>
      </w:r>
      <w:r>
        <w:rPr>
          <w:sz w:val="28"/>
          <w:szCs w:val="28"/>
        </w:rPr>
        <w:t xml:space="preserve">30,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:rsidR="00246CEC" w:rsidRPr="00EF5456" w:rsidRDefault="00246CEC" w:rsidP="00F33B8F">
      <w:pPr>
        <w:spacing w:line="360" w:lineRule="auto"/>
        <w:ind w:firstLine="851"/>
        <w:jc w:val="both"/>
        <w:rPr>
          <w:sz w:val="20"/>
          <w:szCs w:val="20"/>
        </w:rPr>
      </w:pPr>
    </w:p>
    <w:p w:rsidR="00246CEC" w:rsidRDefault="00246CEC" w:rsidP="009A17A1">
      <w:pPr>
        <w:spacing w:line="360" w:lineRule="auto"/>
        <w:ind w:firstLine="709"/>
        <w:jc w:val="center"/>
        <w:outlineLvl w:val="0"/>
        <w:rPr>
          <w:sz w:val="20"/>
          <w:szCs w:val="20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246CEC" w:rsidRPr="008058E9" w:rsidRDefault="00246CEC" w:rsidP="00757DA3">
      <w:pPr>
        <w:spacing w:line="360" w:lineRule="auto"/>
        <w:ind w:firstLine="709"/>
        <w:jc w:val="center"/>
        <w:rPr>
          <w:sz w:val="28"/>
          <w:szCs w:val="28"/>
        </w:rPr>
      </w:pPr>
    </w:p>
    <w:p w:rsidR="00246CEC" w:rsidRDefault="00246CEC" w:rsidP="00D140F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140F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м</w:t>
      </w:r>
      <w:r w:rsidRPr="001F239C">
        <w:rPr>
          <w:color w:val="000000"/>
          <w:sz w:val="28"/>
          <w:szCs w:val="28"/>
        </w:rPr>
        <w:t>униципальную программу «</w:t>
      </w:r>
      <w:r w:rsidRPr="00D140FD">
        <w:rPr>
          <w:color w:val="000000"/>
          <w:sz w:val="28"/>
          <w:szCs w:val="28"/>
        </w:rPr>
        <w:t>Жилищно-коммунальный комплекс и развитие инфраструктуры в Черемховском районном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28.04.2018№ 273</w:t>
      </w:r>
      <w:r>
        <w:rPr>
          <w:color w:val="000000"/>
          <w:sz w:val="28"/>
          <w:szCs w:val="28"/>
        </w:rPr>
        <w:t>, от 25.05.2018 № 351</w:t>
      </w:r>
      <w:r w:rsidRPr="00D140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– муниципальная программа), следующие изменения:</w:t>
      </w:r>
    </w:p>
    <w:p w:rsidR="00246CEC" w:rsidRDefault="00246CEC" w:rsidP="00DD537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муниципальной программы) изложить в следующей редакции:</w:t>
      </w:r>
    </w:p>
    <w:p w:rsidR="00246CEC" w:rsidRPr="002B34E9" w:rsidRDefault="00246CEC" w:rsidP="002B34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B34E9">
        <w:rPr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color w:val="000000"/>
          <w:sz w:val="28"/>
          <w:szCs w:val="28"/>
        </w:rPr>
        <w:t>158 196,052</w:t>
      </w:r>
      <w:r w:rsidRPr="002B34E9">
        <w:rPr>
          <w:color w:val="000000"/>
          <w:sz w:val="28"/>
          <w:szCs w:val="28"/>
        </w:rPr>
        <w:t xml:space="preserve"> тыс.руб., в том числе:</w:t>
      </w:r>
    </w:p>
    <w:p w:rsidR="00246CEC" w:rsidRPr="002B34E9" w:rsidRDefault="00246CEC" w:rsidP="009A17A1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1)</w:t>
      </w:r>
      <w:r w:rsidRPr="002B34E9">
        <w:rPr>
          <w:color w:val="000000"/>
          <w:sz w:val="28"/>
          <w:szCs w:val="28"/>
        </w:rPr>
        <w:tab/>
        <w:t>Объем финансирования в разрезе подпрограмм составляет:</w:t>
      </w:r>
    </w:p>
    <w:p w:rsidR="00246CEC" w:rsidRPr="00AB2493" w:rsidRDefault="00246CEC" w:rsidP="002B34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B2493">
        <w:rPr>
          <w:color w:val="000000"/>
          <w:sz w:val="28"/>
          <w:szCs w:val="28"/>
        </w:rPr>
        <w:t>1.</w:t>
      </w:r>
      <w:r w:rsidRPr="00AB2493">
        <w:rPr>
          <w:color w:val="000000"/>
          <w:sz w:val="28"/>
          <w:szCs w:val="28"/>
        </w:rPr>
        <w:tab/>
        <w:t xml:space="preserve"> «Устойчивое развитие сельских территорий Черемховского районного муниципального образования» на 2018-2023 годы – 10 476,355 тыс.руб.;</w:t>
      </w:r>
    </w:p>
    <w:p w:rsidR="00246CEC" w:rsidRDefault="00246CEC" w:rsidP="002B34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B2493">
        <w:rPr>
          <w:color w:val="000000"/>
          <w:sz w:val="28"/>
          <w:szCs w:val="28"/>
        </w:rPr>
        <w:t>2.</w:t>
      </w:r>
      <w:r w:rsidRPr="00AB2493">
        <w:rPr>
          <w:color w:val="000000"/>
          <w:sz w:val="28"/>
          <w:szCs w:val="28"/>
        </w:rPr>
        <w:tab/>
        <w:t>«Охрана окружающей среды на территории Черемховского районного муниципального образования» на 2018-2023 годы – 36 774,821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3.</w:t>
      </w:r>
      <w:r w:rsidRPr="002B34E9">
        <w:rPr>
          <w:color w:val="000000"/>
          <w:sz w:val="28"/>
          <w:szCs w:val="28"/>
        </w:rPr>
        <w:tab/>
        <w:t>«Энергосбережение и повышение энергетической эффективности на территории Черемховского районного муниципального образования» на</w:t>
      </w:r>
      <w:r>
        <w:rPr>
          <w:color w:val="000000"/>
          <w:sz w:val="28"/>
          <w:szCs w:val="28"/>
        </w:rPr>
        <w:t xml:space="preserve"> 2018-2023 годы – </w:t>
      </w:r>
      <w:r w:rsidRPr="002B34E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428,200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4. «Обеспечение реализации муниципальной программы и прочие мероприятия в области жилищно-коммунального хозяйства» на 2018-2023 годы – 108 416,676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5. «Градостроительная политика на территории Черемховского районного муниципального образования» на 2018-2023 годы - 100,000 тыс. руб. </w:t>
      </w:r>
    </w:p>
    <w:p w:rsidR="00246CEC" w:rsidRPr="002B34E9" w:rsidRDefault="00246CEC" w:rsidP="009A17A1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2)</w:t>
      </w:r>
      <w:r w:rsidRPr="002B34E9">
        <w:rPr>
          <w:color w:val="000000"/>
          <w:sz w:val="28"/>
          <w:szCs w:val="28"/>
        </w:rPr>
        <w:tab/>
        <w:t>Объем финансирования Программы по годам: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2018 год – 58</w:t>
      </w:r>
      <w:r>
        <w:rPr>
          <w:color w:val="000000"/>
          <w:sz w:val="28"/>
          <w:szCs w:val="28"/>
        </w:rPr>
        <w:t> 101,480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19 090,864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24 802,902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18 733,602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18 733,602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18 733,602</w:t>
      </w:r>
      <w:r w:rsidRPr="002B34E9">
        <w:rPr>
          <w:color w:val="000000"/>
          <w:sz w:val="28"/>
          <w:szCs w:val="28"/>
        </w:rPr>
        <w:t xml:space="preserve"> тыс.руб.</w:t>
      </w:r>
    </w:p>
    <w:p w:rsidR="00246CEC" w:rsidRPr="002B34E9" w:rsidRDefault="00246CEC" w:rsidP="009A17A1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3) Объем финансирования Программы по источникам: 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а) средства местного бюджета – </w:t>
      </w:r>
      <w:r>
        <w:rPr>
          <w:color w:val="000000"/>
          <w:sz w:val="28"/>
          <w:szCs w:val="28"/>
        </w:rPr>
        <w:t>37 233,452</w:t>
      </w:r>
      <w:r w:rsidRPr="002B34E9">
        <w:rPr>
          <w:color w:val="000000"/>
          <w:sz w:val="28"/>
          <w:szCs w:val="28"/>
        </w:rPr>
        <w:t xml:space="preserve"> тыс.руб., в том числе по годам реализации: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2018 год – 10</w:t>
      </w:r>
      <w:r>
        <w:rPr>
          <w:color w:val="000000"/>
          <w:sz w:val="28"/>
          <w:szCs w:val="28"/>
        </w:rPr>
        <w:t> 334,880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4 451,664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10 163,702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4 094,402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4 094,402</w:t>
      </w:r>
      <w:r w:rsidRPr="002B34E9">
        <w:rPr>
          <w:color w:val="000000"/>
          <w:sz w:val="28"/>
          <w:szCs w:val="28"/>
        </w:rPr>
        <w:t xml:space="preserve">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4 094,402</w:t>
      </w:r>
      <w:r w:rsidRPr="002B34E9">
        <w:rPr>
          <w:color w:val="000000"/>
          <w:sz w:val="28"/>
          <w:szCs w:val="28"/>
        </w:rPr>
        <w:t xml:space="preserve"> тыс.руб.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б) средства областного бюджета – 120 962,600 тыс.руб., в том числе по годам реализации: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2018 год – 47 766,600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2019 год – 14 639,200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2020 год – 14 639,200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2021 год – 14 639,200 тыс.руб.;</w:t>
      </w:r>
    </w:p>
    <w:p w:rsidR="00246CEC" w:rsidRPr="002B34E9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2022 год – 14 639,200 тыс.руб.;</w:t>
      </w:r>
    </w:p>
    <w:p w:rsidR="00246CEC" w:rsidRDefault="00246CEC" w:rsidP="00AB24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B34E9">
        <w:rPr>
          <w:color w:val="000000"/>
          <w:sz w:val="28"/>
          <w:szCs w:val="28"/>
        </w:rPr>
        <w:t>2023 год – 14 639,200 тыс.руб.</w:t>
      </w:r>
      <w:r>
        <w:rPr>
          <w:color w:val="000000"/>
          <w:sz w:val="28"/>
          <w:szCs w:val="28"/>
        </w:rPr>
        <w:t>».</w:t>
      </w:r>
    </w:p>
    <w:p w:rsidR="00246CEC" w:rsidRDefault="00246CEC" w:rsidP="00813E1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>
        <w:rPr>
          <w:color w:val="000000"/>
          <w:sz w:val="28"/>
          <w:szCs w:val="28"/>
        </w:rPr>
        <w:t>под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подпрограммы муниципальной программы) приложения 1 к муниципальной программе изложить в следующей редакции: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B34E9">
        <w:rPr>
          <w:color w:val="000000"/>
          <w:sz w:val="28"/>
          <w:szCs w:val="28"/>
        </w:rPr>
        <w:t>Общий объем</w:t>
      </w:r>
      <w:r w:rsidRPr="00692F3D">
        <w:rPr>
          <w:color w:val="000000"/>
          <w:sz w:val="28"/>
          <w:szCs w:val="28"/>
        </w:rPr>
        <w:t>финансиров</w:t>
      </w:r>
      <w:r>
        <w:rPr>
          <w:color w:val="000000"/>
          <w:sz w:val="28"/>
          <w:szCs w:val="28"/>
        </w:rPr>
        <w:t>ания Подпрограммы 1 составляет 10 476,355</w:t>
      </w:r>
      <w:r w:rsidRPr="00692F3D">
        <w:rPr>
          <w:color w:val="000000"/>
          <w:sz w:val="28"/>
          <w:szCs w:val="28"/>
        </w:rPr>
        <w:t xml:space="preserve"> тыс.руб., в том числе: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>1)</w:t>
      </w:r>
      <w:r w:rsidRPr="00692F3D">
        <w:rPr>
          <w:color w:val="000000"/>
          <w:sz w:val="28"/>
          <w:szCs w:val="28"/>
        </w:rPr>
        <w:tab/>
        <w:t>Объем финансирования по годам: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>2018 год – 3 754,</w:t>
      </w:r>
      <w:r>
        <w:rPr>
          <w:color w:val="000000"/>
          <w:sz w:val="28"/>
          <w:szCs w:val="28"/>
        </w:rPr>
        <w:t>175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171,696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6 189,596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120,296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120,296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120,296</w:t>
      </w:r>
      <w:r w:rsidRPr="00692F3D">
        <w:rPr>
          <w:color w:val="000000"/>
          <w:sz w:val="28"/>
          <w:szCs w:val="28"/>
        </w:rPr>
        <w:t xml:space="preserve"> тыс.руб.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2) Объем финансирования по источникам: 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а) средства местного бюджета – </w:t>
      </w:r>
      <w:r>
        <w:rPr>
          <w:color w:val="000000"/>
          <w:sz w:val="28"/>
          <w:szCs w:val="28"/>
        </w:rPr>
        <w:t>7 087,555</w:t>
      </w:r>
      <w:r w:rsidRPr="00692F3D">
        <w:rPr>
          <w:color w:val="000000"/>
          <w:sz w:val="28"/>
          <w:szCs w:val="28"/>
        </w:rPr>
        <w:t xml:space="preserve"> тыс.руб., в том числе по годам реализации: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>2018 год – 365,</w:t>
      </w:r>
      <w:r>
        <w:rPr>
          <w:color w:val="000000"/>
          <w:sz w:val="28"/>
          <w:szCs w:val="28"/>
        </w:rPr>
        <w:t>375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171,696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6 189,596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120,296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120,296</w:t>
      </w:r>
      <w:r w:rsidRPr="00692F3D">
        <w:rPr>
          <w:color w:val="000000"/>
          <w:sz w:val="28"/>
          <w:szCs w:val="28"/>
        </w:rPr>
        <w:t xml:space="preserve"> тыс.руб.;</w:t>
      </w:r>
    </w:p>
    <w:p w:rsidR="00246CEC" w:rsidRPr="00692F3D" w:rsidRDefault="00246CEC" w:rsidP="001C6D0F">
      <w:pPr>
        <w:spacing w:line="360" w:lineRule="auto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 xml:space="preserve"> 2023 год – </w:t>
      </w:r>
      <w:r>
        <w:rPr>
          <w:color w:val="000000"/>
          <w:sz w:val="28"/>
          <w:szCs w:val="28"/>
        </w:rPr>
        <w:t>120,296</w:t>
      </w:r>
      <w:r w:rsidRPr="00692F3D">
        <w:rPr>
          <w:color w:val="000000"/>
          <w:sz w:val="28"/>
          <w:szCs w:val="28"/>
        </w:rPr>
        <w:t xml:space="preserve"> тыс.руб.</w:t>
      </w:r>
    </w:p>
    <w:p w:rsidR="00246CEC" w:rsidRPr="00692F3D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>б) средства областного бюджета – 3 388,800 тыс.руб., в том числе по годам реализации:</w:t>
      </w:r>
    </w:p>
    <w:p w:rsidR="00246CEC" w:rsidRDefault="00246CEC" w:rsidP="00692F3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F3D">
        <w:rPr>
          <w:color w:val="000000"/>
          <w:sz w:val="28"/>
          <w:szCs w:val="28"/>
        </w:rPr>
        <w:t>2018 год – 3 388,800 тыс.руб.</w:t>
      </w:r>
      <w:r>
        <w:rPr>
          <w:color w:val="000000"/>
          <w:sz w:val="28"/>
          <w:szCs w:val="28"/>
        </w:rPr>
        <w:t>».</w:t>
      </w:r>
    </w:p>
    <w:p w:rsidR="00246CEC" w:rsidRDefault="00246CEC" w:rsidP="00727F1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>
        <w:rPr>
          <w:color w:val="000000"/>
          <w:sz w:val="28"/>
          <w:szCs w:val="28"/>
        </w:rPr>
        <w:t>под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подпрограммы муниципальной программы) приложения 2 к муниципальной программе изложить в следующей редакции: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B34E9">
        <w:rPr>
          <w:color w:val="000000"/>
          <w:sz w:val="28"/>
          <w:szCs w:val="28"/>
        </w:rPr>
        <w:t>Общий объем</w:t>
      </w:r>
      <w:r w:rsidRPr="00ED0FD5">
        <w:rPr>
          <w:color w:val="000000"/>
          <w:sz w:val="28"/>
          <w:szCs w:val="28"/>
        </w:rPr>
        <w:t>финансиров</w:t>
      </w:r>
      <w:r>
        <w:rPr>
          <w:color w:val="000000"/>
          <w:sz w:val="28"/>
          <w:szCs w:val="28"/>
        </w:rPr>
        <w:t>ания Подпрограммы 2 составляет 36 774,821</w:t>
      </w:r>
      <w:r w:rsidRPr="00ED0FD5">
        <w:rPr>
          <w:color w:val="000000"/>
          <w:sz w:val="28"/>
          <w:szCs w:val="28"/>
        </w:rPr>
        <w:t xml:space="preserve"> тыс.руб., в том числе:</w:t>
      </w:r>
    </w:p>
    <w:p w:rsidR="00246CEC" w:rsidRPr="00ED0FD5" w:rsidRDefault="00246CEC" w:rsidP="009A17A1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>1) Объем финансирования по годам: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34 524,821</w:t>
      </w:r>
      <w:r w:rsidRPr="00ED0FD5">
        <w:rPr>
          <w:color w:val="000000"/>
          <w:sz w:val="28"/>
          <w:szCs w:val="28"/>
        </w:rPr>
        <w:t xml:space="preserve"> тыс.руб.;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450,0</w:t>
      </w:r>
      <w:r w:rsidRPr="00ED0FD5">
        <w:rPr>
          <w:color w:val="000000"/>
          <w:sz w:val="28"/>
          <w:szCs w:val="28"/>
        </w:rPr>
        <w:t xml:space="preserve"> тыс.руб.;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450,0</w:t>
      </w:r>
      <w:r w:rsidRPr="00ED0FD5">
        <w:rPr>
          <w:color w:val="000000"/>
          <w:sz w:val="28"/>
          <w:szCs w:val="28"/>
        </w:rPr>
        <w:t xml:space="preserve"> тыс.руб.;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450,0</w:t>
      </w:r>
      <w:r w:rsidRPr="00ED0FD5">
        <w:rPr>
          <w:color w:val="000000"/>
          <w:sz w:val="28"/>
          <w:szCs w:val="28"/>
        </w:rPr>
        <w:t xml:space="preserve"> тыс.руб.;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450,0</w:t>
      </w:r>
      <w:r w:rsidRPr="00ED0FD5">
        <w:rPr>
          <w:color w:val="000000"/>
          <w:sz w:val="28"/>
          <w:szCs w:val="28"/>
        </w:rPr>
        <w:t xml:space="preserve"> тыс.руб.;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450,0</w:t>
      </w:r>
      <w:r w:rsidRPr="00ED0FD5">
        <w:rPr>
          <w:color w:val="000000"/>
          <w:sz w:val="28"/>
          <w:szCs w:val="28"/>
        </w:rPr>
        <w:t xml:space="preserve"> тыс.руб.</w:t>
      </w:r>
    </w:p>
    <w:p w:rsidR="00246CEC" w:rsidRPr="00ED0FD5" w:rsidRDefault="00246CEC" w:rsidP="009A17A1">
      <w:pPr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2) Объем финансирования по источникам: </w:t>
      </w:r>
    </w:p>
    <w:p w:rsidR="00246CEC" w:rsidRPr="00ED0FD5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а) средства местного бюджета – </w:t>
      </w:r>
      <w:r>
        <w:rPr>
          <w:color w:val="000000"/>
          <w:sz w:val="28"/>
          <w:szCs w:val="28"/>
        </w:rPr>
        <w:t>4 371,321</w:t>
      </w:r>
      <w:r w:rsidRPr="00ED0FD5">
        <w:rPr>
          <w:color w:val="000000"/>
          <w:sz w:val="28"/>
          <w:szCs w:val="28"/>
        </w:rPr>
        <w:t xml:space="preserve"> тыс.руб., в том числе по годам реализации:</w:t>
      </w:r>
    </w:p>
    <w:p w:rsidR="00246CEC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0FD5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4 371,321 тыс.руб.».</w:t>
      </w:r>
    </w:p>
    <w:p w:rsidR="00246CEC" w:rsidRDefault="00246CEC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6 к муниципальной программе (Объем и источники финансирования муниципальной программы) изложить в новой редакции (прилагается).</w:t>
      </w:r>
    </w:p>
    <w:p w:rsidR="00246CEC" w:rsidRPr="00D140FD" w:rsidRDefault="00246CE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 Отделу организационной работы (</w:t>
      </w:r>
      <w:r>
        <w:rPr>
          <w:color w:val="000000"/>
          <w:sz w:val="28"/>
          <w:szCs w:val="28"/>
        </w:rPr>
        <w:t>Н.Ф. Карпенко</w:t>
      </w:r>
      <w:r w:rsidRPr="00D140FD">
        <w:rPr>
          <w:color w:val="000000"/>
          <w:sz w:val="28"/>
          <w:szCs w:val="28"/>
        </w:rPr>
        <w:t>):</w:t>
      </w:r>
    </w:p>
    <w:p w:rsidR="00246CEC" w:rsidRPr="00D140FD" w:rsidRDefault="00246CE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.1.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246CEC" w:rsidRPr="00D140FD" w:rsidRDefault="00246CEC" w:rsidP="00C86C71">
      <w:pPr>
        <w:tabs>
          <w:tab w:val="left" w:pos="779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.2. Внести информационную справку в оригинал постановления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28.04.2018№ 273</w:t>
      </w:r>
      <w:r>
        <w:rPr>
          <w:color w:val="000000"/>
          <w:sz w:val="28"/>
          <w:szCs w:val="28"/>
        </w:rPr>
        <w:t>, от 25.05.2018 № 351</w:t>
      </w:r>
      <w:r w:rsidRPr="00D140FD">
        <w:rPr>
          <w:color w:val="000000"/>
          <w:sz w:val="28"/>
          <w:szCs w:val="28"/>
        </w:rPr>
        <w:t>)о внесени</w:t>
      </w:r>
      <w:r>
        <w:rPr>
          <w:color w:val="000000"/>
          <w:sz w:val="28"/>
          <w:szCs w:val="28"/>
        </w:rPr>
        <w:t>и</w:t>
      </w:r>
      <w:r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246CEC" w:rsidRPr="00D140FD" w:rsidRDefault="00246CE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40FD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мэра по вопросам жизнеобеспечения.</w:t>
      </w:r>
    </w:p>
    <w:p w:rsidR="00246CEC" w:rsidRPr="00D140FD" w:rsidRDefault="00246CE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46CEC" w:rsidRDefault="00246CE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46CEC" w:rsidRPr="00D140FD" w:rsidRDefault="00246CE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46CEC" w:rsidRDefault="00246CEC" w:rsidP="009A17A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outlineLvl w:val="0"/>
        <w:rPr>
          <w:color w:val="000000"/>
          <w:sz w:val="28"/>
          <w:szCs w:val="28"/>
        </w:rPr>
      </w:pPr>
      <w:r w:rsidRPr="00CF0D61">
        <w:rPr>
          <w:color w:val="000000"/>
          <w:sz w:val="28"/>
          <w:szCs w:val="28"/>
        </w:rPr>
        <w:t>Временно исполняющий обяз</w:t>
      </w:r>
      <w:r>
        <w:rPr>
          <w:color w:val="000000"/>
          <w:sz w:val="28"/>
          <w:szCs w:val="28"/>
        </w:rPr>
        <w:t>анности</w:t>
      </w:r>
    </w:p>
    <w:p w:rsidR="00246CEC" w:rsidRPr="00CF0D61" w:rsidRDefault="00246CE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F0D61">
        <w:rPr>
          <w:color w:val="000000"/>
          <w:sz w:val="28"/>
          <w:szCs w:val="28"/>
        </w:rPr>
        <w:t>С.В. Луценко</w:t>
      </w:r>
    </w:p>
    <w:p w:rsidR="00246CEC" w:rsidRDefault="00246CEC" w:rsidP="00286B37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  <w:sectPr w:rsidR="00246CEC" w:rsidSect="000E702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6CEC" w:rsidRDefault="00246CEC" w:rsidP="009A17A1">
      <w:pPr>
        <w:tabs>
          <w:tab w:val="left" w:pos="6300"/>
        </w:tabs>
        <w:ind w:left="10080"/>
        <w:rPr>
          <w:rFonts w:cs="Calibri"/>
        </w:rPr>
      </w:pPr>
      <w:r>
        <w:rPr>
          <w:rFonts w:cs="Calibri"/>
        </w:rPr>
        <w:t>Приложение  к</w:t>
      </w:r>
    </w:p>
    <w:p w:rsidR="00246CEC" w:rsidRDefault="00246CEC" w:rsidP="009A17A1">
      <w:pPr>
        <w:tabs>
          <w:tab w:val="left" w:pos="6300"/>
        </w:tabs>
        <w:ind w:left="10080"/>
        <w:outlineLvl w:val="0"/>
        <w:rPr>
          <w:rFonts w:cs="Calibri"/>
        </w:rPr>
      </w:pPr>
      <w:r>
        <w:rPr>
          <w:rFonts w:cs="Calibri"/>
        </w:rPr>
        <w:t xml:space="preserve">Постановлению </w:t>
      </w:r>
      <w:r w:rsidRPr="00117C31">
        <w:rPr>
          <w:rFonts w:cs="Calibri"/>
        </w:rPr>
        <w:t>администрации Черемховского</w:t>
      </w:r>
    </w:p>
    <w:p w:rsidR="00246CEC" w:rsidRDefault="00246CEC" w:rsidP="009A17A1">
      <w:pPr>
        <w:tabs>
          <w:tab w:val="left" w:pos="6300"/>
        </w:tabs>
        <w:ind w:left="10080"/>
        <w:rPr>
          <w:rFonts w:cs="Calibri"/>
        </w:rPr>
      </w:pPr>
      <w:r w:rsidRPr="00117C31">
        <w:rPr>
          <w:rFonts w:cs="Calibri"/>
        </w:rPr>
        <w:t xml:space="preserve">районного муниципального образования  </w:t>
      </w:r>
    </w:p>
    <w:p w:rsidR="00246CEC" w:rsidRPr="009A17A1" w:rsidRDefault="00246CEC" w:rsidP="009A17A1">
      <w:pPr>
        <w:pStyle w:val="4"/>
        <w:shd w:val="clear" w:color="auto" w:fill="auto"/>
        <w:spacing w:before="0" w:after="0" w:line="240" w:lineRule="auto"/>
        <w:ind w:left="10080" w:right="302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30.10.2018 № 639-п</w:t>
      </w:r>
    </w:p>
    <w:p w:rsidR="00246CEC" w:rsidRDefault="00246CEC" w:rsidP="009A17A1">
      <w:pPr>
        <w:pStyle w:val="4"/>
        <w:shd w:val="clear" w:color="auto" w:fill="auto"/>
        <w:spacing w:before="0" w:after="0" w:line="240" w:lineRule="auto"/>
        <w:ind w:left="10080" w:right="302"/>
        <w:jc w:val="left"/>
        <w:rPr>
          <w:sz w:val="22"/>
          <w:szCs w:val="22"/>
        </w:rPr>
      </w:pPr>
    </w:p>
    <w:p w:rsidR="00246CEC" w:rsidRPr="00CD4DA5" w:rsidRDefault="00246CEC" w:rsidP="009A17A1">
      <w:pPr>
        <w:pStyle w:val="4"/>
        <w:shd w:val="clear" w:color="auto" w:fill="auto"/>
        <w:spacing w:before="0" w:after="0" w:line="240" w:lineRule="auto"/>
        <w:ind w:left="10080" w:right="302"/>
        <w:jc w:val="left"/>
        <w:rPr>
          <w:sz w:val="22"/>
          <w:szCs w:val="22"/>
        </w:rPr>
      </w:pPr>
      <w:r w:rsidRPr="00102211">
        <w:rPr>
          <w:sz w:val="22"/>
          <w:szCs w:val="22"/>
        </w:rPr>
        <w:t>Приложение  6</w:t>
      </w:r>
    </w:p>
    <w:p w:rsidR="00246CEC" w:rsidRPr="00CD4DA5" w:rsidRDefault="00246CEC" w:rsidP="009A17A1">
      <w:pPr>
        <w:pStyle w:val="4"/>
        <w:shd w:val="clear" w:color="auto" w:fill="auto"/>
        <w:spacing w:before="0" w:after="0" w:line="240" w:lineRule="auto"/>
        <w:ind w:left="10080" w:right="302"/>
        <w:jc w:val="left"/>
        <w:rPr>
          <w:sz w:val="22"/>
          <w:szCs w:val="22"/>
        </w:rPr>
      </w:pPr>
      <w:r w:rsidRPr="00CD4DA5">
        <w:rPr>
          <w:sz w:val="22"/>
          <w:szCs w:val="22"/>
        </w:rPr>
        <w:t xml:space="preserve">к  муниципальной программе </w:t>
      </w:r>
      <w:r>
        <w:rPr>
          <w:sz w:val="22"/>
          <w:szCs w:val="22"/>
        </w:rPr>
        <w:t>«Жилищно-коммунальный комплекс и развитие инфраструктуры в Черемховском районном муниципальном образовании» на 2018-2023 годы</w:t>
      </w:r>
    </w:p>
    <w:p w:rsidR="00246CEC" w:rsidRPr="00F6724E" w:rsidRDefault="00246CEC" w:rsidP="000E7026">
      <w:pPr>
        <w:jc w:val="right"/>
        <w:rPr>
          <w:sz w:val="18"/>
          <w:szCs w:val="18"/>
        </w:rPr>
      </w:pPr>
    </w:p>
    <w:p w:rsidR="00246CEC" w:rsidRPr="00AC037B" w:rsidRDefault="00246CEC" w:rsidP="009A17A1">
      <w:pPr>
        <w:pStyle w:val="4"/>
        <w:shd w:val="clear" w:color="auto" w:fill="auto"/>
        <w:spacing w:before="0" w:after="0" w:line="260" w:lineRule="exact"/>
        <w:ind w:right="20"/>
        <w:outlineLvl w:val="0"/>
        <w:rPr>
          <w:b/>
          <w:bCs/>
          <w:sz w:val="22"/>
          <w:szCs w:val="22"/>
        </w:rPr>
      </w:pPr>
      <w:r w:rsidRPr="00AC037B">
        <w:rPr>
          <w:b/>
          <w:bCs/>
          <w:sz w:val="22"/>
          <w:szCs w:val="22"/>
        </w:rPr>
        <w:t>ОБЪЕМ И ИСТОЧНИКИ ФИНАНСИРОВАНИЯ МУНИЦИПАЛЬНОЙ ПРОГРАММЫ</w:t>
      </w:r>
    </w:p>
    <w:p w:rsidR="00246CEC" w:rsidRDefault="00246CEC" w:rsidP="009A17A1">
      <w:pPr>
        <w:pStyle w:val="4"/>
        <w:shd w:val="clear" w:color="auto" w:fill="auto"/>
        <w:spacing w:before="0" w:after="0" w:line="260" w:lineRule="exact"/>
        <w:ind w:right="302"/>
        <w:jc w:val="right"/>
        <w:outlineLvl w:val="0"/>
        <w:rPr>
          <w:sz w:val="18"/>
          <w:szCs w:val="18"/>
        </w:rPr>
      </w:pPr>
      <w:r w:rsidRPr="00F6724E">
        <w:rPr>
          <w:sz w:val="18"/>
          <w:szCs w:val="18"/>
        </w:rPr>
        <w:t xml:space="preserve"> Таблица 1</w:t>
      </w:r>
    </w:p>
    <w:tbl>
      <w:tblPr>
        <w:tblW w:w="15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"/>
        <w:gridCol w:w="1944"/>
        <w:gridCol w:w="2042"/>
        <w:gridCol w:w="1501"/>
        <w:gridCol w:w="1394"/>
        <w:gridCol w:w="22"/>
        <w:gridCol w:w="1296"/>
        <w:gridCol w:w="1297"/>
        <w:gridCol w:w="1297"/>
        <w:gridCol w:w="1296"/>
        <w:gridCol w:w="1296"/>
        <w:gridCol w:w="1296"/>
      </w:tblGrid>
      <w:tr w:rsidR="00246CEC" w:rsidRPr="009A17A1" w:rsidTr="009A17A1">
        <w:trPr>
          <w:trHeight w:val="555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№ п/п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Цель, задача, мероприятие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Ответственный исполнитель, соисполнитель, участник</w:t>
            </w:r>
          </w:p>
        </w:tc>
        <w:tc>
          <w:tcPr>
            <w:tcW w:w="1501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Источник финан-сового обеспечения</w:t>
            </w:r>
          </w:p>
        </w:tc>
        <w:tc>
          <w:tcPr>
            <w:tcW w:w="9193" w:type="dxa"/>
            <w:gridSpan w:val="8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Объем финансирования муниципальной программы,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тыс. руб.</w:t>
            </w:r>
          </w:p>
        </w:tc>
      </w:tr>
      <w:tr w:rsidR="00246CEC" w:rsidRPr="009A17A1" w:rsidTr="009A17A1">
        <w:trPr>
          <w:trHeight w:val="31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За весь период реализации</w:t>
            </w:r>
          </w:p>
        </w:tc>
        <w:tc>
          <w:tcPr>
            <w:tcW w:w="7799" w:type="dxa"/>
            <w:gridSpan w:val="7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В том числе по годам</w:t>
            </w:r>
          </w:p>
        </w:tc>
      </w:tr>
      <w:tr w:rsidR="00246CEC" w:rsidRPr="009A17A1" w:rsidTr="009A17A1">
        <w:trPr>
          <w:trHeight w:val="543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2018 год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2019 год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2020 год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2021 год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2022 год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2023 год</w:t>
            </w:r>
          </w:p>
        </w:tc>
      </w:tr>
      <w:tr w:rsidR="00246CEC" w:rsidRPr="009A17A1" w:rsidTr="009A17A1">
        <w:trPr>
          <w:trHeight w:val="397"/>
        </w:trPr>
        <w:tc>
          <w:tcPr>
            <w:tcW w:w="15436" w:type="dxa"/>
            <w:gridSpan w:val="1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 xml:space="preserve">Муниципальная программа «Жилищно-коммунальный комплекс и развитие инфраструктуры в 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Черемховском районном муниципальном образовании»  на 2018-2023 годы</w:t>
            </w:r>
          </w:p>
        </w:tc>
      </w:tr>
      <w:tr w:rsidR="00246CEC" w:rsidRPr="009A17A1" w:rsidTr="009A17A1">
        <w:trPr>
          <w:trHeight w:val="567"/>
        </w:trPr>
        <w:tc>
          <w:tcPr>
            <w:tcW w:w="756" w:type="dxa"/>
            <w:vMerge w:val="restart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Всего по муниципальной программе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394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158196,052</w:t>
            </w:r>
          </w:p>
        </w:tc>
        <w:tc>
          <w:tcPr>
            <w:tcW w:w="1318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58 101,480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19 090,864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24 802,902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18 733,602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18 733,602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18 733,602</w:t>
            </w:r>
          </w:p>
        </w:tc>
      </w:tr>
      <w:tr w:rsidR="00246CEC" w:rsidRPr="009A17A1" w:rsidTr="009A17A1">
        <w:trPr>
          <w:trHeight w:val="622"/>
        </w:trPr>
        <w:tc>
          <w:tcPr>
            <w:tcW w:w="755" w:type="dxa"/>
            <w:vMerge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394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37233,452</w:t>
            </w:r>
          </w:p>
        </w:tc>
        <w:tc>
          <w:tcPr>
            <w:tcW w:w="1318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10 334,880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4 451,664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10 163,702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4 094,402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4 094,402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4 094,402</w:t>
            </w:r>
          </w:p>
        </w:tc>
      </w:tr>
      <w:tr w:rsidR="00246CEC" w:rsidRPr="009A17A1" w:rsidTr="009A17A1">
        <w:trPr>
          <w:trHeight w:val="560"/>
        </w:trPr>
        <w:tc>
          <w:tcPr>
            <w:tcW w:w="755" w:type="dxa"/>
            <w:vMerge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394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120962,600</w:t>
            </w:r>
          </w:p>
        </w:tc>
        <w:tc>
          <w:tcPr>
            <w:tcW w:w="1318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47 766,600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14 639,200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14 639,200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14 639,200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14 639,200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14 639,200</w:t>
            </w:r>
          </w:p>
        </w:tc>
      </w:tr>
      <w:tr w:rsidR="00246CEC" w:rsidRPr="009A17A1" w:rsidTr="009A17A1">
        <w:trPr>
          <w:trHeight w:val="354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1.</w:t>
            </w:r>
          </w:p>
        </w:tc>
        <w:tc>
          <w:tcPr>
            <w:tcW w:w="14680" w:type="dxa"/>
            <w:gridSpan w:val="11"/>
            <w:tcBorders>
              <w:top w:val="nil"/>
            </w:tcBorders>
            <w:vAlign w:val="center"/>
          </w:tcPr>
          <w:p w:rsidR="00246CEC" w:rsidRPr="009A17A1" w:rsidRDefault="00246CEC" w:rsidP="00E72CDC">
            <w:r w:rsidRPr="009A17A1"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246CEC" w:rsidRPr="009A17A1" w:rsidTr="009A17A1">
        <w:trPr>
          <w:trHeight w:val="350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 xml:space="preserve">Всего по 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Подпрограмме 1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10 476,355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3 754,175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171,696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6 189,596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</w:tr>
      <w:tr w:rsidR="00246CEC" w:rsidRPr="009A17A1" w:rsidTr="009A17A1">
        <w:trPr>
          <w:trHeight w:val="357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7 087,555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365,375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171,696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6 189,596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</w:tr>
      <w:tr w:rsidR="00246CEC" w:rsidRPr="009A17A1" w:rsidTr="009A17A1">
        <w:trPr>
          <w:trHeight w:val="384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3 388,800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3 388,800 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448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Основное 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  <w:color w:val="000000"/>
              </w:rPr>
            </w:pPr>
            <w:r w:rsidRPr="009A17A1">
              <w:rPr>
                <w:bCs/>
                <w:color w:val="000000"/>
              </w:rPr>
              <w:t>9 764,900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color w:val="000000"/>
              </w:rPr>
            </w:pPr>
            <w:r w:rsidRPr="009A17A1">
              <w:rPr>
                <w:color w:val="000000"/>
              </w:rPr>
              <w:t>3 644,200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51,400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6069,300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448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  <w:color w:val="000000"/>
              </w:rPr>
            </w:pPr>
            <w:r w:rsidRPr="009A17A1">
              <w:rPr>
                <w:bCs/>
                <w:color w:val="000000"/>
              </w:rPr>
              <w:t>6 376,100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color w:val="000000"/>
              </w:rPr>
            </w:pPr>
            <w:r w:rsidRPr="009A17A1">
              <w:rPr>
                <w:color w:val="000000"/>
              </w:rPr>
              <w:t>255,400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51,400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6069,300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448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  <w:color w:val="000000"/>
              </w:rPr>
            </w:pPr>
            <w:r w:rsidRPr="009A17A1">
              <w:rPr>
                <w:bCs/>
                <w:color w:val="000000"/>
              </w:rPr>
              <w:t>3 388,800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color w:val="000000"/>
              </w:rPr>
            </w:pPr>
            <w:r w:rsidRPr="009A17A1">
              <w:rPr>
                <w:color w:val="000000"/>
              </w:rPr>
              <w:t>3 388,800</w:t>
            </w:r>
            <w:r w:rsidRPr="009A17A1">
              <w:t> 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673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1.1.1.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</w:rPr>
            </w:pPr>
            <w:r w:rsidRPr="009A17A1">
              <w:t>Мероприятие 1.</w:t>
            </w:r>
            <w:r w:rsidRPr="009A17A1">
              <w:rPr>
                <w:bCs/>
              </w:rPr>
              <w:t xml:space="preserve"> </w:t>
            </w:r>
          </w:p>
          <w:p w:rsidR="00246CEC" w:rsidRPr="009A17A1" w:rsidRDefault="00246CEC" w:rsidP="00E72CDC">
            <w:pPr>
              <w:jc w:val="center"/>
            </w:pPr>
            <w:r w:rsidRPr="009A17A1">
              <w:rPr>
                <w:bCs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АЧРМО, АЧРМО (отдел сельского хозяйства)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  <w:color w:val="000000"/>
              </w:rPr>
            </w:pPr>
            <w:r w:rsidRPr="009A17A1">
              <w:rPr>
                <w:bCs/>
                <w:color w:val="000000"/>
              </w:rPr>
              <w:t>3 695,600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color w:val="000000"/>
              </w:rPr>
            </w:pPr>
            <w:r w:rsidRPr="009A17A1">
              <w:rPr>
                <w:color w:val="000000"/>
              </w:rPr>
              <w:t>3 644,200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51,400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696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  <w:color w:val="000000"/>
              </w:rPr>
            </w:pPr>
            <w:r w:rsidRPr="009A17A1">
              <w:rPr>
                <w:bCs/>
                <w:color w:val="000000"/>
              </w:rPr>
              <w:t>306,800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color w:val="000000"/>
              </w:rPr>
            </w:pPr>
            <w:r w:rsidRPr="009A17A1">
              <w:rPr>
                <w:color w:val="000000"/>
              </w:rPr>
              <w:t>255,400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51,400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617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  <w:color w:val="000000"/>
              </w:rPr>
            </w:pPr>
            <w:r w:rsidRPr="009A17A1">
              <w:rPr>
                <w:bCs/>
                <w:color w:val="000000"/>
              </w:rPr>
              <w:t>3 388,800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color w:val="000000"/>
              </w:rPr>
            </w:pPr>
            <w:r w:rsidRPr="009A17A1">
              <w:rPr>
                <w:color w:val="000000"/>
              </w:rPr>
              <w:t>3</w:t>
            </w:r>
            <w:r w:rsidRPr="009A17A1">
              <w:t> 388,800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  <w:rPr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88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1.1.2.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Мероприятие 2.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Развитие сети общеобразовательных организаций в сельской местности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АЧРМО, отдел образования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6 069,300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6 069,300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48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ind w:left="612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/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6 069,300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6 069,300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973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1.2.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Основное мероприятие 2.</w:t>
            </w:r>
          </w:p>
          <w:p w:rsidR="00246CEC" w:rsidRPr="009A17A1" w:rsidRDefault="00246CEC" w:rsidP="00E72CDC">
            <w:pPr>
              <w:ind w:left="72"/>
              <w:jc w:val="center"/>
            </w:pPr>
            <w:r w:rsidRPr="009A17A1"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АЧРМО (отдел сельского хозяйства)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711,455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109,975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</w:tr>
      <w:tr w:rsidR="00246CEC" w:rsidRPr="009A17A1" w:rsidTr="009A17A1">
        <w:trPr>
          <w:trHeight w:val="53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ind w:left="612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/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711,455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109,975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</w:tr>
      <w:tr w:rsidR="00246CEC" w:rsidRPr="009A17A1" w:rsidTr="009A17A1">
        <w:trPr>
          <w:trHeight w:val="689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1.2.1.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  <w:rPr>
                <w:bCs/>
              </w:rPr>
            </w:pPr>
            <w:r w:rsidRPr="009A17A1">
              <w:t>Мероприятие 1.</w:t>
            </w:r>
            <w:r w:rsidRPr="009A17A1">
              <w:rPr>
                <w:bCs/>
              </w:rPr>
              <w:t xml:space="preserve"> </w:t>
            </w:r>
          </w:p>
          <w:p w:rsidR="00246CEC" w:rsidRPr="009A17A1" w:rsidRDefault="00246CEC" w:rsidP="00E72CDC">
            <w:pPr>
              <w:ind w:left="72" w:firstLine="180"/>
              <w:jc w:val="center"/>
            </w:pPr>
            <w:r w:rsidRPr="009A17A1"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АЧРМО (отдел сельского хозяйства)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711,455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109,975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</w:tr>
      <w:tr w:rsidR="00246CEC" w:rsidRPr="009A17A1" w:rsidTr="009A17A1">
        <w:trPr>
          <w:trHeight w:val="53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ind w:left="612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711,455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109,975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120,296</w:t>
            </w:r>
          </w:p>
        </w:tc>
      </w:tr>
      <w:tr w:rsidR="00246CEC" w:rsidRPr="009A17A1" w:rsidTr="009A17A1">
        <w:trPr>
          <w:trHeight w:val="597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</w:t>
            </w:r>
          </w:p>
        </w:tc>
        <w:tc>
          <w:tcPr>
            <w:tcW w:w="14680" w:type="dxa"/>
            <w:gridSpan w:val="11"/>
            <w:vAlign w:val="center"/>
          </w:tcPr>
          <w:p w:rsidR="00246CEC" w:rsidRPr="009A17A1" w:rsidRDefault="00246CEC" w:rsidP="00E72CDC">
            <w:r w:rsidRPr="009A17A1"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246CEC" w:rsidRPr="009A17A1" w:rsidTr="009A17A1">
        <w:trPr>
          <w:trHeight w:val="609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Всего по Подпрограмме 2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/>
          <w:p w:rsidR="00246CEC" w:rsidRPr="009A17A1" w:rsidRDefault="00246CEC" w:rsidP="00E72CDC">
            <w:r w:rsidRPr="009A17A1">
              <w:t>Всего</w:t>
            </w:r>
          </w:p>
          <w:p w:rsidR="00246CEC" w:rsidRPr="009A17A1" w:rsidRDefault="00246CEC" w:rsidP="00E72CDC"/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36 774,821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34 524,821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</w:tr>
      <w:tr w:rsidR="00246CEC" w:rsidRPr="009A17A1" w:rsidTr="009A17A1">
        <w:trPr>
          <w:trHeight w:val="347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4 371,321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4 371,321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343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32 403,500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30 153,500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</w:tr>
      <w:tr w:rsidR="00246CEC" w:rsidRPr="009A17A1" w:rsidTr="009A17A1">
        <w:trPr>
          <w:trHeight w:val="384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Основное 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33 972,000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33 972,000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4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4 361,000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4 361,000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17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29 611,000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29 611,000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978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2.1.1.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 xml:space="preserve">Капитальные вложения в объекты муниципальной собственности в сфере охраны окружающей среды в </w:t>
            </w:r>
            <w:r w:rsidRPr="009A17A1">
              <w:rPr>
                <w:bCs/>
              </w:rPr>
              <w:t>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33 972,000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33 972,000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884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4 361,000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4 361,000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1076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29 611,000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29 611,000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7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2.2.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Основное мероприятие 2.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Снижение негативного влияния отходов на состояние окружающей среды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АЧРМО, администрации поселений 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5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49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2.2.1.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АЧРМО, администрации поселений 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702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10,321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694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465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2.3.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Основное мероприятие 3.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Осуществление отдельных областных государственных полномочий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2 792,500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542,500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</w:tr>
      <w:tr w:rsidR="00246CEC" w:rsidRPr="009A17A1" w:rsidTr="009A17A1">
        <w:trPr>
          <w:trHeight w:val="47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2 792,500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542,500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</w:tr>
      <w:tr w:rsidR="00246CEC" w:rsidRPr="009A17A1" w:rsidTr="009A17A1">
        <w:trPr>
          <w:trHeight w:val="703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2.3.1.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2 792,500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542,500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</w:tr>
      <w:tr w:rsidR="00246CEC" w:rsidRPr="009A17A1" w:rsidTr="009A17A1">
        <w:trPr>
          <w:trHeight w:val="140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2 792,500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542,500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450,000</w:t>
            </w:r>
          </w:p>
        </w:tc>
      </w:tr>
      <w:tr w:rsidR="00246CEC" w:rsidRPr="009A17A1" w:rsidTr="009A17A1">
        <w:trPr>
          <w:trHeight w:val="561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3.</w:t>
            </w:r>
          </w:p>
        </w:tc>
        <w:tc>
          <w:tcPr>
            <w:tcW w:w="14680" w:type="dxa"/>
            <w:gridSpan w:val="11"/>
            <w:tcBorders>
              <w:top w:val="nil"/>
            </w:tcBorders>
            <w:vAlign w:val="center"/>
          </w:tcPr>
          <w:p w:rsidR="00246CEC" w:rsidRPr="009A17A1" w:rsidRDefault="00246CEC" w:rsidP="00E72CDC">
            <w:r w:rsidRPr="009A17A1"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246CEC" w:rsidRPr="009A17A1" w:rsidTr="009A17A1">
        <w:trPr>
          <w:trHeight w:val="55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Всего по подпрограмме 3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2 428,200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495,200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</w:tr>
      <w:tr w:rsidR="00246CEC" w:rsidRPr="009A17A1" w:rsidTr="009A17A1">
        <w:trPr>
          <w:trHeight w:val="548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2 428,200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495,200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346,600</w:t>
            </w:r>
          </w:p>
        </w:tc>
      </w:tr>
      <w:tr w:rsidR="00246CEC" w:rsidRPr="009A17A1" w:rsidTr="009A17A1">
        <w:trPr>
          <w:trHeight w:val="684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отдел образования, отдел по культуре и библиотечному обслуживанию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2 413,800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492,800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</w:tr>
      <w:tr w:rsidR="00246CEC" w:rsidRPr="009A17A1" w:rsidTr="009A17A1">
        <w:trPr>
          <w:trHeight w:val="510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2 413,800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492,800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</w:tr>
      <w:tr w:rsidR="00246CEC" w:rsidRPr="009A17A1" w:rsidTr="009A17A1">
        <w:trPr>
          <w:trHeight w:val="859"/>
        </w:trPr>
        <w:tc>
          <w:tcPr>
            <w:tcW w:w="756" w:type="dxa"/>
            <w:vMerge w:val="restart"/>
            <w:tcBorders>
              <w:top w:val="nil"/>
            </w:tcBorders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3.1.1.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2 413,800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492,800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</w:tr>
      <w:tr w:rsidR="00246CEC" w:rsidRPr="009A17A1" w:rsidTr="009A17A1">
        <w:trPr>
          <w:trHeight w:val="703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</w:tcPr>
          <w:p w:rsidR="00246CEC" w:rsidRPr="009A17A1" w:rsidRDefault="00246CEC" w:rsidP="00E72CDC"/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2 413,800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492,800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344,200</w:t>
            </w:r>
          </w:p>
        </w:tc>
      </w:tr>
      <w:tr w:rsidR="00246CEC" w:rsidRPr="009A17A1" w:rsidTr="009A17A1">
        <w:trPr>
          <w:trHeight w:val="986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3.2.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</w:tr>
      <w:tr w:rsidR="00246CEC" w:rsidRPr="009A17A1" w:rsidTr="009A17A1">
        <w:trPr>
          <w:trHeight w:val="700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</w:tr>
      <w:tr w:rsidR="00246CEC" w:rsidRPr="009A17A1" w:rsidTr="009A17A1">
        <w:trPr>
          <w:trHeight w:val="1058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3.2.1.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 xml:space="preserve">Мероприятие 1. 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</w:tr>
      <w:tr w:rsidR="00246CEC" w:rsidRPr="009A17A1" w:rsidTr="009A17A1">
        <w:trPr>
          <w:trHeight w:val="745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2,400</w:t>
            </w:r>
          </w:p>
        </w:tc>
      </w:tr>
      <w:tr w:rsidR="00246CEC" w:rsidRPr="009A17A1" w:rsidTr="009A17A1">
        <w:trPr>
          <w:trHeight w:val="561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4.</w:t>
            </w:r>
          </w:p>
        </w:tc>
        <w:tc>
          <w:tcPr>
            <w:tcW w:w="14680" w:type="dxa"/>
            <w:gridSpan w:val="11"/>
            <w:tcBorders>
              <w:top w:val="nil"/>
            </w:tcBorders>
            <w:vAlign w:val="center"/>
          </w:tcPr>
          <w:p w:rsidR="00246CEC" w:rsidRPr="009A17A1" w:rsidRDefault="00246CEC" w:rsidP="00E72CDC">
            <w:r w:rsidRPr="009A17A1"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246CEC" w:rsidRPr="009A17A1" w:rsidTr="009A17A1">
        <w:trPr>
          <w:trHeight w:val="429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Всего по подпрограмме 4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108 416,676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19 227,284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17 922,568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17 816,706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17816,706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17 816,706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17 816,706</w:t>
            </w:r>
          </w:p>
        </w:tc>
      </w:tr>
      <w:tr w:rsidR="00246CEC" w:rsidRPr="009A17A1" w:rsidTr="009A17A1">
        <w:trPr>
          <w:trHeight w:val="52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23 246,376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5 002,984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3 733,368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</w:tr>
      <w:tr w:rsidR="00246CEC" w:rsidRPr="009A17A1" w:rsidTr="009A17A1">
        <w:trPr>
          <w:trHeight w:val="462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85 170,300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14 224,300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</w:tr>
      <w:tr w:rsidR="00246CEC" w:rsidRPr="009A17A1" w:rsidTr="009A17A1">
        <w:trPr>
          <w:trHeight w:val="419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23 246,376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5 002,984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3 733,368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</w:tr>
      <w:tr w:rsidR="00246CEC" w:rsidRPr="009A17A1" w:rsidTr="009A17A1">
        <w:trPr>
          <w:trHeight w:val="353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23 246,376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5 002,984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3 733,368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</w:tr>
      <w:tr w:rsidR="00246CEC" w:rsidRPr="009A17A1" w:rsidTr="009A17A1">
        <w:trPr>
          <w:trHeight w:val="411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4.1.1.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 xml:space="preserve">Мероприятие 1. </w:t>
            </w:r>
          </w:p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23 246,376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5 002,984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3 733,368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</w:tr>
      <w:tr w:rsidR="00246CEC" w:rsidRPr="009A17A1" w:rsidTr="009A17A1">
        <w:trPr>
          <w:trHeight w:val="472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23 246,376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5 002,984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3 733,368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3 627,506</w:t>
            </w:r>
          </w:p>
        </w:tc>
      </w:tr>
      <w:tr w:rsidR="00246CEC" w:rsidRPr="009A17A1" w:rsidTr="009A17A1">
        <w:trPr>
          <w:trHeight w:val="515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4.2.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Основное мероприятие 2.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Осуществление отдельных областных государственных полномочий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85 170,300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14 224,300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</w:tr>
      <w:tr w:rsidR="00246CEC" w:rsidRPr="009A17A1" w:rsidTr="009A17A1">
        <w:trPr>
          <w:trHeight w:val="52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85 170,300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14 224,300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14 189,2</w:t>
            </w:r>
          </w:p>
        </w:tc>
      </w:tr>
      <w:tr w:rsidR="00246CEC" w:rsidRPr="009A17A1" w:rsidTr="009A17A1">
        <w:trPr>
          <w:trHeight w:val="931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4.2.1.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5 272,5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908,0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</w:tr>
      <w:tr w:rsidR="00246CEC" w:rsidRPr="009A17A1" w:rsidTr="009A17A1">
        <w:trPr>
          <w:trHeight w:val="622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5 272,5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908,0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872,9</w:t>
            </w:r>
          </w:p>
        </w:tc>
      </w:tr>
      <w:tr w:rsidR="00246CEC" w:rsidRPr="009A17A1" w:rsidTr="009A17A1">
        <w:trPr>
          <w:trHeight w:val="576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4.2.2.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Мероприятие 2.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Всего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79 897,8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</w:tr>
      <w:tr w:rsidR="00246CEC" w:rsidRPr="009A17A1" w:rsidTr="009A17A1">
        <w:trPr>
          <w:trHeight w:val="598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областной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79 897,8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13 316,3</w:t>
            </w:r>
          </w:p>
        </w:tc>
      </w:tr>
      <w:tr w:rsidR="00246CEC" w:rsidRPr="009A17A1" w:rsidTr="009A17A1">
        <w:trPr>
          <w:trHeight w:val="56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  <w:rPr>
                <w:highlight w:val="yellow"/>
              </w:rPr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  <w:rPr>
                <w:highlight w:val="yellow"/>
              </w:rPr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pPr>
              <w:rPr>
                <w:highlight w:val="yellow"/>
              </w:rPr>
            </w:pPr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1"/>
        </w:trPr>
        <w:tc>
          <w:tcPr>
            <w:tcW w:w="756" w:type="dxa"/>
            <w:vAlign w:val="center"/>
          </w:tcPr>
          <w:p w:rsidR="00246CEC" w:rsidRPr="009A17A1" w:rsidRDefault="00246CEC" w:rsidP="00E72CDC">
            <w:pPr>
              <w:jc w:val="center"/>
              <w:rPr>
                <w:highlight w:val="yellow"/>
              </w:rPr>
            </w:pPr>
          </w:p>
        </w:tc>
        <w:tc>
          <w:tcPr>
            <w:tcW w:w="14680" w:type="dxa"/>
            <w:gridSpan w:val="11"/>
            <w:vAlign w:val="center"/>
          </w:tcPr>
          <w:p w:rsidR="00246CEC" w:rsidRPr="009A17A1" w:rsidRDefault="00246CEC" w:rsidP="00E72CDC">
            <w:r w:rsidRPr="009A17A1"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246CEC" w:rsidRPr="009A17A1" w:rsidTr="009A17A1">
        <w:trPr>
          <w:trHeight w:val="561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Всего по Подпрограмме 5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 xml:space="preserve">Всего 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  <w:rPr>
                <w:highlight w:val="yellow"/>
              </w:rPr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1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Основное 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t>Вн</w:t>
            </w:r>
            <w:r w:rsidRPr="009A17A1">
              <w:rPr>
                <w:rStyle w:val="11"/>
                <w:sz w:val="24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 xml:space="preserve">Всего 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784"/>
        </w:trPr>
        <w:tc>
          <w:tcPr>
            <w:tcW w:w="756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5.1.1.</w:t>
            </w:r>
          </w:p>
        </w:tc>
        <w:tc>
          <w:tcPr>
            <w:tcW w:w="1944" w:type="dxa"/>
            <w:vMerge w:val="restart"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9A17A1">
              <w:rPr>
                <w:shd w:val="clear" w:color="auto" w:fill="FFFFFF"/>
                <w:lang w:eastAsia="en-US"/>
              </w:rPr>
              <w:t>Мероприятие 1.</w:t>
            </w:r>
          </w:p>
          <w:p w:rsidR="00246CEC" w:rsidRPr="009A17A1" w:rsidRDefault="00246CEC" w:rsidP="00E72CDC">
            <w:pPr>
              <w:jc w:val="center"/>
            </w:pPr>
            <w:r w:rsidRPr="009A17A1">
              <w:rPr>
                <w:rStyle w:val="FontStyle23"/>
                <w:sz w:val="24"/>
              </w:rPr>
              <w:t xml:space="preserve">Подготовка реестра внесения изменений в Схему территориального планирования </w:t>
            </w:r>
            <w:r w:rsidRPr="009A17A1">
              <w:rPr>
                <w:rStyle w:val="11"/>
                <w:sz w:val="24"/>
              </w:rPr>
              <w:t>Черемховского района</w:t>
            </w:r>
          </w:p>
        </w:tc>
        <w:tc>
          <w:tcPr>
            <w:tcW w:w="2042" w:type="dxa"/>
            <w:vMerge w:val="restart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УЖКХ АЧРМО</w:t>
            </w: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 xml:space="preserve">Всего 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  <w:tr w:rsidR="00246CEC" w:rsidRPr="009A17A1" w:rsidTr="009A17A1">
        <w:trPr>
          <w:trHeight w:val="561"/>
        </w:trPr>
        <w:tc>
          <w:tcPr>
            <w:tcW w:w="755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944" w:type="dxa"/>
            <w:vMerge/>
            <w:vAlign w:val="center"/>
          </w:tcPr>
          <w:p w:rsidR="00246CEC" w:rsidRPr="009A17A1" w:rsidRDefault="00246CEC" w:rsidP="00E72C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501" w:type="dxa"/>
            <w:vAlign w:val="center"/>
          </w:tcPr>
          <w:p w:rsidR="00246CEC" w:rsidRPr="009A17A1" w:rsidRDefault="00246CEC" w:rsidP="00E72CDC">
            <w:r w:rsidRPr="009A17A1">
              <w:t>местный бюджет</w:t>
            </w:r>
          </w:p>
        </w:tc>
        <w:tc>
          <w:tcPr>
            <w:tcW w:w="1416" w:type="dxa"/>
            <w:gridSpan w:val="2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  <w:r w:rsidRPr="009A17A1">
              <w:t>100,00</w:t>
            </w:r>
          </w:p>
        </w:tc>
        <w:tc>
          <w:tcPr>
            <w:tcW w:w="1297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  <w:tc>
          <w:tcPr>
            <w:tcW w:w="1296" w:type="dxa"/>
            <w:vAlign w:val="center"/>
          </w:tcPr>
          <w:p w:rsidR="00246CEC" w:rsidRPr="009A17A1" w:rsidRDefault="00246CEC" w:rsidP="00E72CDC">
            <w:pPr>
              <w:jc w:val="center"/>
            </w:pPr>
          </w:p>
        </w:tc>
      </w:tr>
    </w:tbl>
    <w:p w:rsidR="00246CEC" w:rsidRPr="00106299" w:rsidRDefault="00246CEC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sectPr w:rsidR="00246CEC" w:rsidRPr="00106299" w:rsidSect="000E702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EC" w:rsidRDefault="00246CEC" w:rsidP="00E83C96">
      <w:r>
        <w:separator/>
      </w:r>
    </w:p>
  </w:endnote>
  <w:endnote w:type="continuationSeparator" w:id="1">
    <w:p w:rsidR="00246CEC" w:rsidRDefault="00246CEC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EC" w:rsidRDefault="00246CEC" w:rsidP="00E83C96">
      <w:r>
        <w:separator/>
      </w:r>
    </w:p>
  </w:footnote>
  <w:footnote w:type="continuationSeparator" w:id="1">
    <w:p w:rsidR="00246CEC" w:rsidRDefault="00246CEC" w:rsidP="00E8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71"/>
    <w:rsid w:val="00016943"/>
    <w:rsid w:val="00047C91"/>
    <w:rsid w:val="00054850"/>
    <w:rsid w:val="00074637"/>
    <w:rsid w:val="0007726E"/>
    <w:rsid w:val="00077A69"/>
    <w:rsid w:val="000831B7"/>
    <w:rsid w:val="00084656"/>
    <w:rsid w:val="00094FD7"/>
    <w:rsid w:val="000A484D"/>
    <w:rsid w:val="000C33F0"/>
    <w:rsid w:val="000C71D1"/>
    <w:rsid w:val="000C76A6"/>
    <w:rsid w:val="000D3AF9"/>
    <w:rsid w:val="000D6DED"/>
    <w:rsid w:val="000E45DA"/>
    <w:rsid w:val="000E7026"/>
    <w:rsid w:val="000F1C1D"/>
    <w:rsid w:val="00100BE6"/>
    <w:rsid w:val="00100F1E"/>
    <w:rsid w:val="00102211"/>
    <w:rsid w:val="001022DC"/>
    <w:rsid w:val="00105A7F"/>
    <w:rsid w:val="00106299"/>
    <w:rsid w:val="00112E69"/>
    <w:rsid w:val="00117C31"/>
    <w:rsid w:val="00123394"/>
    <w:rsid w:val="001264E9"/>
    <w:rsid w:val="00135C84"/>
    <w:rsid w:val="0014341D"/>
    <w:rsid w:val="0015209B"/>
    <w:rsid w:val="00154BB7"/>
    <w:rsid w:val="0018098F"/>
    <w:rsid w:val="001A1C38"/>
    <w:rsid w:val="001C0FE4"/>
    <w:rsid w:val="001C2417"/>
    <w:rsid w:val="001C6D0F"/>
    <w:rsid w:val="001D0DBA"/>
    <w:rsid w:val="001F20E7"/>
    <w:rsid w:val="001F239C"/>
    <w:rsid w:val="0020039C"/>
    <w:rsid w:val="00216E2D"/>
    <w:rsid w:val="002364B9"/>
    <w:rsid w:val="00246CEC"/>
    <w:rsid w:val="00260669"/>
    <w:rsid w:val="00276E3A"/>
    <w:rsid w:val="00286B37"/>
    <w:rsid w:val="002A7D44"/>
    <w:rsid w:val="002B34E9"/>
    <w:rsid w:val="002B6315"/>
    <w:rsid w:val="002C08EF"/>
    <w:rsid w:val="002D52B6"/>
    <w:rsid w:val="002E4BFF"/>
    <w:rsid w:val="00314AF7"/>
    <w:rsid w:val="00321B61"/>
    <w:rsid w:val="00333FD1"/>
    <w:rsid w:val="00337895"/>
    <w:rsid w:val="00366618"/>
    <w:rsid w:val="00377DDF"/>
    <w:rsid w:val="00387D6B"/>
    <w:rsid w:val="003A6DA5"/>
    <w:rsid w:val="003A6F6B"/>
    <w:rsid w:val="003B4394"/>
    <w:rsid w:val="003B49E8"/>
    <w:rsid w:val="003D0338"/>
    <w:rsid w:val="003D6EF1"/>
    <w:rsid w:val="003E67D8"/>
    <w:rsid w:val="003F22F5"/>
    <w:rsid w:val="003F29EB"/>
    <w:rsid w:val="00422EE4"/>
    <w:rsid w:val="00424BEA"/>
    <w:rsid w:val="0043726B"/>
    <w:rsid w:val="00437636"/>
    <w:rsid w:val="004459CE"/>
    <w:rsid w:val="004475AD"/>
    <w:rsid w:val="00450B6D"/>
    <w:rsid w:val="00450CFB"/>
    <w:rsid w:val="004534F2"/>
    <w:rsid w:val="0046285A"/>
    <w:rsid w:val="004758A0"/>
    <w:rsid w:val="004822A7"/>
    <w:rsid w:val="004B0514"/>
    <w:rsid w:val="004D0E05"/>
    <w:rsid w:val="004E2114"/>
    <w:rsid w:val="005116E1"/>
    <w:rsid w:val="005251C8"/>
    <w:rsid w:val="00533136"/>
    <w:rsid w:val="00534868"/>
    <w:rsid w:val="00542EEE"/>
    <w:rsid w:val="00561B05"/>
    <w:rsid w:val="005B13E9"/>
    <w:rsid w:val="005C0970"/>
    <w:rsid w:val="005D5E3C"/>
    <w:rsid w:val="00605D34"/>
    <w:rsid w:val="0062383D"/>
    <w:rsid w:val="006274D3"/>
    <w:rsid w:val="00630C2F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491"/>
    <w:rsid w:val="0068403A"/>
    <w:rsid w:val="00691FED"/>
    <w:rsid w:val="00692F3D"/>
    <w:rsid w:val="006953D4"/>
    <w:rsid w:val="006B2184"/>
    <w:rsid w:val="006B42A7"/>
    <w:rsid w:val="006C416B"/>
    <w:rsid w:val="006D0E39"/>
    <w:rsid w:val="006D428E"/>
    <w:rsid w:val="006D7640"/>
    <w:rsid w:val="006E3533"/>
    <w:rsid w:val="00712E4A"/>
    <w:rsid w:val="00722B5C"/>
    <w:rsid w:val="00727F10"/>
    <w:rsid w:val="0073031B"/>
    <w:rsid w:val="007441BB"/>
    <w:rsid w:val="00751DF1"/>
    <w:rsid w:val="00757DA3"/>
    <w:rsid w:val="00766871"/>
    <w:rsid w:val="007730EA"/>
    <w:rsid w:val="007757E5"/>
    <w:rsid w:val="0078163D"/>
    <w:rsid w:val="00784199"/>
    <w:rsid w:val="007954C5"/>
    <w:rsid w:val="00797CFD"/>
    <w:rsid w:val="007A26D9"/>
    <w:rsid w:val="007A7A26"/>
    <w:rsid w:val="007D2260"/>
    <w:rsid w:val="007E44BB"/>
    <w:rsid w:val="00804048"/>
    <w:rsid w:val="008058E9"/>
    <w:rsid w:val="0081037F"/>
    <w:rsid w:val="00813E17"/>
    <w:rsid w:val="008309E0"/>
    <w:rsid w:val="00852C8A"/>
    <w:rsid w:val="008713D8"/>
    <w:rsid w:val="00897148"/>
    <w:rsid w:val="008A0A7C"/>
    <w:rsid w:val="008B03FC"/>
    <w:rsid w:val="008B4CBA"/>
    <w:rsid w:val="008C0377"/>
    <w:rsid w:val="008D717F"/>
    <w:rsid w:val="008E157A"/>
    <w:rsid w:val="008E40D7"/>
    <w:rsid w:val="008F000C"/>
    <w:rsid w:val="00901671"/>
    <w:rsid w:val="00916015"/>
    <w:rsid w:val="00924D28"/>
    <w:rsid w:val="00942163"/>
    <w:rsid w:val="00955CC0"/>
    <w:rsid w:val="00960AF4"/>
    <w:rsid w:val="009657F5"/>
    <w:rsid w:val="0097333F"/>
    <w:rsid w:val="00986AC6"/>
    <w:rsid w:val="00992DA8"/>
    <w:rsid w:val="009A17A1"/>
    <w:rsid w:val="009B2FDF"/>
    <w:rsid w:val="009B71E1"/>
    <w:rsid w:val="009D4D57"/>
    <w:rsid w:val="00A019DD"/>
    <w:rsid w:val="00A07DA0"/>
    <w:rsid w:val="00A12AFF"/>
    <w:rsid w:val="00A1311F"/>
    <w:rsid w:val="00A2244D"/>
    <w:rsid w:val="00A34662"/>
    <w:rsid w:val="00A41A63"/>
    <w:rsid w:val="00A82DDA"/>
    <w:rsid w:val="00A85AAE"/>
    <w:rsid w:val="00A85AD3"/>
    <w:rsid w:val="00A92FDB"/>
    <w:rsid w:val="00AA1B0B"/>
    <w:rsid w:val="00AB2493"/>
    <w:rsid w:val="00AB271D"/>
    <w:rsid w:val="00AC037B"/>
    <w:rsid w:val="00AD6110"/>
    <w:rsid w:val="00AE1FAC"/>
    <w:rsid w:val="00AF394F"/>
    <w:rsid w:val="00B13D62"/>
    <w:rsid w:val="00B16D00"/>
    <w:rsid w:val="00B2789E"/>
    <w:rsid w:val="00B61CE0"/>
    <w:rsid w:val="00B775AA"/>
    <w:rsid w:val="00B84EC1"/>
    <w:rsid w:val="00B85DA2"/>
    <w:rsid w:val="00BA6A9A"/>
    <w:rsid w:val="00BA71EC"/>
    <w:rsid w:val="00BD3389"/>
    <w:rsid w:val="00C20A48"/>
    <w:rsid w:val="00C21AF3"/>
    <w:rsid w:val="00C362CA"/>
    <w:rsid w:val="00C62977"/>
    <w:rsid w:val="00C70713"/>
    <w:rsid w:val="00C76124"/>
    <w:rsid w:val="00C80EA6"/>
    <w:rsid w:val="00C8212D"/>
    <w:rsid w:val="00C8309B"/>
    <w:rsid w:val="00C86C71"/>
    <w:rsid w:val="00C94F04"/>
    <w:rsid w:val="00C95F8D"/>
    <w:rsid w:val="00C96AAC"/>
    <w:rsid w:val="00C97BBC"/>
    <w:rsid w:val="00CB1A10"/>
    <w:rsid w:val="00CD4DA5"/>
    <w:rsid w:val="00CE458F"/>
    <w:rsid w:val="00CE6637"/>
    <w:rsid w:val="00CF09EF"/>
    <w:rsid w:val="00CF0D61"/>
    <w:rsid w:val="00CF248A"/>
    <w:rsid w:val="00D0136B"/>
    <w:rsid w:val="00D140FD"/>
    <w:rsid w:val="00D47A23"/>
    <w:rsid w:val="00D5507E"/>
    <w:rsid w:val="00D62D0B"/>
    <w:rsid w:val="00D733AE"/>
    <w:rsid w:val="00D869C9"/>
    <w:rsid w:val="00D87BF9"/>
    <w:rsid w:val="00D91AC4"/>
    <w:rsid w:val="00DB2C22"/>
    <w:rsid w:val="00DB41C4"/>
    <w:rsid w:val="00DC6DFF"/>
    <w:rsid w:val="00DD5378"/>
    <w:rsid w:val="00DF7D95"/>
    <w:rsid w:val="00E07692"/>
    <w:rsid w:val="00E0791F"/>
    <w:rsid w:val="00E125B2"/>
    <w:rsid w:val="00E22E6F"/>
    <w:rsid w:val="00E316A3"/>
    <w:rsid w:val="00E3336E"/>
    <w:rsid w:val="00E40E35"/>
    <w:rsid w:val="00E40F4C"/>
    <w:rsid w:val="00E432B1"/>
    <w:rsid w:val="00E46369"/>
    <w:rsid w:val="00E50D1A"/>
    <w:rsid w:val="00E55CF1"/>
    <w:rsid w:val="00E66089"/>
    <w:rsid w:val="00E66796"/>
    <w:rsid w:val="00E72CDC"/>
    <w:rsid w:val="00E81DB3"/>
    <w:rsid w:val="00E83C96"/>
    <w:rsid w:val="00E8700F"/>
    <w:rsid w:val="00EA7A45"/>
    <w:rsid w:val="00EC008C"/>
    <w:rsid w:val="00EC3173"/>
    <w:rsid w:val="00ED0FD5"/>
    <w:rsid w:val="00ED427F"/>
    <w:rsid w:val="00EF5456"/>
    <w:rsid w:val="00EF6185"/>
    <w:rsid w:val="00F0098C"/>
    <w:rsid w:val="00F17F68"/>
    <w:rsid w:val="00F23A52"/>
    <w:rsid w:val="00F33B8F"/>
    <w:rsid w:val="00F4597A"/>
    <w:rsid w:val="00F47CAE"/>
    <w:rsid w:val="00F64A4A"/>
    <w:rsid w:val="00F6724E"/>
    <w:rsid w:val="00F77417"/>
    <w:rsid w:val="00F869DB"/>
    <w:rsid w:val="00F964A4"/>
    <w:rsid w:val="00FA2112"/>
    <w:rsid w:val="00F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6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671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9016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0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7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A484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F09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7649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NoSpacing">
    <w:name w:val="No Spacing"/>
    <w:uiPriority w:val="99"/>
    <w:qFormat/>
    <w:rsid w:val="00E3336E"/>
    <w:rPr>
      <w:rFonts w:ascii="Times New Roman" w:eastAsia="Times New Roman" w:hAnsi="Times New Roman"/>
      <w:sz w:val="24"/>
      <w:szCs w:val="24"/>
    </w:rPr>
  </w:style>
  <w:style w:type="character" w:customStyle="1" w:styleId="a0">
    <w:name w:val="Основной текст_"/>
    <w:link w:val="4"/>
    <w:uiPriority w:val="99"/>
    <w:locked/>
    <w:rsid w:val="000E702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0E7026"/>
    <w:pPr>
      <w:widowControl w:val="0"/>
      <w:shd w:val="clear" w:color="auto" w:fill="FFFFFF"/>
      <w:spacing w:before="720" w:after="600" w:line="320" w:lineRule="exact"/>
      <w:jc w:val="center"/>
    </w:pPr>
    <w:rPr>
      <w:rFonts w:eastAsia="Calibri"/>
      <w:noProof/>
      <w:sz w:val="26"/>
      <w:szCs w:val="26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0E7026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8">
    <w:name w:val="Знак Знак8"/>
    <w:basedOn w:val="Normal"/>
    <w:uiPriority w:val="99"/>
    <w:rsid w:val="000E70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23">
    <w:name w:val="Font Style23"/>
    <w:uiPriority w:val="99"/>
    <w:rsid w:val="000E7026"/>
    <w:rPr>
      <w:rFonts w:ascii="Times New Roman" w:hAnsi="Times New Roman"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9A17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67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15</Pages>
  <Words>2287</Words>
  <Characters>13037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10</cp:revision>
  <cp:lastPrinted>2018-11-02T08:42:00Z</cp:lastPrinted>
  <dcterms:created xsi:type="dcterms:W3CDTF">2018-11-02T07:20:00Z</dcterms:created>
  <dcterms:modified xsi:type="dcterms:W3CDTF">2018-11-06T02:45:00Z</dcterms:modified>
</cp:coreProperties>
</file>