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64399">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w:t>
      </w:r>
      <w:r w:rsidR="00664399">
        <w:rPr>
          <w:rFonts w:ascii="Times New Roman" w:eastAsia="Times New Roman" w:hAnsi="Times New Roman" w:cs="Times New Roman"/>
          <w:b/>
          <w:bCs/>
          <w:sz w:val="28"/>
          <w:szCs w:val="28"/>
        </w:rPr>
        <w:t>41</w:t>
      </w:r>
      <w:r w:rsidR="00BD0D6B" w:rsidRPr="008F7B86">
        <w:rPr>
          <w:rFonts w:ascii="Times New Roman" w:eastAsia="Times New Roman" w:hAnsi="Times New Roman" w:cs="Times New Roman"/>
          <w:b/>
          <w:bCs/>
          <w:sz w:val="28"/>
          <w:szCs w:val="28"/>
        </w:rPr>
        <w:t xml:space="preserve">) от </w:t>
      </w:r>
      <w:r w:rsidR="00664399">
        <w:rPr>
          <w:rFonts w:ascii="Times New Roman" w:eastAsia="Times New Roman" w:hAnsi="Times New Roman" w:cs="Times New Roman"/>
          <w:b/>
          <w:bCs/>
          <w:sz w:val="28"/>
          <w:szCs w:val="28"/>
        </w:rPr>
        <w:t>24</w:t>
      </w:r>
      <w:r w:rsidR="00BD0D6B" w:rsidRPr="008F7B86">
        <w:rPr>
          <w:rFonts w:ascii="Times New Roman" w:eastAsia="Times New Roman" w:hAnsi="Times New Roman" w:cs="Times New Roman"/>
          <w:b/>
          <w:bCs/>
          <w:sz w:val="28"/>
          <w:szCs w:val="28"/>
        </w:rPr>
        <w:t>.</w:t>
      </w:r>
      <w:r w:rsidR="00E81090">
        <w:rPr>
          <w:rFonts w:ascii="Times New Roman" w:eastAsia="Times New Roman" w:hAnsi="Times New Roman" w:cs="Times New Roman"/>
          <w:b/>
          <w:bCs/>
          <w:sz w:val="28"/>
          <w:szCs w:val="28"/>
        </w:rPr>
        <w:t>0</w:t>
      </w:r>
      <w:r w:rsidR="004358B8">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.201</w:t>
      </w:r>
      <w:r w:rsidR="00032ADD">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A73949" w:rsidRDefault="00A73949" w:rsidP="00A73949">
      <w:pPr>
        <w:spacing w:after="0" w:line="240" w:lineRule="auto"/>
        <w:rPr>
          <w:rFonts w:ascii="Times New Roman" w:eastAsia="Calibri" w:hAnsi="Times New Roman" w:cs="Times New Roman"/>
          <w:sz w:val="24"/>
          <w:szCs w:val="24"/>
          <w:lang w:eastAsia="ru-RU"/>
        </w:rPr>
      </w:pPr>
    </w:p>
    <w:p w:rsidR="00664399" w:rsidRPr="00664399" w:rsidRDefault="00664399" w:rsidP="00664399">
      <w:pPr>
        <w:snapToGrid w:val="0"/>
        <w:spacing w:after="0" w:line="240" w:lineRule="auto"/>
        <w:ind w:right="-185"/>
        <w:jc w:val="right"/>
        <w:outlineLvl w:val="0"/>
        <w:rPr>
          <w:rFonts w:ascii="Times New Roman" w:eastAsia="Times New Roman" w:hAnsi="Times New Roman" w:cs="Times New Roman"/>
          <w:i/>
          <w:sz w:val="24"/>
          <w:szCs w:val="24"/>
          <w:lang w:eastAsia="ru-RU"/>
        </w:rPr>
      </w:pPr>
      <w:proofErr w:type="gramStart"/>
      <w:r w:rsidRPr="00664399">
        <w:rPr>
          <w:rFonts w:ascii="Times New Roman" w:eastAsia="Times New Roman" w:hAnsi="Times New Roman" w:cs="Times New Roman"/>
          <w:i/>
          <w:sz w:val="24"/>
          <w:szCs w:val="24"/>
          <w:lang w:eastAsia="ru-RU"/>
        </w:rPr>
        <w:t>Зарегистрирован</w:t>
      </w:r>
      <w:proofErr w:type="gramEnd"/>
      <w:r w:rsidRPr="00664399">
        <w:rPr>
          <w:rFonts w:ascii="Times New Roman" w:eastAsia="Times New Roman" w:hAnsi="Times New Roman" w:cs="Times New Roman"/>
          <w:i/>
          <w:sz w:val="24"/>
          <w:szCs w:val="24"/>
          <w:lang w:eastAsia="ru-RU"/>
        </w:rPr>
        <w:t xml:space="preserve"> 22 июля 2015 года</w:t>
      </w:r>
    </w:p>
    <w:p w:rsidR="00664399" w:rsidRPr="00664399" w:rsidRDefault="00664399" w:rsidP="00664399">
      <w:pPr>
        <w:snapToGrid w:val="0"/>
        <w:spacing w:after="0" w:line="240" w:lineRule="auto"/>
        <w:ind w:right="-185"/>
        <w:jc w:val="right"/>
        <w:outlineLvl w:val="0"/>
        <w:rPr>
          <w:rFonts w:ascii="Times New Roman" w:eastAsia="Times New Roman" w:hAnsi="Times New Roman" w:cs="Times New Roman"/>
          <w:i/>
          <w:sz w:val="24"/>
          <w:szCs w:val="24"/>
          <w:lang w:eastAsia="ru-RU"/>
        </w:rPr>
      </w:pPr>
      <w:r w:rsidRPr="00664399">
        <w:rPr>
          <w:rFonts w:ascii="Times New Roman" w:eastAsia="Times New Roman" w:hAnsi="Times New Roman" w:cs="Times New Roman"/>
          <w:i/>
          <w:sz w:val="24"/>
          <w:szCs w:val="24"/>
          <w:lang w:eastAsia="ru-RU"/>
        </w:rPr>
        <w:t xml:space="preserve"> </w:t>
      </w:r>
    </w:p>
    <w:p w:rsidR="00664399" w:rsidRPr="00664399" w:rsidRDefault="00664399" w:rsidP="00664399">
      <w:pPr>
        <w:snapToGrid w:val="0"/>
        <w:spacing w:after="0" w:line="240" w:lineRule="auto"/>
        <w:ind w:right="-185"/>
        <w:jc w:val="center"/>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УСТАВ</w:t>
      </w:r>
    </w:p>
    <w:p w:rsidR="00664399" w:rsidRPr="00664399" w:rsidRDefault="00664399" w:rsidP="00664399">
      <w:pPr>
        <w:snapToGrid w:val="0"/>
        <w:spacing w:after="0" w:line="240" w:lineRule="auto"/>
        <w:ind w:right="-185"/>
        <w:jc w:val="center"/>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МУНИЦИПАЛЬНОГО ОБРАЗОВАНИЯ «ТАРАСА»</w:t>
      </w:r>
    </w:p>
    <w:p w:rsidR="00664399" w:rsidRPr="00664399" w:rsidRDefault="00664399" w:rsidP="00664399">
      <w:pPr>
        <w:snapToGrid w:val="0"/>
        <w:spacing w:after="0" w:line="240" w:lineRule="auto"/>
        <w:jc w:val="center"/>
        <w:rPr>
          <w:rFonts w:ascii="Times New Roman" w:eastAsia="Times New Roman" w:hAnsi="Times New Roman" w:cs="Times New Roman"/>
          <w:i/>
          <w:sz w:val="24"/>
          <w:szCs w:val="24"/>
          <w:lang w:eastAsia="ru-RU"/>
        </w:rPr>
      </w:pPr>
    </w:p>
    <w:p w:rsidR="00664399" w:rsidRPr="00664399" w:rsidRDefault="00664399" w:rsidP="00664399">
      <w:pPr>
        <w:snapToGrid w:val="0"/>
        <w:spacing w:after="24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Глава 1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ОБЩИЕ ПОЛОЖЕНИЯ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 Муниципальное образование «Тараса»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64399">
        <w:rPr>
          <w:rFonts w:ascii="Times New Roman" w:eastAsia="Times New Roman" w:hAnsi="Times New Roman" w:cs="Times New Roman"/>
          <w:sz w:val="24"/>
          <w:szCs w:val="24"/>
          <w:lang w:eastAsia="ru-RU"/>
        </w:rPr>
        <w:t>Боханский</w:t>
      </w:r>
      <w:proofErr w:type="spellEnd"/>
      <w:r w:rsidRPr="00664399">
        <w:rPr>
          <w:rFonts w:ascii="Times New Roman" w:eastAsia="Times New Roman" w:hAnsi="Times New Roman" w:cs="Times New Roman"/>
          <w:sz w:val="24"/>
          <w:szCs w:val="24"/>
          <w:lang w:eastAsia="ru-RU"/>
        </w:rPr>
        <w:t xml:space="preserve"> район», наделенного Законом </w:t>
      </w:r>
      <w:proofErr w:type="spellStart"/>
      <w:proofErr w:type="gramStart"/>
      <w:r w:rsidRPr="00664399">
        <w:rPr>
          <w:rFonts w:ascii="Times New Roman" w:eastAsia="Times New Roman" w:hAnsi="Times New Roman" w:cs="Times New Roman"/>
          <w:sz w:val="24"/>
          <w:szCs w:val="24"/>
          <w:lang w:eastAsia="ru-RU"/>
        </w:rPr>
        <w:t>Усть</w:t>
      </w:r>
      <w:proofErr w:type="spellEnd"/>
      <w:r w:rsidRPr="00664399">
        <w:rPr>
          <w:rFonts w:ascii="Times New Roman" w:eastAsia="Times New Roman" w:hAnsi="Times New Roman" w:cs="Times New Roman"/>
          <w:sz w:val="24"/>
          <w:szCs w:val="24"/>
          <w:lang w:eastAsia="ru-RU"/>
        </w:rPr>
        <w:t xml:space="preserve"> - Ордынского</w:t>
      </w:r>
      <w:proofErr w:type="gramEnd"/>
      <w:r w:rsidRPr="00664399">
        <w:rPr>
          <w:rFonts w:ascii="Times New Roman" w:eastAsia="Times New Roman" w:hAnsi="Times New Roman" w:cs="Times New Roman"/>
          <w:sz w:val="24"/>
          <w:szCs w:val="24"/>
          <w:lang w:eastAsia="ru-RU"/>
        </w:rPr>
        <w:t xml:space="preserve"> Бурятского автономного округа от 30.12.2004 г. № 67-ОЗ статусом муниципального района.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Муниципальное образование «Тараса» наделено статусом сельского поселения Законом </w:t>
      </w:r>
      <w:proofErr w:type="spellStart"/>
      <w:proofErr w:type="gramStart"/>
      <w:r w:rsidRPr="00664399">
        <w:rPr>
          <w:rFonts w:ascii="Times New Roman" w:eastAsia="Times New Roman" w:hAnsi="Times New Roman" w:cs="Times New Roman"/>
          <w:sz w:val="24"/>
          <w:szCs w:val="24"/>
          <w:lang w:eastAsia="ru-RU"/>
        </w:rPr>
        <w:t>Усть</w:t>
      </w:r>
      <w:proofErr w:type="spellEnd"/>
      <w:r w:rsidRPr="00664399">
        <w:rPr>
          <w:rFonts w:ascii="Times New Roman" w:eastAsia="Times New Roman" w:hAnsi="Times New Roman" w:cs="Times New Roman"/>
          <w:sz w:val="24"/>
          <w:szCs w:val="24"/>
          <w:lang w:eastAsia="ru-RU"/>
        </w:rPr>
        <w:t xml:space="preserve"> – Ордынского</w:t>
      </w:r>
      <w:proofErr w:type="gramEnd"/>
      <w:r w:rsidRPr="00664399">
        <w:rPr>
          <w:rFonts w:ascii="Times New Roman" w:eastAsia="Times New Roman" w:hAnsi="Times New Roman" w:cs="Times New Roman"/>
          <w:sz w:val="24"/>
          <w:szCs w:val="24"/>
          <w:lang w:eastAsia="ru-RU"/>
        </w:rPr>
        <w:t xml:space="preserve"> Бурятского автономного округа  от 30.12.2004 г. №67 - ОЗ «О статусе и границах муниципального образования </w:t>
      </w:r>
      <w:proofErr w:type="spellStart"/>
      <w:r w:rsidRPr="00664399">
        <w:rPr>
          <w:rFonts w:ascii="Times New Roman" w:eastAsia="Times New Roman" w:hAnsi="Times New Roman" w:cs="Times New Roman"/>
          <w:sz w:val="24"/>
          <w:szCs w:val="24"/>
          <w:lang w:eastAsia="ru-RU"/>
        </w:rPr>
        <w:t>Аларского</w:t>
      </w:r>
      <w:proofErr w:type="spellEnd"/>
      <w:r w:rsidRPr="00664399">
        <w:rPr>
          <w:rFonts w:ascii="Times New Roman" w:eastAsia="Times New Roman" w:hAnsi="Times New Roman" w:cs="Times New Roman"/>
          <w:sz w:val="24"/>
          <w:szCs w:val="24"/>
          <w:lang w:eastAsia="ru-RU"/>
        </w:rPr>
        <w:t xml:space="preserve">, </w:t>
      </w:r>
      <w:proofErr w:type="spellStart"/>
      <w:r w:rsidRPr="00664399">
        <w:rPr>
          <w:rFonts w:ascii="Times New Roman" w:eastAsia="Times New Roman" w:hAnsi="Times New Roman" w:cs="Times New Roman"/>
          <w:sz w:val="24"/>
          <w:szCs w:val="24"/>
          <w:lang w:eastAsia="ru-RU"/>
        </w:rPr>
        <w:t>Баяндаевского</w:t>
      </w:r>
      <w:proofErr w:type="spellEnd"/>
      <w:r w:rsidRPr="00664399">
        <w:rPr>
          <w:rFonts w:ascii="Times New Roman" w:eastAsia="Times New Roman" w:hAnsi="Times New Roman" w:cs="Times New Roman"/>
          <w:sz w:val="24"/>
          <w:szCs w:val="24"/>
          <w:lang w:eastAsia="ru-RU"/>
        </w:rPr>
        <w:t xml:space="preserve">, </w:t>
      </w:r>
      <w:proofErr w:type="spellStart"/>
      <w:r w:rsidRPr="00664399">
        <w:rPr>
          <w:rFonts w:ascii="Times New Roman" w:eastAsia="Times New Roman" w:hAnsi="Times New Roman" w:cs="Times New Roman"/>
          <w:sz w:val="24"/>
          <w:szCs w:val="24"/>
          <w:lang w:eastAsia="ru-RU"/>
        </w:rPr>
        <w:t>Боханского</w:t>
      </w:r>
      <w:proofErr w:type="spellEnd"/>
      <w:r w:rsidRPr="00664399">
        <w:rPr>
          <w:rFonts w:ascii="Times New Roman" w:eastAsia="Times New Roman" w:hAnsi="Times New Roman" w:cs="Times New Roman"/>
          <w:sz w:val="24"/>
          <w:szCs w:val="24"/>
          <w:lang w:eastAsia="ru-RU"/>
        </w:rPr>
        <w:t xml:space="preserve">, </w:t>
      </w:r>
      <w:proofErr w:type="spellStart"/>
      <w:r w:rsidRPr="00664399">
        <w:rPr>
          <w:rFonts w:ascii="Times New Roman" w:eastAsia="Times New Roman" w:hAnsi="Times New Roman" w:cs="Times New Roman"/>
          <w:sz w:val="24"/>
          <w:szCs w:val="24"/>
          <w:lang w:eastAsia="ru-RU"/>
        </w:rPr>
        <w:t>Нукутского</w:t>
      </w:r>
      <w:proofErr w:type="spellEnd"/>
      <w:r w:rsidRPr="00664399">
        <w:rPr>
          <w:rFonts w:ascii="Times New Roman" w:eastAsia="Times New Roman" w:hAnsi="Times New Roman" w:cs="Times New Roman"/>
          <w:sz w:val="24"/>
          <w:szCs w:val="24"/>
          <w:lang w:eastAsia="ru-RU"/>
        </w:rPr>
        <w:t xml:space="preserve">, </w:t>
      </w:r>
      <w:proofErr w:type="spellStart"/>
      <w:r w:rsidRPr="00664399">
        <w:rPr>
          <w:rFonts w:ascii="Times New Roman" w:eastAsia="Times New Roman" w:hAnsi="Times New Roman" w:cs="Times New Roman"/>
          <w:sz w:val="24"/>
          <w:szCs w:val="24"/>
          <w:lang w:eastAsia="ru-RU"/>
        </w:rPr>
        <w:t>Осинского</w:t>
      </w:r>
      <w:proofErr w:type="spellEnd"/>
      <w:r w:rsidRPr="00664399">
        <w:rPr>
          <w:rFonts w:ascii="Times New Roman" w:eastAsia="Times New Roman" w:hAnsi="Times New Roman" w:cs="Times New Roman"/>
          <w:sz w:val="24"/>
          <w:szCs w:val="24"/>
          <w:lang w:eastAsia="ru-RU"/>
        </w:rPr>
        <w:t xml:space="preserve">, </w:t>
      </w:r>
      <w:proofErr w:type="spellStart"/>
      <w:r w:rsidRPr="00664399">
        <w:rPr>
          <w:rFonts w:ascii="Times New Roman" w:eastAsia="Times New Roman" w:hAnsi="Times New Roman" w:cs="Times New Roman"/>
          <w:sz w:val="24"/>
          <w:szCs w:val="24"/>
          <w:lang w:eastAsia="ru-RU"/>
        </w:rPr>
        <w:t>Эхирит</w:t>
      </w:r>
      <w:proofErr w:type="spellEnd"/>
      <w:r w:rsidRPr="00664399">
        <w:rPr>
          <w:rFonts w:ascii="Times New Roman" w:eastAsia="Times New Roman" w:hAnsi="Times New Roman" w:cs="Times New Roman"/>
          <w:sz w:val="24"/>
          <w:szCs w:val="24"/>
          <w:lang w:eastAsia="ru-RU"/>
        </w:rPr>
        <w:t xml:space="preserve"> – </w:t>
      </w:r>
      <w:proofErr w:type="spellStart"/>
      <w:r w:rsidRPr="00664399">
        <w:rPr>
          <w:rFonts w:ascii="Times New Roman" w:eastAsia="Times New Roman" w:hAnsi="Times New Roman" w:cs="Times New Roman"/>
          <w:sz w:val="24"/>
          <w:szCs w:val="24"/>
          <w:lang w:eastAsia="ru-RU"/>
        </w:rPr>
        <w:t>Булагатского</w:t>
      </w:r>
      <w:proofErr w:type="spellEnd"/>
      <w:r w:rsidRPr="00664399">
        <w:rPr>
          <w:rFonts w:ascii="Times New Roman" w:eastAsia="Times New Roman" w:hAnsi="Times New Roman" w:cs="Times New Roman"/>
          <w:sz w:val="24"/>
          <w:szCs w:val="24"/>
          <w:lang w:eastAsia="ru-RU"/>
        </w:rPr>
        <w:t xml:space="preserve"> районов».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FF6600"/>
          <w:sz w:val="24"/>
          <w:szCs w:val="24"/>
          <w:lang w:eastAsia="ru-RU"/>
        </w:rPr>
      </w:pPr>
      <w:r w:rsidRPr="00664399">
        <w:rPr>
          <w:rFonts w:ascii="Times New Roman" w:eastAsia="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 Население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3. Территория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64399">
        <w:rPr>
          <w:rFonts w:ascii="Times New Roman" w:eastAsia="Times New Roman" w:hAnsi="Times New Roman" w:cs="Times New Roman"/>
          <w:color w:val="000000"/>
          <w:spacing w:val="1"/>
          <w:sz w:val="24"/>
          <w:szCs w:val="24"/>
          <w:lang w:eastAsia="ru-RU"/>
        </w:rPr>
        <w:t xml:space="preserve">№ 131-ФЗ от 06.10.2003г. </w:t>
      </w:r>
      <w:r w:rsidRPr="0066439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664399">
        <w:rPr>
          <w:rFonts w:ascii="Times New Roman" w:eastAsia="Times New Roman" w:hAnsi="Times New Roman" w:cs="Times New Roman"/>
          <w:sz w:val="24"/>
          <w:szCs w:val="24"/>
          <w:lang w:eastAsia="ru-RU"/>
        </w:rPr>
        <w:t>Алендарь</w:t>
      </w:r>
      <w:proofErr w:type="spellEnd"/>
      <w:r w:rsidRPr="00664399">
        <w:rPr>
          <w:rFonts w:ascii="Times New Roman" w:eastAsia="Times New Roman" w:hAnsi="Times New Roman" w:cs="Times New Roman"/>
          <w:sz w:val="24"/>
          <w:szCs w:val="24"/>
          <w:lang w:eastAsia="ru-RU"/>
        </w:rPr>
        <w:t>, деревня Красная</w:t>
      </w:r>
      <w:proofErr w:type="gramStart"/>
      <w:r w:rsidRPr="00664399">
        <w:rPr>
          <w:rFonts w:ascii="Times New Roman" w:eastAsia="Times New Roman" w:hAnsi="Times New Roman" w:cs="Times New Roman"/>
          <w:sz w:val="24"/>
          <w:szCs w:val="24"/>
          <w:lang w:eastAsia="ru-RU"/>
        </w:rPr>
        <w:t xml:space="preserve"> Б</w:t>
      </w:r>
      <w:proofErr w:type="gramEnd"/>
      <w:r w:rsidRPr="00664399">
        <w:rPr>
          <w:rFonts w:ascii="Times New Roman" w:eastAsia="Times New Roman" w:hAnsi="Times New Roman" w:cs="Times New Roman"/>
          <w:sz w:val="24"/>
          <w:szCs w:val="24"/>
          <w:lang w:eastAsia="ru-RU"/>
        </w:rPr>
        <w:t>уреть, деревня Кулаково, деревня Заведение.</w:t>
      </w:r>
    </w:p>
    <w:p w:rsidR="00664399" w:rsidRPr="00664399" w:rsidRDefault="00664399" w:rsidP="00664399">
      <w:pPr>
        <w:snapToGrid w:val="0"/>
        <w:spacing w:after="0" w:line="240" w:lineRule="auto"/>
        <w:ind w:firstLine="142"/>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 xml:space="preserve">6. В состав территории Поселения входят земли независимо от форм собственности и целевого назначения.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 Официальные символы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w:t>
      </w:r>
      <w:bookmarkStart w:id="0" w:name="sub_901"/>
      <w:r w:rsidRPr="00664399">
        <w:rPr>
          <w:rFonts w:ascii="Times New Roman" w:eastAsia="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bookmarkStart w:id="1" w:name="sub_902"/>
      <w:bookmarkEnd w:id="0"/>
      <w:r w:rsidRPr="00664399">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bookmarkStart w:id="2" w:name="sub_903"/>
      <w:bookmarkEnd w:id="1"/>
      <w:r w:rsidRPr="00664399">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Глава 2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СИСТЕМА МЕСТНОГО САМОУПРАВЛЕНИЯ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И ВОПРОСЫ МЕСТНОГО ЗНАЧЕНИЯ</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5. Система местного самоуправления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непосредственно путем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правотворческой инициативы граждан;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6. Вопросы местного значения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64399">
        <w:rPr>
          <w:rFonts w:ascii="Times New Roman" w:eastAsia="Calibri" w:hAnsi="Times New Roman" w:cs="Times New Roman"/>
          <w:sz w:val="24"/>
          <w:szCs w:val="24"/>
        </w:rPr>
        <w:t>контроля за</w:t>
      </w:r>
      <w:proofErr w:type="gramEnd"/>
      <w:r w:rsidRPr="00664399">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 установление, изменение и отмена местных налогов и сборов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664399" w:rsidRPr="00664399" w:rsidRDefault="00664399" w:rsidP="00664399">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664399">
        <w:rPr>
          <w:rFonts w:ascii="Times New Roman" w:eastAsia="Calibri" w:hAnsi="Times New Roman" w:cs="Times New Roman"/>
          <w:sz w:val="24"/>
          <w:szCs w:val="24"/>
        </w:rPr>
        <w:t>4) организация в границах поселения электро-, тепл</w:t>
      </w:r>
      <w:proofErr w:type="gramStart"/>
      <w:r w:rsidRPr="00664399">
        <w:rPr>
          <w:rFonts w:ascii="Times New Roman" w:eastAsia="Calibri" w:hAnsi="Times New Roman" w:cs="Times New Roman"/>
          <w:sz w:val="24"/>
          <w:szCs w:val="24"/>
        </w:rPr>
        <w:t>о-</w:t>
      </w:r>
      <w:proofErr w:type="gramEnd"/>
      <w:r w:rsidRPr="00664399">
        <w:rPr>
          <w:rFonts w:ascii="Times New Roman" w:eastAsia="Calibri"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64399">
        <w:rPr>
          <w:rFonts w:ascii="Times New Roman" w:eastAsia="Calibri" w:hAnsi="Times New Roman" w:cs="Times New Roman"/>
          <w:sz w:val="24"/>
          <w:szCs w:val="24"/>
        </w:rPr>
        <w:t>движения</w:t>
      </w:r>
      <w:proofErr w:type="gramEnd"/>
      <w:r w:rsidRPr="00664399">
        <w:rPr>
          <w:rFonts w:ascii="Times New Roman" w:eastAsia="Calibri" w:hAnsi="Times New Roman" w:cs="Times New Roman"/>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4399" w:rsidRPr="00664399" w:rsidRDefault="00664399" w:rsidP="00664399">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664399">
        <w:rPr>
          <w:rFonts w:ascii="Times New Roman" w:eastAsia="Calibri"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9) участие в предупреждении и ликвидации последствий чрезвычайных ситуаций в границах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10) обеспечение первичных мер пожарной безопасности в границах населенных пунктов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18) формирование архивных фондов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19) организация сбора и вывоза бытовых отходов и мусора;</w:t>
      </w:r>
    </w:p>
    <w:p w:rsidR="00664399" w:rsidRPr="00664399" w:rsidRDefault="00664399" w:rsidP="00664399">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664399">
        <w:rPr>
          <w:rFonts w:ascii="Times New Roman" w:eastAsia="Calibri" w:hAnsi="Times New Roman" w:cs="Times New Roman"/>
          <w:sz w:val="24"/>
          <w:szCs w:val="24"/>
        </w:rPr>
        <w:t xml:space="preserve">20) утверждение правил благоустройства территории поселения, </w:t>
      </w:r>
      <w:proofErr w:type="gramStart"/>
      <w:r w:rsidRPr="00664399">
        <w:rPr>
          <w:rFonts w:ascii="Times New Roman" w:eastAsia="Calibri" w:hAnsi="Times New Roman" w:cs="Times New Roman"/>
          <w:sz w:val="24"/>
          <w:szCs w:val="24"/>
        </w:rPr>
        <w:t>устанавливающих</w:t>
      </w:r>
      <w:proofErr w:type="gramEnd"/>
      <w:r w:rsidRPr="00664399">
        <w:rPr>
          <w:rFonts w:ascii="Times New Roman" w:eastAsia="Calibri"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proofErr w:type="gramStart"/>
      <w:r w:rsidRPr="00664399">
        <w:rPr>
          <w:rFonts w:ascii="Times New Roman" w:eastAsia="Calibri"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64399">
        <w:rPr>
          <w:rFonts w:ascii="Times New Roman" w:eastAsia="Calibri" w:hAnsi="Times New Roman" w:cs="Times New Roman"/>
          <w:bCs/>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664399">
        <w:rPr>
          <w:rFonts w:ascii="Times New Roman" w:eastAsia="Calibri" w:hAnsi="Times New Roman" w:cs="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64399">
        <w:rPr>
          <w:rFonts w:ascii="Times New Roman" w:eastAsia="Calibri"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64399">
        <w:rPr>
          <w:rFonts w:ascii="Times New Roman" w:eastAsia="Calibri" w:hAnsi="Times New Roman" w:cs="Times New Roman"/>
          <w:i/>
          <w:sz w:val="24"/>
          <w:szCs w:val="24"/>
        </w:rPr>
        <w:t>;</w:t>
      </w:r>
    </w:p>
    <w:p w:rsidR="00664399" w:rsidRPr="00664399" w:rsidRDefault="00664399" w:rsidP="00664399">
      <w:pPr>
        <w:autoSpaceDE w:val="0"/>
        <w:autoSpaceDN w:val="0"/>
        <w:adjustRightInd w:val="0"/>
        <w:spacing w:after="0" w:line="240" w:lineRule="auto"/>
        <w:ind w:firstLine="708"/>
        <w:contextualSpacing/>
        <w:jc w:val="both"/>
        <w:outlineLvl w:val="0"/>
        <w:rPr>
          <w:rFonts w:ascii="Times New Roman" w:eastAsia="Calibri" w:hAnsi="Times New Roman" w:cs="Times New Roman"/>
          <w:sz w:val="24"/>
          <w:szCs w:val="24"/>
        </w:rPr>
      </w:pPr>
      <w:r w:rsidRPr="00664399">
        <w:rPr>
          <w:rFonts w:ascii="Times New Roman" w:eastAsia="Calibri" w:hAnsi="Times New Roman" w:cs="Times New Roman"/>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664399">
        <w:rPr>
          <w:rFonts w:ascii="Times New Roman" w:eastAsia="Calibri" w:hAnsi="Times New Roman" w:cs="Times New Roman"/>
          <w:sz w:val="24"/>
          <w:szCs w:val="24"/>
        </w:rPr>
        <w:lastRenderedPageBreak/>
        <w:t>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23) организация ритуальных услуг и содержание мест захоронения;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29) организация и осуществление мероприятий по работе с детьми и молодежью в поселении;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31) осуществление муниципального лесного контроля;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sz w:val="24"/>
          <w:szCs w:val="24"/>
        </w:rPr>
      </w:pPr>
      <w:r w:rsidRPr="00664399">
        <w:rPr>
          <w:rFonts w:ascii="Times New Roman" w:eastAsia="Calibri" w:hAnsi="Times New Roman" w:cs="Times New Roman"/>
          <w:sz w:val="24"/>
          <w:szCs w:val="24"/>
        </w:rPr>
        <w:t>34) исключен</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36) осуществление мер по противодействию коррупции в границах поселения.</w:t>
      </w:r>
    </w:p>
    <w:p w:rsidR="00664399" w:rsidRPr="00664399" w:rsidRDefault="00664399" w:rsidP="00664399">
      <w:pPr>
        <w:autoSpaceDE w:val="0"/>
        <w:autoSpaceDN w:val="0"/>
        <w:adjustRightInd w:val="0"/>
        <w:spacing w:after="0" w:line="240" w:lineRule="auto"/>
        <w:ind w:firstLine="708"/>
        <w:contextualSpacing/>
        <w:jc w:val="both"/>
        <w:outlineLvl w:val="1"/>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37) участие в соответствии с Федеральным законом от 24 июля 2007 года №221 – ФЗ «О государственном кадастре недвижимости» в выполнении комплексных кадастровых работ.</w:t>
      </w:r>
    </w:p>
    <w:p w:rsidR="00664399" w:rsidRPr="00664399" w:rsidRDefault="00664399" w:rsidP="00664399">
      <w:pPr>
        <w:spacing w:after="0" w:line="240" w:lineRule="auto"/>
        <w:outlineLvl w:val="0"/>
        <w:rPr>
          <w:rFonts w:ascii="Times New Roman" w:eastAsia="Times New Roman" w:hAnsi="Times New Roman" w:cs="Times New Roman"/>
          <w:sz w:val="24"/>
          <w:szCs w:val="24"/>
        </w:rPr>
      </w:pP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 xml:space="preserve">1. Органы местного самоуправления Поселения имеют право </w:t>
      </w:r>
      <w:proofErr w:type="gramStart"/>
      <w:r w:rsidRPr="00664399">
        <w:rPr>
          <w:rFonts w:ascii="Times New Roman" w:eastAsia="Calibri" w:hAnsi="Times New Roman" w:cs="Times New Roman"/>
          <w:sz w:val="24"/>
          <w:szCs w:val="24"/>
          <w:lang w:eastAsia="ru-RU"/>
        </w:rPr>
        <w:t>на</w:t>
      </w:r>
      <w:proofErr w:type="gramEnd"/>
      <w:r w:rsidRPr="00664399">
        <w:rPr>
          <w:rFonts w:ascii="Times New Roman" w:eastAsia="Calibri" w:hAnsi="Times New Roman" w:cs="Times New Roman"/>
          <w:sz w:val="24"/>
          <w:szCs w:val="24"/>
          <w:lang w:eastAsia="ru-RU"/>
        </w:rPr>
        <w:t>:</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1) создание музеев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7) создание муниципальной пожарной охраны;</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создание условий для развития туризма;</w:t>
      </w:r>
    </w:p>
    <w:p w:rsidR="00664399" w:rsidRPr="00664399" w:rsidRDefault="00664399" w:rsidP="0066439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 xml:space="preserve">9) оказание поддержки общественным наблюдательным комиссиям, осуществляющим общественный  </w:t>
      </w:r>
      <w:proofErr w:type="gramStart"/>
      <w:r w:rsidRPr="00664399">
        <w:rPr>
          <w:rFonts w:ascii="Times New Roman" w:eastAsia="Times New Roman" w:hAnsi="Times New Roman" w:cs="Times New Roman"/>
          <w:sz w:val="24"/>
          <w:szCs w:val="24"/>
        </w:rPr>
        <w:t>контроль за</w:t>
      </w:r>
      <w:proofErr w:type="gramEnd"/>
      <w:r w:rsidRPr="00664399">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664399" w:rsidRPr="00664399" w:rsidRDefault="00664399" w:rsidP="0066439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64399" w:rsidRPr="00664399" w:rsidRDefault="00664399" w:rsidP="0066439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4399" w:rsidRPr="00664399" w:rsidRDefault="00664399" w:rsidP="006643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12)  создание условий для организации </w:t>
      </w:r>
      <w:proofErr w:type="gramStart"/>
      <w:r w:rsidRPr="00664399">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664399">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664399" w:rsidRPr="00664399" w:rsidRDefault="00664399" w:rsidP="006643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13) </w:t>
      </w:r>
      <w:r w:rsidRPr="00664399">
        <w:rPr>
          <w:rFonts w:ascii="Times New Roman" w:eastAsia="Calibri"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proofErr w:type="gramStart"/>
      <w:r w:rsidRPr="00664399">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64399">
        <w:rPr>
          <w:rFonts w:ascii="Times New Roman" w:eastAsia="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664399">
        <w:rPr>
          <w:rFonts w:ascii="Times New Roman" w:eastAsia="Times New Roman" w:hAnsi="Times New Roman" w:cs="Times New Roman"/>
          <w:sz w:val="24"/>
          <w:szCs w:val="24"/>
        </w:rPr>
        <w:t>.»</w:t>
      </w:r>
      <w:proofErr w:type="gramEnd"/>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                                                     </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установление официальных символов  муниципального образования «Тараса»;</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664399">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664399">
        <w:rPr>
          <w:rFonts w:ascii="Times New Roman" w:eastAsia="Times New Roman" w:hAnsi="Times New Roman" w:cs="Times New Roman"/>
          <w:sz w:val="24"/>
          <w:szCs w:val="24"/>
        </w:rPr>
        <w:t xml:space="preserve"> если иное не предусмотрено федеральными законами;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w:t>
      </w:r>
      <w:proofErr w:type="gramStart"/>
      <w:r w:rsidRPr="00664399">
        <w:rPr>
          <w:rFonts w:ascii="Times New Roman" w:eastAsia="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roofErr w:type="gramEnd"/>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664399">
        <w:rPr>
          <w:rFonts w:ascii="Times New Roman" w:eastAsia="Times New Roman" w:hAnsi="Times New Roman" w:cs="Times New Roman"/>
          <w:i/>
          <w:sz w:val="24"/>
          <w:szCs w:val="24"/>
        </w:rPr>
        <w:t>;</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sidRPr="00664399">
        <w:rPr>
          <w:rFonts w:ascii="Times New Roman" w:eastAsia="Times New Roman" w:hAnsi="Times New Roman" w:cs="Times New Roman"/>
          <w:sz w:val="24"/>
          <w:szCs w:val="24"/>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8.1) разработка и утверждение программ комплексного развития систем коммунальной инфраструктуры поселений,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4399" w:rsidRPr="00664399" w:rsidRDefault="00664399" w:rsidP="00664399">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664399" w:rsidRPr="00664399" w:rsidRDefault="00664399" w:rsidP="00664399">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664399">
        <w:rPr>
          <w:rFonts w:ascii="Times New Roman" w:eastAsia="Times New Roman" w:hAnsi="Times New Roman" w:cs="Times New Roman"/>
          <w:sz w:val="24"/>
          <w:szCs w:val="24"/>
        </w:rPr>
        <w:t xml:space="preserve">11) </w:t>
      </w:r>
      <w:r w:rsidRPr="00664399">
        <w:rPr>
          <w:rFonts w:ascii="Times New Roman" w:eastAsia="Times New Roman" w:hAnsi="Times New Roman" w:cs="Times New Roman"/>
          <w:b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64399">
        <w:rPr>
          <w:rFonts w:ascii="Times New Roman" w:eastAsia="Times New Roman" w:hAnsi="Times New Roman" w:cs="Times New Roman"/>
          <w:sz w:val="24"/>
          <w:szCs w:val="24"/>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64399">
        <w:rPr>
          <w:rFonts w:ascii="Times New Roman" w:eastAsia="Times New Roman" w:hAnsi="Times New Roman" w:cs="Times New Roman"/>
          <w:bCs/>
          <w:i/>
          <w:sz w:val="24"/>
          <w:szCs w:val="24"/>
          <w:lang w:eastAsia="ru-RU"/>
        </w:rPr>
        <w:t>;</w:t>
      </w:r>
    </w:p>
    <w:p w:rsidR="00664399" w:rsidRPr="00664399" w:rsidRDefault="00664399" w:rsidP="0066439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13) иными полномочиями в соответствии с Федеральным законом № 131-ФЗ, настоящим Уставом.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                                                                  </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w:t>
      </w:r>
      <w:proofErr w:type="spellStart"/>
      <w:r w:rsidRPr="00664399">
        <w:rPr>
          <w:rFonts w:ascii="Times New Roman" w:eastAsia="Times New Roman" w:hAnsi="Times New Roman" w:cs="Times New Roman"/>
          <w:b/>
          <w:sz w:val="24"/>
          <w:szCs w:val="24"/>
          <w:lang w:eastAsia="ru-RU"/>
        </w:rPr>
        <w:t>Боханский</w:t>
      </w:r>
      <w:proofErr w:type="spellEnd"/>
      <w:r w:rsidRPr="00664399">
        <w:rPr>
          <w:rFonts w:ascii="Times New Roman" w:eastAsia="Times New Roman" w:hAnsi="Times New Roman" w:cs="Times New Roman"/>
          <w:b/>
          <w:sz w:val="24"/>
          <w:szCs w:val="24"/>
          <w:lang w:eastAsia="ru-RU"/>
        </w:rPr>
        <w:t xml:space="preserve"> район»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664399">
        <w:rPr>
          <w:rFonts w:ascii="Times New Roman" w:eastAsia="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Pr="00664399">
        <w:rPr>
          <w:rFonts w:ascii="Times New Roman" w:eastAsia="Times New Roman" w:hAnsi="Times New Roman" w:cs="Times New Roman"/>
          <w:sz w:val="24"/>
          <w:szCs w:val="24"/>
        </w:rPr>
        <w:lastRenderedPageBreak/>
        <w:t>«</w:t>
      </w:r>
      <w:proofErr w:type="spellStart"/>
      <w:r w:rsidRPr="00664399">
        <w:rPr>
          <w:rFonts w:ascii="Times New Roman" w:eastAsia="Times New Roman" w:hAnsi="Times New Roman" w:cs="Times New Roman"/>
          <w:sz w:val="24"/>
          <w:szCs w:val="24"/>
        </w:rPr>
        <w:t>Боханский</w:t>
      </w:r>
      <w:proofErr w:type="spellEnd"/>
      <w:r w:rsidRPr="00664399">
        <w:rPr>
          <w:rFonts w:ascii="Times New Roman" w:eastAsia="Times New Roman" w:hAnsi="Times New Roman" w:cs="Times New Roman"/>
          <w:sz w:val="24"/>
          <w:szCs w:val="24"/>
        </w:rPr>
        <w:t xml:space="preserve"> район» о передаче им осуществления части своих полномочий за счет </w:t>
      </w:r>
      <w:r w:rsidRPr="00664399">
        <w:rPr>
          <w:rFonts w:ascii="Times New Roman" w:eastAsia="Times New Roman" w:hAnsi="Times New Roman" w:cs="Times New Roman"/>
          <w:bCs/>
          <w:sz w:val="24"/>
          <w:szCs w:val="24"/>
        </w:rPr>
        <w:t>межбюджетных трансфертов</w:t>
      </w:r>
      <w:r w:rsidRPr="00664399">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664399">
        <w:rPr>
          <w:rFonts w:ascii="Times New Roman" w:eastAsia="Times New Roman" w:hAnsi="Times New Roman" w:cs="Times New Roman"/>
          <w:sz w:val="24"/>
          <w:szCs w:val="24"/>
        </w:rPr>
        <w:t>Боханский</w:t>
      </w:r>
      <w:proofErr w:type="spellEnd"/>
      <w:r w:rsidRPr="00664399">
        <w:rPr>
          <w:rFonts w:ascii="Times New Roman" w:eastAsia="Times New Roman" w:hAnsi="Times New Roman" w:cs="Times New Roman"/>
          <w:sz w:val="24"/>
          <w:szCs w:val="24"/>
        </w:rPr>
        <w:t xml:space="preserve"> район» </w:t>
      </w:r>
      <w:r w:rsidRPr="00664399">
        <w:rPr>
          <w:rFonts w:ascii="Times New Roman" w:eastAsia="Times New Roman" w:hAnsi="Times New Roman" w:cs="Times New Roman"/>
          <w:bCs/>
          <w:sz w:val="24"/>
          <w:szCs w:val="24"/>
        </w:rPr>
        <w:t>в соответствии с Бюджетным кодексом Российской Федерации</w:t>
      </w:r>
      <w:r w:rsidRPr="00664399">
        <w:rPr>
          <w:rFonts w:ascii="Times New Roman" w:eastAsia="Times New Roman" w:hAnsi="Times New Roman" w:cs="Times New Roman"/>
          <w:b/>
          <w:bCs/>
          <w:sz w:val="24"/>
          <w:szCs w:val="24"/>
        </w:rPr>
        <w:t>.</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sidRPr="00664399">
        <w:rPr>
          <w:rFonts w:ascii="Times New Roman" w:eastAsia="Times New Roman" w:hAnsi="Times New Roman" w:cs="Times New Roman"/>
          <w:sz w:val="24"/>
          <w:szCs w:val="24"/>
        </w:rPr>
        <w:t>Боханский</w:t>
      </w:r>
      <w:proofErr w:type="spellEnd"/>
      <w:r w:rsidRPr="00664399">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64399">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664399">
        <w:rPr>
          <w:rFonts w:ascii="Times New Roman" w:eastAsia="Times New Roman" w:hAnsi="Times New Roman" w:cs="Times New Roman"/>
          <w:sz w:val="24"/>
          <w:szCs w:val="24"/>
        </w:rPr>
        <w:t xml:space="preserve">                                                         </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3</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ФОРМЫ НЕПОСРЕДСТВЕННОГО ОСУЩЕСТВЛЕНИЯ НАСЕЛЕНИЕМ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МЕСТНОГО САМОУПРАВЛЕНИЯ И УЧАСТИЯ НАСЕЛЕНИЯ ПОСЕЛЕНИЯ В ОСУЩЕСТВЛЕНИИ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11. Местный референдум</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664399">
        <w:rPr>
          <w:rFonts w:ascii="Times New Roman" w:eastAsia="Times New Roman" w:hAnsi="Times New Roman" w:cs="Times New Roman"/>
          <w:sz w:val="24"/>
          <w:szCs w:val="24"/>
        </w:rPr>
        <w:t>жительства</w:t>
      </w:r>
      <w:proofErr w:type="gramEnd"/>
      <w:r w:rsidRPr="00664399">
        <w:rPr>
          <w:rFonts w:ascii="Times New Roman" w:eastAsia="Times New Roman" w:hAnsi="Times New Roman" w:cs="Times New Roman"/>
          <w:sz w:val="24"/>
          <w:szCs w:val="24"/>
        </w:rPr>
        <w:t xml:space="preserve"> которых расположено в границах Поселения.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Местный референдум проводится на всей территории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Решение о назначении местного референдума принимается Думой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w:t>
      </w:r>
      <w:proofErr w:type="gramStart"/>
      <w:r w:rsidRPr="00664399">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664399">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664399">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bCs/>
          <w:iCs/>
          <w:sz w:val="24"/>
          <w:szCs w:val="24"/>
        </w:rPr>
        <w:t xml:space="preserve"> </w:t>
      </w:r>
      <w:r w:rsidRPr="00664399">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664399">
        <w:rPr>
          <w:rFonts w:ascii="Times New Roman" w:eastAsia="Times New Roman"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w:t>
      </w:r>
      <w:r w:rsidRPr="00664399">
        <w:rPr>
          <w:rFonts w:ascii="Times New Roman" w:eastAsia="Times New Roman" w:hAnsi="Times New Roman" w:cs="Times New Roman"/>
          <w:bCs/>
          <w:iCs/>
          <w:sz w:val="24"/>
          <w:szCs w:val="24"/>
        </w:rPr>
        <w:lastRenderedPageBreak/>
        <w:t>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664399">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664399" w:rsidRPr="00664399" w:rsidRDefault="00664399" w:rsidP="00664399">
      <w:pPr>
        <w:spacing w:after="0" w:line="240" w:lineRule="auto"/>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назначении</w:t>
      </w:r>
      <w:proofErr w:type="gramEnd"/>
      <w:r w:rsidRPr="00664399">
        <w:rPr>
          <w:rFonts w:ascii="Times New Roman" w:eastAsia="Times New Roman" w:hAnsi="Times New Roman" w:cs="Times New Roman"/>
          <w:sz w:val="24"/>
          <w:szCs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bCs/>
          <w:iCs/>
          <w:sz w:val="24"/>
          <w:szCs w:val="24"/>
          <w:lang w:eastAsia="ru-RU"/>
        </w:rPr>
      </w:pPr>
      <w:r w:rsidRPr="00664399">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664399">
        <w:rPr>
          <w:rFonts w:ascii="Times New Roman" w:eastAsia="Times New Roman" w:hAnsi="Times New Roman" w:cs="Times New Roman"/>
          <w:color w:val="FF0000"/>
          <w:sz w:val="24"/>
          <w:szCs w:val="24"/>
          <w:lang w:eastAsia="ru-RU"/>
        </w:rPr>
        <w:t xml:space="preserve"> </w:t>
      </w:r>
      <w:r w:rsidRPr="00664399">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664399">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10. </w:t>
      </w:r>
      <w:proofErr w:type="gramStart"/>
      <w:r w:rsidRPr="00664399">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64399">
        <w:rPr>
          <w:rFonts w:ascii="Times New Roman" w:eastAsia="Times New Roman" w:hAnsi="Times New Roman" w:cs="Times New Roman"/>
          <w:sz w:val="24"/>
          <w:szCs w:val="24"/>
          <w:lang w:eastAsia="ru-RU"/>
        </w:rPr>
        <w:t xml:space="preserve"> Указанный срок не может превышать 3 месяца.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12. Муниципальные выборы</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r w:rsidRPr="00664399">
        <w:rPr>
          <w:rFonts w:ascii="Times New Roman" w:eastAsia="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664399">
        <w:rPr>
          <w:rFonts w:ascii="Times New Roman" w:eastAsia="Times New Roman" w:hAnsi="Times New Roman" w:cs="Times New Roman"/>
          <w:color w:val="000000"/>
          <w:spacing w:val="4"/>
          <w:sz w:val="24"/>
          <w:szCs w:val="24"/>
        </w:rPr>
        <w:t xml:space="preserve"> ,</w:t>
      </w:r>
      <w:proofErr w:type="gramEnd"/>
      <w:r w:rsidRPr="00664399">
        <w:rPr>
          <w:rFonts w:ascii="Times New Roman" w:eastAsia="Times New Roman" w:hAnsi="Times New Roman" w:cs="Times New Roman"/>
          <w:color w:val="000000"/>
          <w:spacing w:val="4"/>
          <w:sz w:val="24"/>
          <w:szCs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664399">
        <w:rPr>
          <w:rFonts w:ascii="Times New Roman" w:eastAsia="Times New Roman" w:hAnsi="Times New Roman" w:cs="Times New Roman"/>
          <w:sz w:val="24"/>
          <w:szCs w:val="24"/>
        </w:rPr>
        <w:t xml:space="preserve">.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664399" w:rsidRPr="00664399" w:rsidRDefault="00664399" w:rsidP="00664399">
      <w:pPr>
        <w:spacing w:after="0" w:line="240" w:lineRule="auto"/>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664399" w:rsidRPr="00664399" w:rsidRDefault="00664399" w:rsidP="00664399">
      <w:pPr>
        <w:spacing w:after="0" w:line="240" w:lineRule="auto"/>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664399">
        <w:rPr>
          <w:rFonts w:ascii="Times New Roman" w:eastAsia="Times New Roman" w:hAnsi="Times New Roman" w:cs="Times New Roman"/>
          <w:sz w:val="24"/>
          <w:szCs w:val="24"/>
        </w:rPr>
        <w:t>позднее</w:t>
      </w:r>
      <w:proofErr w:type="gramEnd"/>
      <w:r w:rsidRPr="00664399">
        <w:rPr>
          <w:rFonts w:ascii="Times New Roman" w:eastAsia="Times New Roman" w:hAnsi="Times New Roman" w:cs="Times New Roman"/>
          <w:sz w:val="24"/>
          <w:szCs w:val="24"/>
        </w:rPr>
        <w:t xml:space="preserve"> чем за 80 дней до дня голосования.</w:t>
      </w:r>
      <w:bookmarkStart w:id="3" w:name="sub_42"/>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5. </w:t>
      </w:r>
      <w:bookmarkEnd w:id="3"/>
      <w:r w:rsidRPr="00664399">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664399">
        <w:rPr>
          <w:rFonts w:ascii="Times New Roman" w:eastAsia="Times New Roman" w:hAnsi="Times New Roman" w:cs="Times New Roman"/>
          <w:sz w:val="24"/>
          <w:szCs w:val="24"/>
        </w:rPr>
        <w:t>позднее</w:t>
      </w:r>
      <w:proofErr w:type="gramEnd"/>
      <w:r w:rsidRPr="00664399">
        <w:rPr>
          <w:rFonts w:ascii="Times New Roman" w:eastAsia="Times New Roman" w:hAnsi="Times New Roman" w:cs="Times New Roman"/>
          <w:sz w:val="24"/>
          <w:szCs w:val="24"/>
        </w:rPr>
        <w:t xml:space="preserve"> чем за 70 дней до дня голосования.</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664399">
        <w:rPr>
          <w:rFonts w:ascii="Times New Roman" w:eastAsia="Times New Roman" w:hAnsi="Times New Roman" w:cs="Times New Roman"/>
          <w:color w:val="000000"/>
          <w:spacing w:val="2"/>
          <w:sz w:val="24"/>
          <w:szCs w:val="24"/>
          <w:lang w:eastAsia="ru-RU"/>
        </w:rPr>
        <w:t xml:space="preserve">устанавливаются федеральным законом </w:t>
      </w:r>
      <w:r w:rsidRPr="00664399">
        <w:rPr>
          <w:rFonts w:ascii="Times New Roman" w:eastAsia="Times New Roman" w:hAnsi="Times New Roman" w:cs="Times New Roman"/>
          <w:color w:val="000000"/>
          <w:spacing w:val="1"/>
          <w:sz w:val="24"/>
          <w:szCs w:val="24"/>
          <w:lang w:eastAsia="ru-RU"/>
        </w:rPr>
        <w:t>и принимаемыми в соответствии с ним законами Иркутской области</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15. Правотворческая инициатива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w:t>
      </w:r>
      <w:proofErr w:type="gramStart"/>
      <w:r w:rsidRPr="00664399">
        <w:rPr>
          <w:rFonts w:ascii="Times New Roman" w:eastAsia="Times New Roman" w:hAnsi="Times New Roman" w:cs="Times New Roman"/>
          <w:sz w:val="24"/>
          <w:szCs w:val="24"/>
          <w:lang w:eastAsia="ru-RU"/>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w:t>
      </w:r>
      <w:r w:rsidRPr="00664399">
        <w:rPr>
          <w:rFonts w:ascii="Times New Roman" w:eastAsia="Times New Roman" w:hAnsi="Times New Roman" w:cs="Times New Roman"/>
          <w:sz w:val="24"/>
          <w:szCs w:val="24"/>
          <w:lang w:eastAsia="ru-RU"/>
        </w:rPr>
        <w:lastRenderedPageBreak/>
        <w:t>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принять муниципальный правовой а</w:t>
      </w:r>
      <w:proofErr w:type="gramStart"/>
      <w:r w:rsidRPr="00664399">
        <w:rPr>
          <w:rFonts w:ascii="Times New Roman" w:eastAsia="Times New Roman" w:hAnsi="Times New Roman" w:cs="Times New Roman"/>
          <w:sz w:val="24"/>
          <w:szCs w:val="24"/>
          <w:lang w:eastAsia="ru-RU"/>
        </w:rPr>
        <w:t>кт в пр</w:t>
      </w:r>
      <w:proofErr w:type="gramEnd"/>
      <w:r w:rsidRPr="00664399">
        <w:rPr>
          <w:rFonts w:ascii="Times New Roman" w:eastAsia="Times New Roman" w:hAnsi="Times New Roman" w:cs="Times New Roman"/>
          <w:sz w:val="24"/>
          <w:szCs w:val="24"/>
          <w:lang w:eastAsia="ru-RU"/>
        </w:rPr>
        <w:t>едложенной редакции;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доработать проект муниципального правового акта;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отклонить проект муниципального правового акта.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664399">
        <w:rPr>
          <w:rFonts w:ascii="Times New Roman" w:eastAsia="Times New Roman" w:hAnsi="Times New Roman" w:cs="Times New Roman"/>
          <w:sz w:val="24"/>
          <w:szCs w:val="24"/>
          <w:lang w:eastAsia="ru-RU"/>
        </w:rPr>
        <w:t>утратившими</w:t>
      </w:r>
      <w:proofErr w:type="gramEnd"/>
      <w:r w:rsidRPr="00664399">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15.1. Правотворческая инициатива прокурора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664399" w:rsidRPr="00664399" w:rsidRDefault="00664399" w:rsidP="00664399">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664399" w:rsidRPr="00664399" w:rsidRDefault="00664399" w:rsidP="00664399">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64399" w:rsidRPr="00664399" w:rsidRDefault="00664399" w:rsidP="00664399">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принять муниципальный правовой а</w:t>
      </w:r>
      <w:proofErr w:type="gramStart"/>
      <w:r w:rsidRPr="00664399">
        <w:rPr>
          <w:rFonts w:ascii="Times New Roman" w:eastAsia="Times New Roman" w:hAnsi="Times New Roman" w:cs="Times New Roman"/>
          <w:sz w:val="24"/>
          <w:szCs w:val="24"/>
          <w:lang w:eastAsia="ru-RU"/>
        </w:rPr>
        <w:t>кт в пр</w:t>
      </w:r>
      <w:proofErr w:type="gramEnd"/>
      <w:r w:rsidRPr="00664399">
        <w:rPr>
          <w:rFonts w:ascii="Times New Roman" w:eastAsia="Times New Roman" w:hAnsi="Times New Roman" w:cs="Times New Roman"/>
          <w:sz w:val="24"/>
          <w:szCs w:val="24"/>
          <w:lang w:eastAsia="ru-RU"/>
        </w:rPr>
        <w:t>едложенной редакции;</w:t>
      </w:r>
    </w:p>
    <w:p w:rsidR="00664399" w:rsidRPr="00664399" w:rsidRDefault="00664399" w:rsidP="00664399">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664399" w:rsidRPr="00664399" w:rsidRDefault="00664399" w:rsidP="00664399">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доработать проект муниципального правового акта;</w:t>
      </w:r>
    </w:p>
    <w:p w:rsidR="00664399" w:rsidRPr="00664399" w:rsidRDefault="00664399" w:rsidP="00664399">
      <w:pPr>
        <w:numPr>
          <w:ilvl w:val="0"/>
          <w:numId w:val="7"/>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отклонить проект муниципального правового акта.</w:t>
      </w:r>
    </w:p>
    <w:p w:rsidR="00664399" w:rsidRPr="00664399" w:rsidRDefault="00664399" w:rsidP="00664399">
      <w:pPr>
        <w:numPr>
          <w:ilvl w:val="0"/>
          <w:numId w:val="6"/>
        </w:num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16. Территориальное общественное самоуправление</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64399">
        <w:rPr>
          <w:rFonts w:ascii="Times New Roman" w:eastAsia="Times New Roman" w:hAnsi="Times New Roman" w:cs="Times New Roman"/>
          <w:sz w:val="24"/>
          <w:szCs w:val="24"/>
          <w:lang w:eastAsia="ru-RU"/>
        </w:rPr>
        <w:t>на части территории</w:t>
      </w:r>
      <w:proofErr w:type="gramEnd"/>
      <w:r w:rsidRPr="00664399">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664399">
        <w:rPr>
          <w:rFonts w:ascii="Times New Roman" w:eastAsia="Times New Roman" w:hAnsi="Times New Roman" w:cs="Times New Roman"/>
          <w:sz w:val="24"/>
          <w:szCs w:val="24"/>
          <w:lang w:eastAsia="ru-RU"/>
        </w:rPr>
        <w:t>помощи</w:t>
      </w:r>
      <w:proofErr w:type="gramEnd"/>
      <w:r w:rsidRPr="00664399">
        <w:rPr>
          <w:rFonts w:ascii="Times New Roman" w:eastAsia="Times New Roman" w:hAnsi="Times New Roman" w:cs="Times New Roman"/>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подъезд многоквартирного жилого дома;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многоквартирный жилой дом;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группа жилых домов;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жилой микрорайон;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сельский населенный пункт, не являющийся поселением,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664399">
        <w:rPr>
          <w:rFonts w:ascii="Times New Roman" w:eastAsia="Times New Roman" w:hAnsi="Times New Roman" w:cs="Times New Roman"/>
          <w:sz w:val="24"/>
          <w:szCs w:val="24"/>
          <w:lang w:eastAsia="ru-RU"/>
        </w:rPr>
        <w:t>а о ее</w:t>
      </w:r>
      <w:proofErr w:type="gramEnd"/>
      <w:r w:rsidRPr="00664399">
        <w:rPr>
          <w:rFonts w:ascii="Times New Roman" w:eastAsia="Times New Roman" w:hAnsi="Times New Roman" w:cs="Times New Roman"/>
          <w:sz w:val="24"/>
          <w:szCs w:val="24"/>
          <w:lang w:eastAsia="ru-RU"/>
        </w:rPr>
        <w:t xml:space="preserve"> исполнении;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664399">
        <w:rPr>
          <w:rFonts w:ascii="Times New Roman" w:eastAsia="Times New Roman" w:hAnsi="Times New Roman" w:cs="Times New Roman"/>
          <w:i/>
          <w:sz w:val="24"/>
          <w:szCs w:val="24"/>
          <w:lang w:eastAsia="ru-RU"/>
        </w:rPr>
        <w:t xml:space="preserve">может </w:t>
      </w:r>
      <w:r w:rsidRPr="00664399">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664399">
        <w:rPr>
          <w:rFonts w:ascii="Times New Roman" w:eastAsia="Times New Roman" w:hAnsi="Times New Roman" w:cs="Times New Roman"/>
          <w:sz w:val="24"/>
          <w:szCs w:val="24"/>
          <w:lang w:eastAsia="ru-RU"/>
        </w:rPr>
        <w:t>.»</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территория, на которой оно осуществляется;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порядок принятия решений;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17. Публичные слушания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На публичные слушания должны выноситься: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проект местного бюджета и отчет о его исполнении;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64399">
        <w:rPr>
          <w:rFonts w:ascii="Times New Roman" w:eastAsia="Times New Roman" w:hAnsi="Times New Roman" w:cs="Times New Roman"/>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вопросы о преобразовании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664399" w:rsidRPr="00664399" w:rsidRDefault="00664399" w:rsidP="00664399">
      <w:pPr>
        <w:snapToGrid w:val="0"/>
        <w:spacing w:after="0" w:line="240" w:lineRule="auto"/>
        <w:ind w:left="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18. Собрание граждан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64399">
        <w:rPr>
          <w:rFonts w:ascii="Times New Roman" w:eastAsia="Times New Roman" w:hAnsi="Times New Roman" w:cs="Times New Roman"/>
          <w:sz w:val="24"/>
          <w:szCs w:val="24"/>
        </w:rPr>
        <w:t>на части территории</w:t>
      </w:r>
      <w:proofErr w:type="gramEnd"/>
      <w:r w:rsidRPr="00664399">
        <w:rPr>
          <w:rFonts w:ascii="Times New Roman" w:eastAsia="Times New Roman" w:hAnsi="Times New Roman" w:cs="Times New Roman"/>
          <w:sz w:val="24"/>
          <w:szCs w:val="24"/>
        </w:rPr>
        <w:t xml:space="preserve"> Поселения могут проводиться собрания граждан.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5. Итоги собрания граждан подлежат официальному опубликованию (обнародованию).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64399" w:rsidRPr="00664399" w:rsidRDefault="00664399" w:rsidP="00664399">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19. Конференция граждан (собрание делегатов)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lastRenderedPageBreak/>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  Статья 20. Опрос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664399">
        <w:rPr>
          <w:rFonts w:ascii="Times New Roman" w:eastAsia="Times New Roman" w:hAnsi="Times New Roman" w:cs="Times New Roman"/>
          <w:sz w:val="24"/>
          <w:szCs w:val="24"/>
          <w:lang w:eastAsia="ru-RU"/>
        </w:rPr>
        <w:t>на части территории</w:t>
      </w:r>
      <w:proofErr w:type="gramEnd"/>
      <w:r w:rsidRPr="00664399">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Результаты опроса носят рекомендательный характер.</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Опрос граждан проводится по инициативе: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7. </w:t>
      </w:r>
      <w:r w:rsidRPr="00664399">
        <w:rPr>
          <w:rFonts w:ascii="Times New Roman" w:eastAsia="Calibri" w:hAnsi="Times New Roman" w:cs="Times New Roman"/>
          <w:sz w:val="24"/>
          <w:szCs w:val="24"/>
        </w:rPr>
        <w:t>Порядок назначения и проведения опроса граждан определяется нормативным правовым актом Думы Поселения в соответствии с Федеральным законом, законом Иркутской области и настоящим Уставом.</w:t>
      </w: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21. Обращения граждан в органы местного самоуправления</w:t>
      </w:r>
    </w:p>
    <w:p w:rsidR="00664399" w:rsidRPr="00664399" w:rsidRDefault="00664399" w:rsidP="00664399">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Глава 4</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НАИМЕНОВАНИЯ, СТРУКТУРА, ПОРЯДОК ФОРМИРОВАНИЯ И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ПОЛНОМОЧИЯ ОРГАНОВ МЕСТНОГО САМОУПРАВЛЕНИЯ И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ДОЛЖНОСТЫХ ЛИЦ МЕСТНОГО САМОУПРАВЛЕНИЯ</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Дума муниципального образования «Тараса» – Дума сельского поселения, именуемая в настоящем Уставе как Дума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Глава  муниципального образования «Тараса» – Глава сельского поселения, </w:t>
      </w:r>
      <w:proofErr w:type="gramStart"/>
      <w:r w:rsidRPr="00664399">
        <w:rPr>
          <w:rFonts w:ascii="Times New Roman" w:eastAsia="Times New Roman" w:hAnsi="Times New Roman" w:cs="Times New Roman"/>
          <w:sz w:val="24"/>
          <w:szCs w:val="24"/>
          <w:lang w:eastAsia="ru-RU"/>
        </w:rPr>
        <w:t>именуемый</w:t>
      </w:r>
      <w:proofErr w:type="gramEnd"/>
      <w:r w:rsidRPr="00664399">
        <w:rPr>
          <w:rFonts w:ascii="Times New Roman" w:eastAsia="Times New Roman" w:hAnsi="Times New Roman" w:cs="Times New Roman"/>
          <w:sz w:val="24"/>
          <w:szCs w:val="24"/>
          <w:lang w:eastAsia="ru-RU"/>
        </w:rPr>
        <w:t xml:space="preserve"> в настоящем Уставе как  Глава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контрольный (финансовый, ревизионный) счетный орган муниципального образования</w:t>
      </w:r>
      <w:r w:rsidRPr="00664399">
        <w:rPr>
          <w:rFonts w:ascii="Times New Roman" w:eastAsia="Times New Roman" w:hAnsi="Times New Roman" w:cs="Times New Roman"/>
          <w:i/>
          <w:sz w:val="24"/>
          <w:szCs w:val="24"/>
          <w:lang w:eastAsia="ru-RU"/>
        </w:rPr>
        <w:t xml:space="preserve"> </w:t>
      </w:r>
      <w:r w:rsidRPr="00664399">
        <w:rPr>
          <w:rFonts w:ascii="Times New Roman" w:eastAsia="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наименованиях</w:t>
      </w:r>
      <w:proofErr w:type="gramEnd"/>
      <w:r w:rsidRPr="00664399">
        <w:rPr>
          <w:rFonts w:ascii="Times New Roman" w:eastAsia="Times New Roman" w:hAnsi="Times New Roman" w:cs="Times New Roman"/>
          <w:sz w:val="24"/>
          <w:szCs w:val="24"/>
          <w:lang w:eastAsia="ru-RU"/>
        </w:rPr>
        <w:t xml:space="preserve"> органов и должностных лиц местного самоуправления  в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4399">
        <w:rPr>
          <w:rFonts w:ascii="Times New Roman" w:eastAsia="Calibri" w:hAnsi="Times New Roman" w:cs="Times New Roman"/>
          <w:sz w:val="24"/>
          <w:szCs w:val="24"/>
          <w:lang w:eastAsia="ru-RU"/>
        </w:rPr>
        <w:t xml:space="preserve">4. </w:t>
      </w:r>
      <w:proofErr w:type="gramStart"/>
      <w:r w:rsidRPr="00664399">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664399">
        <w:rPr>
          <w:rFonts w:ascii="Times New Roman" w:eastAsia="Calibri" w:hAnsi="Times New Roman" w:cs="Times New Roman"/>
          <w:sz w:val="24"/>
          <w:szCs w:val="24"/>
          <w:lang w:eastAsia="ru-RU"/>
        </w:rPr>
        <w:t xml:space="preserve">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w:t>
      </w:r>
      <w:r w:rsidRPr="00664399">
        <w:rPr>
          <w:rFonts w:ascii="Times New Roman" w:eastAsia="Times New Roman" w:hAnsi="Times New Roman" w:cs="Times New Roman"/>
          <w:color w:val="000000"/>
          <w:spacing w:val="1"/>
          <w:sz w:val="24"/>
          <w:szCs w:val="24"/>
          <w:lang w:eastAsia="ru-RU"/>
        </w:rPr>
        <w:t>Финансовое обеспечение деятельности</w:t>
      </w:r>
      <w:r w:rsidRPr="00664399">
        <w:rPr>
          <w:rFonts w:ascii="Times New Roman" w:eastAsia="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6. Дума Поселения обладает правами юридического лица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24. Полномочия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В соответствии с Федеральным законом № 131-ФЗ в исключительной компетенции Думы Поселения находятся: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утверждение местного бюджета и отчета о его исполнении;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64399">
        <w:rPr>
          <w:rFonts w:ascii="Times New Roman" w:eastAsia="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664399">
        <w:rPr>
          <w:rFonts w:ascii="Times New Roman" w:eastAsia="Times New Roman" w:hAnsi="Times New Roman" w:cs="Times New Roman"/>
          <w:color w:val="000000"/>
          <w:sz w:val="24"/>
          <w:szCs w:val="24"/>
          <w:lang w:eastAsia="ru-RU"/>
        </w:rPr>
        <w:t>федеральными законами</w:t>
      </w:r>
      <w:r w:rsidRPr="00664399">
        <w:rPr>
          <w:rFonts w:ascii="Times New Roman" w:eastAsia="Times New Roman" w:hAnsi="Times New Roman" w:cs="Times New Roman"/>
          <w:sz w:val="24"/>
          <w:szCs w:val="24"/>
          <w:lang w:eastAsia="ru-RU"/>
        </w:rPr>
        <w:t>;</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9) </w:t>
      </w:r>
      <w:proofErr w:type="gramStart"/>
      <w:r w:rsidRPr="00664399">
        <w:rPr>
          <w:rFonts w:ascii="Times New Roman" w:eastAsia="Times New Roman" w:hAnsi="Times New Roman" w:cs="Times New Roman"/>
          <w:sz w:val="24"/>
          <w:szCs w:val="24"/>
          <w:lang w:eastAsia="ru-RU"/>
        </w:rPr>
        <w:t>контроль за</w:t>
      </w:r>
      <w:proofErr w:type="gramEnd"/>
      <w:r w:rsidRPr="00664399">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10) принятие решения об удалении Главы Поселения в отставку;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2.1. По вопросам осуществления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самороспуск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формирование Избирательной комиссии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2.3. По вопросам внутренней организации своей деятельности: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2.4. По вопросам бюджета: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осуществление </w:t>
      </w:r>
      <w:proofErr w:type="gramStart"/>
      <w:r w:rsidRPr="00664399">
        <w:rPr>
          <w:rFonts w:ascii="Times New Roman" w:eastAsia="Times New Roman" w:hAnsi="Times New Roman" w:cs="Times New Roman"/>
          <w:sz w:val="24"/>
          <w:szCs w:val="24"/>
          <w:lang w:eastAsia="ru-RU"/>
        </w:rPr>
        <w:t>контроля за</w:t>
      </w:r>
      <w:proofErr w:type="gramEnd"/>
      <w:r w:rsidRPr="00664399">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2.5. Иные полномочия: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4) установление порядка назначения на должность и освобождение от нее руководителей муниципальных предприятий и учреждений;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25. Организация деятельности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Заседания Думы созываются Главой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не менее одной трети от числа депутатов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64399" w:rsidRPr="00664399" w:rsidRDefault="00664399" w:rsidP="00664399">
      <w:pPr>
        <w:spacing w:after="0" w:line="240" w:lineRule="auto"/>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В случае</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26. Органы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Органами Думы Поселения являются постоянные и временные комитеты и комиссии, временные рабочие группы.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социальной политики.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27. Реализация Думой Поселения контрольных функций</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664399">
        <w:rPr>
          <w:rFonts w:ascii="Times New Roman" w:eastAsia="Times New Roman" w:hAnsi="Times New Roman" w:cs="Times New Roman"/>
          <w:sz w:val="24"/>
          <w:szCs w:val="24"/>
          <w:lang w:eastAsia="ru-RU"/>
        </w:rPr>
        <w:t>контроль за</w:t>
      </w:r>
      <w:proofErr w:type="gramEnd"/>
      <w:r w:rsidRPr="00664399">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664399">
        <w:rPr>
          <w:rFonts w:ascii="Times New Roman" w:eastAsia="Times New Roman" w:hAnsi="Times New Roman" w:cs="Times New Roman"/>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664399">
        <w:rPr>
          <w:rFonts w:ascii="Times New Roman" w:eastAsia="Times New Roman" w:hAnsi="Times New Roman" w:cs="Times New Roman"/>
          <w:sz w:val="24"/>
          <w:szCs w:val="24"/>
          <w:lang w:eastAsia="ru-RU"/>
        </w:rPr>
        <w:t>контроль за</w:t>
      </w:r>
      <w:proofErr w:type="gramEnd"/>
      <w:r w:rsidRPr="00664399">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направления депутатских запросов и обращений;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в иных формах, предусмотренных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28. Прекращение полномочий  Думы Поселения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2.1. </w:t>
      </w:r>
      <w:r w:rsidRPr="00664399">
        <w:rPr>
          <w:rFonts w:ascii="Times New Roman" w:eastAsia="Times New Roman" w:hAnsi="Times New Roman" w:cs="Times New Roman"/>
          <w:color w:val="000000"/>
          <w:spacing w:val="6"/>
          <w:sz w:val="24"/>
          <w:szCs w:val="24"/>
          <w:lang w:eastAsia="ru-RU"/>
        </w:rPr>
        <w:t xml:space="preserve">Полномочия </w:t>
      </w:r>
      <w:r w:rsidRPr="00664399">
        <w:rPr>
          <w:rFonts w:ascii="Times New Roman" w:eastAsia="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664399">
        <w:rPr>
          <w:rFonts w:ascii="Times New Roman" w:eastAsia="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w:t>
      </w:r>
      <w:proofErr w:type="gramStart"/>
      <w:r w:rsidRPr="00664399">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5. Гарантии </w:t>
      </w:r>
      <w:proofErr w:type="gramStart"/>
      <w:r w:rsidRPr="00664399">
        <w:rPr>
          <w:rFonts w:ascii="Times New Roman" w:eastAsia="Times New Roman" w:hAnsi="Times New Roman" w:cs="Times New Roman"/>
          <w:sz w:val="24"/>
          <w:szCs w:val="24"/>
        </w:rPr>
        <w:t>осуществления полномочий депутата Думы Поселения</w:t>
      </w:r>
      <w:proofErr w:type="gramEnd"/>
      <w:r w:rsidRPr="00664399">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7. Гарантии Депутата Думы по участию в решении вопросов местного значения: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предлагать вопросы для рассмотрения на заседании Думы;</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7) обращаться с запросом;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664399" w:rsidRPr="00664399" w:rsidRDefault="00664399" w:rsidP="00664399">
      <w:pPr>
        <w:autoSpaceDE w:val="0"/>
        <w:autoSpaceDN w:val="0"/>
        <w:adjustRightInd w:val="0"/>
        <w:spacing w:after="0" w:line="240" w:lineRule="auto"/>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7) присутствовать на заседаниях органов местного самоуправления и иных муниципальных органов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информирование о графике проведения приема граждан;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к Главе Поселения и иным выборным лицам местного самоуправления;</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муниципальным органам и должностным лицам;</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sidRPr="00664399">
        <w:rPr>
          <w:rFonts w:ascii="Times New Roman" w:eastAsia="Times New Roman" w:hAnsi="Times New Roman" w:cs="Times New Roman"/>
          <w:sz w:val="24"/>
          <w:szCs w:val="24"/>
        </w:rPr>
        <w:t>Поселения</w:t>
      </w:r>
      <w:proofErr w:type="gramEnd"/>
      <w:r w:rsidRPr="00664399">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доведения до сведения граждан информац</w:t>
      </w:r>
      <w:proofErr w:type="gramStart"/>
      <w:r w:rsidRPr="00664399">
        <w:rPr>
          <w:rFonts w:ascii="Times New Roman" w:eastAsia="Times New Roman" w:hAnsi="Times New Roman" w:cs="Times New Roman"/>
          <w:sz w:val="24"/>
          <w:szCs w:val="24"/>
        </w:rPr>
        <w:t>ии о е</w:t>
      </w:r>
      <w:proofErr w:type="gramEnd"/>
      <w:r w:rsidRPr="00664399">
        <w:rPr>
          <w:rFonts w:ascii="Times New Roman" w:eastAsia="Times New Roman" w:hAnsi="Times New Roman" w:cs="Times New Roman"/>
          <w:sz w:val="24"/>
          <w:szCs w:val="24"/>
        </w:rPr>
        <w:t>го работе;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предоставления возможности </w:t>
      </w:r>
      <w:proofErr w:type="gramStart"/>
      <w:r w:rsidRPr="00664399">
        <w:rPr>
          <w:rFonts w:ascii="Times New Roman" w:eastAsia="Times New Roman" w:hAnsi="Times New Roman" w:cs="Times New Roman"/>
          <w:sz w:val="24"/>
          <w:szCs w:val="24"/>
        </w:rPr>
        <w:t>разместить информацию</w:t>
      </w:r>
      <w:proofErr w:type="gramEnd"/>
      <w:r w:rsidRPr="00664399">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выступления с отчетом на собраниях граждан;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отчетного выступления на заседании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18. Финансирование </w:t>
      </w:r>
      <w:proofErr w:type="gramStart"/>
      <w:r w:rsidRPr="00664399">
        <w:rPr>
          <w:rFonts w:ascii="Times New Roman" w:eastAsia="Times New Roman" w:hAnsi="Times New Roman" w:cs="Times New Roman"/>
          <w:sz w:val="24"/>
          <w:szCs w:val="24"/>
        </w:rPr>
        <w:t>гарантий осуществления полномочий депутата Думы Поселения</w:t>
      </w:r>
      <w:proofErr w:type="gramEnd"/>
      <w:r w:rsidRPr="00664399">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Депутат Думы поселения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12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Полномочия депутата прекращаются досрочно в случаях:</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смерти;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отставки по собственному желанию;</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признания судом недееспособным или ограниченно дееспособным;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признания судом безвестно отсутствующим или объявления умершим;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664399" w:rsidRPr="00664399" w:rsidRDefault="00664399" w:rsidP="00664399">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66439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8) отзыва избирателями;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досрочного прекращения полномочий  Думы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w:t>
      </w:r>
      <w:proofErr w:type="gramStart"/>
      <w:r w:rsidRPr="00664399">
        <w:rPr>
          <w:rFonts w:ascii="Times New Roman" w:eastAsia="Times New Roman" w:hAnsi="Times New Roman" w:cs="Times New Roman"/>
          <w:sz w:val="24"/>
          <w:szCs w:val="24"/>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31. Глава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Глава Поселения в своей деятельности </w:t>
      </w:r>
      <w:proofErr w:type="gramStart"/>
      <w:r w:rsidRPr="00664399">
        <w:rPr>
          <w:rFonts w:ascii="Times New Roman" w:eastAsia="Times New Roman" w:hAnsi="Times New Roman" w:cs="Times New Roman"/>
          <w:sz w:val="24"/>
          <w:szCs w:val="24"/>
          <w:lang w:eastAsia="ru-RU"/>
        </w:rPr>
        <w:t>подконтролен</w:t>
      </w:r>
      <w:proofErr w:type="gramEnd"/>
      <w:r w:rsidRPr="00664399">
        <w:rPr>
          <w:rFonts w:ascii="Times New Roman" w:eastAsia="Times New Roman" w:hAnsi="Times New Roman" w:cs="Times New Roman"/>
          <w:sz w:val="24"/>
          <w:szCs w:val="24"/>
          <w:lang w:eastAsia="ru-RU"/>
        </w:rPr>
        <w:t xml:space="preserve"> и подотчётен населению и Думе Поселения.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32. Полномочия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Глава Поселения как Глава муниципального образования: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издает в пределах своих полномочий правовые акты;</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Глава Поселения как Глава администрации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 xml:space="preserve">5) </w:t>
      </w:r>
      <w:r w:rsidRPr="00664399">
        <w:rPr>
          <w:rFonts w:ascii="Times New Roman" w:eastAsia="Times New Roman" w:hAnsi="Times New Roman" w:cs="Times New Roman"/>
          <w:color w:val="000000"/>
          <w:spacing w:val="7"/>
          <w:sz w:val="24"/>
          <w:szCs w:val="24"/>
          <w:lang w:eastAsia="ru-RU"/>
        </w:rPr>
        <w:t xml:space="preserve">в пределах </w:t>
      </w:r>
      <w:r w:rsidRPr="00664399">
        <w:rPr>
          <w:rFonts w:ascii="Times New Roman" w:eastAsia="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664399">
        <w:rPr>
          <w:rFonts w:ascii="Times New Roman" w:eastAsia="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664399">
        <w:rPr>
          <w:rFonts w:ascii="Times New Roman" w:eastAsia="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664399">
        <w:rPr>
          <w:rFonts w:ascii="Times New Roman" w:eastAsia="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664399">
        <w:rPr>
          <w:rFonts w:ascii="Times New Roman" w:eastAsia="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664399">
        <w:rPr>
          <w:rFonts w:ascii="Times New Roman" w:eastAsia="Times New Roman" w:hAnsi="Times New Roman" w:cs="Times New Roman"/>
          <w:color w:val="000000"/>
          <w:spacing w:val="1"/>
          <w:sz w:val="24"/>
          <w:szCs w:val="24"/>
          <w:lang w:eastAsia="ru-RU"/>
        </w:rPr>
        <w:t>работы местной администрации</w:t>
      </w:r>
      <w:r w:rsidRPr="00664399">
        <w:rPr>
          <w:rFonts w:ascii="Times New Roman" w:eastAsia="Times New Roman" w:hAnsi="Times New Roman" w:cs="Times New Roman"/>
          <w:sz w:val="24"/>
          <w:szCs w:val="24"/>
          <w:lang w:eastAsia="ru-RU"/>
        </w:rPr>
        <w:t>;</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организует прием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2.1. </w:t>
      </w:r>
      <w:r w:rsidRPr="00664399">
        <w:rPr>
          <w:rFonts w:ascii="Times New Roman" w:eastAsia="Times New Roman" w:hAnsi="Times New Roman" w:cs="Times New Roman"/>
          <w:color w:val="000000"/>
          <w:spacing w:val="3"/>
          <w:sz w:val="24"/>
          <w:szCs w:val="24"/>
          <w:lang w:eastAsia="ru-RU"/>
        </w:rPr>
        <w:t xml:space="preserve">Глава местной </w:t>
      </w:r>
      <w:r w:rsidRPr="00664399">
        <w:rPr>
          <w:rFonts w:ascii="Times New Roman" w:eastAsia="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664399">
        <w:rPr>
          <w:rFonts w:ascii="Times New Roman" w:eastAsia="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Глава Поселения как председатель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подписывает от имени Думы Поселения заявления в суды, выдает доверенности;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33. Вступление в должность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34. Гарантии деятельности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w:t>
      </w:r>
      <w:proofErr w:type="gramStart"/>
      <w:r w:rsidRPr="00664399">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2) ежегодный оплачиваемый отпуск не менее 28 календарных дней;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предоставление транспортного средства;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единовременная выплата при прекращении полномочий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35. Досрочное прекращение полномочий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смерти;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отставки по собственному желанию;</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удаления в отставку в соответствии со ст.74.1 Федерального закона № 131-ФЗ;</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4399">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10) отзыва избирателями;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В случае досрочного </w:t>
      </w:r>
      <w:proofErr w:type="gramStart"/>
      <w:r w:rsidRPr="00664399">
        <w:rPr>
          <w:rFonts w:ascii="Times New Roman" w:eastAsia="Times New Roman" w:hAnsi="Times New Roman" w:cs="Times New Roman"/>
          <w:sz w:val="24"/>
          <w:szCs w:val="24"/>
          <w:lang w:eastAsia="ru-RU"/>
        </w:rPr>
        <w:t>прекращения полномочий главы Поселения его полномочия</w:t>
      </w:r>
      <w:proofErr w:type="gramEnd"/>
      <w:r w:rsidRPr="00664399">
        <w:rPr>
          <w:rFonts w:ascii="Times New Roman" w:eastAsia="Times New Roman" w:hAnsi="Times New Roman" w:cs="Times New Roman"/>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случае</w:t>
      </w:r>
      <w:proofErr w:type="gramStart"/>
      <w:r w:rsidRPr="00664399">
        <w:rPr>
          <w:rFonts w:ascii="Times New Roman" w:eastAsia="Times New Roman" w:hAnsi="Times New Roman" w:cs="Times New Roman"/>
          <w:sz w:val="24"/>
          <w:szCs w:val="24"/>
          <w:lang w:eastAsia="ru-RU"/>
        </w:rPr>
        <w:t>,</w:t>
      </w:r>
      <w:proofErr w:type="gramEnd"/>
      <w:r w:rsidRPr="00664399">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36. Администрация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z w:val="24"/>
          <w:szCs w:val="24"/>
          <w:lang w:eastAsia="ru-RU"/>
        </w:rPr>
        <w:t xml:space="preserve">4. </w:t>
      </w:r>
      <w:r w:rsidRPr="00664399">
        <w:rPr>
          <w:rFonts w:ascii="Times New Roman" w:eastAsia="Times New Roman" w:hAnsi="Times New Roman" w:cs="Times New Roman"/>
          <w:snapToGrid w:val="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64399" w:rsidRPr="00664399" w:rsidRDefault="00664399" w:rsidP="00664399">
      <w:pPr>
        <w:snapToGrid w:val="0"/>
        <w:spacing w:after="0" w:line="240" w:lineRule="auto"/>
        <w:ind w:firstLine="709"/>
        <w:jc w:val="both"/>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64399" w:rsidRPr="00664399" w:rsidRDefault="00664399" w:rsidP="00664399">
      <w:pPr>
        <w:snapToGrid w:val="0"/>
        <w:spacing w:after="0" w:line="240" w:lineRule="auto"/>
        <w:ind w:firstLine="709"/>
        <w:jc w:val="both"/>
        <w:rPr>
          <w:rFonts w:ascii="Times New Roman" w:eastAsia="Calibri" w:hAnsi="Times New Roman" w:cs="Times New Roman"/>
          <w:sz w:val="24"/>
          <w:szCs w:val="24"/>
        </w:rPr>
      </w:pPr>
      <w:r w:rsidRPr="00664399">
        <w:rPr>
          <w:rFonts w:ascii="Times New Roman" w:eastAsia="Times New Roman" w:hAnsi="Times New Roman" w:cs="Times New Roman"/>
          <w:sz w:val="24"/>
          <w:szCs w:val="24"/>
          <w:lang w:eastAsia="ru-RU"/>
        </w:rPr>
        <w:t xml:space="preserve">5. </w:t>
      </w:r>
      <w:r w:rsidRPr="00664399">
        <w:rPr>
          <w:rFonts w:ascii="Times New Roman" w:eastAsia="Calibri" w:hAnsi="Times New Roman" w:cs="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z w:val="24"/>
          <w:szCs w:val="24"/>
          <w:lang w:eastAsia="ru-RU"/>
        </w:rPr>
        <w:t xml:space="preserve">6. </w:t>
      </w:r>
      <w:r w:rsidRPr="00664399">
        <w:rPr>
          <w:rFonts w:ascii="Times New Roman" w:eastAsia="Times New Roman" w:hAnsi="Times New Roman" w:cs="Times New Roman"/>
          <w:snapToGrid w:val="0"/>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2) формирование, исполнение местного бюджета;</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4399">
        <w:rPr>
          <w:rFonts w:ascii="Times New Roman" w:eastAsia="Calibri" w:hAnsi="Times New Roman" w:cs="Times New Roman"/>
          <w:sz w:val="24"/>
          <w:szCs w:val="24"/>
        </w:rPr>
        <w:t xml:space="preserve">10) </w:t>
      </w:r>
      <w:r w:rsidRPr="00664399">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4399">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664399" w:rsidRPr="00664399" w:rsidRDefault="00664399" w:rsidP="00664399">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64399">
        <w:rPr>
          <w:rFonts w:ascii="Times New Roman" w:eastAsia="Calibri" w:hAnsi="Times New Roman" w:cs="Times New Roman"/>
          <w:sz w:val="24"/>
          <w:szCs w:val="24"/>
        </w:rPr>
        <w:t xml:space="preserve">13) принятие решений о </w:t>
      </w:r>
      <w:r w:rsidRPr="00664399">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64399" w:rsidRPr="00664399" w:rsidRDefault="00664399" w:rsidP="00664399">
      <w:pPr>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napToGrid w:val="0"/>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664399">
        <w:rPr>
          <w:rFonts w:ascii="Times New Roman" w:eastAsia="Times New Roman" w:hAnsi="Times New Roman" w:cs="Times New Roman"/>
          <w:snapToGrid w:val="0"/>
          <w:sz w:val="24"/>
          <w:szCs w:val="24"/>
          <w:lang w:eastAsia="ru-RU"/>
        </w:rPr>
        <w:t>Боханского</w:t>
      </w:r>
      <w:proofErr w:type="spellEnd"/>
      <w:r w:rsidRPr="00664399">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37. Формы и порядок осуществления контроля Главой Поселения</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Глава Поселения осуществляет </w:t>
      </w:r>
      <w:proofErr w:type="gramStart"/>
      <w:r w:rsidRPr="00664399">
        <w:rPr>
          <w:rFonts w:ascii="Times New Roman" w:eastAsia="Times New Roman" w:hAnsi="Times New Roman" w:cs="Times New Roman"/>
          <w:sz w:val="24"/>
          <w:szCs w:val="24"/>
          <w:lang w:eastAsia="ru-RU"/>
        </w:rPr>
        <w:t>контроль за</w:t>
      </w:r>
      <w:proofErr w:type="gramEnd"/>
      <w:r w:rsidRPr="00664399">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664399" w:rsidRPr="00664399" w:rsidRDefault="00664399" w:rsidP="00664399">
      <w:pPr>
        <w:tabs>
          <w:tab w:val="left" w:pos="1080"/>
        </w:tabs>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664399">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664399">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38. Структура администрации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64399">
        <w:rPr>
          <w:rFonts w:ascii="Times New Roman" w:eastAsia="Times New Roman" w:hAnsi="Times New Roman" w:cs="Times New Roman"/>
          <w:color w:val="000000"/>
          <w:sz w:val="24"/>
          <w:szCs w:val="24"/>
          <w:lang w:eastAsia="ru-RU"/>
        </w:rPr>
        <w:t xml:space="preserve"> в форме муниципального казенного учреждения</w:t>
      </w:r>
      <w:r w:rsidRPr="00664399">
        <w:rPr>
          <w:rFonts w:ascii="Times New Roman" w:eastAsia="Times New Roman" w:hAnsi="Times New Roman" w:cs="Times New Roman"/>
          <w:sz w:val="24"/>
          <w:szCs w:val="24"/>
          <w:lang w:eastAsia="ru-RU"/>
        </w:rPr>
        <w:t xml:space="preserve"> администрации Поселения и утвержденное Думой Поселения</w:t>
      </w:r>
      <w:r w:rsidRPr="00664399">
        <w:rPr>
          <w:rFonts w:ascii="Times New Roman" w:eastAsia="Times New Roman" w:hAnsi="Times New Roman" w:cs="Times New Roman"/>
          <w:color w:val="000000"/>
          <w:spacing w:val="1"/>
          <w:sz w:val="24"/>
          <w:szCs w:val="24"/>
          <w:lang w:eastAsia="ru-RU"/>
        </w:rPr>
        <w:t xml:space="preserve">, по представлению главы местной </w:t>
      </w:r>
      <w:r w:rsidRPr="00664399">
        <w:rPr>
          <w:rFonts w:ascii="Times New Roman" w:eastAsia="Times New Roman" w:hAnsi="Times New Roman" w:cs="Times New Roman"/>
          <w:color w:val="000000"/>
          <w:spacing w:val="-1"/>
          <w:sz w:val="24"/>
          <w:szCs w:val="24"/>
          <w:lang w:eastAsia="ru-RU"/>
        </w:rPr>
        <w:t>администрации</w:t>
      </w:r>
      <w:r w:rsidRPr="00664399">
        <w:rPr>
          <w:rFonts w:ascii="Times New Roman" w:eastAsia="Times New Roman" w:hAnsi="Times New Roman" w:cs="Times New Roman"/>
          <w:sz w:val="24"/>
          <w:szCs w:val="24"/>
          <w:lang w:eastAsia="ru-RU"/>
        </w:rPr>
        <w:t xml:space="preserve"> положение об этом органе.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b/>
          <w:sz w:val="24"/>
          <w:szCs w:val="24"/>
          <w:lang w:eastAsia="ru-RU"/>
        </w:rPr>
      </w:pPr>
    </w:p>
    <w:p w:rsidR="00664399" w:rsidRPr="00664399" w:rsidRDefault="00664399" w:rsidP="00664399">
      <w:pPr>
        <w:snapToGrid w:val="0"/>
        <w:spacing w:after="0" w:line="240" w:lineRule="auto"/>
        <w:ind w:firstLine="709"/>
        <w:jc w:val="center"/>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38.1</w:t>
      </w:r>
      <w:r w:rsidRPr="00664399">
        <w:rPr>
          <w:rFonts w:ascii="Times New Roman" w:eastAsia="Times New Roman" w:hAnsi="Times New Roman" w:cs="Times New Roman"/>
          <w:sz w:val="24"/>
          <w:szCs w:val="24"/>
          <w:lang w:eastAsia="ru-RU"/>
        </w:rPr>
        <w:t>.</w:t>
      </w:r>
      <w:r w:rsidRPr="00664399">
        <w:rPr>
          <w:rFonts w:ascii="Times New Roman" w:eastAsia="Times New Roman" w:hAnsi="Times New Roman" w:cs="Times New Roman"/>
          <w:b/>
          <w:sz w:val="24"/>
          <w:szCs w:val="24"/>
          <w:lang w:eastAsia="ru-RU"/>
        </w:rPr>
        <w:t xml:space="preserve"> Избирательная комиссия муниципального образования.</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w:t>
      </w:r>
      <w:r w:rsidRPr="00664399">
        <w:rPr>
          <w:rFonts w:ascii="Times New Roman" w:eastAsia="Times New Roman" w:hAnsi="Times New Roman" w:cs="Times New Roman"/>
          <w:sz w:val="24"/>
          <w:szCs w:val="24"/>
          <w:lang w:eastAsia="ru-RU"/>
        </w:rPr>
        <w:lastRenderedPageBreak/>
        <w:t>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5</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МУНИЦИПАЛЬНЫЕ ПРАВОВЫЕ АКТЫ</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39. Система муниципальных правовых актов Поселения</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r w:rsidRPr="00664399">
        <w:rPr>
          <w:rFonts w:ascii="Times New Roman" w:eastAsia="Times New Roman" w:hAnsi="Times New Roman" w:cs="Times New Roman"/>
          <w:color w:val="000000"/>
          <w:sz w:val="24"/>
          <w:szCs w:val="24"/>
        </w:rPr>
        <w:t>1. В</w:t>
      </w:r>
      <w:r w:rsidRPr="00664399">
        <w:rPr>
          <w:rFonts w:ascii="Times New Roman" w:eastAsia="Times New Roman" w:hAnsi="Times New Roman" w:cs="Times New Roman"/>
          <w:color w:val="000000"/>
          <w:sz w:val="24"/>
          <w:szCs w:val="24"/>
          <w:lang w:val="uk-UA"/>
        </w:rPr>
        <w:t xml:space="preserve"> систему </w:t>
      </w:r>
      <w:hyperlink r:id="rId8" w:anchor="sub_20117#sub_20117" w:history="1">
        <w:r w:rsidRPr="00664399">
          <w:rPr>
            <w:rFonts w:ascii="Times New Roman" w:eastAsia="Times New Roman" w:hAnsi="Times New Roman" w:cs="Times New Roman"/>
            <w:b/>
            <w:bCs/>
            <w:color w:val="000000"/>
            <w:sz w:val="24"/>
            <w:szCs w:val="24"/>
            <w:u w:val="single"/>
          </w:rPr>
          <w:t>муниципальных правовых актов</w:t>
        </w:r>
      </w:hyperlink>
      <w:r w:rsidRPr="00664399">
        <w:rPr>
          <w:rFonts w:ascii="Times New Roman" w:eastAsia="Times New Roman" w:hAnsi="Times New Roman" w:cs="Times New Roman"/>
          <w:color w:val="000000"/>
          <w:sz w:val="24"/>
          <w:szCs w:val="24"/>
        </w:rPr>
        <w:t xml:space="preserve"> входят:</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664399">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664399">
        <w:rPr>
          <w:rFonts w:ascii="Times New Roman" w:eastAsia="Times New Roman" w:hAnsi="Times New Roman" w:cs="Times New Roman"/>
          <w:color w:val="000000"/>
          <w:sz w:val="24"/>
          <w:szCs w:val="24"/>
        </w:rPr>
        <w:t xml:space="preserve">2) нормативные и иные правовые акты Думы Поселения; </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664399">
        <w:rPr>
          <w:rFonts w:ascii="Times New Roman" w:eastAsia="Times New Roman" w:hAnsi="Times New Roman" w:cs="Times New Roman"/>
          <w:color w:val="000000"/>
          <w:sz w:val="24"/>
          <w:szCs w:val="24"/>
        </w:rPr>
        <w:t>3) правовые акты Главы Поселения, администрации Поселения.</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664399">
        <w:rPr>
          <w:rFonts w:ascii="Times New Roman" w:eastAsia="Times New Roman" w:hAnsi="Times New Roman" w:cs="Times New Roman"/>
          <w:color w:val="000000"/>
          <w:sz w:val="24"/>
          <w:szCs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r w:rsidRPr="00664399">
        <w:rPr>
          <w:rFonts w:ascii="Times New Roman" w:eastAsia="Times New Roman" w:hAnsi="Times New Roman" w:cs="Times New Roman"/>
          <w:color w:val="000000"/>
          <w:sz w:val="24"/>
          <w:szCs w:val="24"/>
        </w:rPr>
        <w:t xml:space="preserve">                                                               </w:t>
      </w:r>
    </w:p>
    <w:p w:rsidR="00664399" w:rsidRPr="00664399" w:rsidRDefault="00664399" w:rsidP="00664399">
      <w:pPr>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r w:rsidRPr="00664399">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664399">
        <w:rPr>
          <w:rFonts w:ascii="Times New Roman" w:eastAsia="Times New Roman" w:hAnsi="Times New Roman" w:cs="Times New Roman"/>
          <w:sz w:val="24"/>
          <w:szCs w:val="24"/>
        </w:rPr>
        <w:t xml:space="preserve">и (или) должностными лицами местного самоуправления </w:t>
      </w:r>
      <w:r w:rsidRPr="00664399">
        <w:rPr>
          <w:rFonts w:ascii="Times New Roman" w:eastAsia="Times New Roman" w:hAnsi="Times New Roman" w:cs="Times New Roman"/>
          <w:color w:val="000000"/>
          <w:sz w:val="24"/>
          <w:szCs w:val="24"/>
        </w:rPr>
        <w:t>принимаются муниципальные правовые акты.</w:t>
      </w: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64399">
        <w:rPr>
          <w:rFonts w:ascii="Times New Roman" w:eastAsia="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64399">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r w:rsidRPr="00664399">
        <w:rPr>
          <w:rFonts w:ascii="Times New Roman" w:eastAsia="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64399" w:rsidRPr="00664399" w:rsidRDefault="00664399" w:rsidP="00664399">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664399">
        <w:rPr>
          <w:rFonts w:ascii="Times New Roman" w:eastAsia="Times New Roman" w:hAnsi="Times New Roman" w:cs="Times New Roman"/>
          <w:sz w:val="24"/>
          <w:szCs w:val="24"/>
          <w:lang w:eastAsia="ru-RU"/>
        </w:rPr>
        <w:t>7. Муниципальные нормативные правовые акты</w:t>
      </w:r>
      <w:r w:rsidRPr="00664399">
        <w:rPr>
          <w:rFonts w:ascii="Times New Roman" w:eastAsia="Times New Roman" w:hAnsi="Times New Roman" w:cs="Times New Roman"/>
          <w:i/>
          <w:sz w:val="24"/>
          <w:szCs w:val="24"/>
          <w:lang w:eastAsia="ru-RU"/>
        </w:rPr>
        <w:t>,</w:t>
      </w:r>
      <w:r w:rsidRPr="00664399">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664399">
        <w:rPr>
          <w:rFonts w:ascii="Times New Roman" w:eastAsia="Times New Roman" w:hAnsi="Times New Roman" w:cs="Times New Roman"/>
          <w:sz w:val="24"/>
          <w:szCs w:val="24"/>
          <w:lang w:eastAsia="ru-RU"/>
        </w:rPr>
        <w:t>.</w:t>
      </w:r>
      <w:proofErr w:type="gramEnd"/>
      <w:r w:rsidRPr="00664399">
        <w:rPr>
          <w:rFonts w:ascii="Times New Roman" w:eastAsia="Times New Roman" w:hAnsi="Times New Roman" w:cs="Times New Roman"/>
          <w:i/>
          <w:sz w:val="24"/>
          <w:szCs w:val="24"/>
          <w:lang w:eastAsia="ru-RU"/>
        </w:rPr>
        <w:t xml:space="preserve"> (</w:t>
      </w:r>
      <w:proofErr w:type="gramStart"/>
      <w:r w:rsidRPr="00664399">
        <w:rPr>
          <w:rFonts w:ascii="Times New Roman" w:eastAsia="Times New Roman" w:hAnsi="Times New Roman" w:cs="Times New Roman"/>
          <w:i/>
          <w:sz w:val="24"/>
          <w:szCs w:val="24"/>
          <w:lang w:eastAsia="ru-RU"/>
        </w:rPr>
        <w:t>ч</w:t>
      </w:r>
      <w:proofErr w:type="gramEnd"/>
      <w:r w:rsidRPr="00664399">
        <w:rPr>
          <w:rFonts w:ascii="Times New Roman" w:eastAsia="Times New Roman" w:hAnsi="Times New Roman" w:cs="Times New Roman"/>
          <w:i/>
          <w:sz w:val="24"/>
          <w:szCs w:val="24"/>
          <w:lang w:eastAsia="ru-RU"/>
        </w:rPr>
        <w:t>асть 7 ст.39 вступает в силу с 01.01.2017).</w:t>
      </w:r>
    </w:p>
    <w:p w:rsidR="00664399" w:rsidRPr="00664399" w:rsidRDefault="00664399" w:rsidP="00664399">
      <w:pPr>
        <w:spacing w:after="0" w:line="240" w:lineRule="auto"/>
        <w:ind w:firstLine="709"/>
        <w:jc w:val="both"/>
        <w:rPr>
          <w:rFonts w:ascii="Times New Roman" w:eastAsia="Times New Roman" w:hAnsi="Times New Roman" w:cs="Times New Roman"/>
          <w:color w:val="000000"/>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40. Внесение изменений и дополнений в Устав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664399">
        <w:rPr>
          <w:rFonts w:ascii="Times New Roman" w:eastAsia="Times New Roman" w:hAnsi="Times New Roman" w:cs="Times New Roman"/>
          <w:sz w:val="24"/>
          <w:szCs w:val="24"/>
        </w:rPr>
        <w:t>позднее</w:t>
      </w:r>
      <w:proofErr w:type="gramEnd"/>
      <w:r w:rsidRPr="00664399">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664399">
        <w:rPr>
          <w:rFonts w:ascii="Times New Roman" w:eastAsia="Times New Roman" w:hAnsi="Times New Roman" w:cs="Times New Roman"/>
          <w:sz w:val="24"/>
          <w:szCs w:val="24"/>
          <w:lang w:eastAsia="ru-RU"/>
        </w:rPr>
        <w:t xml:space="preserve">2. </w:t>
      </w:r>
      <w:r w:rsidRPr="00664399">
        <w:rPr>
          <w:rFonts w:ascii="Times New Roman" w:eastAsia="Times New Roman" w:hAnsi="Times New Roman" w:cs="Times New Roman"/>
          <w:snapToGrid w:val="0"/>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Calibri" w:hAnsi="Times New Roman" w:cs="Times New Roman"/>
          <w:sz w:val="24"/>
          <w:szCs w:val="24"/>
        </w:rPr>
        <w:t>Глава Поселения исполняет полномочия председателя Думы Поселения с правом решающего голоса.</w:t>
      </w:r>
      <w:r w:rsidRPr="00664399">
        <w:rPr>
          <w:rFonts w:ascii="Times New Roman" w:eastAsia="Calibri" w:hAnsi="Times New Roman" w:cs="Times New Roman"/>
          <w:b/>
          <w:color w:val="000000"/>
          <w:sz w:val="24"/>
          <w:szCs w:val="24"/>
        </w:rPr>
        <w:t xml:space="preserve"> </w:t>
      </w:r>
      <w:r w:rsidRPr="00664399">
        <w:rPr>
          <w:rFonts w:ascii="Times New Roman" w:eastAsia="Calibri" w:hAnsi="Times New Roman" w:cs="Times New Roman"/>
          <w:color w:val="000000"/>
          <w:sz w:val="24"/>
          <w:szCs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664399" w:rsidRPr="00664399" w:rsidRDefault="00664399" w:rsidP="0066439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64399">
        <w:rPr>
          <w:rFonts w:ascii="Times New Roman" w:eastAsia="Calibri" w:hAnsi="Times New Roman" w:cs="Times New Roman"/>
          <w:color w:val="000000"/>
          <w:sz w:val="24"/>
          <w:szCs w:val="24"/>
        </w:rPr>
        <w:t xml:space="preserve"> </w:t>
      </w:r>
      <w:proofErr w:type="gramStart"/>
      <w:r w:rsidRPr="00664399">
        <w:rPr>
          <w:rFonts w:ascii="Times New Roman" w:eastAsia="Calibri" w:hAnsi="Times New Roman" w:cs="Times New Roman"/>
          <w:color w:val="000000"/>
          <w:sz w:val="24"/>
          <w:szCs w:val="24"/>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41. Решения, принятые путем прямого волеизъявления граждан</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proofErr w:type="gramStart"/>
      <w:r w:rsidRPr="00664399">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664399">
        <w:rPr>
          <w:rFonts w:ascii="Times New Roman" w:eastAsia="Times New Roman" w:hAnsi="Times New Roman" w:cs="Times New Roman"/>
          <w:sz w:val="24"/>
          <w:szCs w:val="24"/>
        </w:rPr>
        <w:t xml:space="preserve"> Указанный срок не может превышать три месяца.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41.1 Подготовка муниципальных правовых актов</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64399" w:rsidRPr="00664399" w:rsidRDefault="00664399" w:rsidP="0066439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w:t>
      </w:r>
      <w:r w:rsidRPr="00664399">
        <w:rPr>
          <w:rFonts w:ascii="Times New Roman" w:eastAsia="Times New Roman" w:hAnsi="Times New Roman" w:cs="Times New Roman"/>
          <w:i/>
          <w:sz w:val="24"/>
          <w:szCs w:val="24"/>
        </w:rPr>
        <w:t>(</w:t>
      </w:r>
      <w:proofErr w:type="gramStart"/>
      <w:r w:rsidRPr="00664399">
        <w:rPr>
          <w:rFonts w:ascii="Times New Roman" w:eastAsia="Times New Roman" w:hAnsi="Times New Roman" w:cs="Times New Roman"/>
          <w:i/>
          <w:sz w:val="24"/>
          <w:szCs w:val="24"/>
        </w:rPr>
        <w:t>ч</w:t>
      </w:r>
      <w:proofErr w:type="gramEnd"/>
      <w:r w:rsidRPr="00664399">
        <w:rPr>
          <w:rFonts w:ascii="Times New Roman" w:eastAsia="Times New Roman" w:hAnsi="Times New Roman" w:cs="Times New Roman"/>
          <w:i/>
          <w:sz w:val="24"/>
          <w:szCs w:val="24"/>
        </w:rPr>
        <w:t>асть 3 ст.41.1 вступает в силу с 01.01.2017)</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42. Муниципальные правовые акты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1. </w:t>
      </w:r>
      <w:proofErr w:type="gramStart"/>
      <w:r w:rsidRPr="00664399">
        <w:rPr>
          <w:rFonts w:ascii="Times New Roman" w:eastAsia="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664399">
        <w:rPr>
          <w:rFonts w:ascii="Times New Roman" w:eastAsia="Times New Roman" w:hAnsi="Times New Roman" w:cs="Times New Roman"/>
          <w:sz w:val="24"/>
          <w:szCs w:val="24"/>
          <w:lang w:eastAsia="ru-RU"/>
        </w:rPr>
        <w:t>2.</w:t>
      </w:r>
      <w:r w:rsidRPr="00664399">
        <w:rPr>
          <w:rFonts w:ascii="Times New Roman" w:eastAsia="Times New Roman" w:hAnsi="Times New Roman" w:cs="Times New Roman"/>
          <w:color w:val="FF0000"/>
          <w:sz w:val="24"/>
          <w:szCs w:val="24"/>
          <w:lang w:eastAsia="ru-RU"/>
        </w:rPr>
        <w:t xml:space="preserve"> </w:t>
      </w:r>
      <w:r w:rsidRPr="00664399">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664399" w:rsidRPr="00664399" w:rsidRDefault="00664399" w:rsidP="00664399">
      <w:pPr>
        <w:autoSpaceDE w:val="0"/>
        <w:autoSpaceDN w:val="0"/>
        <w:adjustRightInd w:val="0"/>
        <w:spacing w:after="0" w:line="240" w:lineRule="auto"/>
        <w:ind w:firstLine="709"/>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 xml:space="preserve">Статья 43. Правовые акты Главы Поселения, местной администрации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Глава Поселения, </w:t>
      </w:r>
      <w:proofErr w:type="gramStart"/>
      <w:r w:rsidRPr="00664399">
        <w:rPr>
          <w:rFonts w:ascii="Times New Roman" w:eastAsia="Times New Roman" w:hAnsi="Times New Roman" w:cs="Times New Roman"/>
          <w:sz w:val="24"/>
          <w:szCs w:val="24"/>
        </w:rPr>
        <w:t>исполняющий</w:t>
      </w:r>
      <w:proofErr w:type="gramEnd"/>
      <w:r w:rsidRPr="00664399">
        <w:rPr>
          <w:rFonts w:ascii="Times New Roman" w:eastAsia="Times New Roman" w:hAnsi="Times New Roman" w:cs="Times New Roman"/>
          <w:sz w:val="24"/>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proofErr w:type="gramStart"/>
      <w:r w:rsidRPr="00664399">
        <w:rPr>
          <w:rFonts w:ascii="Times New Roman" w:eastAsia="Times New Roman" w:hAnsi="Times New Roman" w:cs="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664399">
        <w:rPr>
          <w:rFonts w:ascii="Times New Roman" w:eastAsia="Times New Roman" w:hAnsi="Times New Roman" w:cs="Times New Roman"/>
          <w:sz w:val="24"/>
          <w:szCs w:val="24"/>
        </w:rPr>
        <w:t xml:space="preserve"> местной администрации.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64399" w:rsidRPr="00664399" w:rsidRDefault="00664399" w:rsidP="00664399">
      <w:pPr>
        <w:autoSpaceDE w:val="0"/>
        <w:autoSpaceDN w:val="0"/>
        <w:adjustRightInd w:val="0"/>
        <w:spacing w:after="0" w:line="240" w:lineRule="auto"/>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5.</w:t>
      </w:r>
      <w:r w:rsidRPr="00664399">
        <w:rPr>
          <w:rFonts w:ascii="Times New Roman" w:eastAsia="Times New Roman" w:hAnsi="Times New Roman" w:cs="Times New Roman"/>
          <w:color w:val="FF0000"/>
          <w:sz w:val="24"/>
          <w:szCs w:val="24"/>
        </w:rPr>
        <w:t xml:space="preserve"> </w:t>
      </w:r>
      <w:r w:rsidRPr="00664399">
        <w:rPr>
          <w:rFonts w:ascii="Times New Roman" w:eastAsia="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44. Отмена муниципальных правовых актов и приостановление их действия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w:t>
      </w:r>
      <w:proofErr w:type="gramStart"/>
      <w:r w:rsidRPr="00664399">
        <w:rPr>
          <w:rFonts w:ascii="Times New Roman" w:eastAsia="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64399">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2.</w:t>
      </w:r>
      <w:r w:rsidRPr="00664399">
        <w:rPr>
          <w:rFonts w:ascii="Times New Roman" w:eastAsia="Times New Roman" w:hAnsi="Times New Roman" w:cs="Times New Roman"/>
          <w:color w:val="000000"/>
          <w:spacing w:val="4"/>
          <w:sz w:val="24"/>
          <w:szCs w:val="24"/>
          <w:lang w:eastAsia="ru-RU"/>
        </w:rPr>
        <w:t xml:space="preserve"> </w:t>
      </w:r>
      <w:proofErr w:type="gramStart"/>
      <w:r w:rsidRPr="00664399">
        <w:rPr>
          <w:rFonts w:ascii="Times New Roman" w:eastAsia="Times New Roman" w:hAnsi="Times New Roman" w:cs="Times New Roman"/>
          <w:color w:val="000000"/>
          <w:spacing w:val="4"/>
          <w:sz w:val="24"/>
          <w:szCs w:val="24"/>
          <w:lang w:eastAsia="ru-RU"/>
        </w:rPr>
        <w:t xml:space="preserve">Действие </w:t>
      </w:r>
      <w:r w:rsidRPr="00664399">
        <w:rPr>
          <w:rFonts w:ascii="Times New Roman" w:eastAsia="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664399">
        <w:rPr>
          <w:rFonts w:ascii="Times New Roman" w:eastAsia="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664399">
        <w:rPr>
          <w:rFonts w:ascii="Times New Roman" w:eastAsia="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664399">
        <w:rPr>
          <w:rFonts w:ascii="Times New Roman" w:eastAsia="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664399">
        <w:rPr>
          <w:rFonts w:ascii="Times New Roman" w:eastAsia="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664399">
        <w:rPr>
          <w:rFonts w:ascii="Times New Roman" w:eastAsia="Times New Roman" w:hAnsi="Times New Roman" w:cs="Times New Roman"/>
          <w:color w:val="000000"/>
          <w:spacing w:val="10"/>
          <w:sz w:val="24"/>
          <w:szCs w:val="24"/>
          <w:lang w:eastAsia="ru-RU"/>
        </w:rPr>
        <w:t>об уполномоченных по защите прав предпринимателей.</w:t>
      </w:r>
      <w:proofErr w:type="gramEnd"/>
      <w:r w:rsidRPr="00664399">
        <w:rPr>
          <w:rFonts w:ascii="Times New Roman" w:eastAsia="Times New Roman" w:hAnsi="Times New Roman" w:cs="Times New Roman"/>
          <w:color w:val="000000"/>
          <w:spacing w:val="10"/>
          <w:sz w:val="24"/>
          <w:szCs w:val="24"/>
          <w:lang w:eastAsia="ru-RU"/>
        </w:rPr>
        <w:t xml:space="preserve"> Об исполнении полученного </w:t>
      </w:r>
      <w:r w:rsidRPr="00664399">
        <w:rPr>
          <w:rFonts w:ascii="Times New Roman" w:eastAsia="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664399">
        <w:rPr>
          <w:rFonts w:ascii="Times New Roman" w:eastAsia="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664399">
        <w:rPr>
          <w:rFonts w:ascii="Times New Roman" w:eastAsia="Times New Roman" w:hAnsi="Times New Roman" w:cs="Times New Roman"/>
          <w:color w:val="000000"/>
          <w:spacing w:val="1"/>
          <w:sz w:val="24"/>
          <w:szCs w:val="24"/>
          <w:lang w:eastAsia="ru-RU"/>
        </w:rPr>
        <w:lastRenderedPageBreak/>
        <w:t xml:space="preserve">Президенте Российской Федерации по защите прав предпринимателей в трехдневный срок, </w:t>
      </w:r>
      <w:r w:rsidRPr="00664399">
        <w:rPr>
          <w:rFonts w:ascii="Times New Roman" w:eastAsia="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664399">
        <w:rPr>
          <w:rFonts w:ascii="Times New Roman" w:eastAsia="Times New Roman" w:hAnsi="Times New Roman" w:cs="Times New Roman"/>
          <w:color w:val="000000"/>
          <w:sz w:val="24"/>
          <w:szCs w:val="24"/>
          <w:lang w:eastAsia="ru-RU"/>
        </w:rPr>
        <w:t>принятия ими решения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45. Опубликование (обнародование) муниципальных правовых актов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В случае</w:t>
      </w:r>
      <w:proofErr w:type="gramStart"/>
      <w:r w:rsidRPr="00664399">
        <w:rPr>
          <w:rFonts w:ascii="Times New Roman" w:eastAsia="Times New Roman" w:hAnsi="Times New Roman" w:cs="Times New Roman"/>
          <w:sz w:val="24"/>
          <w:szCs w:val="24"/>
          <w:lang w:eastAsia="ru-RU"/>
        </w:rPr>
        <w:t>,</w:t>
      </w:r>
      <w:proofErr w:type="gramEnd"/>
      <w:r w:rsidRPr="00664399">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6</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МУНИЦИПАЛЬНАЯ СЛУЖБА И ДОЛЖНОСТИ МУНИЦИПАЛЬНОЙ </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СЛУЖБЫ В ОРГАНАХ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46. Муниципальная служба в Поселении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664399">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664399">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664399">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664399">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64399" w:rsidRPr="00664399" w:rsidRDefault="00664399" w:rsidP="00664399">
      <w:pPr>
        <w:snapToGrid w:val="0"/>
        <w:spacing w:after="0" w:line="240" w:lineRule="auto"/>
        <w:ind w:firstLine="709"/>
        <w:rPr>
          <w:rFonts w:ascii="Times New Roman" w:eastAsia="Times New Roman" w:hAnsi="Times New Roman" w:cs="Times New Roman"/>
          <w:color w:val="000000"/>
          <w:sz w:val="24"/>
          <w:szCs w:val="24"/>
          <w:lang w:eastAsia="ru-RU"/>
        </w:rPr>
      </w:pPr>
    </w:p>
    <w:p w:rsidR="00664399" w:rsidRPr="00664399" w:rsidRDefault="00664399" w:rsidP="00664399">
      <w:pPr>
        <w:snapToGrid w:val="0"/>
        <w:spacing w:after="120" w:line="240" w:lineRule="auto"/>
        <w:ind w:firstLine="709"/>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47. Должности муниципальной службы</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 </w:t>
      </w:r>
      <w:proofErr w:type="gramStart"/>
      <w:r w:rsidRPr="00664399">
        <w:rPr>
          <w:rFonts w:ascii="Times New Roman" w:eastAsia="Times New Roman" w:hAnsi="Times New Roman" w:cs="Times New Roman"/>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664399">
        <w:rPr>
          <w:rFonts w:ascii="Times New Roman" w:eastAsia="Times New Roman" w:hAnsi="Times New Roman" w:cs="Times New Roman"/>
          <w:color w:val="000000"/>
          <w:sz w:val="24"/>
          <w:szCs w:val="24"/>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Глава 7</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ЭКОНОМИЧЕСКАЯ И ФИНАНСОВАЯ ОСНОВА</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МЕСТНОГО САМОУПРАВЛЕНИЯ</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48. Экономическая основа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49. Состав муниципального имущества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 131-ФЗ вопросов местного значения;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664399">
        <w:rPr>
          <w:rFonts w:ascii="Times New Roman" w:eastAsia="Times New Roman" w:hAnsi="Times New Roman" w:cs="Times New Roman"/>
          <w:sz w:val="24"/>
          <w:szCs w:val="24"/>
        </w:rPr>
        <w:t>решения</w:t>
      </w:r>
      <w:proofErr w:type="gramEnd"/>
      <w:r w:rsidRPr="00664399">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w:t>
      </w:r>
      <w:r w:rsidRPr="00664399">
        <w:rPr>
          <w:rFonts w:ascii="Times New Roman" w:eastAsia="Times New Roman" w:hAnsi="Times New Roman" w:cs="Times New Roman"/>
          <w:color w:val="000000"/>
          <w:sz w:val="24"/>
          <w:szCs w:val="24"/>
          <w:lang w:eastAsia="ru-RU"/>
        </w:rPr>
        <w:t xml:space="preserve">В случаях возникновения у Поселения права собственности на имущество, не соответствующее требованиям </w:t>
      </w:r>
      <w:hyperlink r:id="rId9" w:history="1">
        <w:r w:rsidRPr="00664399">
          <w:rPr>
            <w:rFonts w:ascii="Times New Roman" w:eastAsia="Times New Roman" w:hAnsi="Times New Roman" w:cs="Times New Roman"/>
            <w:sz w:val="24"/>
            <w:szCs w:val="24"/>
            <w:lang w:eastAsia="ru-RU"/>
          </w:rPr>
          <w:t>части 1</w:t>
        </w:r>
      </w:hyperlink>
      <w:r w:rsidRPr="00664399">
        <w:rPr>
          <w:rFonts w:ascii="Times New Roman" w:eastAsia="Times New Roman" w:hAnsi="Times New Roman" w:cs="Times New Roman"/>
          <w:sz w:val="24"/>
          <w:szCs w:val="24"/>
          <w:lang w:eastAsia="ru-RU"/>
        </w:rPr>
        <w:t xml:space="preserve"> </w:t>
      </w:r>
      <w:r w:rsidRPr="00664399">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664399">
        <w:rPr>
          <w:rFonts w:ascii="Times New Roman" w:eastAsia="Times New Roman" w:hAnsi="Times New Roman" w:cs="Times New Roman"/>
          <w:sz w:val="24"/>
          <w:szCs w:val="24"/>
          <w:lang w:eastAsia="ru-RU"/>
        </w:rPr>
        <w:t>.</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В собственности Поселения могут находиться: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1) имущество, предназначенное для электро-, тепл</w:t>
      </w:r>
      <w:proofErr w:type="gramStart"/>
      <w:r w:rsidRPr="00664399">
        <w:rPr>
          <w:rFonts w:ascii="Times New Roman" w:eastAsia="Times New Roman" w:hAnsi="Times New Roman" w:cs="Times New Roman"/>
          <w:sz w:val="24"/>
          <w:szCs w:val="24"/>
          <w:lang w:eastAsia="ru-RU"/>
        </w:rPr>
        <w:t>о-</w:t>
      </w:r>
      <w:proofErr w:type="gramEnd"/>
      <w:r w:rsidRPr="00664399">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пассажирский транспорт и другое имущество, предназначенное для транспортного обслуживания населения в границах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5) </w:t>
      </w:r>
      <w:r w:rsidRPr="00664399">
        <w:rPr>
          <w:rFonts w:ascii="Times New Roman" w:eastAsia="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664399">
        <w:rPr>
          <w:rFonts w:ascii="Times New Roman" w:eastAsia="Times New Roman" w:hAnsi="Times New Roman" w:cs="Times New Roman"/>
          <w:sz w:val="24"/>
          <w:szCs w:val="24"/>
          <w:lang w:eastAsia="ru-RU"/>
        </w:rPr>
        <w:t>;</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664399">
        <w:rPr>
          <w:rFonts w:ascii="Times New Roman" w:eastAsia="Times New Roman" w:hAnsi="Times New Roman" w:cs="Times New Roman"/>
          <w:sz w:val="24"/>
          <w:szCs w:val="24"/>
          <w:lang w:eastAsia="ru-RU"/>
        </w:rPr>
        <w:t>6) имущество предназначенные для обеспечения первичных мер по тушению пожаров;</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7) имущество библиотек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16) пруды, обводненные  карьеры на территории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50. Владение, пользование и распоряжение муниципальным имуществом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664399">
        <w:rPr>
          <w:rFonts w:ascii="Times New Roman" w:eastAsia="Times New Roman" w:hAnsi="Times New Roman" w:cs="Times New Roman"/>
          <w:sz w:val="24"/>
          <w:szCs w:val="24"/>
        </w:rPr>
        <w:t>3.</w:t>
      </w:r>
      <w:r w:rsidRPr="00664399">
        <w:rPr>
          <w:rFonts w:ascii="Times New Roman" w:eastAsia="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bCs/>
          <w:sz w:val="24"/>
          <w:szCs w:val="24"/>
          <w:lang w:eastAsia="ru-RU"/>
        </w:rPr>
        <w:t>Доходы от использования и приватизации муниципального имущества поступают в местный бюджет</w:t>
      </w:r>
      <w:r w:rsidRPr="00664399">
        <w:rPr>
          <w:rFonts w:ascii="Times New Roman" w:eastAsia="Times New Roman" w:hAnsi="Times New Roman" w:cs="Times New Roman"/>
          <w:sz w:val="24"/>
          <w:szCs w:val="24"/>
          <w:lang w:eastAsia="ru-RU"/>
        </w:rPr>
        <w:t>.</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664399">
        <w:rPr>
          <w:rFonts w:ascii="Times New Roman" w:eastAsia="Times New Roman" w:hAnsi="Times New Roman" w:cs="Times New Roman"/>
          <w:sz w:val="24"/>
          <w:szCs w:val="24"/>
        </w:rPr>
        <w:t xml:space="preserve">4. Муниципальное образование «Тараса» может создавать </w:t>
      </w:r>
      <w:r w:rsidRPr="00664399">
        <w:rPr>
          <w:rFonts w:ascii="Times New Roman" w:eastAsia="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664399">
        <w:rPr>
          <w:rFonts w:ascii="Times New Roman" w:eastAsia="Times New Roman"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bCs/>
          <w:sz w:val="24"/>
          <w:szCs w:val="24"/>
          <w:lang w:eastAsia="ru-RU"/>
        </w:rPr>
        <w:lastRenderedPageBreak/>
        <w:t xml:space="preserve">Органы местного самоуправления от имени муниципального образования «Тараса» </w:t>
      </w:r>
      <w:proofErr w:type="spellStart"/>
      <w:r w:rsidRPr="00664399">
        <w:rPr>
          <w:rFonts w:ascii="Times New Roman" w:eastAsia="Times New Roman" w:hAnsi="Times New Roman" w:cs="Times New Roman"/>
          <w:bCs/>
          <w:sz w:val="24"/>
          <w:szCs w:val="24"/>
          <w:lang w:eastAsia="ru-RU"/>
        </w:rPr>
        <w:t>субсидиарно</w:t>
      </w:r>
      <w:proofErr w:type="spellEnd"/>
      <w:r w:rsidRPr="00664399">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664399">
        <w:rPr>
          <w:rFonts w:ascii="Times New Roman" w:eastAsia="Times New Roman" w:hAnsi="Times New Roman" w:cs="Times New Roman"/>
          <w:sz w:val="24"/>
          <w:szCs w:val="24"/>
          <w:lang w:eastAsia="ru-RU"/>
        </w:rPr>
        <w:t>.</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tabs>
          <w:tab w:val="left" w:pos="2520"/>
        </w:tabs>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51. Местный бюджет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1.Муниципальное образование имеет собственный бюджет (местный бюджет).</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64399">
        <w:rPr>
          <w:rFonts w:ascii="Times New Roman" w:eastAsia="Times New Roman" w:hAnsi="Times New Roman" w:cs="Times New Roman"/>
          <w:sz w:val="24"/>
          <w:szCs w:val="24"/>
          <w:lang w:eastAsia="ru-RU"/>
        </w:rPr>
        <w:t>контроля за</w:t>
      </w:r>
      <w:proofErr w:type="gramEnd"/>
      <w:r w:rsidRPr="00664399">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64399" w:rsidRPr="00664399" w:rsidRDefault="00664399" w:rsidP="00664399">
      <w:pPr>
        <w:tabs>
          <w:tab w:val="left" w:pos="2520"/>
        </w:tabs>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4399" w:rsidRPr="00664399" w:rsidRDefault="00664399" w:rsidP="00664399">
      <w:pPr>
        <w:tabs>
          <w:tab w:val="left" w:pos="2520"/>
        </w:tabs>
        <w:snapToGrid w:val="0"/>
        <w:spacing w:after="0" w:line="240" w:lineRule="auto"/>
        <w:ind w:firstLine="709"/>
        <w:jc w:val="both"/>
        <w:rPr>
          <w:rFonts w:ascii="Times New Roman" w:eastAsia="Times New Roman" w:hAnsi="Times New Roman" w:cs="Times New Roman"/>
          <w:color w:val="FF6600"/>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52. Доходы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53. Расходы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54. Резервный фонд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                                                               </w:t>
      </w: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55. Бюджетный процесс</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 xml:space="preserve">1. </w:t>
      </w:r>
      <w:proofErr w:type="gramStart"/>
      <w:r w:rsidRPr="00664399">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664399">
        <w:rPr>
          <w:rFonts w:ascii="Times New Roman" w:eastAsia="Times New Roman" w:hAnsi="Times New Roman" w:cs="Times New Roman"/>
          <w:sz w:val="24"/>
          <w:szCs w:val="24"/>
        </w:rPr>
        <w:t xml:space="preserve">или) </w:t>
      </w:r>
      <w:proofErr w:type="gramEnd"/>
      <w:r w:rsidRPr="00664399">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3. </w:t>
      </w:r>
      <w:proofErr w:type="gramStart"/>
      <w:r w:rsidRPr="00664399">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56. Разработка проекта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57. Рассмотрение и утверждение местного бюджета </w:t>
      </w:r>
    </w:p>
    <w:p w:rsidR="00664399" w:rsidRPr="00664399" w:rsidRDefault="00664399" w:rsidP="00664399">
      <w:pPr>
        <w:snapToGrid w:val="0"/>
        <w:spacing w:before="120"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58. Исполнение местного бюджета</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7. Годовой отчет об исполнении местного бюджета подлежит официальному опубликованию.</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59. Местные налоги и сборы</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60. Средства самообложения граждан</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61. </w:t>
      </w:r>
      <w:r w:rsidRPr="00664399">
        <w:rPr>
          <w:rFonts w:ascii="Times New Roman" w:eastAsia="Times New Roman" w:hAnsi="Times New Roman" w:cs="Times New Roman"/>
          <w:b/>
          <w:color w:val="000000"/>
          <w:spacing w:val="2"/>
          <w:sz w:val="24"/>
          <w:szCs w:val="24"/>
          <w:lang w:eastAsia="ru-RU"/>
        </w:rPr>
        <w:t>Закупки для обеспечения муниципальных нужд</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w:t>
      </w:r>
      <w:r w:rsidRPr="00664399">
        <w:rPr>
          <w:rFonts w:ascii="Times New Roman" w:eastAsia="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664399">
        <w:rPr>
          <w:rFonts w:ascii="Times New Roman" w:eastAsia="Times New Roman" w:hAnsi="Times New Roman" w:cs="Times New Roman"/>
          <w:bCs/>
          <w:color w:val="000000"/>
          <w:spacing w:val="1"/>
          <w:sz w:val="24"/>
          <w:szCs w:val="24"/>
        </w:rPr>
        <w:t xml:space="preserve">о </w:t>
      </w:r>
      <w:r w:rsidRPr="00664399">
        <w:rPr>
          <w:rFonts w:ascii="Times New Roman" w:eastAsia="Times New Roman" w:hAnsi="Times New Roman" w:cs="Times New Roman"/>
          <w:color w:val="000000"/>
          <w:sz w:val="24"/>
          <w:szCs w:val="24"/>
        </w:rPr>
        <w:t xml:space="preserve">контрактной системе в сфере закупок товаров,  работ, услуг для обеспечения </w:t>
      </w:r>
      <w:r w:rsidRPr="00664399">
        <w:rPr>
          <w:rFonts w:ascii="Times New Roman" w:eastAsia="Times New Roman" w:hAnsi="Times New Roman" w:cs="Times New Roman"/>
          <w:color w:val="000000"/>
          <w:spacing w:val="1"/>
          <w:sz w:val="24"/>
          <w:szCs w:val="24"/>
        </w:rPr>
        <w:t>государственных и муниципальных нужд</w:t>
      </w:r>
      <w:r w:rsidRPr="00664399">
        <w:rPr>
          <w:rFonts w:ascii="Times New Roman" w:eastAsia="Times New Roman" w:hAnsi="Times New Roman" w:cs="Times New Roman"/>
          <w:sz w:val="24"/>
          <w:szCs w:val="24"/>
        </w:rPr>
        <w:t>".</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r w:rsidRPr="00664399">
        <w:rPr>
          <w:rFonts w:ascii="Times New Roman" w:eastAsia="Times New Roman" w:hAnsi="Times New Roman" w:cs="Times New Roman"/>
          <w:color w:val="000000"/>
          <w:spacing w:val="4"/>
          <w:sz w:val="24"/>
          <w:szCs w:val="24"/>
        </w:rPr>
        <w:t xml:space="preserve">Закупки товаров, работ, услуг для обеспечения муниципальных нужд </w:t>
      </w:r>
      <w:r w:rsidRPr="00664399">
        <w:rPr>
          <w:rFonts w:ascii="Times New Roman" w:eastAsia="Times New Roman" w:hAnsi="Times New Roman" w:cs="Times New Roman"/>
          <w:color w:val="000000"/>
          <w:spacing w:val="1"/>
          <w:sz w:val="24"/>
          <w:szCs w:val="24"/>
        </w:rPr>
        <w:t>осуществляются за счет средств местного бюджета</w:t>
      </w: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62. Муниципальные заимствования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63. Муниципальный финансовый контроль</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Органом внутреннего муниципального финансового контроля является орган (должностные лица) администрации Поселения.</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b/>
          <w:sz w:val="24"/>
          <w:szCs w:val="24"/>
          <w:lang w:eastAsia="ru-RU"/>
        </w:rPr>
      </w:pP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64. Муниципальный контроль</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664399">
        <w:rPr>
          <w:rFonts w:ascii="Times New Roman" w:eastAsia="Times New Roman" w:hAnsi="Times New Roman" w:cs="Times New Roman"/>
          <w:bCs/>
          <w:sz w:val="24"/>
          <w:szCs w:val="24"/>
        </w:rPr>
        <w:t xml:space="preserve">1. </w:t>
      </w:r>
      <w:proofErr w:type="gramStart"/>
      <w:r w:rsidRPr="00664399">
        <w:rPr>
          <w:rFonts w:ascii="Times New Roman" w:eastAsia="Times New Roman" w:hAnsi="Times New Roman" w:cs="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664399" w:rsidRPr="00664399" w:rsidRDefault="00664399" w:rsidP="00664399">
      <w:pPr>
        <w:snapToGrid w:val="0"/>
        <w:spacing w:after="0" w:line="240" w:lineRule="auto"/>
        <w:ind w:firstLine="720"/>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664399">
          <w:rPr>
            <w:rFonts w:ascii="Times New Roman" w:eastAsia="Times New Roman" w:hAnsi="Times New Roman" w:cs="Times New Roman"/>
            <w:bCs/>
            <w:sz w:val="24"/>
            <w:szCs w:val="24"/>
            <w:lang w:eastAsia="ru-RU"/>
          </w:rPr>
          <w:t>закона</w:t>
        </w:r>
      </w:hyperlink>
      <w:r w:rsidRPr="00664399">
        <w:rPr>
          <w:rFonts w:ascii="Times New Roman" w:eastAsia="Times New Roman" w:hAnsi="Times New Roman" w:cs="Times New Roman"/>
          <w:bCs/>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4399" w:rsidRPr="00664399" w:rsidRDefault="00664399" w:rsidP="00664399">
      <w:pPr>
        <w:snapToGrid w:val="0"/>
        <w:spacing w:after="0" w:line="240" w:lineRule="auto"/>
        <w:ind w:firstLine="720"/>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20"/>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8</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lastRenderedPageBreak/>
        <w:t xml:space="preserve">МЕЖМУНИЦИПАЛЬНОЕ И МЕЖДУНАРОДНОЕ СОТРУДНИЧЕСТВО </w:t>
      </w:r>
    </w:p>
    <w:p w:rsidR="00664399" w:rsidRPr="00664399" w:rsidRDefault="00664399" w:rsidP="00664399">
      <w:pPr>
        <w:snapToGrid w:val="0"/>
        <w:spacing w:after="0" w:line="240" w:lineRule="auto"/>
        <w:ind w:firstLine="709"/>
        <w:jc w:val="center"/>
        <w:rPr>
          <w:rFonts w:ascii="Times New Roman" w:eastAsia="Times New Roman" w:hAnsi="Times New Roman" w:cs="Times New Roman"/>
          <w:sz w:val="24"/>
          <w:szCs w:val="24"/>
          <w:lang w:eastAsia="ru-RU"/>
        </w:rPr>
      </w:pPr>
    </w:p>
    <w:p w:rsidR="00664399" w:rsidRPr="00664399" w:rsidRDefault="00664399" w:rsidP="00664399">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 xml:space="preserve">Статья 65. Межмуниципальное сотрудничество  </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664399">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в иных формах, не противоречащих законодательству.</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b/>
          <w:sz w:val="24"/>
          <w:szCs w:val="24"/>
          <w:lang w:eastAsia="ru-RU"/>
        </w:rPr>
        <w:t>Статья 66. Участие в международном сотрудничестве и внешнеэкономических связях</w:t>
      </w:r>
      <w:r w:rsidRPr="00664399">
        <w:rPr>
          <w:rFonts w:ascii="Times New Roman" w:eastAsia="Times New Roman" w:hAnsi="Times New Roman" w:cs="Times New Roman"/>
          <w:sz w:val="24"/>
          <w:szCs w:val="24"/>
          <w:lang w:eastAsia="ru-RU"/>
        </w:rPr>
        <w:t xml:space="preserve">                                                                 </w:t>
      </w:r>
    </w:p>
    <w:p w:rsidR="00664399" w:rsidRPr="00664399" w:rsidRDefault="00664399" w:rsidP="00664399">
      <w:pPr>
        <w:snapToGrid w:val="0"/>
        <w:spacing w:before="120" w:after="0" w:line="240" w:lineRule="auto"/>
        <w:ind w:firstLine="709"/>
        <w:jc w:val="both"/>
        <w:rPr>
          <w:rFonts w:ascii="Times New Roman" w:eastAsia="Times New Roman" w:hAnsi="Times New Roman" w:cs="Times New Roman"/>
          <w:bCs/>
          <w:sz w:val="24"/>
          <w:szCs w:val="24"/>
          <w:lang w:eastAsia="ru-RU"/>
        </w:rPr>
      </w:pPr>
      <w:r w:rsidRPr="00664399">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64399" w:rsidRPr="00664399" w:rsidRDefault="00664399" w:rsidP="00664399">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664399" w:rsidRPr="00664399" w:rsidRDefault="00664399" w:rsidP="00664399">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664399">
        <w:rPr>
          <w:rFonts w:ascii="Times New Roman" w:eastAsia="Times New Roman" w:hAnsi="Times New Roman" w:cs="Times New Roman"/>
          <w:bCs/>
          <w:sz w:val="24"/>
          <w:szCs w:val="24"/>
        </w:rPr>
        <w:t xml:space="preserve"> Глава 9</w:t>
      </w:r>
    </w:p>
    <w:p w:rsidR="00664399" w:rsidRPr="00664399" w:rsidRDefault="00664399" w:rsidP="00664399">
      <w:pPr>
        <w:autoSpaceDE w:val="0"/>
        <w:autoSpaceDN w:val="0"/>
        <w:adjustRightInd w:val="0"/>
        <w:spacing w:after="0" w:line="240" w:lineRule="auto"/>
        <w:jc w:val="center"/>
        <w:rPr>
          <w:rFonts w:ascii="Times New Roman" w:eastAsia="Times New Roman" w:hAnsi="Times New Roman" w:cs="Times New Roman"/>
          <w:bCs/>
          <w:sz w:val="24"/>
          <w:szCs w:val="24"/>
        </w:rPr>
      </w:pPr>
      <w:r w:rsidRPr="00664399">
        <w:rPr>
          <w:rFonts w:ascii="Times New Roman" w:eastAsia="Times New Roman" w:hAnsi="Times New Roman" w:cs="Times New Roman"/>
          <w:bCs/>
          <w:sz w:val="24"/>
          <w:szCs w:val="24"/>
        </w:rPr>
        <w:t xml:space="preserve">ОТВЕТСТВЕННОСТЬ ОРГАНОВ МЕСТНОГО САМОУПРАВЛЕНИЯ И </w:t>
      </w:r>
    </w:p>
    <w:p w:rsidR="00664399" w:rsidRPr="00664399" w:rsidRDefault="00664399" w:rsidP="00664399">
      <w:pPr>
        <w:autoSpaceDE w:val="0"/>
        <w:autoSpaceDN w:val="0"/>
        <w:adjustRightInd w:val="0"/>
        <w:spacing w:after="0" w:line="240" w:lineRule="auto"/>
        <w:jc w:val="center"/>
        <w:rPr>
          <w:rFonts w:ascii="Times New Roman" w:eastAsia="Times New Roman" w:hAnsi="Times New Roman" w:cs="Times New Roman"/>
          <w:bCs/>
          <w:sz w:val="24"/>
          <w:szCs w:val="24"/>
        </w:rPr>
      </w:pPr>
      <w:r w:rsidRPr="00664399">
        <w:rPr>
          <w:rFonts w:ascii="Times New Roman" w:eastAsia="Times New Roman" w:hAnsi="Times New Roman" w:cs="Times New Roman"/>
          <w:bCs/>
          <w:sz w:val="24"/>
          <w:szCs w:val="24"/>
        </w:rPr>
        <w:t>ДОЛЖНОСТНЫХ ЛИЦ МЕСТНОГО САМОУПРАВЛЕНИЯ</w:t>
      </w:r>
    </w:p>
    <w:p w:rsidR="00664399" w:rsidRPr="00664399" w:rsidRDefault="00664399" w:rsidP="00664399">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664399" w:rsidRPr="00664399" w:rsidRDefault="00664399" w:rsidP="00664399">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64399">
        <w:rPr>
          <w:rFonts w:ascii="Times New Roman" w:eastAsia="Times New Roman" w:hAnsi="Times New Roman" w:cs="Times New Roman"/>
          <w:sz w:val="24"/>
          <w:szCs w:val="24"/>
        </w:rPr>
        <w:t>законами по основаниям</w:t>
      </w:r>
      <w:proofErr w:type="gramEnd"/>
      <w:r w:rsidRPr="00664399">
        <w:rPr>
          <w:rFonts w:ascii="Times New Roman" w:eastAsia="Times New Roman" w:hAnsi="Times New Roman" w:cs="Times New Roman"/>
          <w:sz w:val="24"/>
          <w:szCs w:val="24"/>
        </w:rPr>
        <w:t>, определенным в настоящем Уставе.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proofErr w:type="gramStart"/>
      <w:r w:rsidRPr="00664399">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4399" w:rsidRPr="00664399" w:rsidRDefault="00664399" w:rsidP="00664399">
      <w:pPr>
        <w:autoSpaceDE w:val="0"/>
        <w:autoSpaceDN w:val="0"/>
        <w:adjustRightInd w:val="0"/>
        <w:spacing w:after="0" w:line="240" w:lineRule="auto"/>
        <w:ind w:firstLine="709"/>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68. Ответственность Думы Поселения перед государством</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w:t>
      </w:r>
      <w:proofErr w:type="gramStart"/>
      <w:r w:rsidRPr="00664399">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664399">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lastRenderedPageBreak/>
        <w:t xml:space="preserve">3. </w:t>
      </w:r>
      <w:proofErr w:type="gramStart"/>
      <w:r w:rsidRPr="00664399">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4. </w:t>
      </w:r>
      <w:proofErr w:type="gramStart"/>
      <w:r w:rsidRPr="00664399">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6. </w:t>
      </w:r>
      <w:proofErr w:type="gramStart"/>
      <w:r w:rsidRPr="00664399">
        <w:rPr>
          <w:rFonts w:ascii="Times New Roman" w:eastAsia="Times New Roman" w:hAnsi="Times New Roman" w:cs="Times New Roman"/>
          <w:bCs/>
          <w:sz w:val="24"/>
          <w:szCs w:val="24"/>
          <w:lang w:eastAsia="ru-RU"/>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64399">
        <w:rPr>
          <w:rFonts w:ascii="Times New Roman" w:eastAsia="Times New Roman" w:hAnsi="Times New Roman" w:cs="Times New Roman"/>
          <w:bCs/>
          <w:sz w:val="24"/>
          <w:szCs w:val="24"/>
          <w:lang w:eastAsia="ru-RU"/>
        </w:rPr>
        <w:t>непроведение</w:t>
      </w:r>
      <w:proofErr w:type="spellEnd"/>
      <w:r w:rsidRPr="00664399">
        <w:rPr>
          <w:rFonts w:ascii="Times New Roman" w:eastAsia="Times New Roman" w:hAnsi="Times New Roman" w:cs="Times New Roman"/>
          <w:bCs/>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664399">
        <w:rPr>
          <w:rFonts w:ascii="Times New Roman" w:eastAsia="Times New Roman" w:hAnsi="Times New Roman" w:cs="Times New Roman"/>
          <w:bCs/>
          <w:sz w:val="24"/>
          <w:szCs w:val="24"/>
          <w:lang w:eastAsia="ru-RU"/>
        </w:rPr>
        <w:t xml:space="preserve"> Суд должен рассмотреть заявление и принять решение не позднее чем через 10 дней со дня его подачи.</w:t>
      </w: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sz w:val="24"/>
          <w:szCs w:val="24"/>
        </w:rPr>
      </w:pPr>
      <w:r w:rsidRPr="00664399">
        <w:rPr>
          <w:rFonts w:ascii="Times New Roman" w:eastAsia="Times New Roman" w:hAnsi="Times New Roman" w:cs="Times New Roman"/>
          <w:b/>
          <w:sz w:val="24"/>
          <w:szCs w:val="24"/>
        </w:rPr>
        <w:t>Статья 69. Ответственность Главы Поселения перед государством</w:t>
      </w: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664399">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70.Удаление главы Поселения в отставку</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Основаниями для удаления Главы Поселения в отставку являются: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w:t>
      </w:r>
      <w:r w:rsidRPr="00664399">
        <w:rPr>
          <w:rFonts w:ascii="Times New Roman" w:eastAsia="Times New Roman" w:hAnsi="Times New Roman" w:cs="Times New Roman"/>
          <w:sz w:val="24"/>
          <w:szCs w:val="24"/>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64399">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5) </w:t>
      </w:r>
      <w:r w:rsidRPr="00664399">
        <w:rPr>
          <w:rFonts w:ascii="Times New Roman" w:eastAsia="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5. В случае</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664399" w:rsidRPr="00664399" w:rsidRDefault="00664399" w:rsidP="0066439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w:t>
      </w:r>
      <w:proofErr w:type="gramEnd"/>
    </w:p>
    <w:p w:rsidR="00664399" w:rsidRPr="00664399" w:rsidRDefault="00664399" w:rsidP="00664399">
      <w:pPr>
        <w:autoSpaceDE w:val="0"/>
        <w:autoSpaceDN w:val="0"/>
        <w:adjustRightInd w:val="0"/>
        <w:spacing w:after="0" w:line="240" w:lineRule="auto"/>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11. В случае</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w:t>
      </w:r>
      <w:r w:rsidRPr="00664399">
        <w:rPr>
          <w:rFonts w:ascii="Times New Roman" w:eastAsia="Times New Roman" w:hAnsi="Times New Roman" w:cs="Times New Roman"/>
          <w:sz w:val="24"/>
          <w:szCs w:val="24"/>
        </w:rPr>
        <w:lastRenderedPageBreak/>
        <w:t>принятия. В случае</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13. В случае</w:t>
      </w:r>
      <w:proofErr w:type="gramStart"/>
      <w:r w:rsidRPr="00664399">
        <w:rPr>
          <w:rFonts w:ascii="Times New Roman" w:eastAsia="Times New Roman" w:hAnsi="Times New Roman" w:cs="Times New Roman"/>
          <w:sz w:val="24"/>
          <w:szCs w:val="24"/>
        </w:rPr>
        <w:t>,</w:t>
      </w:r>
      <w:proofErr w:type="gramEnd"/>
      <w:r w:rsidRPr="00664399">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rsidRPr="00664399">
        <w:rPr>
          <w:rFonts w:ascii="Times New Roman" w:eastAsia="Times New Roman" w:hAnsi="Times New Roman" w:cs="Times New Roman"/>
          <w:sz w:val="24"/>
          <w:szCs w:val="24"/>
        </w:rPr>
        <w:t>и</w:t>
      </w:r>
      <w:proofErr w:type="gramEnd"/>
      <w:r w:rsidRPr="00664399">
        <w:rPr>
          <w:rFonts w:ascii="Times New Roman" w:eastAsia="Times New Roman" w:hAnsi="Times New Roman" w:cs="Times New Roman"/>
          <w:sz w:val="24"/>
          <w:szCs w:val="24"/>
        </w:rPr>
        <w:t xml:space="preserve"> 10 дней со дня официального опубликования такого решения.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664399" w:rsidRPr="00664399" w:rsidRDefault="00664399" w:rsidP="00664399">
      <w:pPr>
        <w:autoSpaceDE w:val="0"/>
        <w:autoSpaceDN w:val="0"/>
        <w:adjustRightInd w:val="0"/>
        <w:spacing w:after="0" w:line="240" w:lineRule="auto"/>
        <w:ind w:firstLine="709"/>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64399" w:rsidRPr="00664399" w:rsidRDefault="00664399" w:rsidP="00664399">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664399">
        <w:rPr>
          <w:rFonts w:ascii="Times New Roman" w:eastAsia="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1. </w:t>
      </w:r>
      <w:r w:rsidRPr="00664399">
        <w:rPr>
          <w:rFonts w:ascii="Times New Roman" w:eastAsia="Times New Roman" w:hAnsi="Times New Roman" w:cs="Times New Roman"/>
          <w:color w:val="000000"/>
          <w:spacing w:val="11"/>
          <w:sz w:val="24"/>
          <w:szCs w:val="24"/>
        </w:rPr>
        <w:t xml:space="preserve">Органы прокуратуры Российской Федерации осуществляют надзор за </w:t>
      </w:r>
      <w:r w:rsidRPr="00664399">
        <w:rPr>
          <w:rFonts w:ascii="Times New Roman" w:eastAsia="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664399">
        <w:rPr>
          <w:rFonts w:ascii="Times New Roman" w:eastAsia="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664399">
        <w:rPr>
          <w:rFonts w:ascii="Times New Roman" w:eastAsia="Times New Roman" w:hAnsi="Times New Roman" w:cs="Times New Roman"/>
          <w:sz w:val="24"/>
          <w:szCs w:val="24"/>
        </w:rPr>
        <w:t xml:space="preserve">.                                                                 </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 </w:t>
      </w:r>
      <w:proofErr w:type="gramStart"/>
      <w:r w:rsidRPr="00664399">
        <w:rPr>
          <w:rFonts w:ascii="Times New Roman" w:eastAsia="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664399">
        <w:rPr>
          <w:rFonts w:ascii="Times New Roman" w:eastAsia="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664399">
        <w:rPr>
          <w:rFonts w:ascii="Times New Roman" w:eastAsia="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664399">
        <w:rPr>
          <w:rFonts w:ascii="Times New Roman" w:eastAsia="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664399">
        <w:rPr>
          <w:rFonts w:ascii="Times New Roman" w:eastAsia="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664399">
        <w:rPr>
          <w:rFonts w:ascii="Times New Roman" w:eastAsia="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664399">
        <w:rPr>
          <w:rFonts w:ascii="Times New Roman" w:eastAsia="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664399">
        <w:rPr>
          <w:rFonts w:ascii="Times New Roman" w:eastAsia="Times New Roman" w:hAnsi="Times New Roman" w:cs="Times New Roman"/>
          <w:color w:val="000000"/>
          <w:spacing w:val="6"/>
          <w:sz w:val="24"/>
          <w:szCs w:val="24"/>
        </w:rPr>
        <w:t>самоуправления и</w:t>
      </w:r>
      <w:proofErr w:type="gramEnd"/>
      <w:r w:rsidRPr="00664399">
        <w:rPr>
          <w:rFonts w:ascii="Times New Roman" w:eastAsia="Times New Roman" w:hAnsi="Times New Roman" w:cs="Times New Roman"/>
          <w:color w:val="000000"/>
          <w:spacing w:val="6"/>
          <w:sz w:val="24"/>
          <w:szCs w:val="24"/>
        </w:rPr>
        <w:t xml:space="preserve"> </w:t>
      </w:r>
      <w:proofErr w:type="gramStart"/>
      <w:r w:rsidRPr="00664399">
        <w:rPr>
          <w:rFonts w:ascii="Times New Roman" w:eastAsia="Times New Roman" w:hAnsi="Times New Roman" w:cs="Times New Roman"/>
          <w:color w:val="000000"/>
          <w:spacing w:val="6"/>
          <w:sz w:val="24"/>
          <w:szCs w:val="24"/>
        </w:rPr>
        <w:t xml:space="preserve">должностными лицами местного самоуправления Конституции </w:t>
      </w:r>
      <w:r w:rsidRPr="00664399">
        <w:rPr>
          <w:rFonts w:ascii="Times New Roman" w:eastAsia="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664399">
        <w:rPr>
          <w:rFonts w:ascii="Times New Roman" w:eastAsia="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664399">
        <w:rPr>
          <w:rFonts w:ascii="Times New Roman" w:eastAsia="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664399">
        <w:rPr>
          <w:rFonts w:ascii="Times New Roman" w:eastAsia="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664399">
        <w:rPr>
          <w:rFonts w:ascii="Times New Roman" w:eastAsia="Times New Roman" w:hAnsi="Times New Roman" w:cs="Times New Roman"/>
          <w:color w:val="000000"/>
          <w:spacing w:val="5"/>
          <w:sz w:val="24"/>
          <w:szCs w:val="24"/>
        </w:rPr>
        <w:t xml:space="preserve"> с </w:t>
      </w:r>
      <w:r w:rsidRPr="00664399">
        <w:rPr>
          <w:rFonts w:ascii="Times New Roman" w:eastAsia="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664399">
        <w:rPr>
          <w:rFonts w:ascii="Times New Roman" w:eastAsia="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664399">
        <w:rPr>
          <w:rFonts w:ascii="Times New Roman" w:eastAsia="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664399">
        <w:rPr>
          <w:rFonts w:ascii="Times New Roman" w:eastAsia="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664399">
        <w:rPr>
          <w:rFonts w:ascii="Times New Roman" w:eastAsia="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664399">
        <w:rPr>
          <w:rFonts w:ascii="Times New Roman" w:eastAsia="Times New Roman" w:hAnsi="Times New Roman" w:cs="Times New Roman"/>
          <w:color w:val="000000"/>
          <w:spacing w:val="-1"/>
          <w:sz w:val="24"/>
          <w:szCs w:val="24"/>
        </w:rPr>
        <w:t>образований</w:t>
      </w:r>
      <w:r w:rsidRPr="00664399">
        <w:rPr>
          <w:rFonts w:ascii="Times New Roman" w:eastAsia="Times New Roman" w:hAnsi="Times New Roman" w:cs="Times New Roman"/>
          <w:sz w:val="24"/>
          <w:szCs w:val="24"/>
        </w:rPr>
        <w:t>.</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 xml:space="preserve">2.1. </w:t>
      </w:r>
      <w:r w:rsidRPr="00664399">
        <w:rPr>
          <w:rFonts w:ascii="Times New Roman" w:eastAsia="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664399">
        <w:rPr>
          <w:rFonts w:ascii="Times New Roman" w:eastAsia="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664399">
        <w:rPr>
          <w:rFonts w:ascii="Times New Roman" w:eastAsia="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664399">
        <w:rPr>
          <w:rFonts w:ascii="Times New Roman" w:eastAsia="Times New Roman" w:hAnsi="Times New Roman" w:cs="Times New Roman"/>
          <w:color w:val="000000"/>
          <w:spacing w:val="2"/>
          <w:sz w:val="24"/>
          <w:szCs w:val="24"/>
        </w:rPr>
        <w:t xml:space="preserve">федеральными  законами к полномочиям органов местного самоуправления </w:t>
      </w:r>
      <w:r w:rsidRPr="00664399">
        <w:rPr>
          <w:rFonts w:ascii="Times New Roman" w:eastAsia="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664399">
        <w:rPr>
          <w:rFonts w:ascii="Times New Roman" w:eastAsia="Times New Roman" w:hAnsi="Times New Roman" w:cs="Times New Roman"/>
          <w:color w:val="000000"/>
          <w:spacing w:val="1"/>
          <w:sz w:val="24"/>
          <w:szCs w:val="24"/>
        </w:rPr>
        <w:t>местного бюджета соответствующих расходов</w:t>
      </w:r>
      <w:r w:rsidRPr="00664399">
        <w:rPr>
          <w:rFonts w:ascii="Times New Roman" w:eastAsia="Times New Roman" w:hAnsi="Times New Roman" w:cs="Times New Roman"/>
          <w:sz w:val="24"/>
          <w:szCs w:val="24"/>
        </w:rPr>
        <w:t>.</w:t>
      </w:r>
    </w:p>
    <w:p w:rsidR="00664399" w:rsidRPr="00664399" w:rsidRDefault="00664399" w:rsidP="00664399">
      <w:pPr>
        <w:widowControl w:val="0"/>
        <w:shd w:val="clear" w:color="auto" w:fill="FFFFFF"/>
        <w:tabs>
          <w:tab w:val="left" w:pos="1032"/>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664399">
        <w:rPr>
          <w:rFonts w:ascii="Times New Roman" w:eastAsia="Times New Roman" w:hAnsi="Times New Roman" w:cs="Times New Roman"/>
          <w:sz w:val="24"/>
          <w:szCs w:val="24"/>
        </w:rPr>
        <w:t xml:space="preserve">               2.2. </w:t>
      </w:r>
      <w:r w:rsidRPr="00664399">
        <w:rPr>
          <w:rFonts w:ascii="Times New Roman" w:eastAsia="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664399">
        <w:rPr>
          <w:rFonts w:ascii="Times New Roman" w:eastAsia="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664399">
        <w:rPr>
          <w:rFonts w:ascii="Times New Roman" w:eastAsia="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664399">
        <w:rPr>
          <w:rFonts w:ascii="Times New Roman" w:eastAsia="Times New Roman" w:hAnsi="Times New Roman" w:cs="Times New Roman"/>
          <w:color w:val="000000"/>
          <w:spacing w:val="-1"/>
          <w:sz w:val="24"/>
          <w:szCs w:val="24"/>
        </w:rPr>
        <w:t>гласности.</w:t>
      </w:r>
    </w:p>
    <w:p w:rsidR="00664399" w:rsidRPr="00664399" w:rsidRDefault="00664399" w:rsidP="00664399">
      <w:pPr>
        <w:shd w:val="clear" w:color="auto" w:fill="FFFFFF"/>
        <w:spacing w:after="0" w:line="240" w:lineRule="auto"/>
        <w:ind w:firstLine="542"/>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10"/>
          <w:sz w:val="24"/>
          <w:szCs w:val="24"/>
        </w:rPr>
        <w:lastRenderedPageBreak/>
        <w:t xml:space="preserve">При осуществлении государственного контроля (надзора) не допускается </w:t>
      </w:r>
      <w:r w:rsidRPr="00664399">
        <w:rPr>
          <w:rFonts w:ascii="Times New Roman" w:eastAsia="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664399">
        <w:rPr>
          <w:rFonts w:ascii="Times New Roman" w:eastAsia="Times New Roman" w:hAnsi="Times New Roman" w:cs="Times New Roman"/>
          <w:color w:val="000000"/>
          <w:spacing w:val="1"/>
          <w:sz w:val="24"/>
          <w:szCs w:val="24"/>
        </w:rPr>
        <w:t>(надзора) различных уровней.</w:t>
      </w:r>
    </w:p>
    <w:p w:rsidR="00664399" w:rsidRPr="00664399" w:rsidRDefault="00664399" w:rsidP="006643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664399">
        <w:rPr>
          <w:rFonts w:ascii="Times New Roman" w:eastAsia="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64399" w:rsidRPr="00664399" w:rsidRDefault="00664399" w:rsidP="00664399">
      <w:pPr>
        <w:shd w:val="clear" w:color="auto" w:fill="FFFFFF"/>
        <w:tabs>
          <w:tab w:val="left" w:pos="1138"/>
        </w:tabs>
        <w:spacing w:after="0" w:line="240" w:lineRule="auto"/>
        <w:ind w:firstLine="542"/>
        <w:jc w:val="both"/>
        <w:rPr>
          <w:rFonts w:ascii="Times New Roman" w:eastAsia="Times New Roman" w:hAnsi="Times New Roman" w:cs="Times New Roman"/>
          <w:sz w:val="24"/>
          <w:szCs w:val="24"/>
        </w:rPr>
      </w:pPr>
      <w:r w:rsidRPr="00664399">
        <w:rPr>
          <w:rFonts w:ascii="Times New Roman" w:eastAsia="Times New Roman" w:hAnsi="Times New Roman" w:cs="Times New Roman"/>
          <w:sz w:val="24"/>
          <w:szCs w:val="24"/>
        </w:rPr>
        <w:t>2.3.</w:t>
      </w:r>
      <w:r w:rsidRPr="00664399">
        <w:rPr>
          <w:rFonts w:ascii="Times New Roman" w:eastAsia="Times New Roman" w:hAnsi="Times New Roman" w:cs="Times New Roman"/>
          <w:color w:val="000000"/>
          <w:spacing w:val="4"/>
          <w:sz w:val="24"/>
          <w:szCs w:val="24"/>
        </w:rPr>
        <w:t xml:space="preserve"> Плановые проверки деятельности органов местного самоуправления и </w:t>
      </w:r>
      <w:r w:rsidRPr="00664399">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664399">
        <w:rPr>
          <w:rFonts w:ascii="Times New Roman" w:eastAsia="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664399">
        <w:rPr>
          <w:rFonts w:ascii="Times New Roman" w:eastAsia="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664399">
        <w:rPr>
          <w:rFonts w:ascii="Times New Roman" w:eastAsia="Times New Roman" w:hAnsi="Times New Roman" w:cs="Times New Roman"/>
          <w:color w:val="000000"/>
          <w:spacing w:val="12"/>
          <w:sz w:val="24"/>
          <w:szCs w:val="24"/>
        </w:rPr>
        <w:t xml:space="preserve">- ежегодный план). При этом плановая проверка одного и того же органа местного </w:t>
      </w:r>
      <w:r w:rsidRPr="00664399">
        <w:rPr>
          <w:rFonts w:ascii="Times New Roman" w:eastAsia="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664399">
        <w:rPr>
          <w:rFonts w:ascii="Times New Roman" w:eastAsia="Times New Roman" w:hAnsi="Times New Roman" w:cs="Times New Roman"/>
          <w:color w:val="000000"/>
          <w:sz w:val="24"/>
          <w:szCs w:val="24"/>
        </w:rPr>
        <w:t>одного раза в два года.</w:t>
      </w:r>
    </w:p>
    <w:p w:rsidR="00664399" w:rsidRPr="00664399" w:rsidRDefault="00664399" w:rsidP="00664399">
      <w:pPr>
        <w:shd w:val="clear" w:color="auto" w:fill="FFFFFF"/>
        <w:spacing w:after="0" w:line="240" w:lineRule="auto"/>
        <w:ind w:firstLine="542"/>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664399">
        <w:rPr>
          <w:rFonts w:ascii="Times New Roman" w:eastAsia="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proofErr w:type="gramStart"/>
      <w:r w:rsidRPr="00664399">
        <w:rPr>
          <w:rFonts w:ascii="Times New Roman" w:eastAsia="Times New Roman" w:hAnsi="Times New Roman" w:cs="Times New Roman"/>
          <w:color w:val="000000"/>
          <w:spacing w:val="1"/>
          <w:sz w:val="24"/>
          <w:szCs w:val="24"/>
        </w:rPr>
        <w:t>проведения проверок деятельности органов местного самоуправления</w:t>
      </w:r>
      <w:proofErr w:type="gramEnd"/>
      <w:r w:rsidRPr="00664399">
        <w:rPr>
          <w:rFonts w:ascii="Times New Roman" w:eastAsia="Times New Roman" w:hAnsi="Times New Roman" w:cs="Times New Roman"/>
          <w:color w:val="000000"/>
          <w:spacing w:val="1"/>
          <w:sz w:val="24"/>
          <w:szCs w:val="24"/>
        </w:rPr>
        <w:t xml:space="preserve"> и должностных лиц </w:t>
      </w:r>
      <w:r w:rsidRPr="00664399">
        <w:rPr>
          <w:rFonts w:ascii="Times New Roman" w:eastAsia="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664399">
        <w:rPr>
          <w:rFonts w:ascii="Times New Roman" w:eastAsia="Times New Roman" w:hAnsi="Times New Roman" w:cs="Times New Roman"/>
          <w:color w:val="000000"/>
          <w:spacing w:val="-2"/>
          <w:sz w:val="24"/>
          <w:szCs w:val="24"/>
        </w:rPr>
        <w:t>проверок.</w:t>
      </w:r>
    </w:p>
    <w:p w:rsidR="00664399" w:rsidRPr="00664399" w:rsidRDefault="00664399" w:rsidP="00664399">
      <w:pPr>
        <w:shd w:val="clear" w:color="auto" w:fill="FFFFFF"/>
        <w:spacing w:after="0" w:line="240" w:lineRule="auto"/>
        <w:ind w:firstLine="538"/>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64399" w:rsidRPr="00664399" w:rsidRDefault="00664399" w:rsidP="00664399">
      <w:pPr>
        <w:snapToGri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664399">
        <w:rPr>
          <w:rFonts w:ascii="Times New Roman" w:eastAsia="Times New Roman" w:hAnsi="Times New Roman" w:cs="Times New Roman"/>
          <w:color w:val="000000"/>
          <w:spacing w:val="8"/>
          <w:sz w:val="24"/>
          <w:szCs w:val="24"/>
          <w:lang w:eastAsia="ru-RU"/>
        </w:rPr>
        <w:t xml:space="preserve">Прокуратура субъекта Российской Федерации на основании представленных </w:t>
      </w:r>
      <w:r w:rsidRPr="00664399">
        <w:rPr>
          <w:rFonts w:ascii="Times New Roman" w:eastAsia="Times New Roman" w:hAnsi="Times New Roman" w:cs="Times New Roman"/>
          <w:color w:val="000000"/>
          <w:spacing w:val="1"/>
          <w:sz w:val="24"/>
          <w:szCs w:val="24"/>
          <w:lang w:eastAsia="ru-RU"/>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64399" w:rsidRPr="00664399" w:rsidRDefault="00664399" w:rsidP="00664399">
      <w:pPr>
        <w:shd w:val="clear" w:color="auto" w:fill="FFFFFF"/>
        <w:tabs>
          <w:tab w:val="left" w:pos="0"/>
        </w:tabs>
        <w:spacing w:after="0" w:line="240" w:lineRule="auto"/>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7"/>
          <w:sz w:val="24"/>
          <w:szCs w:val="24"/>
        </w:rPr>
        <w:t xml:space="preserve">            2.4.</w:t>
      </w:r>
      <w:r w:rsidRPr="00664399">
        <w:rPr>
          <w:rFonts w:ascii="Times New Roman" w:eastAsia="Times New Roman" w:hAnsi="Times New Roman" w:cs="Times New Roman"/>
          <w:color w:val="000000"/>
          <w:sz w:val="24"/>
          <w:szCs w:val="24"/>
        </w:rPr>
        <w:tab/>
      </w:r>
      <w:r w:rsidRPr="00664399">
        <w:rPr>
          <w:rFonts w:ascii="Times New Roman" w:eastAsia="Times New Roman" w:hAnsi="Times New Roman" w:cs="Times New Roman"/>
          <w:color w:val="000000"/>
          <w:spacing w:val="1"/>
          <w:sz w:val="24"/>
          <w:szCs w:val="24"/>
        </w:rPr>
        <w:t>В ежегодный план включаются следующие сведения:</w:t>
      </w:r>
    </w:p>
    <w:p w:rsidR="00664399" w:rsidRPr="00664399" w:rsidRDefault="00664399" w:rsidP="00664399">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21"/>
          <w:sz w:val="24"/>
          <w:szCs w:val="24"/>
        </w:rPr>
      </w:pPr>
      <w:r w:rsidRPr="00664399">
        <w:rPr>
          <w:rFonts w:ascii="Times New Roman" w:eastAsia="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664399">
        <w:rPr>
          <w:rFonts w:ascii="Times New Roman" w:eastAsia="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664399" w:rsidRPr="00664399" w:rsidRDefault="00664399" w:rsidP="00664399">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4"/>
          <w:szCs w:val="24"/>
        </w:rPr>
      </w:pPr>
      <w:r w:rsidRPr="00664399">
        <w:rPr>
          <w:rFonts w:ascii="Times New Roman" w:eastAsia="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664399">
        <w:rPr>
          <w:rFonts w:ascii="Times New Roman" w:eastAsia="Times New Roman" w:hAnsi="Times New Roman" w:cs="Times New Roman"/>
          <w:color w:val="000000"/>
          <w:sz w:val="24"/>
          <w:szCs w:val="24"/>
        </w:rPr>
        <w:t>проведение проверок;</w:t>
      </w:r>
    </w:p>
    <w:p w:rsidR="00664399" w:rsidRPr="00664399" w:rsidRDefault="00664399" w:rsidP="00664399">
      <w:pPr>
        <w:shd w:val="clear" w:color="auto" w:fill="FFFFFF"/>
        <w:tabs>
          <w:tab w:val="left" w:pos="0"/>
        </w:tabs>
        <w:spacing w:after="0" w:line="240" w:lineRule="auto"/>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10"/>
          <w:sz w:val="24"/>
          <w:szCs w:val="24"/>
        </w:rPr>
        <w:tab/>
        <w:t>3)</w:t>
      </w:r>
      <w:r w:rsidRPr="00664399">
        <w:rPr>
          <w:rFonts w:ascii="Times New Roman" w:eastAsia="Times New Roman" w:hAnsi="Times New Roman" w:cs="Times New Roman"/>
          <w:color w:val="000000"/>
          <w:sz w:val="24"/>
          <w:szCs w:val="24"/>
        </w:rPr>
        <w:tab/>
      </w:r>
      <w:r w:rsidRPr="00664399">
        <w:rPr>
          <w:rFonts w:ascii="Times New Roman" w:eastAsia="Times New Roman" w:hAnsi="Times New Roman" w:cs="Times New Roman"/>
          <w:color w:val="000000"/>
          <w:spacing w:val="1"/>
          <w:sz w:val="24"/>
          <w:szCs w:val="24"/>
        </w:rPr>
        <w:t>цели и основания проведения проверок, а также сроки их проведения.</w:t>
      </w:r>
    </w:p>
    <w:p w:rsidR="00664399" w:rsidRPr="00664399" w:rsidRDefault="00664399" w:rsidP="00664399">
      <w:pPr>
        <w:shd w:val="clear" w:color="auto" w:fill="FFFFFF"/>
        <w:tabs>
          <w:tab w:val="left" w:pos="970"/>
        </w:tabs>
        <w:spacing w:after="0" w:line="240" w:lineRule="auto"/>
        <w:ind w:firstLine="538"/>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6"/>
          <w:sz w:val="24"/>
          <w:szCs w:val="24"/>
        </w:rPr>
        <w:t>2.5.</w:t>
      </w:r>
      <w:r w:rsidRPr="00664399">
        <w:rPr>
          <w:rFonts w:ascii="Times New Roman" w:eastAsia="Times New Roman" w:hAnsi="Times New Roman" w:cs="Times New Roman"/>
          <w:color w:val="000000"/>
          <w:sz w:val="24"/>
          <w:szCs w:val="24"/>
        </w:rPr>
        <w:tab/>
        <w:t xml:space="preserve"> </w:t>
      </w:r>
      <w:r w:rsidRPr="00664399">
        <w:rPr>
          <w:rFonts w:ascii="Times New Roman" w:eastAsia="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664399">
        <w:rPr>
          <w:rFonts w:ascii="Times New Roman" w:eastAsia="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664399">
        <w:rPr>
          <w:rFonts w:ascii="Times New Roman" w:eastAsia="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664399">
        <w:rPr>
          <w:rFonts w:ascii="Times New Roman" w:eastAsia="Times New Roman" w:hAnsi="Times New Roman" w:cs="Times New Roman"/>
          <w:color w:val="000000"/>
          <w:spacing w:val="1"/>
          <w:sz w:val="24"/>
          <w:szCs w:val="24"/>
        </w:rPr>
        <w:t>года, предшествующего году проведения проверок.</w:t>
      </w:r>
    </w:p>
    <w:p w:rsidR="00664399" w:rsidRPr="00664399" w:rsidRDefault="00664399" w:rsidP="00664399">
      <w:pPr>
        <w:shd w:val="clear" w:color="auto" w:fill="FFFFFF"/>
        <w:tabs>
          <w:tab w:val="left" w:pos="1085"/>
        </w:tabs>
        <w:spacing w:after="0" w:line="240" w:lineRule="auto"/>
        <w:ind w:firstLine="547"/>
        <w:jc w:val="both"/>
        <w:rPr>
          <w:rFonts w:ascii="Times New Roman" w:eastAsia="Times New Roman" w:hAnsi="Times New Roman" w:cs="Times New Roman"/>
          <w:color w:val="000000"/>
          <w:spacing w:val="6"/>
          <w:sz w:val="24"/>
          <w:szCs w:val="24"/>
        </w:rPr>
      </w:pPr>
      <w:r w:rsidRPr="00664399">
        <w:rPr>
          <w:rFonts w:ascii="Times New Roman" w:eastAsia="Times New Roman" w:hAnsi="Times New Roman" w:cs="Times New Roman"/>
          <w:color w:val="000000"/>
          <w:spacing w:val="-7"/>
          <w:sz w:val="24"/>
          <w:szCs w:val="24"/>
        </w:rPr>
        <w:t>2.6.</w:t>
      </w:r>
      <w:r w:rsidRPr="00664399">
        <w:rPr>
          <w:rFonts w:ascii="Times New Roman" w:eastAsia="Times New Roman" w:hAnsi="Times New Roman" w:cs="Times New Roman"/>
          <w:color w:val="000000"/>
          <w:sz w:val="24"/>
          <w:szCs w:val="24"/>
        </w:rPr>
        <w:tab/>
      </w:r>
      <w:proofErr w:type="gramStart"/>
      <w:r w:rsidRPr="00664399">
        <w:rPr>
          <w:rFonts w:ascii="Times New Roman" w:eastAsia="Times New Roman" w:hAnsi="Times New Roman" w:cs="Times New Roman"/>
          <w:color w:val="000000"/>
          <w:sz w:val="24"/>
          <w:szCs w:val="24"/>
        </w:rPr>
        <w:t xml:space="preserve">Внеплановые проверки деятельности органов местного самоуправления и </w:t>
      </w:r>
      <w:r w:rsidRPr="00664399">
        <w:rPr>
          <w:rFonts w:ascii="Times New Roman" w:eastAsia="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664399">
        <w:rPr>
          <w:rFonts w:ascii="Times New Roman" w:eastAsia="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664399">
        <w:rPr>
          <w:rFonts w:ascii="Times New Roman" w:eastAsia="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664399">
        <w:rPr>
          <w:rFonts w:ascii="Times New Roman" w:eastAsia="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664399">
        <w:rPr>
          <w:rFonts w:ascii="Times New Roman" w:eastAsia="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664399">
        <w:rPr>
          <w:rFonts w:ascii="Times New Roman" w:eastAsia="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664399">
        <w:rPr>
          <w:rFonts w:ascii="Times New Roman" w:eastAsia="Times New Roman" w:hAnsi="Times New Roman" w:cs="Times New Roman"/>
          <w:color w:val="000000"/>
          <w:spacing w:val="1"/>
          <w:sz w:val="24"/>
          <w:szCs w:val="24"/>
        </w:rPr>
        <w:t>и здоровью граждан, а</w:t>
      </w:r>
      <w:proofErr w:type="gramEnd"/>
      <w:r w:rsidRPr="00664399">
        <w:rPr>
          <w:rFonts w:ascii="Times New Roman" w:eastAsia="Times New Roman" w:hAnsi="Times New Roman" w:cs="Times New Roman"/>
          <w:color w:val="000000"/>
          <w:spacing w:val="1"/>
          <w:sz w:val="24"/>
          <w:szCs w:val="24"/>
        </w:rPr>
        <w:t xml:space="preserve"> также массовые нарушения прав граждан.</w:t>
      </w:r>
    </w:p>
    <w:p w:rsidR="00664399" w:rsidRPr="00664399" w:rsidRDefault="00664399" w:rsidP="00664399">
      <w:pPr>
        <w:shd w:val="clear" w:color="auto" w:fill="FFFFFF"/>
        <w:spacing w:after="0" w:line="240" w:lineRule="auto"/>
        <w:ind w:firstLine="547"/>
        <w:jc w:val="both"/>
        <w:rPr>
          <w:rFonts w:ascii="Times New Roman" w:eastAsia="Times New Roman" w:hAnsi="Times New Roman" w:cs="Times New Roman"/>
          <w:sz w:val="24"/>
          <w:szCs w:val="24"/>
        </w:rPr>
      </w:pPr>
      <w:proofErr w:type="gramStart"/>
      <w:r w:rsidRPr="00664399">
        <w:rPr>
          <w:rFonts w:ascii="Times New Roman" w:eastAsia="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664399">
        <w:rPr>
          <w:rFonts w:ascii="Times New Roman" w:eastAsia="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664399">
        <w:rPr>
          <w:rFonts w:ascii="Times New Roman" w:eastAsia="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664399">
        <w:rPr>
          <w:rFonts w:ascii="Times New Roman" w:eastAsia="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664399">
        <w:rPr>
          <w:rFonts w:ascii="Times New Roman" w:eastAsia="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4399" w:rsidRPr="00664399" w:rsidRDefault="00664399" w:rsidP="00664399">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664399">
        <w:rPr>
          <w:rFonts w:ascii="Times New Roman" w:eastAsia="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664399">
        <w:rPr>
          <w:rFonts w:ascii="Times New Roman" w:eastAsia="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664399">
        <w:rPr>
          <w:rFonts w:ascii="Times New Roman" w:eastAsia="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664399">
        <w:rPr>
          <w:rFonts w:ascii="Times New Roman" w:eastAsia="Times New Roman" w:hAnsi="Times New Roman" w:cs="Times New Roman"/>
          <w:color w:val="000000"/>
          <w:spacing w:val="3"/>
          <w:sz w:val="24"/>
          <w:szCs w:val="24"/>
        </w:rPr>
        <w:t>устранения, в течение одного месяца после завершения проверки подлежит размещению</w:t>
      </w:r>
      <w:r w:rsidRPr="00664399">
        <w:rPr>
          <w:rFonts w:ascii="Times New Roman" w:eastAsia="Times New Roman" w:hAnsi="Times New Roman" w:cs="Times New Roman"/>
          <w:color w:val="000000"/>
          <w:spacing w:val="3"/>
          <w:sz w:val="24"/>
          <w:szCs w:val="24"/>
        </w:rPr>
        <w:br/>
      </w:r>
      <w:r w:rsidRPr="00664399">
        <w:rPr>
          <w:rFonts w:ascii="Times New Roman" w:eastAsia="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664399">
        <w:rPr>
          <w:rFonts w:ascii="Times New Roman" w:eastAsia="Times New Roman" w:hAnsi="Times New Roman" w:cs="Times New Roman"/>
          <w:color w:val="000000"/>
          <w:spacing w:val="1"/>
          <w:sz w:val="24"/>
          <w:szCs w:val="24"/>
        </w:rPr>
        <w:t>информационно-телекоммуникационной сети "Интернет".</w:t>
      </w:r>
    </w:p>
    <w:p w:rsidR="00664399" w:rsidRPr="00664399" w:rsidRDefault="00664399" w:rsidP="00664399">
      <w:pPr>
        <w:widowControl w:val="0"/>
        <w:numPr>
          <w:ilvl w:val="0"/>
          <w:numId w:val="5"/>
        </w:numPr>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color w:val="000000"/>
          <w:spacing w:val="-6"/>
          <w:sz w:val="24"/>
          <w:szCs w:val="24"/>
        </w:rPr>
      </w:pPr>
      <w:r w:rsidRPr="00664399">
        <w:rPr>
          <w:rFonts w:ascii="Times New Roman" w:eastAsia="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664399">
        <w:rPr>
          <w:rFonts w:ascii="Times New Roman" w:eastAsia="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664399">
        <w:rPr>
          <w:rFonts w:ascii="Times New Roman" w:eastAsia="Times New Roman" w:hAnsi="Times New Roman" w:cs="Times New Roman"/>
          <w:color w:val="000000"/>
          <w:spacing w:val="3"/>
          <w:sz w:val="24"/>
          <w:szCs w:val="24"/>
        </w:rPr>
        <w:t xml:space="preserve">должностному лицу местного самоуправления с учетом их полномочий. </w:t>
      </w:r>
      <w:r w:rsidRPr="00664399">
        <w:rPr>
          <w:rFonts w:ascii="Times New Roman" w:eastAsia="Times New Roman" w:hAnsi="Times New Roman" w:cs="Times New Roman"/>
          <w:color w:val="000000"/>
          <w:spacing w:val="2"/>
          <w:sz w:val="24"/>
          <w:szCs w:val="24"/>
        </w:rPr>
        <w:t xml:space="preserve">Непосредственное рассмотрение запроса </w:t>
      </w:r>
      <w:r w:rsidRPr="00664399">
        <w:rPr>
          <w:rFonts w:ascii="Times New Roman" w:eastAsia="Times New Roman" w:hAnsi="Times New Roman" w:cs="Times New Roman"/>
          <w:color w:val="000000"/>
          <w:spacing w:val="2"/>
          <w:sz w:val="24"/>
          <w:szCs w:val="24"/>
        </w:rPr>
        <w:lastRenderedPageBreak/>
        <w:t>осуществляется руководителем органа местного</w:t>
      </w:r>
      <w:r w:rsidRPr="00664399">
        <w:rPr>
          <w:rFonts w:ascii="Times New Roman" w:eastAsia="Times New Roman" w:hAnsi="Times New Roman" w:cs="Times New Roman"/>
          <w:color w:val="000000"/>
          <w:spacing w:val="2"/>
          <w:sz w:val="24"/>
          <w:szCs w:val="24"/>
        </w:rPr>
        <w:br/>
      </w:r>
      <w:r w:rsidRPr="00664399">
        <w:rPr>
          <w:rFonts w:ascii="Times New Roman" w:eastAsia="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664399" w:rsidRPr="00664399" w:rsidRDefault="00664399" w:rsidP="00664399">
      <w:pPr>
        <w:shd w:val="clear" w:color="auto" w:fill="FFFFFF"/>
        <w:spacing w:after="0" w:line="240" w:lineRule="auto"/>
        <w:ind w:firstLine="542"/>
        <w:jc w:val="both"/>
        <w:rPr>
          <w:rFonts w:ascii="Times New Roman" w:eastAsia="Times New Roman" w:hAnsi="Times New Roman" w:cs="Times New Roman"/>
          <w:sz w:val="24"/>
          <w:szCs w:val="24"/>
        </w:rPr>
      </w:pPr>
      <w:r w:rsidRPr="00664399">
        <w:rPr>
          <w:rFonts w:ascii="Times New Roman" w:eastAsia="Times New Roman" w:hAnsi="Times New Roman" w:cs="Times New Roman"/>
          <w:color w:val="000000"/>
          <w:spacing w:val="5"/>
          <w:sz w:val="24"/>
          <w:szCs w:val="24"/>
        </w:rPr>
        <w:t xml:space="preserve">Срок, устанавливаемый органами государственного контроля (надзора) для </w:t>
      </w:r>
      <w:r w:rsidRPr="00664399">
        <w:rPr>
          <w:rFonts w:ascii="Times New Roman" w:eastAsia="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64399" w:rsidRPr="00664399" w:rsidRDefault="00664399" w:rsidP="00664399">
      <w:pPr>
        <w:shd w:val="clear" w:color="auto" w:fill="FFFFFF"/>
        <w:spacing w:after="0" w:line="240" w:lineRule="auto"/>
        <w:ind w:firstLine="547"/>
        <w:jc w:val="both"/>
        <w:rPr>
          <w:rFonts w:ascii="Times New Roman" w:eastAsia="Times New Roman" w:hAnsi="Times New Roman" w:cs="Times New Roman"/>
          <w:color w:val="000000"/>
          <w:spacing w:val="6"/>
          <w:sz w:val="24"/>
          <w:szCs w:val="24"/>
        </w:rPr>
      </w:pPr>
      <w:r w:rsidRPr="00664399">
        <w:rPr>
          <w:rFonts w:ascii="Times New Roman" w:eastAsia="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664399">
        <w:rPr>
          <w:rFonts w:ascii="Times New Roman" w:eastAsia="Times New Roman" w:hAnsi="Times New Roman" w:cs="Times New Roman"/>
          <w:color w:val="000000"/>
          <w:spacing w:val="-1"/>
          <w:sz w:val="24"/>
          <w:szCs w:val="24"/>
        </w:rPr>
        <w:t>прав граждан.</w:t>
      </w:r>
      <w:r w:rsidRPr="00664399">
        <w:rPr>
          <w:rFonts w:ascii="Times New Roman" w:eastAsia="Times New Roman" w:hAnsi="Times New Roman" w:cs="Times New Roman"/>
          <w:sz w:val="24"/>
          <w:szCs w:val="24"/>
        </w:rPr>
        <w:t xml:space="preserve"> </w:t>
      </w:r>
      <w:proofErr w:type="gramStart"/>
      <w:r w:rsidRPr="00664399">
        <w:rPr>
          <w:rFonts w:ascii="Times New Roman" w:eastAsia="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664399">
        <w:rPr>
          <w:rFonts w:ascii="Times New Roman" w:eastAsia="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664399">
        <w:rPr>
          <w:rFonts w:ascii="Times New Roman" w:eastAsia="Times New Roman" w:hAnsi="Times New Roman" w:cs="Times New Roman"/>
          <w:color w:val="000000"/>
          <w:spacing w:val="1"/>
          <w:sz w:val="24"/>
          <w:szCs w:val="24"/>
        </w:rPr>
        <w:t xml:space="preserve">(надзора),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rsidRPr="00664399">
        <w:rPr>
          <w:rFonts w:ascii="Times New Roman" w:eastAsia="Times New Roman" w:hAnsi="Times New Roman" w:cs="Times New Roman"/>
          <w:color w:val="000000"/>
          <w:spacing w:val="2"/>
          <w:sz w:val="24"/>
          <w:szCs w:val="24"/>
        </w:rPr>
        <w:t>самоуправления в информационно-телекоммуникационной сети "Интернет".</w:t>
      </w:r>
      <w:proofErr w:type="gramEnd"/>
      <w:r w:rsidRPr="00664399">
        <w:rPr>
          <w:rFonts w:ascii="Times New Roman" w:eastAsia="Times New Roman" w:hAnsi="Times New Roman" w:cs="Times New Roman"/>
          <w:color w:val="000000"/>
          <w:spacing w:val="2"/>
          <w:sz w:val="24"/>
          <w:szCs w:val="24"/>
        </w:rPr>
        <w:t xml:space="preserve"> При этом орган местного самоуправления, должностное лицо местного самоуправления в ответе на </w:t>
      </w:r>
      <w:r w:rsidRPr="00664399">
        <w:rPr>
          <w:rFonts w:ascii="Times New Roman" w:eastAsia="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664399">
        <w:rPr>
          <w:rFonts w:ascii="Times New Roman" w:eastAsia="Times New Roman" w:hAnsi="Times New Roman" w:cs="Times New Roman"/>
          <w:color w:val="000000"/>
          <w:spacing w:val="1"/>
          <w:sz w:val="24"/>
          <w:szCs w:val="24"/>
        </w:rPr>
        <w:t>соответствующей информации.</w:t>
      </w:r>
    </w:p>
    <w:p w:rsidR="00664399" w:rsidRPr="00664399" w:rsidRDefault="00664399" w:rsidP="00664399">
      <w:pPr>
        <w:shd w:val="clear" w:color="auto" w:fill="FFFFFF"/>
        <w:spacing w:after="0" w:line="240" w:lineRule="auto"/>
        <w:ind w:firstLine="547"/>
        <w:jc w:val="both"/>
        <w:rPr>
          <w:rFonts w:ascii="Times New Roman" w:eastAsia="Times New Roman" w:hAnsi="Times New Roman" w:cs="Times New Roman"/>
          <w:color w:val="000000"/>
          <w:spacing w:val="1"/>
          <w:sz w:val="24"/>
          <w:szCs w:val="24"/>
        </w:rPr>
      </w:pPr>
      <w:r w:rsidRPr="00664399">
        <w:rPr>
          <w:rFonts w:ascii="Times New Roman" w:eastAsia="Times New Roman" w:hAnsi="Times New Roman" w:cs="Times New Roman"/>
          <w:color w:val="000000"/>
          <w:spacing w:val="1"/>
          <w:sz w:val="24"/>
          <w:szCs w:val="24"/>
        </w:rPr>
        <w:t xml:space="preserve">3. </w:t>
      </w:r>
      <w:proofErr w:type="gramStart"/>
      <w:r w:rsidRPr="00664399">
        <w:rPr>
          <w:rFonts w:ascii="Times New Roman" w:eastAsia="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664399">
        <w:rPr>
          <w:rFonts w:ascii="Times New Roman" w:eastAsia="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664399">
        <w:rPr>
          <w:rFonts w:ascii="Times New Roman" w:eastAsia="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664399">
        <w:rPr>
          <w:rFonts w:ascii="Times New Roman" w:eastAsia="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664399">
        <w:rPr>
          <w:rFonts w:ascii="Times New Roman" w:eastAsia="Times New Roman" w:hAnsi="Times New Roman" w:cs="Times New Roman"/>
          <w:color w:val="000000"/>
          <w:spacing w:val="1"/>
          <w:sz w:val="24"/>
          <w:szCs w:val="24"/>
        </w:rPr>
        <w:t>представительного органа муниципального образования.»</w:t>
      </w:r>
      <w:proofErr w:type="gramEnd"/>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ind w:firstLine="709"/>
        <w:jc w:val="both"/>
        <w:rPr>
          <w:rFonts w:ascii="Times New Roman" w:eastAsia="Times New Roman" w:hAnsi="Times New Roman" w:cs="Times New Roman"/>
          <w:sz w:val="24"/>
          <w:szCs w:val="24"/>
          <w:lang w:eastAsia="ru-RU"/>
        </w:rPr>
      </w:pPr>
    </w:p>
    <w:p w:rsidR="00664399" w:rsidRPr="00664399" w:rsidRDefault="00664399" w:rsidP="00664399">
      <w:pPr>
        <w:snapToGrid w:val="0"/>
        <w:spacing w:after="0" w:line="240" w:lineRule="auto"/>
        <w:jc w:val="center"/>
        <w:outlineLvl w:val="0"/>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Глава 10</w:t>
      </w:r>
    </w:p>
    <w:p w:rsidR="00664399" w:rsidRPr="00664399" w:rsidRDefault="00664399" w:rsidP="00664399">
      <w:pPr>
        <w:snapToGrid w:val="0"/>
        <w:spacing w:after="0" w:line="240" w:lineRule="auto"/>
        <w:jc w:val="center"/>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ЗАКЛЮЧИТЕЛЬНЫЕ И ПЕРЕХОДНЫЕ ПОЛОЖЕНИЯ</w:t>
      </w:r>
    </w:p>
    <w:p w:rsidR="00664399" w:rsidRPr="00664399" w:rsidRDefault="00664399" w:rsidP="00664399">
      <w:pPr>
        <w:snapToGrid w:val="0"/>
        <w:spacing w:after="120" w:line="240" w:lineRule="auto"/>
        <w:ind w:firstLine="709"/>
        <w:outlineLvl w:val="0"/>
        <w:rPr>
          <w:rFonts w:ascii="Times New Roman" w:eastAsia="Times New Roman" w:hAnsi="Times New Roman" w:cs="Times New Roman"/>
          <w:b/>
          <w:sz w:val="24"/>
          <w:szCs w:val="24"/>
          <w:lang w:eastAsia="ru-RU"/>
        </w:rPr>
      </w:pPr>
      <w:r w:rsidRPr="00664399">
        <w:rPr>
          <w:rFonts w:ascii="Times New Roman" w:eastAsia="Times New Roman" w:hAnsi="Times New Roman" w:cs="Times New Roman"/>
          <w:b/>
          <w:sz w:val="24"/>
          <w:szCs w:val="24"/>
          <w:lang w:eastAsia="ru-RU"/>
        </w:rPr>
        <w:t>Статья 73. Порядок вступления в силу Устава Поселения</w:t>
      </w:r>
    </w:p>
    <w:p w:rsidR="00664399" w:rsidRPr="00664399" w:rsidRDefault="00664399" w:rsidP="00664399">
      <w:pPr>
        <w:numPr>
          <w:ilvl w:val="0"/>
          <w:numId w:val="8"/>
        </w:numPr>
        <w:tabs>
          <w:tab w:val="num" w:pos="900"/>
        </w:tabs>
        <w:snapToGrid w:val="0"/>
        <w:spacing w:after="0" w:line="240" w:lineRule="auto"/>
        <w:ind w:firstLine="709"/>
        <w:jc w:val="both"/>
        <w:rPr>
          <w:rFonts w:ascii="Times New Roman" w:eastAsia="Times New Roman" w:hAnsi="Times New Roman" w:cs="Times New Roman"/>
          <w:sz w:val="24"/>
          <w:szCs w:val="24"/>
          <w:lang w:eastAsia="ru-RU"/>
        </w:rPr>
      </w:pPr>
      <w:r w:rsidRPr="00664399">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64399" w:rsidRPr="00664399" w:rsidRDefault="00664399" w:rsidP="00664399">
      <w:pPr>
        <w:snapToGrid w:val="0"/>
        <w:spacing w:after="0" w:line="240" w:lineRule="auto"/>
        <w:jc w:val="both"/>
        <w:rPr>
          <w:rFonts w:ascii="Times New Roman" w:eastAsia="Times New Roman" w:hAnsi="Times New Roman" w:cs="Times New Roman"/>
          <w:sz w:val="24"/>
          <w:szCs w:val="24"/>
          <w:lang w:eastAsia="ru-RU"/>
        </w:rPr>
      </w:pPr>
    </w:p>
    <w:p w:rsidR="00664399" w:rsidRPr="00664399" w:rsidRDefault="00664399" w:rsidP="00664399">
      <w:pPr>
        <w:spacing w:after="0" w:line="240" w:lineRule="auto"/>
        <w:rPr>
          <w:rFonts w:ascii="Times New Roman" w:eastAsia="Times New Roman" w:hAnsi="Times New Roman" w:cs="Times New Roman"/>
          <w:sz w:val="24"/>
          <w:szCs w:val="24"/>
        </w:rPr>
      </w:pPr>
    </w:p>
    <w:p w:rsidR="00E40083" w:rsidRPr="00A73949" w:rsidRDefault="00E40083" w:rsidP="00A73949">
      <w:pPr>
        <w:spacing w:after="0" w:line="240" w:lineRule="auto"/>
        <w:rPr>
          <w:rFonts w:ascii="Times New Roman" w:eastAsia="Times New Roman" w:hAnsi="Times New Roman" w:cs="Times New Roman"/>
          <w:sz w:val="24"/>
          <w:szCs w:val="24"/>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spacing w:after="0" w:line="240" w:lineRule="auto"/>
        <w:rPr>
          <w:rFonts w:ascii="Times New Roman" w:eastAsia="Times New Roman" w:hAnsi="Times New Roman" w:cs="Times New Roman"/>
          <w:sz w:val="20"/>
          <w:szCs w:val="20"/>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6C8A" w:rsidRPr="00296C8A" w:rsidRDefault="00296C8A" w:rsidP="00296C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6C8A" w:rsidRPr="00296C8A" w:rsidRDefault="00296C8A" w:rsidP="00296C8A">
      <w:pPr>
        <w:rPr>
          <w:rFonts w:ascii="Calibri" w:eastAsia="Times New Roman" w:hAnsi="Calibri" w:cs="Times New Roman"/>
          <w:lang w:eastAsia="ru-RU"/>
        </w:rPr>
      </w:pPr>
    </w:p>
    <w:p w:rsidR="00296C8A" w:rsidRDefault="00296C8A" w:rsidP="008C267D">
      <w:pPr>
        <w:spacing w:after="0" w:line="240" w:lineRule="auto"/>
        <w:jc w:val="both"/>
        <w:rPr>
          <w:rFonts w:ascii="Times New Roman" w:eastAsia="Calibri" w:hAnsi="Times New Roman" w:cs="Times New Roman"/>
          <w:sz w:val="26"/>
          <w:szCs w:val="26"/>
        </w:rPr>
      </w:pP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lastRenderedPageBreak/>
        <w:t>РОССИЙСКАЯ ФЕДЕРАЦИЯ</w:t>
      </w: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ИРКУТСКАЯ ОБЛАСТЬ</w:t>
      </w: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МУНИЦИПАЛЬНОЕ ОБРАЗОВАНИЕ «Тараса»</w:t>
      </w: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АДМИНИСТРАЦИЯ</w:t>
      </w:r>
    </w:p>
    <w:p w:rsidR="00D336A5" w:rsidRPr="00D336A5" w:rsidRDefault="00D336A5" w:rsidP="00D336A5">
      <w:pPr>
        <w:spacing w:after="0" w:line="240" w:lineRule="auto"/>
        <w:rPr>
          <w:rFonts w:ascii="Times New Roman" w:eastAsia="Times New Roman" w:hAnsi="Times New Roman" w:cs="Times New Roman"/>
          <w:sz w:val="28"/>
          <w:szCs w:val="28"/>
          <w:lang w:eastAsia="ru-RU"/>
        </w:rPr>
      </w:pPr>
    </w:p>
    <w:p w:rsidR="00D336A5" w:rsidRPr="00D336A5" w:rsidRDefault="00D336A5" w:rsidP="00D336A5">
      <w:pPr>
        <w:tabs>
          <w:tab w:val="left" w:pos="2057"/>
        </w:tabs>
        <w:spacing w:after="0" w:line="240" w:lineRule="auto"/>
        <w:jc w:val="center"/>
        <w:rPr>
          <w:rFonts w:ascii="Times New Roman" w:eastAsia="Times New Roman" w:hAnsi="Times New Roman" w:cs="Times New Roman"/>
          <w:b/>
          <w:sz w:val="28"/>
          <w:szCs w:val="28"/>
          <w:lang w:eastAsia="ru-RU"/>
        </w:rPr>
      </w:pPr>
      <w:r w:rsidRPr="00D336A5">
        <w:rPr>
          <w:rFonts w:ascii="Times New Roman" w:eastAsia="Times New Roman" w:hAnsi="Times New Roman" w:cs="Times New Roman"/>
          <w:b/>
          <w:sz w:val="28"/>
          <w:szCs w:val="28"/>
          <w:lang w:eastAsia="ru-RU"/>
        </w:rPr>
        <w:t xml:space="preserve">ПОСТАНОВЛЕНИЕ </w:t>
      </w:r>
    </w:p>
    <w:p w:rsidR="00D336A5" w:rsidRPr="00D336A5" w:rsidRDefault="00D336A5" w:rsidP="00D336A5">
      <w:pPr>
        <w:spacing w:after="0" w:line="240" w:lineRule="auto"/>
        <w:rPr>
          <w:rFonts w:ascii="Times New Roman" w:eastAsia="Times New Roman" w:hAnsi="Times New Roman" w:cs="Times New Roman"/>
          <w:sz w:val="28"/>
          <w:szCs w:val="28"/>
          <w:lang w:eastAsia="ru-RU"/>
        </w:rPr>
      </w:pPr>
    </w:p>
    <w:p w:rsidR="00D336A5" w:rsidRPr="00D336A5" w:rsidRDefault="00D336A5" w:rsidP="00D336A5">
      <w:pPr>
        <w:spacing w:after="0" w:line="240" w:lineRule="auto"/>
        <w:rPr>
          <w:rFonts w:ascii="Times New Roman" w:eastAsia="Times New Roman" w:hAnsi="Times New Roman" w:cs="Times New Roman"/>
          <w:sz w:val="28"/>
          <w:szCs w:val="28"/>
          <w:lang w:eastAsia="ru-RU"/>
        </w:rPr>
      </w:pPr>
    </w:p>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От 14.07.2015 г. №  71                                                                                                с. Тараса</w:t>
      </w:r>
    </w:p>
    <w:p w:rsidR="00D336A5" w:rsidRPr="00D336A5" w:rsidRDefault="00D336A5" w:rsidP="00D336A5">
      <w:pPr>
        <w:spacing w:after="0" w:line="240" w:lineRule="auto"/>
        <w:rPr>
          <w:rFonts w:ascii="Times New Roman" w:eastAsia="Times New Roman" w:hAnsi="Times New Roman" w:cs="Times New Roman"/>
          <w:sz w:val="28"/>
          <w:szCs w:val="28"/>
          <w:lang w:eastAsia="ru-RU"/>
        </w:rPr>
      </w:pPr>
    </w:p>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 xml:space="preserve">«Об исполнении бюджета </w:t>
      </w:r>
    </w:p>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 xml:space="preserve">за </w:t>
      </w:r>
      <w:r w:rsidRPr="00D336A5">
        <w:rPr>
          <w:rFonts w:ascii="Times New Roman" w:eastAsia="Times New Roman" w:hAnsi="Times New Roman" w:cs="Times New Roman"/>
          <w:sz w:val="28"/>
          <w:szCs w:val="28"/>
          <w:lang w:val="en-US" w:eastAsia="ru-RU"/>
        </w:rPr>
        <w:t>I</w:t>
      </w:r>
      <w:r w:rsidRPr="00D336A5">
        <w:rPr>
          <w:rFonts w:ascii="Times New Roman" w:eastAsia="Times New Roman" w:hAnsi="Times New Roman" w:cs="Times New Roman"/>
          <w:sz w:val="28"/>
          <w:szCs w:val="28"/>
          <w:lang w:eastAsia="ru-RU"/>
        </w:rPr>
        <w:t xml:space="preserve"> полугодие  2015 года »</w:t>
      </w:r>
    </w:p>
    <w:p w:rsidR="00D336A5" w:rsidRPr="00D336A5" w:rsidRDefault="00D336A5" w:rsidP="00D336A5">
      <w:pPr>
        <w:spacing w:after="0" w:line="240" w:lineRule="auto"/>
        <w:rPr>
          <w:rFonts w:ascii="Times New Roman" w:eastAsia="Times New Roman" w:hAnsi="Times New Roman" w:cs="Times New Roman"/>
          <w:sz w:val="28"/>
          <w:szCs w:val="28"/>
          <w:lang w:eastAsia="ru-RU"/>
        </w:rPr>
      </w:pPr>
    </w:p>
    <w:p w:rsidR="00D336A5" w:rsidRPr="00D336A5" w:rsidRDefault="00D336A5" w:rsidP="00D336A5">
      <w:pPr>
        <w:spacing w:after="0" w:line="240" w:lineRule="auto"/>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firstLine="709"/>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На основании Федерального закона №131-ФЗ «Об общих принципах организации местного самоуправления в Российской Федерации»</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p>
    <w:p w:rsidR="00D336A5" w:rsidRPr="00D336A5" w:rsidRDefault="00D336A5" w:rsidP="00D336A5">
      <w:pPr>
        <w:spacing w:after="0" w:line="240" w:lineRule="auto"/>
        <w:rPr>
          <w:rFonts w:ascii="Times New Roman" w:eastAsia="Times New Roman" w:hAnsi="Times New Roman" w:cs="Times New Roman"/>
          <w:sz w:val="24"/>
          <w:szCs w:val="24"/>
          <w:lang w:eastAsia="ru-RU"/>
        </w:rPr>
      </w:pPr>
    </w:p>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Постановляю:</w:t>
      </w:r>
    </w:p>
    <w:p w:rsidR="00D336A5" w:rsidRPr="00D336A5" w:rsidRDefault="00D336A5" w:rsidP="00D336A5">
      <w:pPr>
        <w:spacing w:after="0" w:line="240" w:lineRule="auto"/>
        <w:rPr>
          <w:rFonts w:ascii="Times New Roman" w:eastAsia="Times New Roman" w:hAnsi="Times New Roman" w:cs="Times New Roman"/>
          <w:sz w:val="24"/>
          <w:szCs w:val="24"/>
          <w:lang w:eastAsia="ru-RU"/>
        </w:rPr>
      </w:pPr>
    </w:p>
    <w:p w:rsidR="00D336A5" w:rsidRPr="00D336A5" w:rsidRDefault="00D336A5" w:rsidP="00D336A5">
      <w:pPr>
        <w:numPr>
          <w:ilvl w:val="0"/>
          <w:numId w:val="28"/>
        </w:num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Утвердить исполнение бюджета за </w:t>
      </w:r>
      <w:r w:rsidRPr="00D336A5">
        <w:rPr>
          <w:rFonts w:ascii="Times New Roman" w:eastAsia="Times New Roman" w:hAnsi="Times New Roman" w:cs="Times New Roman"/>
          <w:sz w:val="24"/>
          <w:szCs w:val="24"/>
          <w:lang w:val="en-US" w:eastAsia="ru-RU"/>
        </w:rPr>
        <w:t>I</w:t>
      </w:r>
      <w:r w:rsidRPr="00D336A5">
        <w:rPr>
          <w:rFonts w:ascii="Times New Roman" w:eastAsia="Times New Roman" w:hAnsi="Times New Roman" w:cs="Times New Roman"/>
          <w:sz w:val="24"/>
          <w:szCs w:val="24"/>
          <w:lang w:eastAsia="ru-RU"/>
        </w:rPr>
        <w:t xml:space="preserve"> полугодие 2015 года согласно приложениям (1,3,4)</w:t>
      </w:r>
    </w:p>
    <w:p w:rsidR="00D336A5" w:rsidRPr="00D336A5" w:rsidRDefault="00D336A5" w:rsidP="00D336A5">
      <w:pPr>
        <w:numPr>
          <w:ilvl w:val="0"/>
          <w:numId w:val="28"/>
        </w:num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Настоящее постановление опубликовать в «Вестнике МО «Тараса»</w:t>
      </w:r>
    </w:p>
    <w:p w:rsidR="00D336A5" w:rsidRPr="00D336A5" w:rsidRDefault="00D336A5" w:rsidP="00D336A5">
      <w:pPr>
        <w:numPr>
          <w:ilvl w:val="0"/>
          <w:numId w:val="28"/>
        </w:num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D336A5" w:rsidRPr="00D336A5" w:rsidRDefault="00D336A5" w:rsidP="00D336A5">
      <w:pPr>
        <w:spacing w:after="0" w:line="240" w:lineRule="auto"/>
        <w:ind w:left="360"/>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left="360"/>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left="360"/>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left="360"/>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 xml:space="preserve">Глава МО «Тараса»                                                                                А.М. </w:t>
      </w:r>
      <w:proofErr w:type="spellStart"/>
      <w:r w:rsidRPr="00D336A5">
        <w:rPr>
          <w:rFonts w:ascii="Times New Roman" w:eastAsia="Times New Roman" w:hAnsi="Times New Roman" w:cs="Times New Roman"/>
          <w:sz w:val="28"/>
          <w:szCs w:val="28"/>
          <w:lang w:eastAsia="ru-RU"/>
        </w:rPr>
        <w:t>Таряшинов</w:t>
      </w:r>
      <w:proofErr w:type="spellEnd"/>
    </w:p>
    <w:p w:rsidR="00D336A5" w:rsidRPr="00D336A5" w:rsidRDefault="00D336A5" w:rsidP="00D336A5">
      <w:pPr>
        <w:spacing w:after="0" w:line="240" w:lineRule="auto"/>
        <w:ind w:left="360"/>
        <w:jc w:val="center"/>
        <w:rPr>
          <w:rFonts w:ascii="Times New Roman" w:eastAsia="Times New Roman" w:hAnsi="Times New Roman" w:cs="Times New Roman"/>
          <w:sz w:val="28"/>
          <w:szCs w:val="28"/>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center"/>
        <w:rPr>
          <w:rFonts w:ascii="Times New Roman" w:eastAsia="Times New Roman" w:hAnsi="Times New Roman" w:cs="Times New Roman"/>
          <w:sz w:val="32"/>
          <w:szCs w:val="32"/>
          <w:lang w:eastAsia="ru-RU"/>
        </w:rPr>
      </w:pPr>
    </w:p>
    <w:p w:rsidR="00D336A5" w:rsidRPr="00D336A5" w:rsidRDefault="00D336A5" w:rsidP="00D336A5">
      <w:pPr>
        <w:spacing w:after="0" w:line="240" w:lineRule="auto"/>
        <w:ind w:left="360"/>
        <w:jc w:val="right"/>
        <w:rPr>
          <w:rFonts w:ascii="Times New Roman" w:eastAsia="Times New Roman" w:hAnsi="Times New Roman" w:cs="Times New Roman"/>
          <w:sz w:val="24"/>
          <w:szCs w:val="24"/>
          <w:lang w:eastAsia="ru-RU"/>
        </w:rPr>
      </w:pPr>
    </w:p>
    <w:p w:rsidR="00D336A5" w:rsidRPr="00D336A5" w:rsidRDefault="00D336A5" w:rsidP="00D336A5">
      <w:pPr>
        <w:keepNext/>
        <w:spacing w:after="0" w:line="240" w:lineRule="auto"/>
        <w:jc w:val="center"/>
        <w:outlineLvl w:val="1"/>
        <w:rPr>
          <w:rFonts w:ascii="Times New Roman" w:eastAsia="Times New Roman" w:hAnsi="Times New Roman" w:cs="Times New Roman"/>
          <w:b/>
          <w:sz w:val="24"/>
          <w:szCs w:val="24"/>
          <w:lang w:eastAsia="ru-RU"/>
        </w:rPr>
      </w:pPr>
      <w:r w:rsidRPr="00D336A5">
        <w:rPr>
          <w:rFonts w:ascii="Times New Roman" w:eastAsia="Times New Roman" w:hAnsi="Times New Roman" w:cs="Times New Roman"/>
          <w:b/>
          <w:sz w:val="24"/>
          <w:szCs w:val="24"/>
          <w:lang w:eastAsia="ru-RU"/>
        </w:rPr>
        <w:lastRenderedPageBreak/>
        <w:t>Пояснительная записка</w:t>
      </w:r>
    </w:p>
    <w:p w:rsidR="00D336A5" w:rsidRPr="00D336A5" w:rsidRDefault="00D336A5" w:rsidP="00D336A5">
      <w:pPr>
        <w:spacing w:after="0" w:line="240" w:lineRule="auto"/>
        <w:jc w:val="center"/>
        <w:rPr>
          <w:rFonts w:ascii="Times New Roman" w:eastAsia="Times New Roman" w:hAnsi="Times New Roman" w:cs="Times New Roman"/>
          <w:b/>
          <w:sz w:val="24"/>
          <w:szCs w:val="24"/>
          <w:lang w:eastAsia="ru-RU"/>
        </w:rPr>
      </w:pPr>
      <w:r w:rsidRPr="00D336A5">
        <w:rPr>
          <w:rFonts w:ascii="Times New Roman" w:eastAsia="Times New Roman" w:hAnsi="Times New Roman" w:cs="Times New Roman"/>
          <w:b/>
          <w:sz w:val="24"/>
          <w:szCs w:val="24"/>
          <w:lang w:eastAsia="ru-RU"/>
        </w:rPr>
        <w:t xml:space="preserve">к отчету «Об исполнении бюджета МО «Тараса»   </w:t>
      </w:r>
    </w:p>
    <w:p w:rsidR="00D336A5" w:rsidRPr="00D336A5" w:rsidRDefault="00D336A5" w:rsidP="00D336A5">
      <w:pPr>
        <w:spacing w:after="0" w:line="240" w:lineRule="auto"/>
        <w:jc w:val="center"/>
        <w:rPr>
          <w:rFonts w:ascii="Times New Roman" w:eastAsia="Times New Roman" w:hAnsi="Times New Roman" w:cs="Times New Roman"/>
          <w:b/>
          <w:sz w:val="24"/>
          <w:szCs w:val="24"/>
          <w:lang w:eastAsia="ru-RU"/>
        </w:rPr>
      </w:pPr>
      <w:r w:rsidRPr="00D336A5">
        <w:rPr>
          <w:rFonts w:ascii="Times New Roman" w:eastAsia="Times New Roman" w:hAnsi="Times New Roman" w:cs="Times New Roman"/>
          <w:b/>
          <w:sz w:val="24"/>
          <w:szCs w:val="24"/>
          <w:lang w:eastAsia="ru-RU"/>
        </w:rPr>
        <w:t xml:space="preserve">за </w:t>
      </w:r>
      <w:r w:rsidRPr="00D336A5">
        <w:rPr>
          <w:rFonts w:ascii="Times New Roman" w:eastAsia="Times New Roman" w:hAnsi="Times New Roman" w:cs="Times New Roman"/>
          <w:b/>
          <w:sz w:val="24"/>
          <w:szCs w:val="24"/>
          <w:lang w:val="en-US" w:eastAsia="ru-RU"/>
        </w:rPr>
        <w:t>I</w:t>
      </w:r>
      <w:r w:rsidRPr="00D336A5">
        <w:rPr>
          <w:rFonts w:ascii="Times New Roman" w:eastAsia="Times New Roman" w:hAnsi="Times New Roman" w:cs="Times New Roman"/>
          <w:b/>
          <w:sz w:val="24"/>
          <w:szCs w:val="24"/>
          <w:lang w:eastAsia="ru-RU"/>
        </w:rPr>
        <w:t xml:space="preserve"> полугодие   2015 года»</w:t>
      </w:r>
    </w:p>
    <w:p w:rsidR="00D336A5" w:rsidRPr="00D336A5" w:rsidRDefault="00D336A5" w:rsidP="00D336A5">
      <w:pPr>
        <w:spacing w:after="0" w:line="240" w:lineRule="auto"/>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firstLine="720"/>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За отчетный период исполнение бюджета МО «Тараса» осуществлялось в соответствии с решением Думы  № 209 от 23 декабря 2014 года «О бюджете МО «Тараса» на 2015 год и плановый период 2016 и 2017 годов»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D336A5">
        <w:rPr>
          <w:rFonts w:ascii="Times New Roman" w:eastAsia="Times New Roman" w:hAnsi="Times New Roman" w:cs="Times New Roman"/>
          <w:sz w:val="24"/>
          <w:szCs w:val="24"/>
          <w:lang w:eastAsia="ru-RU"/>
        </w:rPr>
        <w:t>контроль за</w:t>
      </w:r>
      <w:proofErr w:type="gramEnd"/>
      <w:r w:rsidRPr="00D336A5">
        <w:rPr>
          <w:rFonts w:ascii="Times New Roman" w:eastAsia="Times New Roman" w:hAnsi="Times New Roman" w:cs="Times New Roman"/>
          <w:sz w:val="24"/>
          <w:szCs w:val="24"/>
          <w:lang w:eastAsia="ru-RU"/>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D336A5" w:rsidRPr="00D336A5" w:rsidRDefault="00D336A5" w:rsidP="00D336A5">
      <w:pPr>
        <w:keepNext/>
        <w:spacing w:after="0" w:line="240" w:lineRule="auto"/>
        <w:jc w:val="center"/>
        <w:outlineLvl w:val="2"/>
        <w:rPr>
          <w:rFonts w:ascii="Times New Roman" w:eastAsia="Times New Roman" w:hAnsi="Times New Roman" w:cs="Times New Roman"/>
          <w:b/>
          <w:sz w:val="24"/>
          <w:szCs w:val="24"/>
          <w:lang w:eastAsia="ru-RU"/>
        </w:rPr>
      </w:pPr>
    </w:p>
    <w:p w:rsidR="00D336A5" w:rsidRPr="00D336A5" w:rsidRDefault="00D336A5" w:rsidP="00D336A5">
      <w:pPr>
        <w:keepNext/>
        <w:spacing w:after="0" w:line="240" w:lineRule="auto"/>
        <w:jc w:val="center"/>
        <w:outlineLvl w:val="2"/>
        <w:rPr>
          <w:rFonts w:ascii="Times New Roman" w:eastAsia="Times New Roman" w:hAnsi="Times New Roman" w:cs="Times New Roman"/>
          <w:b/>
          <w:sz w:val="24"/>
          <w:szCs w:val="24"/>
          <w:lang w:eastAsia="ru-RU"/>
        </w:rPr>
      </w:pPr>
      <w:r w:rsidRPr="00D336A5">
        <w:rPr>
          <w:rFonts w:ascii="Times New Roman" w:eastAsia="Times New Roman" w:hAnsi="Times New Roman" w:cs="Times New Roman"/>
          <w:b/>
          <w:sz w:val="24"/>
          <w:szCs w:val="24"/>
          <w:lang w:eastAsia="ru-RU"/>
        </w:rPr>
        <w:t>ДОХОДЫ</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Исполнение  бюджета МО «Тараса» за 6 месяцев  2015 года составило по доходам  4414,2 тыс. рублей  или  49,9 % к годовому назначению в </w:t>
      </w:r>
      <w:proofErr w:type="spellStart"/>
      <w:r w:rsidRPr="00D336A5">
        <w:rPr>
          <w:rFonts w:ascii="Times New Roman" w:eastAsia="Times New Roman" w:hAnsi="Times New Roman" w:cs="Times New Roman"/>
          <w:sz w:val="24"/>
          <w:szCs w:val="24"/>
          <w:lang w:eastAsia="ru-RU"/>
        </w:rPr>
        <w:t>т.ч</w:t>
      </w:r>
      <w:proofErr w:type="spellEnd"/>
      <w:r w:rsidRPr="00D336A5">
        <w:rPr>
          <w:rFonts w:ascii="Times New Roman" w:eastAsia="Times New Roman" w:hAnsi="Times New Roman" w:cs="Times New Roman"/>
          <w:sz w:val="24"/>
          <w:szCs w:val="24"/>
          <w:lang w:eastAsia="ru-RU"/>
        </w:rPr>
        <w:t>.:</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д</w:t>
      </w:r>
      <w:r w:rsidRPr="00D336A5">
        <w:rPr>
          <w:rFonts w:ascii="Times New Roman" w:eastAsia="Times New Roman" w:hAnsi="Times New Roman" w:cs="Times New Roman"/>
          <w:b/>
          <w:sz w:val="24"/>
          <w:szCs w:val="24"/>
          <w:lang w:eastAsia="ru-RU"/>
        </w:rPr>
        <w:t>отация бюджетам сельских поселений на выравнивание уровня бюджетной обеспеченности</w:t>
      </w:r>
      <w:r w:rsidRPr="00D336A5">
        <w:rPr>
          <w:rFonts w:ascii="Times New Roman" w:eastAsia="Times New Roman" w:hAnsi="Times New Roman" w:cs="Times New Roman"/>
          <w:sz w:val="24"/>
          <w:szCs w:val="24"/>
          <w:lang w:eastAsia="ru-RU"/>
        </w:rPr>
        <w:t xml:space="preserve"> в объеме 982,5 тыс. рублей  или 35,4 % от планового назначения; </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w:t>
      </w:r>
      <w:r w:rsidRPr="00D336A5">
        <w:rPr>
          <w:rFonts w:ascii="Times New Roman" w:eastAsia="Times New Roman" w:hAnsi="Times New Roman" w:cs="Times New Roman"/>
          <w:b/>
          <w:sz w:val="24"/>
          <w:szCs w:val="24"/>
          <w:lang w:eastAsia="ru-RU"/>
        </w:rPr>
        <w:t>с</w:t>
      </w:r>
      <w:r w:rsidRPr="00D336A5">
        <w:rPr>
          <w:rFonts w:ascii="Times New Roman" w:eastAsia="Times New Roman" w:hAnsi="Times New Roman" w:cs="Times New Roman"/>
          <w:b/>
          <w:color w:val="000000"/>
          <w:sz w:val="24"/>
          <w:szCs w:val="24"/>
          <w:lang w:eastAsia="ru-RU"/>
        </w:rPr>
        <w:t>убвенции бюджетам сельских поселений</w:t>
      </w:r>
      <w:r w:rsidRPr="00D336A5">
        <w:rPr>
          <w:rFonts w:ascii="Times New Roman" w:eastAsia="Times New Roman" w:hAnsi="Times New Roman" w:cs="Times New Roman"/>
          <w:color w:val="000000"/>
          <w:sz w:val="24"/>
          <w:szCs w:val="24"/>
          <w:lang w:eastAsia="ru-RU"/>
        </w:rPr>
        <w:t xml:space="preserve"> на осуществление первичного воинского учета на территориях, где отсутствуют военные комиссариаты </w:t>
      </w:r>
      <w:r w:rsidRPr="00D336A5">
        <w:rPr>
          <w:rFonts w:ascii="Times New Roman" w:eastAsia="Times New Roman" w:hAnsi="Times New Roman" w:cs="Times New Roman"/>
          <w:sz w:val="24"/>
          <w:szCs w:val="24"/>
          <w:lang w:eastAsia="ru-RU"/>
        </w:rPr>
        <w:t xml:space="preserve"> в размере 45,8 тыс. рублей или 50% от планового назначения, с</w:t>
      </w:r>
      <w:r w:rsidRPr="00D336A5">
        <w:rPr>
          <w:rFonts w:ascii="Times New Roman" w:eastAsia="Times New Roman" w:hAnsi="Times New Roman" w:cs="Times New Roman"/>
          <w:color w:val="000000"/>
          <w:sz w:val="24"/>
          <w:szCs w:val="24"/>
          <w:lang w:eastAsia="ru-RU"/>
        </w:rPr>
        <w:t>убвенции бюджетам сельских поселений на выполнение пол</w:t>
      </w:r>
      <w:r w:rsidRPr="00D336A5">
        <w:rPr>
          <w:rFonts w:ascii="Times New Roman" w:eastAsia="Times New Roman" w:hAnsi="Times New Roman" w:cs="Times New Roman"/>
          <w:sz w:val="24"/>
          <w:szCs w:val="24"/>
          <w:lang w:eastAsia="ru-RU"/>
        </w:rPr>
        <w:t>номочий по водоотведению и водоснабжению в объеме 14,5 или 44% от планового назначения;</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b/>
          <w:sz w:val="24"/>
          <w:szCs w:val="24"/>
          <w:lang w:eastAsia="ru-RU"/>
        </w:rPr>
        <w:t xml:space="preserve">        </w:t>
      </w:r>
      <w:r w:rsidRPr="00D336A5">
        <w:rPr>
          <w:rFonts w:ascii="Times New Roman" w:eastAsia="Times New Roman" w:hAnsi="Times New Roman" w:cs="Times New Roman"/>
          <w:b/>
          <w:color w:val="000000"/>
          <w:sz w:val="24"/>
          <w:szCs w:val="24"/>
          <w:lang w:eastAsia="ru-RU"/>
        </w:rPr>
        <w:t xml:space="preserve">   субсидии бюджетам сельских поселений в целях </w:t>
      </w:r>
      <w:proofErr w:type="spellStart"/>
      <w:r w:rsidRPr="00D336A5">
        <w:rPr>
          <w:rFonts w:ascii="Times New Roman" w:eastAsia="Times New Roman" w:hAnsi="Times New Roman" w:cs="Times New Roman"/>
          <w:b/>
          <w:color w:val="000000"/>
          <w:sz w:val="24"/>
          <w:szCs w:val="24"/>
          <w:lang w:eastAsia="ru-RU"/>
        </w:rPr>
        <w:t>софинансирования</w:t>
      </w:r>
      <w:proofErr w:type="spellEnd"/>
      <w:r w:rsidRPr="00D336A5">
        <w:rPr>
          <w:rFonts w:ascii="Times New Roman" w:eastAsia="Times New Roman" w:hAnsi="Times New Roman" w:cs="Times New Roman"/>
          <w:b/>
          <w:color w:val="000000"/>
          <w:sz w:val="24"/>
          <w:szCs w:val="24"/>
          <w:lang w:eastAsia="ru-RU"/>
        </w:rPr>
        <w:t xml:space="preserve"> расходных обязательств по выплате заработной платы с начислениями на нее </w:t>
      </w:r>
      <w:r w:rsidRPr="00D336A5">
        <w:rPr>
          <w:rFonts w:ascii="Times New Roman" w:eastAsia="Times New Roman" w:hAnsi="Times New Roman" w:cs="Times New Roman"/>
          <w:sz w:val="24"/>
          <w:szCs w:val="24"/>
          <w:lang w:eastAsia="ru-RU"/>
        </w:rPr>
        <w:t xml:space="preserve">в сумме  2012,8 тыс. рублей или 50 % от планового назначения; </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w:t>
      </w:r>
      <w:r w:rsidRPr="00D336A5">
        <w:rPr>
          <w:rFonts w:ascii="Times New Roman" w:eastAsia="Times New Roman" w:hAnsi="Times New Roman" w:cs="Times New Roman"/>
          <w:b/>
          <w:sz w:val="24"/>
          <w:szCs w:val="24"/>
          <w:lang w:eastAsia="ru-RU"/>
        </w:rPr>
        <w:t>субсидии сельским поселениям на реализацию федеральных целевых программ</w:t>
      </w:r>
      <w:r w:rsidRPr="00D336A5">
        <w:rPr>
          <w:rFonts w:ascii="Times New Roman" w:eastAsia="Times New Roman" w:hAnsi="Times New Roman" w:cs="Times New Roman"/>
          <w:sz w:val="24"/>
          <w:szCs w:val="24"/>
          <w:lang w:eastAsia="ru-RU"/>
        </w:rPr>
        <w:t xml:space="preserve"> в размере 180 тыс. руб. в </w:t>
      </w:r>
      <w:proofErr w:type="spellStart"/>
      <w:r w:rsidRPr="00D336A5">
        <w:rPr>
          <w:rFonts w:ascii="Times New Roman" w:eastAsia="Times New Roman" w:hAnsi="Times New Roman" w:cs="Times New Roman"/>
          <w:sz w:val="24"/>
          <w:szCs w:val="24"/>
          <w:lang w:eastAsia="ru-RU"/>
        </w:rPr>
        <w:t>т.ч</w:t>
      </w:r>
      <w:proofErr w:type="spellEnd"/>
      <w:r w:rsidRPr="00D336A5">
        <w:rPr>
          <w:rFonts w:ascii="Times New Roman" w:eastAsia="Times New Roman" w:hAnsi="Times New Roman" w:cs="Times New Roman"/>
          <w:sz w:val="24"/>
          <w:szCs w:val="24"/>
          <w:lang w:eastAsia="ru-RU"/>
        </w:rPr>
        <w:t>.: субсидии (грант) на поддержку местных  инициатив граждан из федерального бюджета 126 тыс. руб., из областного бюджета  54 тыс. руб. или 100% от плана.</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w:t>
      </w:r>
      <w:r w:rsidRPr="00D336A5">
        <w:rPr>
          <w:rFonts w:ascii="Times New Roman" w:eastAsia="Times New Roman" w:hAnsi="Times New Roman" w:cs="Times New Roman"/>
          <w:b/>
          <w:sz w:val="24"/>
          <w:szCs w:val="24"/>
          <w:lang w:eastAsia="ru-RU"/>
        </w:rPr>
        <w:t>прочие межбюджетные трансферты, передаваемые бюджетам поселений</w:t>
      </w:r>
      <w:r w:rsidRPr="00D336A5">
        <w:rPr>
          <w:rFonts w:ascii="Times New Roman" w:eastAsia="Times New Roman" w:hAnsi="Times New Roman" w:cs="Times New Roman"/>
          <w:sz w:val="24"/>
          <w:szCs w:val="24"/>
          <w:lang w:eastAsia="ru-RU"/>
        </w:rPr>
        <w:t xml:space="preserve"> в сумме 0,0 тыс. руб. или 0,0 % от плана.</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Объем </w:t>
      </w:r>
      <w:r w:rsidRPr="00D336A5">
        <w:rPr>
          <w:rFonts w:ascii="Times New Roman" w:eastAsia="Times New Roman" w:hAnsi="Times New Roman" w:cs="Times New Roman"/>
          <w:b/>
          <w:sz w:val="24"/>
          <w:szCs w:val="24"/>
          <w:lang w:eastAsia="ru-RU"/>
        </w:rPr>
        <w:t>собственных доходов</w:t>
      </w:r>
      <w:r w:rsidRPr="00D336A5">
        <w:rPr>
          <w:rFonts w:ascii="Times New Roman" w:eastAsia="Times New Roman" w:hAnsi="Times New Roman" w:cs="Times New Roman"/>
          <w:sz w:val="24"/>
          <w:szCs w:val="24"/>
          <w:lang w:eastAsia="ru-RU"/>
        </w:rPr>
        <w:t xml:space="preserve">  за отчетный период составил  1179,0 тыс. рублей или  67,7 % от планового назначения.  </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В составе налоговых доходов платежи по </w:t>
      </w:r>
      <w:r w:rsidRPr="00D336A5">
        <w:rPr>
          <w:rFonts w:ascii="Times New Roman" w:eastAsia="Times New Roman" w:hAnsi="Times New Roman" w:cs="Times New Roman"/>
          <w:b/>
          <w:sz w:val="24"/>
          <w:szCs w:val="24"/>
          <w:lang w:eastAsia="ru-RU"/>
        </w:rPr>
        <w:t xml:space="preserve">налогу на </w:t>
      </w:r>
      <w:proofErr w:type="gramStart"/>
      <w:r w:rsidRPr="00D336A5">
        <w:rPr>
          <w:rFonts w:ascii="Times New Roman" w:eastAsia="Times New Roman" w:hAnsi="Times New Roman" w:cs="Times New Roman"/>
          <w:b/>
          <w:sz w:val="24"/>
          <w:szCs w:val="24"/>
          <w:lang w:eastAsia="ru-RU"/>
        </w:rPr>
        <w:t>доходы  физических лиц</w:t>
      </w:r>
      <w:r w:rsidRPr="00D336A5">
        <w:rPr>
          <w:rFonts w:ascii="Times New Roman" w:eastAsia="Times New Roman" w:hAnsi="Times New Roman" w:cs="Times New Roman"/>
          <w:sz w:val="24"/>
          <w:szCs w:val="24"/>
          <w:lang w:eastAsia="ru-RU"/>
        </w:rPr>
        <w:t>, зачисляемые в доход  бюджета  поступили</w:t>
      </w:r>
      <w:proofErr w:type="gramEnd"/>
      <w:r w:rsidRPr="00D336A5">
        <w:rPr>
          <w:rFonts w:ascii="Times New Roman" w:eastAsia="Times New Roman" w:hAnsi="Times New Roman" w:cs="Times New Roman"/>
          <w:sz w:val="24"/>
          <w:szCs w:val="24"/>
          <w:lang w:eastAsia="ru-RU"/>
        </w:rPr>
        <w:t xml:space="preserve"> в размере 256,6 тыс. рублей, что составило 55,8% к годовому плану. </w:t>
      </w:r>
      <w:r w:rsidRPr="00D336A5">
        <w:rPr>
          <w:rFonts w:ascii="Times New Roman" w:eastAsia="Times New Roman" w:hAnsi="Times New Roman" w:cs="Times New Roman"/>
          <w:b/>
          <w:sz w:val="24"/>
          <w:szCs w:val="24"/>
          <w:lang w:eastAsia="ru-RU"/>
        </w:rPr>
        <w:t>Единый сельхозналог</w:t>
      </w:r>
      <w:r w:rsidRPr="00D336A5">
        <w:rPr>
          <w:rFonts w:ascii="Times New Roman" w:eastAsia="Times New Roman" w:hAnsi="Times New Roman" w:cs="Times New Roman"/>
          <w:sz w:val="24"/>
          <w:szCs w:val="24"/>
          <w:lang w:eastAsia="ru-RU"/>
        </w:rPr>
        <w:t xml:space="preserve"> поступил в размере 18,8 тыс. руб. или  93,8 % от плана. Платежи по </w:t>
      </w:r>
      <w:r w:rsidRPr="00D336A5">
        <w:rPr>
          <w:rFonts w:ascii="Times New Roman" w:eastAsia="Times New Roman" w:hAnsi="Times New Roman" w:cs="Times New Roman"/>
          <w:b/>
          <w:sz w:val="24"/>
          <w:szCs w:val="24"/>
          <w:lang w:eastAsia="ru-RU"/>
        </w:rPr>
        <w:t>земельному налогу</w:t>
      </w:r>
      <w:r w:rsidRPr="00D336A5">
        <w:rPr>
          <w:rFonts w:ascii="Times New Roman" w:eastAsia="Times New Roman" w:hAnsi="Times New Roman" w:cs="Times New Roman"/>
          <w:sz w:val="24"/>
          <w:szCs w:val="24"/>
          <w:lang w:eastAsia="ru-RU"/>
        </w:rPr>
        <w:t xml:space="preserve"> составили 508,1тыс. руб. или  95% от планового назначения.  </w:t>
      </w:r>
      <w:r w:rsidRPr="00D336A5">
        <w:rPr>
          <w:rFonts w:ascii="Times New Roman" w:eastAsia="Times New Roman" w:hAnsi="Times New Roman" w:cs="Times New Roman"/>
          <w:b/>
          <w:sz w:val="24"/>
          <w:szCs w:val="24"/>
          <w:lang w:eastAsia="ru-RU"/>
        </w:rPr>
        <w:t>Налог на имущество физических лиц</w:t>
      </w:r>
      <w:r w:rsidRPr="00D336A5">
        <w:rPr>
          <w:rFonts w:ascii="Times New Roman" w:eastAsia="Times New Roman" w:hAnsi="Times New Roman" w:cs="Times New Roman"/>
          <w:sz w:val="24"/>
          <w:szCs w:val="24"/>
          <w:lang w:eastAsia="ru-RU"/>
        </w:rPr>
        <w:t xml:space="preserve">  составил 16,0 тыс. руб., что составляет  53,4 % от годового плана. </w:t>
      </w:r>
      <w:r w:rsidRPr="00D336A5">
        <w:rPr>
          <w:rFonts w:ascii="Times New Roman" w:eastAsia="Times New Roman" w:hAnsi="Times New Roman" w:cs="Times New Roman"/>
          <w:b/>
          <w:sz w:val="24"/>
          <w:szCs w:val="24"/>
          <w:lang w:eastAsia="ru-RU"/>
        </w:rPr>
        <w:t>Доходы от уплаты акцизов по подакцизным товарам</w:t>
      </w:r>
      <w:r w:rsidRPr="00D336A5">
        <w:rPr>
          <w:rFonts w:ascii="Times New Roman" w:eastAsia="Times New Roman" w:hAnsi="Times New Roman" w:cs="Times New Roman"/>
          <w:sz w:val="24"/>
          <w:szCs w:val="24"/>
          <w:lang w:eastAsia="ru-RU"/>
        </w:rPr>
        <w:t xml:space="preserve"> поступили в размере 351,8 тыс. руб., что составляет 63,7 % от планового назначения.</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27,7 тыс. руб. и составила 69,3 %  к  годовому назначению.</w:t>
      </w:r>
    </w:p>
    <w:p w:rsidR="00D336A5" w:rsidRPr="00D336A5" w:rsidRDefault="00D336A5" w:rsidP="00D336A5">
      <w:pPr>
        <w:keepNext/>
        <w:spacing w:after="0" w:line="240" w:lineRule="auto"/>
        <w:jc w:val="center"/>
        <w:outlineLvl w:val="3"/>
        <w:rPr>
          <w:rFonts w:ascii="Times New Roman" w:eastAsia="Times New Roman" w:hAnsi="Times New Roman" w:cs="Times New Roman"/>
          <w:b/>
          <w:sz w:val="24"/>
          <w:szCs w:val="24"/>
          <w:lang w:eastAsia="ru-RU"/>
        </w:rPr>
      </w:pPr>
      <w:r w:rsidRPr="00D336A5">
        <w:rPr>
          <w:rFonts w:ascii="Times New Roman" w:eastAsia="Times New Roman" w:hAnsi="Times New Roman" w:cs="Times New Roman"/>
          <w:b/>
          <w:sz w:val="24"/>
          <w:szCs w:val="24"/>
          <w:lang w:eastAsia="ru-RU"/>
        </w:rPr>
        <w:t>РАСХОДЫ</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b/>
          <w:sz w:val="24"/>
          <w:szCs w:val="24"/>
          <w:lang w:eastAsia="ru-RU"/>
        </w:rPr>
        <w:t xml:space="preserve">      </w:t>
      </w:r>
      <w:r w:rsidRPr="00D336A5">
        <w:rPr>
          <w:rFonts w:ascii="Times New Roman" w:eastAsia="Times New Roman" w:hAnsi="Times New Roman" w:cs="Times New Roman"/>
          <w:sz w:val="24"/>
          <w:szCs w:val="24"/>
          <w:lang w:eastAsia="ru-RU"/>
        </w:rPr>
        <w:t xml:space="preserve"> За 6 месяцев 2015года за счет всех доходов произведено расходов на сумму 4144,2 тыс. рублей  или 44,6 % от плана.</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Финансирование расходов по разделу </w:t>
      </w:r>
      <w:r w:rsidRPr="00D336A5">
        <w:rPr>
          <w:rFonts w:ascii="Times New Roman" w:eastAsia="Times New Roman" w:hAnsi="Times New Roman" w:cs="Times New Roman"/>
          <w:b/>
          <w:sz w:val="24"/>
          <w:szCs w:val="24"/>
          <w:lang w:eastAsia="ru-RU"/>
        </w:rPr>
        <w:t>«Общегосударственные вопросы»</w:t>
      </w:r>
      <w:r w:rsidRPr="00D336A5">
        <w:rPr>
          <w:rFonts w:ascii="Times New Roman" w:eastAsia="Times New Roman" w:hAnsi="Times New Roman" w:cs="Times New Roman"/>
          <w:sz w:val="24"/>
          <w:szCs w:val="24"/>
          <w:lang w:eastAsia="ru-RU"/>
        </w:rPr>
        <w:t xml:space="preserve"> составило 2959,6 тыс. рублей или 48 % к плану. </w:t>
      </w:r>
    </w:p>
    <w:p w:rsidR="00D336A5" w:rsidRPr="00D336A5" w:rsidRDefault="00D336A5" w:rsidP="00D336A5">
      <w:pPr>
        <w:spacing w:after="0" w:line="240" w:lineRule="auto"/>
        <w:jc w:val="both"/>
        <w:rPr>
          <w:rFonts w:ascii="Times New Roman" w:eastAsia="Times New Roman" w:hAnsi="Times New Roman" w:cs="Times New Roman"/>
          <w:color w:val="FF0000"/>
          <w:sz w:val="24"/>
          <w:szCs w:val="24"/>
          <w:lang w:eastAsia="ru-RU"/>
        </w:rPr>
      </w:pPr>
      <w:r w:rsidRPr="00D336A5">
        <w:rPr>
          <w:rFonts w:ascii="Times New Roman" w:eastAsia="Times New Roman" w:hAnsi="Times New Roman" w:cs="Times New Roman"/>
          <w:sz w:val="24"/>
          <w:szCs w:val="24"/>
          <w:lang w:eastAsia="ru-RU"/>
        </w:rPr>
        <w:t xml:space="preserve">           По разделу </w:t>
      </w:r>
      <w:r w:rsidRPr="00D336A5">
        <w:rPr>
          <w:rFonts w:ascii="Times New Roman" w:eastAsia="Times New Roman" w:hAnsi="Times New Roman" w:cs="Times New Roman"/>
          <w:b/>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r w:rsidRPr="00D336A5">
        <w:rPr>
          <w:rFonts w:ascii="Times New Roman" w:eastAsia="Times New Roman" w:hAnsi="Times New Roman" w:cs="Times New Roman"/>
          <w:sz w:val="24"/>
          <w:szCs w:val="24"/>
          <w:lang w:eastAsia="ru-RU"/>
        </w:rPr>
        <w:t>составило 2509,6 тыс. руб. или 47,7% к плану. На выплату заработной платы и начислений на нее направлено – 1338,2 тыс. рублей.</w:t>
      </w:r>
      <w:r w:rsidRPr="00D336A5">
        <w:rPr>
          <w:rFonts w:ascii="Times New Roman" w:eastAsia="Times New Roman" w:hAnsi="Times New Roman" w:cs="Times New Roman"/>
          <w:color w:val="FF0000"/>
          <w:sz w:val="24"/>
          <w:szCs w:val="24"/>
          <w:lang w:eastAsia="ru-RU"/>
        </w:rPr>
        <w:t xml:space="preserve"> </w:t>
      </w:r>
      <w:proofErr w:type="gramStart"/>
      <w:r w:rsidRPr="00D336A5">
        <w:rPr>
          <w:rFonts w:ascii="Times New Roman" w:eastAsia="Times New Roman" w:hAnsi="Times New Roman" w:cs="Times New Roman"/>
          <w:sz w:val="24"/>
          <w:szCs w:val="24"/>
          <w:lang w:eastAsia="ru-RU"/>
        </w:rPr>
        <w:t>На оплату  горюче-смазочных материалов – 47 тыс. рублей, услуги связи – 15 тыс. руб., оплату электроэнергии – 400,5 тыс. руб., работы и услуги по содержанию имущества – 55 тыс. руб.,  прочие услуги – 192,7 тыс. руб., прочие расходы  – 394,2 тыс. руб., приобретение основных средств – 46,4 тыс. руб.</w:t>
      </w:r>
      <w:proofErr w:type="gramEnd"/>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По разделу </w:t>
      </w:r>
      <w:r w:rsidRPr="00D336A5">
        <w:rPr>
          <w:rFonts w:ascii="Times New Roman" w:eastAsia="Times New Roman" w:hAnsi="Times New Roman" w:cs="Times New Roman"/>
          <w:b/>
          <w:sz w:val="24"/>
          <w:szCs w:val="24"/>
          <w:lang w:eastAsia="ru-RU"/>
        </w:rPr>
        <w:t>«Национальная оборона»</w:t>
      </w:r>
      <w:r w:rsidRPr="00D336A5">
        <w:rPr>
          <w:rFonts w:ascii="Times New Roman" w:eastAsia="Times New Roman" w:hAnsi="Times New Roman" w:cs="Times New Roman"/>
          <w:sz w:val="24"/>
          <w:szCs w:val="24"/>
          <w:lang w:eastAsia="ru-RU"/>
        </w:rPr>
        <w:t xml:space="preserve"> финансирование расходов составило – 45,8 тыс. руб. или 55 % к плану. На выплату заработной платы и начислений на нее направлено – 45,8 тыс. руб.</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lastRenderedPageBreak/>
        <w:t xml:space="preserve">        Финансирование расходов по разделу </w:t>
      </w:r>
      <w:r w:rsidRPr="00D336A5">
        <w:rPr>
          <w:rFonts w:ascii="Times New Roman" w:eastAsia="Times New Roman" w:hAnsi="Times New Roman" w:cs="Times New Roman"/>
          <w:b/>
          <w:sz w:val="24"/>
          <w:szCs w:val="24"/>
          <w:lang w:eastAsia="ru-RU"/>
        </w:rPr>
        <w:t>« Национальная экономика»</w:t>
      </w:r>
      <w:r w:rsidRPr="00D336A5">
        <w:rPr>
          <w:rFonts w:ascii="Times New Roman" w:eastAsia="Times New Roman" w:hAnsi="Times New Roman" w:cs="Times New Roman"/>
          <w:sz w:val="24"/>
          <w:szCs w:val="24"/>
          <w:lang w:eastAsia="ru-RU"/>
        </w:rPr>
        <w:t xml:space="preserve"> составило 14,5 тыс. руб. или 2,5 % к плану. На выплату заработной платы и начислений на нее направлено –14,5 тыс. руб., </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За отчетный период израсходовано по разделу </w:t>
      </w:r>
      <w:r w:rsidRPr="00D336A5">
        <w:rPr>
          <w:rFonts w:ascii="Times New Roman" w:eastAsia="Times New Roman" w:hAnsi="Times New Roman" w:cs="Times New Roman"/>
          <w:b/>
          <w:sz w:val="24"/>
          <w:szCs w:val="24"/>
          <w:lang w:eastAsia="ru-RU"/>
        </w:rPr>
        <w:t>«Культура, кинематография»</w:t>
      </w:r>
      <w:r w:rsidRPr="00D336A5">
        <w:rPr>
          <w:rFonts w:ascii="Times New Roman" w:eastAsia="Times New Roman" w:hAnsi="Times New Roman" w:cs="Times New Roman"/>
          <w:sz w:val="24"/>
          <w:szCs w:val="24"/>
          <w:lang w:eastAsia="ru-RU"/>
        </w:rPr>
        <w:t xml:space="preserve"> 1124,3 тыс. рублей, что составляет 45,9 % к годовому назначению. Из них направлено на оплату труда с начислениями 1118,3 тыс. рублей.</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w:t>
      </w: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p>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Главный специалист-финансист                                                                                              </w:t>
      </w:r>
      <w:proofErr w:type="spellStart"/>
      <w:r w:rsidRPr="00D336A5">
        <w:rPr>
          <w:rFonts w:ascii="Times New Roman" w:eastAsia="Times New Roman" w:hAnsi="Times New Roman" w:cs="Times New Roman"/>
          <w:sz w:val="24"/>
          <w:szCs w:val="24"/>
          <w:lang w:eastAsia="ru-RU"/>
        </w:rPr>
        <w:t>Шабаева</w:t>
      </w:r>
      <w:proofErr w:type="spellEnd"/>
      <w:r w:rsidRPr="00D336A5">
        <w:rPr>
          <w:rFonts w:ascii="Times New Roman" w:eastAsia="Times New Roman" w:hAnsi="Times New Roman" w:cs="Times New Roman"/>
          <w:sz w:val="24"/>
          <w:szCs w:val="24"/>
          <w:lang w:eastAsia="ru-RU"/>
        </w:rPr>
        <w:t xml:space="preserve">  О.А.</w:t>
      </w:r>
    </w:p>
    <w:p w:rsidR="00D336A5" w:rsidRPr="00D336A5" w:rsidRDefault="00D336A5" w:rsidP="00D336A5">
      <w:pPr>
        <w:spacing w:after="0" w:line="240" w:lineRule="auto"/>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left="360"/>
        <w:jc w:val="both"/>
        <w:rPr>
          <w:rFonts w:ascii="Times New Roman" w:eastAsia="Times New Roman" w:hAnsi="Times New Roman" w:cs="Times New Roman"/>
          <w:sz w:val="24"/>
          <w:szCs w:val="24"/>
          <w:lang w:eastAsia="ru-RU"/>
        </w:rPr>
      </w:pPr>
    </w:p>
    <w:p w:rsidR="00D336A5" w:rsidRPr="00D336A5" w:rsidRDefault="00D336A5" w:rsidP="00D336A5">
      <w:pPr>
        <w:spacing w:after="0" w:line="240" w:lineRule="auto"/>
        <w:ind w:left="360"/>
        <w:jc w:val="right"/>
        <w:rPr>
          <w:rFonts w:ascii="Times New Roman" w:eastAsia="Times New Roman" w:hAnsi="Times New Roman" w:cs="Times New Roman"/>
          <w:sz w:val="24"/>
          <w:szCs w:val="24"/>
          <w:lang w:eastAsia="ru-RU"/>
        </w:rPr>
      </w:pPr>
    </w:p>
    <w:p w:rsidR="00D336A5" w:rsidRPr="00D336A5" w:rsidRDefault="00D336A5" w:rsidP="00D33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91200" cy="9767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9767570"/>
                    </a:xfrm>
                    <a:prstGeom prst="rect">
                      <a:avLst/>
                    </a:prstGeom>
                    <a:noFill/>
                    <a:ln>
                      <a:noFill/>
                    </a:ln>
                  </pic:spPr>
                </pic:pic>
              </a:graphicData>
            </a:graphic>
          </wp:inline>
        </w:drawing>
      </w:r>
    </w:p>
    <w:p w:rsidR="00D336A5" w:rsidRPr="00D336A5" w:rsidRDefault="00D336A5" w:rsidP="00D33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43370" cy="6026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3370" cy="6026785"/>
                    </a:xfrm>
                    <a:prstGeom prst="rect">
                      <a:avLst/>
                    </a:prstGeom>
                    <a:noFill/>
                    <a:ln>
                      <a:noFill/>
                    </a:ln>
                  </pic:spPr>
                </pic:pic>
              </a:graphicData>
            </a:graphic>
          </wp:inline>
        </w:drawing>
      </w:r>
    </w:p>
    <w:p w:rsidR="00D336A5" w:rsidRPr="00D336A5" w:rsidRDefault="00D336A5" w:rsidP="00D336A5">
      <w:pPr>
        <w:spacing w:after="0" w:line="240" w:lineRule="auto"/>
        <w:rPr>
          <w:rFonts w:ascii="Times New Roman" w:eastAsia="Times New Roman" w:hAnsi="Times New Roman" w:cs="Times New Roman"/>
          <w:sz w:val="24"/>
          <w:szCs w:val="24"/>
          <w:lang w:eastAsia="ru-RU"/>
        </w:rPr>
      </w:pPr>
    </w:p>
    <w:p w:rsidR="00D336A5" w:rsidRPr="00D336A5" w:rsidRDefault="00D336A5" w:rsidP="00D33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36385" cy="912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6385" cy="9123045"/>
                    </a:xfrm>
                    <a:prstGeom prst="rect">
                      <a:avLst/>
                    </a:prstGeom>
                    <a:noFill/>
                    <a:ln>
                      <a:noFill/>
                    </a:ln>
                  </pic:spPr>
                </pic:pic>
              </a:graphicData>
            </a:graphic>
          </wp:inline>
        </w:drawing>
      </w:r>
    </w:p>
    <w:p w:rsidR="00296C8A" w:rsidRDefault="00296C8A" w:rsidP="008C267D">
      <w:pPr>
        <w:spacing w:after="0" w:line="240" w:lineRule="auto"/>
        <w:jc w:val="both"/>
        <w:rPr>
          <w:rFonts w:ascii="Times New Roman" w:eastAsia="Calibri" w:hAnsi="Times New Roman" w:cs="Times New Roman"/>
          <w:sz w:val="26"/>
          <w:szCs w:val="26"/>
        </w:rPr>
      </w:pPr>
    </w:p>
    <w:p w:rsidR="00D336A5" w:rsidRDefault="00D336A5" w:rsidP="008C267D">
      <w:pPr>
        <w:spacing w:after="0" w:line="240" w:lineRule="auto"/>
        <w:jc w:val="both"/>
        <w:rPr>
          <w:rFonts w:ascii="Times New Roman" w:eastAsia="Calibri" w:hAnsi="Times New Roman" w:cs="Times New Roman"/>
          <w:sz w:val="26"/>
          <w:szCs w:val="26"/>
        </w:rPr>
      </w:pPr>
    </w:p>
    <w:p w:rsidR="00D336A5" w:rsidRDefault="00D336A5" w:rsidP="008C267D">
      <w:pPr>
        <w:spacing w:after="0" w:line="240" w:lineRule="auto"/>
        <w:jc w:val="both"/>
        <w:rPr>
          <w:rFonts w:ascii="Times New Roman" w:eastAsia="Calibri" w:hAnsi="Times New Roman" w:cs="Times New Roman"/>
          <w:sz w:val="26"/>
          <w:szCs w:val="26"/>
        </w:rPr>
      </w:pPr>
    </w:p>
    <w:p w:rsidR="00296C8A" w:rsidRDefault="00296C8A" w:rsidP="008C267D">
      <w:pPr>
        <w:spacing w:after="0" w:line="240" w:lineRule="auto"/>
        <w:jc w:val="both"/>
        <w:rPr>
          <w:rFonts w:ascii="Times New Roman" w:eastAsia="Calibri" w:hAnsi="Times New Roman" w:cs="Times New Roman"/>
          <w:sz w:val="26"/>
          <w:szCs w:val="26"/>
        </w:rPr>
      </w:pPr>
    </w:p>
    <w:p w:rsidR="00D336A5" w:rsidRPr="00D336A5" w:rsidRDefault="00D336A5" w:rsidP="00D336A5">
      <w:pPr>
        <w:spacing w:after="0" w:line="240" w:lineRule="auto"/>
        <w:ind w:firstLine="360"/>
        <w:jc w:val="center"/>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Российская Федерация</w:t>
      </w:r>
    </w:p>
    <w:p w:rsidR="00D336A5" w:rsidRPr="00D336A5" w:rsidRDefault="00D336A5" w:rsidP="00D336A5">
      <w:pPr>
        <w:spacing w:after="0" w:line="240" w:lineRule="atLeast"/>
        <w:ind w:firstLine="360"/>
        <w:jc w:val="center"/>
        <w:outlineLvl w:val="0"/>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Иркутская область</w:t>
      </w:r>
    </w:p>
    <w:p w:rsidR="00D336A5" w:rsidRPr="00D336A5" w:rsidRDefault="00D336A5" w:rsidP="00D336A5">
      <w:pPr>
        <w:spacing w:after="0" w:line="240" w:lineRule="atLeast"/>
        <w:ind w:firstLine="360"/>
        <w:jc w:val="center"/>
        <w:outlineLvl w:val="0"/>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Боханский район</w:t>
      </w:r>
    </w:p>
    <w:p w:rsidR="00D336A5" w:rsidRPr="00D336A5" w:rsidRDefault="00D336A5" w:rsidP="00D336A5">
      <w:pPr>
        <w:spacing w:after="0" w:line="240" w:lineRule="atLeast"/>
        <w:ind w:firstLine="360"/>
        <w:jc w:val="center"/>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Муниципальное образование «Тараса»</w:t>
      </w:r>
    </w:p>
    <w:p w:rsidR="00D336A5" w:rsidRPr="00D336A5" w:rsidRDefault="00D336A5" w:rsidP="00D336A5">
      <w:pPr>
        <w:spacing w:after="0" w:line="240" w:lineRule="atLeast"/>
        <w:ind w:firstLine="360"/>
        <w:jc w:val="center"/>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Администрация</w:t>
      </w:r>
    </w:p>
    <w:p w:rsidR="00D336A5" w:rsidRPr="00D336A5" w:rsidRDefault="00D336A5" w:rsidP="00D336A5">
      <w:pPr>
        <w:spacing w:after="0" w:line="240" w:lineRule="auto"/>
        <w:ind w:firstLine="360"/>
        <w:jc w:val="center"/>
        <w:outlineLvl w:val="0"/>
        <w:rPr>
          <w:rFonts w:ascii="Times New Roman" w:eastAsia="Times New Roman" w:hAnsi="Times New Roman" w:cs="Times New Roman"/>
          <w:caps/>
          <w:sz w:val="28"/>
          <w:szCs w:val="28"/>
          <w:lang w:bidi="en-US"/>
        </w:rPr>
      </w:pPr>
    </w:p>
    <w:p w:rsidR="00D336A5" w:rsidRPr="00D336A5" w:rsidRDefault="00D336A5" w:rsidP="00D336A5">
      <w:pPr>
        <w:spacing w:after="0" w:line="240" w:lineRule="auto"/>
        <w:ind w:firstLine="360"/>
        <w:jc w:val="center"/>
        <w:outlineLvl w:val="0"/>
        <w:rPr>
          <w:rFonts w:ascii="Times New Roman" w:eastAsia="Times New Roman" w:hAnsi="Times New Roman" w:cs="Times New Roman"/>
          <w:caps/>
          <w:sz w:val="28"/>
          <w:szCs w:val="28"/>
          <w:lang w:bidi="en-US"/>
        </w:rPr>
      </w:pPr>
      <w:r w:rsidRPr="00D336A5">
        <w:rPr>
          <w:rFonts w:ascii="Times New Roman" w:eastAsia="Times New Roman" w:hAnsi="Times New Roman" w:cs="Times New Roman"/>
          <w:caps/>
          <w:sz w:val="28"/>
          <w:szCs w:val="28"/>
          <w:lang w:bidi="en-US"/>
        </w:rPr>
        <w:t>Постановление</w:t>
      </w:r>
    </w:p>
    <w:p w:rsidR="00D336A5" w:rsidRPr="00D336A5" w:rsidRDefault="00D336A5" w:rsidP="00D336A5">
      <w:pPr>
        <w:spacing w:after="0" w:line="240" w:lineRule="auto"/>
        <w:ind w:firstLine="360"/>
        <w:jc w:val="center"/>
        <w:rPr>
          <w:rFonts w:ascii="Calibri" w:eastAsia="Times New Roman" w:hAnsi="Calibri" w:cs="Times New Roman"/>
          <w:sz w:val="24"/>
          <w:szCs w:val="24"/>
          <w:lang w:bidi="en-US"/>
        </w:rPr>
      </w:pPr>
    </w:p>
    <w:p w:rsidR="00D336A5" w:rsidRPr="00D336A5" w:rsidRDefault="00D336A5" w:rsidP="00D336A5">
      <w:pPr>
        <w:spacing w:after="0" w:line="240" w:lineRule="auto"/>
        <w:ind w:firstLine="360"/>
        <w:jc w:val="center"/>
        <w:rPr>
          <w:rFonts w:ascii="Times New Roman" w:eastAsia="Times New Roman" w:hAnsi="Times New Roman" w:cs="Times New Roman"/>
          <w:sz w:val="28"/>
          <w:szCs w:val="28"/>
          <w:lang w:bidi="en-US"/>
        </w:rPr>
      </w:pPr>
    </w:p>
    <w:tbl>
      <w:tblPr>
        <w:tblW w:w="9421" w:type="dxa"/>
        <w:jc w:val="center"/>
        <w:tblInd w:w="147" w:type="dxa"/>
        <w:tblLook w:val="0000" w:firstRow="0" w:lastRow="0" w:firstColumn="0" w:lastColumn="0" w:noHBand="0" w:noVBand="0"/>
      </w:tblPr>
      <w:tblGrid>
        <w:gridCol w:w="243"/>
        <w:gridCol w:w="602"/>
        <w:gridCol w:w="236"/>
        <w:gridCol w:w="1857"/>
        <w:gridCol w:w="401"/>
        <w:gridCol w:w="484"/>
        <w:gridCol w:w="816"/>
        <w:gridCol w:w="1299"/>
        <w:gridCol w:w="2221"/>
        <w:gridCol w:w="1262"/>
      </w:tblGrid>
      <w:tr w:rsidR="00D336A5" w:rsidRPr="00D336A5" w:rsidTr="00701D1A">
        <w:trPr>
          <w:trHeight w:val="360"/>
          <w:jc w:val="center"/>
        </w:trPr>
        <w:tc>
          <w:tcPr>
            <w:tcW w:w="243" w:type="dxa"/>
          </w:tcPr>
          <w:p w:rsidR="00D336A5" w:rsidRPr="00D336A5" w:rsidRDefault="00D336A5" w:rsidP="00D336A5">
            <w:pPr>
              <w:spacing w:after="0" w:line="240" w:lineRule="auto"/>
              <w:ind w:left="-12" w:right="-138"/>
              <w:jc w:val="both"/>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0"/>
                <w:lang w:eastAsia="ru-RU"/>
              </w:rPr>
              <w:t>«</w:t>
            </w:r>
          </w:p>
        </w:tc>
        <w:tc>
          <w:tcPr>
            <w:tcW w:w="602" w:type="dxa"/>
            <w:tcBorders>
              <w:bottom w:val="single" w:sz="4" w:space="0" w:color="auto"/>
            </w:tcBorders>
          </w:tcPr>
          <w:p w:rsidR="00D336A5" w:rsidRPr="00D336A5" w:rsidRDefault="00D336A5" w:rsidP="00D336A5">
            <w:pPr>
              <w:spacing w:after="0" w:line="240" w:lineRule="auto"/>
              <w:jc w:val="center"/>
              <w:rPr>
                <w:rFonts w:ascii="Century Schoolbook" w:eastAsia="Times New Roman" w:hAnsi="Century Schoolbook" w:cs="Times New Roman"/>
                <w:sz w:val="26"/>
                <w:szCs w:val="26"/>
                <w:lang w:eastAsia="ru-RU"/>
              </w:rPr>
            </w:pPr>
            <w:r w:rsidRPr="00D336A5">
              <w:rPr>
                <w:rFonts w:ascii="Century Schoolbook" w:eastAsia="Times New Roman" w:hAnsi="Century Schoolbook" w:cs="Times New Roman"/>
                <w:sz w:val="26"/>
                <w:szCs w:val="26"/>
                <w:lang w:eastAsia="ru-RU"/>
              </w:rPr>
              <w:t>15</w:t>
            </w:r>
          </w:p>
        </w:tc>
        <w:tc>
          <w:tcPr>
            <w:tcW w:w="236" w:type="dxa"/>
          </w:tcPr>
          <w:p w:rsidR="00D336A5" w:rsidRPr="00D336A5" w:rsidRDefault="00D336A5" w:rsidP="00D336A5">
            <w:pPr>
              <w:spacing w:after="0" w:line="240" w:lineRule="auto"/>
              <w:ind w:left="-87" w:right="-116"/>
              <w:jc w:val="both"/>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0"/>
                <w:lang w:eastAsia="ru-RU"/>
              </w:rPr>
              <w:t>»</w:t>
            </w:r>
          </w:p>
        </w:tc>
        <w:tc>
          <w:tcPr>
            <w:tcW w:w="1857" w:type="dxa"/>
            <w:tcBorders>
              <w:bottom w:val="single" w:sz="4" w:space="0" w:color="auto"/>
            </w:tcBorders>
          </w:tcPr>
          <w:p w:rsidR="00D336A5" w:rsidRPr="00D336A5" w:rsidRDefault="00D336A5" w:rsidP="00D336A5">
            <w:pPr>
              <w:spacing w:after="0" w:line="240" w:lineRule="auto"/>
              <w:jc w:val="right"/>
              <w:rPr>
                <w:rFonts w:ascii="Century Schoolbook" w:eastAsia="Times New Roman" w:hAnsi="Century Schoolbook" w:cs="Times New Roman"/>
                <w:sz w:val="26"/>
                <w:szCs w:val="26"/>
                <w:lang w:eastAsia="ru-RU"/>
              </w:rPr>
            </w:pPr>
            <w:r w:rsidRPr="00D336A5">
              <w:rPr>
                <w:rFonts w:ascii="Century Schoolbook" w:eastAsia="Times New Roman" w:hAnsi="Century Schoolbook" w:cs="Times New Roman"/>
                <w:sz w:val="26"/>
                <w:szCs w:val="26"/>
                <w:lang w:eastAsia="ru-RU"/>
              </w:rPr>
              <w:t>июля  2015</w:t>
            </w:r>
          </w:p>
        </w:tc>
        <w:tc>
          <w:tcPr>
            <w:tcW w:w="401" w:type="dxa"/>
          </w:tcPr>
          <w:p w:rsidR="00D336A5" w:rsidRPr="00D336A5" w:rsidRDefault="00D336A5" w:rsidP="00D336A5">
            <w:pPr>
              <w:spacing w:after="0" w:line="240" w:lineRule="auto"/>
              <w:jc w:val="both"/>
              <w:rPr>
                <w:rFonts w:ascii="Times New Roman" w:eastAsia="Times New Roman" w:hAnsi="Times New Roman" w:cs="Times New Roman"/>
                <w:sz w:val="28"/>
                <w:szCs w:val="28"/>
                <w:lang w:eastAsia="ru-RU"/>
              </w:rPr>
            </w:pPr>
            <w:proofErr w:type="gramStart"/>
            <w:r w:rsidRPr="00D336A5">
              <w:rPr>
                <w:rFonts w:ascii="Times New Roman" w:eastAsia="Times New Roman" w:hAnsi="Times New Roman" w:cs="Times New Roman"/>
                <w:sz w:val="28"/>
                <w:szCs w:val="28"/>
                <w:lang w:eastAsia="ru-RU"/>
              </w:rPr>
              <w:t>г</w:t>
            </w:r>
            <w:proofErr w:type="gramEnd"/>
            <w:r w:rsidRPr="00D336A5">
              <w:rPr>
                <w:rFonts w:ascii="Times New Roman" w:eastAsia="Times New Roman" w:hAnsi="Times New Roman" w:cs="Times New Roman"/>
                <w:sz w:val="28"/>
                <w:szCs w:val="28"/>
                <w:lang w:eastAsia="ru-RU"/>
              </w:rPr>
              <w:t>.</w:t>
            </w:r>
          </w:p>
        </w:tc>
        <w:tc>
          <w:tcPr>
            <w:tcW w:w="484" w:type="dxa"/>
          </w:tcPr>
          <w:p w:rsidR="00D336A5" w:rsidRPr="00D336A5" w:rsidRDefault="00D336A5" w:rsidP="00D336A5">
            <w:pPr>
              <w:spacing w:after="0" w:line="240" w:lineRule="auto"/>
              <w:jc w:val="right"/>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w:t>
            </w:r>
          </w:p>
        </w:tc>
        <w:tc>
          <w:tcPr>
            <w:tcW w:w="816" w:type="dxa"/>
            <w:tcBorders>
              <w:bottom w:val="single" w:sz="4" w:space="0" w:color="auto"/>
            </w:tcBorders>
          </w:tcPr>
          <w:p w:rsidR="00D336A5" w:rsidRPr="00D336A5" w:rsidRDefault="00D336A5" w:rsidP="00D336A5">
            <w:pPr>
              <w:spacing w:after="0" w:line="240" w:lineRule="auto"/>
              <w:jc w:val="center"/>
              <w:rPr>
                <w:rFonts w:ascii="Century Schoolbook" w:eastAsia="Times New Roman" w:hAnsi="Century Schoolbook" w:cs="Times New Roman"/>
                <w:sz w:val="26"/>
                <w:szCs w:val="26"/>
                <w:lang w:eastAsia="ru-RU"/>
              </w:rPr>
            </w:pPr>
            <w:r w:rsidRPr="00D336A5">
              <w:rPr>
                <w:rFonts w:ascii="Century Schoolbook" w:eastAsia="Times New Roman" w:hAnsi="Century Schoolbook" w:cs="Times New Roman"/>
                <w:sz w:val="26"/>
                <w:szCs w:val="26"/>
                <w:lang w:eastAsia="ru-RU"/>
              </w:rPr>
              <w:t>74</w:t>
            </w:r>
          </w:p>
        </w:tc>
        <w:tc>
          <w:tcPr>
            <w:tcW w:w="1299" w:type="dxa"/>
          </w:tcPr>
          <w:p w:rsidR="00D336A5" w:rsidRPr="00D336A5" w:rsidRDefault="00D336A5" w:rsidP="00D336A5">
            <w:pPr>
              <w:spacing w:after="0" w:line="240" w:lineRule="auto"/>
              <w:jc w:val="both"/>
              <w:rPr>
                <w:rFonts w:ascii="Times New Roman" w:eastAsia="Times New Roman" w:hAnsi="Times New Roman" w:cs="Times New Roman"/>
                <w:sz w:val="28"/>
                <w:szCs w:val="28"/>
                <w:lang w:eastAsia="ru-RU"/>
              </w:rPr>
            </w:pPr>
          </w:p>
        </w:tc>
        <w:tc>
          <w:tcPr>
            <w:tcW w:w="2221" w:type="dxa"/>
          </w:tcPr>
          <w:p w:rsidR="00D336A5" w:rsidRPr="00D336A5" w:rsidRDefault="00D336A5" w:rsidP="00D336A5">
            <w:pPr>
              <w:spacing w:after="0" w:line="240" w:lineRule="auto"/>
              <w:rPr>
                <w:rFonts w:ascii="Times New Roman" w:eastAsia="Times New Roman" w:hAnsi="Times New Roman" w:cs="Times New Roman"/>
                <w:sz w:val="28"/>
                <w:szCs w:val="28"/>
                <w:lang w:eastAsia="ru-RU"/>
              </w:rPr>
            </w:pPr>
          </w:p>
        </w:tc>
        <w:tc>
          <w:tcPr>
            <w:tcW w:w="1262" w:type="dxa"/>
          </w:tcPr>
          <w:p w:rsidR="00D336A5" w:rsidRPr="00D336A5" w:rsidRDefault="00D336A5" w:rsidP="00D336A5">
            <w:pPr>
              <w:spacing w:after="0" w:line="240" w:lineRule="auto"/>
              <w:ind w:right="-32"/>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0"/>
                <w:lang w:eastAsia="ru-RU"/>
              </w:rPr>
              <w:t>с. Тараса</w:t>
            </w:r>
          </w:p>
        </w:tc>
      </w:tr>
    </w:tbl>
    <w:p w:rsidR="00D336A5" w:rsidRPr="00D336A5" w:rsidRDefault="00D336A5" w:rsidP="00D336A5">
      <w:pPr>
        <w:spacing w:after="0" w:line="240" w:lineRule="auto"/>
        <w:ind w:firstLine="360"/>
        <w:jc w:val="center"/>
        <w:rPr>
          <w:rFonts w:ascii="Times New Roman" w:eastAsia="Times New Roman" w:hAnsi="Times New Roman" w:cs="Times New Roman"/>
          <w:sz w:val="28"/>
          <w:szCs w:val="28"/>
          <w:lang w:bidi="en-US"/>
        </w:rPr>
      </w:pPr>
    </w:p>
    <w:p w:rsidR="00D336A5" w:rsidRPr="00D336A5" w:rsidRDefault="00D336A5" w:rsidP="00D336A5">
      <w:pPr>
        <w:spacing w:after="0" w:line="240" w:lineRule="auto"/>
        <w:ind w:firstLine="360"/>
        <w:rPr>
          <w:rFonts w:ascii="Times New Roman" w:eastAsia="Times New Roman" w:hAnsi="Times New Roman" w:cs="Times New Roman"/>
          <w:sz w:val="28"/>
          <w:szCs w:val="28"/>
          <w:lang w:bidi="en-US"/>
        </w:rPr>
      </w:pPr>
    </w:p>
    <w:p w:rsidR="00D336A5" w:rsidRPr="00D336A5" w:rsidRDefault="00D336A5" w:rsidP="00D336A5">
      <w:pPr>
        <w:spacing w:after="0" w:line="240" w:lineRule="auto"/>
        <w:ind w:firstLine="360"/>
        <w:rPr>
          <w:rFonts w:ascii="Times New Roman" w:eastAsia="Times New Roman" w:hAnsi="Times New Roman" w:cs="Times New Roman"/>
          <w:sz w:val="28"/>
          <w:szCs w:val="28"/>
          <w:lang w:bidi="en-US"/>
        </w:rPr>
      </w:pPr>
    </w:p>
    <w:p w:rsidR="00D336A5" w:rsidRPr="00D336A5" w:rsidRDefault="00D336A5" w:rsidP="00D336A5">
      <w:pPr>
        <w:spacing w:after="0" w:line="240" w:lineRule="auto"/>
        <w:ind w:right="3685" w:firstLine="851"/>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«Об особом противопожарном режиме на территории муниципального образования «Тараса»</w:t>
      </w:r>
    </w:p>
    <w:p w:rsidR="00D336A5" w:rsidRPr="00D336A5" w:rsidRDefault="00D336A5" w:rsidP="00D336A5">
      <w:pPr>
        <w:spacing w:after="0" w:line="240" w:lineRule="auto"/>
        <w:ind w:right="2551"/>
        <w:rPr>
          <w:rFonts w:ascii="Times New Roman" w:eastAsia="Times New Roman" w:hAnsi="Times New Roman" w:cs="Times New Roman"/>
          <w:sz w:val="28"/>
          <w:szCs w:val="28"/>
          <w:lang w:bidi="en-US"/>
        </w:rPr>
      </w:pPr>
    </w:p>
    <w:p w:rsidR="00D336A5" w:rsidRPr="00D336A5" w:rsidRDefault="00D336A5" w:rsidP="00D336A5">
      <w:pPr>
        <w:spacing w:after="0" w:line="240" w:lineRule="auto"/>
        <w:ind w:firstLine="360"/>
        <w:jc w:val="both"/>
        <w:rPr>
          <w:rFonts w:ascii="Times New Roman" w:eastAsia="Times New Roman" w:hAnsi="Times New Roman" w:cs="Times New Roman"/>
          <w:sz w:val="28"/>
          <w:szCs w:val="28"/>
          <w:lang w:bidi="en-US"/>
        </w:rPr>
      </w:pPr>
      <w:proofErr w:type="gramStart"/>
      <w:r w:rsidRPr="00D336A5">
        <w:rPr>
          <w:rFonts w:ascii="Times New Roman" w:eastAsia="Times New Roman" w:hAnsi="Times New Roman" w:cs="Times New Roman"/>
          <w:sz w:val="28"/>
          <w:szCs w:val="28"/>
          <w:lang w:bidi="en-US"/>
        </w:rPr>
        <w:t xml:space="preserve">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Иркутской области, в соответствии со статьёй 30 Федерального закона от 21.12.1994 года № 69 - ФЗ «О пожарной безопасности», статьёй 20 Закона Иркутской области от 7 октября 2008 года №78- </w:t>
      </w:r>
      <w:proofErr w:type="spellStart"/>
      <w:r w:rsidRPr="00D336A5">
        <w:rPr>
          <w:rFonts w:ascii="Times New Roman" w:eastAsia="Times New Roman" w:hAnsi="Times New Roman" w:cs="Times New Roman"/>
          <w:sz w:val="28"/>
          <w:szCs w:val="28"/>
          <w:lang w:bidi="en-US"/>
        </w:rPr>
        <w:t>оз</w:t>
      </w:r>
      <w:proofErr w:type="spellEnd"/>
      <w:r w:rsidRPr="00D336A5">
        <w:rPr>
          <w:rFonts w:ascii="Times New Roman" w:eastAsia="Times New Roman" w:hAnsi="Times New Roman" w:cs="Times New Roman"/>
          <w:sz w:val="28"/>
          <w:szCs w:val="28"/>
          <w:lang w:bidi="en-US"/>
        </w:rPr>
        <w:t xml:space="preserve"> «О пожарной</w:t>
      </w:r>
      <w:proofErr w:type="gramEnd"/>
      <w:r w:rsidRPr="00D336A5">
        <w:rPr>
          <w:rFonts w:ascii="Times New Roman" w:eastAsia="Times New Roman" w:hAnsi="Times New Roman" w:cs="Times New Roman"/>
          <w:sz w:val="28"/>
          <w:szCs w:val="28"/>
          <w:lang w:bidi="en-US"/>
        </w:rPr>
        <w:t xml:space="preserve"> безопасности в Иркутской области», Постановления Правительства Иркутской области от 14.07.2015 года № 346-пп «Об установлении на территории Иркутской области особого противопожарного режима», </w:t>
      </w:r>
      <w:r w:rsidRPr="00D336A5">
        <w:rPr>
          <w:rFonts w:ascii="Times New Roman" w:eastAsia="Calibri" w:hAnsi="Times New Roman" w:cs="Times New Roman"/>
          <w:sz w:val="28"/>
          <w:szCs w:val="28"/>
          <w:lang w:bidi="en-US"/>
        </w:rPr>
        <w:t>руководствуясь ст. 6 Устава муниципального образования «Тараса»:</w:t>
      </w:r>
    </w:p>
    <w:p w:rsidR="00D336A5" w:rsidRPr="00D336A5" w:rsidRDefault="00D336A5" w:rsidP="00D336A5">
      <w:pPr>
        <w:spacing w:after="0" w:line="240" w:lineRule="auto"/>
        <w:jc w:val="center"/>
        <w:rPr>
          <w:rFonts w:ascii="Times New Roman" w:eastAsia="Times New Roman" w:hAnsi="Times New Roman" w:cs="Times New Roman"/>
          <w:sz w:val="28"/>
          <w:szCs w:val="28"/>
          <w:lang w:bidi="en-US"/>
        </w:rPr>
      </w:pPr>
    </w:p>
    <w:p w:rsidR="00D336A5" w:rsidRPr="00D336A5" w:rsidRDefault="00D336A5" w:rsidP="00D336A5">
      <w:pPr>
        <w:spacing w:after="0" w:line="240" w:lineRule="auto"/>
        <w:jc w:val="center"/>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ПОСТАНОВЛЯЮ:</w:t>
      </w:r>
    </w:p>
    <w:p w:rsidR="00D336A5" w:rsidRPr="00D336A5" w:rsidRDefault="00D336A5" w:rsidP="00D336A5">
      <w:pPr>
        <w:spacing w:after="0" w:line="240" w:lineRule="auto"/>
        <w:jc w:val="center"/>
        <w:rPr>
          <w:rFonts w:ascii="Times New Roman" w:eastAsia="Times New Roman" w:hAnsi="Times New Roman" w:cs="Times New Roman"/>
          <w:sz w:val="28"/>
          <w:szCs w:val="28"/>
          <w:lang w:bidi="en-US"/>
        </w:rPr>
      </w:pP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 Установить на территории МО «Тараса» с 08.00 часов 15 июля 2015 года до 08.00 часов 12 августа 2015 года особый противопожарный режим.</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 Организовать среди населения проведение разъяснительной работы по вопросам обеспечения пожарной безопасности;</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Организовать оповещение населения через системы речевого громкого уличного оповещения и с использованием мобильных громкоговорящих устройств в сельских поселениях.</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 Запретить пребывание граждан в лесах и въезд в леса транспортных средств.</w:t>
      </w:r>
    </w:p>
    <w:p w:rsidR="00D336A5" w:rsidRPr="00D336A5" w:rsidRDefault="00D336A5" w:rsidP="00D336A5">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Провести по мере необходимости дополнительные инженерные мероприятия по опашке населённых пунктов и дооборудованию минерализованных полос, завершить оборудование противопожарных разрывов установленной ширины по всему периметру населённых пунктов, находящихся в зоне риска, дополнительно принять меры к приведению в готовность имеющихся источников противопожарного водоснабжения в каждом населённом пункте;</w:t>
      </w:r>
    </w:p>
    <w:p w:rsidR="00D336A5" w:rsidRPr="00D336A5" w:rsidRDefault="00D336A5" w:rsidP="00D336A5">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Продолжить проведение профилактической работы с населением по соблюдению правил пожарной безопасности в лесах, территориях, прилегающих к лесным массивам с распространением памяток по мерам пожарной безопасности, </w:t>
      </w:r>
      <w:r w:rsidRPr="00D336A5">
        <w:rPr>
          <w:rFonts w:ascii="Times New Roman" w:eastAsia="Times New Roman" w:hAnsi="Times New Roman" w:cs="Times New Roman"/>
          <w:sz w:val="28"/>
          <w:szCs w:val="28"/>
          <w:lang w:bidi="en-US"/>
        </w:rPr>
        <w:lastRenderedPageBreak/>
        <w:t>активизировать патрулирование по всей территории с привлечением формирований добровольной пожарной охраны, охотников в пожароопасных районах;</w:t>
      </w:r>
    </w:p>
    <w:p w:rsidR="00D336A5" w:rsidRPr="00D336A5" w:rsidRDefault="00D336A5" w:rsidP="00D336A5">
      <w:pPr>
        <w:numPr>
          <w:ilvl w:val="1"/>
          <w:numId w:val="37"/>
        </w:numPr>
        <w:tabs>
          <w:tab w:val="left" w:pos="-1134"/>
          <w:tab w:val="left" w:pos="-851"/>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proofErr w:type="gramStart"/>
      <w:r w:rsidRPr="00D336A5">
        <w:rPr>
          <w:rFonts w:ascii="Times New Roman" w:eastAsia="Times New Roman" w:hAnsi="Times New Roman" w:cs="Times New Roman"/>
          <w:sz w:val="28"/>
          <w:szCs w:val="28"/>
          <w:lang w:bidi="en-US"/>
        </w:rPr>
        <w:t xml:space="preserve">Совместно со </w:t>
      </w:r>
      <w:r w:rsidRPr="00D336A5">
        <w:rPr>
          <w:rFonts w:ascii="Times New Roman" w:eastAsia="Times New Roman" w:hAnsi="Times New Roman" w:cs="Times New Roman"/>
          <w:spacing w:val="2"/>
          <w:sz w:val="28"/>
          <w:szCs w:val="28"/>
          <w:lang w:bidi="en-US"/>
        </w:rPr>
        <w:t xml:space="preserve">специализированным учреждением по тушению лесных пожаров - ООО «Кировский филиал» Южного </w:t>
      </w:r>
      <w:proofErr w:type="spellStart"/>
      <w:r w:rsidRPr="00D336A5">
        <w:rPr>
          <w:rFonts w:ascii="Times New Roman" w:eastAsia="Times New Roman" w:hAnsi="Times New Roman" w:cs="Times New Roman"/>
          <w:spacing w:val="2"/>
          <w:sz w:val="28"/>
          <w:szCs w:val="28"/>
          <w:lang w:bidi="en-US"/>
        </w:rPr>
        <w:t>лесопожарного</w:t>
      </w:r>
      <w:proofErr w:type="spellEnd"/>
      <w:r w:rsidRPr="00D336A5">
        <w:rPr>
          <w:rFonts w:ascii="Times New Roman" w:eastAsia="Times New Roman" w:hAnsi="Times New Roman" w:cs="Times New Roman"/>
          <w:spacing w:val="2"/>
          <w:sz w:val="28"/>
          <w:szCs w:val="28"/>
          <w:lang w:bidi="en-US"/>
        </w:rPr>
        <w:t xml:space="preserve"> объединения</w:t>
      </w:r>
      <w:r w:rsidRPr="00D336A5">
        <w:rPr>
          <w:rFonts w:ascii="Times New Roman" w:eastAsia="Times New Roman" w:hAnsi="Times New Roman" w:cs="Times New Roman"/>
          <w:sz w:val="28"/>
          <w:szCs w:val="28"/>
          <w:lang w:bidi="en-US"/>
        </w:rPr>
        <w:t>, арендаторами лесных участков, находящимися на территории поселений, продолжить работу по своевременному предотвращению, реагированию, локализации и тушению лесных пожаров на территориях сельских поселений, усилить патрулирование особо опасных территорий с хвойными породами лесов, мест посещения лесов населением, увеличить количество патрульных групп;</w:t>
      </w:r>
      <w:proofErr w:type="gramEnd"/>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Подготовить и довести до населения информацию по противопожарной тематике, лесным пожарам, ограничению посещения лесных массивов;</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Ежедневно предоставлять сведения на ЕДДС района на адрес электронной почты: </w:t>
      </w:r>
      <w:hyperlink r:id="rId14" w:history="1">
        <w:r w:rsidRPr="00D336A5">
          <w:rPr>
            <w:rFonts w:ascii="Times New Roman" w:eastAsia="Times New Roman" w:hAnsi="Times New Roman" w:cs="Times New Roman"/>
            <w:color w:val="0000FF"/>
            <w:sz w:val="28"/>
            <w:szCs w:val="28"/>
            <w:u w:val="single"/>
            <w:lang w:val="en-US" w:bidi="en-US"/>
          </w:rPr>
          <w:t>eddsbohan</w:t>
        </w:r>
        <w:r w:rsidRPr="00D336A5">
          <w:rPr>
            <w:rFonts w:ascii="Times New Roman" w:eastAsia="Times New Roman" w:hAnsi="Times New Roman" w:cs="Times New Roman"/>
            <w:color w:val="0000FF"/>
            <w:sz w:val="28"/>
            <w:szCs w:val="28"/>
            <w:u w:val="single"/>
            <w:lang w:bidi="en-US"/>
          </w:rPr>
          <w:t>@</w:t>
        </w:r>
        <w:r w:rsidRPr="00D336A5">
          <w:rPr>
            <w:rFonts w:ascii="Times New Roman" w:eastAsia="Times New Roman" w:hAnsi="Times New Roman" w:cs="Times New Roman"/>
            <w:color w:val="0000FF"/>
            <w:sz w:val="28"/>
            <w:szCs w:val="28"/>
            <w:u w:val="single"/>
            <w:lang w:val="en-US" w:bidi="en-US"/>
          </w:rPr>
          <w:t>mail</w:t>
        </w:r>
        <w:r w:rsidRPr="00D336A5">
          <w:rPr>
            <w:rFonts w:ascii="Times New Roman" w:eastAsia="Times New Roman" w:hAnsi="Times New Roman" w:cs="Times New Roman"/>
            <w:color w:val="0000FF"/>
            <w:sz w:val="28"/>
            <w:szCs w:val="28"/>
            <w:u w:val="single"/>
            <w:lang w:bidi="en-US"/>
          </w:rPr>
          <w:t>.</w:t>
        </w:r>
        <w:proofErr w:type="spellStart"/>
        <w:r w:rsidRPr="00D336A5">
          <w:rPr>
            <w:rFonts w:ascii="Times New Roman" w:eastAsia="Times New Roman" w:hAnsi="Times New Roman" w:cs="Times New Roman"/>
            <w:color w:val="0000FF"/>
            <w:sz w:val="28"/>
            <w:szCs w:val="28"/>
            <w:u w:val="single"/>
            <w:lang w:val="en-US" w:bidi="en-US"/>
          </w:rPr>
          <w:t>ru</w:t>
        </w:r>
        <w:proofErr w:type="spellEnd"/>
      </w:hyperlink>
      <w:r w:rsidRPr="00D336A5">
        <w:rPr>
          <w:rFonts w:ascii="Times New Roman" w:eastAsia="Times New Roman" w:hAnsi="Times New Roman" w:cs="Times New Roman"/>
          <w:sz w:val="28"/>
          <w:szCs w:val="28"/>
          <w:u w:val="single"/>
          <w:lang w:bidi="en-US"/>
        </w:rPr>
        <w:t xml:space="preserve"> </w:t>
      </w:r>
      <w:r w:rsidRPr="00D336A5">
        <w:rPr>
          <w:rFonts w:ascii="Times New Roman" w:eastAsia="Times New Roman" w:hAnsi="Times New Roman" w:cs="Times New Roman"/>
          <w:sz w:val="28"/>
          <w:szCs w:val="28"/>
          <w:lang w:bidi="en-US"/>
        </w:rPr>
        <w:t>по прилагаемой форме (Приложение №2).</w:t>
      </w:r>
    </w:p>
    <w:p w:rsidR="00D336A5" w:rsidRPr="00D336A5" w:rsidRDefault="00D336A5" w:rsidP="00D336A5">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Рекомендовать руководителям организаций, осуществляющих деятельность на территории МО «Тараса»:</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Принять срочные меры по уборке сухой травы, свалок горючего мусора на территориях соответствующих организаций;</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Обеспечить готовность соответствующих подразделений пожарной охраны;</w:t>
      </w:r>
    </w:p>
    <w:p w:rsidR="00D336A5" w:rsidRPr="00D336A5" w:rsidRDefault="00D336A5" w:rsidP="00D336A5">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Обеспечить объекты источниками наружного противопожарного водоснабжения и средствами пожаротушения.</w:t>
      </w:r>
    </w:p>
    <w:p w:rsidR="00D336A5" w:rsidRPr="00D336A5" w:rsidRDefault="00D336A5" w:rsidP="00D336A5">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Организовать работу по соблюдению гражданами Правил пожарной безопасности в лесах, обеспечить принятие мер административного воздействия к нарушителям в соответствии с законодательством РФ.</w:t>
      </w:r>
    </w:p>
    <w:p w:rsidR="00D336A5" w:rsidRPr="00D336A5" w:rsidRDefault="00D336A5" w:rsidP="00D336A5">
      <w:pPr>
        <w:numPr>
          <w:ilvl w:val="0"/>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Контроль исполнения данного постановления оставляю за собой.</w:t>
      </w:r>
    </w:p>
    <w:p w:rsidR="00D336A5" w:rsidRPr="00D336A5" w:rsidRDefault="00D336A5" w:rsidP="00D336A5">
      <w:pPr>
        <w:spacing w:after="0" w:line="240" w:lineRule="auto"/>
        <w:rPr>
          <w:rFonts w:ascii="Times New Roman" w:eastAsia="Times New Roman" w:hAnsi="Times New Roman" w:cs="Times New Roman"/>
          <w:sz w:val="28"/>
          <w:szCs w:val="28"/>
          <w:lang w:bidi="en-US"/>
        </w:rPr>
      </w:pPr>
    </w:p>
    <w:p w:rsidR="00D336A5" w:rsidRPr="00D336A5" w:rsidRDefault="00D336A5" w:rsidP="00D336A5">
      <w:pPr>
        <w:spacing w:after="0" w:line="240" w:lineRule="auto"/>
        <w:rPr>
          <w:rFonts w:ascii="Times New Roman" w:eastAsia="Times New Roman" w:hAnsi="Times New Roman" w:cs="Times New Roman"/>
          <w:sz w:val="28"/>
          <w:szCs w:val="28"/>
          <w:lang w:bidi="en-US"/>
        </w:rPr>
      </w:pPr>
    </w:p>
    <w:p w:rsidR="00D336A5" w:rsidRPr="00D336A5" w:rsidRDefault="00D336A5" w:rsidP="00D336A5">
      <w:pPr>
        <w:spacing w:after="0" w:line="240" w:lineRule="auto"/>
        <w:jc w:val="center"/>
        <w:rPr>
          <w:rFonts w:ascii="Times New Roman" w:eastAsia="Times New Roman" w:hAnsi="Times New Roman" w:cs="Times New Roman"/>
          <w:sz w:val="28"/>
          <w:szCs w:val="28"/>
          <w:lang w:bidi="en-US"/>
        </w:rPr>
      </w:pPr>
      <w:r w:rsidRPr="00D336A5">
        <w:rPr>
          <w:rFonts w:ascii="Times New Roman" w:eastAsia="Times New Roman" w:hAnsi="Times New Roman" w:cs="Times New Roman"/>
          <w:sz w:val="28"/>
          <w:szCs w:val="28"/>
          <w:lang w:bidi="en-US"/>
        </w:rPr>
        <w:t xml:space="preserve">Глава  МО «Тараса»  </w:t>
      </w:r>
      <w:r w:rsidRPr="00D336A5">
        <w:rPr>
          <w:rFonts w:ascii="Times New Roman" w:eastAsia="Times New Roman" w:hAnsi="Times New Roman" w:cs="Times New Roman"/>
          <w:sz w:val="28"/>
          <w:szCs w:val="28"/>
          <w:lang w:bidi="en-US"/>
        </w:rPr>
        <w:tab/>
        <w:t xml:space="preserve">                             </w:t>
      </w:r>
      <w:r w:rsidRPr="00D336A5">
        <w:rPr>
          <w:rFonts w:ascii="Times New Roman" w:eastAsia="Times New Roman" w:hAnsi="Times New Roman" w:cs="Times New Roman"/>
          <w:sz w:val="28"/>
          <w:szCs w:val="28"/>
          <w:lang w:bidi="en-US"/>
        </w:rPr>
        <w:tab/>
        <w:t xml:space="preserve">                    </w:t>
      </w:r>
      <w:r w:rsidRPr="00D336A5">
        <w:rPr>
          <w:rFonts w:ascii="Times New Roman" w:eastAsia="Times New Roman" w:hAnsi="Times New Roman" w:cs="Times New Roman"/>
          <w:sz w:val="28"/>
          <w:szCs w:val="28"/>
          <w:lang w:bidi="en-US"/>
        </w:rPr>
        <w:tab/>
      </w:r>
      <w:proofErr w:type="spellStart"/>
      <w:r w:rsidRPr="00D336A5">
        <w:rPr>
          <w:rFonts w:ascii="Times New Roman" w:eastAsia="Times New Roman" w:hAnsi="Times New Roman" w:cs="Times New Roman"/>
          <w:sz w:val="28"/>
          <w:szCs w:val="28"/>
          <w:lang w:bidi="en-US"/>
        </w:rPr>
        <w:t>А.М.Таряшинов</w:t>
      </w:r>
      <w:proofErr w:type="spellEnd"/>
    </w:p>
    <w:p w:rsidR="00D336A5" w:rsidRPr="00D336A5" w:rsidRDefault="00D336A5" w:rsidP="00D336A5">
      <w:pPr>
        <w:spacing w:after="0" w:line="240" w:lineRule="auto"/>
        <w:ind w:firstLine="360"/>
        <w:rPr>
          <w:rFonts w:ascii="Calibri" w:eastAsia="Times New Roman" w:hAnsi="Calibri" w:cs="Times New Roman"/>
          <w:lang w:bidi="en-US"/>
        </w:rPr>
      </w:pPr>
    </w:p>
    <w:p w:rsidR="00D336A5" w:rsidRPr="00D336A5" w:rsidRDefault="00D336A5" w:rsidP="00D336A5">
      <w:pPr>
        <w:spacing w:after="0" w:line="240" w:lineRule="auto"/>
        <w:ind w:firstLine="360"/>
        <w:rPr>
          <w:rFonts w:ascii="Calibri" w:eastAsia="Times New Roman" w:hAnsi="Calibri" w:cs="Times New Roman"/>
          <w:lang w:bidi="en-US"/>
        </w:rPr>
      </w:pPr>
    </w:p>
    <w:p w:rsidR="00D336A5" w:rsidRPr="00D336A5" w:rsidRDefault="00D336A5" w:rsidP="00D336A5">
      <w:pPr>
        <w:spacing w:after="0" w:line="240" w:lineRule="auto"/>
        <w:ind w:firstLine="360"/>
        <w:rPr>
          <w:rFonts w:ascii="Calibri" w:eastAsia="Times New Roman" w:hAnsi="Calibri" w:cs="Times New Roman"/>
          <w:lang w:bidi="en-US"/>
        </w:rPr>
      </w:pPr>
    </w:p>
    <w:p w:rsidR="00D336A5" w:rsidRPr="00D336A5" w:rsidRDefault="00D336A5" w:rsidP="00D336A5">
      <w:pPr>
        <w:spacing w:after="0" w:line="240" w:lineRule="auto"/>
        <w:ind w:firstLine="360"/>
        <w:rPr>
          <w:rFonts w:ascii="Calibri" w:eastAsia="Times New Roman" w:hAnsi="Calibri" w:cs="Times New Roman"/>
          <w:lang w:bidi="en-US"/>
        </w:rPr>
      </w:pPr>
    </w:p>
    <w:p w:rsidR="00D336A5" w:rsidRPr="00D336A5" w:rsidRDefault="00D336A5" w:rsidP="00D336A5">
      <w:pPr>
        <w:spacing w:after="0" w:line="240" w:lineRule="auto"/>
        <w:ind w:firstLine="360"/>
        <w:rPr>
          <w:rFonts w:ascii="Calibri" w:eastAsia="Times New Roman" w:hAnsi="Calibri" w:cs="Times New Roman"/>
          <w:lang w:bidi="en-US"/>
        </w:rPr>
      </w:pPr>
    </w:p>
    <w:p w:rsidR="00D336A5" w:rsidRPr="00D336A5" w:rsidRDefault="00D336A5" w:rsidP="00D336A5">
      <w:pPr>
        <w:spacing w:after="0" w:line="240" w:lineRule="auto"/>
        <w:ind w:firstLine="360"/>
        <w:rPr>
          <w:rFonts w:ascii="Calibri" w:eastAsia="Times New Roman" w:hAnsi="Calibri" w:cs="Times New Roman"/>
          <w:lang w:bidi="en-US"/>
        </w:rPr>
      </w:pPr>
      <w:r w:rsidRPr="00D336A5">
        <w:rPr>
          <w:rFonts w:ascii="Calibri" w:eastAsia="Times New Roman" w:hAnsi="Calibri" w:cs="Times New Roman"/>
          <w:lang w:bidi="en-US"/>
        </w:rPr>
        <w:br w:type="page"/>
      </w:r>
    </w:p>
    <w:tbl>
      <w:tblPr>
        <w:tblW w:w="4961" w:type="dxa"/>
        <w:tblInd w:w="4361" w:type="dxa"/>
        <w:tblLook w:val="0000" w:firstRow="0" w:lastRow="0" w:firstColumn="0" w:lastColumn="0" w:noHBand="0" w:noVBand="0"/>
      </w:tblPr>
      <w:tblGrid>
        <w:gridCol w:w="479"/>
        <w:gridCol w:w="288"/>
        <w:gridCol w:w="496"/>
        <w:gridCol w:w="260"/>
        <w:gridCol w:w="1284"/>
        <w:gridCol w:w="2154"/>
      </w:tblGrid>
      <w:tr w:rsidR="00D336A5" w:rsidRPr="00D336A5" w:rsidTr="00701D1A">
        <w:trPr>
          <w:trHeight w:val="368"/>
        </w:trPr>
        <w:tc>
          <w:tcPr>
            <w:tcW w:w="4961" w:type="dxa"/>
            <w:gridSpan w:val="6"/>
          </w:tcPr>
          <w:p w:rsidR="00D336A5" w:rsidRPr="00D336A5" w:rsidRDefault="00D336A5" w:rsidP="00D336A5">
            <w:pPr>
              <w:spacing w:after="0" w:line="240" w:lineRule="auto"/>
              <w:jc w:val="both"/>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lastRenderedPageBreak/>
              <w:t>Приложение №1</w:t>
            </w:r>
          </w:p>
          <w:p w:rsidR="00D336A5" w:rsidRPr="00D336A5" w:rsidRDefault="00D336A5" w:rsidP="00D336A5">
            <w:pPr>
              <w:spacing w:after="0" w:line="240" w:lineRule="auto"/>
              <w:jc w:val="both"/>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к постановлению администрации муниципального образования «Тараса»</w:t>
            </w:r>
          </w:p>
        </w:tc>
      </w:tr>
      <w:tr w:rsidR="00D336A5" w:rsidRPr="00D336A5" w:rsidTr="00701D1A">
        <w:trPr>
          <w:trHeight w:val="272"/>
        </w:trPr>
        <w:tc>
          <w:tcPr>
            <w:tcW w:w="479" w:type="dxa"/>
          </w:tcPr>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от</w:t>
            </w:r>
          </w:p>
        </w:tc>
        <w:tc>
          <w:tcPr>
            <w:tcW w:w="288" w:type="dxa"/>
          </w:tcPr>
          <w:p w:rsidR="00D336A5" w:rsidRPr="00D336A5" w:rsidRDefault="00D336A5" w:rsidP="00D336A5">
            <w:pPr>
              <w:spacing w:after="0" w:line="240" w:lineRule="auto"/>
              <w:ind w:left="-49" w:right="-94"/>
              <w:jc w:val="right"/>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w:t>
            </w:r>
          </w:p>
        </w:tc>
        <w:tc>
          <w:tcPr>
            <w:tcW w:w="496" w:type="dxa"/>
            <w:tcBorders>
              <w:bottom w:val="single" w:sz="4" w:space="0" w:color="auto"/>
            </w:tcBorders>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r w:rsidRPr="00D336A5">
              <w:rPr>
                <w:rFonts w:ascii="Century Schoolbook" w:eastAsia="Times New Roman" w:hAnsi="Century Schoolbook" w:cs="Times New Roman"/>
                <w:sz w:val="24"/>
                <w:szCs w:val="24"/>
                <w:lang w:eastAsia="ru-RU"/>
              </w:rPr>
              <w:t>15</w:t>
            </w:r>
          </w:p>
        </w:tc>
        <w:tc>
          <w:tcPr>
            <w:tcW w:w="260" w:type="dxa"/>
          </w:tcPr>
          <w:p w:rsidR="00D336A5" w:rsidRPr="00D336A5" w:rsidRDefault="00D336A5" w:rsidP="00D336A5">
            <w:pPr>
              <w:spacing w:after="0" w:line="240" w:lineRule="auto"/>
              <w:ind w:left="-96"/>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w:t>
            </w:r>
          </w:p>
        </w:tc>
        <w:tc>
          <w:tcPr>
            <w:tcW w:w="1284" w:type="dxa"/>
            <w:tcBorders>
              <w:bottom w:val="single" w:sz="4" w:space="0" w:color="auto"/>
            </w:tcBorders>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r w:rsidRPr="00D336A5">
              <w:rPr>
                <w:rFonts w:ascii="Century Schoolbook" w:eastAsia="Times New Roman" w:hAnsi="Century Schoolbook" w:cs="Times New Roman"/>
                <w:sz w:val="24"/>
                <w:szCs w:val="24"/>
                <w:lang w:eastAsia="ru-RU"/>
              </w:rPr>
              <w:t>июля</w:t>
            </w:r>
          </w:p>
        </w:tc>
        <w:tc>
          <w:tcPr>
            <w:tcW w:w="2154" w:type="dxa"/>
          </w:tcPr>
          <w:p w:rsidR="00D336A5" w:rsidRPr="00D336A5" w:rsidRDefault="00D336A5" w:rsidP="00D336A5">
            <w:pPr>
              <w:spacing w:after="0" w:line="240" w:lineRule="auto"/>
              <w:ind w:left="-38"/>
              <w:jc w:val="right"/>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2015 года №</w:t>
            </w:r>
            <w:r w:rsidRPr="00D336A5">
              <w:rPr>
                <w:rFonts w:ascii="Century Schoolbook" w:eastAsia="Times New Roman" w:hAnsi="Century Schoolbook" w:cs="Times New Roman"/>
                <w:sz w:val="24"/>
                <w:szCs w:val="24"/>
                <w:lang w:eastAsia="ru-RU"/>
              </w:rPr>
              <w:t xml:space="preserve"> 74</w:t>
            </w:r>
          </w:p>
        </w:tc>
      </w:tr>
    </w:tbl>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p w:rsidR="00D336A5" w:rsidRPr="00D336A5" w:rsidRDefault="00D336A5" w:rsidP="00D336A5">
      <w:pPr>
        <w:spacing w:after="0" w:line="240" w:lineRule="auto"/>
        <w:jc w:val="center"/>
        <w:rPr>
          <w:rFonts w:ascii="Times New Roman" w:eastAsia="Times New Roman" w:hAnsi="Times New Roman" w:cs="Times New Roman"/>
          <w:sz w:val="28"/>
          <w:szCs w:val="28"/>
          <w:vertAlign w:val="superscript"/>
          <w:lang w:eastAsia="ru-RU"/>
        </w:rPr>
      </w:pPr>
      <w:r w:rsidRPr="00D336A5">
        <w:rPr>
          <w:rFonts w:ascii="Times New Roman" w:eastAsia="Times New Roman" w:hAnsi="Times New Roman" w:cs="Times New Roman"/>
          <w:sz w:val="28"/>
          <w:szCs w:val="28"/>
          <w:lang w:eastAsia="ru-RU"/>
        </w:rPr>
        <w:t>Сведения</w:t>
      </w:r>
      <w:r w:rsidRPr="00D336A5">
        <w:rPr>
          <w:rFonts w:ascii="Times New Roman" w:eastAsia="Times New Roman" w:hAnsi="Times New Roman" w:cs="Times New Roman"/>
          <w:sz w:val="28"/>
          <w:szCs w:val="28"/>
          <w:vertAlign w:val="superscript"/>
          <w:lang w:eastAsia="ru-RU"/>
        </w:rPr>
        <w:t>*</w:t>
      </w: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О выполнении постановления Правительства Иркутской области от 14 июля 2015 года № 346-пп «Об установлении на территории Иркутской области особого противопожарного режима»</w:t>
      </w:r>
    </w:p>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p>
    <w:tbl>
      <w:tblPr>
        <w:tblW w:w="4310" w:type="dxa"/>
        <w:jc w:val="center"/>
        <w:tblInd w:w="4870" w:type="dxa"/>
        <w:tblLook w:val="0000" w:firstRow="0" w:lastRow="0" w:firstColumn="0" w:lastColumn="0" w:noHBand="0" w:noVBand="0"/>
      </w:tblPr>
      <w:tblGrid>
        <w:gridCol w:w="668"/>
        <w:gridCol w:w="3642"/>
      </w:tblGrid>
      <w:tr w:rsidR="00D336A5" w:rsidRPr="00D336A5" w:rsidTr="00701D1A">
        <w:trPr>
          <w:trHeight w:val="368"/>
          <w:jc w:val="center"/>
        </w:trPr>
        <w:tc>
          <w:tcPr>
            <w:tcW w:w="465" w:type="dxa"/>
          </w:tcPr>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МО</w:t>
            </w:r>
          </w:p>
        </w:tc>
        <w:tc>
          <w:tcPr>
            <w:tcW w:w="3845" w:type="dxa"/>
            <w:tcBorders>
              <w:left w:val="nil"/>
              <w:bottom w:val="single" w:sz="4" w:space="0" w:color="auto"/>
            </w:tcBorders>
          </w:tcPr>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«Тараса»</w:t>
            </w:r>
          </w:p>
        </w:tc>
      </w:tr>
    </w:tbl>
    <w:p w:rsidR="00D336A5" w:rsidRPr="00D336A5" w:rsidRDefault="00D336A5" w:rsidP="00D336A5">
      <w:pPr>
        <w:spacing w:after="0" w:line="240" w:lineRule="auto"/>
        <w:ind w:left="708"/>
        <w:jc w:val="center"/>
        <w:rPr>
          <w:rFonts w:ascii="Times New Roman" w:eastAsia="Times New Roman" w:hAnsi="Times New Roman" w:cs="Times New Roman"/>
          <w:sz w:val="16"/>
          <w:szCs w:val="16"/>
          <w:lang w:eastAsia="ru-RU"/>
        </w:rPr>
      </w:pPr>
      <w:r w:rsidRPr="00D336A5">
        <w:rPr>
          <w:rFonts w:ascii="Times New Roman" w:eastAsia="Times New Roman" w:hAnsi="Times New Roman" w:cs="Times New Roman"/>
          <w:sz w:val="16"/>
          <w:szCs w:val="16"/>
          <w:lang w:eastAsia="ru-RU"/>
        </w:rPr>
        <w:t>(наименование сельского поселения)</w:t>
      </w:r>
    </w:p>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p>
    <w:tbl>
      <w:tblPr>
        <w:tblW w:w="4310" w:type="dxa"/>
        <w:jc w:val="center"/>
        <w:tblInd w:w="4870" w:type="dxa"/>
        <w:tblLook w:val="0000" w:firstRow="0" w:lastRow="0" w:firstColumn="0" w:lastColumn="0" w:noHBand="0" w:noVBand="0"/>
      </w:tblPr>
      <w:tblGrid>
        <w:gridCol w:w="479"/>
        <w:gridCol w:w="288"/>
        <w:gridCol w:w="496"/>
        <w:gridCol w:w="260"/>
        <w:gridCol w:w="1284"/>
        <w:gridCol w:w="1503"/>
      </w:tblGrid>
      <w:tr w:rsidR="00D336A5" w:rsidRPr="00D336A5" w:rsidTr="00701D1A">
        <w:trPr>
          <w:trHeight w:val="272"/>
          <w:jc w:val="center"/>
        </w:trPr>
        <w:tc>
          <w:tcPr>
            <w:tcW w:w="479" w:type="dxa"/>
          </w:tcPr>
          <w:p w:rsidR="00D336A5" w:rsidRPr="00D336A5" w:rsidRDefault="00D336A5" w:rsidP="00D336A5">
            <w:pPr>
              <w:spacing w:after="0" w:line="240" w:lineRule="auto"/>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за</w:t>
            </w:r>
          </w:p>
        </w:tc>
        <w:tc>
          <w:tcPr>
            <w:tcW w:w="288" w:type="dxa"/>
          </w:tcPr>
          <w:p w:rsidR="00D336A5" w:rsidRPr="00D336A5" w:rsidRDefault="00D336A5" w:rsidP="00D336A5">
            <w:pPr>
              <w:spacing w:after="0" w:line="240" w:lineRule="auto"/>
              <w:ind w:left="-49" w:right="-94"/>
              <w:jc w:val="right"/>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w:t>
            </w:r>
          </w:p>
        </w:tc>
        <w:tc>
          <w:tcPr>
            <w:tcW w:w="496" w:type="dxa"/>
            <w:tcBorders>
              <w:bottom w:val="single" w:sz="4" w:space="0" w:color="auto"/>
            </w:tcBorders>
          </w:tcPr>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tc>
        <w:tc>
          <w:tcPr>
            <w:tcW w:w="260" w:type="dxa"/>
          </w:tcPr>
          <w:p w:rsidR="00D336A5" w:rsidRPr="00D336A5" w:rsidRDefault="00D336A5" w:rsidP="00D336A5">
            <w:pPr>
              <w:spacing w:after="0" w:line="240" w:lineRule="auto"/>
              <w:ind w:left="-96"/>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w:t>
            </w:r>
          </w:p>
        </w:tc>
        <w:tc>
          <w:tcPr>
            <w:tcW w:w="1284" w:type="dxa"/>
            <w:tcBorders>
              <w:bottom w:val="single" w:sz="4" w:space="0" w:color="auto"/>
            </w:tcBorders>
          </w:tcPr>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tc>
        <w:tc>
          <w:tcPr>
            <w:tcW w:w="1503" w:type="dxa"/>
          </w:tcPr>
          <w:p w:rsidR="00D336A5" w:rsidRPr="00D336A5" w:rsidRDefault="00D336A5" w:rsidP="00D336A5">
            <w:pPr>
              <w:spacing w:after="0" w:line="240" w:lineRule="auto"/>
              <w:ind w:left="-38"/>
              <w:jc w:val="right"/>
              <w:rPr>
                <w:rFonts w:ascii="Times New Roman" w:eastAsia="Times New Roman" w:hAnsi="Times New Roman" w:cs="Times New Roman"/>
                <w:sz w:val="28"/>
                <w:szCs w:val="28"/>
                <w:lang w:eastAsia="ru-RU"/>
              </w:rPr>
            </w:pPr>
            <w:r w:rsidRPr="00D336A5">
              <w:rPr>
                <w:rFonts w:ascii="Times New Roman" w:eastAsia="Times New Roman" w:hAnsi="Times New Roman" w:cs="Times New Roman"/>
                <w:sz w:val="28"/>
                <w:szCs w:val="28"/>
                <w:lang w:eastAsia="ru-RU"/>
              </w:rPr>
              <w:t>2015 года</w:t>
            </w:r>
          </w:p>
        </w:tc>
      </w:tr>
    </w:tbl>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tbl>
      <w:tblPr>
        <w:tblW w:w="89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657"/>
        <w:gridCol w:w="1380"/>
        <w:gridCol w:w="1335"/>
      </w:tblGrid>
      <w:tr w:rsidR="00D336A5" w:rsidRPr="00D336A5" w:rsidTr="00701D1A">
        <w:trPr>
          <w:trHeight w:val="195"/>
        </w:trPr>
        <w:tc>
          <w:tcPr>
            <w:tcW w:w="543" w:type="dxa"/>
          </w:tcPr>
          <w:p w:rsidR="00D336A5" w:rsidRPr="00D336A5" w:rsidRDefault="00D336A5" w:rsidP="00D336A5">
            <w:pPr>
              <w:spacing w:after="0" w:line="240" w:lineRule="auto"/>
              <w:ind w:right="-95"/>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 xml:space="preserve">№ </w:t>
            </w:r>
            <w:proofErr w:type="gramStart"/>
            <w:r w:rsidRPr="00D336A5">
              <w:rPr>
                <w:rFonts w:ascii="Times New Roman" w:eastAsia="Times New Roman" w:hAnsi="Times New Roman" w:cs="Times New Roman"/>
                <w:sz w:val="24"/>
                <w:szCs w:val="24"/>
                <w:lang w:eastAsia="ru-RU"/>
              </w:rPr>
              <w:t>п</w:t>
            </w:r>
            <w:proofErr w:type="gramEnd"/>
            <w:r w:rsidRPr="00D336A5">
              <w:rPr>
                <w:rFonts w:ascii="Times New Roman" w:eastAsia="Times New Roman" w:hAnsi="Times New Roman" w:cs="Times New Roman"/>
                <w:sz w:val="24"/>
                <w:szCs w:val="24"/>
                <w:lang w:eastAsia="ru-RU"/>
              </w:rPr>
              <w:t>/п</w:t>
            </w:r>
          </w:p>
        </w:tc>
        <w:tc>
          <w:tcPr>
            <w:tcW w:w="5657" w:type="dxa"/>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Показатель пожарно-профилактической работы</w:t>
            </w:r>
          </w:p>
        </w:tc>
        <w:tc>
          <w:tcPr>
            <w:tcW w:w="1380" w:type="dxa"/>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Единица</w:t>
            </w:r>
          </w:p>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измерения</w:t>
            </w:r>
          </w:p>
        </w:tc>
        <w:tc>
          <w:tcPr>
            <w:tcW w:w="1335"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Значение</w:t>
            </w: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заседаний КЧС, административных советов по вопросам обеспечения пожарной безопасности</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публикаций материалов в СМИ на противопожарную тематику</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населения, проинструктированного по вопросам соблюдения требований противопожарного режима</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(чел)</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населения обученного мерам пожарной безопасности</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(чел)</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распространенных материалов наглядной агитации (памятки, листовки и др.) по пожарной безопасности</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jc w:val="both"/>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проведенных сходов граждан по вопросам обеспечения пожарной безопасности</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Количество проведенных проверок наружных источников противопожарного водоснабжения</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(ед.)</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r w:rsidR="00D336A5" w:rsidRPr="00D336A5" w:rsidTr="00701D1A">
        <w:trPr>
          <w:trHeight w:val="195"/>
        </w:trPr>
        <w:tc>
          <w:tcPr>
            <w:tcW w:w="543" w:type="dxa"/>
          </w:tcPr>
          <w:p w:rsidR="00D336A5" w:rsidRPr="00D336A5" w:rsidRDefault="00D336A5" w:rsidP="00D336A5">
            <w:pPr>
              <w:numPr>
                <w:ilvl w:val="0"/>
                <w:numId w:val="38"/>
              </w:numPr>
              <w:spacing w:after="0" w:line="240" w:lineRule="auto"/>
              <w:ind w:right="-95"/>
              <w:jc w:val="center"/>
              <w:rPr>
                <w:rFonts w:ascii="Times New Roman" w:eastAsia="Times New Roman" w:hAnsi="Times New Roman" w:cs="Times New Roman"/>
                <w:sz w:val="24"/>
                <w:szCs w:val="24"/>
                <w:lang w:eastAsia="ru-RU"/>
              </w:rPr>
            </w:pPr>
          </w:p>
        </w:tc>
        <w:tc>
          <w:tcPr>
            <w:tcW w:w="5657" w:type="dxa"/>
          </w:tcPr>
          <w:p w:rsidR="00D336A5" w:rsidRPr="00D336A5" w:rsidRDefault="00D336A5" w:rsidP="00D336A5">
            <w:pPr>
              <w:spacing w:after="0" w:line="240" w:lineRule="auto"/>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Опашка населенных пунктов (создание, обновление минерализованных полос)</w:t>
            </w:r>
          </w:p>
        </w:tc>
        <w:tc>
          <w:tcPr>
            <w:tcW w:w="1380" w:type="dxa"/>
            <w:vAlign w:val="center"/>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w:t>
            </w:r>
            <w:proofErr w:type="gramStart"/>
            <w:r w:rsidRPr="00D336A5">
              <w:rPr>
                <w:rFonts w:ascii="Times New Roman" w:eastAsia="Times New Roman" w:hAnsi="Times New Roman" w:cs="Times New Roman"/>
                <w:sz w:val="24"/>
                <w:szCs w:val="24"/>
                <w:lang w:eastAsia="ru-RU"/>
              </w:rPr>
              <w:t>км</w:t>
            </w:r>
            <w:proofErr w:type="gramEnd"/>
            <w:r w:rsidRPr="00D336A5">
              <w:rPr>
                <w:rFonts w:ascii="Times New Roman" w:eastAsia="Times New Roman" w:hAnsi="Times New Roman" w:cs="Times New Roman"/>
                <w:sz w:val="24"/>
                <w:szCs w:val="24"/>
                <w:lang w:eastAsia="ru-RU"/>
              </w:rPr>
              <w:t>)</w:t>
            </w:r>
          </w:p>
        </w:tc>
        <w:tc>
          <w:tcPr>
            <w:tcW w:w="1335" w:type="dxa"/>
            <w:vAlign w:val="center"/>
          </w:tcPr>
          <w:p w:rsidR="00D336A5" w:rsidRPr="00D336A5" w:rsidRDefault="00D336A5" w:rsidP="00D336A5">
            <w:pPr>
              <w:spacing w:after="0" w:line="240" w:lineRule="auto"/>
              <w:jc w:val="center"/>
              <w:rPr>
                <w:rFonts w:ascii="Century Schoolbook" w:eastAsia="Times New Roman" w:hAnsi="Century Schoolbook" w:cs="Times New Roman"/>
                <w:sz w:val="24"/>
                <w:szCs w:val="24"/>
                <w:lang w:eastAsia="ru-RU"/>
              </w:rPr>
            </w:pPr>
          </w:p>
        </w:tc>
      </w:tr>
    </w:tbl>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tbl>
      <w:tblPr>
        <w:tblW w:w="9923" w:type="dxa"/>
        <w:jc w:val="center"/>
        <w:tblLook w:val="0000" w:firstRow="0" w:lastRow="0" w:firstColumn="0" w:lastColumn="0" w:noHBand="0" w:noVBand="0"/>
      </w:tblPr>
      <w:tblGrid>
        <w:gridCol w:w="4033"/>
        <w:gridCol w:w="262"/>
        <w:gridCol w:w="1999"/>
        <w:gridCol w:w="357"/>
        <w:gridCol w:w="478"/>
        <w:gridCol w:w="1655"/>
        <w:gridCol w:w="483"/>
        <w:gridCol w:w="656"/>
      </w:tblGrid>
      <w:tr w:rsidR="00D336A5" w:rsidRPr="00D336A5" w:rsidTr="00701D1A">
        <w:trPr>
          <w:trHeight w:val="368"/>
          <w:jc w:val="center"/>
        </w:trPr>
        <w:tc>
          <w:tcPr>
            <w:tcW w:w="4033" w:type="dxa"/>
            <w:vAlign w:val="bottom"/>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Постановление администрации МО</w:t>
            </w:r>
          </w:p>
        </w:tc>
        <w:tc>
          <w:tcPr>
            <w:tcW w:w="262" w:type="dxa"/>
            <w:vAlign w:val="bottom"/>
          </w:tcPr>
          <w:p w:rsidR="00D336A5" w:rsidRPr="00D336A5" w:rsidRDefault="00D336A5" w:rsidP="00D336A5">
            <w:pPr>
              <w:spacing w:after="0" w:line="240" w:lineRule="auto"/>
              <w:ind w:left="-93"/>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w:t>
            </w:r>
          </w:p>
        </w:tc>
        <w:tc>
          <w:tcPr>
            <w:tcW w:w="1999" w:type="dxa"/>
            <w:tcBorders>
              <w:left w:val="nil"/>
            </w:tcBorders>
            <w:vAlign w:val="bottom"/>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Тараса</w:t>
            </w:r>
          </w:p>
        </w:tc>
        <w:tc>
          <w:tcPr>
            <w:tcW w:w="357" w:type="dxa"/>
            <w:tcBorders>
              <w:left w:val="nil"/>
            </w:tcBorders>
            <w:vAlign w:val="bottom"/>
          </w:tcPr>
          <w:p w:rsidR="00D336A5" w:rsidRPr="00D336A5" w:rsidRDefault="00D336A5" w:rsidP="00D336A5">
            <w:pPr>
              <w:spacing w:after="0" w:line="240" w:lineRule="auto"/>
              <w:ind w:left="-129" w:right="-17"/>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w:t>
            </w:r>
          </w:p>
        </w:tc>
        <w:tc>
          <w:tcPr>
            <w:tcW w:w="478" w:type="dxa"/>
            <w:vAlign w:val="bottom"/>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от</w:t>
            </w:r>
          </w:p>
        </w:tc>
        <w:tc>
          <w:tcPr>
            <w:tcW w:w="1655" w:type="dxa"/>
            <w:vAlign w:val="bottom"/>
          </w:tcPr>
          <w:p w:rsidR="00D336A5" w:rsidRPr="00D336A5" w:rsidRDefault="00D336A5" w:rsidP="00D336A5">
            <w:pPr>
              <w:spacing w:after="0" w:line="240" w:lineRule="auto"/>
              <w:ind w:left="-147" w:right="-55"/>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15.07.2015 г.</w:t>
            </w:r>
          </w:p>
        </w:tc>
        <w:tc>
          <w:tcPr>
            <w:tcW w:w="483" w:type="dxa"/>
            <w:vAlign w:val="bottom"/>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w:t>
            </w:r>
          </w:p>
        </w:tc>
        <w:tc>
          <w:tcPr>
            <w:tcW w:w="656" w:type="dxa"/>
            <w:tcBorders>
              <w:bottom w:val="single" w:sz="4" w:space="0" w:color="auto"/>
            </w:tcBorders>
            <w:vAlign w:val="bottom"/>
          </w:tcPr>
          <w:p w:rsidR="00D336A5" w:rsidRPr="00D336A5" w:rsidRDefault="00D336A5" w:rsidP="00D336A5">
            <w:pPr>
              <w:spacing w:after="0" w:line="240" w:lineRule="auto"/>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74</w:t>
            </w:r>
          </w:p>
        </w:tc>
      </w:tr>
      <w:tr w:rsidR="00D336A5" w:rsidRPr="00D336A5" w:rsidTr="00701D1A">
        <w:trPr>
          <w:trHeight w:val="176"/>
          <w:jc w:val="center"/>
        </w:trPr>
        <w:tc>
          <w:tcPr>
            <w:tcW w:w="9923" w:type="dxa"/>
            <w:gridSpan w:val="8"/>
          </w:tcPr>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r w:rsidRPr="00D336A5">
              <w:rPr>
                <w:rFonts w:ascii="Times New Roman" w:eastAsia="Times New Roman" w:hAnsi="Times New Roman" w:cs="Times New Roman"/>
                <w:sz w:val="16"/>
                <w:szCs w:val="16"/>
                <w:lang w:eastAsia="ru-RU"/>
              </w:rPr>
              <w:t>(Документ о создании оперативного штаба в сельском поселении на период установления особого противопожарного режима)</w:t>
            </w:r>
          </w:p>
        </w:tc>
      </w:tr>
    </w:tbl>
    <w:p w:rsidR="00D336A5" w:rsidRPr="00D336A5" w:rsidRDefault="00D336A5" w:rsidP="00D336A5">
      <w:pPr>
        <w:spacing w:after="0" w:line="240" w:lineRule="auto"/>
        <w:jc w:val="center"/>
        <w:rPr>
          <w:rFonts w:ascii="Times New Roman" w:eastAsia="Times New Roman" w:hAnsi="Times New Roman" w:cs="Times New Roman"/>
          <w:sz w:val="28"/>
          <w:szCs w:val="28"/>
          <w:lang w:eastAsia="ru-RU"/>
        </w:rPr>
      </w:pPr>
    </w:p>
    <w:tbl>
      <w:tblPr>
        <w:tblW w:w="9802" w:type="dxa"/>
        <w:jc w:val="center"/>
        <w:tblLook w:val="0000" w:firstRow="0" w:lastRow="0" w:firstColumn="0" w:lastColumn="0" w:noHBand="0" w:noVBand="0"/>
      </w:tblPr>
      <w:tblGrid>
        <w:gridCol w:w="4033"/>
        <w:gridCol w:w="262"/>
        <w:gridCol w:w="1999"/>
        <w:gridCol w:w="236"/>
        <w:gridCol w:w="3272"/>
      </w:tblGrid>
      <w:tr w:rsidR="00D336A5" w:rsidRPr="00D336A5" w:rsidTr="00701D1A">
        <w:trPr>
          <w:trHeight w:val="368"/>
          <w:jc w:val="center"/>
        </w:trPr>
        <w:tc>
          <w:tcPr>
            <w:tcW w:w="4033" w:type="dxa"/>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r w:rsidRPr="00D336A5">
              <w:rPr>
                <w:rFonts w:ascii="Times New Roman" w:eastAsia="Times New Roman" w:hAnsi="Times New Roman" w:cs="Times New Roman"/>
                <w:sz w:val="24"/>
                <w:szCs w:val="24"/>
                <w:lang w:eastAsia="ru-RU"/>
              </w:rPr>
              <w:t>Глава администрации</w:t>
            </w:r>
          </w:p>
        </w:tc>
        <w:tc>
          <w:tcPr>
            <w:tcW w:w="262" w:type="dxa"/>
          </w:tcPr>
          <w:p w:rsidR="00D336A5" w:rsidRPr="00D336A5" w:rsidRDefault="00D336A5" w:rsidP="00D336A5">
            <w:pPr>
              <w:spacing w:after="0" w:line="240" w:lineRule="auto"/>
              <w:ind w:left="-93"/>
              <w:jc w:val="right"/>
              <w:rPr>
                <w:rFonts w:ascii="Times New Roman" w:eastAsia="Times New Roman" w:hAnsi="Times New Roman" w:cs="Times New Roman"/>
                <w:sz w:val="24"/>
                <w:szCs w:val="24"/>
                <w:lang w:eastAsia="ru-RU"/>
              </w:rPr>
            </w:pPr>
          </w:p>
        </w:tc>
        <w:tc>
          <w:tcPr>
            <w:tcW w:w="1999" w:type="dxa"/>
            <w:tcBorders>
              <w:left w:val="nil"/>
              <w:bottom w:val="single" w:sz="4" w:space="0" w:color="auto"/>
            </w:tcBorders>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p>
        </w:tc>
        <w:tc>
          <w:tcPr>
            <w:tcW w:w="236" w:type="dxa"/>
            <w:tcBorders>
              <w:left w:val="nil"/>
            </w:tcBorders>
          </w:tcPr>
          <w:p w:rsidR="00D336A5" w:rsidRPr="00D336A5" w:rsidRDefault="00D336A5" w:rsidP="00D336A5">
            <w:pPr>
              <w:spacing w:after="0" w:line="240" w:lineRule="auto"/>
              <w:ind w:left="-129" w:right="-17"/>
              <w:jc w:val="both"/>
              <w:rPr>
                <w:rFonts w:ascii="Times New Roman" w:eastAsia="Times New Roman" w:hAnsi="Times New Roman" w:cs="Times New Roman"/>
                <w:sz w:val="24"/>
                <w:szCs w:val="24"/>
                <w:lang w:eastAsia="ru-RU"/>
              </w:rPr>
            </w:pPr>
          </w:p>
        </w:tc>
        <w:tc>
          <w:tcPr>
            <w:tcW w:w="3272" w:type="dxa"/>
            <w:tcBorders>
              <w:bottom w:val="single" w:sz="4" w:space="0" w:color="auto"/>
            </w:tcBorders>
          </w:tcPr>
          <w:p w:rsidR="00D336A5" w:rsidRPr="00D336A5" w:rsidRDefault="00D336A5" w:rsidP="00D336A5">
            <w:pPr>
              <w:spacing w:after="0" w:line="240" w:lineRule="auto"/>
              <w:jc w:val="center"/>
              <w:rPr>
                <w:rFonts w:ascii="Times New Roman" w:eastAsia="Times New Roman" w:hAnsi="Times New Roman" w:cs="Times New Roman"/>
                <w:sz w:val="24"/>
                <w:szCs w:val="24"/>
                <w:lang w:eastAsia="ru-RU"/>
              </w:rPr>
            </w:pPr>
            <w:proofErr w:type="spellStart"/>
            <w:r w:rsidRPr="00D336A5">
              <w:rPr>
                <w:rFonts w:ascii="Times New Roman" w:eastAsia="Times New Roman" w:hAnsi="Times New Roman" w:cs="Times New Roman"/>
                <w:sz w:val="24"/>
                <w:szCs w:val="24"/>
                <w:lang w:eastAsia="ru-RU"/>
              </w:rPr>
              <w:t>Таряшинов</w:t>
            </w:r>
            <w:proofErr w:type="spellEnd"/>
            <w:r w:rsidRPr="00D336A5">
              <w:rPr>
                <w:rFonts w:ascii="Times New Roman" w:eastAsia="Times New Roman" w:hAnsi="Times New Roman" w:cs="Times New Roman"/>
                <w:sz w:val="24"/>
                <w:szCs w:val="24"/>
                <w:lang w:eastAsia="ru-RU"/>
              </w:rPr>
              <w:t xml:space="preserve"> А.М. </w:t>
            </w:r>
          </w:p>
        </w:tc>
      </w:tr>
      <w:tr w:rsidR="00D336A5" w:rsidRPr="00D336A5" w:rsidTr="00701D1A">
        <w:trPr>
          <w:trHeight w:val="172"/>
          <w:jc w:val="center"/>
        </w:trPr>
        <w:tc>
          <w:tcPr>
            <w:tcW w:w="4033" w:type="dxa"/>
          </w:tcPr>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r w:rsidRPr="00D336A5">
              <w:rPr>
                <w:rFonts w:ascii="Times New Roman" w:eastAsia="Times New Roman" w:hAnsi="Times New Roman" w:cs="Times New Roman"/>
                <w:sz w:val="16"/>
                <w:szCs w:val="16"/>
                <w:lang w:eastAsia="ru-RU"/>
              </w:rPr>
              <w:t>(ответственный исполнитель)</w:t>
            </w:r>
          </w:p>
        </w:tc>
        <w:tc>
          <w:tcPr>
            <w:tcW w:w="262" w:type="dxa"/>
          </w:tcPr>
          <w:p w:rsidR="00D336A5" w:rsidRPr="00D336A5" w:rsidRDefault="00D336A5" w:rsidP="00D336A5">
            <w:pPr>
              <w:spacing w:after="0" w:line="240" w:lineRule="auto"/>
              <w:ind w:left="-93"/>
              <w:jc w:val="right"/>
              <w:rPr>
                <w:rFonts w:ascii="Times New Roman" w:eastAsia="Times New Roman" w:hAnsi="Times New Roman" w:cs="Times New Roman"/>
                <w:sz w:val="16"/>
                <w:szCs w:val="16"/>
                <w:lang w:eastAsia="ru-RU"/>
              </w:rPr>
            </w:pPr>
          </w:p>
        </w:tc>
        <w:tc>
          <w:tcPr>
            <w:tcW w:w="1999" w:type="dxa"/>
            <w:tcBorders>
              <w:top w:val="single" w:sz="4" w:space="0" w:color="auto"/>
              <w:left w:val="nil"/>
            </w:tcBorders>
          </w:tcPr>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r w:rsidRPr="00D336A5">
              <w:rPr>
                <w:rFonts w:ascii="Times New Roman" w:eastAsia="Times New Roman" w:hAnsi="Times New Roman" w:cs="Times New Roman"/>
                <w:sz w:val="16"/>
                <w:szCs w:val="16"/>
                <w:lang w:eastAsia="ru-RU"/>
              </w:rPr>
              <w:t>(подпись)</w:t>
            </w:r>
          </w:p>
        </w:tc>
        <w:tc>
          <w:tcPr>
            <w:tcW w:w="236" w:type="dxa"/>
            <w:tcBorders>
              <w:left w:val="nil"/>
            </w:tcBorders>
          </w:tcPr>
          <w:p w:rsidR="00D336A5" w:rsidRPr="00D336A5" w:rsidRDefault="00D336A5" w:rsidP="00D336A5">
            <w:pPr>
              <w:spacing w:after="0" w:line="240" w:lineRule="auto"/>
              <w:ind w:left="-129" w:right="-17"/>
              <w:jc w:val="both"/>
              <w:rPr>
                <w:rFonts w:ascii="Times New Roman" w:eastAsia="Times New Roman" w:hAnsi="Times New Roman" w:cs="Times New Roman"/>
                <w:sz w:val="16"/>
                <w:szCs w:val="16"/>
                <w:lang w:eastAsia="ru-RU"/>
              </w:rPr>
            </w:pPr>
          </w:p>
        </w:tc>
        <w:tc>
          <w:tcPr>
            <w:tcW w:w="3272" w:type="dxa"/>
            <w:tcBorders>
              <w:top w:val="single" w:sz="4" w:space="0" w:color="auto"/>
            </w:tcBorders>
          </w:tcPr>
          <w:p w:rsidR="00D336A5" w:rsidRPr="00D336A5" w:rsidRDefault="00D336A5" w:rsidP="00D336A5">
            <w:pPr>
              <w:spacing w:after="0" w:line="240" w:lineRule="auto"/>
              <w:jc w:val="center"/>
              <w:rPr>
                <w:rFonts w:ascii="Times New Roman" w:eastAsia="Times New Roman" w:hAnsi="Times New Roman" w:cs="Times New Roman"/>
                <w:sz w:val="16"/>
                <w:szCs w:val="16"/>
                <w:lang w:eastAsia="ru-RU"/>
              </w:rPr>
            </w:pPr>
            <w:r w:rsidRPr="00D336A5">
              <w:rPr>
                <w:rFonts w:ascii="Times New Roman" w:eastAsia="Times New Roman" w:hAnsi="Times New Roman" w:cs="Times New Roman"/>
                <w:sz w:val="16"/>
                <w:szCs w:val="16"/>
                <w:lang w:eastAsia="ru-RU"/>
              </w:rPr>
              <w:t>И.О. Фамилия</w:t>
            </w:r>
          </w:p>
        </w:tc>
      </w:tr>
    </w:tbl>
    <w:p w:rsidR="00D336A5" w:rsidRPr="00D336A5" w:rsidRDefault="00D336A5" w:rsidP="00D336A5">
      <w:pPr>
        <w:spacing w:after="0" w:line="240" w:lineRule="auto"/>
        <w:rPr>
          <w:rFonts w:ascii="Times New Roman" w:eastAsia="Times New Roman" w:hAnsi="Times New Roman" w:cs="Times New Roman"/>
          <w:sz w:val="20"/>
          <w:szCs w:val="20"/>
          <w:lang w:eastAsia="ru-RU"/>
        </w:rPr>
      </w:pPr>
    </w:p>
    <w:p w:rsidR="00D336A5" w:rsidRPr="00D336A5" w:rsidRDefault="00D336A5" w:rsidP="00D336A5">
      <w:pPr>
        <w:spacing w:after="0" w:line="240" w:lineRule="auto"/>
        <w:rPr>
          <w:rFonts w:ascii="Times New Roman" w:eastAsia="Times New Roman" w:hAnsi="Times New Roman" w:cs="Times New Roman"/>
          <w:sz w:val="20"/>
          <w:szCs w:val="20"/>
          <w:lang w:eastAsia="ru-RU"/>
        </w:rPr>
      </w:pPr>
    </w:p>
    <w:p w:rsidR="00D336A5" w:rsidRPr="00D336A5" w:rsidRDefault="00D336A5" w:rsidP="00D336A5">
      <w:pPr>
        <w:spacing w:after="0" w:line="240" w:lineRule="auto"/>
        <w:rPr>
          <w:rFonts w:ascii="Times New Roman" w:eastAsia="Times New Roman" w:hAnsi="Times New Roman" w:cs="Times New Roman"/>
          <w:sz w:val="20"/>
          <w:szCs w:val="20"/>
          <w:lang w:eastAsia="ru-RU"/>
        </w:rPr>
      </w:pPr>
    </w:p>
    <w:p w:rsidR="00D336A5" w:rsidRPr="00D336A5" w:rsidRDefault="00D336A5" w:rsidP="00D336A5">
      <w:pPr>
        <w:spacing w:after="0" w:line="240" w:lineRule="auto"/>
        <w:ind w:firstLine="360"/>
        <w:rPr>
          <w:rFonts w:ascii="Calibri" w:eastAsia="Times New Roman" w:hAnsi="Calibri" w:cs="Times New Roman"/>
          <w:lang w:val="en-US" w:bidi="en-US"/>
        </w:rPr>
      </w:pPr>
    </w:p>
    <w:p w:rsidR="00D336A5" w:rsidRDefault="00D336A5" w:rsidP="008C267D">
      <w:pPr>
        <w:spacing w:after="0" w:line="240" w:lineRule="auto"/>
        <w:jc w:val="both"/>
        <w:rPr>
          <w:rFonts w:ascii="Times New Roman" w:eastAsia="Calibri" w:hAnsi="Times New Roman" w:cs="Times New Roman"/>
          <w:sz w:val="26"/>
          <w:szCs w:val="26"/>
        </w:rPr>
      </w:pPr>
      <w:bookmarkStart w:id="8" w:name="_GoBack"/>
      <w:bookmarkEnd w:id="8"/>
    </w:p>
    <w:p w:rsidR="00D336A5" w:rsidRDefault="00D336A5" w:rsidP="008C267D">
      <w:pPr>
        <w:spacing w:after="0" w:line="240" w:lineRule="auto"/>
        <w:jc w:val="both"/>
        <w:rPr>
          <w:rFonts w:ascii="Times New Roman" w:eastAsia="Calibri" w:hAnsi="Times New Roman" w:cs="Times New Roman"/>
          <w:sz w:val="26"/>
          <w:szCs w:val="26"/>
        </w:rPr>
      </w:pPr>
    </w:p>
    <w:p w:rsidR="00D336A5" w:rsidRDefault="00D336A5" w:rsidP="008C267D">
      <w:pPr>
        <w:spacing w:after="0" w:line="240" w:lineRule="auto"/>
        <w:jc w:val="both"/>
        <w:rPr>
          <w:rFonts w:ascii="Times New Roman" w:eastAsia="Calibri" w:hAnsi="Times New Roman" w:cs="Times New Roman"/>
          <w:sz w:val="26"/>
          <w:szCs w:val="26"/>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032ADD" w:rsidRPr="002A1FBF" w:rsidTr="00032ADD">
        <w:trPr>
          <w:trHeight w:val="1946"/>
        </w:trPr>
        <w:tc>
          <w:tcPr>
            <w:tcW w:w="4077" w:type="dxa"/>
            <w:tcBorders>
              <w:top w:val="single" w:sz="4" w:space="0" w:color="000000"/>
              <w:left w:val="single" w:sz="4" w:space="0" w:color="000000"/>
              <w:bottom w:val="single" w:sz="4" w:space="0" w:color="000000"/>
              <w:right w:val="single" w:sz="4" w:space="0" w:color="000000"/>
            </w:tcBorders>
          </w:tcPr>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Учредитель: Администрация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Pr>
                <w:rFonts w:ascii="Times New Roman" w:hAnsi="Times New Roman" w:cs="Times New Roman"/>
                <w:sz w:val="24"/>
                <w:szCs w:val="24"/>
              </w:rPr>
              <w:t>Бадагуев</w:t>
            </w:r>
            <w:proofErr w:type="spellEnd"/>
            <w:r>
              <w:rPr>
                <w:rFonts w:ascii="Times New Roman" w:hAnsi="Times New Roman" w:cs="Times New Roman"/>
                <w:sz w:val="24"/>
                <w:szCs w:val="24"/>
              </w:rPr>
              <w:t xml:space="preserve"> Р.Н.</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032ADD" w:rsidRPr="002A1FBF" w:rsidRDefault="00032ADD" w:rsidP="00032ADD">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032ADD" w:rsidRPr="002A1FBF" w:rsidRDefault="00032ADD" w:rsidP="00032ADD">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032ADD" w:rsidRPr="002A1FBF" w:rsidRDefault="00032ADD" w:rsidP="00664399">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 xml:space="preserve">н </w:t>
            </w:r>
            <w:r w:rsidR="00664399">
              <w:rPr>
                <w:rFonts w:ascii="Times New Roman" w:hAnsi="Times New Roman" w:cs="Times New Roman"/>
                <w:sz w:val="24"/>
                <w:szCs w:val="24"/>
              </w:rPr>
              <w:t>24</w:t>
            </w:r>
            <w:r>
              <w:rPr>
                <w:rFonts w:ascii="Times New Roman" w:hAnsi="Times New Roman" w:cs="Times New Roman"/>
                <w:sz w:val="24"/>
                <w:szCs w:val="24"/>
              </w:rPr>
              <w:t>.0</w:t>
            </w:r>
            <w:r w:rsidR="00296C8A">
              <w:rPr>
                <w:rFonts w:ascii="Times New Roman" w:hAnsi="Times New Roman" w:cs="Times New Roman"/>
                <w:sz w:val="24"/>
                <w:szCs w:val="24"/>
              </w:rPr>
              <w:t>7</w:t>
            </w:r>
            <w:r w:rsidRPr="002A1FBF">
              <w:rPr>
                <w:rFonts w:ascii="Times New Roman" w:hAnsi="Times New Roman" w:cs="Times New Roman"/>
                <w:sz w:val="24"/>
                <w:szCs w:val="24"/>
              </w:rPr>
              <w:t>.201</w:t>
            </w:r>
            <w:r>
              <w:rPr>
                <w:rFonts w:ascii="Times New Roman" w:hAnsi="Times New Roman" w:cs="Times New Roman"/>
                <w:sz w:val="24"/>
                <w:szCs w:val="24"/>
              </w:rPr>
              <w:t>5</w:t>
            </w:r>
            <w:r w:rsidRPr="002A1FBF">
              <w:rPr>
                <w:rFonts w:ascii="Times New Roman" w:hAnsi="Times New Roman" w:cs="Times New Roman"/>
                <w:sz w:val="24"/>
                <w:szCs w:val="24"/>
              </w:rPr>
              <w:t xml:space="preserve"> г.</w:t>
            </w:r>
          </w:p>
        </w:tc>
      </w:tr>
    </w:tbl>
    <w:p w:rsidR="00BD0D6B" w:rsidRDefault="00BD0D6B" w:rsidP="00BD0D6B">
      <w:pPr>
        <w:spacing w:after="0" w:line="240" w:lineRule="auto"/>
        <w:rPr>
          <w:rFonts w:ascii="Times New Roman" w:eastAsia="Times New Roman" w:hAnsi="Times New Roman" w:cs="Times New Roman"/>
          <w:caps/>
          <w:sz w:val="24"/>
          <w:szCs w:val="24"/>
          <w:lang w:eastAsia="ru-RU"/>
        </w:rPr>
      </w:pPr>
    </w:p>
    <w:p w:rsidR="00296C8A" w:rsidRDefault="00296C8A" w:rsidP="00BD0D6B">
      <w:pPr>
        <w:spacing w:after="0" w:line="240" w:lineRule="auto"/>
        <w:rPr>
          <w:rFonts w:ascii="Times New Roman" w:eastAsia="Times New Roman" w:hAnsi="Times New Roman" w:cs="Times New Roman"/>
          <w:caps/>
          <w:sz w:val="24"/>
          <w:szCs w:val="24"/>
          <w:lang w:eastAsia="ru-RU"/>
        </w:rPr>
      </w:pPr>
    </w:p>
    <w:p w:rsidR="00296C8A" w:rsidRPr="00A933ED" w:rsidRDefault="00296C8A" w:rsidP="00BD0D6B">
      <w:pPr>
        <w:spacing w:after="0" w:line="240" w:lineRule="auto"/>
        <w:rPr>
          <w:rFonts w:ascii="Times New Roman" w:eastAsia="Times New Roman" w:hAnsi="Times New Roman" w:cs="Times New Roman"/>
          <w:caps/>
          <w:sz w:val="24"/>
          <w:szCs w:val="24"/>
          <w:lang w:eastAsia="ru-RU"/>
        </w:rPr>
      </w:pPr>
    </w:p>
    <w:p w:rsidR="00164AF6" w:rsidRDefault="00164AF6"/>
    <w:p w:rsidR="0004031B" w:rsidRDefault="0004031B"/>
    <w:p w:rsidR="0004031B" w:rsidRDefault="0004031B"/>
    <w:p w:rsidR="0004031B" w:rsidRDefault="0004031B"/>
    <w:p w:rsidR="0004031B" w:rsidRDefault="0004031B"/>
    <w:p w:rsidR="0004031B" w:rsidRDefault="0004031B"/>
    <w:sectPr w:rsidR="0004031B"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7E" w:rsidRDefault="00CC0D7E" w:rsidP="004C41F6">
      <w:pPr>
        <w:spacing w:after="0" w:line="240" w:lineRule="auto"/>
      </w:pPr>
      <w:r>
        <w:separator/>
      </w:r>
    </w:p>
  </w:endnote>
  <w:endnote w:type="continuationSeparator" w:id="0">
    <w:p w:rsidR="00CC0D7E" w:rsidRDefault="00CC0D7E"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7E" w:rsidRDefault="00CC0D7E" w:rsidP="004C41F6">
      <w:pPr>
        <w:spacing w:after="0" w:line="240" w:lineRule="auto"/>
      </w:pPr>
      <w:r>
        <w:separator/>
      </w:r>
    </w:p>
  </w:footnote>
  <w:footnote w:type="continuationSeparator" w:id="0">
    <w:p w:rsidR="00CC0D7E" w:rsidRDefault="00CC0D7E"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1C33284"/>
    <w:multiLevelType w:val="hybridMultilevel"/>
    <w:tmpl w:val="BC4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DF1332"/>
    <w:multiLevelType w:val="hybridMultilevel"/>
    <w:tmpl w:val="2340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6">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9BF15C0"/>
    <w:multiLevelType w:val="multilevel"/>
    <w:tmpl w:val="11AC5D9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9">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0">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7">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20">
    <w:nsid w:val="422C559E"/>
    <w:multiLevelType w:val="hybridMultilevel"/>
    <w:tmpl w:val="53E266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25">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6">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7">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80C6FB1"/>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0">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8"/>
  </w:num>
  <w:num w:numId="17">
    <w:abstractNumId w:val="16"/>
  </w:num>
  <w:num w:numId="18">
    <w:abstractNumId w:val="14"/>
  </w:num>
  <w:num w:numId="19">
    <w:abstractNumId w:val="11"/>
  </w:num>
  <w:num w:numId="20">
    <w:abstractNumId w:val="30"/>
  </w:num>
  <w:num w:numId="21">
    <w:abstractNumId w:val="19"/>
  </w:num>
  <w:num w:numId="22">
    <w:abstractNumId w:val="34"/>
  </w:num>
  <w:num w:numId="23">
    <w:abstractNumId w:val="33"/>
  </w:num>
  <w:num w:numId="24">
    <w:abstractNumId w:val="3"/>
  </w:num>
  <w:num w:numId="25">
    <w:abstractNumId w:val="17"/>
  </w:num>
  <w:num w:numId="26">
    <w:abstractNumId w:val="24"/>
  </w:num>
  <w:num w:numId="27">
    <w:abstractNumId w:val="27"/>
  </w:num>
  <w:num w:numId="28">
    <w:abstractNumId w:val="3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3"/>
  </w:num>
  <w:num w:numId="33">
    <w:abstractNumId w:val="32"/>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51EC0"/>
    <w:rsid w:val="0039332A"/>
    <w:rsid w:val="00394E58"/>
    <w:rsid w:val="003D7F47"/>
    <w:rsid w:val="003F2BEA"/>
    <w:rsid w:val="00401D00"/>
    <w:rsid w:val="00413730"/>
    <w:rsid w:val="0043170B"/>
    <w:rsid w:val="004358B8"/>
    <w:rsid w:val="00447E39"/>
    <w:rsid w:val="00451679"/>
    <w:rsid w:val="00452B9D"/>
    <w:rsid w:val="00493FA6"/>
    <w:rsid w:val="004B0DE3"/>
    <w:rsid w:val="004C41F6"/>
    <w:rsid w:val="005058FA"/>
    <w:rsid w:val="005579B5"/>
    <w:rsid w:val="005E1698"/>
    <w:rsid w:val="005E7692"/>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867CE9"/>
    <w:rsid w:val="0088441C"/>
    <w:rsid w:val="008B1FB1"/>
    <w:rsid w:val="008B332E"/>
    <w:rsid w:val="008C267D"/>
    <w:rsid w:val="009675DA"/>
    <w:rsid w:val="00997722"/>
    <w:rsid w:val="009B1E59"/>
    <w:rsid w:val="009D3575"/>
    <w:rsid w:val="009D452B"/>
    <w:rsid w:val="009F018D"/>
    <w:rsid w:val="00A4033A"/>
    <w:rsid w:val="00A61693"/>
    <w:rsid w:val="00A63509"/>
    <w:rsid w:val="00A73949"/>
    <w:rsid w:val="00A7656B"/>
    <w:rsid w:val="00AA77CA"/>
    <w:rsid w:val="00AE0254"/>
    <w:rsid w:val="00B03B56"/>
    <w:rsid w:val="00B12345"/>
    <w:rsid w:val="00B21559"/>
    <w:rsid w:val="00B21B86"/>
    <w:rsid w:val="00B27A8E"/>
    <w:rsid w:val="00B31DA7"/>
    <w:rsid w:val="00BD0D6B"/>
    <w:rsid w:val="00BF2A37"/>
    <w:rsid w:val="00C3627E"/>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3763C"/>
    <w:rsid w:val="00E40083"/>
    <w:rsid w:val="00E45132"/>
    <w:rsid w:val="00E81090"/>
    <w:rsid w:val="00E933C3"/>
    <w:rsid w:val="00E96B14"/>
    <w:rsid w:val="00EB435C"/>
    <w:rsid w:val="00EB5C9C"/>
    <w:rsid w:val="00EC5F7D"/>
    <w:rsid w:val="00F176FC"/>
    <w:rsid w:val="00F435D9"/>
    <w:rsid w:val="00F90ED6"/>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7\&#1056;&#1072;&#1073;&#1086;&#1095;&#1080;&#1081;%20&#1089;&#1090;&#1086;&#1083;\&#1091;&#1089;&#1090;&#1072;&#1074;.doc"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 Id="rId14" Type="http://schemas.openxmlformats.org/officeDocument/2006/relationships/hyperlink" Target="mailto:eddsboh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56</Pages>
  <Words>26650</Words>
  <Characters>151906</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49</cp:revision>
  <dcterms:created xsi:type="dcterms:W3CDTF">2014-06-13T08:02:00Z</dcterms:created>
  <dcterms:modified xsi:type="dcterms:W3CDTF">2015-08-05T07:47:00Z</dcterms:modified>
</cp:coreProperties>
</file>