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F93F3C" w:rsidRPr="00F61E62" w:rsidTr="00AD424A">
        <w:trPr>
          <w:jc w:val="right"/>
        </w:trPr>
        <w:tc>
          <w:tcPr>
            <w:tcW w:w="3651" w:type="dxa"/>
          </w:tcPr>
          <w:p w:rsidR="00F93F3C" w:rsidRPr="00F61E62" w:rsidRDefault="00F93F3C" w:rsidP="00F61E62">
            <w:pPr>
              <w:pStyle w:val="ConsPlusNormal"/>
              <w:jc w:val="both"/>
              <w:outlineLvl w:val="1"/>
              <w:rPr>
                <w:rFonts w:ascii="Times New Roman" w:hAnsi="Times New Roman" w:cs="Times New Roman"/>
                <w:color w:val="000000" w:themeColor="text1"/>
                <w:sz w:val="24"/>
                <w:szCs w:val="24"/>
              </w:rPr>
            </w:pPr>
            <w:r w:rsidRPr="00F61E62">
              <w:rPr>
                <w:rFonts w:ascii="Times New Roman" w:hAnsi="Times New Roman" w:cs="Times New Roman"/>
                <w:color w:val="000000" w:themeColor="text1"/>
                <w:sz w:val="24"/>
                <w:szCs w:val="24"/>
              </w:rPr>
              <w:t>Приложение 1 к государственн</w:t>
            </w:r>
            <w:r w:rsidR="00F61E62">
              <w:rPr>
                <w:rFonts w:ascii="Times New Roman" w:hAnsi="Times New Roman" w:cs="Times New Roman"/>
                <w:color w:val="000000" w:themeColor="text1"/>
                <w:sz w:val="24"/>
                <w:szCs w:val="24"/>
              </w:rPr>
              <w:t xml:space="preserve">ой программе Иркутской области «Развитие жилищно-коммунального </w:t>
            </w:r>
            <w:r w:rsidRPr="00F61E62">
              <w:rPr>
                <w:rFonts w:ascii="Times New Roman" w:hAnsi="Times New Roman" w:cs="Times New Roman"/>
                <w:color w:val="000000" w:themeColor="text1"/>
                <w:sz w:val="24"/>
                <w:szCs w:val="24"/>
              </w:rPr>
              <w:t>хозяйства и повышение энерго</w:t>
            </w:r>
            <w:r w:rsidR="00F61E62">
              <w:rPr>
                <w:rFonts w:ascii="Times New Roman" w:hAnsi="Times New Roman" w:cs="Times New Roman"/>
                <w:color w:val="000000" w:themeColor="text1"/>
                <w:sz w:val="24"/>
                <w:szCs w:val="24"/>
              </w:rPr>
              <w:t>эффективности Иркутской области» на 2021 - 2025</w:t>
            </w:r>
            <w:r w:rsidRPr="00F61E62">
              <w:rPr>
                <w:rFonts w:ascii="Times New Roman" w:hAnsi="Times New Roman" w:cs="Times New Roman"/>
                <w:color w:val="000000" w:themeColor="text1"/>
                <w:sz w:val="24"/>
                <w:szCs w:val="24"/>
              </w:rPr>
              <w:t xml:space="preserve"> годы</w:t>
            </w:r>
          </w:p>
          <w:p w:rsidR="00F93F3C" w:rsidRPr="00F61E62" w:rsidRDefault="00F93F3C" w:rsidP="00F61E62">
            <w:pPr>
              <w:pStyle w:val="ConsPlusNormal"/>
              <w:jc w:val="right"/>
              <w:outlineLvl w:val="1"/>
              <w:rPr>
                <w:rFonts w:ascii="Times New Roman" w:hAnsi="Times New Roman" w:cs="Times New Roman"/>
                <w:color w:val="000000" w:themeColor="text1"/>
                <w:sz w:val="28"/>
                <w:szCs w:val="28"/>
              </w:rPr>
            </w:pPr>
          </w:p>
        </w:tc>
      </w:tr>
    </w:tbl>
    <w:p w:rsidR="00F93F3C" w:rsidRPr="00F61E62" w:rsidRDefault="00F93F3C" w:rsidP="00F61E62">
      <w:pPr>
        <w:pStyle w:val="ConsPlusNormal"/>
        <w:jc w:val="right"/>
        <w:outlineLvl w:val="1"/>
        <w:rPr>
          <w:rFonts w:ascii="Times New Roman" w:hAnsi="Times New Roman" w:cs="Times New Roman"/>
          <w:color w:val="000000" w:themeColor="text1"/>
          <w:sz w:val="28"/>
          <w:szCs w:val="28"/>
        </w:rPr>
      </w:pP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Title"/>
        <w:jc w:val="center"/>
        <w:outlineLvl w:val="2"/>
        <w:rPr>
          <w:rFonts w:ascii="Times New Roman" w:hAnsi="Times New Roman" w:cs="Times New Roman"/>
          <w:color w:val="000000" w:themeColor="text1"/>
          <w:sz w:val="28"/>
          <w:szCs w:val="28"/>
        </w:rPr>
      </w:pPr>
      <w:bookmarkStart w:id="0" w:name="P668"/>
      <w:bookmarkEnd w:id="0"/>
      <w:r w:rsidRPr="00F61E62">
        <w:rPr>
          <w:rFonts w:ascii="Times New Roman" w:hAnsi="Times New Roman" w:cs="Times New Roman"/>
          <w:color w:val="000000" w:themeColor="text1"/>
          <w:sz w:val="28"/>
          <w:szCs w:val="28"/>
        </w:rPr>
        <w:t>ПАСПОРТ</w:t>
      </w:r>
    </w:p>
    <w:p w:rsidR="00F93F3C" w:rsidRPr="00F61E62" w:rsidRDefault="00F61E62" w:rsidP="00F61E62">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ПОДПРОГРАММЫ «</w:t>
      </w:r>
      <w:r w:rsidR="00F93F3C" w:rsidRPr="00F61E62">
        <w:rPr>
          <w:rFonts w:ascii="Times New Roman" w:hAnsi="Times New Roman" w:cs="Times New Roman"/>
          <w:color w:val="000000" w:themeColor="text1"/>
          <w:sz w:val="28"/>
          <w:szCs w:val="28"/>
        </w:rPr>
        <w:t>ОБЕСПЕЧЕНИЕ РЕАЛИЗАЦИИ ГОСУДАРСТВЕННОЙПОЛИТИКИ В СФЕРЕ ЖИЛИЩНОЙ ПОЛИТИКИ И ЭНЕРГЕТИКИ</w:t>
      </w:r>
      <w:r>
        <w:rPr>
          <w:rFonts w:ascii="Times New Roman" w:hAnsi="Times New Roman" w:cs="Times New Roman"/>
          <w:color w:val="000000" w:themeColor="text1"/>
          <w:sz w:val="28"/>
          <w:szCs w:val="28"/>
        </w:rPr>
        <w:t>ИРКУТСКОЙ ОБЛАСТИ»</w:t>
      </w:r>
      <w:r w:rsidR="00F93F3C" w:rsidRPr="00F61E62">
        <w:rPr>
          <w:rFonts w:ascii="Times New Roman" w:hAnsi="Times New Roman" w:cs="Times New Roman"/>
          <w:color w:val="000000" w:themeColor="text1"/>
          <w:sz w:val="28"/>
          <w:szCs w:val="28"/>
        </w:rPr>
        <w:t xml:space="preserve"> НА 2014 - 2020 ГОДЫГОСУДАРСТВЕНН</w:t>
      </w:r>
      <w:r>
        <w:rPr>
          <w:rFonts w:ascii="Times New Roman" w:hAnsi="Times New Roman" w:cs="Times New Roman"/>
          <w:color w:val="000000" w:themeColor="text1"/>
          <w:sz w:val="28"/>
          <w:szCs w:val="28"/>
        </w:rPr>
        <w:t>ОЙ ПРОГРАММЫ ИРКУТСКОЙ ОБЛАСТИ «</w:t>
      </w:r>
      <w:r w:rsidR="00F93F3C" w:rsidRPr="00F61E62">
        <w:rPr>
          <w:rFonts w:ascii="Times New Roman" w:hAnsi="Times New Roman" w:cs="Times New Roman"/>
          <w:color w:val="000000" w:themeColor="text1"/>
          <w:sz w:val="28"/>
          <w:szCs w:val="28"/>
        </w:rPr>
        <w:t>РАЗВИТИЕ</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ЖИЛИЩНО-КОММУНАЛЬН</w:t>
      </w:r>
      <w:r w:rsidR="00F61E62">
        <w:rPr>
          <w:rFonts w:ascii="Times New Roman" w:hAnsi="Times New Roman" w:cs="Times New Roman"/>
          <w:color w:val="000000" w:themeColor="text1"/>
          <w:sz w:val="28"/>
          <w:szCs w:val="28"/>
        </w:rPr>
        <w:t>ОГО ХОЗЯЙСТВА И ПОВЫШЕНИЕ ЭНЕРГОЭФФЕКТИВНОСТИ ИРКУТСКОЙ ОБЛАСТИ»</w:t>
      </w:r>
    </w:p>
    <w:p w:rsidR="00F93F3C" w:rsidRPr="00F61E62" w:rsidRDefault="00F61E62" w:rsidP="00F61E62">
      <w:pPr>
        <w:pStyle w:val="ConsPlusTitle"/>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 2021 - 2025</w:t>
      </w:r>
      <w:r w:rsidR="00F93F3C" w:rsidRPr="00F61E62">
        <w:rPr>
          <w:rFonts w:ascii="Times New Roman" w:hAnsi="Times New Roman" w:cs="Times New Roman"/>
          <w:color w:val="000000" w:themeColor="text1"/>
          <w:sz w:val="28"/>
          <w:szCs w:val="28"/>
        </w:rPr>
        <w:t xml:space="preserve"> ГОДЫ (ДАЛЕЕ СООТВЕТСТВЕННО - ПОДПРОГРАММА,</w:t>
      </w:r>
      <w:proofErr w:type="gramEnd"/>
    </w:p>
    <w:p w:rsidR="003F70A1" w:rsidRPr="00F61E62" w:rsidRDefault="00F93F3C" w:rsidP="00F61E62">
      <w:pPr>
        <w:pStyle w:val="ConsPlusTitle"/>
        <w:jc w:val="center"/>
        <w:rPr>
          <w:rFonts w:ascii="Times New Roman" w:hAnsi="Times New Roman" w:cs="Times New Roman"/>
          <w:color w:val="000000" w:themeColor="text1"/>
          <w:sz w:val="28"/>
          <w:szCs w:val="28"/>
        </w:rPr>
      </w:pPr>
      <w:proofErr w:type="gramStart"/>
      <w:r w:rsidRPr="00F61E62">
        <w:rPr>
          <w:rFonts w:ascii="Times New Roman" w:hAnsi="Times New Roman" w:cs="Times New Roman"/>
          <w:color w:val="000000" w:themeColor="text1"/>
          <w:sz w:val="28"/>
          <w:szCs w:val="28"/>
        </w:rPr>
        <w:t>ГОСУДАРСТВЕННАЯ ПРОГРАММА)</w:t>
      </w:r>
      <w:proofErr w:type="gramEnd"/>
    </w:p>
    <w:p w:rsidR="003F70A1" w:rsidRPr="00F61E62" w:rsidRDefault="003F70A1" w:rsidP="00F61E62">
      <w:pPr>
        <w:autoSpaceDE w:val="0"/>
        <w:autoSpaceDN w:val="0"/>
        <w:adjustRightInd w:val="0"/>
        <w:ind w:firstLine="851"/>
        <w:jc w:val="both"/>
        <w:rPr>
          <w:rFonts w:ascii="Times New Roman" w:eastAsia="Calibri" w:hAnsi="Times New Roman"/>
          <w:color w:val="000000" w:themeColor="text1"/>
          <w:sz w:val="28"/>
          <w:szCs w:val="28"/>
        </w:rPr>
      </w:pP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6523"/>
      </w:tblGrid>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Наименование государственной программы </w:t>
            </w:r>
          </w:p>
        </w:tc>
        <w:tc>
          <w:tcPr>
            <w:tcW w:w="3445" w:type="pct"/>
            <w:vAlign w:val="center"/>
          </w:tcPr>
          <w:p w:rsidR="003F70A1" w:rsidRPr="00F61E62" w:rsidRDefault="003F70A1" w:rsidP="00F61E62">
            <w:pPr>
              <w:suppressAutoHyphens/>
              <w:jc w:val="both"/>
              <w:outlineLvl w:val="4"/>
              <w:rPr>
                <w:rFonts w:ascii="Times New Roman" w:hAnsi="Times New Roman"/>
                <w:color w:val="000000" w:themeColor="text1"/>
                <w:sz w:val="28"/>
                <w:szCs w:val="28"/>
              </w:rPr>
            </w:pPr>
            <w:r w:rsidRPr="00F61E62">
              <w:rPr>
                <w:rFonts w:ascii="Times New Roman" w:hAnsi="Times New Roman"/>
                <w:color w:val="000000" w:themeColor="text1"/>
                <w:sz w:val="28"/>
                <w:szCs w:val="28"/>
              </w:rPr>
              <w:t>«Развитие жилищно-коммунального хозяйства и повышение энергоэффективности Иркутской области»</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Наименование подпрограммы</w:t>
            </w:r>
          </w:p>
        </w:tc>
        <w:tc>
          <w:tcPr>
            <w:tcW w:w="3445" w:type="pct"/>
            <w:vAlign w:val="center"/>
          </w:tcPr>
          <w:p w:rsidR="003F70A1" w:rsidRPr="00F61E62" w:rsidRDefault="003F70A1" w:rsidP="00F61E62">
            <w:pPr>
              <w:suppressAutoHyphens/>
              <w:jc w:val="both"/>
              <w:outlineLvl w:val="4"/>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«Обеспечение реализации государственной политики в сфере жилищной политики и энерг</w:t>
            </w:r>
            <w:r w:rsidR="00BF6BA2">
              <w:rPr>
                <w:rFonts w:ascii="Times New Roman" w:eastAsiaTheme="minorHAnsi" w:hAnsi="Times New Roman"/>
                <w:color w:val="000000" w:themeColor="text1"/>
                <w:sz w:val="28"/>
                <w:szCs w:val="28"/>
                <w:lang w:eastAsia="en-US"/>
              </w:rPr>
              <w:t>етики Иркутской области» на 2021-2025</w:t>
            </w:r>
            <w:r w:rsidRPr="00F61E62">
              <w:rPr>
                <w:rFonts w:ascii="Times New Roman" w:eastAsiaTheme="minorHAnsi" w:hAnsi="Times New Roman"/>
                <w:color w:val="000000" w:themeColor="text1"/>
                <w:sz w:val="28"/>
                <w:szCs w:val="28"/>
                <w:lang w:eastAsia="en-US"/>
              </w:rPr>
              <w:t xml:space="preserve"> годы</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Ответственный исполнитель подпрограммы</w:t>
            </w:r>
          </w:p>
        </w:tc>
        <w:tc>
          <w:tcPr>
            <w:tcW w:w="3445" w:type="pct"/>
            <w:vAlign w:val="center"/>
          </w:tcPr>
          <w:p w:rsidR="003F70A1" w:rsidRPr="00F61E62" w:rsidRDefault="003F70A1" w:rsidP="004D73C4">
            <w:pPr>
              <w:suppressAutoHyphens/>
              <w:jc w:val="both"/>
              <w:outlineLvl w:val="4"/>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Министерство </w:t>
            </w:r>
            <w:r w:rsidR="004D73C4">
              <w:rPr>
                <w:rFonts w:ascii="Times New Roman" w:hAnsi="Times New Roman"/>
                <w:color w:val="000000" w:themeColor="text1"/>
                <w:sz w:val="28"/>
                <w:szCs w:val="28"/>
              </w:rPr>
              <w:t>строительства и жилищно-коммунального хозяйства</w:t>
            </w:r>
            <w:r w:rsidRPr="00F61E62">
              <w:rPr>
                <w:rFonts w:ascii="Times New Roman" w:hAnsi="Times New Roman"/>
                <w:color w:val="000000" w:themeColor="text1"/>
                <w:sz w:val="28"/>
                <w:szCs w:val="28"/>
              </w:rPr>
              <w:t xml:space="preserve"> Иркутской области</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Участники подпрограммы</w:t>
            </w:r>
          </w:p>
        </w:tc>
        <w:tc>
          <w:tcPr>
            <w:tcW w:w="3445" w:type="pct"/>
            <w:vAlign w:val="center"/>
          </w:tcPr>
          <w:p w:rsidR="003F70A1" w:rsidRPr="00F61E62" w:rsidRDefault="00B02EAD" w:rsidP="00F61E62">
            <w:pPr>
              <w:suppressAutoHyphens/>
              <w:jc w:val="both"/>
              <w:outlineLvl w:val="4"/>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Министерство </w:t>
            </w:r>
            <w:r>
              <w:rPr>
                <w:rFonts w:ascii="Times New Roman" w:hAnsi="Times New Roman"/>
                <w:color w:val="000000" w:themeColor="text1"/>
                <w:sz w:val="28"/>
                <w:szCs w:val="28"/>
              </w:rPr>
              <w:t>строительства и жилищно-коммунального хозяйства</w:t>
            </w:r>
            <w:r w:rsidRPr="00F61E62">
              <w:rPr>
                <w:rFonts w:ascii="Times New Roman" w:hAnsi="Times New Roman"/>
                <w:color w:val="000000" w:themeColor="text1"/>
                <w:sz w:val="28"/>
                <w:szCs w:val="28"/>
              </w:rPr>
              <w:t xml:space="preserve"> Иркутской области</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Цель подпрограммы </w:t>
            </w:r>
          </w:p>
        </w:tc>
        <w:tc>
          <w:tcPr>
            <w:tcW w:w="3445" w:type="pct"/>
            <w:vAlign w:val="center"/>
          </w:tcPr>
          <w:p w:rsidR="003F70A1" w:rsidRPr="00F61E62" w:rsidRDefault="003F70A1" w:rsidP="00F61E62">
            <w:pPr>
              <w:suppressAutoHyphens/>
              <w:jc w:val="both"/>
              <w:outlineLvl w:val="4"/>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Обеспечение реализации государственной политики в сфере жилищно-коммунального хозяйства и энергетики Иркутской области</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Задачи подпрограммы </w:t>
            </w:r>
          </w:p>
        </w:tc>
        <w:tc>
          <w:tcPr>
            <w:tcW w:w="3445" w:type="pct"/>
            <w:vAlign w:val="center"/>
          </w:tcPr>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1. Обеспечение реализации государственной политики, руководства и управления в </w:t>
            </w:r>
            <w:proofErr w:type="spellStart"/>
            <w:r w:rsidRPr="00F61E62">
              <w:rPr>
                <w:rFonts w:ascii="Times New Roman" w:eastAsiaTheme="minorHAnsi" w:hAnsi="Times New Roman"/>
                <w:color w:val="000000" w:themeColor="text1"/>
                <w:sz w:val="28"/>
                <w:szCs w:val="28"/>
                <w:lang w:eastAsia="en-US"/>
              </w:rPr>
              <w:t>жилищно</w:t>
            </w:r>
            <w:proofErr w:type="spellEnd"/>
            <w:r w:rsidRPr="00F61E62">
              <w:rPr>
                <w:rFonts w:ascii="Times New Roman" w:eastAsiaTheme="minorHAnsi" w:hAnsi="Times New Roman"/>
                <w:color w:val="000000" w:themeColor="text1"/>
                <w:sz w:val="28"/>
                <w:szCs w:val="28"/>
                <w:lang w:eastAsia="en-US"/>
              </w:rPr>
              <w:t xml:space="preserve"> - коммунальном хозяйстве и энергетики на территории Иркутской области.</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2. Обеспечение приобретения и доставки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 </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3. Возмещение в связи с оказанием услуг в сфере </w:t>
            </w:r>
            <w:r w:rsidRPr="00F61E62">
              <w:rPr>
                <w:rFonts w:ascii="Times New Roman" w:eastAsiaTheme="minorHAnsi" w:hAnsi="Times New Roman"/>
                <w:color w:val="000000" w:themeColor="text1"/>
                <w:sz w:val="28"/>
                <w:szCs w:val="28"/>
                <w:lang w:eastAsia="en-US"/>
              </w:rPr>
              <w:lastRenderedPageBreak/>
              <w:t>электро-, газо-, тепло- и водоснабжения</w:t>
            </w:r>
            <w:r w:rsidRPr="00F61E62">
              <w:rPr>
                <w:rFonts w:ascii="Times New Roman" w:hAnsi="Times New Roman"/>
                <w:color w:val="000000" w:themeColor="text1"/>
                <w:sz w:val="28"/>
                <w:szCs w:val="28"/>
              </w:rPr>
              <w:t xml:space="preserve"> и водоснабжения, водоотведения и очистки сточных вод</w:t>
            </w:r>
            <w:r w:rsidRPr="00F61E62">
              <w:rPr>
                <w:rFonts w:ascii="Times New Roman" w:eastAsiaTheme="minorHAnsi" w:hAnsi="Times New Roman"/>
                <w:color w:val="000000" w:themeColor="text1"/>
                <w:sz w:val="28"/>
                <w:szCs w:val="28"/>
                <w:lang w:eastAsia="en-US"/>
              </w:rPr>
              <w:t xml:space="preserve"> недополученных доходов организациям,  оказывающим жилищно-коммунальные услуги населению Иркутской области по льготным тарифам.</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4. Выявление, предупреждение и пресечение нарушений жилищного законодательства.</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lastRenderedPageBreak/>
              <w:t xml:space="preserve">Сроки реализации подпрограммы </w:t>
            </w:r>
          </w:p>
        </w:tc>
        <w:tc>
          <w:tcPr>
            <w:tcW w:w="3445" w:type="pct"/>
            <w:vAlign w:val="center"/>
          </w:tcPr>
          <w:p w:rsidR="003F70A1" w:rsidRPr="00F61E62" w:rsidRDefault="00BF6BA2" w:rsidP="00F61E62">
            <w:pPr>
              <w:suppressAutoHyphens/>
              <w:jc w:val="both"/>
              <w:outlineLvl w:val="4"/>
              <w:rPr>
                <w:rFonts w:ascii="Times New Roman" w:hAnsi="Times New Roman"/>
                <w:color w:val="000000" w:themeColor="text1"/>
                <w:sz w:val="28"/>
                <w:szCs w:val="28"/>
              </w:rPr>
            </w:pPr>
            <w:r>
              <w:rPr>
                <w:rFonts w:ascii="Times New Roman" w:hAnsi="Times New Roman"/>
                <w:color w:val="000000" w:themeColor="text1"/>
                <w:sz w:val="28"/>
                <w:szCs w:val="28"/>
              </w:rPr>
              <w:t>2021-2025</w:t>
            </w:r>
            <w:r w:rsidR="003F70A1" w:rsidRPr="00F61E62">
              <w:rPr>
                <w:rFonts w:ascii="Times New Roman" w:hAnsi="Times New Roman"/>
                <w:color w:val="000000" w:themeColor="text1"/>
                <w:sz w:val="28"/>
                <w:szCs w:val="28"/>
              </w:rPr>
              <w:t xml:space="preserve"> годы</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Целевые показатели подпрограммы </w:t>
            </w:r>
          </w:p>
        </w:tc>
        <w:tc>
          <w:tcPr>
            <w:tcW w:w="3445" w:type="pct"/>
            <w:vAlign w:val="center"/>
          </w:tcPr>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1. Доля исполненных в текущем финансовом году бюджетных средств от объема бюджетных средств, утвержденных на текущий финансовый год в соответствии с законом Иркутской области об областном бюджете на  очередной финансовый год и плановый период</w:t>
            </w:r>
            <w:r w:rsidRPr="00F61E62">
              <w:rPr>
                <w:rFonts w:ascii="Times New Roman" w:hAnsi="Times New Roman"/>
                <w:color w:val="000000" w:themeColor="text1"/>
                <w:sz w:val="28"/>
                <w:szCs w:val="28"/>
              </w:rPr>
              <w:t>.</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2. Количество проведенных мероприятий по информированию населения Иркутской области в сфере жилищных отношений.</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3. Доля муниципальных образований Иркутской области, получивших основные средства и материалы из аварийно-технического запаса Иркутской области, от общего количества муниципальных образований Иркутской области, обратившихся с ходатайством в установленном порядке о выдаче основных средств и материалов из аварийно-технического запаса Иркутской области. </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hAnsi="Times New Roman"/>
                <w:color w:val="000000" w:themeColor="text1"/>
                <w:sz w:val="28"/>
                <w:szCs w:val="28"/>
              </w:rPr>
              <w:t xml:space="preserve">4. Доля </w:t>
            </w:r>
            <w:r w:rsidRPr="00F61E62">
              <w:rPr>
                <w:rFonts w:ascii="Times New Roman" w:eastAsiaTheme="minorHAnsi" w:hAnsi="Times New Roman"/>
                <w:color w:val="000000" w:themeColor="text1"/>
                <w:sz w:val="28"/>
                <w:szCs w:val="28"/>
                <w:lang w:eastAsia="en-US"/>
              </w:rPr>
              <w:t xml:space="preserve">проведенных мероприятий по </w:t>
            </w:r>
            <w:proofErr w:type="spellStart"/>
            <w:r w:rsidRPr="00F61E62">
              <w:rPr>
                <w:rFonts w:ascii="Times New Roman" w:eastAsiaTheme="minorHAnsi" w:hAnsi="Times New Roman"/>
                <w:color w:val="000000" w:themeColor="text1"/>
                <w:sz w:val="28"/>
                <w:szCs w:val="28"/>
                <w:lang w:eastAsia="en-US"/>
              </w:rPr>
              <w:t>энергоресурсосбережению</w:t>
            </w:r>
            <w:proofErr w:type="spellEnd"/>
            <w:r w:rsidRPr="00F61E62">
              <w:rPr>
                <w:rFonts w:ascii="Times New Roman" w:eastAsiaTheme="minorHAnsi" w:hAnsi="Times New Roman"/>
                <w:color w:val="000000" w:themeColor="text1"/>
                <w:sz w:val="28"/>
                <w:szCs w:val="28"/>
                <w:lang w:eastAsia="en-US"/>
              </w:rPr>
              <w:t xml:space="preserve"> и эффективному использованию топливно-энергетических ресурсов в рамках областных государственных программ в сфере жилищной политики и жилищно-коммунального хозяйства из числа запланированных.</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5. Доля  юридических лиц (за исключением государственных (муниципальных) учреждений), индивидуальных предпринимателей  (далее – организация),  в  отношении  которых  принято  решение  о  предоставлении  субсидий за счет средств областного бюджета в целях возмещения недополученных доходов в связи с оказанием услуг в сфере электро-, газо-, тепло- и водоснабжения, водоотведения и очистки сточных вод (далее – субсидии) в общем числе организаций, обратившихся за получением субсидий в </w:t>
            </w:r>
            <w:r w:rsidRPr="00F61E62">
              <w:rPr>
                <w:rFonts w:ascii="Times New Roman" w:hAnsi="Times New Roman"/>
                <w:color w:val="000000" w:themeColor="text1"/>
                <w:sz w:val="28"/>
                <w:szCs w:val="28"/>
              </w:rPr>
              <w:lastRenderedPageBreak/>
              <w:t>министерство.</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6. Доля заявлений о предоставлении лицензии на осуществление предпринимательской деятельности по управлению многоквартирными домами, расположенными на территории Иркутской области, рассмотренных в установленные законодательством Российской Федерации сроки.</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lastRenderedPageBreak/>
              <w:t>Перечень основных мероприятий подпрограммы</w:t>
            </w:r>
          </w:p>
        </w:tc>
        <w:tc>
          <w:tcPr>
            <w:tcW w:w="3445" w:type="pct"/>
            <w:vAlign w:val="center"/>
          </w:tcPr>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1. Обеспечение реализации государственной политики, руководства и управления в сфере жилищно-коммунального хозяйства и энергетики на территории Иркутской области. </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2. Обеспечение приобретения и доставки топлива, оборудования для обеспечения надежного электроснабжения и горюче-смазочных материалов, необходимых для деятельности муниципальных учреждений и органов местного самоуправления муниципальных образований Иркутской области. </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hAnsi="Times New Roman"/>
                <w:color w:val="000000" w:themeColor="text1"/>
                <w:sz w:val="28"/>
                <w:szCs w:val="28"/>
              </w:rPr>
              <w:t xml:space="preserve">3. Обеспечение возмещения  </w:t>
            </w:r>
            <w:r w:rsidRPr="00F61E62">
              <w:rPr>
                <w:rFonts w:ascii="Times New Roman" w:eastAsiaTheme="minorHAnsi" w:hAnsi="Times New Roman"/>
                <w:color w:val="000000" w:themeColor="text1"/>
                <w:sz w:val="28"/>
                <w:szCs w:val="28"/>
                <w:lang w:eastAsia="en-US"/>
              </w:rPr>
              <w:t>в связи с оказанием услуг в сфере электр</w:t>
            </w:r>
            <w:proofErr w:type="gramStart"/>
            <w:r w:rsidRPr="00F61E62">
              <w:rPr>
                <w:rFonts w:ascii="Times New Roman" w:eastAsiaTheme="minorHAnsi" w:hAnsi="Times New Roman"/>
                <w:color w:val="000000" w:themeColor="text1"/>
                <w:sz w:val="28"/>
                <w:szCs w:val="28"/>
                <w:lang w:eastAsia="en-US"/>
              </w:rPr>
              <w:t>о-</w:t>
            </w:r>
            <w:proofErr w:type="gramEnd"/>
            <w:r w:rsidRPr="00F61E62">
              <w:rPr>
                <w:rFonts w:ascii="Times New Roman" w:eastAsiaTheme="minorHAnsi" w:hAnsi="Times New Roman"/>
                <w:color w:val="000000" w:themeColor="text1"/>
                <w:sz w:val="28"/>
                <w:szCs w:val="28"/>
                <w:lang w:eastAsia="en-US"/>
              </w:rPr>
              <w:t>, газо-, тепло- и водоснабжения</w:t>
            </w:r>
            <w:r w:rsidRPr="00F61E62">
              <w:rPr>
                <w:rFonts w:ascii="Times New Roman" w:hAnsi="Times New Roman"/>
                <w:color w:val="000000" w:themeColor="text1"/>
                <w:sz w:val="28"/>
                <w:szCs w:val="28"/>
              </w:rPr>
              <w:t xml:space="preserve"> и водоснабжения, водоотведения и очистки сточных вод</w:t>
            </w:r>
            <w:r w:rsidRPr="00F61E62">
              <w:rPr>
                <w:rFonts w:ascii="Times New Roman" w:eastAsiaTheme="minorHAnsi" w:hAnsi="Times New Roman"/>
                <w:color w:val="000000" w:themeColor="text1"/>
                <w:sz w:val="28"/>
                <w:szCs w:val="28"/>
                <w:lang w:eastAsia="en-US"/>
              </w:rPr>
              <w:t xml:space="preserve"> недополученных доходов </w:t>
            </w:r>
            <w:r w:rsidRPr="00F61E62">
              <w:rPr>
                <w:rFonts w:ascii="Times New Roman" w:hAnsi="Times New Roman"/>
                <w:color w:val="000000" w:themeColor="text1"/>
                <w:sz w:val="28"/>
                <w:szCs w:val="28"/>
              </w:rPr>
              <w:t>организациям, оказывающим жилищно-коммунальные услуги населению Иркутской области по льготным тарифам.</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hAnsi="Times New Roman"/>
                <w:color w:val="000000" w:themeColor="text1"/>
                <w:sz w:val="28"/>
                <w:szCs w:val="28"/>
              </w:rPr>
              <w:t>4. Обеспечение осуществления государственного жилищного надзора на территории Иркутской области.</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Перечень ведомственных целевых программ, входящих в состав подпрограммы</w:t>
            </w:r>
          </w:p>
        </w:tc>
        <w:tc>
          <w:tcPr>
            <w:tcW w:w="3445" w:type="pct"/>
            <w:vAlign w:val="center"/>
          </w:tcPr>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Подпрограмма не содержит ведомственные целевые программы</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Прогнозная (справочная) оценка ресурсного обеспечения реализации подпрограммы</w:t>
            </w:r>
          </w:p>
        </w:tc>
        <w:tc>
          <w:tcPr>
            <w:tcW w:w="3445" w:type="pct"/>
            <w:vAlign w:val="center"/>
          </w:tcPr>
          <w:p w:rsidR="00B02EAD" w:rsidRPr="00397038" w:rsidRDefault="00B02EAD" w:rsidP="00B02EAD">
            <w:pPr>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Объем финансирования, в том числе:</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2019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2020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2021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2022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2023 год - тыс. рублей;</w:t>
            </w:r>
          </w:p>
          <w:p w:rsidR="00B02EAD" w:rsidRPr="00397038" w:rsidRDefault="00B02EAD" w:rsidP="00B02EAD">
            <w:pPr>
              <w:widowControl w:val="0"/>
              <w:suppressLineNumbers/>
              <w:suppressAutoHyphens/>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2024 год -  тыс. рублей.</w:t>
            </w:r>
          </w:p>
          <w:p w:rsidR="00B02EAD" w:rsidRPr="00397038" w:rsidRDefault="00B02EAD" w:rsidP="00B02EAD">
            <w:pPr>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Объем финансирования за счет средств областного бюджета, в том числе:</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2019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2020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2021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2022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lastRenderedPageBreak/>
              <w:t>2023 год - тыс. рублей;</w:t>
            </w:r>
          </w:p>
          <w:p w:rsidR="00B02EAD" w:rsidRPr="00397038" w:rsidRDefault="00B02EAD" w:rsidP="00B02EAD">
            <w:pPr>
              <w:widowControl w:val="0"/>
              <w:suppressLineNumbers/>
              <w:suppressAutoHyphens/>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2024 год -  тыс. рублей.</w:t>
            </w:r>
          </w:p>
          <w:p w:rsidR="00B02EAD" w:rsidRPr="00397038" w:rsidRDefault="00B02EAD" w:rsidP="00B02EAD">
            <w:pPr>
              <w:widowControl w:val="0"/>
              <w:suppressLineNumbers/>
              <w:suppressAutoHyphens/>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Объем финансирования за счет планируемых средств местного бюджета:</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2019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2020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2021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2022 год - тыс. рублей;</w:t>
            </w:r>
          </w:p>
          <w:p w:rsidR="00B02EAD" w:rsidRPr="00397038" w:rsidRDefault="00B02EAD" w:rsidP="00B02EAD">
            <w:pPr>
              <w:tabs>
                <w:tab w:val="left" w:pos="455"/>
              </w:tabs>
              <w:suppressAutoHyphens/>
              <w:jc w:val="both"/>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2023 год - тыс. рублей;</w:t>
            </w:r>
          </w:p>
          <w:p w:rsidR="00B02EAD" w:rsidRPr="00397038" w:rsidRDefault="00B02EAD" w:rsidP="00B02EAD">
            <w:pPr>
              <w:widowControl w:val="0"/>
              <w:suppressLineNumbers/>
              <w:suppressAutoHyphens/>
              <w:outlineLvl w:val="4"/>
              <w:rPr>
                <w:rFonts w:ascii="Times New Roman" w:hAnsi="Times New Roman"/>
                <w:color w:val="000000" w:themeColor="text1"/>
                <w:sz w:val="28"/>
                <w:szCs w:val="28"/>
              </w:rPr>
            </w:pPr>
            <w:r w:rsidRPr="00397038">
              <w:rPr>
                <w:rFonts w:ascii="Times New Roman" w:hAnsi="Times New Roman"/>
                <w:color w:val="000000" w:themeColor="text1"/>
                <w:sz w:val="28"/>
                <w:szCs w:val="28"/>
              </w:rPr>
              <w:t>2024 год -  тыс. рублей.</w:t>
            </w:r>
          </w:p>
          <w:p w:rsidR="003F70A1" w:rsidRPr="00F61E62" w:rsidRDefault="00B02EAD" w:rsidP="00B02EAD">
            <w:pPr>
              <w:widowControl w:val="0"/>
              <w:suppressLineNumbers/>
              <w:tabs>
                <w:tab w:val="left" w:pos="0"/>
              </w:tabs>
              <w:suppressAutoHyphens/>
              <w:jc w:val="both"/>
              <w:outlineLvl w:val="4"/>
              <w:rPr>
                <w:rFonts w:ascii="Times New Roman" w:hAnsi="Times New Roman"/>
                <w:bCs/>
                <w:color w:val="000000" w:themeColor="text1"/>
                <w:sz w:val="28"/>
                <w:szCs w:val="28"/>
              </w:rPr>
            </w:pPr>
            <w:r w:rsidRPr="00397038">
              <w:rPr>
                <w:rFonts w:ascii="Times New Roman" w:hAnsi="Times New Roman"/>
                <w:color w:val="000000" w:themeColor="text1"/>
                <w:sz w:val="28"/>
                <w:szCs w:val="28"/>
              </w:rPr>
              <w:t>Объемы финансирования подпрограммы ежегодно уточняются при формировании областного</w:t>
            </w:r>
            <w:r w:rsidRPr="00700526">
              <w:rPr>
                <w:rFonts w:ascii="Times New Roman" w:hAnsi="Times New Roman"/>
                <w:color w:val="000000" w:themeColor="text1"/>
                <w:sz w:val="28"/>
                <w:szCs w:val="28"/>
              </w:rPr>
              <w:t xml:space="preserve"> бюджета на очередной финансовый год, исходя из возможностей областного бюджета и затрат, необходимых для реализации подпрограммы</w:t>
            </w:r>
          </w:p>
        </w:tc>
      </w:tr>
      <w:tr w:rsidR="003F70A1" w:rsidRPr="00F61E62" w:rsidTr="00BF6BA2">
        <w:trPr>
          <w:trHeight w:val="245"/>
        </w:trPr>
        <w:tc>
          <w:tcPr>
            <w:tcW w:w="1555" w:type="pct"/>
          </w:tcPr>
          <w:p w:rsidR="003F70A1" w:rsidRPr="00F61E62" w:rsidRDefault="003F70A1" w:rsidP="00F61E62">
            <w:pPr>
              <w:tabs>
                <w:tab w:val="left" w:pos="0"/>
              </w:tabs>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lastRenderedPageBreak/>
              <w:t>Ожидаемые конечные результаты реализации подпрограммы</w:t>
            </w:r>
          </w:p>
        </w:tc>
        <w:tc>
          <w:tcPr>
            <w:tcW w:w="3445" w:type="pct"/>
            <w:vAlign w:val="center"/>
          </w:tcPr>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1. Доля исполненных в текущем финансовом году бюджетных средств от объема бюджетных средств, утвержденных на текущий финансовый год в соответствии с законом Иркутской области об областном бюджете на  очередной финансовый год и плановый период</w:t>
            </w:r>
            <w:r w:rsidRPr="00F61E62">
              <w:rPr>
                <w:rFonts w:ascii="Times New Roman" w:hAnsi="Times New Roman"/>
                <w:color w:val="000000" w:themeColor="text1"/>
                <w:sz w:val="28"/>
                <w:szCs w:val="28"/>
              </w:rPr>
              <w:t>, 100%.</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2. Количество проведенных мероприятий по информированию населения Иркутской области в сфере жилищных отношений, </w:t>
            </w:r>
            <w:r w:rsidRPr="00F61E62">
              <w:rPr>
                <w:rFonts w:ascii="Times New Roman" w:hAnsi="Times New Roman"/>
                <w:color w:val="000000" w:themeColor="text1"/>
                <w:sz w:val="28"/>
                <w:szCs w:val="28"/>
                <w:highlight w:val="yellow"/>
              </w:rPr>
              <w:t>22 ед.</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3. Доля муниципальных образований Иркутской области, получивших основные средства и материалы из аварийно-технического запаса Иркутской области, от общего количества муниципальных образований Иркутской области, обратившихся с ходатайством в установленном порядке о выдаче основных средств и материалов из аварийно-технического запаса Иркутской области, </w:t>
            </w:r>
            <w:r w:rsidRPr="00F61E62">
              <w:rPr>
                <w:rFonts w:ascii="Times New Roman" w:hAnsi="Times New Roman"/>
                <w:color w:val="000000" w:themeColor="text1"/>
                <w:sz w:val="28"/>
                <w:szCs w:val="28"/>
                <w:highlight w:val="yellow"/>
              </w:rPr>
              <w:t>98,5 %.</w:t>
            </w:r>
            <w:r w:rsidRPr="00F61E62">
              <w:rPr>
                <w:rFonts w:ascii="Times New Roman" w:hAnsi="Times New Roman"/>
                <w:color w:val="000000" w:themeColor="text1"/>
                <w:sz w:val="28"/>
                <w:szCs w:val="28"/>
              </w:rPr>
              <w:t xml:space="preserve"> </w:t>
            </w:r>
          </w:p>
          <w:p w:rsidR="003F70A1" w:rsidRPr="00F61E62" w:rsidRDefault="003F70A1" w:rsidP="00F61E62">
            <w:pPr>
              <w:autoSpaceDE w:val="0"/>
              <w:autoSpaceDN w:val="0"/>
              <w:adjustRightInd w:val="0"/>
              <w:jc w:val="both"/>
              <w:rPr>
                <w:rFonts w:ascii="Times New Roman" w:eastAsiaTheme="minorHAnsi" w:hAnsi="Times New Roman"/>
                <w:color w:val="000000" w:themeColor="text1"/>
                <w:sz w:val="28"/>
                <w:szCs w:val="28"/>
                <w:lang w:eastAsia="en-US"/>
              </w:rPr>
            </w:pPr>
            <w:r w:rsidRPr="00F61E62">
              <w:rPr>
                <w:rFonts w:ascii="Times New Roman" w:hAnsi="Times New Roman"/>
                <w:color w:val="000000" w:themeColor="text1"/>
                <w:sz w:val="28"/>
                <w:szCs w:val="28"/>
              </w:rPr>
              <w:t xml:space="preserve">4. Доля </w:t>
            </w:r>
            <w:r w:rsidRPr="00F61E62">
              <w:rPr>
                <w:rFonts w:ascii="Times New Roman" w:eastAsiaTheme="minorHAnsi" w:hAnsi="Times New Roman"/>
                <w:color w:val="000000" w:themeColor="text1"/>
                <w:sz w:val="28"/>
                <w:szCs w:val="28"/>
                <w:lang w:eastAsia="en-US"/>
              </w:rPr>
              <w:t xml:space="preserve">проведенных мероприятий по </w:t>
            </w:r>
            <w:proofErr w:type="spellStart"/>
            <w:r w:rsidRPr="00F61E62">
              <w:rPr>
                <w:rFonts w:ascii="Times New Roman" w:eastAsiaTheme="minorHAnsi" w:hAnsi="Times New Roman"/>
                <w:color w:val="000000" w:themeColor="text1"/>
                <w:sz w:val="28"/>
                <w:szCs w:val="28"/>
                <w:lang w:eastAsia="en-US"/>
              </w:rPr>
              <w:t>энергоресурсосбережению</w:t>
            </w:r>
            <w:proofErr w:type="spellEnd"/>
            <w:r w:rsidRPr="00F61E62">
              <w:rPr>
                <w:rFonts w:ascii="Times New Roman" w:eastAsiaTheme="minorHAnsi" w:hAnsi="Times New Roman"/>
                <w:color w:val="000000" w:themeColor="text1"/>
                <w:sz w:val="28"/>
                <w:szCs w:val="28"/>
                <w:lang w:eastAsia="en-US"/>
              </w:rPr>
              <w:t xml:space="preserve"> и эффективному использованию топливно-энергетических ресурсов в рамках областных государственных программ в сфере жилищной политики и жилищно-коммунального хозяйства из числа запланированных, </w:t>
            </w:r>
            <w:r w:rsidRPr="00F61E62">
              <w:rPr>
                <w:rFonts w:ascii="Times New Roman" w:eastAsiaTheme="minorHAnsi" w:hAnsi="Times New Roman"/>
                <w:color w:val="000000" w:themeColor="text1"/>
                <w:sz w:val="28"/>
                <w:szCs w:val="28"/>
                <w:highlight w:val="yellow"/>
                <w:lang w:eastAsia="en-US"/>
              </w:rPr>
              <w:t>100 %</w:t>
            </w:r>
          </w:p>
          <w:p w:rsidR="003F70A1" w:rsidRPr="00F61E62" w:rsidRDefault="003F70A1" w:rsidP="00F61E62">
            <w:pPr>
              <w:autoSpaceDE w:val="0"/>
              <w:autoSpaceDN w:val="0"/>
              <w:adjustRightInd w:val="0"/>
              <w:jc w:val="both"/>
              <w:rPr>
                <w:rFonts w:ascii="Times New Roman" w:hAnsi="Times New Roman"/>
                <w:color w:val="000000" w:themeColor="text1"/>
                <w:sz w:val="28"/>
                <w:szCs w:val="28"/>
              </w:rPr>
            </w:pPr>
            <w:bookmarkStart w:id="1" w:name="_GoBack"/>
            <w:bookmarkEnd w:id="1"/>
            <w:r w:rsidRPr="0041351C">
              <w:rPr>
                <w:rFonts w:ascii="Times New Roman" w:hAnsi="Times New Roman"/>
                <w:color w:val="000000" w:themeColor="text1"/>
                <w:sz w:val="28"/>
                <w:szCs w:val="28"/>
                <w:highlight w:val="green"/>
              </w:rPr>
              <w:t xml:space="preserve">5. Доля юридических лиц (за исключением государственных (муниципальных) учреждений), индивидуальных предпринимателей,  в  отношении  которых  принято  решение  о  предоставлении  субсидий за счет средств областного бюджета в </w:t>
            </w:r>
            <w:r w:rsidRPr="0041351C">
              <w:rPr>
                <w:rFonts w:ascii="Times New Roman" w:hAnsi="Times New Roman"/>
                <w:color w:val="000000" w:themeColor="text1"/>
                <w:sz w:val="28"/>
                <w:szCs w:val="28"/>
                <w:highlight w:val="green"/>
              </w:rPr>
              <w:lastRenderedPageBreak/>
              <w:t>целях возмещения недополученных доходов в связи с оказанием услуг в сфере электр</w:t>
            </w:r>
            <w:proofErr w:type="gramStart"/>
            <w:r w:rsidRPr="0041351C">
              <w:rPr>
                <w:rFonts w:ascii="Times New Roman" w:hAnsi="Times New Roman"/>
                <w:color w:val="000000" w:themeColor="text1"/>
                <w:sz w:val="28"/>
                <w:szCs w:val="28"/>
                <w:highlight w:val="green"/>
              </w:rPr>
              <w:t>о-</w:t>
            </w:r>
            <w:proofErr w:type="gramEnd"/>
            <w:r w:rsidRPr="0041351C">
              <w:rPr>
                <w:rFonts w:ascii="Times New Roman" w:hAnsi="Times New Roman"/>
                <w:color w:val="000000" w:themeColor="text1"/>
                <w:sz w:val="28"/>
                <w:szCs w:val="28"/>
                <w:highlight w:val="green"/>
              </w:rPr>
              <w:t>, газо-, тепло- и водоснабжения, водоотведения и очистки сточных вод (далее – субсидии) в общем числе организаций, обратившихся за получением  субсидий в  министерство, 100 %.</w:t>
            </w:r>
          </w:p>
          <w:p w:rsidR="003F70A1" w:rsidRPr="00F61E62" w:rsidRDefault="003F70A1" w:rsidP="00F61E62">
            <w:pPr>
              <w:suppressAutoHyphens/>
              <w:jc w:val="both"/>
              <w:outlineLvl w:val="4"/>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6. Доля заявлений о предоставлении лицензии на осуществление предпринимательской деятельности по управлению многоквартирными домами, расположенными на территории Иркутской области, рассмотренных в установленные законодательством Российской Федерации сроки, </w:t>
            </w:r>
            <w:r w:rsidRPr="00F61E62">
              <w:rPr>
                <w:rFonts w:ascii="Times New Roman" w:hAnsi="Times New Roman"/>
                <w:color w:val="000000" w:themeColor="text1"/>
                <w:sz w:val="28"/>
                <w:szCs w:val="28"/>
                <w:highlight w:val="yellow"/>
              </w:rPr>
              <w:t>100 %.</w:t>
            </w:r>
          </w:p>
        </w:tc>
      </w:tr>
    </w:tbl>
    <w:p w:rsidR="00F93F3C" w:rsidRPr="00F61E62" w:rsidRDefault="00F93F3C" w:rsidP="00F61E62">
      <w:pPr>
        <w:pStyle w:val="ConsPlusNormal"/>
        <w:jc w:val="both"/>
        <w:rPr>
          <w:rFonts w:ascii="Times New Roman" w:hAnsi="Times New Roman" w:cs="Times New Roman"/>
          <w:color w:val="000000" w:themeColor="text1"/>
          <w:sz w:val="28"/>
          <w:szCs w:val="28"/>
        </w:rPr>
      </w:pPr>
    </w:p>
    <w:p w:rsidR="00252C77"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Раздел 1 ЦЕЛЬ И ЗАДАЧИ ПОДПРОГРАММЫ, ЦЕЛЕВЫЕ ПОКАЗАТЕЛИ</w:t>
      </w:r>
      <w:r w:rsidR="00BF6BA2">
        <w:rPr>
          <w:rFonts w:ascii="Times New Roman" w:eastAsiaTheme="minorHAnsi" w:hAnsi="Times New Roman"/>
          <w:color w:val="000000" w:themeColor="text1"/>
          <w:sz w:val="28"/>
          <w:szCs w:val="28"/>
          <w:lang w:eastAsia="en-US"/>
        </w:rPr>
        <w:t xml:space="preserve"> ПОДПРОГРАММЫ, СРОКИ РЕАЛИЗАЦИИ</w:t>
      </w:r>
    </w:p>
    <w:p w:rsidR="00BF6BA2" w:rsidRPr="00F61E62" w:rsidRDefault="00BF6BA2"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p>
    <w:p w:rsidR="00252C77" w:rsidRPr="00F61E62" w:rsidRDefault="00252C77" w:rsidP="00F61E62">
      <w:pPr>
        <w:pStyle w:val="a4"/>
        <w:numPr>
          <w:ilvl w:val="0"/>
          <w:numId w:val="1"/>
        </w:numPr>
        <w:autoSpaceDE w:val="0"/>
        <w:autoSpaceDN w:val="0"/>
        <w:adjustRightInd w:val="0"/>
        <w:ind w:left="0"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Целью подпрограммы является реализация государственной политики в сфере жилищно-коммунального хозяйства и энергетики на территории Иркутской области. </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2. Для достижения поставленной цели планируется решить следующие задачи: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1) обеспечение реализации государственной политики, руководства и управления в </w:t>
      </w:r>
      <w:proofErr w:type="spellStart"/>
      <w:r w:rsidRPr="00F61E62">
        <w:rPr>
          <w:rFonts w:ascii="Times New Roman" w:eastAsiaTheme="minorHAnsi" w:hAnsi="Times New Roman"/>
          <w:color w:val="000000" w:themeColor="text1"/>
          <w:sz w:val="28"/>
          <w:szCs w:val="28"/>
          <w:lang w:eastAsia="en-US"/>
        </w:rPr>
        <w:t>жилищно</w:t>
      </w:r>
      <w:proofErr w:type="spellEnd"/>
      <w:r w:rsidRPr="00F61E62">
        <w:rPr>
          <w:rFonts w:ascii="Times New Roman" w:eastAsiaTheme="minorHAnsi" w:hAnsi="Times New Roman"/>
          <w:color w:val="000000" w:themeColor="text1"/>
          <w:sz w:val="28"/>
          <w:szCs w:val="28"/>
          <w:lang w:eastAsia="en-US"/>
        </w:rPr>
        <w:t xml:space="preserve"> - коммунальном хозяйстве и энергетики на территории Иркутской области;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2) обеспечение приобретения и доставки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3) возмещение в связи с оказанием услуг в сфере электр</w:t>
      </w:r>
      <w:proofErr w:type="gramStart"/>
      <w:r w:rsidRPr="00F61E62">
        <w:rPr>
          <w:rFonts w:ascii="Times New Roman" w:eastAsiaTheme="minorHAnsi" w:hAnsi="Times New Roman"/>
          <w:color w:val="000000" w:themeColor="text1"/>
          <w:sz w:val="28"/>
          <w:szCs w:val="28"/>
          <w:lang w:eastAsia="en-US"/>
        </w:rPr>
        <w:t>о-</w:t>
      </w:r>
      <w:proofErr w:type="gramEnd"/>
      <w:r w:rsidRPr="00F61E62">
        <w:rPr>
          <w:rFonts w:ascii="Times New Roman" w:eastAsiaTheme="minorHAnsi" w:hAnsi="Times New Roman"/>
          <w:color w:val="000000" w:themeColor="text1"/>
          <w:sz w:val="28"/>
          <w:szCs w:val="28"/>
          <w:lang w:eastAsia="en-US"/>
        </w:rPr>
        <w:t>, газо-, тепло- и водоснабжения</w:t>
      </w:r>
      <w:r w:rsidRPr="00F61E62">
        <w:rPr>
          <w:rFonts w:ascii="Times New Roman" w:hAnsi="Times New Roman"/>
          <w:color w:val="000000" w:themeColor="text1"/>
          <w:sz w:val="28"/>
          <w:szCs w:val="28"/>
        </w:rPr>
        <w:t xml:space="preserve"> и водоснабжения, водоотведения и очистки сточных вод</w:t>
      </w:r>
      <w:r w:rsidRPr="00F61E62">
        <w:rPr>
          <w:rFonts w:ascii="Times New Roman" w:eastAsiaTheme="minorHAnsi" w:hAnsi="Times New Roman"/>
          <w:color w:val="000000" w:themeColor="text1"/>
          <w:sz w:val="28"/>
          <w:szCs w:val="28"/>
          <w:lang w:eastAsia="en-US"/>
        </w:rPr>
        <w:t xml:space="preserve"> недополученных доходов организациям,  оказывающим жилищно-коммунальные услуги населению Иркутской области по льготным тарифам;</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4) обеспечение осуществления государственного жилищного надзора на территории Иркутской области.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3. Целевыми показателями подпрограммы являются следующие показатели: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1) доля исполненных в текущем финансовом году бюджетных средств от объема бюджетных средств, утвержденных на текущий финансовый год в соответствии с законом Иркутской области об областном бюджете на  очередной финансовый год и плановый период;</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Объем ежегодных расходов, связанных с финансовым обеспечением мероприятий, проводимых в рамках государственной программы, осуществляется в соответствии с законом Иркутской области об областном бюджете на очередной финансовый год и на плановый период в пределах </w:t>
      </w:r>
      <w:r w:rsidRPr="00F61E62">
        <w:rPr>
          <w:rFonts w:ascii="Times New Roman" w:eastAsiaTheme="minorHAnsi" w:hAnsi="Times New Roman"/>
          <w:color w:val="000000" w:themeColor="text1"/>
          <w:sz w:val="28"/>
          <w:szCs w:val="28"/>
          <w:lang w:eastAsia="en-US"/>
        </w:rPr>
        <w:lastRenderedPageBreak/>
        <w:t>доведенных лимитов бюджетных обязательств. Данный показатель характеризует эффективное использование средств областного бюджета, предоставляемых на реализацию государственной программы;</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2) количество проведенных мероприятий по информированию населения Иркутской области в сфере жилищных отношений. </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Законодательство в сфере жилищно-коммунального хозяйства в последние годы, претерпев значительные изменения, направлено на усиление ответственности граждан - собственников помещений в многоквартирных домах при решении вопросов управления многоквартирными домами, предоставления жилищно-коммунальных услуг, проведения капитального ремонта общего имущества в многоквартирных домах.</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Соблюдение в полной мере положений жилищного законодательства невозможно без осознания гражданами своих прав и обязанностей в данной сфере. Именно поэтому повышение информированности населения Иркутской области является важной и значимой задачей при обеспечении реализации государственной политики в сфере жилищной политики;</w:t>
      </w:r>
    </w:p>
    <w:p w:rsidR="00252C77"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3) доля муниципальных образований Иркутской области, получивших основные средства и материалы из аварийно-технического запаса Иркутской области, от общего количества муниципальных образований Иркутской области, обратившихся с ходатайством в установленном порядке о выдаче основных средств и материалов из аварийно-техниче</w:t>
      </w:r>
      <w:r w:rsidR="00B02EAD">
        <w:rPr>
          <w:rFonts w:ascii="Times New Roman" w:eastAsiaTheme="minorHAnsi" w:hAnsi="Times New Roman"/>
          <w:color w:val="000000" w:themeColor="text1"/>
          <w:sz w:val="28"/>
          <w:szCs w:val="28"/>
          <w:lang w:eastAsia="en-US"/>
        </w:rPr>
        <w:t>ского запаса Иркутской области;</w:t>
      </w:r>
    </w:p>
    <w:p w:rsidR="00B02EAD" w:rsidRPr="00F61E62" w:rsidRDefault="00B02EAD"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B02EAD">
        <w:rPr>
          <w:rFonts w:ascii="Times New Roman" w:eastAsiaTheme="minorHAnsi" w:hAnsi="Times New Roman"/>
          <w:color w:val="000000" w:themeColor="text1"/>
          <w:sz w:val="28"/>
          <w:szCs w:val="28"/>
          <w:highlight w:val="cyan"/>
          <w:lang w:eastAsia="en-US"/>
        </w:rPr>
        <w:t>4) КУЗНЕЦОВ итоги проведения конкурса????</w:t>
      </w:r>
    </w:p>
    <w:p w:rsidR="00252C77" w:rsidRPr="00F61E62" w:rsidRDefault="00252C77" w:rsidP="00F61E62">
      <w:pPr>
        <w:pStyle w:val="ConsPlusNormal"/>
        <w:suppressAutoHyphens/>
        <w:ind w:right="-143" w:firstLine="851"/>
        <w:jc w:val="both"/>
        <w:rPr>
          <w:rFonts w:ascii="Times New Roman" w:eastAsiaTheme="minorHAnsi" w:hAnsi="Times New Roman" w:cs="Times New Roman"/>
          <w:color w:val="000000" w:themeColor="text1"/>
          <w:sz w:val="28"/>
          <w:szCs w:val="28"/>
          <w:lang w:eastAsia="en-US"/>
        </w:rPr>
      </w:pPr>
      <w:r w:rsidRPr="00F61E62">
        <w:rPr>
          <w:rStyle w:val="2"/>
          <w:rFonts w:ascii="Times New Roman" w:hAnsi="Times New Roman" w:cs="Times New Roman"/>
          <w:color w:val="000000" w:themeColor="text1"/>
          <w:sz w:val="28"/>
          <w:szCs w:val="28"/>
        </w:rPr>
        <w:t xml:space="preserve">В соответствии с </w:t>
      </w:r>
      <w:r w:rsidRPr="00F61E62">
        <w:rPr>
          <w:rFonts w:ascii="Times New Roman" w:eastAsiaTheme="minorHAnsi" w:hAnsi="Times New Roman" w:cs="Times New Roman"/>
          <w:color w:val="000000" w:themeColor="text1"/>
          <w:sz w:val="28"/>
          <w:szCs w:val="28"/>
          <w:lang w:eastAsia="en-US"/>
        </w:rPr>
        <w:t xml:space="preserve">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одной из основных задач Правительства Иркутской области является осуществление </w:t>
      </w:r>
      <w:r w:rsidRPr="00F61E62">
        <w:rPr>
          <w:rFonts w:ascii="Times New Roman" w:hAnsi="Times New Roman" w:cs="Times New Roman"/>
          <w:bCs/>
          <w:color w:val="000000" w:themeColor="text1"/>
          <w:sz w:val="28"/>
          <w:szCs w:val="28"/>
        </w:rPr>
        <w:t xml:space="preserve">мероприятий по </w:t>
      </w:r>
      <w:r w:rsidRPr="00F61E62">
        <w:rPr>
          <w:rFonts w:ascii="Times New Roman" w:hAnsi="Times New Roman" w:cs="Times New Roman"/>
          <w:color w:val="000000" w:themeColor="text1"/>
          <w:sz w:val="28"/>
          <w:szCs w:val="28"/>
        </w:rPr>
        <w:t>предупреждению и ликвидации последствий чрезвычайных ситуаций на территории муниципальных образований Иркутской области.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Данный показатель позволяет характеризовать и оценивать результаты реализации мероприятия, направленного на обеспечение бесперебойного функционирования систем жизнеобеспечения на территории муниципальных образований Иркутской области; </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4) д</w:t>
      </w:r>
      <w:r w:rsidRPr="00F61E62">
        <w:rPr>
          <w:rFonts w:ascii="Times New Roman" w:hAnsi="Times New Roman"/>
          <w:color w:val="000000" w:themeColor="text1"/>
          <w:sz w:val="28"/>
          <w:szCs w:val="28"/>
        </w:rPr>
        <w:t xml:space="preserve">оля </w:t>
      </w:r>
      <w:r w:rsidRPr="00F61E62">
        <w:rPr>
          <w:rFonts w:ascii="Times New Roman" w:eastAsiaTheme="minorHAnsi" w:hAnsi="Times New Roman"/>
          <w:color w:val="000000" w:themeColor="text1"/>
          <w:sz w:val="28"/>
          <w:szCs w:val="28"/>
          <w:lang w:eastAsia="en-US"/>
        </w:rPr>
        <w:t xml:space="preserve">проведенных мероприятий по </w:t>
      </w:r>
      <w:proofErr w:type="spellStart"/>
      <w:r w:rsidRPr="00F61E62">
        <w:rPr>
          <w:rFonts w:ascii="Times New Roman" w:eastAsiaTheme="minorHAnsi" w:hAnsi="Times New Roman"/>
          <w:color w:val="000000" w:themeColor="text1"/>
          <w:sz w:val="28"/>
          <w:szCs w:val="28"/>
          <w:lang w:eastAsia="en-US"/>
        </w:rPr>
        <w:t>энергоресурсосбережению</w:t>
      </w:r>
      <w:proofErr w:type="spellEnd"/>
      <w:r w:rsidRPr="00F61E62">
        <w:rPr>
          <w:rFonts w:ascii="Times New Roman" w:eastAsiaTheme="minorHAnsi" w:hAnsi="Times New Roman"/>
          <w:color w:val="000000" w:themeColor="text1"/>
          <w:sz w:val="28"/>
          <w:szCs w:val="28"/>
          <w:lang w:eastAsia="en-US"/>
        </w:rPr>
        <w:t xml:space="preserve"> и эффективному использованию топливно-энергетических ресурсов в рамках областных государственных программ в сфере жилищной политики и жилищно-коммунального хозяйства из числа запланированных.</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Применение данного показателя направлено на предупреждение ситуаций, которые могут привести к нарушению функционирования систем жизнеобеспечения населения Иркутской области, и ликвидация их последствий. Показатель позволяет характеризовать и оценивать результаты реализации мероприятий, которые осуществляются в рамках деятельности ОГКУ «Центр </w:t>
      </w:r>
      <w:proofErr w:type="spellStart"/>
      <w:r w:rsidRPr="00F61E62">
        <w:rPr>
          <w:rFonts w:ascii="Times New Roman" w:eastAsiaTheme="minorHAnsi" w:hAnsi="Times New Roman"/>
          <w:color w:val="000000" w:themeColor="text1"/>
          <w:sz w:val="28"/>
          <w:szCs w:val="28"/>
          <w:lang w:eastAsia="en-US"/>
        </w:rPr>
        <w:t>энергоресурсосбережения</w:t>
      </w:r>
      <w:proofErr w:type="spellEnd"/>
      <w:r w:rsidRPr="00F61E62">
        <w:rPr>
          <w:rFonts w:ascii="Times New Roman" w:eastAsiaTheme="minorHAnsi" w:hAnsi="Times New Roman"/>
          <w:color w:val="000000" w:themeColor="text1"/>
          <w:sz w:val="28"/>
          <w:szCs w:val="28"/>
          <w:lang w:eastAsia="en-US"/>
        </w:rPr>
        <w:t>»;</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lastRenderedPageBreak/>
        <w:t>5) д</w:t>
      </w:r>
      <w:r w:rsidRPr="00F61E62">
        <w:rPr>
          <w:rFonts w:ascii="Times New Roman" w:hAnsi="Times New Roman"/>
          <w:color w:val="000000" w:themeColor="text1"/>
          <w:sz w:val="28"/>
          <w:szCs w:val="28"/>
        </w:rPr>
        <w:t>оля  юридических лиц (за исключением государственных (муниципальных) учреждений), индивидуальных предпринимателей,  в  отношении  которых  принято  решение  о  предоставлении  субсидий за счет средств областного бюджета в целях возмещения недополученных доходов в связи с оказанием услуг в сфере электр</w:t>
      </w:r>
      <w:proofErr w:type="gramStart"/>
      <w:r w:rsidRPr="00F61E62">
        <w:rPr>
          <w:rFonts w:ascii="Times New Roman" w:hAnsi="Times New Roman"/>
          <w:color w:val="000000" w:themeColor="text1"/>
          <w:sz w:val="28"/>
          <w:szCs w:val="28"/>
        </w:rPr>
        <w:t>о-</w:t>
      </w:r>
      <w:proofErr w:type="gramEnd"/>
      <w:r w:rsidRPr="00F61E62">
        <w:rPr>
          <w:rFonts w:ascii="Times New Roman" w:hAnsi="Times New Roman"/>
          <w:color w:val="000000" w:themeColor="text1"/>
          <w:sz w:val="28"/>
          <w:szCs w:val="28"/>
        </w:rPr>
        <w:t>, газо-, тепло- и водоснабжения, водоотведения и очистки сточных вод в общем числе организаций, обратившихся за получением  субсидий в  министерство</w:t>
      </w:r>
      <w:r w:rsidRPr="00F61E62">
        <w:rPr>
          <w:rFonts w:ascii="Times New Roman" w:eastAsiaTheme="minorHAnsi" w:hAnsi="Times New Roman"/>
          <w:color w:val="000000" w:themeColor="text1"/>
          <w:sz w:val="28"/>
          <w:szCs w:val="28"/>
          <w:lang w:eastAsia="en-US"/>
        </w:rPr>
        <w:t xml:space="preserve">. </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Применение данного показателя направлено на обеспечение реализации права организаций, оказывающих  услуги в сфере электр</w:t>
      </w:r>
      <w:proofErr w:type="gramStart"/>
      <w:r w:rsidRPr="00F61E62">
        <w:rPr>
          <w:rFonts w:ascii="Times New Roman" w:eastAsiaTheme="minorHAnsi" w:hAnsi="Times New Roman"/>
          <w:color w:val="000000" w:themeColor="text1"/>
          <w:sz w:val="28"/>
          <w:szCs w:val="28"/>
          <w:lang w:eastAsia="en-US"/>
        </w:rPr>
        <w:t>о-</w:t>
      </w:r>
      <w:proofErr w:type="gramEnd"/>
      <w:r w:rsidRPr="00F61E62">
        <w:rPr>
          <w:rFonts w:ascii="Times New Roman" w:eastAsiaTheme="minorHAnsi" w:hAnsi="Times New Roman"/>
          <w:color w:val="000000" w:themeColor="text1"/>
          <w:sz w:val="28"/>
          <w:szCs w:val="28"/>
          <w:lang w:eastAsia="en-US"/>
        </w:rPr>
        <w:t>, газо-, тепло- и водоснабжения, водоотведения и очистки сточных вод населению на территории Иркутской области по ценам (тарифам), установленным решениями уполномоченных органов в области регулирования цен (тарифов), на получение субсидии.</w:t>
      </w:r>
    </w:p>
    <w:p w:rsidR="00252C77" w:rsidRPr="00F61E62" w:rsidRDefault="00252C77" w:rsidP="00F61E62">
      <w:pPr>
        <w:ind w:firstLine="851"/>
        <w:jc w:val="both"/>
        <w:outlineLvl w:val="0"/>
        <w:rPr>
          <w:rFonts w:ascii="Times New Roman" w:hAnsi="Times New Roman"/>
          <w:color w:val="000000" w:themeColor="text1"/>
          <w:sz w:val="28"/>
          <w:szCs w:val="28"/>
        </w:rPr>
      </w:pPr>
      <w:r w:rsidRPr="00F61E62">
        <w:rPr>
          <w:rFonts w:ascii="Times New Roman" w:hAnsi="Times New Roman"/>
          <w:color w:val="000000" w:themeColor="text1"/>
          <w:sz w:val="28"/>
          <w:szCs w:val="28"/>
        </w:rPr>
        <w:t>Показатель позволяет характеризовать и оценивать результаты реализации мероприятия по предоставлению субсидии организациям, для которых уполномоченными органами по регулированию тарифов на территории Иркутской области установлены льготные тарифы для населения. Указанный показатель определяется как отношение численности организаций, в отношении которых принято решение о предоставлении субсидии, к численности организаций, обратившихся за получением субсидии;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6) доля заявлений о предоставлении лицензии на осуществление предпринимательской деятельности по управлению многоквартирными домами, расположенными на территории Иркутской области, рассмотренных в установленные законодательством Российской Федерации сроки. </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1 сентября 2014 года вступили в законную силу изменения в жилищное законодательство Российской Федерации, предусматривающие переход к государственному регулированию предпринимательской деятельности по управлению многоквартирными домами с использованием механизма лицензирования.</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В соответствии с Жилищным кодексом Российской Федерации утверждено постановление Правительства Российской Федерации от 28 октября 2014 года № 1110 «О лицензировании предпринимательской деятельности по управлению многоквартирными домами», согласно которому организациям на осуществление деятельности по управлению многоквартирными домами требуется получение лицензии.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Лицензирование деятельности по управлению многоквартирными домами, а также лицензионный контроль законодателем возложены на органы государственного жилищного надзора и являются прямым государственным регулированием деятельности управляющих организаций. На территории Иркутской области лицензии управляющим организациям выдает служба государственного жилищного надзора Иркутской области на основании решения лицензионной комиссии Иркутской области, созданной в установленном порядке.</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p>
    <w:p w:rsidR="00252C77" w:rsidRPr="00F61E62" w:rsidRDefault="00252C77" w:rsidP="00F61E62">
      <w:pPr>
        <w:autoSpaceDE w:val="0"/>
        <w:autoSpaceDN w:val="0"/>
        <w:adjustRightInd w:val="0"/>
        <w:ind w:firstLine="851"/>
        <w:jc w:val="center"/>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lastRenderedPageBreak/>
        <w:t>Раздел 2. ВЕДОМСТВЕННЫЕ ЦЕЛЕВЫЕ ПРОГРАММЫ И ОСНОВНЫЕ МЕРОПРИЯТИЯ ПОДПРОГРАММЫ</w:t>
      </w:r>
    </w:p>
    <w:p w:rsidR="00252C77" w:rsidRPr="00F61E62" w:rsidRDefault="00252C77" w:rsidP="00F61E62">
      <w:pPr>
        <w:autoSpaceDE w:val="0"/>
        <w:autoSpaceDN w:val="0"/>
        <w:adjustRightInd w:val="0"/>
        <w:ind w:firstLine="851"/>
        <w:jc w:val="center"/>
        <w:rPr>
          <w:rFonts w:ascii="Times New Roman" w:eastAsiaTheme="minorHAnsi" w:hAnsi="Times New Roman"/>
          <w:color w:val="000000" w:themeColor="text1"/>
          <w:sz w:val="28"/>
          <w:szCs w:val="28"/>
          <w:lang w:eastAsia="en-US"/>
        </w:rPr>
      </w:pP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Подпрограмма не содержит ведомственных целевых программ.</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В рамках подпрограммы предусмотрено выполнение следующих основных мероприятий подпрограммы: </w:t>
      </w:r>
    </w:p>
    <w:p w:rsidR="00252C77" w:rsidRPr="00F61E62" w:rsidRDefault="00252C77" w:rsidP="00F61E62">
      <w:pPr>
        <w:pStyle w:val="a4"/>
        <w:numPr>
          <w:ilvl w:val="0"/>
          <w:numId w:val="2"/>
        </w:numPr>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Обеспечение реализации государственной политики, руководства и управления в сфере жилищно-коммунального хозяйства и энергетики на территории Иркутской области. </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Для реализации указанного основного мероприятия подпрограммы предусмотрено проведение следующих мероприятий: </w:t>
      </w:r>
    </w:p>
    <w:p w:rsidR="00252C77" w:rsidRPr="00F61E62" w:rsidRDefault="00252C77" w:rsidP="00F61E62">
      <w:pPr>
        <w:pStyle w:val="a4"/>
        <w:numPr>
          <w:ilvl w:val="0"/>
          <w:numId w:val="3"/>
        </w:numPr>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осуществление функций органами государственной власти Иркутской области в сфере  жилищной политики и энергетики. </w:t>
      </w:r>
    </w:p>
    <w:p w:rsidR="00252C77" w:rsidRPr="00F61E62" w:rsidRDefault="00252C77" w:rsidP="00F61E62">
      <w:pPr>
        <w:pStyle w:val="a4"/>
        <w:autoSpaceDE w:val="0"/>
        <w:autoSpaceDN w:val="0"/>
        <w:adjustRightInd w:val="0"/>
        <w:ind w:left="0" w:firstLine="720"/>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  Цель данного мероприятия - выявление, предупреждение и пресечение нарушений жилищного законодательства.</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Механизм реализации данного мероприятия - проведение контрольно-надзорных мероприятий по соблюдению жилищного законодательства на территории Иркутской области, обращение в суд по восстановлению нарушенных жилищных прав граждан.</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2) организация работ по модернизации, реконструкции, ремонту и строительству объектов и инженерных систем жилищно-коммунального хозяйства и социальной сферы на территории Иркутской области с использованием современных видов оборудования и новейших технологий, обеспечивающих эффективное использование топлива и энергетических ресурсов.</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Цель данного мероприятия - разработка и реализация мероприятий по эффективному использованию энергетических ресурсов на территории Иркутской области с комплексным обоснованием целей стратегического, тактического и оперативного характера в рамках государственных программ Иркутской области в сфере жилищной политики и жилищно-коммунального хозяйства.</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Механизм реализации данного мероприятия - разработка и реализация соответствующих программ, мероприятий, планов и решений Правительства Иркутской области, научно-экспертного совета по энергоэффективности, оптимизация экономических и технических аспектов функционирования систем теплоснабжения городов и населенных пунктов Иркутской области;</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3) осуществление мероприятий в области обеспечения формирования, пополнения, хранения и расходования аварийно - технического запаса Иркутской области.</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Цель данного мероприятия - предупреждения ситуаций, которые могут привести к нарушению функционирования систем жизнеобеспечения населения Иркутской области, и ликвидации их последствий.</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 xml:space="preserve">Механизм реализации данного мероприятия - формирование, пополнение и хранение основных средств и материалов аварийно-технического запаса Иркутской области, обеспечение безвозмездной </w:t>
      </w:r>
      <w:r w:rsidRPr="00F61E62">
        <w:rPr>
          <w:rFonts w:ascii="Times New Roman" w:eastAsiaTheme="minorHAnsi" w:hAnsi="Times New Roman"/>
          <w:color w:val="000000" w:themeColor="text1"/>
          <w:sz w:val="28"/>
          <w:szCs w:val="28"/>
          <w:lang w:eastAsia="en-US"/>
        </w:rPr>
        <w:lastRenderedPageBreak/>
        <w:t>передачи основных средств и материалов аварийно-технического запаса Иркутской области из государственной собственности Иркутской области в муниципальную собственность соответствующих муниципальных образований Иркутской области;</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4) осуществление мероприятий по созданию условий для повышения информированности  населения Иркутской области по вопросам в сфере жилищно-коммунального хозяйства.</w:t>
      </w:r>
    </w:p>
    <w:p w:rsidR="00252C77" w:rsidRPr="009A2E3A" w:rsidRDefault="00252C77" w:rsidP="00F61E62">
      <w:pPr>
        <w:pStyle w:val="a4"/>
        <w:autoSpaceDE w:val="0"/>
        <w:autoSpaceDN w:val="0"/>
        <w:adjustRightInd w:val="0"/>
        <w:ind w:left="0" w:firstLine="851"/>
        <w:jc w:val="both"/>
        <w:rPr>
          <w:rFonts w:ascii="Times New Roman" w:eastAsiaTheme="minorHAnsi" w:hAnsi="Times New Roman"/>
          <w:color w:val="000000" w:themeColor="text1"/>
          <w:sz w:val="28"/>
          <w:szCs w:val="28"/>
          <w:lang w:eastAsia="en-US"/>
        </w:rPr>
      </w:pPr>
      <w:proofErr w:type="gramStart"/>
      <w:r w:rsidRPr="00F61E62">
        <w:rPr>
          <w:rFonts w:ascii="Times New Roman" w:eastAsiaTheme="minorHAnsi" w:hAnsi="Times New Roman"/>
          <w:color w:val="000000" w:themeColor="text1"/>
          <w:sz w:val="28"/>
          <w:szCs w:val="28"/>
          <w:lang w:eastAsia="en-US"/>
        </w:rPr>
        <w:t xml:space="preserve">Цель данного мероприятия - формирование эффективных механизмов управления жилищным фондом, повышение информированности населения Иркутской области по вопросам в сфере жилищно-коммунального хозяйства, </w:t>
      </w:r>
      <w:r w:rsidR="00014350" w:rsidRPr="009A2E3A">
        <w:rPr>
          <w:rFonts w:ascii="Times New Roman" w:eastAsiaTheme="minorHAnsi" w:hAnsi="Times New Roman"/>
          <w:color w:val="000000" w:themeColor="text1"/>
          <w:sz w:val="28"/>
          <w:szCs w:val="28"/>
          <w:highlight w:val="lightGray"/>
          <w:lang w:eastAsia="en-US"/>
        </w:rPr>
        <w:t>по вопросам проведения капитального ремонта общего имущества в многоквартирных домах</w:t>
      </w:r>
      <w:r w:rsidR="00014350" w:rsidRPr="009A2E3A">
        <w:rPr>
          <w:rFonts w:ascii="Times New Roman" w:eastAsiaTheme="minorHAnsi" w:hAnsi="Times New Roman"/>
          <w:color w:val="000000" w:themeColor="text1"/>
          <w:sz w:val="28"/>
          <w:szCs w:val="28"/>
          <w:lang w:eastAsia="en-US"/>
        </w:rPr>
        <w:t xml:space="preserve"> на территории Иркутской области, </w:t>
      </w:r>
      <w:r w:rsidR="00014350" w:rsidRPr="00F61E62">
        <w:rPr>
          <w:rFonts w:ascii="Times New Roman" w:eastAsiaTheme="minorHAnsi" w:hAnsi="Times New Roman"/>
          <w:color w:val="000000" w:themeColor="text1"/>
          <w:sz w:val="28"/>
          <w:szCs w:val="28"/>
          <w:lang w:eastAsia="en-US"/>
        </w:rPr>
        <w:t xml:space="preserve"> </w:t>
      </w:r>
      <w:r w:rsidRPr="00F61E62">
        <w:rPr>
          <w:rFonts w:ascii="Times New Roman" w:eastAsiaTheme="minorHAnsi" w:hAnsi="Times New Roman"/>
          <w:color w:val="000000" w:themeColor="text1"/>
          <w:sz w:val="28"/>
          <w:szCs w:val="28"/>
          <w:lang w:eastAsia="en-US"/>
        </w:rPr>
        <w:t>создание условий для деятельности на территории Иркутской области некоммерческих организаций, осуществляющих общественный контроль в сфере жилищно-коммунального хозяйства.</w:t>
      </w:r>
      <w:proofErr w:type="gramEnd"/>
    </w:p>
    <w:p w:rsidR="00B02EAD" w:rsidRDefault="00252C77" w:rsidP="00B02EAD">
      <w:pPr>
        <w:pStyle w:val="a4"/>
        <w:autoSpaceDE w:val="0"/>
        <w:autoSpaceDN w:val="0"/>
        <w:adjustRightInd w:val="0"/>
        <w:ind w:left="0" w:firstLine="851"/>
        <w:jc w:val="both"/>
        <w:rPr>
          <w:rFonts w:ascii="Times New Roman" w:eastAsiaTheme="minorHAnsi" w:hAnsi="Times New Roman"/>
          <w:color w:val="000000" w:themeColor="text1"/>
          <w:sz w:val="28"/>
          <w:szCs w:val="28"/>
          <w:lang w:eastAsia="en-US"/>
        </w:rPr>
      </w:pPr>
      <w:proofErr w:type="gramStart"/>
      <w:r w:rsidRPr="00F61E62">
        <w:rPr>
          <w:rFonts w:ascii="Times New Roman" w:eastAsiaTheme="minorHAnsi" w:hAnsi="Times New Roman"/>
          <w:color w:val="000000" w:themeColor="text1"/>
          <w:sz w:val="28"/>
          <w:szCs w:val="28"/>
          <w:lang w:eastAsia="en-US"/>
        </w:rPr>
        <w:t>Механизм реализации данного мероприятия осуществляется посредством заключения в соответствии с законодательством государственных контрактов на оказание услуг по осуществлению информирования в сфере жилищных отношений (таких, как: повышение квалификации специалистов, занятых в сфере предоставления жилищно-коммунальных услуг, проведение семинаров по тематике жилищно-коммунального хозяйства</w:t>
      </w:r>
      <w:r w:rsidR="009A2E3A" w:rsidRPr="009A2E3A">
        <w:rPr>
          <w:rFonts w:ascii="Times New Roman" w:eastAsiaTheme="minorHAnsi" w:hAnsi="Times New Roman"/>
          <w:color w:val="000000" w:themeColor="text1"/>
          <w:sz w:val="28"/>
          <w:szCs w:val="28"/>
          <w:highlight w:val="lightGray"/>
          <w:lang w:eastAsia="en-US"/>
        </w:rPr>
        <w:t>, изготовление видео и аудио роликов, проведение информационной кампании в средствах массовой информации, печать полиграфической продукции</w:t>
      </w:r>
      <w:r w:rsidRPr="00F61E62">
        <w:rPr>
          <w:rFonts w:ascii="Times New Roman" w:eastAsiaTheme="minorHAnsi" w:hAnsi="Times New Roman"/>
          <w:color w:val="000000" w:themeColor="text1"/>
          <w:sz w:val="28"/>
          <w:szCs w:val="28"/>
          <w:lang w:eastAsia="en-US"/>
        </w:rPr>
        <w:t xml:space="preserve"> и др.).</w:t>
      </w:r>
      <w:proofErr w:type="gramEnd"/>
      <w:r w:rsidRPr="00F61E62">
        <w:rPr>
          <w:rFonts w:ascii="Times New Roman" w:eastAsiaTheme="minorHAnsi" w:hAnsi="Times New Roman"/>
          <w:color w:val="000000" w:themeColor="text1"/>
          <w:sz w:val="28"/>
          <w:szCs w:val="28"/>
          <w:lang w:eastAsia="en-US"/>
        </w:rPr>
        <w:t xml:space="preserve"> Функции государственного заказчика при размещении соответствующих заказов осуществляет Областное государственное казенное учреждение </w:t>
      </w:r>
      <w:r w:rsidR="00B02EAD">
        <w:rPr>
          <w:rFonts w:ascii="Times New Roman" w:eastAsiaTheme="minorHAnsi" w:hAnsi="Times New Roman"/>
          <w:color w:val="000000" w:themeColor="text1"/>
          <w:sz w:val="28"/>
          <w:szCs w:val="28"/>
          <w:lang w:eastAsia="en-US"/>
        </w:rPr>
        <w:t xml:space="preserve">«Центр </w:t>
      </w:r>
      <w:proofErr w:type="spellStart"/>
      <w:r w:rsidR="00B02EAD">
        <w:rPr>
          <w:rFonts w:ascii="Times New Roman" w:eastAsiaTheme="minorHAnsi" w:hAnsi="Times New Roman"/>
          <w:color w:val="000000" w:themeColor="text1"/>
          <w:sz w:val="28"/>
          <w:szCs w:val="28"/>
          <w:lang w:eastAsia="en-US"/>
        </w:rPr>
        <w:t>энергоресурсосбережения</w:t>
      </w:r>
      <w:proofErr w:type="spellEnd"/>
      <w:r w:rsidR="00B02EAD">
        <w:rPr>
          <w:rFonts w:ascii="Times New Roman" w:eastAsiaTheme="minorHAnsi" w:hAnsi="Times New Roman"/>
          <w:color w:val="000000" w:themeColor="text1"/>
          <w:sz w:val="28"/>
          <w:szCs w:val="28"/>
          <w:lang w:eastAsia="en-US"/>
        </w:rPr>
        <w:t>»;</w:t>
      </w:r>
    </w:p>
    <w:p w:rsidR="00B02EAD" w:rsidRPr="000512DC" w:rsidRDefault="00B02EAD" w:rsidP="00B02EAD">
      <w:pPr>
        <w:pStyle w:val="a4"/>
        <w:autoSpaceDE w:val="0"/>
        <w:autoSpaceDN w:val="0"/>
        <w:adjustRightInd w:val="0"/>
        <w:ind w:left="0" w:firstLine="851"/>
        <w:jc w:val="both"/>
        <w:rPr>
          <w:rFonts w:ascii="Times New Roman" w:eastAsiaTheme="minorHAnsi" w:hAnsi="Times New Roman"/>
          <w:color w:val="000000" w:themeColor="text1"/>
          <w:sz w:val="28"/>
          <w:szCs w:val="28"/>
          <w:highlight w:val="cyan"/>
          <w:lang w:eastAsia="en-US"/>
        </w:rPr>
      </w:pPr>
      <w:r w:rsidRPr="000512DC">
        <w:rPr>
          <w:rFonts w:ascii="Times New Roman" w:eastAsiaTheme="minorHAnsi" w:hAnsi="Times New Roman"/>
          <w:color w:val="000000" w:themeColor="text1"/>
          <w:sz w:val="28"/>
          <w:szCs w:val="28"/>
          <w:highlight w:val="cyan"/>
          <w:lang w:eastAsia="en-US"/>
        </w:rPr>
        <w:t xml:space="preserve">5) </w:t>
      </w:r>
      <w:r w:rsidRPr="000512DC">
        <w:rPr>
          <w:rFonts w:ascii="Times New Roman" w:hAnsi="Times New Roman"/>
          <w:sz w:val="28"/>
          <w:szCs w:val="28"/>
          <w:highlight w:val="cyan"/>
        </w:rPr>
        <w:t>проведение областного конкурса профессионального мастерства «Лучший по профессии» среди работников жилищно-коммунального хозяйства</w:t>
      </w:r>
    </w:p>
    <w:p w:rsidR="00B02EAD" w:rsidRPr="000512DC" w:rsidRDefault="00B02EAD" w:rsidP="00B02EAD">
      <w:pPr>
        <w:pStyle w:val="a4"/>
        <w:autoSpaceDE w:val="0"/>
        <w:autoSpaceDN w:val="0"/>
        <w:adjustRightInd w:val="0"/>
        <w:ind w:left="0" w:firstLine="851"/>
        <w:jc w:val="both"/>
        <w:rPr>
          <w:rFonts w:ascii="Times New Roman" w:hAnsi="Times New Roman"/>
          <w:sz w:val="28"/>
          <w:szCs w:val="28"/>
          <w:highlight w:val="cyan"/>
        </w:rPr>
      </w:pPr>
      <w:r w:rsidRPr="000512DC">
        <w:rPr>
          <w:rFonts w:ascii="Times New Roman" w:eastAsiaTheme="minorHAnsi" w:hAnsi="Times New Roman"/>
          <w:color w:val="000000" w:themeColor="text1"/>
          <w:sz w:val="28"/>
          <w:szCs w:val="28"/>
          <w:highlight w:val="cyan"/>
          <w:lang w:eastAsia="en-US"/>
        </w:rPr>
        <w:t xml:space="preserve">Цель данного мероприятия - </w:t>
      </w:r>
      <w:r w:rsidRPr="000512DC">
        <w:rPr>
          <w:rFonts w:ascii="Times New Roman" w:hAnsi="Times New Roman"/>
          <w:sz w:val="28"/>
          <w:szCs w:val="28"/>
          <w:highlight w:val="cyan"/>
        </w:rPr>
        <w:t>организация работ по образовательной подготовке и повышению квалификации работников исполнительных органов государственной власти Иркутской области, органов местного самоуправления муниципальных образований Иркутской области, работников бюджетных структур повышение престижа труда работников жилищно-коммунального хозяйства, пропаганды их достижений и передового опыта, формирования позитивного общественного мнения о рабочих профессиях отрасли.</w:t>
      </w:r>
    </w:p>
    <w:p w:rsidR="00B02EAD" w:rsidRPr="00B02EAD" w:rsidRDefault="00B02EAD" w:rsidP="00B02EAD">
      <w:pPr>
        <w:pStyle w:val="a4"/>
        <w:autoSpaceDE w:val="0"/>
        <w:autoSpaceDN w:val="0"/>
        <w:adjustRightInd w:val="0"/>
        <w:ind w:left="0" w:firstLine="851"/>
        <w:jc w:val="both"/>
        <w:rPr>
          <w:rFonts w:ascii="Times New Roman" w:eastAsiaTheme="minorHAnsi" w:hAnsi="Times New Roman"/>
          <w:color w:val="000000" w:themeColor="text1"/>
          <w:sz w:val="28"/>
          <w:szCs w:val="28"/>
          <w:lang w:eastAsia="en-US"/>
        </w:rPr>
      </w:pPr>
      <w:r w:rsidRPr="000512DC">
        <w:rPr>
          <w:rFonts w:ascii="Times New Roman" w:eastAsiaTheme="minorHAnsi" w:hAnsi="Times New Roman"/>
          <w:color w:val="000000" w:themeColor="text1"/>
          <w:sz w:val="28"/>
          <w:szCs w:val="28"/>
          <w:highlight w:val="cyan"/>
          <w:lang w:eastAsia="en-US"/>
        </w:rPr>
        <w:t xml:space="preserve">Механизм реализации данного мероприятия осуществляется посредством организации </w:t>
      </w:r>
      <w:r w:rsidRPr="000512DC">
        <w:rPr>
          <w:rFonts w:ascii="Times New Roman" w:hAnsi="Times New Roman"/>
          <w:sz w:val="28"/>
          <w:szCs w:val="28"/>
          <w:highlight w:val="cyan"/>
        </w:rPr>
        <w:t xml:space="preserve">проведения областного конкурса. Функции государственного заказчика возлагаются на областное государственное казенное учреждение «Центр </w:t>
      </w:r>
      <w:proofErr w:type="spellStart"/>
      <w:r w:rsidRPr="000512DC">
        <w:rPr>
          <w:rFonts w:ascii="Times New Roman" w:hAnsi="Times New Roman"/>
          <w:sz w:val="28"/>
          <w:szCs w:val="28"/>
          <w:highlight w:val="cyan"/>
        </w:rPr>
        <w:t>энергоресурсосбережения</w:t>
      </w:r>
      <w:proofErr w:type="spellEnd"/>
      <w:r w:rsidRPr="000512DC">
        <w:rPr>
          <w:rFonts w:ascii="Times New Roman" w:hAnsi="Times New Roman"/>
          <w:sz w:val="28"/>
          <w:szCs w:val="28"/>
          <w:highlight w:val="cyan"/>
        </w:rPr>
        <w:t>».</w:t>
      </w:r>
      <w:r w:rsidRPr="00B02EAD">
        <w:rPr>
          <w:rFonts w:ascii="Times New Roman" w:hAnsi="Times New Roman"/>
          <w:sz w:val="28"/>
          <w:szCs w:val="28"/>
        </w:rPr>
        <w:t xml:space="preserve"> </w:t>
      </w:r>
    </w:p>
    <w:p w:rsidR="00252C77" w:rsidRPr="00F61E62" w:rsidRDefault="00252C77" w:rsidP="00F61E62">
      <w:pPr>
        <w:pStyle w:val="a4"/>
        <w:numPr>
          <w:ilvl w:val="0"/>
          <w:numId w:val="2"/>
        </w:numPr>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Обеспечение приобретения и доставки топлива, оборудования для обеспечения надежного электроснабжения и горюче-смазочных материалов, необходимых для деятельности муниципальных учреждений и </w:t>
      </w:r>
      <w:r w:rsidRPr="00F61E62">
        <w:rPr>
          <w:rFonts w:ascii="Times New Roman" w:hAnsi="Times New Roman"/>
          <w:color w:val="000000" w:themeColor="text1"/>
          <w:sz w:val="28"/>
          <w:szCs w:val="28"/>
        </w:rPr>
        <w:lastRenderedPageBreak/>
        <w:t xml:space="preserve">органов местного самоуправления муниципальных образований Иркутской области. </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Для реализации указанного основного мероприятия подпрограммы предусмотрено проведение следующих мероприятий:</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1) осуществление мероприятий в области приобретения и доставки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 xml:space="preserve">Цель данного мероприятия - </w:t>
      </w:r>
      <w:proofErr w:type="spellStart"/>
      <w:r w:rsidRPr="00F61E62">
        <w:rPr>
          <w:rFonts w:ascii="Times New Roman" w:eastAsiaTheme="minorHAnsi" w:hAnsi="Times New Roman"/>
          <w:color w:val="000000" w:themeColor="text1"/>
          <w:sz w:val="28"/>
          <w:szCs w:val="28"/>
          <w:lang w:eastAsia="en-US"/>
        </w:rPr>
        <w:t>софинансирование</w:t>
      </w:r>
      <w:proofErr w:type="spellEnd"/>
      <w:r w:rsidRPr="00F61E62">
        <w:rPr>
          <w:rFonts w:ascii="Times New Roman" w:eastAsiaTheme="minorHAnsi" w:hAnsi="Times New Roman"/>
          <w:color w:val="000000" w:themeColor="text1"/>
          <w:sz w:val="28"/>
          <w:szCs w:val="28"/>
          <w:lang w:eastAsia="en-US"/>
        </w:rPr>
        <w:t xml:space="preserve"> расходных обязательств муниципальных образований Иркутской области по вопросам местного значения по приобретению и доставке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северных районов Иркутской области, в соответствии с условиями и критериями отбора, предусмотренными законодательством.</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eastAsiaTheme="minorHAnsi" w:hAnsi="Times New Roman"/>
          <w:color w:val="000000" w:themeColor="text1"/>
          <w:sz w:val="28"/>
          <w:szCs w:val="28"/>
          <w:lang w:eastAsia="en-US"/>
        </w:rPr>
        <w:t>Механизм реализации данного мероприятия устанавливается законом Иркутской области об областном бюджете на очередной финансовый год и плановый период и (или) правовым актом Правительства Иркутской области;</w:t>
      </w:r>
    </w:p>
    <w:p w:rsidR="00252C77" w:rsidRPr="00F61E62" w:rsidRDefault="00252C77" w:rsidP="00F61E62">
      <w:pPr>
        <w:pStyle w:val="a4"/>
        <w:autoSpaceDE w:val="0"/>
        <w:autoSpaceDN w:val="0"/>
        <w:adjustRightInd w:val="0"/>
        <w:ind w:left="0"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2) предоставление из областного бюджета местным бюджетам субсидий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p w:rsidR="00252C77" w:rsidRPr="00F61E62" w:rsidRDefault="00252C77" w:rsidP="00F61E62">
      <w:pPr>
        <w:pStyle w:val="a4"/>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Цель мероприятия - организация в границах муниципального района Иркутской области электроснабжения поселений.</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Механизм реализации данного мероприятия осуществляется посредством предоставления межбюджетных трансфертов на </w:t>
      </w:r>
      <w:proofErr w:type="spellStart"/>
      <w:r w:rsidRPr="00F61E62">
        <w:rPr>
          <w:rFonts w:ascii="Times New Roman" w:hAnsi="Times New Roman"/>
          <w:color w:val="000000" w:themeColor="text1"/>
          <w:sz w:val="28"/>
          <w:szCs w:val="28"/>
        </w:rPr>
        <w:t>софинансирование</w:t>
      </w:r>
      <w:proofErr w:type="spellEnd"/>
      <w:r w:rsidRPr="00F61E62">
        <w:rPr>
          <w:rFonts w:ascii="Times New Roman" w:hAnsi="Times New Roman"/>
          <w:color w:val="000000" w:themeColor="text1"/>
          <w:sz w:val="28"/>
          <w:szCs w:val="28"/>
        </w:rPr>
        <w:t xml:space="preserve"> расходных обязательств</w:t>
      </w:r>
      <w:r w:rsidRPr="00F61E62">
        <w:rPr>
          <w:rFonts w:ascii="Times New Roman" w:eastAsiaTheme="minorHAnsi" w:hAnsi="Times New Roman"/>
          <w:color w:val="000000" w:themeColor="text1"/>
          <w:sz w:val="28"/>
          <w:szCs w:val="28"/>
          <w:lang w:eastAsia="en-US"/>
        </w:rPr>
        <w:t xml:space="preserve"> муниципальных образований Иркутской области</w:t>
      </w:r>
      <w:r w:rsidRPr="00F61E62">
        <w:rPr>
          <w:rFonts w:ascii="Times New Roman" w:hAnsi="Times New Roman"/>
          <w:color w:val="000000" w:themeColor="text1"/>
          <w:sz w:val="28"/>
          <w:szCs w:val="28"/>
        </w:rPr>
        <w:t xml:space="preserve">, возникающих при выполнении </w:t>
      </w:r>
      <w:proofErr w:type="gramStart"/>
      <w:r w:rsidRPr="00F61E62">
        <w:rPr>
          <w:rFonts w:ascii="Times New Roman" w:hAnsi="Times New Roman"/>
          <w:color w:val="000000" w:themeColor="text1"/>
          <w:sz w:val="28"/>
          <w:szCs w:val="28"/>
        </w:rPr>
        <w:t>полномочий органов местного самоуправления муниципального района Иркутской области</w:t>
      </w:r>
      <w:proofErr w:type="gramEnd"/>
      <w:r w:rsidRPr="00F61E62">
        <w:rPr>
          <w:rFonts w:ascii="Times New Roman" w:hAnsi="Times New Roman"/>
          <w:color w:val="000000" w:themeColor="text1"/>
          <w:sz w:val="28"/>
          <w:szCs w:val="28"/>
        </w:rPr>
        <w:t xml:space="preserve"> по решению вопросов местного значения, в части организации в границах муниципального района Иркутской области электроснабжения поселений;</w:t>
      </w:r>
    </w:p>
    <w:p w:rsidR="00252C77" w:rsidRPr="00F61E62" w:rsidRDefault="00252C77" w:rsidP="00F61E62">
      <w:pPr>
        <w:pStyle w:val="a4"/>
        <w:autoSpaceDE w:val="0"/>
        <w:autoSpaceDN w:val="0"/>
        <w:adjustRightInd w:val="0"/>
        <w:ind w:left="0"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3) предоставление из областного бюджета местным бюджетам субсидий на приобретение дизельных электростанций, запасных частей и материалов для ремонта дизельных электростанций.</w:t>
      </w:r>
    </w:p>
    <w:p w:rsidR="00252C77" w:rsidRPr="00F61E62" w:rsidRDefault="00252C77" w:rsidP="00F61E62">
      <w:pPr>
        <w:pStyle w:val="a4"/>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Цель мероприятия - организация в границах муниципального района Иркутской области электроснабжения поселений.</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Механизм реализации данного мероприятия осуществляется посредством предоставления межбюджетных трансфертов на </w:t>
      </w:r>
      <w:proofErr w:type="spellStart"/>
      <w:r w:rsidRPr="00F61E62">
        <w:rPr>
          <w:rFonts w:ascii="Times New Roman" w:hAnsi="Times New Roman"/>
          <w:color w:val="000000" w:themeColor="text1"/>
          <w:sz w:val="28"/>
          <w:szCs w:val="28"/>
        </w:rPr>
        <w:t>софинансирование</w:t>
      </w:r>
      <w:proofErr w:type="spellEnd"/>
      <w:r w:rsidRPr="00F61E62">
        <w:rPr>
          <w:rFonts w:ascii="Times New Roman" w:hAnsi="Times New Roman"/>
          <w:color w:val="000000" w:themeColor="text1"/>
          <w:sz w:val="28"/>
          <w:szCs w:val="28"/>
        </w:rPr>
        <w:t xml:space="preserve"> расходных обязательств</w:t>
      </w:r>
      <w:r w:rsidRPr="00F61E62">
        <w:rPr>
          <w:rFonts w:ascii="Times New Roman" w:eastAsiaTheme="minorHAnsi" w:hAnsi="Times New Roman"/>
          <w:color w:val="000000" w:themeColor="text1"/>
          <w:sz w:val="28"/>
          <w:szCs w:val="28"/>
          <w:lang w:eastAsia="en-US"/>
        </w:rPr>
        <w:t xml:space="preserve"> муниципальных образований Иркутской области</w:t>
      </w:r>
      <w:r w:rsidRPr="00F61E62">
        <w:rPr>
          <w:rFonts w:ascii="Times New Roman" w:hAnsi="Times New Roman"/>
          <w:color w:val="000000" w:themeColor="text1"/>
          <w:sz w:val="28"/>
          <w:szCs w:val="28"/>
        </w:rPr>
        <w:t xml:space="preserve">, возникающих при выполнении </w:t>
      </w:r>
      <w:proofErr w:type="gramStart"/>
      <w:r w:rsidRPr="00F61E62">
        <w:rPr>
          <w:rFonts w:ascii="Times New Roman" w:hAnsi="Times New Roman"/>
          <w:color w:val="000000" w:themeColor="text1"/>
          <w:sz w:val="28"/>
          <w:szCs w:val="28"/>
        </w:rPr>
        <w:t>полномочий органов местного самоуправления муниципального района Иркутской области</w:t>
      </w:r>
      <w:proofErr w:type="gramEnd"/>
      <w:r w:rsidRPr="00F61E62">
        <w:rPr>
          <w:rFonts w:ascii="Times New Roman" w:hAnsi="Times New Roman"/>
          <w:color w:val="000000" w:themeColor="text1"/>
          <w:sz w:val="28"/>
          <w:szCs w:val="28"/>
        </w:rPr>
        <w:t xml:space="preserve"> по решению вопросов местного значения, в части организации в границах муниципального района Иркутской области электроснабжения поселений;</w:t>
      </w:r>
    </w:p>
    <w:p w:rsidR="00252C77" w:rsidRPr="00F61E62" w:rsidRDefault="00252C77" w:rsidP="00F61E62">
      <w:pPr>
        <w:pStyle w:val="a4"/>
        <w:autoSpaceDE w:val="0"/>
        <w:autoSpaceDN w:val="0"/>
        <w:adjustRightInd w:val="0"/>
        <w:ind w:left="0"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lastRenderedPageBreak/>
        <w:t>4) предоставление из областного бюджета местным бюджетам субсидий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p w:rsidR="00252C77" w:rsidRPr="00F61E62" w:rsidRDefault="00252C77" w:rsidP="00F61E62">
      <w:pPr>
        <w:pStyle w:val="a4"/>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Цель мероприятия -  организация в границах муниципального района Иркутской области электроснабжения поселений.</w:t>
      </w:r>
    </w:p>
    <w:p w:rsidR="00252C77" w:rsidRPr="00F61E62" w:rsidRDefault="00252C77" w:rsidP="00F61E62">
      <w:pPr>
        <w:pStyle w:val="a4"/>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Механизм реализации данного мероприятия осуществляется посредством предоставления межбюджетных трансфертов на </w:t>
      </w:r>
      <w:proofErr w:type="spellStart"/>
      <w:r w:rsidRPr="00F61E62">
        <w:rPr>
          <w:rFonts w:ascii="Times New Roman" w:hAnsi="Times New Roman"/>
          <w:color w:val="000000" w:themeColor="text1"/>
          <w:sz w:val="28"/>
          <w:szCs w:val="28"/>
        </w:rPr>
        <w:t>софинансирование</w:t>
      </w:r>
      <w:proofErr w:type="spellEnd"/>
      <w:r w:rsidRPr="00F61E62">
        <w:rPr>
          <w:rFonts w:ascii="Times New Roman" w:hAnsi="Times New Roman"/>
          <w:color w:val="000000" w:themeColor="text1"/>
          <w:sz w:val="28"/>
          <w:szCs w:val="28"/>
        </w:rPr>
        <w:t xml:space="preserve"> расходных обязательств</w:t>
      </w:r>
      <w:r w:rsidRPr="00F61E62">
        <w:rPr>
          <w:rFonts w:ascii="Times New Roman" w:eastAsiaTheme="minorHAnsi" w:hAnsi="Times New Roman"/>
          <w:color w:val="000000" w:themeColor="text1"/>
          <w:sz w:val="28"/>
          <w:szCs w:val="28"/>
          <w:lang w:eastAsia="en-US"/>
        </w:rPr>
        <w:t xml:space="preserve"> муниципальных образований Иркутской области</w:t>
      </w:r>
      <w:r w:rsidRPr="00F61E62">
        <w:rPr>
          <w:rFonts w:ascii="Times New Roman" w:hAnsi="Times New Roman"/>
          <w:color w:val="000000" w:themeColor="text1"/>
          <w:sz w:val="28"/>
          <w:szCs w:val="28"/>
        </w:rPr>
        <w:t xml:space="preserve">, возникающих при выполнении </w:t>
      </w:r>
      <w:proofErr w:type="gramStart"/>
      <w:r w:rsidRPr="00F61E62">
        <w:rPr>
          <w:rFonts w:ascii="Times New Roman" w:hAnsi="Times New Roman"/>
          <w:color w:val="000000" w:themeColor="text1"/>
          <w:sz w:val="28"/>
          <w:szCs w:val="28"/>
        </w:rPr>
        <w:t>полномочий органов местного самоуправления муниципального района Иркутской области</w:t>
      </w:r>
      <w:proofErr w:type="gramEnd"/>
      <w:r w:rsidRPr="00F61E62">
        <w:rPr>
          <w:rFonts w:ascii="Times New Roman" w:hAnsi="Times New Roman"/>
          <w:color w:val="000000" w:themeColor="text1"/>
          <w:sz w:val="28"/>
          <w:szCs w:val="28"/>
        </w:rPr>
        <w:t xml:space="preserve"> по решению вопросов местного значения, в части организации в границах муниципального района Иркутской области электроснабжения поселений.</w:t>
      </w:r>
    </w:p>
    <w:p w:rsidR="00252C77" w:rsidRPr="00F61E62" w:rsidRDefault="00252C77" w:rsidP="00F61E62">
      <w:pPr>
        <w:pStyle w:val="a4"/>
        <w:numPr>
          <w:ilvl w:val="0"/>
          <w:numId w:val="2"/>
        </w:numPr>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Обеспечение возмещения </w:t>
      </w:r>
      <w:r w:rsidRPr="00F61E62">
        <w:rPr>
          <w:rFonts w:ascii="Times New Roman" w:eastAsiaTheme="minorHAnsi" w:hAnsi="Times New Roman"/>
          <w:color w:val="000000" w:themeColor="text1"/>
          <w:sz w:val="28"/>
          <w:szCs w:val="28"/>
          <w:lang w:eastAsia="en-US"/>
        </w:rPr>
        <w:t>в связи с оказанием услуг в сфере электр</w:t>
      </w:r>
      <w:proofErr w:type="gramStart"/>
      <w:r w:rsidRPr="00F61E62">
        <w:rPr>
          <w:rFonts w:ascii="Times New Roman" w:eastAsiaTheme="minorHAnsi" w:hAnsi="Times New Roman"/>
          <w:color w:val="000000" w:themeColor="text1"/>
          <w:sz w:val="28"/>
          <w:szCs w:val="28"/>
          <w:lang w:eastAsia="en-US"/>
        </w:rPr>
        <w:t>о-</w:t>
      </w:r>
      <w:proofErr w:type="gramEnd"/>
      <w:r w:rsidRPr="00F61E62">
        <w:rPr>
          <w:rFonts w:ascii="Times New Roman" w:eastAsiaTheme="minorHAnsi" w:hAnsi="Times New Roman"/>
          <w:color w:val="000000" w:themeColor="text1"/>
          <w:sz w:val="28"/>
          <w:szCs w:val="28"/>
          <w:lang w:eastAsia="en-US"/>
        </w:rPr>
        <w:t>, газо-, тепло- и водоснабжения</w:t>
      </w:r>
      <w:r w:rsidRPr="00F61E62">
        <w:rPr>
          <w:rFonts w:ascii="Times New Roman" w:hAnsi="Times New Roman"/>
          <w:color w:val="000000" w:themeColor="text1"/>
          <w:sz w:val="28"/>
          <w:szCs w:val="28"/>
        </w:rPr>
        <w:t xml:space="preserve"> и водоснабжения, водоотведения и очистки сточных вод</w:t>
      </w:r>
      <w:r w:rsidRPr="00F61E62">
        <w:rPr>
          <w:rFonts w:ascii="Times New Roman" w:eastAsiaTheme="minorHAnsi" w:hAnsi="Times New Roman"/>
          <w:color w:val="000000" w:themeColor="text1"/>
          <w:sz w:val="28"/>
          <w:szCs w:val="28"/>
          <w:lang w:eastAsia="en-US"/>
        </w:rPr>
        <w:t xml:space="preserve"> недополученных доходов организациям, </w:t>
      </w:r>
      <w:r w:rsidRPr="00F61E62">
        <w:rPr>
          <w:rFonts w:ascii="Times New Roman" w:hAnsi="Times New Roman"/>
          <w:color w:val="000000" w:themeColor="text1"/>
          <w:sz w:val="28"/>
          <w:szCs w:val="28"/>
        </w:rPr>
        <w:t>оказывающим жилищно-коммунальные услуги населению Иркутской области по льготным тарифам.</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 xml:space="preserve">Для реализации указанного основного мероприятия </w:t>
      </w:r>
      <w:r w:rsidRPr="00F61E62">
        <w:rPr>
          <w:rFonts w:ascii="Times New Roman" w:hAnsi="Times New Roman"/>
          <w:color w:val="000000" w:themeColor="text1"/>
          <w:sz w:val="28"/>
          <w:szCs w:val="28"/>
        </w:rPr>
        <w:t xml:space="preserve"> </w:t>
      </w:r>
      <w:r w:rsidRPr="00F61E62">
        <w:rPr>
          <w:rFonts w:ascii="Times New Roman" w:eastAsiaTheme="minorHAnsi" w:hAnsi="Times New Roman"/>
          <w:color w:val="000000" w:themeColor="text1"/>
          <w:sz w:val="28"/>
          <w:szCs w:val="28"/>
          <w:lang w:eastAsia="en-US"/>
        </w:rPr>
        <w:t xml:space="preserve">подпрограммы предусмотрено проведение следующих мероприятий:  </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hAnsi="Times New Roman"/>
          <w:color w:val="000000" w:themeColor="text1"/>
          <w:sz w:val="28"/>
          <w:szCs w:val="28"/>
        </w:rPr>
        <w:t>1) предоставление субсидий за счет средств областного бюджета в целях возмещения недополученных доходов в связи с оказанием услуг в сфере электр</w:t>
      </w:r>
      <w:proofErr w:type="gramStart"/>
      <w:r w:rsidRPr="00F61E62">
        <w:rPr>
          <w:rFonts w:ascii="Times New Roman" w:hAnsi="Times New Roman"/>
          <w:color w:val="000000" w:themeColor="text1"/>
          <w:sz w:val="28"/>
          <w:szCs w:val="28"/>
        </w:rPr>
        <w:t>о-</w:t>
      </w:r>
      <w:proofErr w:type="gramEnd"/>
      <w:r w:rsidRPr="00F61E62">
        <w:rPr>
          <w:rFonts w:ascii="Times New Roman" w:hAnsi="Times New Roman"/>
          <w:color w:val="000000" w:themeColor="text1"/>
          <w:sz w:val="28"/>
          <w:szCs w:val="28"/>
        </w:rPr>
        <w:t>, газо-, тепло- и водоснабжения, водоотведения и очистки сточных вод.</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Цель данного мероприятия - возмещение соответствующим организациям коммунального комплекса недополученных  доходов, возникающих в связи с утверждением уполномоченными органами в области регулирования цен (тарифов) для населения Иркутской области льготного тарифа на жилищно-коммунальные услуги с целью сохранения финансовой устойчивости организаций коммунального комплекса.</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Механизм реализации данного мероприятия установлен постановлением Правительства Иркутской области от                                                2 сентября 2015 года № 439-пп «Об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w:t>
      </w:r>
      <w:proofErr w:type="gramStart"/>
      <w:r w:rsidRPr="00F61E62">
        <w:rPr>
          <w:rFonts w:ascii="Times New Roman" w:eastAsiaTheme="minorHAnsi" w:hAnsi="Times New Roman"/>
          <w:color w:val="000000" w:themeColor="text1"/>
          <w:sz w:val="28"/>
          <w:szCs w:val="28"/>
          <w:lang w:eastAsia="en-US"/>
        </w:rPr>
        <w:t>о-</w:t>
      </w:r>
      <w:proofErr w:type="gramEnd"/>
      <w:r w:rsidRPr="00F61E62">
        <w:rPr>
          <w:rFonts w:ascii="Times New Roman" w:eastAsiaTheme="minorHAnsi" w:hAnsi="Times New Roman"/>
          <w:color w:val="000000" w:themeColor="text1"/>
          <w:sz w:val="28"/>
          <w:szCs w:val="28"/>
          <w:lang w:eastAsia="en-US"/>
        </w:rPr>
        <w:t>, газо-, тепло- и водоснабжения, водоотведения и очистки сточных вод»;</w:t>
      </w:r>
    </w:p>
    <w:p w:rsidR="00252C77" w:rsidRPr="00F61E62" w:rsidRDefault="00252C77" w:rsidP="00F61E62">
      <w:pPr>
        <w:autoSpaceDE w:val="0"/>
        <w:autoSpaceDN w:val="0"/>
        <w:adjustRightInd w:val="0"/>
        <w:ind w:firstLine="851"/>
        <w:jc w:val="both"/>
        <w:rPr>
          <w:rFonts w:ascii="Times New Roman" w:eastAsiaTheme="minorHAnsi" w:hAnsi="Times New Roman"/>
          <w:color w:val="000000" w:themeColor="text1"/>
          <w:sz w:val="28"/>
          <w:szCs w:val="28"/>
          <w:lang w:eastAsia="en-US"/>
        </w:rPr>
      </w:pPr>
      <w:r w:rsidRPr="00F61E62">
        <w:rPr>
          <w:rFonts w:ascii="Times New Roman" w:eastAsiaTheme="minorHAnsi" w:hAnsi="Times New Roman"/>
          <w:color w:val="000000" w:themeColor="text1"/>
          <w:sz w:val="28"/>
          <w:szCs w:val="28"/>
          <w:lang w:eastAsia="en-US"/>
        </w:rPr>
        <w:t>2) п</w:t>
      </w:r>
      <w:r w:rsidRPr="00F61E62">
        <w:rPr>
          <w:rFonts w:ascii="Times New Roman" w:hAnsi="Times New Roman"/>
          <w:color w:val="000000" w:themeColor="text1"/>
          <w:sz w:val="28"/>
          <w:szCs w:val="28"/>
        </w:rPr>
        <w:t>редоставление субсидий за счет средств областного бюджета в целях финансового обеспечения затрат, связанных с приобретением и доставкой топливно-энергетических ресурсов для оказания услуг в сфере электр</w:t>
      </w:r>
      <w:proofErr w:type="gramStart"/>
      <w:r w:rsidRPr="00F61E62">
        <w:rPr>
          <w:rFonts w:ascii="Times New Roman" w:hAnsi="Times New Roman"/>
          <w:color w:val="000000" w:themeColor="text1"/>
          <w:sz w:val="28"/>
          <w:szCs w:val="28"/>
        </w:rPr>
        <w:t>о-</w:t>
      </w:r>
      <w:proofErr w:type="gramEnd"/>
      <w:r w:rsidRPr="00F61E62">
        <w:rPr>
          <w:rFonts w:ascii="Times New Roman" w:hAnsi="Times New Roman"/>
          <w:color w:val="000000" w:themeColor="text1"/>
          <w:sz w:val="28"/>
          <w:szCs w:val="28"/>
        </w:rPr>
        <w:t xml:space="preserve">, газо-, тепло- и горячего водоснабжения. </w:t>
      </w:r>
    </w:p>
    <w:p w:rsidR="00252C77" w:rsidRPr="00F61E62" w:rsidRDefault="00252C77" w:rsidP="00F61E62">
      <w:pPr>
        <w:autoSpaceDE w:val="0"/>
        <w:autoSpaceDN w:val="0"/>
        <w:adjustRightInd w:val="0"/>
        <w:ind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Цель данного мероприятия – финансовое обеспечение затрат, связанных с приобретением и доставкой топливно-энергетических ресурсов для оказания услуг в сфере электр</w:t>
      </w:r>
      <w:proofErr w:type="gramStart"/>
      <w:r w:rsidRPr="00F61E62">
        <w:rPr>
          <w:rFonts w:ascii="Times New Roman" w:hAnsi="Times New Roman"/>
          <w:color w:val="000000" w:themeColor="text1"/>
          <w:sz w:val="28"/>
          <w:szCs w:val="28"/>
        </w:rPr>
        <w:t>о-</w:t>
      </w:r>
      <w:proofErr w:type="gramEnd"/>
      <w:r w:rsidRPr="00F61E62">
        <w:rPr>
          <w:rFonts w:ascii="Times New Roman" w:hAnsi="Times New Roman"/>
          <w:color w:val="000000" w:themeColor="text1"/>
          <w:sz w:val="28"/>
          <w:szCs w:val="28"/>
        </w:rPr>
        <w:t xml:space="preserve">, газо-, тепло- и горячего водоснабжения, необходимых для проведения отопительного периода и предупреждения </w:t>
      </w:r>
      <w:r w:rsidRPr="00F61E62">
        <w:rPr>
          <w:rFonts w:ascii="Times New Roman" w:hAnsi="Times New Roman"/>
          <w:color w:val="000000" w:themeColor="text1"/>
          <w:sz w:val="28"/>
          <w:szCs w:val="28"/>
        </w:rPr>
        <w:lastRenderedPageBreak/>
        <w:t>ситуаций, которые могут привести к нарушению функционирования систем жизнеобеспечения населения Иркутской области.</w:t>
      </w:r>
    </w:p>
    <w:p w:rsidR="00252C77" w:rsidRPr="00F61E62" w:rsidRDefault="00252C77" w:rsidP="00F61E62">
      <w:pPr>
        <w:autoSpaceDE w:val="0"/>
        <w:autoSpaceDN w:val="0"/>
        <w:adjustRightInd w:val="0"/>
        <w:ind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Механизм реализации данного мероприятия установлен постановлением Правительства Иркутской области от                                              10 июля 2014 года № 336-пп «Об утверждении Положения о предоставлении субсидий за счет средств областного бюджета в целях финансового обеспечения затрат, связанных с приобретением и доставкой топливно-энергетических ресурсов для оказания услуг в сфере электр</w:t>
      </w:r>
      <w:proofErr w:type="gramStart"/>
      <w:r w:rsidRPr="00F61E62">
        <w:rPr>
          <w:rFonts w:ascii="Times New Roman" w:hAnsi="Times New Roman"/>
          <w:color w:val="000000" w:themeColor="text1"/>
          <w:sz w:val="28"/>
          <w:szCs w:val="28"/>
        </w:rPr>
        <w:t>о-</w:t>
      </w:r>
      <w:proofErr w:type="gramEnd"/>
      <w:r w:rsidRPr="00F61E62">
        <w:rPr>
          <w:rFonts w:ascii="Times New Roman" w:hAnsi="Times New Roman"/>
          <w:color w:val="000000" w:themeColor="text1"/>
          <w:sz w:val="28"/>
          <w:szCs w:val="28"/>
        </w:rPr>
        <w:t>, газо-, тепло- и горячего водоснабжения».</w:t>
      </w:r>
    </w:p>
    <w:p w:rsidR="00252C77" w:rsidRPr="00F61E62" w:rsidRDefault="00252C77" w:rsidP="00F61E62">
      <w:pPr>
        <w:pStyle w:val="a4"/>
        <w:numPr>
          <w:ilvl w:val="0"/>
          <w:numId w:val="2"/>
        </w:numPr>
        <w:tabs>
          <w:tab w:val="left" w:pos="1134"/>
        </w:tabs>
        <w:autoSpaceDE w:val="0"/>
        <w:autoSpaceDN w:val="0"/>
        <w:adjustRightInd w:val="0"/>
        <w:ind w:left="0"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 xml:space="preserve">Обеспечение осуществления государственного жилищного надзора на территории Иркутской области. </w:t>
      </w:r>
    </w:p>
    <w:p w:rsidR="00252C77" w:rsidRPr="00F61E62" w:rsidRDefault="00252C77" w:rsidP="00F61E62">
      <w:pPr>
        <w:autoSpaceDE w:val="0"/>
        <w:autoSpaceDN w:val="0"/>
        <w:adjustRightInd w:val="0"/>
        <w:ind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Цель данного мероприятия - выявление, предупреждение и пресечение нарушений жилищного законодательства.</w:t>
      </w:r>
    </w:p>
    <w:p w:rsidR="00252C77" w:rsidRPr="00F61E62" w:rsidRDefault="00252C77" w:rsidP="00F61E62">
      <w:pPr>
        <w:autoSpaceDE w:val="0"/>
        <w:autoSpaceDN w:val="0"/>
        <w:adjustRightInd w:val="0"/>
        <w:ind w:firstLine="851"/>
        <w:jc w:val="both"/>
        <w:rPr>
          <w:rFonts w:ascii="Times New Roman" w:hAnsi="Times New Roman"/>
          <w:color w:val="000000" w:themeColor="text1"/>
          <w:sz w:val="28"/>
          <w:szCs w:val="28"/>
        </w:rPr>
      </w:pPr>
      <w:r w:rsidRPr="00F61E62">
        <w:rPr>
          <w:rFonts w:ascii="Times New Roman" w:hAnsi="Times New Roman"/>
          <w:color w:val="000000" w:themeColor="text1"/>
          <w:sz w:val="28"/>
          <w:szCs w:val="28"/>
        </w:rPr>
        <w:t>Механизм реализации данного мероприятия - проведение контрольно-надзорных мероприятий по соблюдению жилищного законодательства на территории Иркутской области, обращение в суд по восстановлению нарушенных жилищных прав граждан.</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4B6355" w:rsidRDefault="00F93F3C" w:rsidP="00F61E62">
      <w:pPr>
        <w:pStyle w:val="ConsPlusTitle"/>
        <w:jc w:val="center"/>
        <w:outlineLvl w:val="2"/>
        <w:rPr>
          <w:rFonts w:ascii="Times New Roman" w:hAnsi="Times New Roman" w:cs="Times New Roman"/>
          <w:b w:val="0"/>
          <w:color w:val="000000" w:themeColor="text1"/>
          <w:sz w:val="28"/>
          <w:szCs w:val="28"/>
        </w:rPr>
      </w:pPr>
      <w:r w:rsidRPr="004B6355">
        <w:rPr>
          <w:rFonts w:ascii="Times New Roman" w:hAnsi="Times New Roman" w:cs="Times New Roman"/>
          <w:b w:val="0"/>
          <w:color w:val="000000" w:themeColor="text1"/>
          <w:sz w:val="28"/>
          <w:szCs w:val="28"/>
        </w:rPr>
        <w:t>Раздел 3. МЕРЫ ГОСУДАРСТВЕННОГО РЕГУЛИРОВАНИЯ,</w:t>
      </w:r>
    </w:p>
    <w:p w:rsidR="00F93F3C" w:rsidRPr="004B6355" w:rsidRDefault="00F93F3C" w:rsidP="00F61E62">
      <w:pPr>
        <w:pStyle w:val="ConsPlusTitle"/>
        <w:jc w:val="center"/>
        <w:rPr>
          <w:rFonts w:ascii="Times New Roman" w:hAnsi="Times New Roman" w:cs="Times New Roman"/>
          <w:b w:val="0"/>
          <w:color w:val="000000" w:themeColor="text1"/>
          <w:sz w:val="28"/>
          <w:szCs w:val="28"/>
        </w:rPr>
      </w:pPr>
      <w:r w:rsidRPr="004B6355">
        <w:rPr>
          <w:rFonts w:ascii="Times New Roman" w:hAnsi="Times New Roman" w:cs="Times New Roman"/>
          <w:b w:val="0"/>
          <w:color w:val="000000" w:themeColor="text1"/>
          <w:sz w:val="28"/>
          <w:szCs w:val="28"/>
        </w:rPr>
        <w:t>НАПРАВЛЕННЫЕ НА ДОСТИЖЕНИЕ ЦЕЛИ И ЗАДАЧ ПОДПРОГРАММЫ</w:t>
      </w:r>
    </w:p>
    <w:p w:rsidR="00F61E62" w:rsidRPr="004B6355" w:rsidRDefault="00F61E62" w:rsidP="00F61E62">
      <w:pPr>
        <w:pStyle w:val="ConsPlusNormal"/>
        <w:ind w:firstLine="540"/>
        <w:jc w:val="both"/>
        <w:rPr>
          <w:rFonts w:ascii="Times New Roman" w:hAnsi="Times New Roman" w:cs="Times New Roman"/>
          <w:color w:val="000000" w:themeColor="text1"/>
          <w:sz w:val="28"/>
          <w:szCs w:val="28"/>
        </w:rPr>
      </w:pPr>
    </w:p>
    <w:p w:rsidR="00E752F9" w:rsidRDefault="00F93F3C" w:rsidP="00E752F9">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К числу основных мер государственного регулирования реализации подпрограммы относятся:</w:t>
      </w:r>
    </w:p>
    <w:p w:rsidR="00E752F9" w:rsidRDefault="00F93F3C" w:rsidP="00E752F9">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предоставление субсидий за счет средств областного бюджета в целях возмещения недополученных доходов в связи с оказанием услуг в сфере электр</w:t>
      </w:r>
      <w:proofErr w:type="gramStart"/>
      <w:r w:rsidRPr="00F61E62">
        <w:rPr>
          <w:rFonts w:ascii="Times New Roman" w:hAnsi="Times New Roman" w:cs="Times New Roman"/>
          <w:color w:val="000000" w:themeColor="text1"/>
          <w:sz w:val="28"/>
          <w:szCs w:val="28"/>
        </w:rPr>
        <w:t>о-</w:t>
      </w:r>
      <w:proofErr w:type="gramEnd"/>
      <w:r w:rsidRPr="00F61E62">
        <w:rPr>
          <w:rFonts w:ascii="Times New Roman" w:hAnsi="Times New Roman" w:cs="Times New Roman"/>
          <w:color w:val="000000" w:themeColor="text1"/>
          <w:sz w:val="28"/>
          <w:szCs w:val="28"/>
        </w:rPr>
        <w:t xml:space="preserve">, газо-, тепло- и водоснабжения, водоотведения и очистки сточных вод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 </w:t>
      </w:r>
      <w:hyperlink r:id="rId6" w:history="1">
        <w:r w:rsidRPr="00F61E62">
          <w:rPr>
            <w:rFonts w:ascii="Times New Roman" w:hAnsi="Times New Roman" w:cs="Times New Roman"/>
            <w:color w:val="000000" w:themeColor="text1"/>
            <w:sz w:val="28"/>
            <w:szCs w:val="28"/>
          </w:rPr>
          <w:t>постановлением</w:t>
        </w:r>
      </w:hyperlink>
      <w:r w:rsidRPr="00F61E62">
        <w:rPr>
          <w:rFonts w:ascii="Times New Roman" w:hAnsi="Times New Roman" w:cs="Times New Roman"/>
          <w:color w:val="000000" w:themeColor="text1"/>
          <w:sz w:val="28"/>
          <w:szCs w:val="28"/>
        </w:rPr>
        <w:t xml:space="preserve"> Правительства Иркутской о</w:t>
      </w:r>
      <w:r w:rsidR="00F61E62">
        <w:rPr>
          <w:rFonts w:ascii="Times New Roman" w:hAnsi="Times New Roman" w:cs="Times New Roman"/>
          <w:color w:val="000000" w:themeColor="text1"/>
          <w:sz w:val="28"/>
          <w:szCs w:val="28"/>
        </w:rPr>
        <w:t>бласти от 2 сентября 2015 года № 439-пп «</w:t>
      </w:r>
      <w:r w:rsidRPr="00F61E62">
        <w:rPr>
          <w:rFonts w:ascii="Times New Roman" w:hAnsi="Times New Roman" w:cs="Times New Roman"/>
          <w:color w:val="000000" w:themeColor="text1"/>
          <w:sz w:val="28"/>
          <w:szCs w:val="28"/>
        </w:rPr>
        <w:t>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w:t>
      </w:r>
      <w:proofErr w:type="gramStart"/>
      <w:r w:rsidRPr="00F61E62">
        <w:rPr>
          <w:rFonts w:ascii="Times New Roman" w:hAnsi="Times New Roman" w:cs="Times New Roman"/>
          <w:color w:val="000000" w:themeColor="text1"/>
          <w:sz w:val="28"/>
          <w:szCs w:val="28"/>
        </w:rPr>
        <w:t>о-</w:t>
      </w:r>
      <w:proofErr w:type="gramEnd"/>
      <w:r w:rsidRPr="00F61E62">
        <w:rPr>
          <w:rFonts w:ascii="Times New Roman" w:hAnsi="Times New Roman" w:cs="Times New Roman"/>
          <w:color w:val="000000" w:themeColor="text1"/>
          <w:sz w:val="28"/>
          <w:szCs w:val="28"/>
        </w:rPr>
        <w:t>, газо-, тепло- и водоснабжения, водо</w:t>
      </w:r>
      <w:r w:rsidR="00F61E62">
        <w:rPr>
          <w:rFonts w:ascii="Times New Roman" w:hAnsi="Times New Roman" w:cs="Times New Roman"/>
          <w:color w:val="000000" w:themeColor="text1"/>
          <w:sz w:val="28"/>
          <w:szCs w:val="28"/>
        </w:rPr>
        <w:t>отведения и очистки сточных вод»</w:t>
      </w:r>
      <w:r w:rsidRPr="00F61E62">
        <w:rPr>
          <w:rFonts w:ascii="Times New Roman" w:hAnsi="Times New Roman" w:cs="Times New Roman"/>
          <w:color w:val="000000" w:themeColor="text1"/>
          <w:sz w:val="28"/>
          <w:szCs w:val="28"/>
        </w:rPr>
        <w:t>;</w:t>
      </w:r>
    </w:p>
    <w:p w:rsidR="00E752F9" w:rsidRDefault="00F93F3C" w:rsidP="00E752F9">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предоставление субсидий за счет средств областного бюджета в целях финансового обеспечения затрат, связанных с приобретением и доставкой топливно-энергетических ресурсов для оказан</w:t>
      </w:r>
      <w:r w:rsidR="00F61E62">
        <w:rPr>
          <w:rFonts w:ascii="Times New Roman" w:hAnsi="Times New Roman" w:cs="Times New Roman"/>
          <w:color w:val="000000" w:themeColor="text1"/>
          <w:sz w:val="28"/>
          <w:szCs w:val="28"/>
        </w:rPr>
        <w:t>ия услуг в сфере электр</w:t>
      </w:r>
      <w:proofErr w:type="gramStart"/>
      <w:r w:rsidR="00F61E62">
        <w:rPr>
          <w:rFonts w:ascii="Times New Roman" w:hAnsi="Times New Roman" w:cs="Times New Roman"/>
          <w:color w:val="000000" w:themeColor="text1"/>
          <w:sz w:val="28"/>
          <w:szCs w:val="28"/>
        </w:rPr>
        <w:t>о-</w:t>
      </w:r>
      <w:proofErr w:type="gramEnd"/>
      <w:r w:rsidR="00F61E62">
        <w:rPr>
          <w:rFonts w:ascii="Times New Roman" w:hAnsi="Times New Roman" w:cs="Times New Roman"/>
          <w:color w:val="000000" w:themeColor="text1"/>
          <w:sz w:val="28"/>
          <w:szCs w:val="28"/>
        </w:rPr>
        <w:t>,   газо-</w:t>
      </w:r>
      <w:r w:rsidRPr="00F61E62">
        <w:rPr>
          <w:rFonts w:ascii="Times New Roman" w:hAnsi="Times New Roman" w:cs="Times New Roman"/>
          <w:color w:val="000000" w:themeColor="text1"/>
          <w:sz w:val="28"/>
          <w:szCs w:val="28"/>
        </w:rPr>
        <w:t xml:space="preserve">, тепло- и горячего водоснабжения в соответствии с </w:t>
      </w:r>
      <w:hyperlink r:id="rId7" w:history="1">
        <w:r w:rsidRPr="00F61E62">
          <w:rPr>
            <w:rFonts w:ascii="Times New Roman" w:hAnsi="Times New Roman" w:cs="Times New Roman"/>
            <w:color w:val="000000" w:themeColor="text1"/>
            <w:sz w:val="28"/>
            <w:szCs w:val="28"/>
          </w:rPr>
          <w:t>постановлением</w:t>
        </w:r>
      </w:hyperlink>
      <w:r w:rsidRPr="00F61E62">
        <w:rPr>
          <w:rFonts w:ascii="Times New Roman" w:hAnsi="Times New Roman" w:cs="Times New Roman"/>
          <w:color w:val="000000" w:themeColor="text1"/>
          <w:sz w:val="28"/>
          <w:szCs w:val="28"/>
        </w:rPr>
        <w:t xml:space="preserve"> Правительства Иркутско</w:t>
      </w:r>
      <w:r w:rsidR="00E752F9">
        <w:rPr>
          <w:rFonts w:ascii="Times New Roman" w:hAnsi="Times New Roman" w:cs="Times New Roman"/>
          <w:color w:val="000000" w:themeColor="text1"/>
          <w:sz w:val="28"/>
          <w:szCs w:val="28"/>
        </w:rPr>
        <w:t>й области от 10 июля 2014 года № 336-пп «</w:t>
      </w:r>
      <w:r w:rsidRPr="00F61E62">
        <w:rPr>
          <w:rFonts w:ascii="Times New Roman" w:hAnsi="Times New Roman" w:cs="Times New Roman"/>
          <w:color w:val="000000" w:themeColor="text1"/>
          <w:sz w:val="28"/>
          <w:szCs w:val="28"/>
        </w:rPr>
        <w:t>Об утверждении Положения о предоставлении субсидий за счет средств областного бюджета в целях финансового обеспечения затрат, связанных с приобретением и доставкой топливно-энергетических ресурсов для оказания услуг в сфере электр</w:t>
      </w:r>
      <w:proofErr w:type="gramStart"/>
      <w:r w:rsidRPr="00F61E62">
        <w:rPr>
          <w:rFonts w:ascii="Times New Roman" w:hAnsi="Times New Roman" w:cs="Times New Roman"/>
          <w:color w:val="000000" w:themeColor="text1"/>
          <w:sz w:val="28"/>
          <w:szCs w:val="28"/>
        </w:rPr>
        <w:t>о-</w:t>
      </w:r>
      <w:proofErr w:type="gramEnd"/>
      <w:r w:rsidRPr="00F61E62">
        <w:rPr>
          <w:rFonts w:ascii="Times New Roman" w:hAnsi="Times New Roman" w:cs="Times New Roman"/>
          <w:color w:val="000000" w:themeColor="text1"/>
          <w:sz w:val="28"/>
          <w:szCs w:val="28"/>
        </w:rPr>
        <w:t>, газо-, т</w:t>
      </w:r>
      <w:r w:rsidR="00E752F9">
        <w:rPr>
          <w:rFonts w:ascii="Times New Roman" w:hAnsi="Times New Roman" w:cs="Times New Roman"/>
          <w:color w:val="000000" w:themeColor="text1"/>
          <w:sz w:val="28"/>
          <w:szCs w:val="28"/>
        </w:rPr>
        <w:t>епло- и горячего водоснабжения»</w:t>
      </w:r>
      <w:r w:rsidR="00246BBA" w:rsidRPr="00F61E62">
        <w:rPr>
          <w:rFonts w:ascii="Times New Roman" w:hAnsi="Times New Roman" w:cs="Times New Roman"/>
          <w:color w:val="000000" w:themeColor="text1"/>
          <w:sz w:val="28"/>
          <w:szCs w:val="28"/>
        </w:rPr>
        <w:t>;</w:t>
      </w:r>
    </w:p>
    <w:p w:rsidR="00246BBA" w:rsidRPr="00F61E62" w:rsidRDefault="00246BBA" w:rsidP="00E752F9">
      <w:pPr>
        <w:pStyle w:val="ConsPlusNormal"/>
        <w:ind w:firstLine="540"/>
        <w:jc w:val="both"/>
        <w:rPr>
          <w:rFonts w:ascii="Times New Roman" w:hAnsi="Times New Roman" w:cs="Times New Roman"/>
          <w:color w:val="000000" w:themeColor="text1"/>
          <w:sz w:val="28"/>
          <w:szCs w:val="28"/>
        </w:rPr>
      </w:pPr>
      <w:proofErr w:type="gramStart"/>
      <w:r w:rsidRPr="00F61E62">
        <w:rPr>
          <w:rFonts w:ascii="Times New Roman" w:hAnsi="Times New Roman" w:cs="Times New Roman"/>
          <w:color w:val="000000" w:themeColor="text1"/>
          <w:sz w:val="28"/>
          <w:szCs w:val="28"/>
        </w:rPr>
        <w:t xml:space="preserve">предоставление субсидий из областного бюджета местным бюджетам в </w:t>
      </w:r>
      <w:r w:rsidRPr="00F61E62">
        <w:rPr>
          <w:rFonts w:ascii="Times New Roman" w:hAnsi="Times New Roman" w:cs="Times New Roman"/>
          <w:color w:val="000000" w:themeColor="text1"/>
          <w:sz w:val="28"/>
          <w:szCs w:val="28"/>
        </w:rPr>
        <w:lastRenderedPageBreak/>
        <w:t xml:space="preserve">целях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расходных обязательств на организацию в границах муниципального района электроснабжения поселений в соответствии с постановлением Правительства Иркутской области от 30 января 2017 года </w:t>
      </w:r>
      <w:r w:rsidR="00E752F9">
        <w:rPr>
          <w:rFonts w:ascii="Times New Roman" w:hAnsi="Times New Roman" w:cs="Times New Roman"/>
          <w:color w:val="000000" w:themeColor="text1"/>
          <w:sz w:val="28"/>
          <w:szCs w:val="28"/>
        </w:rPr>
        <w:t xml:space="preserve">    </w:t>
      </w:r>
      <w:r w:rsidRPr="00F61E62">
        <w:rPr>
          <w:rFonts w:ascii="Times New Roman" w:hAnsi="Times New Roman" w:cs="Times New Roman"/>
          <w:color w:val="000000" w:themeColor="text1"/>
          <w:sz w:val="28"/>
          <w:szCs w:val="28"/>
        </w:rPr>
        <w:t xml:space="preserve">№ 47-пп «Об утверждении Положения о предоставлении и расходовании субсидий из областного бюджета местным бюджетам в целях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расходных обязательств муниципальных образований Иркутской области на организацию в границах муниципального</w:t>
      </w:r>
      <w:proofErr w:type="gramEnd"/>
      <w:r w:rsidRPr="00F61E62">
        <w:rPr>
          <w:rFonts w:ascii="Times New Roman" w:hAnsi="Times New Roman" w:cs="Times New Roman"/>
          <w:color w:val="000000" w:themeColor="text1"/>
          <w:sz w:val="28"/>
          <w:szCs w:val="28"/>
        </w:rPr>
        <w:t xml:space="preserve"> района электроснабжения поселений».</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Кроме того, меры государственного правового регулирования подпрограммы осуществляются в соответствии с действующим законодательством, в том числе нормативными правовыми актами Иркутской области, а именно:</w:t>
      </w:r>
    </w:p>
    <w:p w:rsidR="00F93F3C" w:rsidRPr="00F61E62" w:rsidRDefault="0041351C" w:rsidP="00F61E62">
      <w:pPr>
        <w:pStyle w:val="ConsPlusNormal"/>
        <w:ind w:firstLine="540"/>
        <w:jc w:val="both"/>
        <w:rPr>
          <w:rFonts w:ascii="Times New Roman" w:hAnsi="Times New Roman" w:cs="Times New Roman"/>
          <w:color w:val="000000" w:themeColor="text1"/>
          <w:sz w:val="28"/>
          <w:szCs w:val="28"/>
        </w:rPr>
      </w:pPr>
      <w:hyperlink r:id="rId8" w:history="1">
        <w:r w:rsidR="00F93F3C" w:rsidRPr="00F61E62">
          <w:rPr>
            <w:rFonts w:ascii="Times New Roman" w:hAnsi="Times New Roman" w:cs="Times New Roman"/>
            <w:color w:val="000000" w:themeColor="text1"/>
            <w:sz w:val="28"/>
            <w:szCs w:val="28"/>
          </w:rPr>
          <w:t>Законом</w:t>
        </w:r>
      </w:hyperlink>
      <w:r w:rsidR="00F93F3C" w:rsidRPr="00F61E62">
        <w:rPr>
          <w:rFonts w:ascii="Times New Roman" w:hAnsi="Times New Roman" w:cs="Times New Roman"/>
          <w:color w:val="000000" w:themeColor="text1"/>
          <w:sz w:val="28"/>
          <w:szCs w:val="28"/>
        </w:rPr>
        <w:t xml:space="preserve"> Иркутской о</w:t>
      </w:r>
      <w:r w:rsidR="00E752F9">
        <w:rPr>
          <w:rFonts w:ascii="Times New Roman" w:hAnsi="Times New Roman" w:cs="Times New Roman"/>
          <w:color w:val="000000" w:themeColor="text1"/>
          <w:sz w:val="28"/>
          <w:szCs w:val="28"/>
        </w:rPr>
        <w:t>бласти от 29 октября 2012 года № 98-ОЗ «</w:t>
      </w:r>
      <w:r w:rsidR="00F93F3C" w:rsidRPr="00F61E62">
        <w:rPr>
          <w:rFonts w:ascii="Times New Roman" w:hAnsi="Times New Roman" w:cs="Times New Roman"/>
          <w:color w:val="000000" w:themeColor="text1"/>
          <w:sz w:val="28"/>
          <w:szCs w:val="28"/>
        </w:rPr>
        <w:t>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w:t>
      </w:r>
      <w:r w:rsidR="00E752F9">
        <w:rPr>
          <w:rFonts w:ascii="Times New Roman" w:hAnsi="Times New Roman" w:cs="Times New Roman"/>
          <w:color w:val="000000" w:themeColor="text1"/>
          <w:sz w:val="28"/>
          <w:szCs w:val="28"/>
        </w:rPr>
        <w:t>ской области»</w:t>
      </w:r>
      <w:r w:rsidR="00F93F3C" w:rsidRPr="00F61E62">
        <w:rPr>
          <w:rFonts w:ascii="Times New Roman" w:hAnsi="Times New Roman" w:cs="Times New Roman"/>
          <w:color w:val="000000" w:themeColor="text1"/>
          <w:sz w:val="28"/>
          <w:szCs w:val="28"/>
        </w:rPr>
        <w:t>;</w:t>
      </w:r>
    </w:p>
    <w:p w:rsidR="00F93F3C" w:rsidRPr="00F61E62" w:rsidRDefault="0041351C" w:rsidP="00F61E62">
      <w:pPr>
        <w:pStyle w:val="ConsPlusNormal"/>
        <w:ind w:firstLine="540"/>
        <w:jc w:val="both"/>
        <w:rPr>
          <w:rFonts w:ascii="Times New Roman" w:hAnsi="Times New Roman" w:cs="Times New Roman"/>
          <w:color w:val="000000" w:themeColor="text1"/>
          <w:sz w:val="28"/>
          <w:szCs w:val="28"/>
        </w:rPr>
      </w:pPr>
      <w:hyperlink r:id="rId9" w:history="1">
        <w:r w:rsidR="00F93F3C" w:rsidRPr="00F61E62">
          <w:rPr>
            <w:rFonts w:ascii="Times New Roman" w:hAnsi="Times New Roman" w:cs="Times New Roman"/>
            <w:color w:val="000000" w:themeColor="text1"/>
            <w:sz w:val="28"/>
            <w:szCs w:val="28"/>
          </w:rPr>
          <w:t>Законом</w:t>
        </w:r>
      </w:hyperlink>
      <w:r w:rsidR="00F93F3C" w:rsidRPr="00F61E62">
        <w:rPr>
          <w:rFonts w:ascii="Times New Roman" w:hAnsi="Times New Roman" w:cs="Times New Roman"/>
          <w:color w:val="000000" w:themeColor="text1"/>
          <w:sz w:val="28"/>
          <w:szCs w:val="28"/>
        </w:rPr>
        <w:t xml:space="preserve"> Иркутской о</w:t>
      </w:r>
      <w:r w:rsidR="00E752F9">
        <w:rPr>
          <w:rFonts w:ascii="Times New Roman" w:hAnsi="Times New Roman" w:cs="Times New Roman"/>
          <w:color w:val="000000" w:themeColor="text1"/>
          <w:sz w:val="28"/>
          <w:szCs w:val="28"/>
        </w:rPr>
        <w:t>бласти от 27 декабря 2013 года № 167-ОЗ «</w:t>
      </w:r>
      <w:r w:rsidR="00F93F3C" w:rsidRPr="00F61E62">
        <w:rPr>
          <w:rFonts w:ascii="Times New Roman" w:hAnsi="Times New Roman" w:cs="Times New Roman"/>
          <w:color w:val="000000" w:themeColor="text1"/>
          <w:sz w:val="28"/>
          <w:szCs w:val="28"/>
        </w:rPr>
        <w:t xml:space="preserve">Об организации проведения капитального ремонта общего имущества в многоквартирных домах </w:t>
      </w:r>
      <w:r w:rsidR="00E752F9">
        <w:rPr>
          <w:rFonts w:ascii="Times New Roman" w:hAnsi="Times New Roman" w:cs="Times New Roman"/>
          <w:color w:val="000000" w:themeColor="text1"/>
          <w:sz w:val="28"/>
          <w:szCs w:val="28"/>
        </w:rPr>
        <w:t>на территории Иркутской области»</w:t>
      </w:r>
      <w:r w:rsidR="00F93F3C" w:rsidRPr="00F61E62">
        <w:rPr>
          <w:rFonts w:ascii="Times New Roman" w:hAnsi="Times New Roman" w:cs="Times New Roman"/>
          <w:color w:val="000000" w:themeColor="text1"/>
          <w:sz w:val="28"/>
          <w:szCs w:val="28"/>
        </w:rPr>
        <w:t>;</w:t>
      </w:r>
    </w:p>
    <w:p w:rsidR="00F93F3C" w:rsidRPr="00F61E62" w:rsidRDefault="0041351C" w:rsidP="00F61E62">
      <w:pPr>
        <w:pStyle w:val="ConsPlusNormal"/>
        <w:ind w:firstLine="540"/>
        <w:jc w:val="both"/>
        <w:rPr>
          <w:rFonts w:ascii="Times New Roman" w:hAnsi="Times New Roman" w:cs="Times New Roman"/>
          <w:color w:val="000000" w:themeColor="text1"/>
          <w:sz w:val="28"/>
          <w:szCs w:val="28"/>
        </w:rPr>
      </w:pPr>
      <w:hyperlink r:id="rId10" w:history="1">
        <w:r w:rsidR="00F93F3C" w:rsidRPr="00F61E62">
          <w:rPr>
            <w:rFonts w:ascii="Times New Roman" w:hAnsi="Times New Roman" w:cs="Times New Roman"/>
            <w:color w:val="000000" w:themeColor="text1"/>
            <w:sz w:val="28"/>
            <w:szCs w:val="28"/>
          </w:rPr>
          <w:t>постановлением</w:t>
        </w:r>
      </w:hyperlink>
      <w:r w:rsidR="00F93F3C" w:rsidRPr="00F61E62">
        <w:rPr>
          <w:rFonts w:ascii="Times New Roman" w:hAnsi="Times New Roman" w:cs="Times New Roman"/>
          <w:color w:val="000000" w:themeColor="text1"/>
          <w:sz w:val="28"/>
          <w:szCs w:val="28"/>
        </w:rPr>
        <w:t xml:space="preserve"> Правительства Иркутской о</w:t>
      </w:r>
      <w:r w:rsidR="00E752F9">
        <w:rPr>
          <w:rFonts w:ascii="Times New Roman" w:hAnsi="Times New Roman" w:cs="Times New Roman"/>
          <w:color w:val="000000" w:themeColor="text1"/>
          <w:sz w:val="28"/>
          <w:szCs w:val="28"/>
        </w:rPr>
        <w:t>бласти от 27 октября 2014 года № 534-пп «</w:t>
      </w:r>
      <w:r w:rsidR="00F93F3C" w:rsidRPr="00F61E62">
        <w:rPr>
          <w:rFonts w:ascii="Times New Roman" w:hAnsi="Times New Roman" w:cs="Times New Roman"/>
          <w:color w:val="000000" w:themeColor="text1"/>
          <w:sz w:val="28"/>
          <w:szCs w:val="28"/>
        </w:rPr>
        <w:t xml:space="preserve">О порядке осуществления регионального государственного жилищного надзора </w:t>
      </w:r>
      <w:r w:rsidR="00E752F9">
        <w:rPr>
          <w:rFonts w:ascii="Times New Roman" w:hAnsi="Times New Roman" w:cs="Times New Roman"/>
          <w:color w:val="000000" w:themeColor="text1"/>
          <w:sz w:val="28"/>
          <w:szCs w:val="28"/>
        </w:rPr>
        <w:t>на территории Иркутской области»</w:t>
      </w:r>
      <w:r w:rsidR="00F93F3C" w:rsidRPr="00F61E62">
        <w:rPr>
          <w:rFonts w:ascii="Times New Roman" w:hAnsi="Times New Roman" w:cs="Times New Roman"/>
          <w:color w:val="000000" w:themeColor="text1"/>
          <w:sz w:val="28"/>
          <w:szCs w:val="28"/>
        </w:rPr>
        <w:t>;</w:t>
      </w:r>
    </w:p>
    <w:p w:rsidR="00F93F3C" w:rsidRPr="00F61E62" w:rsidRDefault="0041351C" w:rsidP="00F61E62">
      <w:pPr>
        <w:pStyle w:val="ConsPlusNormal"/>
        <w:ind w:firstLine="540"/>
        <w:jc w:val="both"/>
        <w:rPr>
          <w:rFonts w:ascii="Times New Roman" w:hAnsi="Times New Roman" w:cs="Times New Roman"/>
          <w:color w:val="000000" w:themeColor="text1"/>
          <w:sz w:val="28"/>
          <w:szCs w:val="28"/>
        </w:rPr>
      </w:pPr>
      <w:hyperlink r:id="rId11" w:history="1">
        <w:r w:rsidR="00F93F3C" w:rsidRPr="00F61E62">
          <w:rPr>
            <w:rFonts w:ascii="Times New Roman" w:hAnsi="Times New Roman" w:cs="Times New Roman"/>
            <w:color w:val="000000" w:themeColor="text1"/>
            <w:sz w:val="28"/>
            <w:szCs w:val="28"/>
          </w:rPr>
          <w:t>постановлением</w:t>
        </w:r>
      </w:hyperlink>
      <w:r w:rsidR="00F93F3C" w:rsidRPr="00F61E62">
        <w:rPr>
          <w:rFonts w:ascii="Times New Roman" w:hAnsi="Times New Roman" w:cs="Times New Roman"/>
          <w:color w:val="000000" w:themeColor="text1"/>
          <w:sz w:val="28"/>
          <w:szCs w:val="28"/>
        </w:rPr>
        <w:t xml:space="preserve"> Правительства Иркутской </w:t>
      </w:r>
      <w:r w:rsidR="00E752F9">
        <w:rPr>
          <w:rFonts w:ascii="Times New Roman" w:hAnsi="Times New Roman" w:cs="Times New Roman"/>
          <w:color w:val="000000" w:themeColor="text1"/>
          <w:sz w:val="28"/>
          <w:szCs w:val="28"/>
        </w:rPr>
        <w:t>области от 26 ноября 2014 года № 594-пп «</w:t>
      </w:r>
      <w:r w:rsidR="00F93F3C" w:rsidRPr="00F61E62">
        <w:rPr>
          <w:rFonts w:ascii="Times New Roman" w:hAnsi="Times New Roman" w:cs="Times New Roman"/>
          <w:color w:val="000000" w:themeColor="text1"/>
          <w:sz w:val="28"/>
          <w:szCs w:val="28"/>
        </w:rPr>
        <w:t>О реорганизации службы государственного жилищного и строител</w:t>
      </w:r>
      <w:r w:rsidR="00E752F9">
        <w:rPr>
          <w:rFonts w:ascii="Times New Roman" w:hAnsi="Times New Roman" w:cs="Times New Roman"/>
          <w:color w:val="000000" w:themeColor="text1"/>
          <w:sz w:val="28"/>
          <w:szCs w:val="28"/>
        </w:rPr>
        <w:t>ьного надзора Иркутской области»</w:t>
      </w:r>
      <w:r w:rsidR="00F93F3C" w:rsidRPr="00F61E62">
        <w:rPr>
          <w:rFonts w:ascii="Times New Roman" w:hAnsi="Times New Roman" w:cs="Times New Roman"/>
          <w:color w:val="000000" w:themeColor="text1"/>
          <w:sz w:val="28"/>
          <w:szCs w:val="28"/>
        </w:rPr>
        <w:t>.</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Применение указанных мер </w:t>
      </w:r>
      <w:proofErr w:type="gramStart"/>
      <w:r w:rsidRPr="00F61E62">
        <w:rPr>
          <w:rFonts w:ascii="Times New Roman" w:hAnsi="Times New Roman" w:cs="Times New Roman"/>
          <w:color w:val="000000" w:themeColor="text1"/>
          <w:sz w:val="28"/>
          <w:szCs w:val="28"/>
        </w:rPr>
        <w:t>позволит достичь цель</w:t>
      </w:r>
      <w:proofErr w:type="gramEnd"/>
      <w:r w:rsidRPr="00F61E62">
        <w:rPr>
          <w:rFonts w:ascii="Times New Roman" w:hAnsi="Times New Roman" w:cs="Times New Roman"/>
          <w:color w:val="000000" w:themeColor="text1"/>
          <w:sz w:val="28"/>
          <w:szCs w:val="28"/>
        </w:rPr>
        <w:t xml:space="preserve"> и задачи подпрограммы.</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4B6355" w:rsidRDefault="00F93F3C" w:rsidP="00F61E62">
      <w:pPr>
        <w:pStyle w:val="ConsPlusTitle"/>
        <w:jc w:val="center"/>
        <w:outlineLvl w:val="2"/>
        <w:rPr>
          <w:rFonts w:ascii="Times New Roman" w:hAnsi="Times New Roman" w:cs="Times New Roman"/>
          <w:b w:val="0"/>
          <w:color w:val="000000" w:themeColor="text1"/>
          <w:sz w:val="28"/>
          <w:szCs w:val="28"/>
        </w:rPr>
      </w:pPr>
      <w:r w:rsidRPr="004B6355">
        <w:rPr>
          <w:rFonts w:ascii="Times New Roman" w:hAnsi="Times New Roman" w:cs="Times New Roman"/>
          <w:b w:val="0"/>
          <w:color w:val="000000" w:themeColor="text1"/>
          <w:sz w:val="28"/>
          <w:szCs w:val="28"/>
        </w:rPr>
        <w:t>Раздел 4. РЕСУРСНОЕ ОБЕСПЕЧЕНИЕ ПОДПРОГРАММЫ</w:t>
      </w:r>
    </w:p>
    <w:p w:rsidR="00E752F9" w:rsidRDefault="00E752F9" w:rsidP="00F61E62">
      <w:pPr>
        <w:pStyle w:val="ConsPlusNormal"/>
        <w:ind w:firstLine="540"/>
        <w:jc w:val="both"/>
        <w:rPr>
          <w:rFonts w:ascii="Times New Roman" w:hAnsi="Times New Roman" w:cs="Times New Roman"/>
          <w:color w:val="000000" w:themeColor="text1"/>
          <w:sz w:val="28"/>
          <w:szCs w:val="28"/>
        </w:rPr>
      </w:pP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Ресурсное </w:t>
      </w:r>
      <w:hyperlink w:anchor="P13882" w:history="1">
        <w:r w:rsidRPr="00F61E62">
          <w:rPr>
            <w:rFonts w:ascii="Times New Roman" w:hAnsi="Times New Roman" w:cs="Times New Roman"/>
            <w:color w:val="000000" w:themeColor="text1"/>
            <w:sz w:val="28"/>
            <w:szCs w:val="28"/>
          </w:rPr>
          <w:t>обеспечение</w:t>
        </w:r>
      </w:hyperlink>
      <w:r w:rsidRPr="00F61E62">
        <w:rPr>
          <w:rFonts w:ascii="Times New Roman" w:hAnsi="Times New Roman" w:cs="Times New Roman"/>
          <w:color w:val="000000" w:themeColor="text1"/>
          <w:sz w:val="28"/>
          <w:szCs w:val="28"/>
        </w:rPr>
        <w:t xml:space="preserve"> реализации подпрограммы за счет средств областного бюдж</w:t>
      </w:r>
      <w:r w:rsidR="00E752F9">
        <w:rPr>
          <w:rFonts w:ascii="Times New Roman" w:hAnsi="Times New Roman" w:cs="Times New Roman"/>
          <w:color w:val="000000" w:themeColor="text1"/>
          <w:sz w:val="28"/>
          <w:szCs w:val="28"/>
        </w:rPr>
        <w:t>ета представлено в приложении 10</w:t>
      </w:r>
      <w:r w:rsidRPr="00F61E62">
        <w:rPr>
          <w:rFonts w:ascii="Times New Roman" w:hAnsi="Times New Roman" w:cs="Times New Roman"/>
          <w:color w:val="000000" w:themeColor="text1"/>
          <w:sz w:val="28"/>
          <w:szCs w:val="28"/>
        </w:rPr>
        <w:t xml:space="preserve"> к государственной программе.</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Прогнозная (справочная) </w:t>
      </w:r>
      <w:hyperlink w:anchor="P17390" w:history="1">
        <w:r w:rsidRPr="00F61E62">
          <w:rPr>
            <w:rFonts w:ascii="Times New Roman" w:hAnsi="Times New Roman" w:cs="Times New Roman"/>
            <w:color w:val="000000" w:themeColor="text1"/>
            <w:sz w:val="28"/>
            <w:szCs w:val="28"/>
          </w:rPr>
          <w:t>оценка</w:t>
        </w:r>
      </w:hyperlink>
      <w:r w:rsidRPr="00F61E62">
        <w:rPr>
          <w:rFonts w:ascii="Times New Roman" w:hAnsi="Times New Roman" w:cs="Times New Roman"/>
          <w:color w:val="000000" w:themeColor="text1"/>
          <w:sz w:val="28"/>
          <w:szCs w:val="28"/>
        </w:rPr>
        <w:t xml:space="preserve"> ресурсного обеспечения реализации подпрограммы за счет всех источников финансировани</w:t>
      </w:r>
      <w:r w:rsidR="00E752F9">
        <w:rPr>
          <w:rFonts w:ascii="Times New Roman" w:hAnsi="Times New Roman" w:cs="Times New Roman"/>
          <w:color w:val="000000" w:themeColor="text1"/>
          <w:sz w:val="28"/>
          <w:szCs w:val="28"/>
        </w:rPr>
        <w:t>я приведена в приложении 11</w:t>
      </w:r>
      <w:r w:rsidRPr="00F61E62">
        <w:rPr>
          <w:rFonts w:ascii="Times New Roman" w:hAnsi="Times New Roman" w:cs="Times New Roman"/>
          <w:color w:val="000000" w:themeColor="text1"/>
          <w:sz w:val="28"/>
          <w:szCs w:val="28"/>
        </w:rPr>
        <w:t xml:space="preserve"> к государственной программе.</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4B6355" w:rsidRDefault="00F93F3C" w:rsidP="00F61E62">
      <w:pPr>
        <w:pStyle w:val="ConsPlusTitle"/>
        <w:jc w:val="center"/>
        <w:outlineLvl w:val="2"/>
        <w:rPr>
          <w:rFonts w:ascii="Times New Roman" w:hAnsi="Times New Roman" w:cs="Times New Roman"/>
          <w:b w:val="0"/>
          <w:color w:val="000000" w:themeColor="text1"/>
          <w:sz w:val="28"/>
          <w:szCs w:val="28"/>
        </w:rPr>
      </w:pPr>
      <w:r w:rsidRPr="004B6355">
        <w:rPr>
          <w:rFonts w:ascii="Times New Roman" w:hAnsi="Times New Roman" w:cs="Times New Roman"/>
          <w:b w:val="0"/>
          <w:color w:val="000000" w:themeColor="text1"/>
          <w:sz w:val="28"/>
          <w:szCs w:val="28"/>
        </w:rPr>
        <w:t>Раздел 5. ПРОГНОЗ СВОДНЫХ ПОКАЗАТЕЛЕЙ</w:t>
      </w:r>
    </w:p>
    <w:p w:rsidR="00F93F3C" w:rsidRPr="004B6355" w:rsidRDefault="00F93F3C" w:rsidP="00F61E62">
      <w:pPr>
        <w:pStyle w:val="ConsPlusTitle"/>
        <w:jc w:val="center"/>
        <w:rPr>
          <w:rFonts w:ascii="Times New Roman" w:hAnsi="Times New Roman" w:cs="Times New Roman"/>
          <w:b w:val="0"/>
          <w:color w:val="000000" w:themeColor="text1"/>
          <w:sz w:val="28"/>
          <w:szCs w:val="28"/>
        </w:rPr>
      </w:pPr>
      <w:r w:rsidRPr="004B6355">
        <w:rPr>
          <w:rFonts w:ascii="Times New Roman" w:hAnsi="Times New Roman" w:cs="Times New Roman"/>
          <w:b w:val="0"/>
          <w:color w:val="000000" w:themeColor="text1"/>
          <w:sz w:val="28"/>
          <w:szCs w:val="28"/>
        </w:rPr>
        <w:t>ГОСУДАРСТВЕННЫХ ЗАДАНИЙ</w:t>
      </w:r>
    </w:p>
    <w:p w:rsidR="00F93F3C" w:rsidRPr="004B6355"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В целях реализации подпрограммы не предусмотрено установление государственных заданий для областного государственного казенного учреждения, подведо</w:t>
      </w:r>
      <w:r w:rsidR="00E752F9">
        <w:rPr>
          <w:rFonts w:ascii="Times New Roman" w:hAnsi="Times New Roman" w:cs="Times New Roman"/>
          <w:color w:val="000000" w:themeColor="text1"/>
          <w:sz w:val="28"/>
          <w:szCs w:val="28"/>
        </w:rPr>
        <w:t xml:space="preserve">мственного министерству - ОГКУ «Центр </w:t>
      </w:r>
      <w:proofErr w:type="spellStart"/>
      <w:r w:rsidR="00E752F9">
        <w:rPr>
          <w:rFonts w:ascii="Times New Roman" w:hAnsi="Times New Roman" w:cs="Times New Roman"/>
          <w:color w:val="000000" w:themeColor="text1"/>
          <w:sz w:val="28"/>
          <w:szCs w:val="28"/>
        </w:rPr>
        <w:t>энергоресурсосбережения</w:t>
      </w:r>
      <w:proofErr w:type="spellEnd"/>
      <w:r w:rsidR="00E752F9">
        <w:rPr>
          <w:rFonts w:ascii="Times New Roman" w:hAnsi="Times New Roman" w:cs="Times New Roman"/>
          <w:color w:val="000000" w:themeColor="text1"/>
          <w:sz w:val="28"/>
          <w:szCs w:val="28"/>
        </w:rPr>
        <w:t>»</w:t>
      </w:r>
      <w:r w:rsidRPr="00F61E62">
        <w:rPr>
          <w:rFonts w:ascii="Times New Roman" w:hAnsi="Times New Roman" w:cs="Times New Roman"/>
          <w:color w:val="000000" w:themeColor="text1"/>
          <w:sz w:val="28"/>
          <w:szCs w:val="28"/>
        </w:rPr>
        <w:t>.</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Title"/>
        <w:jc w:val="center"/>
        <w:outlineLvl w:val="2"/>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lastRenderedPageBreak/>
        <w:t>Раздел 6. ОБЪЕМЫ ФИНАНСИРОВАНИЯ МЕРОПРИЯТИЙ ПОДПРОГРАММЫ</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ЗА СЧЕТ СРЕДСТВ ФЕДЕРАЛЬНОГО БЮДЖЕТА</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В рамках реализации подпрограммы не предусмотрено привлечение средств федерального бюджета.</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Title"/>
        <w:jc w:val="center"/>
        <w:outlineLvl w:val="2"/>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Раздел 7. СВЕДЕНИЯ ОБ УЧАСТИИ МУНИЦИПАЛЬНЫХ ОБРАЗОВАНИЙ</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ИРКУТСКОЙ ОБЛАСТИ В РЕАЛИЗАЦИИ ПОДПРОГРАММЫ</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В целях реализации подпрограммы предусмотрены следующие мероприятия с участием муниципальных образований Иркутской области:</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bookmarkStart w:id="2" w:name="P860"/>
      <w:bookmarkEnd w:id="2"/>
      <w:r w:rsidRPr="00F61E62">
        <w:rPr>
          <w:rFonts w:ascii="Times New Roman" w:hAnsi="Times New Roman" w:cs="Times New Roman"/>
          <w:color w:val="000000" w:themeColor="text1"/>
          <w:sz w:val="28"/>
          <w:szCs w:val="28"/>
        </w:rPr>
        <w:t>1. Предоставление субсидий на приобретение, отпуск и хранение нефтепродуктов, необходимых для электроснабжения поселений, а также содержание и обслуживание дизельных электростанций, находящихся на балансе муниципальных учреждений.</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2. Предоставление субсидий на приобретение дизельных электростанций, запасных частей и материалов для ремонта дизельных электростанций.</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bookmarkStart w:id="3" w:name="P863"/>
      <w:bookmarkEnd w:id="3"/>
      <w:r w:rsidRPr="00F61E62">
        <w:rPr>
          <w:rFonts w:ascii="Times New Roman" w:hAnsi="Times New Roman" w:cs="Times New Roman"/>
          <w:color w:val="000000" w:themeColor="text1"/>
          <w:sz w:val="28"/>
          <w:szCs w:val="28"/>
        </w:rPr>
        <w:t>3. Предоставление субсидий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Субсидии из областного бюджета местным бюджетам, указанные в </w:t>
      </w:r>
      <w:hyperlink w:anchor="P860" w:history="1">
        <w:r w:rsidRPr="00F61E62">
          <w:rPr>
            <w:rFonts w:ascii="Times New Roman" w:hAnsi="Times New Roman" w:cs="Times New Roman"/>
            <w:color w:val="000000" w:themeColor="text1"/>
            <w:sz w:val="28"/>
            <w:szCs w:val="28"/>
          </w:rPr>
          <w:t>пунктах 1</w:t>
        </w:r>
      </w:hyperlink>
      <w:r w:rsidRPr="00F61E62">
        <w:rPr>
          <w:rFonts w:ascii="Times New Roman" w:hAnsi="Times New Roman" w:cs="Times New Roman"/>
          <w:color w:val="000000" w:themeColor="text1"/>
          <w:sz w:val="28"/>
          <w:szCs w:val="28"/>
        </w:rPr>
        <w:t xml:space="preserve"> - </w:t>
      </w:r>
      <w:hyperlink w:anchor="P863" w:history="1">
        <w:r w:rsidRPr="00F61E62">
          <w:rPr>
            <w:rFonts w:ascii="Times New Roman" w:hAnsi="Times New Roman" w:cs="Times New Roman"/>
            <w:color w:val="000000" w:themeColor="text1"/>
            <w:sz w:val="28"/>
            <w:szCs w:val="28"/>
          </w:rPr>
          <w:t>3</w:t>
        </w:r>
      </w:hyperlink>
      <w:r w:rsidRPr="00F61E62">
        <w:rPr>
          <w:rFonts w:ascii="Times New Roman" w:hAnsi="Times New Roman" w:cs="Times New Roman"/>
          <w:color w:val="000000" w:themeColor="text1"/>
          <w:sz w:val="28"/>
          <w:szCs w:val="28"/>
        </w:rPr>
        <w:t xml:space="preserve"> настоящего раздела, предоставляются на </w:t>
      </w:r>
      <w:proofErr w:type="spellStart"/>
      <w:r w:rsidRPr="00F61E62">
        <w:rPr>
          <w:rFonts w:ascii="Times New Roman" w:hAnsi="Times New Roman" w:cs="Times New Roman"/>
          <w:color w:val="000000" w:themeColor="text1"/>
          <w:sz w:val="28"/>
          <w:szCs w:val="28"/>
        </w:rPr>
        <w:t>софинансирование</w:t>
      </w:r>
      <w:proofErr w:type="spellEnd"/>
      <w:r w:rsidRPr="00F61E62">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муниципального района Иркутской области по вопросам местного значения, в части организации в границах муниципального района Иркутской области электроснабжения поселений.</w:t>
      </w:r>
    </w:p>
    <w:p w:rsidR="00F93F3C" w:rsidRPr="00F61E62" w:rsidRDefault="0041351C" w:rsidP="00F61E62">
      <w:pPr>
        <w:pStyle w:val="ConsPlusNormal"/>
        <w:ind w:firstLine="540"/>
        <w:jc w:val="both"/>
        <w:rPr>
          <w:rFonts w:ascii="Times New Roman" w:hAnsi="Times New Roman" w:cs="Times New Roman"/>
          <w:color w:val="000000" w:themeColor="text1"/>
          <w:sz w:val="28"/>
          <w:szCs w:val="28"/>
        </w:rPr>
      </w:pPr>
      <w:hyperlink w:anchor="P1051" w:history="1">
        <w:r w:rsidR="00F93F3C" w:rsidRPr="00F61E62">
          <w:rPr>
            <w:rFonts w:ascii="Times New Roman" w:hAnsi="Times New Roman" w:cs="Times New Roman"/>
            <w:color w:val="000000" w:themeColor="text1"/>
            <w:sz w:val="28"/>
            <w:szCs w:val="28"/>
          </w:rPr>
          <w:t>Распределение</w:t>
        </w:r>
      </w:hyperlink>
      <w:r w:rsidR="00F93F3C" w:rsidRPr="00F61E62">
        <w:rPr>
          <w:rFonts w:ascii="Times New Roman" w:hAnsi="Times New Roman" w:cs="Times New Roman"/>
          <w:color w:val="000000" w:themeColor="text1"/>
          <w:sz w:val="28"/>
          <w:szCs w:val="28"/>
        </w:rPr>
        <w:t xml:space="preserve"> между муниципальными образованиями Иркутской области субсидий на компенсацию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 на 2015 год предусмотрено приложением 6 к подпрограмме.</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proofErr w:type="gramStart"/>
      <w:r w:rsidRPr="00F61E62">
        <w:rPr>
          <w:rFonts w:ascii="Times New Roman" w:hAnsi="Times New Roman" w:cs="Times New Roman"/>
          <w:color w:val="000000" w:themeColor="text1"/>
          <w:sz w:val="28"/>
          <w:szCs w:val="28"/>
        </w:rPr>
        <w:t>Контроль за</w:t>
      </w:r>
      <w:proofErr w:type="gramEnd"/>
      <w:r w:rsidRPr="00F61E62">
        <w:rPr>
          <w:rFonts w:ascii="Times New Roman" w:hAnsi="Times New Roman" w:cs="Times New Roman"/>
          <w:color w:val="000000" w:themeColor="text1"/>
          <w:sz w:val="28"/>
          <w:szCs w:val="28"/>
        </w:rPr>
        <w:t xml:space="preserve"> ходом реализации подпрограммы осуществляется министерством </w:t>
      </w:r>
      <w:r w:rsidR="004D73C4">
        <w:rPr>
          <w:rFonts w:ascii="Times New Roman" w:hAnsi="Times New Roman" w:cs="Times New Roman"/>
          <w:color w:val="000000" w:themeColor="text1"/>
          <w:sz w:val="28"/>
          <w:szCs w:val="28"/>
        </w:rPr>
        <w:t xml:space="preserve">строительства и жилищно-коммунального хозяйства </w:t>
      </w:r>
      <w:r w:rsidRPr="00F61E62">
        <w:rPr>
          <w:rFonts w:ascii="Times New Roman" w:hAnsi="Times New Roman" w:cs="Times New Roman"/>
          <w:color w:val="000000" w:themeColor="text1"/>
          <w:sz w:val="28"/>
          <w:szCs w:val="28"/>
        </w:rPr>
        <w:t>Иркутской области.</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4. </w:t>
      </w:r>
      <w:proofErr w:type="gramStart"/>
      <w:r w:rsidRPr="00F61E62">
        <w:rPr>
          <w:rFonts w:ascii="Times New Roman" w:hAnsi="Times New Roman" w:cs="Times New Roman"/>
          <w:color w:val="000000" w:themeColor="text1"/>
          <w:sz w:val="28"/>
          <w:szCs w:val="28"/>
        </w:rPr>
        <w:t xml:space="preserve">Осуществление мероприятия подпрограммы в области приобретения и доставки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 реализуется в соответствии с порядком предоставления из областного бюджета местным бюджетам субсидий в целях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расходных обязательств по вопросам местного значения по приобретению и доставке </w:t>
      </w:r>
      <w:r w:rsidRPr="00F61E62">
        <w:rPr>
          <w:rFonts w:ascii="Times New Roman" w:hAnsi="Times New Roman" w:cs="Times New Roman"/>
          <w:color w:val="000000" w:themeColor="text1"/>
          <w:sz w:val="28"/>
          <w:szCs w:val="28"/>
        </w:rPr>
        <w:lastRenderedPageBreak/>
        <w:t>топлива и горюче-смазочных материалов, необходимых для обеспечения деятельности муниципальных</w:t>
      </w:r>
      <w:proofErr w:type="gramEnd"/>
      <w:r w:rsidRPr="00F61E62">
        <w:rPr>
          <w:rFonts w:ascii="Times New Roman" w:hAnsi="Times New Roman" w:cs="Times New Roman"/>
          <w:color w:val="000000" w:themeColor="text1"/>
          <w:sz w:val="28"/>
          <w:szCs w:val="28"/>
        </w:rPr>
        <w:t xml:space="preserve"> учреждений и органов местного самоуправления муниципальных образований северных (</w:t>
      </w:r>
      <w:proofErr w:type="spellStart"/>
      <w:r w:rsidRPr="00F61E62">
        <w:rPr>
          <w:rFonts w:ascii="Times New Roman" w:hAnsi="Times New Roman" w:cs="Times New Roman"/>
          <w:color w:val="000000" w:themeColor="text1"/>
          <w:sz w:val="28"/>
          <w:szCs w:val="28"/>
        </w:rPr>
        <w:t>Катангский</w:t>
      </w:r>
      <w:proofErr w:type="spellEnd"/>
      <w:r w:rsidRPr="00F61E62">
        <w:rPr>
          <w:rFonts w:ascii="Times New Roman" w:hAnsi="Times New Roman" w:cs="Times New Roman"/>
          <w:color w:val="000000" w:themeColor="text1"/>
          <w:sz w:val="28"/>
          <w:szCs w:val="28"/>
        </w:rPr>
        <w:t xml:space="preserve">, Мамско-Чуйский, Киренский, </w:t>
      </w:r>
      <w:proofErr w:type="spellStart"/>
      <w:r w:rsidRPr="00F61E62">
        <w:rPr>
          <w:rFonts w:ascii="Times New Roman" w:hAnsi="Times New Roman" w:cs="Times New Roman"/>
          <w:color w:val="000000" w:themeColor="text1"/>
          <w:sz w:val="28"/>
          <w:szCs w:val="28"/>
        </w:rPr>
        <w:t>Бодайбинский</w:t>
      </w:r>
      <w:proofErr w:type="spellEnd"/>
      <w:r w:rsidRPr="00F61E62">
        <w:rPr>
          <w:rFonts w:ascii="Times New Roman" w:hAnsi="Times New Roman" w:cs="Times New Roman"/>
          <w:color w:val="000000" w:themeColor="text1"/>
          <w:sz w:val="28"/>
          <w:szCs w:val="28"/>
        </w:rPr>
        <w:t>) районов Иркутской области, в соответствии с условиями предоставления и критериями отбора, установленными законом Иркутской области об областном бюджете на очередной финансовый год и на плановый период.</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Субсидии в целях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расходных обязательств по приобретению и доставке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 предоставляются в порядке, утвержденном Правительством Иркутской области.</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proofErr w:type="gramStart"/>
      <w:r w:rsidRPr="00F61E62">
        <w:rPr>
          <w:rFonts w:ascii="Times New Roman" w:hAnsi="Times New Roman" w:cs="Times New Roman"/>
          <w:color w:val="000000" w:themeColor="text1"/>
          <w:sz w:val="28"/>
          <w:szCs w:val="28"/>
        </w:rPr>
        <w:t xml:space="preserve">Финансирование расходов на реализацию подпрограммы предусматривает бюджетные ассигнования на предоставление межбюджетных трансфертов в форме субсидий местным бюджетам в целях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муниципальных образований Иркутской области по вопросам местного значения, в соответствии со сводной бюджетной росписью областного бюджета и в пределах лимитов бюджетных обязательств, доведенных до главных распорядителей средств областного бюджета на соответствующий</w:t>
      </w:r>
      <w:proofErr w:type="gramEnd"/>
      <w:r w:rsidRPr="00F61E62">
        <w:rPr>
          <w:rFonts w:ascii="Times New Roman" w:hAnsi="Times New Roman" w:cs="Times New Roman"/>
          <w:color w:val="000000" w:themeColor="text1"/>
          <w:sz w:val="28"/>
          <w:szCs w:val="28"/>
        </w:rPr>
        <w:t xml:space="preserve"> финансовый год, при условии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из местного бюджета.</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Финансирование мероприятий подпрограммы осуществляется в соответствии с бюджетным законодательством.</w:t>
      </w:r>
    </w:p>
    <w:p w:rsidR="00F93F3C" w:rsidRPr="00F61E62" w:rsidRDefault="001F515B"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Уровень </w:t>
      </w:r>
      <w:proofErr w:type="spellStart"/>
      <w:r w:rsidRPr="00F61E62">
        <w:rPr>
          <w:rFonts w:ascii="Times New Roman" w:hAnsi="Times New Roman" w:cs="Times New Roman"/>
          <w:color w:val="000000" w:themeColor="text1"/>
          <w:sz w:val="28"/>
          <w:szCs w:val="28"/>
        </w:rPr>
        <w:t>софинансирования</w:t>
      </w:r>
      <w:proofErr w:type="spellEnd"/>
      <w:r w:rsidRPr="00F61E62">
        <w:rPr>
          <w:rFonts w:ascii="Times New Roman" w:hAnsi="Times New Roman" w:cs="Times New Roman"/>
          <w:color w:val="000000" w:themeColor="text1"/>
          <w:sz w:val="28"/>
          <w:szCs w:val="28"/>
        </w:rPr>
        <w:t xml:space="preserve"> расходов за счет средств местных бюджетов устанавливается порядком, утвержденным Правительством Иркутской области.</w:t>
      </w: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Финансовый </w:t>
      </w:r>
      <w:proofErr w:type="gramStart"/>
      <w:r w:rsidRPr="00F61E62">
        <w:rPr>
          <w:rFonts w:ascii="Times New Roman" w:hAnsi="Times New Roman" w:cs="Times New Roman"/>
          <w:color w:val="000000" w:themeColor="text1"/>
          <w:sz w:val="28"/>
          <w:szCs w:val="28"/>
        </w:rPr>
        <w:t>контроль за</w:t>
      </w:r>
      <w:proofErr w:type="gramEnd"/>
      <w:r w:rsidRPr="00F61E62">
        <w:rPr>
          <w:rFonts w:ascii="Times New Roman" w:hAnsi="Times New Roman" w:cs="Times New Roman"/>
          <w:color w:val="000000" w:themeColor="text1"/>
          <w:sz w:val="28"/>
          <w:szCs w:val="28"/>
        </w:rPr>
        <w:t xml:space="preserve"> целевым использованием бюджетных средств осуществляется в соответствии с бюджетным законодательством.</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Title"/>
        <w:jc w:val="center"/>
        <w:outlineLvl w:val="2"/>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 xml:space="preserve">Раздел 8. СВЕДЕНИЯ ОБ УЧАСТИИ </w:t>
      </w:r>
      <w:proofErr w:type="gramStart"/>
      <w:r w:rsidRPr="00F61E62">
        <w:rPr>
          <w:rFonts w:ascii="Times New Roman" w:hAnsi="Times New Roman" w:cs="Times New Roman"/>
          <w:color w:val="000000" w:themeColor="text1"/>
          <w:sz w:val="28"/>
          <w:szCs w:val="28"/>
        </w:rPr>
        <w:t>ГОСУДАРСТВЕННЫХ</w:t>
      </w:r>
      <w:proofErr w:type="gramEnd"/>
      <w:r w:rsidRPr="00F61E62">
        <w:rPr>
          <w:rFonts w:ascii="Times New Roman" w:hAnsi="Times New Roman" w:cs="Times New Roman"/>
          <w:color w:val="000000" w:themeColor="text1"/>
          <w:sz w:val="28"/>
          <w:szCs w:val="28"/>
        </w:rPr>
        <w:t xml:space="preserve"> ВНЕБЮДЖЕТНЫХ</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ФОНДОВ, ВКЛЮЧАЯ ДАННЫЕ О ПРОГНОЗНЫХ РАСХОДАХ ФОНДА</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НА РЕАЛИЗАЦИЮ ПОДПРОГРАММЫ</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Реализация подпрограммы не предусматривает участия государственных внебюджетных фондов.</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Title"/>
        <w:jc w:val="center"/>
        <w:outlineLvl w:val="2"/>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Раздел 9. СВЕДЕНИЯ ОБ УЧАСТИИ ОРГАНИЗАЦИЙ, ВКЛЮЧАЯ ДАННЫЕ</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О ПРОГНОЗНЫХ РАСХОДАХ УКАЗАННЫХ ОРГАНИЗАЦИЙ</w:t>
      </w:r>
    </w:p>
    <w:p w:rsidR="00F93F3C" w:rsidRPr="00F61E62" w:rsidRDefault="00F93F3C" w:rsidP="00F61E62">
      <w:pPr>
        <w:pStyle w:val="ConsPlusTitle"/>
        <w:jc w:val="center"/>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t>НА РЕАЛИЗАЦИЮ ПОДПРОГРАММЫ</w:t>
      </w:r>
    </w:p>
    <w:p w:rsidR="00F93F3C" w:rsidRPr="00F61E62" w:rsidRDefault="00F93F3C" w:rsidP="00F61E62">
      <w:pPr>
        <w:pStyle w:val="ConsPlusNormal"/>
        <w:jc w:val="both"/>
        <w:rPr>
          <w:rFonts w:ascii="Times New Roman" w:hAnsi="Times New Roman" w:cs="Times New Roman"/>
          <w:color w:val="000000" w:themeColor="text1"/>
          <w:sz w:val="28"/>
          <w:szCs w:val="28"/>
        </w:rPr>
      </w:pPr>
    </w:p>
    <w:p w:rsidR="00F93F3C" w:rsidRPr="00F61E62" w:rsidRDefault="00F93F3C" w:rsidP="00F61E62">
      <w:pPr>
        <w:pStyle w:val="ConsPlusNormal"/>
        <w:ind w:firstLine="540"/>
        <w:jc w:val="both"/>
        <w:rPr>
          <w:rFonts w:ascii="Times New Roman" w:hAnsi="Times New Roman" w:cs="Times New Roman"/>
          <w:color w:val="000000" w:themeColor="text1"/>
          <w:sz w:val="28"/>
          <w:szCs w:val="28"/>
        </w:rPr>
      </w:pPr>
      <w:r w:rsidRPr="00F61E62">
        <w:rPr>
          <w:rFonts w:ascii="Times New Roman" w:hAnsi="Times New Roman" w:cs="Times New Roman"/>
          <w:color w:val="000000" w:themeColor="text1"/>
          <w:sz w:val="28"/>
          <w:szCs w:val="28"/>
        </w:rPr>
        <w:lastRenderedPageBreak/>
        <w:t>Организации участия в реализации подпрограммы не принимают.</w:t>
      </w:r>
    </w:p>
    <w:sectPr w:rsidR="00F93F3C" w:rsidRPr="00F61E62" w:rsidSect="00BF6B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311"/>
    <w:multiLevelType w:val="hybridMultilevel"/>
    <w:tmpl w:val="CA000DA4"/>
    <w:lvl w:ilvl="0" w:tplc="125A6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8600781"/>
    <w:multiLevelType w:val="hybridMultilevel"/>
    <w:tmpl w:val="60C4D12E"/>
    <w:lvl w:ilvl="0" w:tplc="39224EEE">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6241DAA"/>
    <w:multiLevelType w:val="hybridMultilevel"/>
    <w:tmpl w:val="292625E8"/>
    <w:lvl w:ilvl="0" w:tplc="E17AAF7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93F3C"/>
    <w:rsid w:val="00014350"/>
    <w:rsid w:val="00022338"/>
    <w:rsid w:val="000512DC"/>
    <w:rsid w:val="001F515B"/>
    <w:rsid w:val="00246BBA"/>
    <w:rsid w:val="00252C77"/>
    <w:rsid w:val="003F70A1"/>
    <w:rsid w:val="0041351C"/>
    <w:rsid w:val="00462FEC"/>
    <w:rsid w:val="004B6355"/>
    <w:rsid w:val="004D73C4"/>
    <w:rsid w:val="005928A0"/>
    <w:rsid w:val="006650C8"/>
    <w:rsid w:val="0078482D"/>
    <w:rsid w:val="00825F01"/>
    <w:rsid w:val="009A2E3A"/>
    <w:rsid w:val="00AD424A"/>
    <w:rsid w:val="00B02EAD"/>
    <w:rsid w:val="00BF6BA2"/>
    <w:rsid w:val="00C01879"/>
    <w:rsid w:val="00C94F36"/>
    <w:rsid w:val="00D515FE"/>
    <w:rsid w:val="00E55BE1"/>
    <w:rsid w:val="00E752F9"/>
    <w:rsid w:val="00F43280"/>
    <w:rsid w:val="00F61E62"/>
    <w:rsid w:val="00F9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3C"/>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3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93F3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F9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C77"/>
    <w:pPr>
      <w:ind w:left="720"/>
      <w:contextualSpacing/>
    </w:pPr>
  </w:style>
  <w:style w:type="character" w:customStyle="1" w:styleId="ConsPlusNormal0">
    <w:name w:val="ConsPlusNormal Знак"/>
    <w:link w:val="ConsPlusNormal"/>
    <w:locked/>
    <w:rsid w:val="00252C77"/>
    <w:rPr>
      <w:rFonts w:ascii="Calibri" w:eastAsia="Times New Roman" w:hAnsi="Calibri" w:cs="Calibri"/>
      <w:szCs w:val="20"/>
      <w:lang w:eastAsia="ru-RU"/>
    </w:rPr>
  </w:style>
  <w:style w:type="character" w:customStyle="1" w:styleId="2">
    <w:name w:val="Основной текст (2)_"/>
    <w:link w:val="21"/>
    <w:uiPriority w:val="99"/>
    <w:rsid w:val="00252C77"/>
    <w:rPr>
      <w:shd w:val="clear" w:color="auto" w:fill="FFFFFF"/>
    </w:rPr>
  </w:style>
  <w:style w:type="paragraph" w:customStyle="1" w:styleId="21">
    <w:name w:val="Основной текст (2)1"/>
    <w:basedOn w:val="a"/>
    <w:link w:val="2"/>
    <w:uiPriority w:val="99"/>
    <w:rsid w:val="00252C77"/>
    <w:pPr>
      <w:widowControl w:val="0"/>
      <w:shd w:val="clear" w:color="auto" w:fill="FFFFFF"/>
      <w:spacing w:before="300" w:line="24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B4ECA5B67BE13CF02C9FDAF7D39DE38F802129862DA845E041D50C5506B40DCS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E8B4ECA5B67BE13CF02C9FDAF7D39DE38F802129F63DE815107405ACD096742CDDCS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B4ECA5B67BE13CF02C9FDAF7D39DE38F802129F63DE815106405ACD096742CDDCSDI" TargetMode="External"/><Relationship Id="rId11" Type="http://schemas.openxmlformats.org/officeDocument/2006/relationships/hyperlink" Target="consultantplus://offline/ref=4E8B4ECA5B67BE13CF02C9FDAF7D39DE38F802129F63DB865E0E405ACD096742CDDCSDI" TargetMode="External"/><Relationship Id="rId5" Type="http://schemas.openxmlformats.org/officeDocument/2006/relationships/webSettings" Target="webSettings.xml"/><Relationship Id="rId10" Type="http://schemas.openxmlformats.org/officeDocument/2006/relationships/hyperlink" Target="consultantplus://offline/ref=4E8B4ECA5B67BE13CF02C9FDAF7D39DE38F802129F63D583570D405ACD096742CDDCSDI" TargetMode="External"/><Relationship Id="rId4" Type="http://schemas.openxmlformats.org/officeDocument/2006/relationships/settings" Target="settings.xml"/><Relationship Id="rId9" Type="http://schemas.openxmlformats.org/officeDocument/2006/relationships/hyperlink" Target="consultantplus://offline/ref=4E8B4ECA5B67BE13CF02C9FDAF7D39DE38F802129F63DA8C5207405ACD096742CDDC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u.kharevskaya</dc:creator>
  <cp:keywords/>
  <dc:description/>
  <cp:lastModifiedBy>Екатерина Борисовна Гальян</cp:lastModifiedBy>
  <cp:revision>12</cp:revision>
  <dcterms:created xsi:type="dcterms:W3CDTF">2018-08-03T09:14:00Z</dcterms:created>
  <dcterms:modified xsi:type="dcterms:W3CDTF">2018-09-03T06:20:00Z</dcterms:modified>
</cp:coreProperties>
</file>