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69" w:rsidRDefault="00732169" w:rsidP="00A05EB8">
      <w:pPr>
        <w:jc w:val="center"/>
        <w:rPr>
          <w:b/>
        </w:rPr>
      </w:pPr>
      <w:r w:rsidRPr="007A1CA2">
        <w:rPr>
          <w:b/>
        </w:rPr>
        <w:t>РОССИЙСКАЯ ФЕДЕРАЦИЯ</w:t>
      </w:r>
    </w:p>
    <w:p w:rsidR="00732169" w:rsidRDefault="00732169" w:rsidP="00A05EB8">
      <w:pPr>
        <w:jc w:val="center"/>
        <w:rPr>
          <w:rFonts w:ascii="Arial" w:hAnsi="Arial"/>
          <w:b/>
          <w:sz w:val="28"/>
        </w:rPr>
      </w:pPr>
      <w:r>
        <w:rPr>
          <w:rFonts w:ascii="Arial" w:hAnsi="Arial"/>
          <w:b/>
          <w:sz w:val="28"/>
        </w:rPr>
        <w:t>Черемховское районное муниципальное образование</w:t>
      </w:r>
    </w:p>
    <w:p w:rsidR="00732169" w:rsidRDefault="00732169" w:rsidP="00A05EB8">
      <w:pPr>
        <w:jc w:val="center"/>
        <w:rPr>
          <w:rFonts w:ascii="Arial" w:hAnsi="Arial"/>
          <w:b/>
          <w:sz w:val="28"/>
        </w:rPr>
      </w:pPr>
      <w:r>
        <w:rPr>
          <w:rFonts w:ascii="Arial" w:hAnsi="Arial"/>
          <w:b/>
          <w:sz w:val="28"/>
        </w:rPr>
        <w:t>Администрация</w:t>
      </w:r>
    </w:p>
    <w:p w:rsidR="00732169" w:rsidRDefault="00732169" w:rsidP="00A05EB8">
      <w:pPr>
        <w:pStyle w:val="Heading3"/>
        <w:keepNext w:val="0"/>
        <w:tabs>
          <w:tab w:val="left" w:pos="720"/>
        </w:tabs>
        <w:jc w:val="center"/>
      </w:pPr>
      <w:r>
        <w:t>П О С Т А Н О В Л Е Н И Е</w:t>
      </w:r>
    </w:p>
    <w:p w:rsidR="00732169" w:rsidRPr="00A05EB8" w:rsidRDefault="00732169" w:rsidP="00A05EB8"/>
    <w:p w:rsidR="00732169" w:rsidRDefault="00732169" w:rsidP="00A05EB8">
      <w:pPr>
        <w:rPr>
          <w:rFonts w:ascii="Arial" w:hAnsi="Arial"/>
        </w:rPr>
      </w:pPr>
      <w:r>
        <w:rPr>
          <w:rFonts w:ascii="Arial" w:hAnsi="Arial"/>
        </w:rPr>
        <w:t>14.11.2017№ 669</w:t>
      </w:r>
    </w:p>
    <w:p w:rsidR="00732169" w:rsidRPr="00704519" w:rsidRDefault="00732169" w:rsidP="00A05EB8">
      <w:pPr>
        <w:rPr>
          <w:rFonts w:ascii="Arial" w:hAnsi="Arial"/>
        </w:rPr>
      </w:pPr>
      <w:r>
        <w:rPr>
          <w:rFonts w:ascii="Arial" w:hAnsi="Arial"/>
          <w:sz w:val="22"/>
          <w:szCs w:val="22"/>
        </w:rPr>
        <w:t xml:space="preserve">г. </w:t>
      </w:r>
      <w:r w:rsidRPr="00704519">
        <w:rPr>
          <w:rFonts w:ascii="Arial" w:hAnsi="Arial"/>
          <w:sz w:val="22"/>
          <w:szCs w:val="22"/>
        </w:rPr>
        <w:t>Черемхово</w:t>
      </w:r>
    </w:p>
    <w:p w:rsidR="00732169" w:rsidRDefault="00732169" w:rsidP="00A05EB8">
      <w:pPr>
        <w:ind w:firstLine="709"/>
        <w:jc w:val="both"/>
        <w:rPr>
          <w:sz w:val="27"/>
          <w:szCs w:val="27"/>
        </w:rPr>
      </w:pPr>
    </w:p>
    <w:p w:rsidR="00732169" w:rsidRDefault="00732169" w:rsidP="00A05EB8">
      <w:pPr>
        <w:rPr>
          <w:b/>
        </w:rPr>
      </w:pPr>
      <w:r>
        <w:rPr>
          <w:b/>
        </w:rPr>
        <w:t>О внесении изменений в муниципальную программу</w:t>
      </w:r>
    </w:p>
    <w:p w:rsidR="00732169" w:rsidRDefault="00732169" w:rsidP="00A05EB8">
      <w:pPr>
        <w:rPr>
          <w:b/>
        </w:rPr>
      </w:pPr>
      <w:r>
        <w:rPr>
          <w:b/>
        </w:rPr>
        <w:t>«Развитие культуры в Черемховском районном</w:t>
      </w:r>
    </w:p>
    <w:p w:rsidR="00732169" w:rsidRDefault="00732169" w:rsidP="00A05EB8">
      <w:pPr>
        <w:rPr>
          <w:sz w:val="28"/>
          <w:szCs w:val="28"/>
        </w:rPr>
      </w:pPr>
      <w:r>
        <w:rPr>
          <w:b/>
        </w:rPr>
        <w:t>муниципальном образовании на 2017-2019 годы»</w:t>
      </w:r>
    </w:p>
    <w:p w:rsidR="00732169" w:rsidRDefault="00732169" w:rsidP="00A05EB8">
      <w:pPr>
        <w:pStyle w:val="Heading1"/>
        <w:keepNext w:val="0"/>
        <w:ind w:firstLine="708"/>
        <w:jc w:val="both"/>
        <w:rPr>
          <w:rFonts w:ascii="Times New Roman" w:hAnsi="Times New Roman"/>
          <w:sz w:val="28"/>
          <w:szCs w:val="28"/>
        </w:rPr>
      </w:pPr>
    </w:p>
    <w:p w:rsidR="00732169" w:rsidRPr="005A64C9" w:rsidRDefault="00732169" w:rsidP="00A05EB8">
      <w:pPr>
        <w:pStyle w:val="Heading1"/>
        <w:keepNext w:val="0"/>
        <w:ind w:firstLine="708"/>
        <w:jc w:val="both"/>
        <w:rPr>
          <w:rFonts w:ascii="Times New Roman" w:hAnsi="Times New Roman"/>
          <w:sz w:val="28"/>
          <w:szCs w:val="28"/>
        </w:rPr>
      </w:pPr>
      <w:r w:rsidRPr="005A64C9">
        <w:rPr>
          <w:rFonts w:ascii="Times New Roman" w:hAnsi="Times New Roman"/>
          <w:sz w:val="28"/>
          <w:szCs w:val="28"/>
        </w:rPr>
        <w:t>В связи с уточнением объема финансирования муниципальной программы«Развитие культуры в Черемховском районном муниципальном образовании на 2017-2019 годы», утвержденную постановлением администрации Черемховского район</w:t>
      </w:r>
      <w:r>
        <w:rPr>
          <w:rFonts w:ascii="Times New Roman" w:hAnsi="Times New Roman"/>
          <w:sz w:val="28"/>
          <w:szCs w:val="28"/>
        </w:rPr>
        <w:t xml:space="preserve">ного муниципального образования </w:t>
      </w:r>
      <w:r w:rsidRPr="005A64C9">
        <w:rPr>
          <w:rFonts w:ascii="Times New Roman" w:hAnsi="Times New Roman"/>
          <w:sz w:val="28"/>
          <w:szCs w:val="28"/>
        </w:rPr>
        <w:t xml:space="preserve">от 04.10.2016 № 405, </w:t>
      </w:r>
      <w:r>
        <w:rPr>
          <w:rFonts w:ascii="Times New Roman" w:hAnsi="Times New Roman"/>
          <w:sz w:val="28"/>
          <w:szCs w:val="28"/>
        </w:rPr>
        <w:t xml:space="preserve">руководствуясь Бюджетным кодексом Российской Федерации, </w:t>
      </w:r>
      <w:r w:rsidRPr="00885931">
        <w:rPr>
          <w:rFonts w:ascii="Times New Roman" w:hAnsi="Times New Roman"/>
          <w:sz w:val="28"/>
          <w:szCs w:val="28"/>
        </w:rPr>
        <w:t>Федеральным законом от 06.10.2003№ 131</w:t>
      </w:r>
      <w:r w:rsidRPr="00086318">
        <w:rPr>
          <w:rFonts w:ascii="Times New Roman" w:hAnsi="Times New Roman"/>
          <w:sz w:val="28"/>
          <w:szCs w:val="28"/>
        </w:rPr>
        <w:t>-</w:t>
      </w:r>
      <w:r>
        <w:rPr>
          <w:rFonts w:ascii="Times New Roman" w:hAnsi="Times New Roman"/>
          <w:sz w:val="28"/>
          <w:szCs w:val="28"/>
        </w:rPr>
        <w:t>ФЗ</w:t>
      </w:r>
      <w:r w:rsidRPr="00885931">
        <w:rPr>
          <w:rFonts w:ascii="Times New Roman" w:hAnsi="Times New Roman"/>
          <w:sz w:val="28"/>
          <w:szCs w:val="28"/>
        </w:rPr>
        <w:t xml:space="preserve"> «Об общих</w:t>
      </w:r>
      <w:r>
        <w:rPr>
          <w:rFonts w:ascii="Times New Roman" w:hAnsi="Times New Roman"/>
          <w:sz w:val="28"/>
          <w:szCs w:val="28"/>
        </w:rPr>
        <w:t xml:space="preserve"> принципах организации местного </w:t>
      </w:r>
      <w:r w:rsidRPr="00885931">
        <w:rPr>
          <w:rFonts w:ascii="Times New Roman" w:hAnsi="Times New Roman"/>
          <w:sz w:val="28"/>
          <w:szCs w:val="28"/>
        </w:rPr>
        <w:t>самоуправления в Российской Федерации»,</w:t>
      </w:r>
      <w:r w:rsidRPr="005A64C9">
        <w:rPr>
          <w:rFonts w:ascii="Times New Roman" w:hAnsi="Times New Roman"/>
          <w:sz w:val="28"/>
          <w:szCs w:val="28"/>
        </w:rPr>
        <w:t xml:space="preserve">Планом мероприятий («Дорожная карта»), направленных на повышение эффективности сферы культуры в Черемховском районном муниципальном образовании, утвержденным постановлением администрации Черемховского районного муниципального образования от 31.05.2013 № </w:t>
      </w:r>
      <w:r w:rsidRPr="00713124">
        <w:rPr>
          <w:rFonts w:ascii="Times New Roman" w:hAnsi="Times New Roman"/>
          <w:sz w:val="28"/>
          <w:szCs w:val="28"/>
        </w:rPr>
        <w:t>335,</w:t>
      </w:r>
      <w:r>
        <w:rPr>
          <w:rFonts w:ascii="Times New Roman" w:hAnsi="Times New Roman"/>
          <w:sz w:val="28"/>
          <w:szCs w:val="28"/>
        </w:rPr>
        <w:t>Порядком разработки, реализации и оценки эффективности муниципальных программ Черемховского районного муниципального образования</w:t>
      </w:r>
      <w:r w:rsidRPr="00086318">
        <w:rPr>
          <w:rFonts w:ascii="Times New Roman" w:hAnsi="Times New Roman"/>
          <w:sz w:val="28"/>
          <w:szCs w:val="28"/>
        </w:rPr>
        <w:t>»</w:t>
      </w:r>
      <w:r w:rsidRPr="00885931">
        <w:rPr>
          <w:rFonts w:ascii="Times New Roman" w:hAnsi="Times New Roman"/>
          <w:sz w:val="28"/>
          <w:szCs w:val="28"/>
        </w:rPr>
        <w:t>,</w:t>
      </w:r>
      <w:r>
        <w:rPr>
          <w:rFonts w:ascii="Times New Roman" w:hAnsi="Times New Roman"/>
          <w:sz w:val="28"/>
          <w:szCs w:val="28"/>
        </w:rPr>
        <w:t xml:space="preserve"> утвержденным постановлением </w:t>
      </w:r>
      <w:r w:rsidRPr="00885931">
        <w:rPr>
          <w:rFonts w:ascii="Times New Roman" w:hAnsi="Times New Roman"/>
          <w:sz w:val="28"/>
          <w:szCs w:val="28"/>
        </w:rPr>
        <w:t>администраци</w:t>
      </w:r>
      <w:r>
        <w:rPr>
          <w:rFonts w:ascii="Times New Roman" w:hAnsi="Times New Roman"/>
          <w:sz w:val="28"/>
          <w:szCs w:val="28"/>
        </w:rPr>
        <w:t>и</w:t>
      </w:r>
      <w:r w:rsidRPr="00885931">
        <w:rPr>
          <w:rFonts w:ascii="Times New Roman" w:hAnsi="Times New Roman"/>
          <w:sz w:val="28"/>
          <w:szCs w:val="28"/>
        </w:rPr>
        <w:t xml:space="preserve"> Черемховского районного муниципального образования </w:t>
      </w:r>
      <w:r>
        <w:rPr>
          <w:rFonts w:ascii="Times New Roman" w:hAnsi="Times New Roman"/>
          <w:sz w:val="28"/>
          <w:szCs w:val="28"/>
        </w:rPr>
        <w:t xml:space="preserve">от 17.12.2015 № 526, </w:t>
      </w:r>
      <w:r w:rsidRPr="00885931">
        <w:rPr>
          <w:rFonts w:ascii="Times New Roman" w:hAnsi="Times New Roman"/>
          <w:sz w:val="28"/>
          <w:szCs w:val="28"/>
        </w:rPr>
        <w:t>статьями 24, 50 Устава Черемховского районного муниципального образования, администрация Черемховского районного муниципального образования</w:t>
      </w:r>
    </w:p>
    <w:p w:rsidR="00732169" w:rsidRPr="00A05EB8" w:rsidRDefault="00732169" w:rsidP="00A05EB8">
      <w:pPr>
        <w:autoSpaceDE w:val="0"/>
        <w:autoSpaceDN w:val="0"/>
        <w:adjustRightInd w:val="0"/>
        <w:ind w:firstLine="708"/>
        <w:jc w:val="both"/>
        <w:rPr>
          <w:sz w:val="28"/>
          <w:szCs w:val="28"/>
        </w:rPr>
      </w:pPr>
    </w:p>
    <w:p w:rsidR="00732169" w:rsidRPr="005A64C9" w:rsidRDefault="00732169" w:rsidP="00A05EB8">
      <w:pPr>
        <w:autoSpaceDE w:val="0"/>
        <w:autoSpaceDN w:val="0"/>
        <w:adjustRightInd w:val="0"/>
        <w:ind w:firstLine="540"/>
        <w:jc w:val="center"/>
        <w:rPr>
          <w:b/>
          <w:sz w:val="28"/>
          <w:szCs w:val="28"/>
        </w:rPr>
      </w:pPr>
      <w:r w:rsidRPr="005A64C9">
        <w:rPr>
          <w:b/>
          <w:sz w:val="28"/>
          <w:szCs w:val="28"/>
        </w:rPr>
        <w:t>п о с т а н о в л я е т:</w:t>
      </w:r>
    </w:p>
    <w:p w:rsidR="00732169" w:rsidRPr="007371C7" w:rsidRDefault="00732169" w:rsidP="00A05EB8">
      <w:pPr>
        <w:autoSpaceDE w:val="0"/>
        <w:autoSpaceDN w:val="0"/>
        <w:adjustRightInd w:val="0"/>
        <w:ind w:firstLine="720"/>
        <w:jc w:val="both"/>
        <w:rPr>
          <w:sz w:val="27"/>
          <w:szCs w:val="27"/>
        </w:rPr>
      </w:pPr>
    </w:p>
    <w:p w:rsidR="00732169" w:rsidRPr="00F07C22" w:rsidRDefault="00732169" w:rsidP="00A05EB8">
      <w:pPr>
        <w:ind w:firstLine="720"/>
        <w:jc w:val="both"/>
        <w:rPr>
          <w:sz w:val="28"/>
          <w:szCs w:val="28"/>
        </w:rPr>
      </w:pPr>
      <w:r w:rsidRPr="00F07C22">
        <w:rPr>
          <w:sz w:val="28"/>
          <w:szCs w:val="28"/>
        </w:rPr>
        <w:t>1. Внести в муниципальную программу «Развитие культуры в Черемховском районном муниципальном образовании на 2017-2019 годы», утвержденную постановлением администрации Черемховского районного муниципального образования от 04.10.2016 № 405 (в редакции 14.02.2017 № 49; 06.04.2017 №175; 11.07.2017 № 362; 10.08.2017 № 450; 23.08.2017 № 472; 12.10.2017 №585) следующие изменения:</w:t>
      </w:r>
    </w:p>
    <w:p w:rsidR="00732169" w:rsidRPr="005A64C9" w:rsidRDefault="00732169" w:rsidP="00A05EB8">
      <w:pPr>
        <w:ind w:firstLine="720"/>
        <w:jc w:val="both"/>
        <w:rPr>
          <w:sz w:val="28"/>
          <w:szCs w:val="28"/>
        </w:rPr>
      </w:pPr>
      <w:r w:rsidRPr="005E7308">
        <w:rPr>
          <w:sz w:val="27"/>
          <w:szCs w:val="27"/>
        </w:rPr>
        <w:t xml:space="preserve">1.1. </w:t>
      </w:r>
      <w:r w:rsidRPr="005A64C9">
        <w:rPr>
          <w:sz w:val="28"/>
          <w:szCs w:val="28"/>
        </w:rPr>
        <w:t xml:space="preserve">позицию объем и источники финансирования муниципальной программы в разделе </w:t>
      </w:r>
      <w:r w:rsidRPr="005A64C9">
        <w:rPr>
          <w:sz w:val="28"/>
          <w:szCs w:val="28"/>
          <w:lang w:val="en-US"/>
        </w:rPr>
        <w:t>I</w:t>
      </w:r>
      <w:r w:rsidRPr="005A64C9">
        <w:rPr>
          <w:sz w:val="28"/>
          <w:szCs w:val="28"/>
        </w:rPr>
        <w:t xml:space="preserve"> «Паспорт программы «Развитие культуры в Черемховском районном муниципальном образовании на 2017-2019 годы»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6326"/>
      </w:tblGrid>
      <w:tr w:rsidR="00732169" w:rsidRPr="00A05EB8" w:rsidTr="002E34D6">
        <w:tc>
          <w:tcPr>
            <w:tcW w:w="3350" w:type="dxa"/>
          </w:tcPr>
          <w:p w:rsidR="00732169" w:rsidRPr="00A05EB8" w:rsidRDefault="00732169" w:rsidP="00A05EB8">
            <w:r w:rsidRPr="00A05EB8">
              <w:t>Объем и источники финансирования муниципальной программы</w:t>
            </w:r>
          </w:p>
        </w:tc>
        <w:tc>
          <w:tcPr>
            <w:tcW w:w="6327" w:type="dxa"/>
          </w:tcPr>
          <w:p w:rsidR="00732169" w:rsidRPr="00A05EB8" w:rsidRDefault="00732169" w:rsidP="00A05EB8">
            <w:pPr>
              <w:rPr>
                <w:bCs/>
              </w:rPr>
            </w:pPr>
            <w:r w:rsidRPr="00A05EB8">
              <w:rPr>
                <w:bCs/>
              </w:rPr>
              <w:t xml:space="preserve">Общий объем </w:t>
            </w:r>
            <w:r w:rsidRPr="00A05EB8">
              <w:t>финансирования 3703,2 (тыс</w:t>
            </w:r>
            <w:r w:rsidRPr="00A05EB8">
              <w:rPr>
                <w:bCs/>
              </w:rPr>
              <w:t>. руб.)</w:t>
            </w:r>
          </w:p>
          <w:p w:rsidR="00732169" w:rsidRPr="00A05EB8" w:rsidRDefault="00732169" w:rsidP="00A05EB8">
            <w:pPr>
              <w:rPr>
                <w:bCs/>
                <w:iCs/>
              </w:rPr>
            </w:pPr>
            <w:r w:rsidRPr="00A05EB8">
              <w:rPr>
                <w:bCs/>
                <w:iCs/>
              </w:rPr>
              <w:t>в т.ч.</w:t>
            </w:r>
          </w:p>
          <w:p w:rsidR="00732169" w:rsidRPr="00A05EB8" w:rsidRDefault="00732169" w:rsidP="00A05EB8">
            <w:pPr>
              <w:rPr>
                <w:bCs/>
                <w:iCs/>
              </w:rPr>
            </w:pPr>
            <w:r w:rsidRPr="00A05EB8">
              <w:rPr>
                <w:bCs/>
                <w:iCs/>
              </w:rPr>
              <w:t>федеральный бюджет –</w:t>
            </w:r>
            <w:r w:rsidRPr="00A05EB8">
              <w:t>149,7</w:t>
            </w:r>
          </w:p>
          <w:p w:rsidR="00732169" w:rsidRPr="00A05EB8" w:rsidRDefault="00732169" w:rsidP="00A05EB8">
            <w:pPr>
              <w:rPr>
                <w:bCs/>
              </w:rPr>
            </w:pPr>
            <w:r w:rsidRPr="00A05EB8">
              <w:rPr>
                <w:bCs/>
              </w:rPr>
              <w:t>2017</w:t>
            </w:r>
            <w:r w:rsidRPr="00A05EB8">
              <w:t xml:space="preserve"> – 31,7</w:t>
            </w:r>
          </w:p>
          <w:p w:rsidR="00732169" w:rsidRPr="00A05EB8" w:rsidRDefault="00732169" w:rsidP="00A05EB8">
            <w:r w:rsidRPr="00A05EB8">
              <w:rPr>
                <w:bCs/>
              </w:rPr>
              <w:t>2018</w:t>
            </w:r>
            <w:r w:rsidRPr="00A05EB8">
              <w:t xml:space="preserve"> – 59,0</w:t>
            </w:r>
          </w:p>
          <w:p w:rsidR="00732169" w:rsidRPr="00A05EB8" w:rsidRDefault="00732169" w:rsidP="00A05EB8">
            <w:pPr>
              <w:rPr>
                <w:bCs/>
              </w:rPr>
            </w:pPr>
            <w:r w:rsidRPr="00A05EB8">
              <w:rPr>
                <w:bCs/>
              </w:rPr>
              <w:t>2019</w:t>
            </w:r>
            <w:r w:rsidRPr="00A05EB8">
              <w:t xml:space="preserve"> – </w:t>
            </w:r>
            <w:r w:rsidRPr="00A05EB8">
              <w:rPr>
                <w:bCs/>
              </w:rPr>
              <w:t>59,0</w:t>
            </w:r>
          </w:p>
          <w:p w:rsidR="00732169" w:rsidRPr="00A05EB8" w:rsidRDefault="00732169" w:rsidP="00A05EB8">
            <w:pPr>
              <w:rPr>
                <w:bCs/>
              </w:rPr>
            </w:pPr>
            <w:r w:rsidRPr="00A05EB8">
              <w:rPr>
                <w:bCs/>
              </w:rPr>
              <w:t>областной бюджет –</w:t>
            </w:r>
            <w:r w:rsidRPr="00A05EB8">
              <w:t>182,7</w:t>
            </w:r>
          </w:p>
          <w:p w:rsidR="00732169" w:rsidRPr="00A05EB8" w:rsidRDefault="00732169" w:rsidP="00A05EB8">
            <w:pPr>
              <w:rPr>
                <w:bCs/>
              </w:rPr>
            </w:pPr>
            <w:r w:rsidRPr="00A05EB8">
              <w:rPr>
                <w:bCs/>
              </w:rPr>
              <w:t>2017</w:t>
            </w:r>
            <w:r w:rsidRPr="00A05EB8">
              <w:t xml:space="preserve"> – 64,7</w:t>
            </w:r>
          </w:p>
          <w:p w:rsidR="00732169" w:rsidRPr="00A05EB8" w:rsidRDefault="00732169" w:rsidP="00A05EB8">
            <w:r w:rsidRPr="00A05EB8">
              <w:rPr>
                <w:bCs/>
              </w:rPr>
              <w:t>2018</w:t>
            </w:r>
            <w:r w:rsidRPr="00A05EB8">
              <w:t xml:space="preserve"> – 59,0</w:t>
            </w:r>
          </w:p>
          <w:p w:rsidR="00732169" w:rsidRPr="00A05EB8" w:rsidRDefault="00732169" w:rsidP="00A05EB8">
            <w:pPr>
              <w:rPr>
                <w:bCs/>
                <w:iCs/>
              </w:rPr>
            </w:pPr>
            <w:r w:rsidRPr="00A05EB8">
              <w:rPr>
                <w:bCs/>
              </w:rPr>
              <w:t>2019</w:t>
            </w:r>
            <w:r w:rsidRPr="00A05EB8">
              <w:rPr>
                <w:bCs/>
                <w:iCs/>
              </w:rPr>
              <w:t xml:space="preserve"> – 59,0</w:t>
            </w:r>
          </w:p>
          <w:p w:rsidR="00732169" w:rsidRPr="00A05EB8" w:rsidRDefault="00732169" w:rsidP="00A05EB8">
            <w:pPr>
              <w:rPr>
                <w:bCs/>
                <w:iCs/>
              </w:rPr>
            </w:pPr>
            <w:r w:rsidRPr="00A05EB8">
              <w:rPr>
                <w:bCs/>
                <w:iCs/>
              </w:rPr>
              <w:t>местный бюджет – 2810,8</w:t>
            </w:r>
          </w:p>
          <w:p w:rsidR="00732169" w:rsidRPr="00A05EB8" w:rsidRDefault="00732169" w:rsidP="00A05EB8">
            <w:pPr>
              <w:rPr>
                <w:bCs/>
                <w:iCs/>
              </w:rPr>
            </w:pPr>
            <w:r w:rsidRPr="00A05EB8">
              <w:rPr>
                <w:bCs/>
                <w:iCs/>
              </w:rPr>
              <w:t>2017 – 1522</w:t>
            </w:r>
          </w:p>
          <w:p w:rsidR="00732169" w:rsidRPr="00A05EB8" w:rsidRDefault="00732169" w:rsidP="00A05EB8">
            <w:r w:rsidRPr="00A05EB8">
              <w:t>2018 – 608,4</w:t>
            </w:r>
          </w:p>
          <w:p w:rsidR="00732169" w:rsidRPr="00A05EB8" w:rsidRDefault="00732169" w:rsidP="00A05EB8">
            <w:r w:rsidRPr="00A05EB8">
              <w:t>2019 – 680,4 </w:t>
            </w:r>
          </w:p>
          <w:p w:rsidR="00732169" w:rsidRPr="00A05EB8" w:rsidRDefault="00732169" w:rsidP="00A05EB8">
            <w:pPr>
              <w:rPr>
                <w:bCs/>
              </w:rPr>
            </w:pPr>
            <w:r w:rsidRPr="00A05EB8">
              <w:rPr>
                <w:bCs/>
              </w:rPr>
              <w:t>внебюджетные средства – 560,0</w:t>
            </w:r>
          </w:p>
          <w:p w:rsidR="00732169" w:rsidRPr="00A05EB8" w:rsidRDefault="00732169" w:rsidP="00A05EB8">
            <w:r w:rsidRPr="00A05EB8">
              <w:t>2017 – 175,0</w:t>
            </w:r>
          </w:p>
          <w:p w:rsidR="00732169" w:rsidRPr="00A05EB8" w:rsidRDefault="00732169" w:rsidP="00A05EB8">
            <w:r w:rsidRPr="00A05EB8">
              <w:t xml:space="preserve">2018 – 180,0 </w:t>
            </w:r>
          </w:p>
          <w:p w:rsidR="00732169" w:rsidRPr="00A05EB8" w:rsidRDefault="00732169" w:rsidP="00A05EB8">
            <w:r w:rsidRPr="00A05EB8">
              <w:rPr>
                <w:bCs/>
              </w:rPr>
              <w:t>2019</w:t>
            </w:r>
            <w:r w:rsidRPr="00A05EB8">
              <w:t xml:space="preserve"> – 205,0</w:t>
            </w:r>
          </w:p>
        </w:tc>
      </w:tr>
    </w:tbl>
    <w:p w:rsidR="00732169" w:rsidRPr="005A64C9" w:rsidRDefault="00732169" w:rsidP="00A05EB8">
      <w:pPr>
        <w:ind w:firstLine="720"/>
        <w:jc w:val="both"/>
        <w:rPr>
          <w:sz w:val="28"/>
          <w:szCs w:val="28"/>
        </w:rPr>
      </w:pPr>
      <w:r w:rsidRPr="005A64C9">
        <w:rPr>
          <w:sz w:val="28"/>
          <w:szCs w:val="28"/>
        </w:rPr>
        <w:t xml:space="preserve">1.2.позицию «Всего по муниципальной программе» в разделе </w:t>
      </w:r>
      <w:r w:rsidRPr="005A64C9">
        <w:rPr>
          <w:sz w:val="28"/>
          <w:szCs w:val="28"/>
          <w:lang w:val="en-US"/>
        </w:rPr>
        <w:t>IV</w:t>
      </w:r>
      <w:r>
        <w:rPr>
          <w:sz w:val="28"/>
          <w:szCs w:val="28"/>
        </w:rPr>
        <w:t xml:space="preserve">. </w:t>
      </w:r>
      <w:r w:rsidRPr="005A64C9">
        <w:rPr>
          <w:sz w:val="28"/>
          <w:szCs w:val="28"/>
        </w:rPr>
        <w:t>«Объем и источники финансирования муниципальной программы» изложить в следующей редакции:</w:t>
      </w:r>
    </w:p>
    <w:p w:rsidR="00732169" w:rsidRDefault="00732169" w:rsidP="00A05EB8">
      <w:pPr>
        <w:ind w:firstLine="720"/>
        <w:jc w:val="both"/>
        <w:rPr>
          <w:sz w:val="27"/>
          <w:szCs w:val="27"/>
        </w:rPr>
      </w:pPr>
    </w:p>
    <w:tbl>
      <w:tblPr>
        <w:tblW w:w="10128" w:type="dxa"/>
        <w:tblLayout w:type="fixed"/>
        <w:tblLook w:val="00A0"/>
      </w:tblPr>
      <w:tblGrid>
        <w:gridCol w:w="648"/>
        <w:gridCol w:w="2012"/>
        <w:gridCol w:w="1948"/>
        <w:gridCol w:w="1645"/>
        <w:gridCol w:w="1189"/>
        <w:gridCol w:w="946"/>
        <w:gridCol w:w="841"/>
        <w:gridCol w:w="899"/>
      </w:tblGrid>
      <w:tr w:rsidR="00732169" w:rsidRPr="00A05EB8" w:rsidTr="00A05EB8">
        <w:trPr>
          <w:trHeight w:val="313"/>
        </w:trPr>
        <w:tc>
          <w:tcPr>
            <w:tcW w:w="648" w:type="dxa"/>
            <w:vMerge w:val="restart"/>
            <w:tcBorders>
              <w:top w:val="single" w:sz="4" w:space="0" w:color="auto"/>
              <w:left w:val="single" w:sz="4" w:space="0" w:color="auto"/>
              <w:bottom w:val="single" w:sz="4" w:space="0" w:color="auto"/>
              <w:right w:val="single" w:sz="4" w:space="0" w:color="auto"/>
            </w:tcBorders>
          </w:tcPr>
          <w:p w:rsidR="00732169" w:rsidRPr="00A05EB8" w:rsidRDefault="00732169" w:rsidP="00A05EB8">
            <w:pPr>
              <w:ind w:firstLine="720"/>
              <w:jc w:val="center"/>
            </w:pPr>
            <w:r w:rsidRPr="00A05EB8">
              <w:rPr>
                <w:sz w:val="22"/>
                <w:szCs w:val="22"/>
              </w:rPr>
              <w:t> </w:t>
            </w:r>
          </w:p>
        </w:tc>
        <w:tc>
          <w:tcPr>
            <w:tcW w:w="2012" w:type="dxa"/>
            <w:vMerge w:val="restart"/>
            <w:tcBorders>
              <w:top w:val="single" w:sz="4" w:space="0" w:color="auto"/>
              <w:left w:val="single" w:sz="4" w:space="0" w:color="auto"/>
              <w:bottom w:val="single" w:sz="4" w:space="0" w:color="auto"/>
              <w:right w:val="single" w:sz="4" w:space="0" w:color="auto"/>
            </w:tcBorders>
          </w:tcPr>
          <w:p w:rsidR="00732169" w:rsidRPr="00A05EB8" w:rsidRDefault="00732169" w:rsidP="00A05EB8">
            <w:pPr>
              <w:jc w:val="center"/>
            </w:pPr>
            <w:r w:rsidRPr="00A05EB8">
              <w:t>Всего по муниципальной программе</w:t>
            </w:r>
          </w:p>
        </w:tc>
        <w:tc>
          <w:tcPr>
            <w:tcW w:w="1948" w:type="dxa"/>
            <w:vMerge w:val="restart"/>
            <w:tcBorders>
              <w:top w:val="single" w:sz="4" w:space="0" w:color="auto"/>
              <w:left w:val="single" w:sz="4" w:space="0" w:color="auto"/>
              <w:bottom w:val="single" w:sz="4" w:space="0" w:color="auto"/>
              <w:right w:val="single" w:sz="4" w:space="0" w:color="auto"/>
            </w:tcBorders>
          </w:tcPr>
          <w:p w:rsidR="00732169" w:rsidRPr="00A05EB8" w:rsidRDefault="00732169" w:rsidP="00A05EB8">
            <w:pPr>
              <w:jc w:val="center"/>
            </w:pPr>
            <w:r w:rsidRPr="00A05EB8">
              <w:t>Отдел по культуре и библиотечному обслуживанию </w:t>
            </w:r>
          </w:p>
        </w:tc>
        <w:tc>
          <w:tcPr>
            <w:tcW w:w="1645" w:type="dxa"/>
            <w:tcBorders>
              <w:top w:val="single" w:sz="4" w:space="0" w:color="auto"/>
              <w:left w:val="nil"/>
              <w:bottom w:val="single" w:sz="4" w:space="0" w:color="auto"/>
              <w:right w:val="single" w:sz="4" w:space="0" w:color="auto"/>
            </w:tcBorders>
          </w:tcPr>
          <w:p w:rsidR="00732169" w:rsidRPr="00A05EB8" w:rsidRDefault="00732169" w:rsidP="00A05EB8">
            <w:r w:rsidRPr="00A05EB8">
              <w:t>Всего</w:t>
            </w:r>
          </w:p>
        </w:tc>
        <w:tc>
          <w:tcPr>
            <w:tcW w:w="1189" w:type="dxa"/>
            <w:tcBorders>
              <w:top w:val="single" w:sz="4" w:space="0" w:color="auto"/>
              <w:left w:val="nil"/>
              <w:bottom w:val="single" w:sz="4" w:space="0" w:color="auto"/>
              <w:right w:val="single" w:sz="4" w:space="0" w:color="auto"/>
            </w:tcBorders>
          </w:tcPr>
          <w:p w:rsidR="00732169" w:rsidRPr="00A05EB8" w:rsidRDefault="00732169" w:rsidP="00A05EB8">
            <w:pPr>
              <w:jc w:val="center"/>
              <w:rPr>
                <w:bCs/>
              </w:rPr>
            </w:pPr>
            <w:r w:rsidRPr="00A05EB8">
              <w:rPr>
                <w:bCs/>
              </w:rPr>
              <w:t>3703,2</w:t>
            </w:r>
          </w:p>
        </w:tc>
        <w:tc>
          <w:tcPr>
            <w:tcW w:w="946" w:type="dxa"/>
            <w:tcBorders>
              <w:top w:val="single" w:sz="4" w:space="0" w:color="auto"/>
              <w:left w:val="nil"/>
              <w:bottom w:val="single" w:sz="4" w:space="0" w:color="auto"/>
              <w:right w:val="single" w:sz="4" w:space="0" w:color="auto"/>
            </w:tcBorders>
          </w:tcPr>
          <w:p w:rsidR="00732169" w:rsidRPr="00A05EB8" w:rsidRDefault="00732169" w:rsidP="00A05EB8">
            <w:pPr>
              <w:jc w:val="center"/>
              <w:rPr>
                <w:bCs/>
              </w:rPr>
            </w:pPr>
            <w:r w:rsidRPr="00A05EB8">
              <w:rPr>
                <w:bCs/>
              </w:rPr>
              <w:t>1793,4</w:t>
            </w:r>
          </w:p>
        </w:tc>
        <w:tc>
          <w:tcPr>
            <w:tcW w:w="841" w:type="dxa"/>
            <w:tcBorders>
              <w:top w:val="single" w:sz="4" w:space="0" w:color="auto"/>
              <w:left w:val="nil"/>
              <w:bottom w:val="single" w:sz="4" w:space="0" w:color="auto"/>
              <w:right w:val="single" w:sz="4" w:space="0" w:color="auto"/>
            </w:tcBorders>
          </w:tcPr>
          <w:p w:rsidR="00732169" w:rsidRPr="00A05EB8" w:rsidRDefault="00732169" w:rsidP="00A05EB8">
            <w:pPr>
              <w:jc w:val="center"/>
              <w:rPr>
                <w:bCs/>
              </w:rPr>
            </w:pPr>
            <w:r w:rsidRPr="00A05EB8">
              <w:rPr>
                <w:bCs/>
              </w:rPr>
              <w:t>906,4</w:t>
            </w:r>
          </w:p>
        </w:tc>
        <w:tc>
          <w:tcPr>
            <w:tcW w:w="899" w:type="dxa"/>
            <w:tcBorders>
              <w:top w:val="single" w:sz="4" w:space="0" w:color="auto"/>
              <w:left w:val="nil"/>
              <w:bottom w:val="single" w:sz="4" w:space="0" w:color="auto"/>
              <w:right w:val="single" w:sz="4" w:space="0" w:color="auto"/>
            </w:tcBorders>
          </w:tcPr>
          <w:p w:rsidR="00732169" w:rsidRPr="00A05EB8" w:rsidRDefault="00732169" w:rsidP="00A05EB8">
            <w:pPr>
              <w:jc w:val="center"/>
              <w:rPr>
                <w:bCs/>
              </w:rPr>
            </w:pPr>
            <w:r w:rsidRPr="00A05EB8">
              <w:rPr>
                <w:bCs/>
              </w:rPr>
              <w:t>1003,4</w:t>
            </w:r>
          </w:p>
        </w:tc>
      </w:tr>
      <w:tr w:rsidR="00732169" w:rsidRPr="00A05EB8" w:rsidTr="00A05EB8">
        <w:trPr>
          <w:trHeight w:val="313"/>
        </w:trPr>
        <w:tc>
          <w:tcPr>
            <w:tcW w:w="648" w:type="dxa"/>
            <w:vMerge/>
            <w:tcBorders>
              <w:top w:val="single" w:sz="4" w:space="0" w:color="auto"/>
              <w:left w:val="single" w:sz="4" w:space="0" w:color="auto"/>
              <w:right w:val="single" w:sz="4" w:space="0" w:color="auto"/>
            </w:tcBorders>
            <w:vAlign w:val="center"/>
          </w:tcPr>
          <w:p w:rsidR="00732169" w:rsidRPr="00A05EB8" w:rsidRDefault="00732169" w:rsidP="00A05EB8">
            <w:pPr>
              <w:ind w:firstLine="720"/>
            </w:pPr>
          </w:p>
        </w:tc>
        <w:tc>
          <w:tcPr>
            <w:tcW w:w="2012" w:type="dxa"/>
            <w:vMerge/>
            <w:tcBorders>
              <w:top w:val="single" w:sz="4" w:space="0" w:color="auto"/>
              <w:left w:val="single" w:sz="4" w:space="0" w:color="auto"/>
              <w:right w:val="single" w:sz="4" w:space="0" w:color="auto"/>
            </w:tcBorders>
            <w:vAlign w:val="center"/>
          </w:tcPr>
          <w:p w:rsidR="00732169" w:rsidRPr="00A05EB8" w:rsidRDefault="00732169" w:rsidP="00A05EB8"/>
        </w:tc>
        <w:tc>
          <w:tcPr>
            <w:tcW w:w="1948" w:type="dxa"/>
            <w:vMerge/>
            <w:tcBorders>
              <w:top w:val="single" w:sz="4" w:space="0" w:color="auto"/>
              <w:left w:val="single" w:sz="4" w:space="0" w:color="auto"/>
              <w:right w:val="single" w:sz="4" w:space="0" w:color="auto"/>
            </w:tcBorders>
            <w:vAlign w:val="center"/>
          </w:tcPr>
          <w:p w:rsidR="00732169" w:rsidRPr="00A05EB8" w:rsidRDefault="00732169" w:rsidP="00A05EB8"/>
        </w:tc>
        <w:tc>
          <w:tcPr>
            <w:tcW w:w="1645" w:type="dxa"/>
            <w:tcBorders>
              <w:top w:val="single" w:sz="4" w:space="0" w:color="auto"/>
              <w:left w:val="nil"/>
              <w:bottom w:val="single" w:sz="4" w:space="0" w:color="auto"/>
              <w:right w:val="single" w:sz="4" w:space="0" w:color="auto"/>
            </w:tcBorders>
          </w:tcPr>
          <w:p w:rsidR="00732169" w:rsidRPr="00A05EB8" w:rsidRDefault="00732169" w:rsidP="00A05EB8">
            <w:r w:rsidRPr="00A05EB8">
              <w:t>местный бюджет</w:t>
            </w:r>
          </w:p>
        </w:tc>
        <w:tc>
          <w:tcPr>
            <w:tcW w:w="1189" w:type="dxa"/>
            <w:tcBorders>
              <w:top w:val="single" w:sz="4" w:space="0" w:color="auto"/>
              <w:left w:val="nil"/>
              <w:bottom w:val="single" w:sz="4" w:space="0" w:color="auto"/>
              <w:right w:val="single" w:sz="4" w:space="0" w:color="auto"/>
            </w:tcBorders>
          </w:tcPr>
          <w:p w:rsidR="00732169" w:rsidRPr="00A05EB8" w:rsidRDefault="00732169" w:rsidP="00A05EB8">
            <w:pPr>
              <w:jc w:val="center"/>
            </w:pPr>
            <w:r w:rsidRPr="00A05EB8">
              <w:t>2810,8</w:t>
            </w:r>
          </w:p>
        </w:tc>
        <w:tc>
          <w:tcPr>
            <w:tcW w:w="946" w:type="dxa"/>
            <w:tcBorders>
              <w:top w:val="single" w:sz="4" w:space="0" w:color="auto"/>
              <w:left w:val="nil"/>
              <w:bottom w:val="single" w:sz="4" w:space="0" w:color="auto"/>
              <w:right w:val="single" w:sz="4" w:space="0" w:color="auto"/>
            </w:tcBorders>
          </w:tcPr>
          <w:p w:rsidR="00732169" w:rsidRPr="00A05EB8" w:rsidRDefault="00732169" w:rsidP="00A05EB8">
            <w:pPr>
              <w:jc w:val="center"/>
            </w:pPr>
            <w:r w:rsidRPr="00A05EB8">
              <w:t>1522</w:t>
            </w:r>
          </w:p>
        </w:tc>
        <w:tc>
          <w:tcPr>
            <w:tcW w:w="841" w:type="dxa"/>
            <w:tcBorders>
              <w:top w:val="single" w:sz="4" w:space="0" w:color="auto"/>
              <w:left w:val="nil"/>
              <w:bottom w:val="single" w:sz="4" w:space="0" w:color="auto"/>
              <w:right w:val="single" w:sz="4" w:space="0" w:color="auto"/>
            </w:tcBorders>
          </w:tcPr>
          <w:p w:rsidR="00732169" w:rsidRPr="00A05EB8" w:rsidRDefault="00732169" w:rsidP="00A05EB8">
            <w:pPr>
              <w:jc w:val="center"/>
            </w:pPr>
            <w:r w:rsidRPr="00A05EB8">
              <w:t>608,4</w:t>
            </w:r>
          </w:p>
        </w:tc>
        <w:tc>
          <w:tcPr>
            <w:tcW w:w="899" w:type="dxa"/>
            <w:tcBorders>
              <w:top w:val="single" w:sz="4" w:space="0" w:color="auto"/>
              <w:left w:val="nil"/>
              <w:bottom w:val="single" w:sz="4" w:space="0" w:color="auto"/>
              <w:right w:val="single" w:sz="4" w:space="0" w:color="auto"/>
            </w:tcBorders>
          </w:tcPr>
          <w:p w:rsidR="00732169" w:rsidRPr="00A05EB8" w:rsidRDefault="00732169" w:rsidP="00A05EB8">
            <w:pPr>
              <w:jc w:val="center"/>
            </w:pPr>
            <w:r w:rsidRPr="00A05EB8">
              <w:t>680,4</w:t>
            </w:r>
          </w:p>
        </w:tc>
      </w:tr>
      <w:tr w:rsidR="00732169" w:rsidRPr="00A05EB8" w:rsidTr="00A05EB8">
        <w:trPr>
          <w:trHeight w:val="195"/>
        </w:trPr>
        <w:tc>
          <w:tcPr>
            <w:tcW w:w="648" w:type="dxa"/>
            <w:vMerge/>
            <w:tcBorders>
              <w:left w:val="single" w:sz="4" w:space="0" w:color="auto"/>
              <w:right w:val="single" w:sz="4" w:space="0" w:color="auto"/>
            </w:tcBorders>
            <w:vAlign w:val="center"/>
          </w:tcPr>
          <w:p w:rsidR="00732169" w:rsidRPr="00A05EB8" w:rsidRDefault="00732169" w:rsidP="00A05EB8">
            <w:pPr>
              <w:ind w:firstLine="720"/>
            </w:pPr>
          </w:p>
        </w:tc>
        <w:tc>
          <w:tcPr>
            <w:tcW w:w="2012" w:type="dxa"/>
            <w:vMerge/>
            <w:tcBorders>
              <w:left w:val="single" w:sz="4" w:space="0" w:color="auto"/>
              <w:right w:val="single" w:sz="4" w:space="0" w:color="auto"/>
            </w:tcBorders>
            <w:vAlign w:val="center"/>
          </w:tcPr>
          <w:p w:rsidR="00732169" w:rsidRPr="00A05EB8" w:rsidRDefault="00732169" w:rsidP="00A05EB8"/>
        </w:tc>
        <w:tc>
          <w:tcPr>
            <w:tcW w:w="1948" w:type="dxa"/>
            <w:vMerge/>
            <w:tcBorders>
              <w:left w:val="single" w:sz="4" w:space="0" w:color="auto"/>
              <w:right w:val="single" w:sz="4" w:space="0" w:color="auto"/>
            </w:tcBorders>
            <w:vAlign w:val="center"/>
          </w:tcPr>
          <w:p w:rsidR="00732169" w:rsidRPr="00A05EB8" w:rsidRDefault="00732169" w:rsidP="00A05EB8"/>
        </w:tc>
        <w:tc>
          <w:tcPr>
            <w:tcW w:w="1645" w:type="dxa"/>
            <w:tcBorders>
              <w:top w:val="nil"/>
              <w:left w:val="nil"/>
              <w:bottom w:val="single" w:sz="4" w:space="0" w:color="auto"/>
              <w:right w:val="single" w:sz="4" w:space="0" w:color="auto"/>
            </w:tcBorders>
          </w:tcPr>
          <w:p w:rsidR="00732169" w:rsidRPr="00A05EB8" w:rsidRDefault="00732169" w:rsidP="00A05EB8">
            <w:r w:rsidRPr="00A05EB8">
              <w:t>областной бюджет</w:t>
            </w:r>
          </w:p>
        </w:tc>
        <w:tc>
          <w:tcPr>
            <w:tcW w:w="1189" w:type="dxa"/>
            <w:tcBorders>
              <w:top w:val="nil"/>
              <w:left w:val="nil"/>
              <w:bottom w:val="single" w:sz="4" w:space="0" w:color="auto"/>
              <w:right w:val="single" w:sz="4" w:space="0" w:color="auto"/>
            </w:tcBorders>
          </w:tcPr>
          <w:p w:rsidR="00732169" w:rsidRPr="00A05EB8" w:rsidRDefault="00732169" w:rsidP="00A05EB8">
            <w:pPr>
              <w:jc w:val="center"/>
            </w:pPr>
            <w:r w:rsidRPr="00A05EB8">
              <w:t>182,7</w:t>
            </w:r>
          </w:p>
        </w:tc>
        <w:tc>
          <w:tcPr>
            <w:tcW w:w="946" w:type="dxa"/>
            <w:tcBorders>
              <w:top w:val="nil"/>
              <w:left w:val="nil"/>
              <w:bottom w:val="single" w:sz="4" w:space="0" w:color="auto"/>
              <w:right w:val="single" w:sz="4" w:space="0" w:color="auto"/>
            </w:tcBorders>
          </w:tcPr>
          <w:p w:rsidR="00732169" w:rsidRPr="00A05EB8" w:rsidRDefault="00732169" w:rsidP="00A05EB8">
            <w:pPr>
              <w:jc w:val="center"/>
            </w:pPr>
            <w:r w:rsidRPr="00A05EB8">
              <w:t>64,7</w:t>
            </w:r>
          </w:p>
        </w:tc>
        <w:tc>
          <w:tcPr>
            <w:tcW w:w="841" w:type="dxa"/>
            <w:tcBorders>
              <w:top w:val="nil"/>
              <w:left w:val="nil"/>
              <w:bottom w:val="single" w:sz="4" w:space="0" w:color="auto"/>
              <w:right w:val="single" w:sz="4" w:space="0" w:color="auto"/>
            </w:tcBorders>
          </w:tcPr>
          <w:p w:rsidR="00732169" w:rsidRPr="00A05EB8" w:rsidRDefault="00732169" w:rsidP="00A05EB8">
            <w:pPr>
              <w:jc w:val="center"/>
            </w:pPr>
            <w:r w:rsidRPr="00A05EB8">
              <w:t>59</w:t>
            </w:r>
          </w:p>
        </w:tc>
        <w:tc>
          <w:tcPr>
            <w:tcW w:w="899" w:type="dxa"/>
            <w:tcBorders>
              <w:top w:val="nil"/>
              <w:left w:val="nil"/>
              <w:bottom w:val="single" w:sz="4" w:space="0" w:color="auto"/>
              <w:right w:val="single" w:sz="4" w:space="0" w:color="auto"/>
            </w:tcBorders>
          </w:tcPr>
          <w:p w:rsidR="00732169" w:rsidRPr="00A05EB8" w:rsidRDefault="00732169" w:rsidP="00A05EB8">
            <w:pPr>
              <w:jc w:val="center"/>
            </w:pPr>
            <w:r w:rsidRPr="00A05EB8">
              <w:t>59</w:t>
            </w:r>
          </w:p>
        </w:tc>
      </w:tr>
      <w:tr w:rsidR="00732169" w:rsidRPr="00A05EB8" w:rsidTr="00A05EB8">
        <w:trPr>
          <w:trHeight w:val="200"/>
        </w:trPr>
        <w:tc>
          <w:tcPr>
            <w:tcW w:w="648" w:type="dxa"/>
            <w:vMerge/>
            <w:tcBorders>
              <w:left w:val="single" w:sz="4" w:space="0" w:color="auto"/>
              <w:right w:val="single" w:sz="4" w:space="0" w:color="auto"/>
            </w:tcBorders>
            <w:vAlign w:val="center"/>
          </w:tcPr>
          <w:p w:rsidR="00732169" w:rsidRPr="00A05EB8" w:rsidRDefault="00732169" w:rsidP="00A05EB8">
            <w:pPr>
              <w:ind w:firstLine="720"/>
            </w:pPr>
          </w:p>
        </w:tc>
        <w:tc>
          <w:tcPr>
            <w:tcW w:w="2012" w:type="dxa"/>
            <w:vMerge/>
            <w:tcBorders>
              <w:left w:val="single" w:sz="4" w:space="0" w:color="auto"/>
              <w:right w:val="single" w:sz="4" w:space="0" w:color="auto"/>
            </w:tcBorders>
            <w:vAlign w:val="center"/>
          </w:tcPr>
          <w:p w:rsidR="00732169" w:rsidRPr="00A05EB8" w:rsidRDefault="00732169" w:rsidP="00A05EB8"/>
        </w:tc>
        <w:tc>
          <w:tcPr>
            <w:tcW w:w="1948" w:type="dxa"/>
            <w:vMerge/>
            <w:tcBorders>
              <w:left w:val="single" w:sz="4" w:space="0" w:color="auto"/>
              <w:right w:val="single" w:sz="4" w:space="0" w:color="auto"/>
            </w:tcBorders>
            <w:vAlign w:val="center"/>
          </w:tcPr>
          <w:p w:rsidR="00732169" w:rsidRPr="00A05EB8" w:rsidRDefault="00732169" w:rsidP="00A05EB8"/>
        </w:tc>
        <w:tc>
          <w:tcPr>
            <w:tcW w:w="1645" w:type="dxa"/>
            <w:tcBorders>
              <w:top w:val="nil"/>
              <w:left w:val="nil"/>
              <w:bottom w:val="single" w:sz="4" w:space="0" w:color="auto"/>
              <w:right w:val="single" w:sz="4" w:space="0" w:color="auto"/>
            </w:tcBorders>
          </w:tcPr>
          <w:p w:rsidR="00732169" w:rsidRPr="00A05EB8" w:rsidRDefault="00732169" w:rsidP="00A05EB8">
            <w:r w:rsidRPr="00A05EB8">
              <w:t>федеральный бюджет</w:t>
            </w:r>
          </w:p>
        </w:tc>
        <w:tc>
          <w:tcPr>
            <w:tcW w:w="1189" w:type="dxa"/>
            <w:tcBorders>
              <w:top w:val="nil"/>
              <w:left w:val="nil"/>
              <w:bottom w:val="single" w:sz="4" w:space="0" w:color="auto"/>
              <w:right w:val="single" w:sz="4" w:space="0" w:color="auto"/>
            </w:tcBorders>
          </w:tcPr>
          <w:p w:rsidR="00732169" w:rsidRPr="00A05EB8" w:rsidRDefault="00732169" w:rsidP="00A05EB8">
            <w:pPr>
              <w:jc w:val="center"/>
            </w:pPr>
            <w:r w:rsidRPr="00A05EB8">
              <w:t>149,7</w:t>
            </w:r>
          </w:p>
        </w:tc>
        <w:tc>
          <w:tcPr>
            <w:tcW w:w="946" w:type="dxa"/>
            <w:tcBorders>
              <w:top w:val="nil"/>
              <w:left w:val="nil"/>
              <w:bottom w:val="single" w:sz="4" w:space="0" w:color="auto"/>
              <w:right w:val="single" w:sz="4" w:space="0" w:color="auto"/>
            </w:tcBorders>
          </w:tcPr>
          <w:p w:rsidR="00732169" w:rsidRPr="00A05EB8" w:rsidRDefault="00732169" w:rsidP="00A05EB8">
            <w:pPr>
              <w:jc w:val="center"/>
            </w:pPr>
            <w:r w:rsidRPr="00A05EB8">
              <w:t>31,7</w:t>
            </w:r>
          </w:p>
        </w:tc>
        <w:tc>
          <w:tcPr>
            <w:tcW w:w="841" w:type="dxa"/>
            <w:tcBorders>
              <w:top w:val="nil"/>
              <w:left w:val="nil"/>
              <w:bottom w:val="single" w:sz="4" w:space="0" w:color="auto"/>
              <w:right w:val="single" w:sz="4" w:space="0" w:color="auto"/>
            </w:tcBorders>
          </w:tcPr>
          <w:p w:rsidR="00732169" w:rsidRPr="00A05EB8" w:rsidRDefault="00732169" w:rsidP="00A05EB8">
            <w:pPr>
              <w:jc w:val="center"/>
            </w:pPr>
            <w:r w:rsidRPr="00A05EB8">
              <w:t>59</w:t>
            </w:r>
          </w:p>
        </w:tc>
        <w:tc>
          <w:tcPr>
            <w:tcW w:w="899" w:type="dxa"/>
            <w:tcBorders>
              <w:top w:val="nil"/>
              <w:left w:val="nil"/>
              <w:bottom w:val="single" w:sz="4" w:space="0" w:color="auto"/>
              <w:right w:val="single" w:sz="4" w:space="0" w:color="auto"/>
            </w:tcBorders>
          </w:tcPr>
          <w:p w:rsidR="00732169" w:rsidRPr="00A05EB8" w:rsidRDefault="00732169" w:rsidP="00A05EB8">
            <w:pPr>
              <w:jc w:val="center"/>
            </w:pPr>
            <w:r w:rsidRPr="00A05EB8">
              <w:t>59</w:t>
            </w:r>
          </w:p>
        </w:tc>
      </w:tr>
      <w:tr w:rsidR="00732169" w:rsidRPr="00A05EB8" w:rsidTr="00A05EB8">
        <w:trPr>
          <w:trHeight w:val="200"/>
        </w:trPr>
        <w:tc>
          <w:tcPr>
            <w:tcW w:w="648" w:type="dxa"/>
            <w:vMerge/>
            <w:tcBorders>
              <w:left w:val="single" w:sz="4" w:space="0" w:color="auto"/>
              <w:bottom w:val="single" w:sz="4" w:space="0" w:color="000000"/>
              <w:right w:val="single" w:sz="4" w:space="0" w:color="auto"/>
            </w:tcBorders>
            <w:vAlign w:val="center"/>
          </w:tcPr>
          <w:p w:rsidR="00732169" w:rsidRPr="00A05EB8" w:rsidRDefault="00732169" w:rsidP="00A05EB8">
            <w:pPr>
              <w:ind w:firstLine="720"/>
            </w:pPr>
          </w:p>
        </w:tc>
        <w:tc>
          <w:tcPr>
            <w:tcW w:w="2012" w:type="dxa"/>
            <w:vMerge/>
            <w:tcBorders>
              <w:left w:val="single" w:sz="4" w:space="0" w:color="auto"/>
              <w:bottom w:val="single" w:sz="4" w:space="0" w:color="000000"/>
              <w:right w:val="single" w:sz="4" w:space="0" w:color="auto"/>
            </w:tcBorders>
            <w:vAlign w:val="center"/>
          </w:tcPr>
          <w:p w:rsidR="00732169" w:rsidRPr="00A05EB8" w:rsidRDefault="00732169" w:rsidP="00A05EB8"/>
        </w:tc>
        <w:tc>
          <w:tcPr>
            <w:tcW w:w="1948" w:type="dxa"/>
            <w:vMerge/>
            <w:tcBorders>
              <w:left w:val="single" w:sz="4" w:space="0" w:color="auto"/>
              <w:bottom w:val="single" w:sz="4" w:space="0" w:color="000000"/>
              <w:right w:val="single" w:sz="4" w:space="0" w:color="auto"/>
            </w:tcBorders>
            <w:vAlign w:val="center"/>
          </w:tcPr>
          <w:p w:rsidR="00732169" w:rsidRPr="00A05EB8" w:rsidRDefault="00732169" w:rsidP="00A05EB8"/>
        </w:tc>
        <w:tc>
          <w:tcPr>
            <w:tcW w:w="1645" w:type="dxa"/>
            <w:tcBorders>
              <w:top w:val="nil"/>
              <w:left w:val="nil"/>
              <w:bottom w:val="single" w:sz="4" w:space="0" w:color="auto"/>
              <w:right w:val="single" w:sz="4" w:space="0" w:color="auto"/>
            </w:tcBorders>
          </w:tcPr>
          <w:p w:rsidR="00732169" w:rsidRPr="00A05EB8" w:rsidRDefault="00732169" w:rsidP="00A05EB8">
            <w:r w:rsidRPr="00A05EB8">
              <w:t>внебюджетные источники</w:t>
            </w:r>
          </w:p>
        </w:tc>
        <w:tc>
          <w:tcPr>
            <w:tcW w:w="1189" w:type="dxa"/>
            <w:tcBorders>
              <w:top w:val="nil"/>
              <w:left w:val="nil"/>
              <w:bottom w:val="single" w:sz="4" w:space="0" w:color="auto"/>
              <w:right w:val="single" w:sz="4" w:space="0" w:color="auto"/>
            </w:tcBorders>
          </w:tcPr>
          <w:p w:rsidR="00732169" w:rsidRPr="00A05EB8" w:rsidRDefault="00732169" w:rsidP="00A05EB8">
            <w:pPr>
              <w:jc w:val="center"/>
            </w:pPr>
            <w:r w:rsidRPr="00A05EB8">
              <w:t>560,0</w:t>
            </w:r>
          </w:p>
        </w:tc>
        <w:tc>
          <w:tcPr>
            <w:tcW w:w="946" w:type="dxa"/>
            <w:tcBorders>
              <w:top w:val="nil"/>
              <w:left w:val="nil"/>
              <w:bottom w:val="single" w:sz="4" w:space="0" w:color="auto"/>
              <w:right w:val="single" w:sz="4" w:space="0" w:color="auto"/>
            </w:tcBorders>
          </w:tcPr>
          <w:p w:rsidR="00732169" w:rsidRPr="00A05EB8" w:rsidRDefault="00732169" w:rsidP="00A05EB8">
            <w:pPr>
              <w:jc w:val="center"/>
            </w:pPr>
            <w:r w:rsidRPr="00A05EB8">
              <w:t>175,0</w:t>
            </w:r>
          </w:p>
        </w:tc>
        <w:tc>
          <w:tcPr>
            <w:tcW w:w="841" w:type="dxa"/>
            <w:tcBorders>
              <w:top w:val="nil"/>
              <w:left w:val="nil"/>
              <w:bottom w:val="single" w:sz="4" w:space="0" w:color="auto"/>
              <w:right w:val="single" w:sz="4" w:space="0" w:color="auto"/>
            </w:tcBorders>
          </w:tcPr>
          <w:p w:rsidR="00732169" w:rsidRPr="00A05EB8" w:rsidRDefault="00732169" w:rsidP="00A05EB8">
            <w:pPr>
              <w:jc w:val="center"/>
            </w:pPr>
            <w:r w:rsidRPr="00A05EB8">
              <w:t>180,0</w:t>
            </w:r>
          </w:p>
        </w:tc>
        <w:tc>
          <w:tcPr>
            <w:tcW w:w="899" w:type="dxa"/>
            <w:tcBorders>
              <w:top w:val="nil"/>
              <w:left w:val="nil"/>
              <w:bottom w:val="single" w:sz="4" w:space="0" w:color="auto"/>
              <w:right w:val="single" w:sz="4" w:space="0" w:color="auto"/>
            </w:tcBorders>
          </w:tcPr>
          <w:p w:rsidR="00732169" w:rsidRPr="00A05EB8" w:rsidRDefault="00732169" w:rsidP="00A05EB8">
            <w:pPr>
              <w:jc w:val="center"/>
            </w:pPr>
            <w:r w:rsidRPr="00A05EB8">
              <w:t>205,0</w:t>
            </w:r>
          </w:p>
        </w:tc>
      </w:tr>
    </w:tbl>
    <w:p w:rsidR="00732169" w:rsidRPr="00761E47" w:rsidRDefault="00732169" w:rsidP="00A05EB8">
      <w:pPr>
        <w:ind w:firstLine="720"/>
        <w:jc w:val="both"/>
        <w:rPr>
          <w:sz w:val="27"/>
          <w:szCs w:val="27"/>
        </w:rPr>
      </w:pPr>
    </w:p>
    <w:p w:rsidR="00732169" w:rsidRPr="005A64C9" w:rsidRDefault="00732169" w:rsidP="00A05EB8">
      <w:pPr>
        <w:ind w:firstLine="720"/>
        <w:jc w:val="both"/>
        <w:rPr>
          <w:sz w:val="28"/>
          <w:szCs w:val="28"/>
        </w:rPr>
      </w:pPr>
      <w:r w:rsidRPr="005A64C9">
        <w:rPr>
          <w:sz w:val="28"/>
          <w:szCs w:val="28"/>
        </w:rPr>
        <w:t xml:space="preserve">1.3. задачу 1 «Развитие культурно-досуговой деятельности и поддержка народного творчества» раздела IV.«Объем и источники финансирования муниципальной программы» изложить в следующей редакции:  </w:t>
      </w:r>
    </w:p>
    <w:p w:rsidR="00732169" w:rsidRPr="005C45CA" w:rsidRDefault="00732169" w:rsidP="00A05EB8">
      <w:pPr>
        <w:ind w:firstLine="720"/>
        <w:jc w:val="both"/>
        <w:rPr>
          <w:sz w:val="16"/>
          <w:szCs w:val="16"/>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012"/>
        <w:gridCol w:w="1703"/>
        <w:gridCol w:w="1645"/>
        <w:gridCol w:w="1131"/>
        <w:gridCol w:w="1080"/>
        <w:gridCol w:w="670"/>
        <w:gridCol w:w="899"/>
      </w:tblGrid>
      <w:tr w:rsidR="00732169" w:rsidRPr="00A05EB8" w:rsidTr="002E34D6">
        <w:trPr>
          <w:trHeight w:val="77"/>
        </w:trPr>
        <w:tc>
          <w:tcPr>
            <w:tcW w:w="817" w:type="dxa"/>
            <w:vMerge w:val="restart"/>
          </w:tcPr>
          <w:p w:rsidR="00732169" w:rsidRPr="00A05EB8" w:rsidRDefault="00732169" w:rsidP="00A05EB8">
            <w:pPr>
              <w:jc w:val="center"/>
            </w:pPr>
            <w:r w:rsidRPr="00A05EB8">
              <w:t>1.</w:t>
            </w:r>
          </w:p>
        </w:tc>
        <w:tc>
          <w:tcPr>
            <w:tcW w:w="9140" w:type="dxa"/>
            <w:gridSpan w:val="7"/>
            <w:vAlign w:val="center"/>
          </w:tcPr>
          <w:p w:rsidR="00732169" w:rsidRPr="00A05EB8" w:rsidRDefault="00732169" w:rsidP="00A05EB8">
            <w:pPr>
              <w:jc w:val="center"/>
            </w:pPr>
            <w:r w:rsidRPr="00A05EB8">
              <w:t>Задача 1</w:t>
            </w:r>
          </w:p>
          <w:p w:rsidR="00732169" w:rsidRPr="00A05EB8" w:rsidRDefault="00732169" w:rsidP="00A05EB8">
            <w:pPr>
              <w:jc w:val="center"/>
            </w:pPr>
            <w:r w:rsidRPr="00A05EB8">
              <w:t>Развитие культурно - досуговой деятельности и поддержка народного творчества</w:t>
            </w:r>
          </w:p>
        </w:tc>
      </w:tr>
      <w:tr w:rsidR="00732169" w:rsidRPr="00A05EB8" w:rsidTr="002E34D6">
        <w:trPr>
          <w:trHeight w:val="313"/>
        </w:trPr>
        <w:tc>
          <w:tcPr>
            <w:tcW w:w="817" w:type="dxa"/>
            <w:vMerge/>
            <w:vAlign w:val="center"/>
          </w:tcPr>
          <w:p w:rsidR="00732169" w:rsidRPr="00A05EB8" w:rsidRDefault="00732169" w:rsidP="00A05EB8"/>
        </w:tc>
        <w:tc>
          <w:tcPr>
            <w:tcW w:w="2012" w:type="dxa"/>
            <w:vMerge w:val="restart"/>
          </w:tcPr>
          <w:p w:rsidR="00732169" w:rsidRPr="00A05EB8" w:rsidRDefault="00732169" w:rsidP="00A05EB8">
            <w:pPr>
              <w:jc w:val="center"/>
            </w:pPr>
            <w:r w:rsidRPr="00A05EB8">
              <w:t>Всего по</w:t>
            </w:r>
          </w:p>
          <w:p w:rsidR="00732169" w:rsidRPr="00A05EB8" w:rsidRDefault="00732169" w:rsidP="00A05EB8">
            <w:pPr>
              <w:jc w:val="center"/>
            </w:pPr>
            <w:r w:rsidRPr="00A05EB8">
              <w:t>Задаче 1</w:t>
            </w:r>
          </w:p>
        </w:tc>
        <w:tc>
          <w:tcPr>
            <w:tcW w:w="1703" w:type="dxa"/>
            <w:vMerge w:val="restart"/>
          </w:tcPr>
          <w:p w:rsidR="00732169" w:rsidRPr="00A05EB8" w:rsidRDefault="00732169" w:rsidP="00A05EB8">
            <w:pPr>
              <w:jc w:val="center"/>
            </w:pPr>
            <w:r w:rsidRPr="00A05EB8">
              <w:t> </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rPr>
                <w:bCs/>
              </w:rPr>
            </w:pPr>
            <w:r w:rsidRPr="00A05EB8">
              <w:rPr>
                <w:bCs/>
              </w:rPr>
              <w:t>1099,5</w:t>
            </w:r>
          </w:p>
        </w:tc>
        <w:tc>
          <w:tcPr>
            <w:tcW w:w="1080" w:type="dxa"/>
          </w:tcPr>
          <w:p w:rsidR="00732169" w:rsidRPr="00A05EB8" w:rsidRDefault="00732169" w:rsidP="00A05EB8">
            <w:pPr>
              <w:jc w:val="center"/>
              <w:rPr>
                <w:bCs/>
              </w:rPr>
            </w:pPr>
            <w:r w:rsidRPr="00A05EB8">
              <w:rPr>
                <w:bCs/>
              </w:rPr>
              <w:t>984,5</w:t>
            </w:r>
          </w:p>
        </w:tc>
        <w:tc>
          <w:tcPr>
            <w:tcW w:w="670" w:type="dxa"/>
          </w:tcPr>
          <w:p w:rsidR="00732169" w:rsidRPr="00A05EB8" w:rsidRDefault="00732169" w:rsidP="00A05EB8">
            <w:pPr>
              <w:jc w:val="center"/>
              <w:rPr>
                <w:bCs/>
              </w:rPr>
            </w:pPr>
            <w:r w:rsidRPr="00A05EB8">
              <w:rPr>
                <w:bCs/>
              </w:rPr>
              <w:t>55.0 </w:t>
            </w:r>
          </w:p>
        </w:tc>
        <w:tc>
          <w:tcPr>
            <w:tcW w:w="899" w:type="dxa"/>
          </w:tcPr>
          <w:p w:rsidR="00732169" w:rsidRPr="00A05EB8" w:rsidRDefault="00732169" w:rsidP="00A05EB8">
            <w:pPr>
              <w:jc w:val="center"/>
              <w:rPr>
                <w:bCs/>
              </w:rPr>
            </w:pPr>
            <w:r w:rsidRPr="00A05EB8">
              <w:rPr>
                <w:bCs/>
              </w:rPr>
              <w:t>60,0</w:t>
            </w:r>
          </w:p>
        </w:tc>
      </w:tr>
      <w:tr w:rsidR="00732169" w:rsidRPr="00A05EB8" w:rsidTr="002E34D6">
        <w:trPr>
          <w:trHeight w:val="90"/>
        </w:trPr>
        <w:tc>
          <w:tcPr>
            <w:tcW w:w="817" w:type="dxa"/>
            <w:vMerge/>
            <w:shd w:val="clear" w:color="auto" w:fill="99CCFF"/>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Местный бюджет</w:t>
            </w:r>
          </w:p>
        </w:tc>
        <w:tc>
          <w:tcPr>
            <w:tcW w:w="1131" w:type="dxa"/>
          </w:tcPr>
          <w:p w:rsidR="00732169" w:rsidRPr="00A05EB8" w:rsidRDefault="00732169" w:rsidP="00A05EB8">
            <w:pPr>
              <w:jc w:val="center"/>
            </w:pPr>
            <w:r w:rsidRPr="00A05EB8">
              <w:t>929,5</w:t>
            </w:r>
          </w:p>
        </w:tc>
        <w:tc>
          <w:tcPr>
            <w:tcW w:w="1080" w:type="dxa"/>
          </w:tcPr>
          <w:p w:rsidR="00732169" w:rsidRPr="00A05EB8" w:rsidRDefault="00732169" w:rsidP="00A05EB8">
            <w:pPr>
              <w:jc w:val="center"/>
            </w:pPr>
            <w:r w:rsidRPr="00A05EB8">
              <w:t>929,5</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510"/>
        </w:trPr>
        <w:tc>
          <w:tcPr>
            <w:tcW w:w="817" w:type="dxa"/>
            <w:vMerge/>
            <w:shd w:val="clear" w:color="auto" w:fill="99CCFF"/>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внебюджетные источники</w:t>
            </w:r>
          </w:p>
        </w:tc>
        <w:tc>
          <w:tcPr>
            <w:tcW w:w="1131" w:type="dxa"/>
          </w:tcPr>
          <w:p w:rsidR="00732169" w:rsidRPr="00A05EB8" w:rsidRDefault="00732169" w:rsidP="00A05EB8">
            <w:pPr>
              <w:jc w:val="center"/>
            </w:pPr>
            <w:r w:rsidRPr="00A05EB8">
              <w:t>170,0</w:t>
            </w:r>
          </w:p>
        </w:tc>
        <w:tc>
          <w:tcPr>
            <w:tcW w:w="1080" w:type="dxa"/>
          </w:tcPr>
          <w:p w:rsidR="00732169" w:rsidRPr="00A05EB8" w:rsidRDefault="00732169" w:rsidP="00A05EB8">
            <w:pPr>
              <w:jc w:val="center"/>
            </w:pPr>
            <w:r w:rsidRPr="00A05EB8">
              <w:t>55,0</w:t>
            </w:r>
          </w:p>
        </w:tc>
        <w:tc>
          <w:tcPr>
            <w:tcW w:w="670" w:type="dxa"/>
          </w:tcPr>
          <w:p w:rsidR="00732169" w:rsidRPr="00A05EB8" w:rsidRDefault="00732169" w:rsidP="00A05EB8">
            <w:pPr>
              <w:jc w:val="center"/>
            </w:pPr>
            <w:r w:rsidRPr="00A05EB8">
              <w:t>55,0 </w:t>
            </w:r>
          </w:p>
        </w:tc>
        <w:tc>
          <w:tcPr>
            <w:tcW w:w="899" w:type="dxa"/>
          </w:tcPr>
          <w:p w:rsidR="00732169" w:rsidRPr="00A05EB8" w:rsidRDefault="00732169" w:rsidP="00A05EB8">
            <w:pPr>
              <w:jc w:val="center"/>
            </w:pPr>
            <w:r w:rsidRPr="00A05EB8">
              <w:t>60,0</w:t>
            </w:r>
          </w:p>
        </w:tc>
      </w:tr>
      <w:tr w:rsidR="00732169" w:rsidRPr="00A05EB8" w:rsidTr="002E34D6">
        <w:trPr>
          <w:trHeight w:val="313"/>
        </w:trPr>
        <w:tc>
          <w:tcPr>
            <w:tcW w:w="817" w:type="dxa"/>
            <w:vMerge w:val="restart"/>
          </w:tcPr>
          <w:p w:rsidR="00732169" w:rsidRPr="00A05EB8" w:rsidRDefault="00732169" w:rsidP="00A05EB8">
            <w:pPr>
              <w:jc w:val="center"/>
            </w:pPr>
            <w:r w:rsidRPr="00A05EB8">
              <w:t>1.1.</w:t>
            </w:r>
          </w:p>
        </w:tc>
        <w:tc>
          <w:tcPr>
            <w:tcW w:w="2012" w:type="dxa"/>
            <w:vMerge w:val="restart"/>
          </w:tcPr>
          <w:p w:rsidR="00732169" w:rsidRPr="00A05EB8" w:rsidRDefault="00732169" w:rsidP="00A05EB8">
            <w:pPr>
              <w:jc w:val="center"/>
            </w:pPr>
            <w:r w:rsidRPr="00A05EB8">
              <w:t>Создание условий для развития самодеятельного народного творчества. Проведение фестивалей, праздников, смотров, конкурсов.</w:t>
            </w:r>
          </w:p>
        </w:tc>
        <w:tc>
          <w:tcPr>
            <w:tcW w:w="1703" w:type="dxa"/>
            <w:vMerge w:val="restart"/>
          </w:tcPr>
          <w:p w:rsidR="00732169" w:rsidRPr="00A05EB8" w:rsidRDefault="00732169" w:rsidP="00A05EB8">
            <w:pPr>
              <w:jc w:val="center"/>
            </w:pPr>
            <w:r w:rsidRPr="00A05EB8">
              <w:t>МКУК «МКЦ АЧРМО»</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pPr>
            <w:r w:rsidRPr="00A05EB8">
              <w:t>170,0</w:t>
            </w:r>
          </w:p>
        </w:tc>
        <w:tc>
          <w:tcPr>
            <w:tcW w:w="1080" w:type="dxa"/>
          </w:tcPr>
          <w:p w:rsidR="00732169" w:rsidRPr="00A05EB8" w:rsidRDefault="00732169" w:rsidP="00A05EB8">
            <w:pPr>
              <w:jc w:val="center"/>
            </w:pPr>
            <w:r w:rsidRPr="00A05EB8">
              <w:t>55,0 </w:t>
            </w:r>
          </w:p>
        </w:tc>
        <w:tc>
          <w:tcPr>
            <w:tcW w:w="670" w:type="dxa"/>
          </w:tcPr>
          <w:p w:rsidR="00732169" w:rsidRPr="00A05EB8" w:rsidRDefault="00732169" w:rsidP="00A05EB8">
            <w:pPr>
              <w:jc w:val="center"/>
            </w:pPr>
            <w:r w:rsidRPr="00A05EB8">
              <w:t>55,0</w:t>
            </w:r>
          </w:p>
        </w:tc>
        <w:tc>
          <w:tcPr>
            <w:tcW w:w="899" w:type="dxa"/>
          </w:tcPr>
          <w:p w:rsidR="00732169" w:rsidRPr="00A05EB8" w:rsidRDefault="00732169" w:rsidP="00A05EB8">
            <w:pPr>
              <w:jc w:val="center"/>
            </w:pPr>
            <w:r w:rsidRPr="00A05EB8">
              <w:t>60,0</w:t>
            </w:r>
          </w:p>
        </w:tc>
      </w:tr>
      <w:tr w:rsidR="00732169" w:rsidRPr="00A05EB8" w:rsidTr="002E34D6">
        <w:trPr>
          <w:trHeight w:val="214"/>
        </w:trPr>
        <w:tc>
          <w:tcPr>
            <w:tcW w:w="817" w:type="dxa"/>
            <w:vMerge/>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внебюджетные источники</w:t>
            </w:r>
          </w:p>
        </w:tc>
        <w:tc>
          <w:tcPr>
            <w:tcW w:w="1131" w:type="dxa"/>
          </w:tcPr>
          <w:p w:rsidR="00732169" w:rsidRPr="00A05EB8" w:rsidRDefault="00732169" w:rsidP="00A05EB8">
            <w:pPr>
              <w:jc w:val="center"/>
            </w:pPr>
            <w:r w:rsidRPr="00A05EB8">
              <w:t>170,0</w:t>
            </w:r>
          </w:p>
        </w:tc>
        <w:tc>
          <w:tcPr>
            <w:tcW w:w="1080" w:type="dxa"/>
          </w:tcPr>
          <w:p w:rsidR="00732169" w:rsidRPr="00A05EB8" w:rsidRDefault="00732169" w:rsidP="00A05EB8">
            <w:pPr>
              <w:jc w:val="center"/>
            </w:pPr>
            <w:r w:rsidRPr="00A05EB8">
              <w:t>55,0 </w:t>
            </w:r>
          </w:p>
        </w:tc>
        <w:tc>
          <w:tcPr>
            <w:tcW w:w="670" w:type="dxa"/>
          </w:tcPr>
          <w:p w:rsidR="00732169" w:rsidRPr="00A05EB8" w:rsidRDefault="00732169" w:rsidP="00A05EB8">
            <w:pPr>
              <w:jc w:val="center"/>
            </w:pPr>
            <w:r w:rsidRPr="00A05EB8">
              <w:t>55,0</w:t>
            </w:r>
          </w:p>
        </w:tc>
        <w:tc>
          <w:tcPr>
            <w:tcW w:w="899" w:type="dxa"/>
          </w:tcPr>
          <w:p w:rsidR="00732169" w:rsidRPr="00A05EB8" w:rsidRDefault="00732169" w:rsidP="00A05EB8">
            <w:pPr>
              <w:jc w:val="center"/>
            </w:pPr>
            <w:r w:rsidRPr="00A05EB8">
              <w:t>60,0</w:t>
            </w:r>
          </w:p>
        </w:tc>
      </w:tr>
      <w:tr w:rsidR="00732169" w:rsidRPr="00A05EB8" w:rsidTr="002E34D6">
        <w:trPr>
          <w:trHeight w:val="214"/>
        </w:trPr>
        <w:tc>
          <w:tcPr>
            <w:tcW w:w="817" w:type="dxa"/>
            <w:vMerge w:val="restart"/>
            <w:vAlign w:val="center"/>
          </w:tcPr>
          <w:p w:rsidR="00732169" w:rsidRPr="00A05EB8" w:rsidRDefault="00732169" w:rsidP="00A05EB8">
            <w:r w:rsidRPr="00A05EB8">
              <w:t>1.2.</w:t>
            </w:r>
          </w:p>
        </w:tc>
        <w:tc>
          <w:tcPr>
            <w:tcW w:w="2012" w:type="dxa"/>
            <w:vMerge w:val="restart"/>
            <w:vAlign w:val="center"/>
          </w:tcPr>
          <w:p w:rsidR="00732169" w:rsidRPr="00A05EB8" w:rsidRDefault="00732169" w:rsidP="00A05EB8">
            <w:pPr>
              <w:jc w:val="center"/>
            </w:pPr>
            <w:r w:rsidRPr="00A05EB8">
              <w:t>Подготовка и проведение областного народного праздника «Троица»</w:t>
            </w:r>
          </w:p>
        </w:tc>
        <w:tc>
          <w:tcPr>
            <w:tcW w:w="1703" w:type="dxa"/>
            <w:vMerge w:val="restart"/>
            <w:vAlign w:val="center"/>
          </w:tcPr>
          <w:p w:rsidR="00732169" w:rsidRPr="00A05EB8" w:rsidRDefault="00732169" w:rsidP="00A05EB8">
            <w:pPr>
              <w:jc w:val="center"/>
            </w:pPr>
            <w:r w:rsidRPr="00A05EB8">
              <w:t>МКУК «МКЦ АЧРМО»</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pPr>
            <w:r w:rsidRPr="00A05EB8">
              <w:t>75,0</w:t>
            </w:r>
          </w:p>
        </w:tc>
        <w:tc>
          <w:tcPr>
            <w:tcW w:w="1080" w:type="dxa"/>
          </w:tcPr>
          <w:p w:rsidR="00732169" w:rsidRPr="00A05EB8" w:rsidRDefault="00732169" w:rsidP="00A05EB8">
            <w:pPr>
              <w:jc w:val="center"/>
            </w:pPr>
            <w:r w:rsidRPr="00A05EB8">
              <w:t>75,0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Местный бюджет</w:t>
            </w:r>
          </w:p>
        </w:tc>
        <w:tc>
          <w:tcPr>
            <w:tcW w:w="1131" w:type="dxa"/>
          </w:tcPr>
          <w:p w:rsidR="00732169" w:rsidRPr="00A05EB8" w:rsidRDefault="00732169" w:rsidP="00A05EB8">
            <w:pPr>
              <w:jc w:val="center"/>
            </w:pPr>
            <w:r w:rsidRPr="00A05EB8">
              <w:t>75,0</w:t>
            </w:r>
          </w:p>
        </w:tc>
        <w:tc>
          <w:tcPr>
            <w:tcW w:w="1080" w:type="dxa"/>
          </w:tcPr>
          <w:p w:rsidR="00732169" w:rsidRPr="00A05EB8" w:rsidRDefault="00732169" w:rsidP="00A05EB8">
            <w:pPr>
              <w:jc w:val="center"/>
            </w:pPr>
            <w:r w:rsidRPr="00A05EB8">
              <w:t>75,0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restart"/>
            <w:vAlign w:val="center"/>
          </w:tcPr>
          <w:p w:rsidR="00732169" w:rsidRPr="00A05EB8" w:rsidRDefault="00732169" w:rsidP="00A05EB8">
            <w:r w:rsidRPr="00A05EB8">
              <w:t>1.3.</w:t>
            </w:r>
          </w:p>
        </w:tc>
        <w:tc>
          <w:tcPr>
            <w:tcW w:w="2012" w:type="dxa"/>
            <w:vMerge w:val="restart"/>
            <w:vAlign w:val="center"/>
          </w:tcPr>
          <w:p w:rsidR="00732169" w:rsidRPr="00A05EB8" w:rsidRDefault="00732169" w:rsidP="00A05EB8">
            <w:pPr>
              <w:jc w:val="center"/>
            </w:pPr>
            <w:r w:rsidRPr="00A05EB8">
              <w:t>Подготовка и проведение областного культурно-просветительского проекта «Калейдоскоп Приангарья»</w:t>
            </w:r>
          </w:p>
        </w:tc>
        <w:tc>
          <w:tcPr>
            <w:tcW w:w="1703" w:type="dxa"/>
            <w:vMerge w:val="restart"/>
            <w:vAlign w:val="center"/>
          </w:tcPr>
          <w:p w:rsidR="00732169" w:rsidRPr="00A05EB8" w:rsidRDefault="00732169" w:rsidP="00A05EB8">
            <w:pPr>
              <w:jc w:val="center"/>
            </w:pPr>
            <w:r w:rsidRPr="00A05EB8">
              <w:t>МКУК</w:t>
            </w:r>
          </w:p>
          <w:p w:rsidR="00732169" w:rsidRPr="00A05EB8" w:rsidRDefault="00732169" w:rsidP="00A05EB8">
            <w:pPr>
              <w:jc w:val="center"/>
            </w:pPr>
            <w:r w:rsidRPr="00A05EB8">
              <w:t>«МКЦ АЧРМО»</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pPr>
            <w:r w:rsidRPr="00A05EB8">
              <w:t>0,0</w:t>
            </w:r>
          </w:p>
        </w:tc>
        <w:tc>
          <w:tcPr>
            <w:tcW w:w="1080" w:type="dxa"/>
          </w:tcPr>
          <w:p w:rsidR="00732169" w:rsidRPr="00A05EB8" w:rsidRDefault="00732169" w:rsidP="00A05EB8">
            <w:pPr>
              <w:jc w:val="center"/>
            </w:pPr>
            <w:r w:rsidRPr="00A05EB8">
              <w:t>0,0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Местный бюджет</w:t>
            </w:r>
          </w:p>
        </w:tc>
        <w:tc>
          <w:tcPr>
            <w:tcW w:w="1131" w:type="dxa"/>
          </w:tcPr>
          <w:p w:rsidR="00732169" w:rsidRPr="00A05EB8" w:rsidRDefault="00732169" w:rsidP="00A05EB8">
            <w:pPr>
              <w:jc w:val="center"/>
            </w:pPr>
            <w:r w:rsidRPr="00A05EB8">
              <w:t>0,0</w:t>
            </w:r>
          </w:p>
        </w:tc>
        <w:tc>
          <w:tcPr>
            <w:tcW w:w="1080" w:type="dxa"/>
          </w:tcPr>
          <w:p w:rsidR="00732169" w:rsidRPr="00A05EB8" w:rsidRDefault="00732169" w:rsidP="00A05EB8">
            <w:pPr>
              <w:jc w:val="center"/>
            </w:pPr>
            <w:r w:rsidRPr="00A05EB8">
              <w:t>0,0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restart"/>
            <w:vAlign w:val="center"/>
          </w:tcPr>
          <w:p w:rsidR="00732169" w:rsidRPr="00A05EB8" w:rsidRDefault="00732169" w:rsidP="00A05EB8">
            <w:r w:rsidRPr="00A05EB8">
              <w:t>1.4.</w:t>
            </w:r>
          </w:p>
        </w:tc>
        <w:tc>
          <w:tcPr>
            <w:tcW w:w="2012" w:type="dxa"/>
            <w:vMerge w:val="restart"/>
            <w:vAlign w:val="center"/>
          </w:tcPr>
          <w:p w:rsidR="00732169" w:rsidRPr="00A05EB8" w:rsidRDefault="00732169" w:rsidP="00A05EB8">
            <w:pPr>
              <w:jc w:val="center"/>
            </w:pPr>
            <w:r w:rsidRPr="00A05EB8">
              <w:t>Подготовка и проведение Фестиваля народного творчества «Душа нации»</w:t>
            </w:r>
          </w:p>
        </w:tc>
        <w:tc>
          <w:tcPr>
            <w:tcW w:w="1703" w:type="dxa"/>
            <w:vMerge w:val="restart"/>
            <w:vAlign w:val="center"/>
          </w:tcPr>
          <w:p w:rsidR="00732169" w:rsidRPr="00A05EB8" w:rsidRDefault="00732169" w:rsidP="00A05EB8">
            <w:pPr>
              <w:jc w:val="center"/>
            </w:pPr>
            <w:r w:rsidRPr="00A05EB8">
              <w:t xml:space="preserve">МКУК </w:t>
            </w:r>
          </w:p>
          <w:p w:rsidR="00732169" w:rsidRPr="00A05EB8" w:rsidRDefault="00732169" w:rsidP="00A05EB8">
            <w:pPr>
              <w:jc w:val="center"/>
            </w:pPr>
            <w:r w:rsidRPr="00A05EB8">
              <w:t>«МКЦ АЧРМО»</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pPr>
            <w:r w:rsidRPr="00A05EB8">
              <w:t>0,0</w:t>
            </w:r>
          </w:p>
        </w:tc>
        <w:tc>
          <w:tcPr>
            <w:tcW w:w="1080" w:type="dxa"/>
          </w:tcPr>
          <w:p w:rsidR="00732169" w:rsidRPr="00A05EB8" w:rsidRDefault="00732169" w:rsidP="00A05EB8">
            <w:pPr>
              <w:jc w:val="center"/>
            </w:pPr>
            <w:r w:rsidRPr="00A05EB8">
              <w:t>0,0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Местный бюджет</w:t>
            </w:r>
          </w:p>
        </w:tc>
        <w:tc>
          <w:tcPr>
            <w:tcW w:w="1131" w:type="dxa"/>
          </w:tcPr>
          <w:p w:rsidR="00732169" w:rsidRPr="00A05EB8" w:rsidRDefault="00732169" w:rsidP="00A05EB8">
            <w:pPr>
              <w:jc w:val="center"/>
            </w:pPr>
            <w:r w:rsidRPr="00A05EB8">
              <w:t>0,0</w:t>
            </w:r>
          </w:p>
        </w:tc>
        <w:tc>
          <w:tcPr>
            <w:tcW w:w="1080" w:type="dxa"/>
          </w:tcPr>
          <w:p w:rsidR="00732169" w:rsidRPr="00A05EB8" w:rsidRDefault="00732169" w:rsidP="00A05EB8">
            <w:pPr>
              <w:tabs>
                <w:tab w:val="center" w:pos="290"/>
              </w:tabs>
              <w:jc w:val="center"/>
            </w:pPr>
            <w:r w:rsidRPr="00A05EB8">
              <w:t>0,0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restart"/>
            <w:vAlign w:val="center"/>
          </w:tcPr>
          <w:p w:rsidR="00732169" w:rsidRPr="00A05EB8" w:rsidRDefault="00732169" w:rsidP="00A05EB8">
            <w:r w:rsidRPr="00A05EB8">
              <w:t>1.5.</w:t>
            </w:r>
          </w:p>
        </w:tc>
        <w:tc>
          <w:tcPr>
            <w:tcW w:w="2012" w:type="dxa"/>
            <w:vMerge w:val="restart"/>
            <w:vAlign w:val="center"/>
          </w:tcPr>
          <w:p w:rsidR="00732169" w:rsidRPr="00A05EB8" w:rsidRDefault="00732169" w:rsidP="00A05EB8">
            <w:pPr>
              <w:jc w:val="center"/>
            </w:pPr>
            <w:r w:rsidRPr="00A05EB8">
              <w:t>Подготовка и проведение Фестиваля детского творчества «Радуга детских талантов»</w:t>
            </w:r>
          </w:p>
        </w:tc>
        <w:tc>
          <w:tcPr>
            <w:tcW w:w="1703" w:type="dxa"/>
            <w:vMerge w:val="restart"/>
            <w:vAlign w:val="center"/>
          </w:tcPr>
          <w:p w:rsidR="00732169" w:rsidRPr="00A05EB8" w:rsidRDefault="00732169" w:rsidP="00A05EB8">
            <w:pPr>
              <w:jc w:val="center"/>
            </w:pPr>
            <w:r w:rsidRPr="00A05EB8">
              <w:t xml:space="preserve">МКУК </w:t>
            </w:r>
          </w:p>
          <w:p w:rsidR="00732169" w:rsidRPr="00A05EB8" w:rsidRDefault="00732169" w:rsidP="00A05EB8">
            <w:pPr>
              <w:jc w:val="center"/>
            </w:pPr>
            <w:r w:rsidRPr="00A05EB8">
              <w:t>«МКЦ АЧРМО»</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pPr>
            <w:r w:rsidRPr="00A05EB8">
              <w:t>15,0</w:t>
            </w:r>
          </w:p>
        </w:tc>
        <w:tc>
          <w:tcPr>
            <w:tcW w:w="1080" w:type="dxa"/>
          </w:tcPr>
          <w:p w:rsidR="00732169" w:rsidRPr="00A05EB8" w:rsidRDefault="00732169" w:rsidP="00A05EB8">
            <w:pPr>
              <w:jc w:val="center"/>
            </w:pPr>
            <w:r w:rsidRPr="00A05EB8">
              <w:t>15,0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Местный бюджет</w:t>
            </w:r>
          </w:p>
        </w:tc>
        <w:tc>
          <w:tcPr>
            <w:tcW w:w="1131" w:type="dxa"/>
          </w:tcPr>
          <w:p w:rsidR="00732169" w:rsidRPr="00A05EB8" w:rsidRDefault="00732169" w:rsidP="00A05EB8">
            <w:pPr>
              <w:jc w:val="center"/>
            </w:pPr>
            <w:r w:rsidRPr="00A05EB8">
              <w:t>15,0</w:t>
            </w:r>
          </w:p>
        </w:tc>
        <w:tc>
          <w:tcPr>
            <w:tcW w:w="1080" w:type="dxa"/>
          </w:tcPr>
          <w:p w:rsidR="00732169" w:rsidRPr="00A05EB8" w:rsidRDefault="00732169" w:rsidP="00A05EB8">
            <w:pPr>
              <w:jc w:val="center"/>
            </w:pPr>
            <w:r w:rsidRPr="00A05EB8">
              <w:t>15,0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restart"/>
            <w:vAlign w:val="center"/>
          </w:tcPr>
          <w:p w:rsidR="00732169" w:rsidRPr="00A05EB8" w:rsidRDefault="00732169" w:rsidP="00A05EB8">
            <w:r w:rsidRPr="00A05EB8">
              <w:t>1.6.</w:t>
            </w:r>
          </w:p>
        </w:tc>
        <w:tc>
          <w:tcPr>
            <w:tcW w:w="2012" w:type="dxa"/>
            <w:vMerge w:val="restart"/>
            <w:vAlign w:val="center"/>
          </w:tcPr>
          <w:p w:rsidR="00732169" w:rsidRPr="00A05EB8" w:rsidRDefault="00732169" w:rsidP="00A05EB8">
            <w:pPr>
              <w:jc w:val="center"/>
            </w:pPr>
            <w:r w:rsidRPr="00A05EB8">
              <w:t>Подготовка и проведение мероприятия «Свадебная история»</w:t>
            </w:r>
          </w:p>
        </w:tc>
        <w:tc>
          <w:tcPr>
            <w:tcW w:w="1703" w:type="dxa"/>
            <w:vMerge w:val="restart"/>
            <w:vAlign w:val="center"/>
          </w:tcPr>
          <w:p w:rsidR="00732169" w:rsidRPr="00A05EB8" w:rsidRDefault="00732169" w:rsidP="00A05EB8">
            <w:pPr>
              <w:jc w:val="center"/>
            </w:pPr>
            <w:r w:rsidRPr="00A05EB8">
              <w:t>МКУК</w:t>
            </w:r>
          </w:p>
          <w:p w:rsidR="00732169" w:rsidRPr="00A05EB8" w:rsidRDefault="00732169" w:rsidP="00A05EB8">
            <w:pPr>
              <w:jc w:val="center"/>
            </w:pPr>
            <w:r w:rsidRPr="00A05EB8">
              <w:t>«МКЦ АЧРМО»</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pPr>
            <w:r w:rsidRPr="00A05EB8">
              <w:t>0,0</w:t>
            </w:r>
          </w:p>
        </w:tc>
        <w:tc>
          <w:tcPr>
            <w:tcW w:w="1080" w:type="dxa"/>
          </w:tcPr>
          <w:p w:rsidR="00732169" w:rsidRPr="00A05EB8" w:rsidRDefault="00732169" w:rsidP="00A05EB8">
            <w:pPr>
              <w:jc w:val="center"/>
            </w:pPr>
            <w:r w:rsidRPr="00A05EB8">
              <w:t>0,0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Местный бюджет</w:t>
            </w:r>
          </w:p>
        </w:tc>
        <w:tc>
          <w:tcPr>
            <w:tcW w:w="1131" w:type="dxa"/>
          </w:tcPr>
          <w:p w:rsidR="00732169" w:rsidRPr="00A05EB8" w:rsidRDefault="00732169" w:rsidP="00A05EB8">
            <w:pPr>
              <w:jc w:val="center"/>
            </w:pPr>
            <w:r w:rsidRPr="00A05EB8">
              <w:t>0,0</w:t>
            </w:r>
          </w:p>
        </w:tc>
        <w:tc>
          <w:tcPr>
            <w:tcW w:w="1080" w:type="dxa"/>
          </w:tcPr>
          <w:p w:rsidR="00732169" w:rsidRPr="00A05EB8" w:rsidRDefault="00732169" w:rsidP="00A05EB8">
            <w:pPr>
              <w:jc w:val="center"/>
            </w:pPr>
            <w:r w:rsidRPr="00A05EB8">
              <w:t>0,0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restart"/>
            <w:vAlign w:val="center"/>
          </w:tcPr>
          <w:p w:rsidR="00732169" w:rsidRPr="00A05EB8" w:rsidRDefault="00732169" w:rsidP="00A05EB8">
            <w:r w:rsidRPr="00A05EB8">
              <w:t>1.7.</w:t>
            </w:r>
          </w:p>
        </w:tc>
        <w:tc>
          <w:tcPr>
            <w:tcW w:w="2012" w:type="dxa"/>
            <w:vMerge w:val="restart"/>
            <w:vAlign w:val="center"/>
          </w:tcPr>
          <w:p w:rsidR="00732169" w:rsidRPr="00A05EB8" w:rsidRDefault="00732169" w:rsidP="00A05EB8">
            <w:pPr>
              <w:jc w:val="center"/>
            </w:pPr>
            <w:r w:rsidRPr="00A05EB8">
              <w:t>Подготовка и проведение районного конкурса молодых семей «Жених-богатырь, невеста-ягодка»</w:t>
            </w:r>
          </w:p>
        </w:tc>
        <w:tc>
          <w:tcPr>
            <w:tcW w:w="1703" w:type="dxa"/>
            <w:vMerge w:val="restart"/>
            <w:vAlign w:val="center"/>
          </w:tcPr>
          <w:p w:rsidR="00732169" w:rsidRPr="00A05EB8" w:rsidRDefault="00732169" w:rsidP="00A05EB8">
            <w:pPr>
              <w:jc w:val="center"/>
            </w:pPr>
            <w:r w:rsidRPr="00A05EB8">
              <w:t>МКУК</w:t>
            </w:r>
          </w:p>
          <w:p w:rsidR="00732169" w:rsidRPr="00A05EB8" w:rsidRDefault="00732169" w:rsidP="00A05EB8">
            <w:pPr>
              <w:jc w:val="center"/>
            </w:pPr>
            <w:r w:rsidRPr="00A05EB8">
              <w:t>«МКЦ АЧРМО»</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pPr>
            <w:r w:rsidRPr="00A05EB8">
              <w:t>5,6</w:t>
            </w:r>
          </w:p>
        </w:tc>
        <w:tc>
          <w:tcPr>
            <w:tcW w:w="1080" w:type="dxa"/>
          </w:tcPr>
          <w:p w:rsidR="00732169" w:rsidRPr="00A05EB8" w:rsidRDefault="00732169" w:rsidP="00A05EB8">
            <w:pPr>
              <w:jc w:val="center"/>
            </w:pPr>
            <w:r w:rsidRPr="00A05EB8">
              <w:t>5,6</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Местный бюджет</w:t>
            </w:r>
          </w:p>
        </w:tc>
        <w:tc>
          <w:tcPr>
            <w:tcW w:w="1131" w:type="dxa"/>
          </w:tcPr>
          <w:p w:rsidR="00732169" w:rsidRPr="00A05EB8" w:rsidRDefault="00732169" w:rsidP="00A05EB8">
            <w:pPr>
              <w:jc w:val="center"/>
            </w:pPr>
            <w:r w:rsidRPr="00A05EB8">
              <w:t>5,6</w:t>
            </w:r>
          </w:p>
        </w:tc>
        <w:tc>
          <w:tcPr>
            <w:tcW w:w="1080" w:type="dxa"/>
          </w:tcPr>
          <w:p w:rsidR="00732169" w:rsidRPr="00A05EB8" w:rsidRDefault="00732169" w:rsidP="00A05EB8">
            <w:pPr>
              <w:jc w:val="center"/>
            </w:pPr>
            <w:r w:rsidRPr="00A05EB8">
              <w:t>5,6</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restart"/>
            <w:vAlign w:val="center"/>
          </w:tcPr>
          <w:p w:rsidR="00732169" w:rsidRPr="00A05EB8" w:rsidRDefault="00732169" w:rsidP="00A05EB8">
            <w:r w:rsidRPr="00A05EB8">
              <w:t>1.8.</w:t>
            </w:r>
          </w:p>
        </w:tc>
        <w:tc>
          <w:tcPr>
            <w:tcW w:w="2012" w:type="dxa"/>
            <w:vMerge w:val="restart"/>
            <w:vAlign w:val="center"/>
          </w:tcPr>
          <w:p w:rsidR="00732169" w:rsidRDefault="00732169" w:rsidP="00A05EB8">
            <w:pPr>
              <w:jc w:val="center"/>
            </w:pPr>
            <w:r w:rsidRPr="00A05EB8">
              <w:t>Подготовка и проведение праздника сибирского каравая «Хлебосольная Сибирь»</w:t>
            </w:r>
          </w:p>
          <w:p w:rsidR="00732169" w:rsidRPr="00A05EB8" w:rsidRDefault="00732169" w:rsidP="00A05EB8">
            <w:pPr>
              <w:jc w:val="center"/>
            </w:pPr>
          </w:p>
        </w:tc>
        <w:tc>
          <w:tcPr>
            <w:tcW w:w="1703" w:type="dxa"/>
            <w:vMerge w:val="restart"/>
            <w:vAlign w:val="center"/>
          </w:tcPr>
          <w:p w:rsidR="00732169" w:rsidRPr="00A05EB8" w:rsidRDefault="00732169" w:rsidP="00A05EB8">
            <w:pPr>
              <w:jc w:val="center"/>
            </w:pPr>
            <w:r w:rsidRPr="00A05EB8">
              <w:t>МКУК</w:t>
            </w:r>
          </w:p>
          <w:p w:rsidR="00732169" w:rsidRPr="00A05EB8" w:rsidRDefault="00732169" w:rsidP="00A05EB8">
            <w:pPr>
              <w:jc w:val="center"/>
            </w:pPr>
            <w:r w:rsidRPr="00A05EB8">
              <w:t>«МКЦ АЧРМО»</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pPr>
            <w:r w:rsidRPr="00A05EB8">
              <w:t>12,0</w:t>
            </w:r>
          </w:p>
        </w:tc>
        <w:tc>
          <w:tcPr>
            <w:tcW w:w="1080" w:type="dxa"/>
          </w:tcPr>
          <w:p w:rsidR="00732169" w:rsidRPr="00A05EB8" w:rsidRDefault="00732169" w:rsidP="00A05EB8">
            <w:pPr>
              <w:jc w:val="center"/>
            </w:pPr>
            <w:r w:rsidRPr="00A05EB8">
              <w:t>12,0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Местный бюджет</w:t>
            </w:r>
          </w:p>
        </w:tc>
        <w:tc>
          <w:tcPr>
            <w:tcW w:w="1131" w:type="dxa"/>
          </w:tcPr>
          <w:p w:rsidR="00732169" w:rsidRPr="00A05EB8" w:rsidRDefault="00732169" w:rsidP="00A05EB8">
            <w:pPr>
              <w:jc w:val="center"/>
            </w:pPr>
            <w:r w:rsidRPr="00A05EB8">
              <w:t>12,0</w:t>
            </w:r>
          </w:p>
        </w:tc>
        <w:tc>
          <w:tcPr>
            <w:tcW w:w="1080" w:type="dxa"/>
          </w:tcPr>
          <w:p w:rsidR="00732169" w:rsidRPr="00A05EB8" w:rsidRDefault="00732169" w:rsidP="00A05EB8">
            <w:pPr>
              <w:jc w:val="center"/>
            </w:pPr>
            <w:r w:rsidRPr="00A05EB8">
              <w:t>12,0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restart"/>
            <w:vAlign w:val="center"/>
          </w:tcPr>
          <w:p w:rsidR="00732169" w:rsidRPr="00A05EB8" w:rsidRDefault="00732169" w:rsidP="00A05EB8">
            <w:r w:rsidRPr="00A05EB8">
              <w:t>1.9.</w:t>
            </w:r>
          </w:p>
        </w:tc>
        <w:tc>
          <w:tcPr>
            <w:tcW w:w="2012" w:type="dxa"/>
            <w:vMerge w:val="restart"/>
            <w:vAlign w:val="center"/>
          </w:tcPr>
          <w:p w:rsidR="00732169" w:rsidRPr="00A05EB8" w:rsidRDefault="00732169" w:rsidP="00A05EB8">
            <w:pPr>
              <w:jc w:val="center"/>
            </w:pPr>
            <w:r w:rsidRPr="00A05EB8">
              <w:t>Подготовка и проведение торжественного вечера, посвященного празднованию дня Черемховского района «Район мой, капелька России»</w:t>
            </w:r>
          </w:p>
        </w:tc>
        <w:tc>
          <w:tcPr>
            <w:tcW w:w="1703" w:type="dxa"/>
            <w:vMerge w:val="restart"/>
            <w:vAlign w:val="center"/>
          </w:tcPr>
          <w:p w:rsidR="00732169" w:rsidRPr="00A05EB8" w:rsidRDefault="00732169" w:rsidP="00A05EB8">
            <w:pPr>
              <w:jc w:val="center"/>
            </w:pPr>
            <w:r w:rsidRPr="00A05EB8">
              <w:t>МКУК</w:t>
            </w:r>
          </w:p>
          <w:p w:rsidR="00732169" w:rsidRPr="00A05EB8" w:rsidRDefault="00732169" w:rsidP="00A05EB8">
            <w:pPr>
              <w:jc w:val="center"/>
            </w:pPr>
            <w:r w:rsidRPr="00A05EB8">
              <w:t>«МКЦ АЧРМО»</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pPr>
            <w:r w:rsidRPr="00A05EB8">
              <w:t>28,4</w:t>
            </w:r>
          </w:p>
        </w:tc>
        <w:tc>
          <w:tcPr>
            <w:tcW w:w="1080" w:type="dxa"/>
          </w:tcPr>
          <w:p w:rsidR="00732169" w:rsidRPr="00A05EB8" w:rsidRDefault="00732169" w:rsidP="00A05EB8">
            <w:pPr>
              <w:jc w:val="center"/>
            </w:pPr>
            <w:r w:rsidRPr="00A05EB8">
              <w:t>28,4</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Местный бюджет</w:t>
            </w:r>
          </w:p>
        </w:tc>
        <w:tc>
          <w:tcPr>
            <w:tcW w:w="1131" w:type="dxa"/>
          </w:tcPr>
          <w:p w:rsidR="00732169" w:rsidRPr="00A05EB8" w:rsidRDefault="00732169" w:rsidP="00A05EB8">
            <w:pPr>
              <w:jc w:val="center"/>
            </w:pPr>
            <w:r w:rsidRPr="00A05EB8">
              <w:t>28,4</w:t>
            </w:r>
          </w:p>
        </w:tc>
        <w:tc>
          <w:tcPr>
            <w:tcW w:w="1080" w:type="dxa"/>
          </w:tcPr>
          <w:p w:rsidR="00732169" w:rsidRPr="00A05EB8" w:rsidRDefault="00732169" w:rsidP="00A05EB8">
            <w:pPr>
              <w:jc w:val="center"/>
            </w:pPr>
            <w:r w:rsidRPr="00A05EB8">
              <w:t>28,4</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restart"/>
            <w:vAlign w:val="center"/>
          </w:tcPr>
          <w:p w:rsidR="00732169" w:rsidRPr="00A05EB8" w:rsidRDefault="00732169" w:rsidP="00A05EB8">
            <w:r w:rsidRPr="00A05EB8">
              <w:t>1.10.</w:t>
            </w:r>
          </w:p>
        </w:tc>
        <w:tc>
          <w:tcPr>
            <w:tcW w:w="2012" w:type="dxa"/>
            <w:vMerge w:val="restart"/>
            <w:vAlign w:val="center"/>
          </w:tcPr>
          <w:p w:rsidR="00732169" w:rsidRPr="00A05EB8" w:rsidRDefault="00732169" w:rsidP="00A05EB8">
            <w:pPr>
              <w:jc w:val="center"/>
            </w:pPr>
            <w:r w:rsidRPr="00A05EB8">
              <w:t>Подготовка и проведение праздничного концерта «С юбилеем, Иркутская область»</w:t>
            </w:r>
          </w:p>
        </w:tc>
        <w:tc>
          <w:tcPr>
            <w:tcW w:w="1703" w:type="dxa"/>
            <w:vMerge w:val="restart"/>
            <w:vAlign w:val="center"/>
          </w:tcPr>
          <w:p w:rsidR="00732169" w:rsidRPr="00A05EB8" w:rsidRDefault="00732169" w:rsidP="00A05EB8">
            <w:pPr>
              <w:jc w:val="center"/>
            </w:pPr>
            <w:r w:rsidRPr="00A05EB8">
              <w:t>МКУК «МКЦ АЧРМО»</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pPr>
            <w:r w:rsidRPr="00A05EB8">
              <w:t>15,0</w:t>
            </w:r>
          </w:p>
        </w:tc>
        <w:tc>
          <w:tcPr>
            <w:tcW w:w="1080" w:type="dxa"/>
          </w:tcPr>
          <w:p w:rsidR="00732169" w:rsidRPr="00A05EB8" w:rsidRDefault="00732169" w:rsidP="00A05EB8">
            <w:pPr>
              <w:jc w:val="center"/>
            </w:pPr>
            <w:r w:rsidRPr="00A05EB8">
              <w:t>15,0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Местный бюджет</w:t>
            </w:r>
          </w:p>
        </w:tc>
        <w:tc>
          <w:tcPr>
            <w:tcW w:w="1131" w:type="dxa"/>
          </w:tcPr>
          <w:p w:rsidR="00732169" w:rsidRPr="00A05EB8" w:rsidRDefault="00732169" w:rsidP="00A05EB8">
            <w:pPr>
              <w:jc w:val="center"/>
            </w:pPr>
            <w:r w:rsidRPr="00A05EB8">
              <w:t>15,0</w:t>
            </w:r>
          </w:p>
        </w:tc>
        <w:tc>
          <w:tcPr>
            <w:tcW w:w="1080" w:type="dxa"/>
          </w:tcPr>
          <w:p w:rsidR="00732169" w:rsidRPr="00A05EB8" w:rsidRDefault="00732169" w:rsidP="00A05EB8">
            <w:pPr>
              <w:jc w:val="center"/>
            </w:pPr>
            <w:r w:rsidRPr="00A05EB8">
              <w:t>15,0</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restart"/>
            <w:vAlign w:val="center"/>
          </w:tcPr>
          <w:p w:rsidR="00732169" w:rsidRPr="00A05EB8" w:rsidRDefault="00732169" w:rsidP="00A05EB8">
            <w:r w:rsidRPr="00A05EB8">
              <w:t>1.11.</w:t>
            </w:r>
          </w:p>
        </w:tc>
        <w:tc>
          <w:tcPr>
            <w:tcW w:w="2012" w:type="dxa"/>
            <w:vMerge w:val="restart"/>
            <w:vAlign w:val="center"/>
          </w:tcPr>
          <w:p w:rsidR="00732169" w:rsidRPr="00A05EB8" w:rsidRDefault="00732169" w:rsidP="00A05EB8">
            <w:pPr>
              <w:tabs>
                <w:tab w:val="left" w:pos="610"/>
              </w:tabs>
              <w:jc w:val="center"/>
            </w:pPr>
            <w:r w:rsidRPr="00A05EB8">
              <w:t>Подготовка и проведение «Елка мэра»</w:t>
            </w:r>
          </w:p>
        </w:tc>
        <w:tc>
          <w:tcPr>
            <w:tcW w:w="1703" w:type="dxa"/>
            <w:vMerge w:val="restart"/>
            <w:vAlign w:val="center"/>
          </w:tcPr>
          <w:p w:rsidR="00732169" w:rsidRPr="00A05EB8" w:rsidRDefault="00732169" w:rsidP="00A05EB8">
            <w:pPr>
              <w:jc w:val="center"/>
            </w:pPr>
            <w:r w:rsidRPr="00A05EB8">
              <w:t>МКУК «МКЦ АЧРМО»</w:t>
            </w:r>
          </w:p>
        </w:tc>
        <w:tc>
          <w:tcPr>
            <w:tcW w:w="1645" w:type="dxa"/>
          </w:tcPr>
          <w:p w:rsidR="00732169" w:rsidRPr="00A05EB8" w:rsidRDefault="00732169" w:rsidP="00A05EB8">
            <w:r w:rsidRPr="00A05EB8">
              <w:t>Всего</w:t>
            </w:r>
          </w:p>
        </w:tc>
        <w:tc>
          <w:tcPr>
            <w:tcW w:w="1131" w:type="dxa"/>
          </w:tcPr>
          <w:p w:rsidR="00732169" w:rsidRPr="00A05EB8" w:rsidRDefault="00732169" w:rsidP="00A05EB8">
            <w:pPr>
              <w:jc w:val="center"/>
            </w:pPr>
            <w:r w:rsidRPr="00A05EB8">
              <w:t>778,5</w:t>
            </w:r>
          </w:p>
        </w:tc>
        <w:tc>
          <w:tcPr>
            <w:tcW w:w="1080" w:type="dxa"/>
          </w:tcPr>
          <w:p w:rsidR="00732169" w:rsidRPr="00A05EB8" w:rsidRDefault="00732169" w:rsidP="00A05EB8">
            <w:pPr>
              <w:jc w:val="center"/>
            </w:pPr>
            <w:r w:rsidRPr="00A05EB8">
              <w:t>778,5</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r w:rsidR="00732169" w:rsidRPr="00A05EB8" w:rsidTr="002E34D6">
        <w:trPr>
          <w:trHeight w:val="214"/>
        </w:trPr>
        <w:tc>
          <w:tcPr>
            <w:tcW w:w="817" w:type="dxa"/>
            <w:vMerge/>
            <w:vAlign w:val="center"/>
          </w:tcPr>
          <w:p w:rsidR="00732169" w:rsidRPr="00A05EB8" w:rsidRDefault="00732169" w:rsidP="00A05EB8"/>
        </w:tc>
        <w:tc>
          <w:tcPr>
            <w:tcW w:w="2012" w:type="dxa"/>
            <w:vMerge/>
            <w:vAlign w:val="center"/>
          </w:tcPr>
          <w:p w:rsidR="00732169" w:rsidRPr="00A05EB8" w:rsidRDefault="00732169" w:rsidP="00A05EB8"/>
        </w:tc>
        <w:tc>
          <w:tcPr>
            <w:tcW w:w="1703" w:type="dxa"/>
            <w:vMerge/>
            <w:vAlign w:val="center"/>
          </w:tcPr>
          <w:p w:rsidR="00732169" w:rsidRPr="00A05EB8" w:rsidRDefault="00732169" w:rsidP="00A05EB8"/>
        </w:tc>
        <w:tc>
          <w:tcPr>
            <w:tcW w:w="1645" w:type="dxa"/>
          </w:tcPr>
          <w:p w:rsidR="00732169" w:rsidRPr="00A05EB8" w:rsidRDefault="00732169" w:rsidP="00A05EB8">
            <w:r w:rsidRPr="00A05EB8">
              <w:t>Местный бюджет</w:t>
            </w:r>
          </w:p>
        </w:tc>
        <w:tc>
          <w:tcPr>
            <w:tcW w:w="1131" w:type="dxa"/>
          </w:tcPr>
          <w:p w:rsidR="00732169" w:rsidRPr="00A05EB8" w:rsidRDefault="00732169" w:rsidP="00A05EB8">
            <w:pPr>
              <w:jc w:val="center"/>
            </w:pPr>
            <w:r w:rsidRPr="00A05EB8">
              <w:t>778,5</w:t>
            </w:r>
          </w:p>
        </w:tc>
        <w:tc>
          <w:tcPr>
            <w:tcW w:w="1080" w:type="dxa"/>
          </w:tcPr>
          <w:p w:rsidR="00732169" w:rsidRPr="00A05EB8" w:rsidRDefault="00732169" w:rsidP="00A05EB8">
            <w:pPr>
              <w:jc w:val="center"/>
            </w:pPr>
            <w:r w:rsidRPr="00A05EB8">
              <w:t>778,5</w:t>
            </w:r>
          </w:p>
        </w:tc>
        <w:tc>
          <w:tcPr>
            <w:tcW w:w="670" w:type="dxa"/>
          </w:tcPr>
          <w:p w:rsidR="00732169" w:rsidRPr="00A05EB8" w:rsidRDefault="00732169" w:rsidP="00A05EB8">
            <w:pPr>
              <w:jc w:val="center"/>
            </w:pPr>
          </w:p>
        </w:tc>
        <w:tc>
          <w:tcPr>
            <w:tcW w:w="899" w:type="dxa"/>
          </w:tcPr>
          <w:p w:rsidR="00732169" w:rsidRPr="00A05EB8" w:rsidRDefault="00732169" w:rsidP="00A05EB8">
            <w:pPr>
              <w:jc w:val="center"/>
            </w:pPr>
          </w:p>
        </w:tc>
      </w:tr>
    </w:tbl>
    <w:p w:rsidR="00732169" w:rsidRPr="00A05EB8" w:rsidRDefault="00732169" w:rsidP="00A05EB8"/>
    <w:p w:rsidR="00732169" w:rsidRPr="00F07C22" w:rsidRDefault="00732169" w:rsidP="00A05EB8">
      <w:pPr>
        <w:tabs>
          <w:tab w:val="left" w:pos="567"/>
        </w:tabs>
        <w:ind w:firstLine="720"/>
        <w:jc w:val="both"/>
        <w:rPr>
          <w:sz w:val="28"/>
          <w:szCs w:val="28"/>
        </w:rPr>
      </w:pPr>
      <w:r w:rsidRPr="00F07C22">
        <w:rPr>
          <w:sz w:val="28"/>
          <w:szCs w:val="28"/>
        </w:rPr>
        <w:t>2. Финансовому управлению администрации Черемховского районного муниципального образования (Гайдук Ю.Н.) учесть изменения объема финансирования мероприятий, реализуемых в 2017 году при внесении изменений в решение о бюджете Черемховского районного муниципального образования на 2017 год и плановый период 2018 и 2019 годов.</w:t>
      </w:r>
    </w:p>
    <w:p w:rsidR="00732169" w:rsidRPr="00F07C22" w:rsidRDefault="00732169" w:rsidP="00A05EB8">
      <w:pPr>
        <w:tabs>
          <w:tab w:val="left" w:pos="567"/>
        </w:tabs>
        <w:ind w:firstLine="720"/>
        <w:jc w:val="both"/>
        <w:rPr>
          <w:sz w:val="28"/>
          <w:szCs w:val="28"/>
        </w:rPr>
      </w:pPr>
      <w:r w:rsidRPr="00F07C22">
        <w:rPr>
          <w:color w:val="000000"/>
          <w:spacing w:val="-4"/>
          <w:sz w:val="28"/>
          <w:szCs w:val="28"/>
        </w:rPr>
        <w:t>3.</w:t>
      </w:r>
      <w:r w:rsidRPr="00F07C22">
        <w:rPr>
          <w:sz w:val="28"/>
          <w:szCs w:val="28"/>
        </w:rPr>
        <w:t xml:space="preserve"> Отделу организационной работы (Коломеец Ю.А.):</w:t>
      </w:r>
    </w:p>
    <w:p w:rsidR="00732169" w:rsidRPr="00F07C22" w:rsidRDefault="00732169" w:rsidP="00A05EB8">
      <w:pPr>
        <w:tabs>
          <w:tab w:val="left" w:pos="567"/>
        </w:tabs>
        <w:ind w:firstLine="720"/>
        <w:jc w:val="both"/>
        <w:rPr>
          <w:sz w:val="28"/>
          <w:szCs w:val="28"/>
        </w:rPr>
      </w:pPr>
      <w:r w:rsidRPr="00F07C22">
        <w:rPr>
          <w:sz w:val="28"/>
          <w:szCs w:val="28"/>
        </w:rPr>
        <w:t>3.1. внести в оригинал постановления администрации Черемховского районного муниципального образования от 04.10.2016 № 405 «Об утверждении муниципальной программы «Развитие культуры в Черемховском районном муниципальном образовании на 2017-2019 годы» (в редакции 14.02.2017 № 49; 06.04.2017 №175; 11.07.2017 № 362; 10.08.2017 № 450; 23.08.2017 №472; 12.10.2017 №585) информационную справку о дате внесения в него изменений настоящим постановлением;</w:t>
      </w:r>
    </w:p>
    <w:p w:rsidR="00732169" w:rsidRPr="00F07C22" w:rsidRDefault="00732169" w:rsidP="00A05EB8">
      <w:pPr>
        <w:ind w:firstLine="720"/>
        <w:jc w:val="both"/>
        <w:rPr>
          <w:sz w:val="28"/>
          <w:szCs w:val="28"/>
        </w:rPr>
      </w:pPr>
      <w:r w:rsidRPr="00F07C22">
        <w:rPr>
          <w:sz w:val="28"/>
          <w:szCs w:val="28"/>
        </w:rPr>
        <w:t>3.2. 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rsidR="00732169" w:rsidRPr="00F07C22" w:rsidRDefault="00732169" w:rsidP="00A05EB8">
      <w:pPr>
        <w:ind w:firstLine="720"/>
        <w:jc w:val="both"/>
        <w:rPr>
          <w:color w:val="000000"/>
          <w:spacing w:val="-11"/>
          <w:sz w:val="28"/>
          <w:szCs w:val="28"/>
        </w:rPr>
      </w:pPr>
      <w:r w:rsidRPr="00F07C22">
        <w:rPr>
          <w:color w:val="000000"/>
          <w:spacing w:val="-5"/>
          <w:sz w:val="28"/>
          <w:szCs w:val="28"/>
        </w:rPr>
        <w:t xml:space="preserve">4. Контроль за исполнением настоящего постановления возложить на и.о. </w:t>
      </w:r>
      <w:r w:rsidRPr="00F07C22">
        <w:rPr>
          <w:color w:val="000000"/>
          <w:spacing w:val="-11"/>
          <w:sz w:val="28"/>
          <w:szCs w:val="28"/>
        </w:rPr>
        <w:t>заместителя мэра по социальным вопросам Ю.Д.Главину.</w:t>
      </w:r>
    </w:p>
    <w:p w:rsidR="00732169" w:rsidRDefault="00732169" w:rsidP="00A05EB8">
      <w:pPr>
        <w:tabs>
          <w:tab w:val="left" w:pos="8115"/>
        </w:tabs>
        <w:rPr>
          <w:sz w:val="27"/>
          <w:szCs w:val="27"/>
        </w:rPr>
      </w:pPr>
    </w:p>
    <w:p w:rsidR="00732169" w:rsidRDefault="00732169" w:rsidP="00A05EB8">
      <w:pPr>
        <w:tabs>
          <w:tab w:val="left" w:pos="8115"/>
        </w:tabs>
        <w:rPr>
          <w:sz w:val="27"/>
          <w:szCs w:val="27"/>
        </w:rPr>
      </w:pPr>
    </w:p>
    <w:p w:rsidR="00732169" w:rsidRPr="007371C7" w:rsidRDefault="00732169" w:rsidP="00A05EB8">
      <w:pPr>
        <w:tabs>
          <w:tab w:val="left" w:pos="8115"/>
        </w:tabs>
        <w:jc w:val="both"/>
        <w:rPr>
          <w:sz w:val="27"/>
          <w:szCs w:val="27"/>
        </w:rPr>
      </w:pPr>
      <w:r>
        <w:rPr>
          <w:sz w:val="27"/>
          <w:szCs w:val="27"/>
        </w:rPr>
        <w:t>Мэр района</w:t>
      </w:r>
      <w:r w:rsidRPr="00A05EB8">
        <w:rPr>
          <w:spacing w:val="6000"/>
          <w:sz w:val="27"/>
          <w:szCs w:val="27"/>
        </w:rPr>
        <w:t xml:space="preserve"> </w:t>
      </w:r>
      <w:r w:rsidRPr="007371C7">
        <w:rPr>
          <w:sz w:val="27"/>
          <w:szCs w:val="27"/>
        </w:rPr>
        <w:t>В.Л. Побойкин</w:t>
      </w:r>
    </w:p>
    <w:p w:rsidR="00732169" w:rsidRDefault="00732169" w:rsidP="00A05EB8">
      <w:pPr>
        <w:tabs>
          <w:tab w:val="left" w:pos="7513"/>
        </w:tabs>
      </w:pPr>
    </w:p>
    <w:p w:rsidR="00732169" w:rsidRDefault="00732169" w:rsidP="00A05EB8">
      <w:pPr>
        <w:rPr>
          <w:sz w:val="20"/>
          <w:szCs w:val="20"/>
        </w:rPr>
      </w:pPr>
    </w:p>
    <w:p w:rsidR="00732169" w:rsidRDefault="00732169" w:rsidP="00A05EB8">
      <w:pPr>
        <w:rPr>
          <w:sz w:val="20"/>
          <w:szCs w:val="20"/>
        </w:rPr>
      </w:pPr>
    </w:p>
    <w:p w:rsidR="00732169" w:rsidRDefault="00732169" w:rsidP="00A05EB8">
      <w:pPr>
        <w:rPr>
          <w:sz w:val="20"/>
          <w:szCs w:val="20"/>
        </w:rPr>
      </w:pPr>
      <w:r w:rsidRPr="0078768D">
        <w:rPr>
          <w:sz w:val="20"/>
          <w:szCs w:val="20"/>
        </w:rPr>
        <w:t>Ю.Д. Главина</w:t>
      </w:r>
    </w:p>
    <w:p w:rsidR="00732169" w:rsidRPr="005A64C9" w:rsidRDefault="00732169" w:rsidP="00A05EB8">
      <w:pPr>
        <w:rPr>
          <w:sz w:val="20"/>
          <w:szCs w:val="20"/>
        </w:rPr>
      </w:pPr>
      <w:r w:rsidRPr="0078768D">
        <w:rPr>
          <w:sz w:val="20"/>
          <w:szCs w:val="20"/>
        </w:rPr>
        <w:t>5-53-</w:t>
      </w:r>
      <w:r>
        <w:rPr>
          <w:sz w:val="20"/>
          <w:szCs w:val="20"/>
        </w:rPr>
        <w:t>90</w:t>
      </w:r>
    </w:p>
    <w:p w:rsidR="00732169" w:rsidRDefault="00732169" w:rsidP="00A05EB8">
      <w:pPr>
        <w:ind w:left="5040"/>
        <w:rPr>
          <w:sz w:val="28"/>
          <w:szCs w:val="28"/>
        </w:rPr>
      </w:pPr>
      <w:r>
        <w:rPr>
          <w:sz w:val="28"/>
          <w:szCs w:val="28"/>
        </w:rPr>
        <w:t>Приложение</w:t>
      </w:r>
    </w:p>
    <w:p w:rsidR="00732169" w:rsidRDefault="00732169" w:rsidP="00A05EB8">
      <w:pPr>
        <w:ind w:left="5040"/>
        <w:rPr>
          <w:sz w:val="28"/>
          <w:szCs w:val="28"/>
        </w:rPr>
      </w:pPr>
      <w:r>
        <w:rPr>
          <w:sz w:val="28"/>
          <w:szCs w:val="28"/>
        </w:rPr>
        <w:t>к постановлению</w:t>
      </w:r>
    </w:p>
    <w:p w:rsidR="00732169" w:rsidRDefault="00732169" w:rsidP="00A05EB8">
      <w:pPr>
        <w:ind w:left="5040"/>
        <w:rPr>
          <w:sz w:val="28"/>
          <w:szCs w:val="28"/>
        </w:rPr>
      </w:pPr>
      <w:r>
        <w:rPr>
          <w:sz w:val="28"/>
          <w:szCs w:val="28"/>
        </w:rPr>
        <w:t>администрации Черемховского районного муниципального образования</w:t>
      </w:r>
    </w:p>
    <w:p w:rsidR="00732169" w:rsidRPr="00A05EB8" w:rsidRDefault="00732169" w:rsidP="00A05EB8">
      <w:pPr>
        <w:ind w:left="5040"/>
        <w:rPr>
          <w:bCs/>
          <w:sz w:val="28"/>
          <w:szCs w:val="28"/>
        </w:rPr>
      </w:pPr>
      <w:r>
        <w:rPr>
          <w:bCs/>
          <w:sz w:val="28"/>
          <w:szCs w:val="28"/>
        </w:rPr>
        <w:t>от 14.11.2017 № 669</w:t>
      </w:r>
    </w:p>
    <w:p w:rsidR="00732169" w:rsidRPr="00A05EB8" w:rsidRDefault="00732169" w:rsidP="00A05EB8">
      <w:pPr>
        <w:jc w:val="center"/>
        <w:rPr>
          <w:b/>
          <w:bCs/>
          <w:sz w:val="28"/>
          <w:szCs w:val="28"/>
        </w:rPr>
      </w:pPr>
    </w:p>
    <w:p w:rsidR="00732169" w:rsidRPr="00A05EB8" w:rsidRDefault="00732169" w:rsidP="00A05EB8">
      <w:pPr>
        <w:jc w:val="center"/>
        <w:rPr>
          <w:b/>
          <w:bCs/>
          <w:sz w:val="28"/>
          <w:szCs w:val="28"/>
        </w:rPr>
      </w:pPr>
    </w:p>
    <w:p w:rsidR="00732169" w:rsidRPr="00A05EB8" w:rsidRDefault="00732169" w:rsidP="00A05EB8">
      <w:pPr>
        <w:jc w:val="center"/>
        <w:rPr>
          <w:b/>
          <w:bCs/>
          <w:sz w:val="28"/>
          <w:szCs w:val="28"/>
        </w:rPr>
      </w:pPr>
    </w:p>
    <w:p w:rsidR="00732169" w:rsidRPr="00A05EB8" w:rsidRDefault="00732169" w:rsidP="00A05EB8">
      <w:pPr>
        <w:jc w:val="center"/>
        <w:rPr>
          <w:b/>
          <w:sz w:val="28"/>
          <w:szCs w:val="28"/>
        </w:rPr>
      </w:pPr>
    </w:p>
    <w:p w:rsidR="00732169" w:rsidRPr="00A05EB8" w:rsidRDefault="00732169" w:rsidP="00A05EB8">
      <w:pPr>
        <w:jc w:val="center"/>
        <w:rPr>
          <w:b/>
          <w:sz w:val="28"/>
          <w:szCs w:val="28"/>
        </w:rPr>
      </w:pPr>
    </w:p>
    <w:p w:rsidR="00732169" w:rsidRPr="00A05EB8" w:rsidRDefault="00732169" w:rsidP="00A05EB8">
      <w:pPr>
        <w:jc w:val="center"/>
        <w:rPr>
          <w:b/>
          <w:sz w:val="28"/>
          <w:szCs w:val="28"/>
        </w:rPr>
      </w:pPr>
    </w:p>
    <w:p w:rsidR="00732169" w:rsidRPr="00A05EB8" w:rsidRDefault="00732169" w:rsidP="00A05EB8">
      <w:pPr>
        <w:jc w:val="center"/>
        <w:rPr>
          <w:b/>
          <w:sz w:val="28"/>
          <w:szCs w:val="28"/>
        </w:rPr>
      </w:pPr>
    </w:p>
    <w:p w:rsidR="00732169" w:rsidRDefault="00732169" w:rsidP="00A05EB8">
      <w:pPr>
        <w:jc w:val="center"/>
        <w:rPr>
          <w:sz w:val="28"/>
          <w:szCs w:val="28"/>
        </w:rPr>
      </w:pPr>
      <w:r>
        <w:rPr>
          <w:sz w:val="28"/>
          <w:szCs w:val="28"/>
        </w:rPr>
        <w:t xml:space="preserve">Муниципальная программа </w:t>
      </w:r>
    </w:p>
    <w:p w:rsidR="00732169" w:rsidRDefault="00732169" w:rsidP="00A05EB8">
      <w:pPr>
        <w:jc w:val="center"/>
        <w:rPr>
          <w:sz w:val="28"/>
          <w:szCs w:val="28"/>
        </w:rPr>
      </w:pPr>
      <w:r>
        <w:rPr>
          <w:sz w:val="28"/>
          <w:szCs w:val="28"/>
        </w:rPr>
        <w:t>«Развитие культуры в Черемховском районном муниципальном образовании</w:t>
      </w:r>
    </w:p>
    <w:p w:rsidR="00732169" w:rsidRDefault="00732169" w:rsidP="00A05EB8">
      <w:pPr>
        <w:jc w:val="center"/>
        <w:rPr>
          <w:sz w:val="28"/>
          <w:szCs w:val="28"/>
        </w:rPr>
      </w:pPr>
      <w:r>
        <w:rPr>
          <w:sz w:val="28"/>
          <w:szCs w:val="28"/>
        </w:rPr>
        <w:t>на период 2017-2019»</w:t>
      </w:r>
    </w:p>
    <w:p w:rsidR="00732169" w:rsidRDefault="00732169" w:rsidP="00A05EB8">
      <w:pPr>
        <w:jc w:val="center"/>
        <w:rPr>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b/>
          <w:bCs/>
          <w:sz w:val="28"/>
          <w:szCs w:val="28"/>
        </w:rPr>
      </w:pPr>
    </w:p>
    <w:p w:rsidR="00732169" w:rsidRDefault="00732169" w:rsidP="00A05EB8">
      <w:pPr>
        <w:jc w:val="center"/>
        <w:rPr>
          <w:sz w:val="28"/>
          <w:szCs w:val="28"/>
        </w:rPr>
      </w:pPr>
    </w:p>
    <w:p w:rsidR="00732169" w:rsidRDefault="00732169" w:rsidP="00A05EB8">
      <w:pPr>
        <w:jc w:val="center"/>
        <w:rPr>
          <w:sz w:val="28"/>
          <w:szCs w:val="28"/>
        </w:rPr>
      </w:pPr>
    </w:p>
    <w:p w:rsidR="00732169" w:rsidRDefault="00732169" w:rsidP="00A05EB8">
      <w:pPr>
        <w:jc w:val="center"/>
        <w:rPr>
          <w:sz w:val="28"/>
          <w:szCs w:val="28"/>
        </w:rPr>
      </w:pPr>
    </w:p>
    <w:p w:rsidR="00732169" w:rsidRDefault="00732169" w:rsidP="00A05EB8">
      <w:pPr>
        <w:jc w:val="center"/>
        <w:rPr>
          <w:sz w:val="28"/>
          <w:szCs w:val="28"/>
        </w:rPr>
      </w:pPr>
    </w:p>
    <w:p w:rsidR="00732169" w:rsidRDefault="00732169" w:rsidP="00A05EB8">
      <w:pPr>
        <w:jc w:val="center"/>
        <w:rPr>
          <w:sz w:val="28"/>
          <w:szCs w:val="28"/>
        </w:rPr>
      </w:pPr>
    </w:p>
    <w:p w:rsidR="00732169" w:rsidRDefault="00732169" w:rsidP="00A05EB8">
      <w:pPr>
        <w:jc w:val="center"/>
        <w:rPr>
          <w:sz w:val="28"/>
          <w:szCs w:val="28"/>
        </w:rPr>
      </w:pPr>
      <w:r>
        <w:rPr>
          <w:sz w:val="28"/>
          <w:szCs w:val="28"/>
        </w:rPr>
        <w:t>Черемховское районное муниципальное образование</w:t>
      </w:r>
    </w:p>
    <w:p w:rsidR="00732169" w:rsidRDefault="00732169" w:rsidP="00A05EB8">
      <w:pPr>
        <w:jc w:val="center"/>
        <w:rPr>
          <w:sz w:val="28"/>
          <w:szCs w:val="28"/>
        </w:rPr>
      </w:pPr>
      <w:r>
        <w:rPr>
          <w:sz w:val="28"/>
          <w:szCs w:val="28"/>
        </w:rPr>
        <w:t>2017 год</w:t>
      </w:r>
    </w:p>
    <w:p w:rsidR="00732169" w:rsidRPr="00D244CB" w:rsidRDefault="00732169" w:rsidP="00A05EB8">
      <w:pPr>
        <w:jc w:val="center"/>
        <w:rPr>
          <w:b/>
          <w:sz w:val="28"/>
          <w:szCs w:val="28"/>
        </w:rPr>
      </w:pPr>
      <w:smartTag w:uri="urn:schemas-microsoft-com:office:smarttags" w:element="place">
        <w:r w:rsidRPr="00D244CB">
          <w:rPr>
            <w:b/>
            <w:bCs/>
            <w:sz w:val="28"/>
            <w:szCs w:val="28"/>
            <w:lang w:val="en-US"/>
          </w:rPr>
          <w:t>I</w:t>
        </w:r>
        <w:r w:rsidRPr="00D244CB">
          <w:rPr>
            <w:b/>
            <w:bCs/>
            <w:sz w:val="28"/>
            <w:szCs w:val="28"/>
          </w:rPr>
          <w:t>.</w:t>
        </w:r>
      </w:smartTag>
      <w:r w:rsidRPr="00D244CB">
        <w:rPr>
          <w:b/>
          <w:bCs/>
          <w:sz w:val="28"/>
          <w:szCs w:val="28"/>
        </w:rPr>
        <w:t xml:space="preserve"> </w:t>
      </w:r>
      <w:r w:rsidRPr="00D244CB">
        <w:rPr>
          <w:b/>
          <w:sz w:val="28"/>
          <w:szCs w:val="28"/>
        </w:rPr>
        <w:t xml:space="preserve">Паспорт программы </w:t>
      </w:r>
    </w:p>
    <w:p w:rsidR="00732169" w:rsidRPr="001468D3" w:rsidRDefault="00732169" w:rsidP="00A05EB8">
      <w:pPr>
        <w:jc w:val="center"/>
      </w:pPr>
      <w:r w:rsidRPr="00D244CB">
        <w:rPr>
          <w:b/>
          <w:sz w:val="28"/>
          <w:szCs w:val="28"/>
        </w:rPr>
        <w:t>«Развитие культуры в Черемховском районном муниципаль</w:t>
      </w:r>
      <w:r>
        <w:rPr>
          <w:b/>
          <w:sz w:val="28"/>
          <w:szCs w:val="28"/>
        </w:rPr>
        <w:t>ном образовании на  период 2017-</w:t>
      </w:r>
      <w:r w:rsidRPr="00D244CB">
        <w:rPr>
          <w:b/>
          <w:sz w:val="28"/>
          <w:szCs w:val="28"/>
        </w:rPr>
        <w:t>2019 гг.»</w:t>
      </w:r>
      <w:r>
        <w:t xml:space="preserve"> </w:t>
      </w:r>
    </w:p>
    <w:p w:rsidR="00732169" w:rsidRDefault="00732169" w:rsidP="00A05EB8">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6326"/>
      </w:tblGrid>
      <w:tr w:rsidR="00732169" w:rsidRPr="007A2243" w:rsidTr="007F51A7">
        <w:trPr>
          <w:trHeight w:val="1038"/>
        </w:trPr>
        <w:tc>
          <w:tcPr>
            <w:tcW w:w="3350" w:type="dxa"/>
          </w:tcPr>
          <w:p w:rsidR="00732169" w:rsidRPr="007A2243" w:rsidRDefault="00732169" w:rsidP="00A05EB8">
            <w:pPr>
              <w:pStyle w:val="ConsPlusCell"/>
              <w:rPr>
                <w:sz w:val="28"/>
                <w:szCs w:val="28"/>
              </w:rPr>
            </w:pPr>
            <w:r w:rsidRPr="007A2243">
              <w:rPr>
                <w:sz w:val="28"/>
                <w:szCs w:val="28"/>
              </w:rPr>
              <w:t xml:space="preserve">Наименование муниципальной программы </w:t>
            </w:r>
          </w:p>
          <w:p w:rsidR="00732169" w:rsidRPr="007A2243" w:rsidRDefault="00732169" w:rsidP="00A05EB8">
            <w:pPr>
              <w:pStyle w:val="ConsPlusCell"/>
              <w:rPr>
                <w:sz w:val="28"/>
                <w:szCs w:val="28"/>
              </w:rPr>
            </w:pPr>
          </w:p>
        </w:tc>
        <w:tc>
          <w:tcPr>
            <w:tcW w:w="6327" w:type="dxa"/>
          </w:tcPr>
          <w:p w:rsidR="00732169" w:rsidRPr="007A2243" w:rsidRDefault="00732169" w:rsidP="00A05EB8">
            <w:pPr>
              <w:rPr>
                <w:sz w:val="28"/>
                <w:szCs w:val="28"/>
              </w:rPr>
            </w:pPr>
            <w:r w:rsidRPr="007A2243">
              <w:rPr>
                <w:sz w:val="28"/>
                <w:szCs w:val="28"/>
              </w:rPr>
              <w:t xml:space="preserve">Развитие культуры в Черемховском районном муниципальном образовании на период </w:t>
            </w:r>
          </w:p>
          <w:p w:rsidR="00732169" w:rsidRPr="007A2243" w:rsidRDefault="00732169" w:rsidP="00A05EB8">
            <w:pPr>
              <w:jc w:val="both"/>
              <w:rPr>
                <w:sz w:val="28"/>
                <w:szCs w:val="28"/>
              </w:rPr>
            </w:pPr>
            <w:r w:rsidRPr="007A2243">
              <w:rPr>
                <w:sz w:val="28"/>
                <w:szCs w:val="28"/>
              </w:rPr>
              <w:t>2017-2019 гг. (далее – Программа)</w:t>
            </w:r>
          </w:p>
        </w:tc>
      </w:tr>
      <w:tr w:rsidR="00732169" w:rsidRPr="007A2243" w:rsidTr="007F51A7">
        <w:tc>
          <w:tcPr>
            <w:tcW w:w="3350" w:type="dxa"/>
          </w:tcPr>
          <w:p w:rsidR="00732169" w:rsidRPr="007A2243" w:rsidRDefault="00732169" w:rsidP="00A05EB8">
            <w:pPr>
              <w:pStyle w:val="ConsPlusCell"/>
              <w:rPr>
                <w:sz w:val="28"/>
                <w:szCs w:val="28"/>
              </w:rPr>
            </w:pPr>
            <w:r w:rsidRPr="007A2243">
              <w:rPr>
                <w:rStyle w:val="11"/>
                <w:sz w:val="28"/>
                <w:szCs w:val="28"/>
              </w:rPr>
              <w:t>Правовое основание разработки муниципальной программы</w:t>
            </w:r>
            <w:r w:rsidRPr="007A2243">
              <w:rPr>
                <w:sz w:val="28"/>
                <w:szCs w:val="28"/>
              </w:rPr>
              <w:t xml:space="preserve"> </w:t>
            </w:r>
          </w:p>
          <w:p w:rsidR="00732169" w:rsidRPr="007A2243" w:rsidRDefault="00732169" w:rsidP="00A05EB8">
            <w:pPr>
              <w:pStyle w:val="ConsPlusCell"/>
              <w:rPr>
                <w:sz w:val="28"/>
                <w:szCs w:val="28"/>
              </w:rPr>
            </w:pPr>
          </w:p>
        </w:tc>
        <w:tc>
          <w:tcPr>
            <w:tcW w:w="6327" w:type="dxa"/>
          </w:tcPr>
          <w:p w:rsidR="00732169" w:rsidRPr="007A2243" w:rsidRDefault="00732169" w:rsidP="00A05EB8">
            <w:pPr>
              <w:jc w:val="both"/>
              <w:rPr>
                <w:sz w:val="28"/>
                <w:szCs w:val="28"/>
              </w:rPr>
            </w:pPr>
            <w:r w:rsidRPr="007A2243">
              <w:rPr>
                <w:sz w:val="28"/>
                <w:szCs w:val="28"/>
              </w:rPr>
              <w:t>- Бюджетный кодекс Российской Федерации;</w:t>
            </w:r>
          </w:p>
          <w:p w:rsidR="00732169" w:rsidRPr="007A2243" w:rsidRDefault="00732169" w:rsidP="00A05EB8">
            <w:pPr>
              <w:jc w:val="both"/>
              <w:rPr>
                <w:sz w:val="28"/>
                <w:szCs w:val="28"/>
              </w:rPr>
            </w:pPr>
            <w:r w:rsidRPr="007A2243">
              <w:rPr>
                <w:sz w:val="28"/>
                <w:szCs w:val="28"/>
              </w:rPr>
              <w:t>- Федеральный закон от 06.10.2003 № 131-ФЗ               «Об общих принципах организации местного самоуправления в Российской Федерации»;</w:t>
            </w:r>
          </w:p>
          <w:p w:rsidR="00732169" w:rsidRPr="007A2243" w:rsidRDefault="00732169" w:rsidP="00A05EB8">
            <w:pPr>
              <w:rPr>
                <w:sz w:val="28"/>
                <w:szCs w:val="28"/>
              </w:rPr>
            </w:pPr>
            <w:r w:rsidRPr="007A2243">
              <w:rPr>
                <w:sz w:val="28"/>
                <w:szCs w:val="28"/>
              </w:rPr>
              <w:t xml:space="preserve">- Закон Российской Федерации от 09.10.1992 </w:t>
            </w:r>
          </w:p>
          <w:p w:rsidR="00732169" w:rsidRPr="007A2243" w:rsidRDefault="00732169" w:rsidP="00A05EB8">
            <w:pPr>
              <w:rPr>
                <w:sz w:val="28"/>
                <w:szCs w:val="28"/>
              </w:rPr>
            </w:pPr>
            <w:r w:rsidRPr="007A2243">
              <w:rPr>
                <w:sz w:val="28"/>
                <w:szCs w:val="28"/>
              </w:rPr>
              <w:t xml:space="preserve"> № 3612-1 «Основы законодательства Российской Федерации о культуре»; - Федеральный закон от 29. 12. 1994  № 78-ФЗ «О библиотечном деле»;</w:t>
            </w:r>
          </w:p>
          <w:p w:rsidR="00732169" w:rsidRPr="007A2243" w:rsidRDefault="00732169" w:rsidP="00A05EB8">
            <w:pPr>
              <w:jc w:val="both"/>
              <w:rPr>
                <w:sz w:val="28"/>
                <w:szCs w:val="28"/>
              </w:rPr>
            </w:pPr>
            <w:r w:rsidRPr="007A2243">
              <w:rPr>
                <w:sz w:val="28"/>
                <w:szCs w:val="28"/>
              </w:rPr>
              <w:t xml:space="preserve"> - Федеральный закон от 26.05.1996 № 54-ФЗ О Музейном фонде Российской Федерации и </w:t>
            </w:r>
          </w:p>
          <w:p w:rsidR="00732169" w:rsidRPr="007A2243" w:rsidRDefault="00732169" w:rsidP="00A05EB8">
            <w:pPr>
              <w:jc w:val="both"/>
              <w:rPr>
                <w:sz w:val="28"/>
                <w:szCs w:val="28"/>
              </w:rPr>
            </w:pPr>
            <w:r w:rsidRPr="007A2243">
              <w:rPr>
                <w:sz w:val="28"/>
                <w:szCs w:val="28"/>
              </w:rPr>
              <w:t xml:space="preserve">музеях в Российской Федерации»; </w:t>
            </w:r>
          </w:p>
          <w:p w:rsidR="00732169" w:rsidRPr="007A2243" w:rsidRDefault="00732169" w:rsidP="007A2243">
            <w:pPr>
              <w:jc w:val="both"/>
              <w:rPr>
                <w:sz w:val="28"/>
                <w:szCs w:val="28"/>
              </w:rPr>
            </w:pPr>
            <w:r w:rsidRPr="007A2243">
              <w:rPr>
                <w:sz w:val="28"/>
                <w:szCs w:val="28"/>
              </w:rPr>
              <w:t xml:space="preserve"> - Закон Иркутской области от 29.12.2007 №154- ОЗ «О государственной поддержке культуры в Иркутской области»; - Закон Иркутской области от 18.07.2008 № 45-ОЗ «О музейном деле в Иркутской области»; - Закон Иркутской области от 18.07.2008 № 46-ОЗ «О библиотечном деле в Иркутской области»; - План мероприятий («Дорожная карта»), направленных на повышение эффективности сферы культуры в Черемховском муниципальном образовании, утвержденный постановлением администрации Черемховского районного муниципального образования от 31.05.2013 № 335 (в редакции постановлений от 17.12.2013 №857; от 09.06.2014 №353; от 27.06.2014 №853; от 29.04.2015 № 228); - Постановление администрации Черемховского районного муниципального образования  от 17.12.2015 № 526 «Об утверждении Порядка разработки, реализации и оценки эффективности муниципальных программ Черемховского районного муниципального образ</w:t>
            </w:r>
            <w:r w:rsidRPr="007A2243">
              <w:rPr>
                <w:sz w:val="28"/>
                <w:szCs w:val="28"/>
              </w:rPr>
              <w:t>о</w:t>
            </w:r>
            <w:r w:rsidRPr="007A2243">
              <w:rPr>
                <w:sz w:val="28"/>
                <w:szCs w:val="28"/>
              </w:rPr>
              <w:t>вания»;</w:t>
            </w:r>
          </w:p>
          <w:p w:rsidR="00732169" w:rsidRPr="007A2243" w:rsidRDefault="00732169" w:rsidP="00A05EB8">
            <w:pPr>
              <w:jc w:val="both"/>
              <w:rPr>
                <w:sz w:val="28"/>
                <w:szCs w:val="28"/>
              </w:rPr>
            </w:pPr>
            <w:r w:rsidRPr="007A2243">
              <w:rPr>
                <w:sz w:val="28"/>
                <w:szCs w:val="28"/>
              </w:rPr>
              <w:t xml:space="preserve"> - Постановление администрации Черемховского районного муниципального образования от 26.07.2016 № 332 «Об утверждении перечня муниципальных программ в Черемховском районном муниципальном образовании, предполагаемых к реализации на период 2017-2019 годов»</w:t>
            </w:r>
          </w:p>
        </w:tc>
      </w:tr>
      <w:tr w:rsidR="00732169" w:rsidRPr="007A2243" w:rsidTr="007F51A7">
        <w:tc>
          <w:tcPr>
            <w:tcW w:w="3350" w:type="dxa"/>
          </w:tcPr>
          <w:p w:rsidR="00732169" w:rsidRPr="007A2243" w:rsidRDefault="00732169" w:rsidP="00A05EB8">
            <w:pPr>
              <w:pStyle w:val="ConsPlusCell"/>
              <w:rPr>
                <w:rStyle w:val="11"/>
                <w:sz w:val="28"/>
                <w:szCs w:val="28"/>
              </w:rPr>
            </w:pPr>
            <w:r w:rsidRPr="007A2243">
              <w:rPr>
                <w:rStyle w:val="11"/>
                <w:sz w:val="28"/>
                <w:szCs w:val="28"/>
              </w:rPr>
              <w:t>Ответственный исполнитель муниципальной программы</w:t>
            </w:r>
          </w:p>
        </w:tc>
        <w:tc>
          <w:tcPr>
            <w:tcW w:w="6327" w:type="dxa"/>
          </w:tcPr>
          <w:p w:rsidR="00732169" w:rsidRPr="007A2243" w:rsidRDefault="00732169" w:rsidP="00A05EB8">
            <w:pPr>
              <w:jc w:val="both"/>
              <w:rPr>
                <w:sz w:val="28"/>
                <w:szCs w:val="28"/>
              </w:rPr>
            </w:pPr>
            <w:r w:rsidRPr="007A2243">
              <w:rPr>
                <w:sz w:val="28"/>
                <w:szCs w:val="28"/>
              </w:rPr>
              <w:t>Отдел по культуре и библиотечному обслуживанию администрации Черемховского районного муниципального образования</w:t>
            </w:r>
          </w:p>
        </w:tc>
      </w:tr>
      <w:tr w:rsidR="00732169" w:rsidRPr="007A2243" w:rsidTr="007F51A7">
        <w:tc>
          <w:tcPr>
            <w:tcW w:w="3350" w:type="dxa"/>
          </w:tcPr>
          <w:p w:rsidR="00732169" w:rsidRPr="007A2243" w:rsidRDefault="00732169" w:rsidP="00A05EB8">
            <w:pPr>
              <w:rPr>
                <w:sz w:val="28"/>
                <w:szCs w:val="28"/>
              </w:rPr>
            </w:pPr>
            <w:r w:rsidRPr="007A2243">
              <w:rPr>
                <w:sz w:val="28"/>
                <w:szCs w:val="28"/>
              </w:rPr>
              <w:t>Участники муниципальной программы</w:t>
            </w:r>
          </w:p>
        </w:tc>
        <w:tc>
          <w:tcPr>
            <w:tcW w:w="6327" w:type="dxa"/>
          </w:tcPr>
          <w:p w:rsidR="00732169" w:rsidRPr="007A2243" w:rsidRDefault="00732169" w:rsidP="00A05EB8">
            <w:pPr>
              <w:rPr>
                <w:sz w:val="28"/>
                <w:szCs w:val="28"/>
              </w:rPr>
            </w:pPr>
            <w:r w:rsidRPr="007A2243">
              <w:rPr>
                <w:sz w:val="28"/>
                <w:szCs w:val="28"/>
              </w:rPr>
              <w:t>Учреждения:</w:t>
            </w:r>
          </w:p>
          <w:p w:rsidR="00732169" w:rsidRPr="007A2243" w:rsidRDefault="00732169" w:rsidP="00A05EB8">
            <w:pPr>
              <w:rPr>
                <w:sz w:val="28"/>
                <w:szCs w:val="28"/>
              </w:rPr>
            </w:pPr>
            <w:r w:rsidRPr="007A2243">
              <w:rPr>
                <w:sz w:val="28"/>
                <w:szCs w:val="28"/>
              </w:rPr>
              <w:t>- 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rsidR="00732169" w:rsidRPr="007A2243" w:rsidRDefault="00732169" w:rsidP="00A05EB8">
            <w:pPr>
              <w:rPr>
                <w:sz w:val="28"/>
                <w:szCs w:val="28"/>
              </w:rPr>
            </w:pPr>
            <w:r w:rsidRPr="007A2243">
              <w:rPr>
                <w:sz w:val="28"/>
                <w:szCs w:val="28"/>
              </w:rPr>
              <w:t>- Муниципальное казенное учреждение культуры «Межпоселенческая библиотека Черемховского района»;</w:t>
            </w:r>
          </w:p>
          <w:p w:rsidR="00732169" w:rsidRPr="007A2243" w:rsidRDefault="00732169" w:rsidP="00A05EB8">
            <w:pPr>
              <w:rPr>
                <w:sz w:val="28"/>
                <w:szCs w:val="28"/>
              </w:rPr>
            </w:pPr>
            <w:r w:rsidRPr="007A2243">
              <w:rPr>
                <w:sz w:val="28"/>
                <w:szCs w:val="28"/>
              </w:rPr>
              <w:t xml:space="preserve">-Муниципальное казенное учреждение культуры «Районный историко-краеведческий музей п. Михайловка»; </w:t>
            </w:r>
          </w:p>
          <w:p w:rsidR="00732169" w:rsidRPr="007A2243" w:rsidRDefault="00732169" w:rsidP="00A05EB8">
            <w:pPr>
              <w:rPr>
                <w:sz w:val="28"/>
                <w:szCs w:val="28"/>
              </w:rPr>
            </w:pPr>
            <w:r w:rsidRPr="007A2243">
              <w:rPr>
                <w:sz w:val="28"/>
                <w:szCs w:val="28"/>
              </w:rPr>
              <w:t>-Муниципальное казенное учреждение дополнительного образования «Детская школа искусств п. Михайловка»</w:t>
            </w:r>
          </w:p>
        </w:tc>
      </w:tr>
      <w:tr w:rsidR="00732169" w:rsidRPr="007A2243" w:rsidTr="007F51A7">
        <w:trPr>
          <w:trHeight w:val="722"/>
        </w:trPr>
        <w:tc>
          <w:tcPr>
            <w:tcW w:w="3350" w:type="dxa"/>
          </w:tcPr>
          <w:p w:rsidR="00732169" w:rsidRPr="007A2243" w:rsidRDefault="00732169" w:rsidP="00A05EB8">
            <w:pPr>
              <w:rPr>
                <w:sz w:val="28"/>
                <w:szCs w:val="28"/>
              </w:rPr>
            </w:pPr>
            <w:r w:rsidRPr="007A2243">
              <w:rPr>
                <w:sz w:val="28"/>
                <w:szCs w:val="28"/>
              </w:rPr>
              <w:t>Цель муниципальной программы</w:t>
            </w:r>
          </w:p>
        </w:tc>
        <w:tc>
          <w:tcPr>
            <w:tcW w:w="6327" w:type="dxa"/>
          </w:tcPr>
          <w:p w:rsidR="00732169" w:rsidRPr="007A2243" w:rsidRDefault="00732169" w:rsidP="00A05EB8">
            <w:pPr>
              <w:rPr>
                <w:sz w:val="28"/>
                <w:szCs w:val="28"/>
              </w:rPr>
            </w:pPr>
            <w:r w:rsidRPr="007A2243">
              <w:rPr>
                <w:sz w:val="28"/>
                <w:szCs w:val="28"/>
              </w:rPr>
              <w:t>- Сохранение накопленного культурного наследия района, создание условий для развития культуры.</w:t>
            </w:r>
          </w:p>
        </w:tc>
      </w:tr>
      <w:tr w:rsidR="00732169" w:rsidRPr="007A2243" w:rsidTr="007F51A7">
        <w:tc>
          <w:tcPr>
            <w:tcW w:w="3350" w:type="dxa"/>
          </w:tcPr>
          <w:p w:rsidR="00732169" w:rsidRPr="007A2243" w:rsidRDefault="00732169" w:rsidP="00A05EB8">
            <w:pPr>
              <w:rPr>
                <w:sz w:val="28"/>
                <w:szCs w:val="28"/>
              </w:rPr>
            </w:pPr>
            <w:r w:rsidRPr="007A2243">
              <w:rPr>
                <w:sz w:val="28"/>
                <w:szCs w:val="28"/>
              </w:rPr>
              <w:t>Задачи муниципальной программы</w:t>
            </w:r>
          </w:p>
        </w:tc>
        <w:tc>
          <w:tcPr>
            <w:tcW w:w="6327" w:type="dxa"/>
          </w:tcPr>
          <w:p w:rsidR="00732169" w:rsidRPr="007A2243" w:rsidRDefault="00732169" w:rsidP="00A05EB8">
            <w:pPr>
              <w:jc w:val="both"/>
              <w:rPr>
                <w:sz w:val="28"/>
                <w:szCs w:val="28"/>
              </w:rPr>
            </w:pPr>
            <w:r w:rsidRPr="007A2243">
              <w:rPr>
                <w:sz w:val="28"/>
                <w:szCs w:val="28"/>
              </w:rPr>
              <w:t>- Развитие культурно - досуговой  деятельности и поддержка народного творчества;</w:t>
            </w:r>
          </w:p>
          <w:p w:rsidR="00732169" w:rsidRPr="007A2243" w:rsidRDefault="00732169" w:rsidP="00A05EB8">
            <w:pPr>
              <w:jc w:val="both"/>
              <w:rPr>
                <w:sz w:val="28"/>
                <w:szCs w:val="28"/>
              </w:rPr>
            </w:pPr>
            <w:r w:rsidRPr="007A2243">
              <w:rPr>
                <w:sz w:val="28"/>
                <w:szCs w:val="28"/>
              </w:rPr>
              <w:t>- Выявление и предоставление мер поддержки одаренным детям и талантливой молодёжи;</w:t>
            </w:r>
          </w:p>
          <w:p w:rsidR="00732169" w:rsidRPr="007A2243" w:rsidRDefault="00732169" w:rsidP="00A05EB8">
            <w:pPr>
              <w:jc w:val="both"/>
              <w:rPr>
                <w:sz w:val="28"/>
                <w:szCs w:val="28"/>
              </w:rPr>
            </w:pPr>
            <w:r w:rsidRPr="007A2243">
              <w:rPr>
                <w:sz w:val="28"/>
                <w:szCs w:val="28"/>
              </w:rPr>
              <w:t>- Предоставление ресурсов и услуг для удовлетворения потребностей граждан в                  МКУК «Межпоселенческая библиотека Черемховского района»;</w:t>
            </w:r>
          </w:p>
          <w:p w:rsidR="00732169" w:rsidRPr="007A2243" w:rsidRDefault="00732169" w:rsidP="00A05EB8">
            <w:pPr>
              <w:jc w:val="both"/>
              <w:rPr>
                <w:sz w:val="28"/>
                <w:szCs w:val="28"/>
              </w:rPr>
            </w:pPr>
            <w:r w:rsidRPr="007A2243">
              <w:rPr>
                <w:sz w:val="28"/>
                <w:szCs w:val="28"/>
              </w:rPr>
              <w:t>- Укрепление и модернизация материально-технической базы учреждений культуры;</w:t>
            </w:r>
          </w:p>
          <w:p w:rsidR="00732169" w:rsidRPr="007A2243" w:rsidRDefault="00732169" w:rsidP="00A05EB8">
            <w:pPr>
              <w:jc w:val="both"/>
              <w:rPr>
                <w:sz w:val="28"/>
                <w:szCs w:val="28"/>
              </w:rPr>
            </w:pPr>
            <w:r w:rsidRPr="007A2243">
              <w:rPr>
                <w:sz w:val="28"/>
                <w:szCs w:val="28"/>
              </w:rPr>
              <w:t xml:space="preserve"> - Формирование кадровой политики в сфере культуры</w:t>
            </w:r>
          </w:p>
        </w:tc>
      </w:tr>
      <w:tr w:rsidR="00732169" w:rsidRPr="007A2243" w:rsidTr="007F51A7">
        <w:trPr>
          <w:trHeight w:val="665"/>
        </w:trPr>
        <w:tc>
          <w:tcPr>
            <w:tcW w:w="3350" w:type="dxa"/>
          </w:tcPr>
          <w:p w:rsidR="00732169" w:rsidRPr="007A2243" w:rsidRDefault="00732169" w:rsidP="00A05EB8">
            <w:pPr>
              <w:rPr>
                <w:sz w:val="28"/>
                <w:szCs w:val="28"/>
              </w:rPr>
            </w:pPr>
            <w:r w:rsidRPr="007A2243">
              <w:rPr>
                <w:sz w:val="28"/>
                <w:szCs w:val="28"/>
              </w:rPr>
              <w:t>Срок реализации муниципальной программы</w:t>
            </w:r>
          </w:p>
        </w:tc>
        <w:tc>
          <w:tcPr>
            <w:tcW w:w="6327" w:type="dxa"/>
          </w:tcPr>
          <w:p w:rsidR="00732169" w:rsidRPr="007A2243" w:rsidRDefault="00732169" w:rsidP="00A05EB8">
            <w:pPr>
              <w:jc w:val="both"/>
              <w:rPr>
                <w:sz w:val="28"/>
                <w:szCs w:val="28"/>
              </w:rPr>
            </w:pPr>
            <w:r w:rsidRPr="007A2243">
              <w:rPr>
                <w:sz w:val="28"/>
                <w:szCs w:val="28"/>
              </w:rPr>
              <w:t>2017-2019 годы</w:t>
            </w:r>
          </w:p>
        </w:tc>
      </w:tr>
      <w:tr w:rsidR="00732169" w:rsidRPr="007A2243" w:rsidTr="007F51A7">
        <w:tc>
          <w:tcPr>
            <w:tcW w:w="3350" w:type="dxa"/>
          </w:tcPr>
          <w:p w:rsidR="00732169" w:rsidRPr="007A2243" w:rsidRDefault="00732169" w:rsidP="00A05EB8">
            <w:pPr>
              <w:rPr>
                <w:sz w:val="28"/>
                <w:szCs w:val="28"/>
              </w:rPr>
            </w:pPr>
            <w:r w:rsidRPr="007A2243">
              <w:rPr>
                <w:sz w:val="28"/>
                <w:szCs w:val="28"/>
              </w:rPr>
              <w:t>Объем и источники финансирования муниципальной программы</w:t>
            </w:r>
          </w:p>
        </w:tc>
        <w:tc>
          <w:tcPr>
            <w:tcW w:w="6327" w:type="dxa"/>
          </w:tcPr>
          <w:p w:rsidR="00732169" w:rsidRPr="007A2243" w:rsidRDefault="00732169" w:rsidP="00A05EB8">
            <w:pPr>
              <w:rPr>
                <w:bCs/>
                <w:sz w:val="28"/>
                <w:szCs w:val="28"/>
              </w:rPr>
            </w:pPr>
            <w:r w:rsidRPr="007A2243">
              <w:rPr>
                <w:bCs/>
                <w:sz w:val="28"/>
                <w:szCs w:val="28"/>
              </w:rPr>
              <w:t>Общий объем финансирования 3703,2 (тыс. руб.)</w:t>
            </w:r>
          </w:p>
          <w:p w:rsidR="00732169" w:rsidRPr="007A2243" w:rsidRDefault="00732169" w:rsidP="00A05EB8">
            <w:pPr>
              <w:rPr>
                <w:bCs/>
                <w:iCs/>
                <w:sz w:val="28"/>
                <w:szCs w:val="28"/>
              </w:rPr>
            </w:pPr>
            <w:r w:rsidRPr="007A2243">
              <w:rPr>
                <w:bCs/>
                <w:iCs/>
                <w:sz w:val="28"/>
                <w:szCs w:val="28"/>
              </w:rPr>
              <w:t>в т.ч.</w:t>
            </w:r>
          </w:p>
          <w:p w:rsidR="00732169" w:rsidRPr="007A2243" w:rsidRDefault="00732169" w:rsidP="00A05EB8">
            <w:pPr>
              <w:rPr>
                <w:bCs/>
                <w:iCs/>
                <w:sz w:val="28"/>
                <w:szCs w:val="28"/>
              </w:rPr>
            </w:pPr>
          </w:p>
          <w:p w:rsidR="00732169" w:rsidRPr="007A2243" w:rsidRDefault="00732169" w:rsidP="00A05EB8">
            <w:pPr>
              <w:rPr>
                <w:bCs/>
                <w:iCs/>
                <w:sz w:val="28"/>
                <w:szCs w:val="28"/>
              </w:rPr>
            </w:pPr>
            <w:r w:rsidRPr="007A2243">
              <w:rPr>
                <w:bCs/>
                <w:iCs/>
                <w:sz w:val="28"/>
                <w:szCs w:val="28"/>
              </w:rPr>
              <w:t xml:space="preserve">федеральный бюджет – </w:t>
            </w:r>
            <w:r w:rsidRPr="007A2243">
              <w:rPr>
                <w:sz w:val="28"/>
                <w:szCs w:val="28"/>
              </w:rPr>
              <w:t>149,7</w:t>
            </w:r>
          </w:p>
          <w:p w:rsidR="00732169" w:rsidRPr="007A2243" w:rsidRDefault="00732169" w:rsidP="00A05EB8">
            <w:pPr>
              <w:rPr>
                <w:bCs/>
                <w:sz w:val="28"/>
                <w:szCs w:val="28"/>
              </w:rPr>
            </w:pPr>
            <w:r w:rsidRPr="007A2243">
              <w:rPr>
                <w:bCs/>
                <w:sz w:val="28"/>
                <w:szCs w:val="28"/>
              </w:rPr>
              <w:t>2017</w:t>
            </w:r>
            <w:r w:rsidRPr="007A2243">
              <w:rPr>
                <w:sz w:val="28"/>
                <w:szCs w:val="28"/>
              </w:rPr>
              <w:t xml:space="preserve"> – 31,7</w:t>
            </w:r>
          </w:p>
          <w:p w:rsidR="00732169" w:rsidRPr="007A2243" w:rsidRDefault="00732169" w:rsidP="00A05EB8">
            <w:pPr>
              <w:rPr>
                <w:sz w:val="28"/>
                <w:szCs w:val="28"/>
              </w:rPr>
            </w:pPr>
            <w:r w:rsidRPr="007A2243">
              <w:rPr>
                <w:bCs/>
                <w:sz w:val="28"/>
                <w:szCs w:val="28"/>
              </w:rPr>
              <w:t>2018</w:t>
            </w:r>
            <w:r w:rsidRPr="007A2243">
              <w:rPr>
                <w:sz w:val="28"/>
                <w:szCs w:val="28"/>
              </w:rPr>
              <w:t xml:space="preserve"> – 59,0</w:t>
            </w:r>
          </w:p>
          <w:p w:rsidR="00732169" w:rsidRPr="007A2243" w:rsidRDefault="00732169" w:rsidP="00A05EB8">
            <w:pPr>
              <w:rPr>
                <w:bCs/>
                <w:sz w:val="28"/>
                <w:szCs w:val="28"/>
              </w:rPr>
            </w:pPr>
            <w:r w:rsidRPr="007A2243">
              <w:rPr>
                <w:bCs/>
                <w:sz w:val="28"/>
                <w:szCs w:val="28"/>
              </w:rPr>
              <w:t>2019</w:t>
            </w:r>
            <w:r w:rsidRPr="007A2243">
              <w:rPr>
                <w:sz w:val="28"/>
                <w:szCs w:val="28"/>
              </w:rPr>
              <w:t xml:space="preserve"> – </w:t>
            </w:r>
            <w:r w:rsidRPr="007A2243">
              <w:rPr>
                <w:bCs/>
                <w:sz w:val="28"/>
                <w:szCs w:val="28"/>
              </w:rPr>
              <w:t>59,0</w:t>
            </w:r>
          </w:p>
          <w:p w:rsidR="00732169" w:rsidRPr="007A2243" w:rsidRDefault="00732169" w:rsidP="00A05EB8">
            <w:pPr>
              <w:rPr>
                <w:bCs/>
                <w:sz w:val="28"/>
                <w:szCs w:val="28"/>
              </w:rPr>
            </w:pPr>
            <w:r w:rsidRPr="007A2243">
              <w:rPr>
                <w:bCs/>
                <w:sz w:val="28"/>
                <w:szCs w:val="28"/>
              </w:rPr>
              <w:t>областной бюджет –</w:t>
            </w:r>
            <w:r w:rsidRPr="007A2243">
              <w:rPr>
                <w:sz w:val="28"/>
                <w:szCs w:val="28"/>
              </w:rPr>
              <w:t>182,7</w:t>
            </w:r>
          </w:p>
          <w:p w:rsidR="00732169" w:rsidRPr="007A2243" w:rsidRDefault="00732169" w:rsidP="00A05EB8">
            <w:pPr>
              <w:rPr>
                <w:bCs/>
                <w:sz w:val="28"/>
                <w:szCs w:val="28"/>
              </w:rPr>
            </w:pPr>
            <w:r w:rsidRPr="007A2243">
              <w:rPr>
                <w:bCs/>
                <w:sz w:val="28"/>
                <w:szCs w:val="28"/>
              </w:rPr>
              <w:t>2017</w:t>
            </w:r>
            <w:r w:rsidRPr="007A2243">
              <w:rPr>
                <w:sz w:val="28"/>
                <w:szCs w:val="28"/>
              </w:rPr>
              <w:t xml:space="preserve"> – 64,7</w:t>
            </w:r>
          </w:p>
          <w:p w:rsidR="00732169" w:rsidRPr="007A2243" w:rsidRDefault="00732169" w:rsidP="00A05EB8">
            <w:pPr>
              <w:rPr>
                <w:sz w:val="28"/>
                <w:szCs w:val="28"/>
              </w:rPr>
            </w:pPr>
            <w:r w:rsidRPr="007A2243">
              <w:rPr>
                <w:bCs/>
                <w:sz w:val="28"/>
                <w:szCs w:val="28"/>
              </w:rPr>
              <w:t>2018</w:t>
            </w:r>
            <w:r w:rsidRPr="007A2243">
              <w:rPr>
                <w:sz w:val="28"/>
                <w:szCs w:val="28"/>
              </w:rPr>
              <w:t xml:space="preserve"> – 59,0</w:t>
            </w:r>
          </w:p>
          <w:p w:rsidR="00732169" w:rsidRPr="007A2243" w:rsidRDefault="00732169" w:rsidP="00A05EB8">
            <w:pPr>
              <w:rPr>
                <w:sz w:val="28"/>
                <w:szCs w:val="28"/>
              </w:rPr>
            </w:pPr>
            <w:r w:rsidRPr="007A2243">
              <w:rPr>
                <w:bCs/>
                <w:sz w:val="28"/>
                <w:szCs w:val="28"/>
              </w:rPr>
              <w:t>2019</w:t>
            </w:r>
            <w:r w:rsidRPr="007A2243">
              <w:rPr>
                <w:sz w:val="28"/>
                <w:szCs w:val="28"/>
              </w:rPr>
              <w:t xml:space="preserve"> – 59,0</w:t>
            </w:r>
          </w:p>
          <w:p w:rsidR="00732169" w:rsidRPr="007A2243" w:rsidRDefault="00732169" w:rsidP="00A05EB8">
            <w:pPr>
              <w:rPr>
                <w:bCs/>
                <w:iCs/>
                <w:sz w:val="27"/>
                <w:szCs w:val="27"/>
              </w:rPr>
            </w:pPr>
            <w:r w:rsidRPr="007A2243">
              <w:rPr>
                <w:bCs/>
                <w:sz w:val="28"/>
                <w:szCs w:val="28"/>
              </w:rPr>
              <w:t xml:space="preserve">местный бюджет </w:t>
            </w:r>
            <w:r w:rsidRPr="007A2243">
              <w:rPr>
                <w:bCs/>
                <w:iCs/>
                <w:sz w:val="28"/>
                <w:szCs w:val="28"/>
              </w:rPr>
              <w:t xml:space="preserve">– </w:t>
            </w:r>
            <w:r w:rsidRPr="007A2243">
              <w:rPr>
                <w:sz w:val="27"/>
                <w:szCs w:val="27"/>
              </w:rPr>
              <w:t>2810,8</w:t>
            </w:r>
          </w:p>
          <w:p w:rsidR="00732169" w:rsidRPr="007A2243" w:rsidRDefault="00732169" w:rsidP="00A05EB8">
            <w:pPr>
              <w:rPr>
                <w:sz w:val="27"/>
                <w:szCs w:val="27"/>
              </w:rPr>
            </w:pPr>
            <w:r w:rsidRPr="007A2243">
              <w:rPr>
                <w:sz w:val="28"/>
                <w:szCs w:val="28"/>
              </w:rPr>
              <w:t>2017 –</w:t>
            </w:r>
            <w:r w:rsidRPr="007A2243">
              <w:rPr>
                <w:sz w:val="27"/>
                <w:szCs w:val="27"/>
              </w:rPr>
              <w:t>1522</w:t>
            </w:r>
          </w:p>
          <w:p w:rsidR="00732169" w:rsidRPr="007A2243" w:rsidRDefault="00732169" w:rsidP="00A05EB8">
            <w:pPr>
              <w:rPr>
                <w:sz w:val="28"/>
                <w:szCs w:val="28"/>
              </w:rPr>
            </w:pPr>
            <w:r w:rsidRPr="007A2243">
              <w:rPr>
                <w:sz w:val="28"/>
                <w:szCs w:val="28"/>
              </w:rPr>
              <w:t>2018– 608,4</w:t>
            </w:r>
          </w:p>
          <w:p w:rsidR="00732169" w:rsidRPr="007A2243" w:rsidRDefault="00732169" w:rsidP="00A05EB8">
            <w:pPr>
              <w:rPr>
                <w:sz w:val="28"/>
                <w:szCs w:val="28"/>
              </w:rPr>
            </w:pPr>
            <w:r w:rsidRPr="007A2243">
              <w:rPr>
                <w:sz w:val="28"/>
                <w:szCs w:val="28"/>
              </w:rPr>
              <w:t>2019 – 680,4 </w:t>
            </w:r>
          </w:p>
          <w:p w:rsidR="00732169" w:rsidRPr="007A2243" w:rsidRDefault="00732169" w:rsidP="00A05EB8">
            <w:pPr>
              <w:rPr>
                <w:bCs/>
                <w:sz w:val="28"/>
                <w:szCs w:val="28"/>
              </w:rPr>
            </w:pPr>
            <w:r w:rsidRPr="007A2243">
              <w:rPr>
                <w:bCs/>
                <w:sz w:val="28"/>
                <w:szCs w:val="28"/>
              </w:rPr>
              <w:t>внебюджетные средства – 560,0</w:t>
            </w:r>
          </w:p>
          <w:p w:rsidR="00732169" w:rsidRPr="007A2243" w:rsidRDefault="00732169" w:rsidP="00A05EB8">
            <w:pPr>
              <w:rPr>
                <w:sz w:val="28"/>
                <w:szCs w:val="28"/>
              </w:rPr>
            </w:pPr>
            <w:r w:rsidRPr="007A2243">
              <w:rPr>
                <w:sz w:val="28"/>
                <w:szCs w:val="28"/>
              </w:rPr>
              <w:t>2017 – 175,0</w:t>
            </w:r>
          </w:p>
          <w:p w:rsidR="00732169" w:rsidRPr="007A2243" w:rsidRDefault="00732169" w:rsidP="00A05EB8">
            <w:pPr>
              <w:rPr>
                <w:sz w:val="28"/>
                <w:szCs w:val="28"/>
              </w:rPr>
            </w:pPr>
            <w:r w:rsidRPr="007A2243">
              <w:rPr>
                <w:sz w:val="28"/>
                <w:szCs w:val="28"/>
              </w:rPr>
              <w:t xml:space="preserve">2018  – 180,0 </w:t>
            </w:r>
          </w:p>
          <w:p w:rsidR="00732169" w:rsidRPr="007A2243" w:rsidRDefault="00732169" w:rsidP="00A05EB8">
            <w:pPr>
              <w:rPr>
                <w:sz w:val="28"/>
                <w:szCs w:val="28"/>
              </w:rPr>
            </w:pPr>
            <w:r w:rsidRPr="007A2243">
              <w:rPr>
                <w:bCs/>
                <w:sz w:val="28"/>
                <w:szCs w:val="28"/>
              </w:rPr>
              <w:t>2019</w:t>
            </w:r>
            <w:r w:rsidRPr="007A2243">
              <w:rPr>
                <w:sz w:val="28"/>
                <w:szCs w:val="28"/>
              </w:rPr>
              <w:t xml:space="preserve"> – 205,0</w:t>
            </w:r>
          </w:p>
        </w:tc>
      </w:tr>
      <w:tr w:rsidR="00732169" w:rsidRPr="007A2243" w:rsidTr="007F51A7">
        <w:tc>
          <w:tcPr>
            <w:tcW w:w="3350" w:type="dxa"/>
          </w:tcPr>
          <w:p w:rsidR="00732169" w:rsidRPr="007A2243" w:rsidRDefault="00732169" w:rsidP="00A05EB8">
            <w:pPr>
              <w:rPr>
                <w:sz w:val="28"/>
                <w:szCs w:val="28"/>
              </w:rPr>
            </w:pPr>
            <w:r w:rsidRPr="007A2243">
              <w:rPr>
                <w:sz w:val="28"/>
                <w:szCs w:val="28"/>
              </w:rPr>
              <w:t xml:space="preserve">Ожидаемые результаты реализации муниципальной программы </w:t>
            </w:r>
          </w:p>
        </w:tc>
        <w:tc>
          <w:tcPr>
            <w:tcW w:w="6327" w:type="dxa"/>
          </w:tcPr>
          <w:p w:rsidR="00732169" w:rsidRPr="007A2243" w:rsidRDefault="00732169" w:rsidP="00A05EB8">
            <w:pPr>
              <w:jc w:val="both"/>
              <w:rPr>
                <w:sz w:val="28"/>
                <w:szCs w:val="28"/>
              </w:rPr>
            </w:pPr>
            <w:r w:rsidRPr="007A2243">
              <w:rPr>
                <w:sz w:val="28"/>
                <w:szCs w:val="28"/>
              </w:rPr>
              <w:t>1. Увеличение численности участников культурно-массовых мероприятий с 240 тыс. человек в 2016 году до 252 тыс. человек в 2019 году.</w:t>
            </w:r>
          </w:p>
          <w:p w:rsidR="00732169" w:rsidRPr="007A2243" w:rsidRDefault="00732169" w:rsidP="00A05EB8">
            <w:pPr>
              <w:jc w:val="both"/>
              <w:rPr>
                <w:sz w:val="28"/>
                <w:szCs w:val="28"/>
              </w:rPr>
            </w:pPr>
            <w:r w:rsidRPr="007A2243">
              <w:rPr>
                <w:sz w:val="28"/>
                <w:szCs w:val="28"/>
              </w:rPr>
              <w:t>2. Увеличение доли детей, привлекаемых к участию в творческих мероприятиях, в общем числе детей с 12 % в 2016 году до 16 % в 2019 году.</w:t>
            </w:r>
          </w:p>
          <w:p w:rsidR="00732169" w:rsidRPr="007A2243" w:rsidRDefault="00732169" w:rsidP="00A05EB8">
            <w:pPr>
              <w:jc w:val="both"/>
              <w:rPr>
                <w:sz w:val="28"/>
                <w:szCs w:val="28"/>
              </w:rPr>
            </w:pPr>
            <w:r w:rsidRPr="007A2243">
              <w:rPr>
                <w:sz w:val="28"/>
                <w:szCs w:val="28"/>
              </w:rPr>
              <w:t>3. Увеличение количества посетителей музея с 7,9 тыс. человек в 2016 году до 8,7 тыс. человек в 2019 году.</w:t>
            </w:r>
          </w:p>
          <w:p w:rsidR="00732169" w:rsidRPr="007A2243" w:rsidRDefault="00732169" w:rsidP="00A05EB8">
            <w:pPr>
              <w:jc w:val="both"/>
              <w:rPr>
                <w:sz w:val="28"/>
                <w:szCs w:val="28"/>
              </w:rPr>
            </w:pPr>
            <w:r w:rsidRPr="007A2243">
              <w:rPr>
                <w:sz w:val="28"/>
                <w:szCs w:val="28"/>
              </w:rPr>
              <w:t>4. Увеличение количества наименований библиографических записей, включенных в сводный каталог в электронной форме, с 5900 единиц в 2016 году до 7500 единиц в 2019 году.</w:t>
            </w:r>
          </w:p>
          <w:p w:rsidR="00732169" w:rsidRPr="007A2243" w:rsidRDefault="00732169" w:rsidP="00A05EB8">
            <w:pPr>
              <w:jc w:val="both"/>
              <w:rPr>
                <w:sz w:val="28"/>
                <w:szCs w:val="28"/>
              </w:rPr>
            </w:pPr>
            <w:r w:rsidRPr="007A2243">
              <w:rPr>
                <w:sz w:val="28"/>
                <w:szCs w:val="28"/>
              </w:rPr>
              <w:t>5. Увеличение количества читателей с 14,7 тыс. человек в 2016 году до 17,8 тыс. человек в 2019 году.</w:t>
            </w:r>
          </w:p>
        </w:tc>
      </w:tr>
    </w:tbl>
    <w:p w:rsidR="00732169" w:rsidRPr="00694E3E" w:rsidRDefault="00732169" w:rsidP="00A05EB8">
      <w:pPr>
        <w:jc w:val="center"/>
        <w:rPr>
          <w:bCs/>
          <w:sz w:val="28"/>
          <w:szCs w:val="28"/>
        </w:rPr>
      </w:pPr>
    </w:p>
    <w:p w:rsidR="00732169" w:rsidRPr="00694E3E" w:rsidRDefault="00732169" w:rsidP="00A05EB8">
      <w:pPr>
        <w:jc w:val="center"/>
        <w:rPr>
          <w:b/>
          <w:sz w:val="28"/>
          <w:szCs w:val="28"/>
        </w:rPr>
      </w:pPr>
      <w:r w:rsidRPr="00694E3E">
        <w:rPr>
          <w:b/>
          <w:bCs/>
          <w:sz w:val="28"/>
          <w:szCs w:val="28"/>
          <w:lang w:val="en-US"/>
        </w:rPr>
        <w:t>II</w:t>
      </w:r>
      <w:r w:rsidRPr="00694E3E">
        <w:rPr>
          <w:b/>
          <w:sz w:val="28"/>
          <w:szCs w:val="28"/>
        </w:rPr>
        <w:t xml:space="preserve">. Характеристика текущего состояния сферы культуры </w:t>
      </w:r>
    </w:p>
    <w:p w:rsidR="00732169" w:rsidRPr="00694E3E" w:rsidRDefault="00732169" w:rsidP="00A05EB8">
      <w:pPr>
        <w:jc w:val="center"/>
        <w:rPr>
          <w:b/>
          <w:sz w:val="28"/>
          <w:szCs w:val="28"/>
        </w:rPr>
      </w:pPr>
      <w:r w:rsidRPr="00694E3E">
        <w:rPr>
          <w:b/>
          <w:sz w:val="28"/>
          <w:szCs w:val="28"/>
        </w:rPr>
        <w:t>Черемховского района</w:t>
      </w:r>
    </w:p>
    <w:p w:rsidR="00732169" w:rsidRPr="00694E3E" w:rsidRDefault="00732169" w:rsidP="007A2243">
      <w:pPr>
        <w:ind w:firstLine="720"/>
        <w:jc w:val="center"/>
        <w:rPr>
          <w:b/>
          <w:sz w:val="28"/>
          <w:szCs w:val="28"/>
        </w:rPr>
      </w:pPr>
    </w:p>
    <w:p w:rsidR="00732169" w:rsidRPr="00694E3E" w:rsidRDefault="00732169" w:rsidP="007A2243">
      <w:pPr>
        <w:ind w:firstLine="720"/>
        <w:jc w:val="both"/>
        <w:rPr>
          <w:color w:val="000000"/>
          <w:sz w:val="28"/>
          <w:szCs w:val="28"/>
        </w:rPr>
      </w:pPr>
      <w:r w:rsidRPr="00694E3E">
        <w:rPr>
          <w:sz w:val="28"/>
          <w:szCs w:val="28"/>
          <w:lang w:eastAsia="en-US"/>
        </w:rPr>
        <w:t>«Есть культура – есть народ, нет культуры – нет народа» - слова сибирского классика В.Г.Распутина как нельзя лучше отражают состояние культуры в современном обществе.</w:t>
      </w:r>
      <w:r w:rsidRPr="00694E3E">
        <w:rPr>
          <w:sz w:val="28"/>
          <w:szCs w:val="28"/>
        </w:rPr>
        <w:t xml:space="preserve"> Самая большая проблема в том, что в обществе в целом не выработано отношение к культуре как основополагающей ценности нашего бытия. И в этом кроется корень всех остальных проблем, в том числе с финансированием отрасли, с нормативно-правовым регулированием. </w:t>
      </w:r>
      <w:r w:rsidRPr="00694E3E">
        <w:rPr>
          <w:color w:val="000000"/>
          <w:sz w:val="28"/>
          <w:szCs w:val="28"/>
        </w:rPr>
        <w:t>Повышение духовного и культурного уровня всего общества становится возможным, если основными дополняющими друг друга элементами культурной политики являются доступ населения к культуре и</w:t>
      </w:r>
      <w:r>
        <w:rPr>
          <w:color w:val="000000"/>
          <w:sz w:val="28"/>
          <w:szCs w:val="28"/>
        </w:rPr>
        <w:t xml:space="preserve"> участие в культурной жизни.</w:t>
      </w:r>
    </w:p>
    <w:p w:rsidR="00732169" w:rsidRPr="00694E3E" w:rsidRDefault="00732169" w:rsidP="007A2243">
      <w:pPr>
        <w:ind w:firstLine="720"/>
        <w:jc w:val="both"/>
        <w:rPr>
          <w:sz w:val="28"/>
          <w:szCs w:val="28"/>
        </w:rPr>
      </w:pPr>
      <w:r w:rsidRPr="00694E3E">
        <w:rPr>
          <w:sz w:val="28"/>
          <w:szCs w:val="28"/>
        </w:rPr>
        <w:t>Программа «Развитие культуры в Черемховском районном муниципальном образовании на период 2017-2019гг.» разработана с целью обеспечения конституционного права граждан Черемховского района на участие в культурной жизни, пользование услугами учреждений культуры, доступ  к культурным ценностям и информационным ресурсам. Программа предполагает постепенное, поэтапное переоборудование, реконструкцию учреждений культуры в соответствии с современными требованиями. Жители района должны иметь возможность доступного пользования комплексом культурных услуг: музейные экспозиции, выставки, концерты, театральные премьеры, выставки новых книг, возможность получения информации и качественного дополнительного художественно-эстетического образования. Программа направлена на сохранение и развитие сферы культуры, повышение качества услуг учреждений культуры.</w:t>
      </w:r>
    </w:p>
    <w:p w:rsidR="00732169" w:rsidRPr="00694E3E" w:rsidRDefault="00732169" w:rsidP="007A2243">
      <w:pPr>
        <w:ind w:firstLine="720"/>
        <w:jc w:val="both"/>
        <w:rPr>
          <w:sz w:val="28"/>
          <w:szCs w:val="28"/>
        </w:rPr>
      </w:pPr>
      <w:r w:rsidRPr="00694E3E">
        <w:rPr>
          <w:sz w:val="28"/>
          <w:szCs w:val="28"/>
        </w:rPr>
        <w:t>Культурный потенциал Черемховского района пр</w:t>
      </w:r>
      <w:r>
        <w:rPr>
          <w:sz w:val="28"/>
          <w:szCs w:val="28"/>
        </w:rPr>
        <w:t>едставлен</w:t>
      </w:r>
      <w:r w:rsidRPr="00694E3E">
        <w:rPr>
          <w:sz w:val="28"/>
          <w:szCs w:val="28"/>
        </w:rPr>
        <w:t xml:space="preserve"> </w:t>
      </w:r>
      <w:r>
        <w:rPr>
          <w:bCs/>
          <w:sz w:val="28"/>
          <w:szCs w:val="28"/>
        </w:rPr>
        <w:t>21</w:t>
      </w:r>
      <w:r w:rsidRPr="00694E3E">
        <w:rPr>
          <w:bCs/>
          <w:sz w:val="28"/>
          <w:szCs w:val="28"/>
        </w:rPr>
        <w:t xml:space="preserve"> </w:t>
      </w:r>
      <w:r>
        <w:rPr>
          <w:sz w:val="28"/>
          <w:szCs w:val="28"/>
        </w:rPr>
        <w:t>учреждением</w:t>
      </w:r>
      <w:r w:rsidRPr="00694E3E">
        <w:rPr>
          <w:sz w:val="28"/>
          <w:szCs w:val="28"/>
        </w:rPr>
        <w:t xml:space="preserve"> культуры.</w:t>
      </w:r>
    </w:p>
    <w:p w:rsidR="00732169" w:rsidRPr="00694E3E" w:rsidRDefault="00732169" w:rsidP="007A2243">
      <w:pPr>
        <w:ind w:firstLine="720"/>
        <w:jc w:val="both"/>
        <w:rPr>
          <w:sz w:val="28"/>
          <w:szCs w:val="28"/>
        </w:rPr>
      </w:pPr>
      <w:r w:rsidRPr="00694E3E">
        <w:rPr>
          <w:sz w:val="28"/>
          <w:szCs w:val="28"/>
        </w:rPr>
        <w:t>На основании распоряжения мэра № 25 от 03.02.2009 г. «О структуре учреждений культуры в Черемховском районном муниципальном образовании» в сельских поселениях образовано 17 Культурно-досуговых центров со статусом юридического лица. 4 учреждения находятся в ведении администрации Черемховского районного муниципального образования:</w:t>
      </w:r>
    </w:p>
    <w:p w:rsidR="00732169" w:rsidRPr="00694E3E" w:rsidRDefault="00732169" w:rsidP="007A2243">
      <w:pPr>
        <w:ind w:firstLine="720"/>
        <w:jc w:val="both"/>
        <w:rPr>
          <w:sz w:val="28"/>
          <w:szCs w:val="28"/>
        </w:rPr>
      </w:pPr>
      <w:r w:rsidRPr="00694E3E">
        <w:rPr>
          <w:sz w:val="28"/>
          <w:szCs w:val="28"/>
        </w:rPr>
        <w:t>- МКУК «Межпоселенческий культурный центр АЧРМО»</w:t>
      </w:r>
    </w:p>
    <w:p w:rsidR="00732169" w:rsidRPr="00694E3E" w:rsidRDefault="00732169" w:rsidP="007A2243">
      <w:pPr>
        <w:ind w:firstLine="720"/>
        <w:jc w:val="both"/>
        <w:rPr>
          <w:sz w:val="28"/>
          <w:szCs w:val="28"/>
        </w:rPr>
      </w:pPr>
      <w:r w:rsidRPr="00694E3E">
        <w:rPr>
          <w:sz w:val="28"/>
          <w:szCs w:val="28"/>
        </w:rPr>
        <w:t>- МКУК  «Межпоселенческая библиотека Черемховского района»</w:t>
      </w:r>
    </w:p>
    <w:p w:rsidR="00732169" w:rsidRPr="00694E3E" w:rsidRDefault="00732169" w:rsidP="007A2243">
      <w:pPr>
        <w:ind w:firstLine="720"/>
        <w:jc w:val="both"/>
        <w:rPr>
          <w:sz w:val="28"/>
          <w:szCs w:val="28"/>
        </w:rPr>
      </w:pPr>
      <w:r w:rsidRPr="00694E3E">
        <w:rPr>
          <w:sz w:val="28"/>
          <w:szCs w:val="28"/>
        </w:rPr>
        <w:t>- МКУК «Районный историко-краеведческий музей п. Михайловка»</w:t>
      </w:r>
    </w:p>
    <w:p w:rsidR="00732169" w:rsidRPr="00694E3E" w:rsidRDefault="00732169" w:rsidP="007A2243">
      <w:pPr>
        <w:ind w:firstLine="720"/>
        <w:jc w:val="both"/>
        <w:rPr>
          <w:sz w:val="28"/>
          <w:szCs w:val="28"/>
        </w:rPr>
      </w:pPr>
      <w:r w:rsidRPr="00694E3E">
        <w:rPr>
          <w:sz w:val="28"/>
          <w:szCs w:val="28"/>
        </w:rPr>
        <w:t>- МКУ ДО «Детская школа искусств п. Михайловка»</w:t>
      </w:r>
      <w:r>
        <w:rPr>
          <w:sz w:val="28"/>
          <w:szCs w:val="28"/>
        </w:rPr>
        <w:t>.</w:t>
      </w:r>
    </w:p>
    <w:p w:rsidR="00732169" w:rsidRPr="00694E3E" w:rsidRDefault="00732169" w:rsidP="007A2243">
      <w:pPr>
        <w:ind w:firstLine="720"/>
        <w:jc w:val="both"/>
        <w:rPr>
          <w:b/>
          <w:sz w:val="28"/>
          <w:szCs w:val="28"/>
        </w:rPr>
      </w:pPr>
      <w:r w:rsidRPr="00694E3E">
        <w:rPr>
          <w:sz w:val="28"/>
          <w:szCs w:val="28"/>
        </w:rPr>
        <w:t xml:space="preserve">Исполнение бюджета по культуре в 2015 году составило 55724,2 тыс. руб. Доля расходов на культуру в муниципальном бюджете: </w:t>
      </w:r>
      <w:r w:rsidRPr="00694E3E">
        <w:rPr>
          <w:bCs/>
          <w:sz w:val="28"/>
          <w:szCs w:val="28"/>
        </w:rPr>
        <w:t>в 2015г.</w:t>
      </w:r>
      <w:r w:rsidRPr="00694E3E">
        <w:rPr>
          <w:sz w:val="28"/>
          <w:szCs w:val="28"/>
        </w:rPr>
        <w:t xml:space="preserve"> – 5.8% ( в 2013 г. – 7,8%; в 2014 г. – 8%.). Развивается внебюджетная деятельность учреждений культуры. Доход от платных услуг в 2015году составил </w:t>
      </w:r>
      <w:r w:rsidRPr="00694E3E">
        <w:rPr>
          <w:sz w:val="28"/>
          <w:szCs w:val="28"/>
          <w:lang w:eastAsia="en-US"/>
        </w:rPr>
        <w:t>427,8</w:t>
      </w:r>
      <w:r w:rsidRPr="00694E3E">
        <w:rPr>
          <w:sz w:val="28"/>
          <w:szCs w:val="28"/>
        </w:rPr>
        <w:t xml:space="preserve"> тыс. руб. Ежегодно Дома культуры, библиотеки участвуют в социально значимых конкурсах и проектах</w:t>
      </w:r>
      <w:r w:rsidRPr="00805F8D">
        <w:rPr>
          <w:sz w:val="28"/>
          <w:szCs w:val="28"/>
        </w:rPr>
        <w:t>.</w:t>
      </w:r>
      <w:r w:rsidRPr="00694E3E">
        <w:rPr>
          <w:b/>
          <w:sz w:val="28"/>
          <w:szCs w:val="28"/>
        </w:rPr>
        <w:t xml:space="preserve"> </w:t>
      </w:r>
      <w:r w:rsidRPr="00694E3E">
        <w:rPr>
          <w:sz w:val="28"/>
          <w:szCs w:val="28"/>
        </w:rPr>
        <w:t>В 2015 году сумма грантовой и спонсорской поддержки составила 3544,4тыс. рублей</w:t>
      </w:r>
      <w:r w:rsidRPr="00805F8D">
        <w:rPr>
          <w:sz w:val="28"/>
          <w:szCs w:val="28"/>
        </w:rPr>
        <w:t>.</w:t>
      </w:r>
    </w:p>
    <w:p w:rsidR="00732169" w:rsidRPr="00694E3E" w:rsidRDefault="00732169" w:rsidP="007A2243">
      <w:pPr>
        <w:tabs>
          <w:tab w:val="left" w:pos="0"/>
        </w:tabs>
        <w:spacing w:before="100" w:beforeAutospacing="1" w:after="100" w:afterAutospacing="1"/>
        <w:ind w:firstLine="720"/>
        <w:contextualSpacing/>
        <w:jc w:val="both"/>
        <w:rPr>
          <w:sz w:val="28"/>
          <w:szCs w:val="28"/>
        </w:rPr>
      </w:pPr>
      <w:r w:rsidRPr="00694E3E">
        <w:rPr>
          <w:sz w:val="28"/>
          <w:szCs w:val="28"/>
        </w:rPr>
        <w:t>Наиболее значимыми для сферы культуры стали изменения, связанные с расширением форм государственной поддержки культуры. Востребованной мерой поощрения работников сферы культуры стала премия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премией Губернатора награждены 3 специалиста учреждений культуры района. Победителями конкурса на «Лучшее муниципальное учреждение культуры, находящееся на сельской территории и их работников» стали МКУК КДЦ Новогромовского сельского поселения, МКУК КДЦ Лоховского сельского поселения.</w:t>
      </w:r>
    </w:p>
    <w:p w:rsidR="00732169" w:rsidRPr="00694E3E" w:rsidRDefault="00732169" w:rsidP="007A2243">
      <w:pPr>
        <w:ind w:firstLine="720"/>
        <w:jc w:val="both"/>
        <w:rPr>
          <w:sz w:val="28"/>
          <w:szCs w:val="28"/>
        </w:rPr>
      </w:pPr>
      <w:r w:rsidRPr="00694E3E">
        <w:rPr>
          <w:sz w:val="28"/>
          <w:szCs w:val="28"/>
        </w:rPr>
        <w:t>Учреждения культуры Черемховского районного муниципального образования при поддержке администрации района активно участвуют в реализации государственной программы Иркутской области «Развитие культуры на 2014-2018 гг.».</w:t>
      </w:r>
      <w:r>
        <w:rPr>
          <w:sz w:val="28"/>
          <w:szCs w:val="28"/>
        </w:rPr>
        <w:t xml:space="preserve"> Четыре</w:t>
      </w:r>
      <w:r w:rsidRPr="00694E3E">
        <w:rPr>
          <w:sz w:val="28"/>
          <w:szCs w:val="28"/>
        </w:rPr>
        <w:t xml:space="preserve"> культурно-</w:t>
      </w:r>
      <w:r>
        <w:rPr>
          <w:sz w:val="28"/>
          <w:szCs w:val="28"/>
        </w:rPr>
        <w:t>досуговых центра</w:t>
      </w:r>
      <w:r w:rsidRPr="00694E3E">
        <w:rPr>
          <w:sz w:val="28"/>
          <w:szCs w:val="28"/>
        </w:rPr>
        <w:t xml:space="preserve"> района являются участниками программы: МКУК «КДЦ Бельского сельского поселения», МКУК «КДЦ Новогромовского сельского поселения», МКУК КДЦ «Голуметского СДК» Голуметского сельского поселения, МКУК «КДЦ Парфеновского сельского поселения».</w:t>
      </w:r>
    </w:p>
    <w:p w:rsidR="00732169" w:rsidRPr="00694E3E" w:rsidRDefault="00732169" w:rsidP="007A2243">
      <w:pPr>
        <w:ind w:firstLine="720"/>
        <w:jc w:val="both"/>
        <w:rPr>
          <w:sz w:val="28"/>
          <w:szCs w:val="28"/>
        </w:rPr>
      </w:pPr>
      <w:r w:rsidRPr="00694E3E">
        <w:rPr>
          <w:sz w:val="28"/>
          <w:szCs w:val="28"/>
        </w:rPr>
        <w:t xml:space="preserve">До вхождения в Программу оснащенность данных учреждений специальным оборудованием и музыкальными инструментами составляла от 40 %. </w:t>
      </w:r>
    </w:p>
    <w:p w:rsidR="00732169" w:rsidRPr="00694E3E" w:rsidRDefault="00732169" w:rsidP="007A2243">
      <w:pPr>
        <w:ind w:firstLine="720"/>
        <w:jc w:val="both"/>
        <w:rPr>
          <w:sz w:val="28"/>
          <w:szCs w:val="28"/>
        </w:rPr>
      </w:pPr>
      <w:r w:rsidRPr="00694E3E">
        <w:rPr>
          <w:sz w:val="28"/>
          <w:szCs w:val="28"/>
        </w:rPr>
        <w:t>В результате реализации Программы проведены ремонты районного Дома культуры р.п. Михайловка, Домов культуры с. Лохово, Новогромово, Голуметь, Бельск, Парфеново. Произведена рек</w:t>
      </w:r>
      <w:r>
        <w:rPr>
          <w:sz w:val="28"/>
          <w:szCs w:val="28"/>
        </w:rPr>
        <w:t>онструкция внутренних помещений</w:t>
      </w:r>
      <w:r w:rsidRPr="00694E3E">
        <w:rPr>
          <w:sz w:val="28"/>
          <w:szCs w:val="28"/>
        </w:rPr>
        <w:t>, установлены театральные кресла, изготовлена одежда сцены, приобретена световая и звукоусилительная аппаратура. 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Выросло количество запросов на проведение мероприятий.</w:t>
      </w:r>
    </w:p>
    <w:p w:rsidR="00732169" w:rsidRDefault="00732169" w:rsidP="007A2243">
      <w:pPr>
        <w:ind w:firstLine="720"/>
        <w:jc w:val="both"/>
        <w:rPr>
          <w:sz w:val="28"/>
          <w:szCs w:val="28"/>
        </w:rPr>
      </w:pPr>
      <w:r w:rsidRPr="00694E3E">
        <w:rPr>
          <w:sz w:val="28"/>
          <w:szCs w:val="28"/>
        </w:rPr>
        <w:t>Участие МКУК «Межпоселенческая библиотека Черемховского района» в подпрограмме</w:t>
      </w:r>
      <w:r>
        <w:rPr>
          <w:sz w:val="28"/>
          <w:szCs w:val="28"/>
        </w:rPr>
        <w:t xml:space="preserve"> </w:t>
      </w:r>
      <w:r w:rsidRPr="00694E3E">
        <w:rPr>
          <w:sz w:val="28"/>
          <w:szCs w:val="28"/>
        </w:rPr>
        <w:t>«Публичные центры правовой, деловой и социально значимой информации центральных библиотек в Иркутской области» государственной программы Иркутской области «Развитие культуры на 2014-2018 гг.» значительно пополнило материально-техническую базу библиотек, позволило модернизировать и автоматизировать библиотечно-библиографические процессы. Сумма полученных субсидий – 1000,0 тыс. руб. из областного бюджета, 1000,0 тыс. руб.  из местного бюджета. Книжный фонд МКУК «Межпоселенческая библиотека Черемховского района»  составляет 219886 экземпляров, число читателей – 14674 человека, охват населения библиотечным обслуживанием составляет 50,4%. Библиобус, полученный по итогам областного конкурса среди муниципальных библиотек Иркутской области «Библиобусы – Приангарью», дает возможность качественно изменить предоставление библиотечных услуг населению.</w:t>
      </w:r>
    </w:p>
    <w:p w:rsidR="00732169" w:rsidRPr="003F093E" w:rsidRDefault="00732169" w:rsidP="007A2243">
      <w:pPr>
        <w:ind w:firstLine="720"/>
        <w:jc w:val="both"/>
        <w:rPr>
          <w:rStyle w:val="FontStyle19"/>
          <w:sz w:val="28"/>
          <w:szCs w:val="28"/>
        </w:rPr>
      </w:pPr>
      <w:r w:rsidRPr="00694E3E">
        <w:rPr>
          <w:sz w:val="28"/>
          <w:szCs w:val="28"/>
        </w:rPr>
        <w:t xml:space="preserve">Существенной поддержкой в укреплении материальной базы, сохранении зданий учреждений культуры, стали средства проекта «Народные инициативы». Объем средств проекта в 2015 году – 873,7тыс. руб. Реализация полученных средств это – текущий ремонт зданий Домов культуры, благоустройство территорий, приобретение оборудования. </w:t>
      </w:r>
      <w:r w:rsidRPr="00694E3E">
        <w:rPr>
          <w:rStyle w:val="FontStyle19"/>
          <w:iCs/>
          <w:color w:val="000000"/>
          <w:sz w:val="28"/>
          <w:szCs w:val="28"/>
        </w:rPr>
        <w:t xml:space="preserve">Несмотря на принимаемые меры, состояние материально-технической базы, </w:t>
      </w:r>
      <w:r w:rsidRPr="00694E3E">
        <w:rPr>
          <w:sz w:val="28"/>
          <w:szCs w:val="28"/>
        </w:rPr>
        <w:t>технической оснащенности учреждений культуры остается низким</w:t>
      </w:r>
      <w:r w:rsidRPr="00694E3E">
        <w:rPr>
          <w:rStyle w:val="FontStyle19"/>
          <w:iCs/>
          <w:color w:val="000000"/>
          <w:sz w:val="28"/>
          <w:szCs w:val="28"/>
        </w:rPr>
        <w:t xml:space="preserve">, что значительно сдерживает развитие современных форм просветительно- досуговой деятельности и информационно-образовательных услуг. </w:t>
      </w:r>
    </w:p>
    <w:p w:rsidR="00732169" w:rsidRPr="00694E3E" w:rsidRDefault="00732169" w:rsidP="007A2243">
      <w:pPr>
        <w:ind w:firstLine="720"/>
        <w:jc w:val="both"/>
        <w:rPr>
          <w:b/>
          <w:bCs/>
          <w:sz w:val="28"/>
          <w:szCs w:val="28"/>
        </w:rPr>
      </w:pPr>
      <w:r w:rsidRPr="00694E3E">
        <w:rPr>
          <w:sz w:val="28"/>
          <w:szCs w:val="28"/>
        </w:rPr>
        <w:t>Помимо материально-технической составляющей, среди существующих проблем не теряет остроты противопожарная безопасность учреждений, требуется замена электропроводки, приобретение огнетушителей. В учреждениях культуры нет условий для беспрепятственного доступа инвалидов.</w:t>
      </w:r>
    </w:p>
    <w:p w:rsidR="00732169" w:rsidRPr="00694E3E" w:rsidRDefault="00732169" w:rsidP="007A2243">
      <w:pPr>
        <w:pStyle w:val="ConsPlusNormal"/>
        <w:widowControl/>
        <w:jc w:val="both"/>
        <w:rPr>
          <w:bCs/>
          <w:sz w:val="28"/>
          <w:szCs w:val="28"/>
        </w:rPr>
      </w:pPr>
      <w:r w:rsidRPr="00694E3E">
        <w:rPr>
          <w:rFonts w:ascii="Times New Roman" w:hAnsi="Times New Roman" w:cs="Times New Roman"/>
          <w:sz w:val="28"/>
          <w:szCs w:val="28"/>
        </w:rPr>
        <w:t>В сфере культуры работают 143 творческих работника: 45 человек (31%) имеют высшее образование, 76 человек – средне-специальное  (53%). 37% от общего количества имеют профильное образование</w:t>
      </w:r>
      <w:r w:rsidRPr="00694E3E">
        <w:rPr>
          <w:sz w:val="28"/>
          <w:szCs w:val="28"/>
        </w:rPr>
        <w:t xml:space="preserve">. </w:t>
      </w:r>
      <w:r w:rsidRPr="00694E3E">
        <w:rPr>
          <w:rFonts w:ascii="Times New Roman" w:hAnsi="Times New Roman" w:cs="Times New Roman"/>
          <w:sz w:val="28"/>
          <w:szCs w:val="28"/>
        </w:rPr>
        <w:t>Пять работников культуры получают профессиональное образование заочно. Данный показатель подтверждает неразвитость кадрового потенциала.</w:t>
      </w:r>
      <w:r w:rsidRPr="00694E3E">
        <w:rPr>
          <w:rFonts w:ascii="Times New Roman" w:hAnsi="Times New Roman" w:cs="Times New Roman"/>
          <w:bCs/>
          <w:sz w:val="28"/>
          <w:szCs w:val="28"/>
        </w:rPr>
        <w:t xml:space="preserve"> Недостаточность молодых специалистов высокой квалификации, низкий уровень материально-технического обеспечения учреждений культуры, его несоответствие современным стандартам и, как следствие, низкий уровень конкурентности услуг, предоставляемых учреждениями культуры населению,</w:t>
      </w:r>
      <w:r w:rsidRPr="00694E3E">
        <w:rPr>
          <w:bCs/>
          <w:sz w:val="28"/>
          <w:szCs w:val="28"/>
        </w:rPr>
        <w:t xml:space="preserve"> </w:t>
      </w:r>
      <w:r w:rsidRPr="00694E3E">
        <w:rPr>
          <w:rFonts w:ascii="Times New Roman" w:hAnsi="Times New Roman" w:cs="Times New Roman"/>
          <w:bCs/>
          <w:sz w:val="28"/>
          <w:szCs w:val="28"/>
        </w:rPr>
        <w:t>являются значительным препятствием развития сферы культуры на территории Черемховского района.</w:t>
      </w:r>
    </w:p>
    <w:p w:rsidR="00732169" w:rsidRPr="00694E3E" w:rsidRDefault="00732169" w:rsidP="007A2243">
      <w:pPr>
        <w:ind w:firstLine="720"/>
        <w:jc w:val="both"/>
        <w:rPr>
          <w:sz w:val="28"/>
          <w:szCs w:val="28"/>
        </w:rPr>
      </w:pPr>
      <w:r w:rsidRPr="00694E3E">
        <w:rPr>
          <w:sz w:val="28"/>
          <w:szCs w:val="28"/>
        </w:rPr>
        <w:t>Выполнение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культуры, со временем позволит изменить ситуацию в кадровой политике. В 2015 году средняя заработная плата работников культуры Черемховского района составляет 21215,03 руб.</w:t>
      </w:r>
    </w:p>
    <w:p w:rsidR="00732169" w:rsidRPr="00694E3E" w:rsidRDefault="00732169" w:rsidP="007A2243">
      <w:pPr>
        <w:ind w:firstLine="720"/>
        <w:jc w:val="both"/>
        <w:rPr>
          <w:sz w:val="28"/>
          <w:szCs w:val="28"/>
        </w:rPr>
      </w:pPr>
      <w:r w:rsidRPr="00694E3E">
        <w:rPr>
          <w:sz w:val="28"/>
          <w:szCs w:val="28"/>
        </w:rPr>
        <w:t>Развитие самодеятельного художественного творчества является одним из основных направлений работы учреждений культуры. В Домах культуры и клубах работают 146 клубных формирований, в которых заняты 1833 человека. 6 творческих коллективов имеют звание «Народный».</w:t>
      </w:r>
    </w:p>
    <w:p w:rsidR="00732169" w:rsidRPr="00694E3E" w:rsidRDefault="00732169" w:rsidP="007A2243">
      <w:pPr>
        <w:ind w:firstLine="720"/>
        <w:jc w:val="both"/>
        <w:rPr>
          <w:sz w:val="28"/>
          <w:szCs w:val="28"/>
        </w:rPr>
      </w:pPr>
      <w:r w:rsidRPr="00694E3E">
        <w:rPr>
          <w:sz w:val="28"/>
          <w:szCs w:val="28"/>
        </w:rPr>
        <w:t xml:space="preserve">Дополнительное художественное образование детей осуществляет МКУ ДО «Детская школа искусств п. Михайловка», в которой обучается 168 учащихся. В целях поддержки одаренных детей учреждена стипендия мэра района. </w:t>
      </w:r>
    </w:p>
    <w:p w:rsidR="00732169" w:rsidRPr="00694E3E" w:rsidRDefault="00732169" w:rsidP="007A2243">
      <w:pPr>
        <w:ind w:firstLine="720"/>
        <w:jc w:val="both"/>
        <w:rPr>
          <w:sz w:val="28"/>
          <w:szCs w:val="28"/>
        </w:rPr>
      </w:pPr>
      <w:r w:rsidRPr="00694E3E">
        <w:rPr>
          <w:sz w:val="28"/>
          <w:szCs w:val="28"/>
        </w:rPr>
        <w:t>Сохранением исторического наследия, развитием краеведческой работы занимается МКУК «Историко-краеведческий музей р.п. Михайловка». Свыше 3000 единиц естественной истории и культурных ценностей сосредоточено в собрании музея. Число посещений</w:t>
      </w:r>
      <w:r w:rsidRPr="00694E3E">
        <w:rPr>
          <w:b/>
          <w:sz w:val="28"/>
          <w:szCs w:val="28"/>
        </w:rPr>
        <w:t xml:space="preserve"> </w:t>
      </w:r>
      <w:r w:rsidRPr="00694E3E">
        <w:rPr>
          <w:sz w:val="28"/>
          <w:szCs w:val="28"/>
        </w:rPr>
        <w:t>составляет 7700 чел.</w:t>
      </w:r>
      <w:r w:rsidRPr="00694E3E">
        <w:rPr>
          <w:b/>
          <w:sz w:val="28"/>
          <w:szCs w:val="28"/>
        </w:rPr>
        <w:t xml:space="preserve"> </w:t>
      </w:r>
      <w:r w:rsidRPr="00694E3E">
        <w:rPr>
          <w:sz w:val="28"/>
          <w:szCs w:val="28"/>
        </w:rPr>
        <w:t>Для посетителей проводятся Дни открытых дверей, массовые мероприятия, выставки, экскурсии. Проводится работа по сбору материалов для создания летописи района. Но слабая техническая оснащенность учреждения не дает возможности для внедрения информационных технологий, позволяющих развивать музейное дело на более высоком уровне.</w:t>
      </w:r>
    </w:p>
    <w:p w:rsidR="00732169" w:rsidRPr="00694E3E" w:rsidRDefault="00732169" w:rsidP="007A2243">
      <w:pPr>
        <w:ind w:firstLine="720"/>
        <w:jc w:val="both"/>
        <w:rPr>
          <w:sz w:val="28"/>
          <w:szCs w:val="28"/>
        </w:rPr>
      </w:pPr>
      <w:r w:rsidRPr="00694E3E">
        <w:rPr>
          <w:i/>
          <w:iCs/>
          <w:color w:val="000000"/>
          <w:sz w:val="28"/>
          <w:szCs w:val="28"/>
        </w:rPr>
        <w:t xml:space="preserve"> </w:t>
      </w:r>
      <w:r w:rsidRPr="00694E3E">
        <w:rPr>
          <w:iCs/>
          <w:color w:val="000000"/>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для реализации мероприятий по сохранению и популяризации традиционной народной культуры, разрушение материально-технической базы, недостаток высокопрофессиональных кадров.</w:t>
      </w:r>
    </w:p>
    <w:p w:rsidR="00732169" w:rsidRPr="00694E3E" w:rsidRDefault="00732169" w:rsidP="007A2243">
      <w:pPr>
        <w:ind w:firstLine="720"/>
        <w:jc w:val="both"/>
        <w:rPr>
          <w:sz w:val="28"/>
          <w:szCs w:val="28"/>
        </w:rPr>
      </w:pPr>
      <w:r w:rsidRPr="00694E3E">
        <w:rPr>
          <w:sz w:val="28"/>
          <w:szCs w:val="28"/>
        </w:rPr>
        <w:t>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базы культуры, а с другой быстрым развитием высоких технологий в сфере материального оснащения учреждений культуры.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732169" w:rsidRDefault="00732169" w:rsidP="007A2243">
      <w:pPr>
        <w:ind w:firstLine="720"/>
        <w:jc w:val="both"/>
        <w:rPr>
          <w:sz w:val="28"/>
          <w:szCs w:val="28"/>
        </w:rPr>
      </w:pPr>
      <w:r w:rsidRPr="00694E3E">
        <w:rPr>
          <w:sz w:val="28"/>
          <w:szCs w:val="28"/>
        </w:rPr>
        <w:t>Реализация программы «Развитие культуры в Черемховском районном муниципальном образовании на период 2017-2019 гг.» позволит обеспечить целенаправленную работу по сохранению культурного наследия, объединению культурного потенциала с целью развития территории Черемховского района.</w:t>
      </w:r>
    </w:p>
    <w:p w:rsidR="00732169" w:rsidRDefault="00732169" w:rsidP="007A2243">
      <w:pPr>
        <w:jc w:val="center"/>
        <w:rPr>
          <w:b/>
          <w:bCs/>
          <w:sz w:val="28"/>
          <w:szCs w:val="28"/>
        </w:rPr>
      </w:pPr>
    </w:p>
    <w:p w:rsidR="00732169" w:rsidRPr="00694E3E" w:rsidRDefault="00732169" w:rsidP="007A2243">
      <w:pPr>
        <w:jc w:val="center"/>
        <w:rPr>
          <w:b/>
          <w:sz w:val="28"/>
          <w:szCs w:val="28"/>
        </w:rPr>
      </w:pPr>
      <w:r w:rsidRPr="00694E3E">
        <w:rPr>
          <w:b/>
          <w:bCs/>
          <w:sz w:val="28"/>
          <w:szCs w:val="28"/>
          <w:lang w:val="en-US"/>
        </w:rPr>
        <w:t>III</w:t>
      </w:r>
      <w:r w:rsidRPr="00694E3E">
        <w:rPr>
          <w:b/>
          <w:bCs/>
          <w:sz w:val="28"/>
          <w:szCs w:val="28"/>
        </w:rPr>
        <w:t xml:space="preserve">. </w:t>
      </w:r>
      <w:r w:rsidRPr="00694E3E">
        <w:rPr>
          <w:b/>
          <w:sz w:val="28"/>
          <w:szCs w:val="28"/>
        </w:rPr>
        <w:t>Цель и задачи муниципальной программы</w:t>
      </w:r>
    </w:p>
    <w:p w:rsidR="00732169" w:rsidRPr="00694E3E" w:rsidRDefault="00732169" w:rsidP="007A2243">
      <w:pPr>
        <w:ind w:firstLine="720"/>
        <w:jc w:val="both"/>
        <w:rPr>
          <w:b/>
          <w:bCs/>
          <w:sz w:val="28"/>
          <w:szCs w:val="28"/>
        </w:rPr>
      </w:pPr>
    </w:p>
    <w:p w:rsidR="00732169" w:rsidRPr="00694E3E" w:rsidRDefault="00732169" w:rsidP="007A2243">
      <w:pPr>
        <w:ind w:firstLine="720"/>
        <w:jc w:val="both"/>
        <w:rPr>
          <w:sz w:val="28"/>
          <w:szCs w:val="28"/>
        </w:rPr>
      </w:pPr>
      <w:r w:rsidRPr="00694E3E">
        <w:rPr>
          <w:sz w:val="28"/>
          <w:szCs w:val="28"/>
        </w:rPr>
        <w:t>Цель Программы: сохранение накопленного культурного наследия и потенциала района, создание условий для развития культуры.</w:t>
      </w:r>
    </w:p>
    <w:p w:rsidR="00732169" w:rsidRPr="00694E3E" w:rsidRDefault="00732169" w:rsidP="007A2243">
      <w:pPr>
        <w:ind w:firstLine="720"/>
        <w:jc w:val="both"/>
        <w:rPr>
          <w:sz w:val="28"/>
          <w:szCs w:val="28"/>
        </w:rPr>
      </w:pPr>
      <w:r w:rsidRPr="00694E3E">
        <w:rPr>
          <w:sz w:val="28"/>
          <w:szCs w:val="28"/>
        </w:rPr>
        <w:t>Задачи Программы:</w:t>
      </w:r>
    </w:p>
    <w:p w:rsidR="00732169" w:rsidRPr="00694E3E" w:rsidRDefault="00732169" w:rsidP="007A2243">
      <w:pPr>
        <w:ind w:firstLine="720"/>
        <w:jc w:val="both"/>
        <w:rPr>
          <w:sz w:val="28"/>
          <w:szCs w:val="28"/>
        </w:rPr>
      </w:pPr>
      <w:r w:rsidRPr="00694E3E">
        <w:rPr>
          <w:sz w:val="28"/>
          <w:szCs w:val="28"/>
        </w:rPr>
        <w:t>1. развитие культурно-досуговой деятельности и поддержка народного творчества;</w:t>
      </w:r>
    </w:p>
    <w:p w:rsidR="00732169" w:rsidRPr="00694E3E" w:rsidRDefault="00732169" w:rsidP="007A2243">
      <w:pPr>
        <w:ind w:firstLine="720"/>
        <w:jc w:val="both"/>
        <w:rPr>
          <w:sz w:val="28"/>
          <w:szCs w:val="28"/>
        </w:rPr>
      </w:pPr>
      <w:r w:rsidRPr="00694E3E">
        <w:rPr>
          <w:sz w:val="28"/>
          <w:szCs w:val="28"/>
        </w:rPr>
        <w:t>2. выявление и предоставление мер поддержки одаренным детям и талантливой молодёжи;</w:t>
      </w:r>
    </w:p>
    <w:p w:rsidR="00732169" w:rsidRPr="00694E3E" w:rsidRDefault="00732169" w:rsidP="007A2243">
      <w:pPr>
        <w:ind w:firstLine="720"/>
        <w:jc w:val="both"/>
        <w:rPr>
          <w:sz w:val="28"/>
          <w:szCs w:val="28"/>
        </w:rPr>
      </w:pPr>
      <w:r w:rsidRPr="00694E3E">
        <w:rPr>
          <w:sz w:val="28"/>
          <w:szCs w:val="28"/>
        </w:rPr>
        <w:t>3. предоставление ресурсов и услуг для удовлетворения  потребностей граждан в МКУК "Межпоселенческая библиотека Черемховского района"</w:t>
      </w:r>
      <w:r>
        <w:rPr>
          <w:sz w:val="28"/>
          <w:szCs w:val="28"/>
        </w:rPr>
        <w:t>;</w:t>
      </w:r>
    </w:p>
    <w:p w:rsidR="00732169" w:rsidRPr="00694E3E" w:rsidRDefault="00732169" w:rsidP="007A2243">
      <w:pPr>
        <w:ind w:firstLine="720"/>
        <w:jc w:val="both"/>
        <w:rPr>
          <w:sz w:val="28"/>
          <w:szCs w:val="28"/>
        </w:rPr>
      </w:pPr>
      <w:r w:rsidRPr="00694E3E">
        <w:rPr>
          <w:sz w:val="28"/>
          <w:szCs w:val="28"/>
        </w:rPr>
        <w:t>4. укрепление и модернизация материально-технической базы учреждений культуры;</w:t>
      </w:r>
    </w:p>
    <w:p w:rsidR="00732169" w:rsidRPr="00694E3E" w:rsidRDefault="00732169" w:rsidP="007A2243">
      <w:pPr>
        <w:tabs>
          <w:tab w:val="left" w:pos="269"/>
        </w:tabs>
        <w:ind w:firstLine="720"/>
        <w:rPr>
          <w:bCs/>
          <w:sz w:val="28"/>
          <w:szCs w:val="28"/>
        </w:rPr>
      </w:pPr>
      <w:r>
        <w:rPr>
          <w:sz w:val="28"/>
          <w:szCs w:val="28"/>
        </w:rPr>
        <w:t xml:space="preserve">5. </w:t>
      </w:r>
      <w:r w:rsidRPr="00694E3E">
        <w:rPr>
          <w:sz w:val="28"/>
          <w:szCs w:val="28"/>
        </w:rPr>
        <w:t>формирование кадровой политики в сфере культуры.</w:t>
      </w:r>
    </w:p>
    <w:p w:rsidR="00732169" w:rsidRPr="00694E3E" w:rsidRDefault="00732169" w:rsidP="007A2243">
      <w:pPr>
        <w:pStyle w:val="4"/>
        <w:shd w:val="clear" w:color="auto" w:fill="auto"/>
        <w:tabs>
          <w:tab w:val="left" w:pos="1196"/>
        </w:tabs>
        <w:spacing w:before="0" w:after="0"/>
        <w:ind w:firstLine="720"/>
        <w:jc w:val="left"/>
        <w:rPr>
          <w:b/>
          <w:sz w:val="28"/>
          <w:szCs w:val="28"/>
        </w:rPr>
      </w:pPr>
    </w:p>
    <w:p w:rsidR="00732169" w:rsidRPr="00694E3E" w:rsidRDefault="00732169" w:rsidP="00A05EB8">
      <w:pPr>
        <w:pStyle w:val="4"/>
        <w:shd w:val="clear" w:color="auto" w:fill="auto"/>
        <w:tabs>
          <w:tab w:val="left" w:pos="1196"/>
        </w:tabs>
        <w:spacing w:before="0" w:after="0"/>
        <w:rPr>
          <w:b/>
          <w:sz w:val="28"/>
          <w:szCs w:val="28"/>
        </w:rPr>
      </w:pPr>
      <w:r w:rsidRPr="00694E3E">
        <w:rPr>
          <w:b/>
          <w:sz w:val="28"/>
          <w:szCs w:val="28"/>
          <w:lang w:val="en-US"/>
        </w:rPr>
        <w:t>IV</w:t>
      </w:r>
      <w:r w:rsidRPr="00694E3E">
        <w:rPr>
          <w:b/>
          <w:sz w:val="28"/>
          <w:szCs w:val="28"/>
        </w:rPr>
        <w:t>. Объем и источники финансирования муниципальной программы</w:t>
      </w:r>
    </w:p>
    <w:p w:rsidR="00732169" w:rsidRPr="00694E3E" w:rsidRDefault="00732169" w:rsidP="00A05EB8">
      <w:pPr>
        <w:pStyle w:val="4"/>
        <w:shd w:val="clear" w:color="auto" w:fill="auto"/>
        <w:tabs>
          <w:tab w:val="left" w:pos="1196"/>
        </w:tabs>
        <w:spacing w:before="0" w:after="0"/>
        <w:rPr>
          <w:b/>
          <w:sz w:val="28"/>
          <w:szCs w:val="28"/>
        </w:rPr>
      </w:pPr>
    </w:p>
    <w:tbl>
      <w:tblPr>
        <w:tblW w:w="9957" w:type="dxa"/>
        <w:tblLayout w:type="fixed"/>
        <w:tblLook w:val="00A0"/>
      </w:tblPr>
      <w:tblGrid>
        <w:gridCol w:w="817"/>
        <w:gridCol w:w="2012"/>
        <w:gridCol w:w="1703"/>
        <w:gridCol w:w="1645"/>
        <w:gridCol w:w="83"/>
        <w:gridCol w:w="1078"/>
        <w:gridCol w:w="946"/>
        <w:gridCol w:w="774"/>
        <w:gridCol w:w="899"/>
      </w:tblGrid>
      <w:tr w:rsidR="00732169" w:rsidRPr="007A2243" w:rsidTr="007F51A7">
        <w:trPr>
          <w:trHeight w:val="313"/>
        </w:trPr>
        <w:tc>
          <w:tcPr>
            <w:tcW w:w="817"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п/п</w:t>
            </w:r>
          </w:p>
        </w:tc>
        <w:tc>
          <w:tcPr>
            <w:tcW w:w="2012"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Цель, задача, мероприятие</w:t>
            </w:r>
          </w:p>
        </w:tc>
        <w:tc>
          <w:tcPr>
            <w:tcW w:w="1703" w:type="dxa"/>
            <w:vMerge w:val="restart"/>
            <w:tcBorders>
              <w:top w:val="single" w:sz="4" w:space="0" w:color="auto"/>
              <w:left w:val="single" w:sz="4" w:space="0" w:color="auto"/>
              <w:bottom w:val="single" w:sz="4" w:space="0" w:color="000000"/>
              <w:right w:val="single" w:sz="4" w:space="0" w:color="auto"/>
            </w:tcBorders>
          </w:tcPr>
          <w:p w:rsidR="00732169" w:rsidRPr="007A2243" w:rsidRDefault="00732169" w:rsidP="00A05EB8">
            <w:pPr>
              <w:jc w:val="center"/>
              <w:rPr>
                <w:sz w:val="22"/>
                <w:szCs w:val="22"/>
              </w:rPr>
            </w:pPr>
            <w:r w:rsidRPr="007A2243">
              <w:rPr>
                <w:sz w:val="22"/>
                <w:szCs w:val="22"/>
              </w:rPr>
              <w:t>Ответственный исполнитель, соисполнитель, участник</w:t>
            </w:r>
          </w:p>
        </w:tc>
        <w:tc>
          <w:tcPr>
            <w:tcW w:w="1645" w:type="dxa"/>
            <w:vMerge w:val="restart"/>
            <w:tcBorders>
              <w:top w:val="single" w:sz="4" w:space="0" w:color="auto"/>
              <w:left w:val="single" w:sz="4" w:space="0" w:color="auto"/>
              <w:bottom w:val="single" w:sz="4" w:space="0" w:color="000000"/>
              <w:right w:val="single" w:sz="4" w:space="0" w:color="auto"/>
            </w:tcBorders>
          </w:tcPr>
          <w:p w:rsidR="00732169" w:rsidRPr="007A2243" w:rsidRDefault="00732169" w:rsidP="00A05EB8">
            <w:pPr>
              <w:jc w:val="center"/>
              <w:rPr>
                <w:sz w:val="22"/>
                <w:szCs w:val="22"/>
              </w:rPr>
            </w:pPr>
            <w:r w:rsidRPr="007A2243">
              <w:rPr>
                <w:sz w:val="22"/>
                <w:szCs w:val="22"/>
              </w:rPr>
              <w:t>Источник финансового обеспечения</w:t>
            </w:r>
          </w:p>
        </w:tc>
        <w:tc>
          <w:tcPr>
            <w:tcW w:w="3780" w:type="dxa"/>
            <w:gridSpan w:val="5"/>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Объем финансирования муниципальной программы, тыс. руб.</w:t>
            </w:r>
          </w:p>
        </w:tc>
      </w:tr>
      <w:tr w:rsidR="00732169" w:rsidRPr="007A2243" w:rsidTr="007F51A7">
        <w:trPr>
          <w:trHeight w:val="313"/>
          <w:tblHeader/>
        </w:trPr>
        <w:tc>
          <w:tcPr>
            <w:tcW w:w="817"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top w:val="single" w:sz="4" w:space="0" w:color="auto"/>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1645" w:type="dxa"/>
            <w:vMerge/>
            <w:tcBorders>
              <w:top w:val="single" w:sz="4" w:space="0" w:color="auto"/>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1161" w:type="dxa"/>
            <w:gridSpan w:val="2"/>
            <w:vMerge w:val="restart"/>
            <w:tcBorders>
              <w:top w:val="nil"/>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За весь период реализации</w:t>
            </w:r>
          </w:p>
        </w:tc>
        <w:tc>
          <w:tcPr>
            <w:tcW w:w="2619" w:type="dxa"/>
            <w:gridSpan w:val="3"/>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В том числе по годам</w:t>
            </w:r>
          </w:p>
        </w:tc>
      </w:tr>
      <w:tr w:rsidR="00732169" w:rsidRPr="007A2243" w:rsidTr="007F51A7">
        <w:trPr>
          <w:trHeight w:val="407"/>
          <w:tblHeader/>
        </w:trPr>
        <w:tc>
          <w:tcPr>
            <w:tcW w:w="817"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top w:val="single" w:sz="4" w:space="0" w:color="auto"/>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1645" w:type="dxa"/>
            <w:vMerge/>
            <w:tcBorders>
              <w:top w:val="single" w:sz="4" w:space="0" w:color="auto"/>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1161" w:type="dxa"/>
            <w:gridSpan w:val="2"/>
            <w:vMerge/>
            <w:tcBorders>
              <w:top w:val="nil"/>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2017  год</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2018 год</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2019 год</w:t>
            </w:r>
          </w:p>
        </w:tc>
      </w:tr>
      <w:tr w:rsidR="00732169" w:rsidRPr="007A2243" w:rsidTr="007F51A7">
        <w:trPr>
          <w:trHeight w:val="77"/>
        </w:trPr>
        <w:tc>
          <w:tcPr>
            <w:tcW w:w="817" w:type="dxa"/>
            <w:tcBorders>
              <w:top w:val="nil"/>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9140" w:type="dxa"/>
            <w:gridSpan w:val="8"/>
            <w:tcBorders>
              <w:top w:val="single" w:sz="4" w:space="0" w:color="auto"/>
              <w:left w:val="nil"/>
              <w:bottom w:val="single" w:sz="4" w:space="0" w:color="auto"/>
              <w:right w:val="single" w:sz="4" w:space="0" w:color="000000"/>
            </w:tcBorders>
            <w:vAlign w:val="center"/>
          </w:tcPr>
          <w:p w:rsidR="00732169" w:rsidRPr="007A2243" w:rsidRDefault="00732169" w:rsidP="00A05EB8">
            <w:pPr>
              <w:jc w:val="center"/>
              <w:rPr>
                <w:bCs/>
                <w:sz w:val="22"/>
                <w:szCs w:val="22"/>
              </w:rPr>
            </w:pPr>
            <w:r w:rsidRPr="007A2243">
              <w:rPr>
                <w:bCs/>
                <w:sz w:val="22"/>
                <w:szCs w:val="22"/>
              </w:rPr>
              <w:t>Муниципальная программа «Развитие культуры в Черемховском районном муниципальном образовании</w:t>
            </w:r>
            <w:r>
              <w:rPr>
                <w:bCs/>
                <w:sz w:val="22"/>
                <w:szCs w:val="22"/>
              </w:rPr>
              <w:t xml:space="preserve"> </w:t>
            </w:r>
            <w:r w:rsidRPr="007A2243">
              <w:rPr>
                <w:bCs/>
                <w:sz w:val="22"/>
                <w:szCs w:val="22"/>
              </w:rPr>
              <w:t>на период 2017 – 2019 гг.»</w:t>
            </w:r>
          </w:p>
          <w:p w:rsidR="00732169" w:rsidRPr="007A2243" w:rsidRDefault="00732169" w:rsidP="00A05EB8">
            <w:pPr>
              <w:jc w:val="center"/>
              <w:rPr>
                <w:sz w:val="22"/>
                <w:szCs w:val="22"/>
              </w:rPr>
            </w:pPr>
            <w:r w:rsidRPr="007A2243">
              <w:rPr>
                <w:sz w:val="22"/>
                <w:szCs w:val="22"/>
              </w:rPr>
              <w:t>Цель Программы: сохранение накопленного культурного наследия, создание условий для развития культуры.</w:t>
            </w:r>
          </w:p>
        </w:tc>
      </w:tr>
      <w:tr w:rsidR="00732169" w:rsidRPr="007A2243" w:rsidTr="007F51A7">
        <w:trPr>
          <w:trHeight w:val="313"/>
        </w:trPr>
        <w:tc>
          <w:tcPr>
            <w:tcW w:w="817"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xml:space="preserve">  </w:t>
            </w:r>
          </w:p>
        </w:tc>
        <w:tc>
          <w:tcPr>
            <w:tcW w:w="2012"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Всего по муниципальной программе</w:t>
            </w:r>
          </w:p>
        </w:tc>
        <w:tc>
          <w:tcPr>
            <w:tcW w:w="1703"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Отдел по культуре и библиотечному обслуживанию </w:t>
            </w: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3703,2</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1793,4</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906,4</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1003,4</w:t>
            </w:r>
          </w:p>
        </w:tc>
      </w:tr>
      <w:tr w:rsidR="00732169" w:rsidRPr="007A2243" w:rsidTr="007F51A7">
        <w:trPr>
          <w:trHeight w:val="313"/>
        </w:trPr>
        <w:tc>
          <w:tcPr>
            <w:tcW w:w="817"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2810,8</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1522</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608,4</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680,4</w:t>
            </w:r>
          </w:p>
        </w:tc>
      </w:tr>
      <w:tr w:rsidR="00732169" w:rsidRPr="007A2243" w:rsidTr="007F51A7">
        <w:trPr>
          <w:trHeight w:val="195"/>
        </w:trPr>
        <w:tc>
          <w:tcPr>
            <w:tcW w:w="817"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областной бюджет</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182,7</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64,7</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w:t>
            </w:r>
          </w:p>
        </w:tc>
      </w:tr>
      <w:tr w:rsidR="00732169" w:rsidRPr="007A2243" w:rsidTr="007F51A7">
        <w:trPr>
          <w:trHeight w:val="200"/>
        </w:trPr>
        <w:tc>
          <w:tcPr>
            <w:tcW w:w="817"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федеральный бюджет</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149,7</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31,7</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w:t>
            </w:r>
          </w:p>
        </w:tc>
      </w:tr>
      <w:tr w:rsidR="00732169" w:rsidRPr="007A2243" w:rsidTr="007F51A7">
        <w:trPr>
          <w:trHeight w:val="200"/>
        </w:trPr>
        <w:tc>
          <w:tcPr>
            <w:tcW w:w="817" w:type="dxa"/>
            <w:vMerge/>
            <w:tcBorders>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внебюджетные источники</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560,0</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175,0</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180,0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205,0</w:t>
            </w:r>
          </w:p>
        </w:tc>
      </w:tr>
      <w:tr w:rsidR="00732169" w:rsidRPr="007A2243" w:rsidTr="007F51A7">
        <w:trPr>
          <w:trHeight w:val="77"/>
        </w:trPr>
        <w:tc>
          <w:tcPr>
            <w:tcW w:w="817" w:type="dxa"/>
            <w:vMerge w:val="restart"/>
            <w:tcBorders>
              <w:top w:val="single" w:sz="4" w:space="0" w:color="auto"/>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w:t>
            </w:r>
          </w:p>
        </w:tc>
        <w:tc>
          <w:tcPr>
            <w:tcW w:w="9140" w:type="dxa"/>
            <w:gridSpan w:val="8"/>
            <w:tcBorders>
              <w:top w:val="single" w:sz="4" w:space="0" w:color="auto"/>
              <w:left w:val="nil"/>
              <w:bottom w:val="single" w:sz="4" w:space="0" w:color="auto"/>
              <w:right w:val="single" w:sz="4" w:space="0" w:color="000000"/>
            </w:tcBorders>
            <w:vAlign w:val="center"/>
          </w:tcPr>
          <w:p w:rsidR="00732169" w:rsidRPr="007A2243" w:rsidRDefault="00732169" w:rsidP="00A05EB8">
            <w:pPr>
              <w:jc w:val="center"/>
              <w:rPr>
                <w:sz w:val="22"/>
                <w:szCs w:val="22"/>
              </w:rPr>
            </w:pPr>
            <w:r w:rsidRPr="007A2243">
              <w:rPr>
                <w:sz w:val="22"/>
                <w:szCs w:val="22"/>
              </w:rPr>
              <w:t>Задача 1</w:t>
            </w:r>
          </w:p>
          <w:p w:rsidR="00732169" w:rsidRPr="007A2243" w:rsidRDefault="00732169" w:rsidP="00A05EB8">
            <w:pPr>
              <w:jc w:val="center"/>
              <w:rPr>
                <w:sz w:val="22"/>
                <w:szCs w:val="22"/>
              </w:rPr>
            </w:pPr>
            <w:r w:rsidRPr="007A2243">
              <w:rPr>
                <w:sz w:val="22"/>
                <w:szCs w:val="22"/>
              </w:rPr>
              <w:t xml:space="preserve">  Развитие  культурно - досуговой деятельности и поддержка народного творчества</w:t>
            </w:r>
          </w:p>
        </w:tc>
      </w:tr>
      <w:tr w:rsidR="00732169" w:rsidRPr="007A2243" w:rsidTr="007F51A7">
        <w:trPr>
          <w:trHeight w:val="313"/>
        </w:trPr>
        <w:tc>
          <w:tcPr>
            <w:tcW w:w="817"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Всего по</w:t>
            </w:r>
          </w:p>
          <w:p w:rsidR="00732169" w:rsidRPr="007A2243" w:rsidRDefault="00732169" w:rsidP="00A05EB8">
            <w:pPr>
              <w:jc w:val="center"/>
              <w:rPr>
                <w:sz w:val="22"/>
                <w:szCs w:val="22"/>
              </w:rPr>
            </w:pPr>
            <w:r w:rsidRPr="007A2243">
              <w:rPr>
                <w:sz w:val="22"/>
                <w:szCs w:val="22"/>
              </w:rPr>
              <w:t>Задаче 1</w:t>
            </w:r>
          </w:p>
        </w:tc>
        <w:tc>
          <w:tcPr>
            <w:tcW w:w="1703"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1099,5 </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984,5</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55.0 </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60,0</w:t>
            </w:r>
          </w:p>
        </w:tc>
      </w:tr>
      <w:tr w:rsidR="00732169" w:rsidRPr="007A2243" w:rsidTr="007F51A7">
        <w:trPr>
          <w:trHeight w:val="90"/>
        </w:trPr>
        <w:tc>
          <w:tcPr>
            <w:tcW w:w="817" w:type="dxa"/>
            <w:vMerge/>
            <w:tcBorders>
              <w:left w:val="single" w:sz="4" w:space="0" w:color="auto"/>
              <w:bottom w:val="single" w:sz="4" w:space="0" w:color="auto"/>
              <w:right w:val="single" w:sz="4" w:space="0" w:color="auto"/>
            </w:tcBorders>
            <w:shd w:val="clear" w:color="auto" w:fill="99CCFF"/>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929,5</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929,5</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90"/>
        </w:trPr>
        <w:tc>
          <w:tcPr>
            <w:tcW w:w="817" w:type="dxa"/>
            <w:vMerge/>
            <w:tcBorders>
              <w:left w:val="single" w:sz="4" w:space="0" w:color="auto"/>
              <w:bottom w:val="single" w:sz="4" w:space="0" w:color="auto"/>
              <w:right w:val="single" w:sz="4" w:space="0" w:color="auto"/>
            </w:tcBorders>
            <w:shd w:val="clear" w:color="auto" w:fill="99CCFF"/>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внебюджетные источники</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170,0 </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55,0 </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55,0 </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w:t>
            </w:r>
          </w:p>
        </w:tc>
      </w:tr>
      <w:tr w:rsidR="00732169" w:rsidRPr="007A2243" w:rsidTr="007F51A7">
        <w:trPr>
          <w:trHeight w:val="313"/>
        </w:trPr>
        <w:tc>
          <w:tcPr>
            <w:tcW w:w="817" w:type="dxa"/>
            <w:vMerge w:val="restart"/>
            <w:tcBorders>
              <w:top w:val="single" w:sz="4" w:space="0" w:color="auto"/>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1.1.</w:t>
            </w:r>
          </w:p>
        </w:tc>
        <w:tc>
          <w:tcPr>
            <w:tcW w:w="2012" w:type="dxa"/>
            <w:vMerge w:val="restart"/>
            <w:tcBorders>
              <w:top w:val="single" w:sz="4" w:space="0" w:color="auto"/>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Создание условий для развития самодеятельного народного творчества. Проведение фестивалей, праздников, смотров, конкурсов.</w:t>
            </w:r>
          </w:p>
        </w:tc>
        <w:tc>
          <w:tcPr>
            <w:tcW w:w="1703" w:type="dxa"/>
            <w:vMerge w:val="restart"/>
            <w:tcBorders>
              <w:top w:val="single" w:sz="4" w:space="0" w:color="auto"/>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МКУК «МКЦ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170,0 </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55,0 </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55,0 </w:t>
            </w: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w:t>
            </w:r>
          </w:p>
        </w:tc>
      </w:tr>
      <w:tr w:rsidR="00732169" w:rsidRPr="007A2243" w:rsidTr="007F51A7">
        <w:trPr>
          <w:trHeight w:val="214"/>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внебюджетные источники</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170,0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55,0 </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55,0 </w:t>
            </w: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w:t>
            </w:r>
          </w:p>
        </w:tc>
      </w:tr>
      <w:tr w:rsidR="00732169" w:rsidRPr="007A2243" w:rsidTr="007F51A7">
        <w:trPr>
          <w:trHeight w:val="214"/>
        </w:trPr>
        <w:tc>
          <w:tcPr>
            <w:tcW w:w="817" w:type="dxa"/>
            <w:vMerge w:val="restart"/>
            <w:tcBorders>
              <w:left w:val="single" w:sz="4" w:space="0" w:color="auto"/>
              <w:right w:val="single" w:sz="4" w:space="0" w:color="auto"/>
            </w:tcBorders>
            <w:vAlign w:val="center"/>
          </w:tcPr>
          <w:p w:rsidR="00732169" w:rsidRPr="007A2243" w:rsidRDefault="00732169" w:rsidP="00A05EB8">
            <w:pPr>
              <w:rPr>
                <w:sz w:val="22"/>
                <w:szCs w:val="22"/>
              </w:rPr>
            </w:pPr>
            <w:r w:rsidRPr="007A2243">
              <w:rPr>
                <w:sz w:val="22"/>
                <w:szCs w:val="22"/>
              </w:rPr>
              <w:t>1.2.</w:t>
            </w:r>
          </w:p>
        </w:tc>
        <w:tc>
          <w:tcPr>
            <w:tcW w:w="2012"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Подготовка и проведение областного народного праздника «Троица»</w:t>
            </w:r>
          </w:p>
        </w:tc>
        <w:tc>
          <w:tcPr>
            <w:tcW w:w="1703"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МКУК «МКЦ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75,0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75,0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75,0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75,0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val="restart"/>
            <w:tcBorders>
              <w:left w:val="single" w:sz="4" w:space="0" w:color="auto"/>
              <w:right w:val="single" w:sz="4" w:space="0" w:color="auto"/>
            </w:tcBorders>
            <w:vAlign w:val="center"/>
          </w:tcPr>
          <w:p w:rsidR="00732169" w:rsidRPr="007A2243" w:rsidRDefault="00732169" w:rsidP="00A05EB8">
            <w:pPr>
              <w:rPr>
                <w:sz w:val="22"/>
                <w:szCs w:val="22"/>
              </w:rPr>
            </w:pPr>
            <w:r w:rsidRPr="007A2243">
              <w:rPr>
                <w:sz w:val="22"/>
                <w:szCs w:val="22"/>
              </w:rPr>
              <w:t>1.3.</w:t>
            </w:r>
          </w:p>
        </w:tc>
        <w:tc>
          <w:tcPr>
            <w:tcW w:w="2012"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Подготовка и проведение областного культурно-просветительского проекта «Калейдоскоп Приангарья»</w:t>
            </w:r>
          </w:p>
        </w:tc>
        <w:tc>
          <w:tcPr>
            <w:tcW w:w="1703"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МКУК</w:t>
            </w:r>
          </w:p>
          <w:p w:rsidR="00732169" w:rsidRPr="007A2243" w:rsidRDefault="00732169" w:rsidP="00A05EB8">
            <w:pPr>
              <w:jc w:val="center"/>
              <w:rPr>
                <w:sz w:val="22"/>
                <w:szCs w:val="22"/>
              </w:rPr>
            </w:pPr>
            <w:r w:rsidRPr="007A2243">
              <w:rPr>
                <w:sz w:val="22"/>
                <w:szCs w:val="22"/>
              </w:rPr>
              <w:t>«МКЦ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0,0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0,0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0,0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0,0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val="restart"/>
            <w:tcBorders>
              <w:left w:val="single" w:sz="4" w:space="0" w:color="auto"/>
              <w:right w:val="single" w:sz="4" w:space="0" w:color="auto"/>
            </w:tcBorders>
            <w:vAlign w:val="center"/>
          </w:tcPr>
          <w:p w:rsidR="00732169" w:rsidRPr="007A2243" w:rsidRDefault="00732169" w:rsidP="00A05EB8">
            <w:pPr>
              <w:rPr>
                <w:sz w:val="22"/>
                <w:szCs w:val="22"/>
              </w:rPr>
            </w:pPr>
            <w:r w:rsidRPr="007A2243">
              <w:rPr>
                <w:sz w:val="22"/>
                <w:szCs w:val="22"/>
              </w:rPr>
              <w:t>1.4.</w:t>
            </w:r>
          </w:p>
        </w:tc>
        <w:tc>
          <w:tcPr>
            <w:tcW w:w="2012"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Подготовка и проведение Фестиваля народного творчества «Душа нации»</w:t>
            </w:r>
          </w:p>
        </w:tc>
        <w:tc>
          <w:tcPr>
            <w:tcW w:w="1703"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 xml:space="preserve">МКУК </w:t>
            </w:r>
          </w:p>
          <w:p w:rsidR="00732169" w:rsidRPr="007A2243" w:rsidRDefault="00732169" w:rsidP="00A05EB8">
            <w:pPr>
              <w:jc w:val="center"/>
              <w:rPr>
                <w:sz w:val="22"/>
                <w:szCs w:val="22"/>
              </w:rPr>
            </w:pPr>
            <w:r w:rsidRPr="007A2243">
              <w:rPr>
                <w:sz w:val="22"/>
                <w:szCs w:val="22"/>
              </w:rPr>
              <w:t>«МКЦ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0,0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0,0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0,0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tabs>
                <w:tab w:val="center" w:pos="290"/>
              </w:tabs>
              <w:rPr>
                <w:sz w:val="22"/>
                <w:szCs w:val="22"/>
              </w:rPr>
            </w:pPr>
            <w:r w:rsidRPr="007A2243">
              <w:rPr>
                <w:sz w:val="22"/>
                <w:szCs w:val="22"/>
              </w:rPr>
              <w:t xml:space="preserve">  0,0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val="restart"/>
            <w:tcBorders>
              <w:left w:val="single" w:sz="4" w:space="0" w:color="auto"/>
              <w:right w:val="single" w:sz="4" w:space="0" w:color="auto"/>
            </w:tcBorders>
            <w:vAlign w:val="center"/>
          </w:tcPr>
          <w:p w:rsidR="00732169" w:rsidRPr="007A2243" w:rsidRDefault="00732169" w:rsidP="00A05EB8">
            <w:pPr>
              <w:rPr>
                <w:sz w:val="22"/>
                <w:szCs w:val="22"/>
              </w:rPr>
            </w:pPr>
            <w:r w:rsidRPr="007A2243">
              <w:rPr>
                <w:sz w:val="22"/>
                <w:szCs w:val="22"/>
              </w:rPr>
              <w:t>1.5.</w:t>
            </w:r>
          </w:p>
        </w:tc>
        <w:tc>
          <w:tcPr>
            <w:tcW w:w="2012"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Подготовка и проведение Фестиваля детского творчества «Радуга детских талантов»</w:t>
            </w:r>
          </w:p>
        </w:tc>
        <w:tc>
          <w:tcPr>
            <w:tcW w:w="1703"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 xml:space="preserve">МКУК </w:t>
            </w:r>
          </w:p>
          <w:p w:rsidR="00732169" w:rsidRPr="007A2243" w:rsidRDefault="00732169" w:rsidP="00A05EB8">
            <w:pPr>
              <w:jc w:val="center"/>
              <w:rPr>
                <w:sz w:val="22"/>
                <w:szCs w:val="22"/>
              </w:rPr>
            </w:pPr>
            <w:r w:rsidRPr="007A2243">
              <w:rPr>
                <w:sz w:val="22"/>
                <w:szCs w:val="22"/>
              </w:rPr>
              <w:t>«МКЦ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15,0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15,0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15,0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15,0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val="restart"/>
            <w:tcBorders>
              <w:left w:val="single" w:sz="4" w:space="0" w:color="auto"/>
              <w:right w:val="single" w:sz="4" w:space="0" w:color="auto"/>
            </w:tcBorders>
            <w:vAlign w:val="center"/>
          </w:tcPr>
          <w:p w:rsidR="00732169" w:rsidRPr="007A2243" w:rsidRDefault="00732169" w:rsidP="00A05EB8">
            <w:pPr>
              <w:rPr>
                <w:sz w:val="22"/>
                <w:szCs w:val="22"/>
              </w:rPr>
            </w:pPr>
            <w:r w:rsidRPr="007A2243">
              <w:rPr>
                <w:sz w:val="22"/>
                <w:szCs w:val="22"/>
              </w:rPr>
              <w:t>1.6.</w:t>
            </w:r>
          </w:p>
        </w:tc>
        <w:tc>
          <w:tcPr>
            <w:tcW w:w="2012"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Подготовка и проведение мероприятия «Свадебная история»</w:t>
            </w:r>
          </w:p>
        </w:tc>
        <w:tc>
          <w:tcPr>
            <w:tcW w:w="1703"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МКУК</w:t>
            </w:r>
          </w:p>
          <w:p w:rsidR="00732169" w:rsidRPr="007A2243" w:rsidRDefault="00732169" w:rsidP="00A05EB8">
            <w:pPr>
              <w:jc w:val="center"/>
              <w:rPr>
                <w:sz w:val="22"/>
                <w:szCs w:val="22"/>
              </w:rPr>
            </w:pPr>
            <w:r w:rsidRPr="007A2243">
              <w:rPr>
                <w:sz w:val="22"/>
                <w:szCs w:val="22"/>
              </w:rPr>
              <w:t>«МКЦ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0,0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0,0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0,0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0,0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val="restart"/>
            <w:tcBorders>
              <w:left w:val="single" w:sz="4" w:space="0" w:color="auto"/>
              <w:right w:val="single" w:sz="4" w:space="0" w:color="auto"/>
            </w:tcBorders>
            <w:vAlign w:val="center"/>
          </w:tcPr>
          <w:p w:rsidR="00732169" w:rsidRPr="007A2243" w:rsidRDefault="00732169" w:rsidP="00A05EB8">
            <w:pPr>
              <w:rPr>
                <w:sz w:val="22"/>
                <w:szCs w:val="22"/>
              </w:rPr>
            </w:pPr>
            <w:r w:rsidRPr="007A2243">
              <w:rPr>
                <w:sz w:val="22"/>
                <w:szCs w:val="22"/>
              </w:rPr>
              <w:t>1.7.</w:t>
            </w:r>
          </w:p>
        </w:tc>
        <w:tc>
          <w:tcPr>
            <w:tcW w:w="2012"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Подготовка и проведение районного конкурса молодых семей «Жених-богатырь, невеста-ягодка»</w:t>
            </w:r>
          </w:p>
        </w:tc>
        <w:tc>
          <w:tcPr>
            <w:tcW w:w="1703"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МКУК</w:t>
            </w:r>
          </w:p>
          <w:p w:rsidR="00732169" w:rsidRPr="007A2243" w:rsidRDefault="00732169" w:rsidP="00A05EB8">
            <w:pPr>
              <w:jc w:val="center"/>
              <w:rPr>
                <w:sz w:val="22"/>
                <w:szCs w:val="22"/>
              </w:rPr>
            </w:pPr>
            <w:r w:rsidRPr="007A2243">
              <w:rPr>
                <w:sz w:val="22"/>
                <w:szCs w:val="22"/>
              </w:rPr>
              <w:t>«МКЦ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5,6</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5,6</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5,6</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5,6</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val="restart"/>
            <w:tcBorders>
              <w:left w:val="single" w:sz="4" w:space="0" w:color="auto"/>
              <w:right w:val="single" w:sz="4" w:space="0" w:color="auto"/>
            </w:tcBorders>
            <w:vAlign w:val="center"/>
          </w:tcPr>
          <w:p w:rsidR="00732169" w:rsidRPr="007A2243" w:rsidRDefault="00732169" w:rsidP="00A05EB8">
            <w:pPr>
              <w:rPr>
                <w:sz w:val="22"/>
                <w:szCs w:val="22"/>
              </w:rPr>
            </w:pPr>
            <w:r w:rsidRPr="007A2243">
              <w:rPr>
                <w:sz w:val="22"/>
                <w:szCs w:val="22"/>
              </w:rPr>
              <w:t>1.8.</w:t>
            </w:r>
          </w:p>
        </w:tc>
        <w:tc>
          <w:tcPr>
            <w:tcW w:w="2012"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Подготовка и проведение праздника сибирского каравая «Хлебосольная Сибирь»</w:t>
            </w:r>
          </w:p>
        </w:tc>
        <w:tc>
          <w:tcPr>
            <w:tcW w:w="1703"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МКУК</w:t>
            </w:r>
          </w:p>
          <w:p w:rsidR="00732169" w:rsidRPr="007A2243" w:rsidRDefault="00732169" w:rsidP="00A05EB8">
            <w:pPr>
              <w:jc w:val="center"/>
              <w:rPr>
                <w:sz w:val="22"/>
                <w:szCs w:val="22"/>
              </w:rPr>
            </w:pPr>
            <w:r w:rsidRPr="007A2243">
              <w:rPr>
                <w:sz w:val="22"/>
                <w:szCs w:val="22"/>
              </w:rPr>
              <w:t>«МКЦ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12,0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12,0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12,0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12,0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val="restart"/>
            <w:tcBorders>
              <w:left w:val="single" w:sz="4" w:space="0" w:color="auto"/>
              <w:right w:val="single" w:sz="4" w:space="0" w:color="auto"/>
            </w:tcBorders>
            <w:vAlign w:val="center"/>
          </w:tcPr>
          <w:p w:rsidR="00732169" w:rsidRPr="007A2243" w:rsidRDefault="00732169" w:rsidP="00A05EB8">
            <w:pPr>
              <w:rPr>
                <w:sz w:val="22"/>
                <w:szCs w:val="22"/>
              </w:rPr>
            </w:pPr>
            <w:r w:rsidRPr="007A2243">
              <w:rPr>
                <w:sz w:val="22"/>
                <w:szCs w:val="22"/>
              </w:rPr>
              <w:t>1.9.</w:t>
            </w:r>
          </w:p>
        </w:tc>
        <w:tc>
          <w:tcPr>
            <w:tcW w:w="2012"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Подготовка и проведение торжественного вечера, посвященного празднованию дня Черемховского района «Район мой, капелька России»</w:t>
            </w:r>
          </w:p>
        </w:tc>
        <w:tc>
          <w:tcPr>
            <w:tcW w:w="1703"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МКУК</w:t>
            </w:r>
          </w:p>
          <w:p w:rsidR="00732169" w:rsidRPr="007A2243" w:rsidRDefault="00732169" w:rsidP="00A05EB8">
            <w:pPr>
              <w:jc w:val="center"/>
              <w:rPr>
                <w:sz w:val="22"/>
                <w:szCs w:val="22"/>
              </w:rPr>
            </w:pPr>
            <w:r w:rsidRPr="007A2243">
              <w:rPr>
                <w:sz w:val="22"/>
                <w:szCs w:val="22"/>
              </w:rPr>
              <w:t>«МКЦ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28,4</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28,4</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28,4</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28,4</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val="restart"/>
            <w:tcBorders>
              <w:left w:val="single" w:sz="4" w:space="0" w:color="auto"/>
              <w:right w:val="single" w:sz="4" w:space="0" w:color="auto"/>
            </w:tcBorders>
            <w:vAlign w:val="center"/>
          </w:tcPr>
          <w:p w:rsidR="00732169" w:rsidRPr="007A2243" w:rsidRDefault="00732169" w:rsidP="00A05EB8">
            <w:pPr>
              <w:rPr>
                <w:sz w:val="22"/>
                <w:szCs w:val="22"/>
              </w:rPr>
            </w:pPr>
            <w:r w:rsidRPr="007A2243">
              <w:rPr>
                <w:sz w:val="22"/>
                <w:szCs w:val="22"/>
              </w:rPr>
              <w:t>1.10.</w:t>
            </w:r>
          </w:p>
        </w:tc>
        <w:tc>
          <w:tcPr>
            <w:tcW w:w="2012"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Подготовка и проведение праздничного концерта «С юбилеем, Иркутская область»</w:t>
            </w:r>
          </w:p>
        </w:tc>
        <w:tc>
          <w:tcPr>
            <w:tcW w:w="1703"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МКУК «МКЦ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15,0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15,0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15,0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15,0</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val="restart"/>
            <w:tcBorders>
              <w:left w:val="single" w:sz="4" w:space="0" w:color="auto"/>
              <w:right w:val="single" w:sz="4" w:space="0" w:color="auto"/>
            </w:tcBorders>
            <w:vAlign w:val="center"/>
          </w:tcPr>
          <w:p w:rsidR="00732169" w:rsidRPr="007A2243" w:rsidRDefault="00732169" w:rsidP="00A05EB8">
            <w:pPr>
              <w:rPr>
                <w:sz w:val="22"/>
                <w:szCs w:val="22"/>
              </w:rPr>
            </w:pPr>
            <w:r w:rsidRPr="007A2243">
              <w:rPr>
                <w:sz w:val="22"/>
                <w:szCs w:val="22"/>
              </w:rPr>
              <w:t>1.11.</w:t>
            </w:r>
          </w:p>
        </w:tc>
        <w:tc>
          <w:tcPr>
            <w:tcW w:w="2012" w:type="dxa"/>
            <w:vMerge w:val="restart"/>
            <w:tcBorders>
              <w:left w:val="single" w:sz="4" w:space="0" w:color="auto"/>
              <w:right w:val="single" w:sz="4" w:space="0" w:color="auto"/>
            </w:tcBorders>
            <w:vAlign w:val="center"/>
          </w:tcPr>
          <w:p w:rsidR="00732169" w:rsidRPr="007A2243" w:rsidRDefault="00732169" w:rsidP="00A05EB8">
            <w:pPr>
              <w:tabs>
                <w:tab w:val="left" w:pos="610"/>
              </w:tabs>
              <w:jc w:val="center"/>
              <w:rPr>
                <w:sz w:val="22"/>
                <w:szCs w:val="22"/>
              </w:rPr>
            </w:pPr>
            <w:r w:rsidRPr="007A2243">
              <w:rPr>
                <w:sz w:val="22"/>
                <w:szCs w:val="22"/>
              </w:rPr>
              <w:t>Подготовка и проведение «Елка мэра»</w:t>
            </w:r>
          </w:p>
        </w:tc>
        <w:tc>
          <w:tcPr>
            <w:tcW w:w="1703" w:type="dxa"/>
            <w:vMerge w:val="restart"/>
            <w:tcBorders>
              <w:left w:val="single" w:sz="4" w:space="0" w:color="auto"/>
              <w:right w:val="single" w:sz="4" w:space="0" w:color="auto"/>
            </w:tcBorders>
            <w:vAlign w:val="center"/>
          </w:tcPr>
          <w:p w:rsidR="00732169" w:rsidRPr="007A2243" w:rsidRDefault="00732169" w:rsidP="00A05EB8">
            <w:pPr>
              <w:jc w:val="center"/>
              <w:rPr>
                <w:sz w:val="22"/>
                <w:szCs w:val="22"/>
              </w:rPr>
            </w:pPr>
            <w:r w:rsidRPr="007A2243">
              <w:rPr>
                <w:sz w:val="22"/>
                <w:szCs w:val="22"/>
              </w:rPr>
              <w:t>МКУК «МКЦ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778,5</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778,5</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14"/>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778,5</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778,5</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r>
      <w:tr w:rsidR="00732169" w:rsidRPr="007A2243" w:rsidTr="007F51A7">
        <w:trPr>
          <w:trHeight w:val="222"/>
        </w:trPr>
        <w:tc>
          <w:tcPr>
            <w:tcW w:w="817"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w:t>
            </w:r>
          </w:p>
        </w:tc>
        <w:tc>
          <w:tcPr>
            <w:tcW w:w="9140" w:type="dxa"/>
            <w:gridSpan w:val="8"/>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jc w:val="center"/>
              <w:rPr>
                <w:bCs/>
                <w:sz w:val="22"/>
                <w:szCs w:val="22"/>
              </w:rPr>
            </w:pPr>
            <w:r w:rsidRPr="007A2243">
              <w:rPr>
                <w:bCs/>
                <w:sz w:val="22"/>
                <w:szCs w:val="22"/>
              </w:rPr>
              <w:t>Задача 2</w:t>
            </w:r>
          </w:p>
          <w:p w:rsidR="00732169" w:rsidRPr="007A2243" w:rsidRDefault="00732169" w:rsidP="00A05EB8">
            <w:pPr>
              <w:jc w:val="center"/>
              <w:rPr>
                <w:sz w:val="22"/>
                <w:szCs w:val="22"/>
              </w:rPr>
            </w:pPr>
            <w:r w:rsidRPr="007A2243">
              <w:rPr>
                <w:bCs/>
                <w:sz w:val="22"/>
                <w:szCs w:val="22"/>
              </w:rPr>
              <w:t>Выявление и предоставление мер поддержки одаренным детям и талантливой молодёжи.</w:t>
            </w:r>
          </w:p>
        </w:tc>
      </w:tr>
      <w:tr w:rsidR="00732169" w:rsidRPr="007A2243" w:rsidTr="007F51A7">
        <w:trPr>
          <w:trHeight w:val="313"/>
        </w:trPr>
        <w:tc>
          <w:tcPr>
            <w:tcW w:w="817"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Всего по</w:t>
            </w:r>
            <w:r>
              <w:rPr>
                <w:sz w:val="22"/>
                <w:szCs w:val="22"/>
              </w:rPr>
              <w:t xml:space="preserve"> За</w:t>
            </w:r>
            <w:r w:rsidRPr="007A2243">
              <w:rPr>
                <w:sz w:val="22"/>
                <w:szCs w:val="22"/>
              </w:rPr>
              <w:t>даче 2</w:t>
            </w:r>
          </w:p>
        </w:tc>
        <w:tc>
          <w:tcPr>
            <w:tcW w:w="1703"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МКУДО «Детская школа искусств п.Михайловка»</w:t>
            </w:r>
          </w:p>
        </w:tc>
        <w:tc>
          <w:tcPr>
            <w:tcW w:w="1645"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228,2 </w:t>
            </w:r>
          </w:p>
        </w:tc>
        <w:tc>
          <w:tcPr>
            <w:tcW w:w="946"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74,4</w:t>
            </w:r>
          </w:p>
        </w:tc>
        <w:tc>
          <w:tcPr>
            <w:tcW w:w="774"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74.4</w:t>
            </w:r>
          </w:p>
        </w:tc>
        <w:tc>
          <w:tcPr>
            <w:tcW w:w="899" w:type="dxa"/>
            <w:tcBorders>
              <w:top w:val="nil"/>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79,4</w:t>
            </w:r>
          </w:p>
        </w:tc>
      </w:tr>
      <w:tr w:rsidR="00732169" w:rsidRPr="007A2243" w:rsidTr="007F51A7">
        <w:trPr>
          <w:trHeight w:val="313"/>
        </w:trPr>
        <w:tc>
          <w:tcPr>
            <w:tcW w:w="817" w:type="dxa"/>
            <w:vMerge/>
            <w:tcBorders>
              <w:top w:val="single" w:sz="4" w:space="0" w:color="auto"/>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top w:val="single" w:sz="4" w:space="0" w:color="auto"/>
              <w:left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top w:val="single" w:sz="4" w:space="0" w:color="auto"/>
              <w:left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43,2</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14,4 </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14,4 </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14,4 </w:t>
            </w:r>
          </w:p>
        </w:tc>
      </w:tr>
      <w:tr w:rsidR="00732169" w:rsidRPr="007A2243" w:rsidTr="007F51A7">
        <w:trPr>
          <w:trHeight w:val="328"/>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внебюджетные источники</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185,0</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65,0</w:t>
            </w:r>
          </w:p>
        </w:tc>
      </w:tr>
      <w:tr w:rsidR="00732169" w:rsidRPr="007A2243" w:rsidTr="007F51A7">
        <w:trPr>
          <w:trHeight w:val="313"/>
        </w:trPr>
        <w:tc>
          <w:tcPr>
            <w:tcW w:w="817"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2.1.</w:t>
            </w:r>
          </w:p>
        </w:tc>
        <w:tc>
          <w:tcPr>
            <w:tcW w:w="2012"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Развитие системы поддержки одаренных детей Организация  конкурсов на соискание  стипендии мэра среди учащихся Детской школы искусств</w:t>
            </w:r>
          </w:p>
        </w:tc>
        <w:tc>
          <w:tcPr>
            <w:tcW w:w="1703"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МКУДО «Детская школа искусств п.Михайловка»</w:t>
            </w: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43,2 </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14,4 </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14,4  </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14,4 </w:t>
            </w:r>
          </w:p>
        </w:tc>
      </w:tr>
      <w:tr w:rsidR="00732169" w:rsidRPr="007A2243" w:rsidTr="007F51A7">
        <w:trPr>
          <w:trHeight w:val="313"/>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43,2 </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14,4 </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14,4  </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14,4 </w:t>
            </w:r>
          </w:p>
        </w:tc>
      </w:tr>
      <w:tr w:rsidR="00732169" w:rsidRPr="007A2243" w:rsidTr="007F51A7">
        <w:trPr>
          <w:trHeight w:val="273"/>
        </w:trPr>
        <w:tc>
          <w:tcPr>
            <w:tcW w:w="817" w:type="dxa"/>
            <w:vMerge w:val="restart"/>
            <w:tcBorders>
              <w:top w:val="single" w:sz="4" w:space="0" w:color="auto"/>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2.2.</w:t>
            </w:r>
          </w:p>
        </w:tc>
        <w:tc>
          <w:tcPr>
            <w:tcW w:w="2012" w:type="dxa"/>
            <w:vMerge w:val="restart"/>
            <w:tcBorders>
              <w:top w:val="single" w:sz="4" w:space="0" w:color="auto"/>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xml:space="preserve"> Реализация творческих способностей детей и подростков через районные конкурсы, праздники детского творчества </w:t>
            </w:r>
          </w:p>
        </w:tc>
        <w:tc>
          <w:tcPr>
            <w:tcW w:w="1703" w:type="dxa"/>
            <w:vMerge w:val="restart"/>
            <w:tcBorders>
              <w:top w:val="single" w:sz="4" w:space="0" w:color="auto"/>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МКУК «МКЦ АЧРМО»</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185,0 </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60,0</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60,0 </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65,0 </w:t>
            </w:r>
          </w:p>
        </w:tc>
      </w:tr>
      <w:tr w:rsidR="00732169" w:rsidRPr="007A2243" w:rsidTr="007F51A7">
        <w:trPr>
          <w:trHeight w:val="85"/>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внебюджетные источники</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185,0 </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60,0</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60,0 </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65,0 </w:t>
            </w:r>
          </w:p>
        </w:tc>
      </w:tr>
      <w:tr w:rsidR="00732169" w:rsidRPr="007A2243" w:rsidTr="007F51A7">
        <w:trPr>
          <w:trHeight w:val="222"/>
        </w:trPr>
        <w:tc>
          <w:tcPr>
            <w:tcW w:w="817"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3.</w:t>
            </w:r>
          </w:p>
        </w:tc>
        <w:tc>
          <w:tcPr>
            <w:tcW w:w="9140" w:type="dxa"/>
            <w:gridSpan w:val="8"/>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jc w:val="center"/>
              <w:rPr>
                <w:bCs/>
                <w:sz w:val="22"/>
                <w:szCs w:val="22"/>
              </w:rPr>
            </w:pPr>
            <w:r w:rsidRPr="007A2243">
              <w:rPr>
                <w:bCs/>
                <w:sz w:val="22"/>
                <w:szCs w:val="22"/>
              </w:rPr>
              <w:t>Задача 3 Предоставление  ресурсов и услуг для удовлетворения  потребностей граждан в МКУК «Межпоселенческая библиотека Черемховского района»</w:t>
            </w:r>
          </w:p>
        </w:tc>
      </w:tr>
      <w:tr w:rsidR="00732169" w:rsidRPr="007A2243" w:rsidTr="007F51A7">
        <w:trPr>
          <w:trHeight w:val="313"/>
        </w:trPr>
        <w:tc>
          <w:tcPr>
            <w:tcW w:w="817"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Всего по Задаче 3</w:t>
            </w:r>
          </w:p>
        </w:tc>
        <w:tc>
          <w:tcPr>
            <w:tcW w:w="1703"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p>
          <w:p w:rsidR="00732169" w:rsidRPr="007A2243" w:rsidRDefault="00732169" w:rsidP="00A05EB8">
            <w:pPr>
              <w:jc w:val="center"/>
              <w:rPr>
                <w:sz w:val="22"/>
                <w:szCs w:val="22"/>
              </w:rPr>
            </w:pPr>
            <w:r w:rsidRPr="007A2243">
              <w:rPr>
                <w:sz w:val="22"/>
                <w:szCs w:val="22"/>
              </w:rPr>
              <w:t>МКУК «МБЧР» </w:t>
            </w:r>
          </w:p>
        </w:tc>
        <w:tc>
          <w:tcPr>
            <w:tcW w:w="1645"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1301,4</w:t>
            </w:r>
          </w:p>
        </w:tc>
        <w:tc>
          <w:tcPr>
            <w:tcW w:w="946"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396,4</w:t>
            </w:r>
          </w:p>
        </w:tc>
        <w:tc>
          <w:tcPr>
            <w:tcW w:w="774"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422,0</w:t>
            </w:r>
          </w:p>
        </w:tc>
        <w:tc>
          <w:tcPr>
            <w:tcW w:w="899" w:type="dxa"/>
            <w:tcBorders>
              <w:top w:val="nil"/>
              <w:left w:val="single" w:sz="4" w:space="0" w:color="auto"/>
              <w:bottom w:val="single" w:sz="4" w:space="0" w:color="auto"/>
              <w:right w:val="single" w:sz="4" w:space="0" w:color="auto"/>
            </w:tcBorders>
          </w:tcPr>
          <w:p w:rsidR="00732169" w:rsidRPr="007A2243" w:rsidRDefault="00732169" w:rsidP="00A05EB8">
            <w:pPr>
              <w:rPr>
                <w:bCs/>
                <w:sz w:val="22"/>
                <w:szCs w:val="22"/>
              </w:rPr>
            </w:pPr>
            <w:r w:rsidRPr="007A2243">
              <w:rPr>
                <w:bCs/>
                <w:sz w:val="22"/>
                <w:szCs w:val="22"/>
              </w:rPr>
              <w:t>483,0</w:t>
            </w:r>
          </w:p>
        </w:tc>
      </w:tr>
      <w:tr w:rsidR="00732169" w:rsidRPr="007A2243" w:rsidTr="007F51A7">
        <w:trPr>
          <w:trHeight w:val="313"/>
        </w:trPr>
        <w:tc>
          <w:tcPr>
            <w:tcW w:w="817" w:type="dxa"/>
            <w:vMerge/>
            <w:tcBorders>
              <w:top w:val="single" w:sz="4" w:space="0" w:color="auto"/>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top w:val="single" w:sz="4" w:space="0" w:color="auto"/>
              <w:left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top w:val="single" w:sz="4" w:space="0" w:color="auto"/>
              <w:left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969,0 </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300,0 </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304,0 </w:t>
            </w:r>
          </w:p>
        </w:tc>
        <w:tc>
          <w:tcPr>
            <w:tcW w:w="899" w:type="dxa"/>
            <w:tcBorders>
              <w:top w:val="nil"/>
              <w:left w:val="nil"/>
              <w:bottom w:val="single" w:sz="4" w:space="0" w:color="auto"/>
              <w:right w:val="single" w:sz="4" w:space="0" w:color="auto"/>
            </w:tcBorders>
          </w:tcPr>
          <w:p w:rsidR="00732169" w:rsidRPr="007A2243" w:rsidRDefault="00732169" w:rsidP="00A05EB8">
            <w:pPr>
              <w:jc w:val="right"/>
              <w:rPr>
                <w:sz w:val="22"/>
                <w:szCs w:val="22"/>
              </w:rPr>
            </w:pPr>
            <w:r w:rsidRPr="007A2243">
              <w:rPr>
                <w:sz w:val="22"/>
                <w:szCs w:val="22"/>
              </w:rPr>
              <w:t>365,0</w:t>
            </w:r>
          </w:p>
        </w:tc>
      </w:tr>
      <w:tr w:rsidR="00732169" w:rsidRPr="007A2243" w:rsidTr="007F51A7">
        <w:trPr>
          <w:trHeight w:val="211"/>
        </w:trPr>
        <w:tc>
          <w:tcPr>
            <w:tcW w:w="817"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областной бюджет</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182,7</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64,7</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59,0</w:t>
            </w:r>
          </w:p>
        </w:tc>
      </w:tr>
      <w:tr w:rsidR="00732169" w:rsidRPr="007A2243" w:rsidTr="007F51A7">
        <w:trPr>
          <w:trHeight w:val="328"/>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федеральный бюджет</w:t>
            </w:r>
          </w:p>
          <w:p w:rsidR="00732169" w:rsidRPr="007A2243" w:rsidRDefault="00732169" w:rsidP="00A05EB8">
            <w:pPr>
              <w:rPr>
                <w:sz w:val="22"/>
                <w:szCs w:val="22"/>
              </w:rPr>
            </w:pPr>
          </w:p>
          <w:p w:rsidR="00732169" w:rsidRPr="007A2243" w:rsidRDefault="00732169" w:rsidP="00A05EB8">
            <w:pPr>
              <w:rPr>
                <w:sz w:val="22"/>
                <w:szCs w:val="22"/>
              </w:rPr>
            </w:pP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149,7</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31,7</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59,0</w:t>
            </w:r>
          </w:p>
        </w:tc>
      </w:tr>
      <w:tr w:rsidR="00732169" w:rsidRPr="007A2243" w:rsidTr="007F51A7">
        <w:trPr>
          <w:trHeight w:val="274"/>
        </w:trPr>
        <w:tc>
          <w:tcPr>
            <w:tcW w:w="817"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3.1.</w:t>
            </w:r>
          </w:p>
        </w:tc>
        <w:tc>
          <w:tcPr>
            <w:tcW w:w="2012"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pStyle w:val="ConsPlusCell"/>
              <w:jc w:val="center"/>
              <w:rPr>
                <w:sz w:val="22"/>
                <w:szCs w:val="22"/>
              </w:rPr>
            </w:pPr>
            <w:r w:rsidRPr="007A2243">
              <w:rPr>
                <w:sz w:val="22"/>
                <w:szCs w:val="22"/>
              </w:rPr>
              <w:t>Подписка на периодические издания</w:t>
            </w:r>
          </w:p>
        </w:tc>
        <w:tc>
          <w:tcPr>
            <w:tcW w:w="1703"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МКУК «МБЧР»</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jc w:val="both"/>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654,5</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204,5</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200,0 </w:t>
            </w: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250,0</w:t>
            </w:r>
          </w:p>
        </w:tc>
      </w:tr>
      <w:tr w:rsidR="00732169" w:rsidRPr="007A2243" w:rsidTr="007F51A7">
        <w:trPr>
          <w:trHeight w:val="313"/>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654,5 </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204,5</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200,0 </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250,0 </w:t>
            </w:r>
          </w:p>
        </w:tc>
      </w:tr>
      <w:tr w:rsidR="00732169" w:rsidRPr="007A2243" w:rsidTr="007F51A7">
        <w:trPr>
          <w:trHeight w:val="273"/>
        </w:trPr>
        <w:tc>
          <w:tcPr>
            <w:tcW w:w="817"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3.2.</w:t>
            </w:r>
          </w:p>
        </w:tc>
        <w:tc>
          <w:tcPr>
            <w:tcW w:w="2012"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Комплектование книжных фондов библиотек муниципальных образований</w:t>
            </w:r>
          </w:p>
        </w:tc>
        <w:tc>
          <w:tcPr>
            <w:tcW w:w="1703"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МКУК «МБЧР»</w:t>
            </w: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500,4</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150,4</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172,0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178,0</w:t>
            </w:r>
          </w:p>
        </w:tc>
      </w:tr>
      <w:tr w:rsidR="00732169" w:rsidRPr="007A2243" w:rsidTr="007F51A7">
        <w:trPr>
          <w:trHeight w:val="313"/>
        </w:trPr>
        <w:tc>
          <w:tcPr>
            <w:tcW w:w="817"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168,0</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54,0</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54,0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w:t>
            </w:r>
          </w:p>
        </w:tc>
      </w:tr>
      <w:tr w:rsidR="00732169" w:rsidRPr="007A2243" w:rsidTr="007F51A7">
        <w:trPr>
          <w:trHeight w:val="247"/>
        </w:trPr>
        <w:tc>
          <w:tcPr>
            <w:tcW w:w="817"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областной бюджет</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182,7</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64,7</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59,0</w:t>
            </w:r>
          </w:p>
        </w:tc>
      </w:tr>
      <w:tr w:rsidR="00732169" w:rsidRPr="007A2243" w:rsidTr="007F51A7">
        <w:trPr>
          <w:trHeight w:val="85"/>
        </w:trPr>
        <w:tc>
          <w:tcPr>
            <w:tcW w:w="817"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федеральный бюджет</w:t>
            </w:r>
          </w:p>
        </w:tc>
        <w:tc>
          <w:tcPr>
            <w:tcW w:w="1161" w:type="dxa"/>
            <w:gridSpan w:val="2"/>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149,7</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31,7</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59,0</w:t>
            </w:r>
          </w:p>
        </w:tc>
      </w:tr>
      <w:tr w:rsidR="00732169" w:rsidRPr="007A2243" w:rsidTr="007F51A7">
        <w:trPr>
          <w:trHeight w:val="85"/>
        </w:trPr>
        <w:tc>
          <w:tcPr>
            <w:tcW w:w="817" w:type="dxa"/>
            <w:vMerge w:val="restart"/>
            <w:tcBorders>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3.3.</w:t>
            </w:r>
          </w:p>
        </w:tc>
        <w:tc>
          <w:tcPr>
            <w:tcW w:w="2012"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Техническое сопровождение  продукта, установленного в рамках государственной программы Иркутской области "Развитие культуры на 2014-2018 годы"</w:t>
            </w:r>
          </w:p>
        </w:tc>
        <w:tc>
          <w:tcPr>
            <w:tcW w:w="1703"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МКУК «МБЧР»</w:t>
            </w: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146,5 </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41,5 </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50,0 </w:t>
            </w: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55,0 </w:t>
            </w:r>
          </w:p>
        </w:tc>
      </w:tr>
      <w:tr w:rsidR="00732169" w:rsidRPr="007A2243" w:rsidTr="007F51A7">
        <w:trPr>
          <w:trHeight w:val="85"/>
        </w:trPr>
        <w:tc>
          <w:tcPr>
            <w:tcW w:w="817"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645" w:type="dxa"/>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161" w:type="dxa"/>
            <w:gridSpan w:val="2"/>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146,5 </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41,5 </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50,0 </w:t>
            </w: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55,0 </w:t>
            </w:r>
          </w:p>
        </w:tc>
      </w:tr>
      <w:tr w:rsidR="00732169" w:rsidRPr="007A2243" w:rsidTr="007F51A7">
        <w:trPr>
          <w:trHeight w:val="222"/>
        </w:trPr>
        <w:tc>
          <w:tcPr>
            <w:tcW w:w="817"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w:t>
            </w:r>
          </w:p>
        </w:tc>
        <w:tc>
          <w:tcPr>
            <w:tcW w:w="9140" w:type="dxa"/>
            <w:gridSpan w:val="8"/>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jc w:val="center"/>
              <w:rPr>
                <w:bCs/>
                <w:sz w:val="22"/>
                <w:szCs w:val="22"/>
              </w:rPr>
            </w:pPr>
            <w:r w:rsidRPr="007A2243">
              <w:rPr>
                <w:bCs/>
                <w:sz w:val="22"/>
                <w:szCs w:val="22"/>
              </w:rPr>
              <w:t>Задача 4 Укрепление и модернизация материально-технической базы учреждений культуры.</w:t>
            </w:r>
          </w:p>
        </w:tc>
      </w:tr>
      <w:tr w:rsidR="00732169" w:rsidRPr="007A2243" w:rsidTr="007F51A7">
        <w:trPr>
          <w:trHeight w:val="313"/>
        </w:trPr>
        <w:tc>
          <w:tcPr>
            <w:tcW w:w="817"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Всего по Задаче 4</w:t>
            </w:r>
          </w:p>
        </w:tc>
        <w:tc>
          <w:tcPr>
            <w:tcW w:w="1703"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1728" w:type="dxa"/>
            <w:gridSpan w:val="2"/>
            <w:tcBorders>
              <w:top w:val="single" w:sz="4" w:space="0" w:color="auto"/>
              <w:left w:val="single" w:sz="4" w:space="0" w:color="auto"/>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078"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839,1 </w:t>
            </w:r>
          </w:p>
        </w:tc>
        <w:tc>
          <w:tcPr>
            <w:tcW w:w="946"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 278,1</w:t>
            </w:r>
          </w:p>
        </w:tc>
        <w:tc>
          <w:tcPr>
            <w:tcW w:w="774"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275,0</w:t>
            </w:r>
          </w:p>
        </w:tc>
        <w:tc>
          <w:tcPr>
            <w:tcW w:w="899" w:type="dxa"/>
            <w:tcBorders>
              <w:top w:val="nil"/>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286,0</w:t>
            </w:r>
          </w:p>
        </w:tc>
      </w:tr>
      <w:tr w:rsidR="00732169" w:rsidRPr="007A2243" w:rsidTr="007F51A7">
        <w:trPr>
          <w:trHeight w:val="313"/>
        </w:trPr>
        <w:tc>
          <w:tcPr>
            <w:tcW w:w="817" w:type="dxa"/>
            <w:vMerge/>
            <w:tcBorders>
              <w:top w:val="single" w:sz="4" w:space="0" w:color="auto"/>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top w:val="single" w:sz="4" w:space="0" w:color="auto"/>
              <w:left w:val="single" w:sz="4" w:space="0" w:color="auto"/>
              <w:right w:val="single" w:sz="4" w:space="0" w:color="auto"/>
            </w:tcBorders>
            <w:vAlign w:val="center"/>
          </w:tcPr>
          <w:p w:rsidR="00732169" w:rsidRPr="007A2243" w:rsidRDefault="00732169" w:rsidP="00A05EB8">
            <w:pPr>
              <w:rPr>
                <w:sz w:val="22"/>
                <w:szCs w:val="22"/>
              </w:rPr>
            </w:pPr>
          </w:p>
        </w:tc>
        <w:tc>
          <w:tcPr>
            <w:tcW w:w="1728" w:type="dxa"/>
            <w:gridSpan w:val="2"/>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078"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829,1 </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278,1</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270,0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281,0</w:t>
            </w:r>
          </w:p>
        </w:tc>
      </w:tr>
      <w:tr w:rsidR="00732169" w:rsidRPr="007A2243" w:rsidTr="007F51A7">
        <w:trPr>
          <w:trHeight w:val="328"/>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000000"/>
              <w:right w:val="single" w:sz="4" w:space="0" w:color="auto"/>
            </w:tcBorders>
            <w:vAlign w:val="center"/>
          </w:tcPr>
          <w:p w:rsidR="00732169" w:rsidRPr="007A2243" w:rsidRDefault="00732169" w:rsidP="00A05EB8">
            <w:pPr>
              <w:rPr>
                <w:sz w:val="22"/>
                <w:szCs w:val="22"/>
              </w:rPr>
            </w:pPr>
          </w:p>
        </w:tc>
        <w:tc>
          <w:tcPr>
            <w:tcW w:w="1728" w:type="dxa"/>
            <w:gridSpan w:val="2"/>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внебюджетные источники</w:t>
            </w:r>
          </w:p>
        </w:tc>
        <w:tc>
          <w:tcPr>
            <w:tcW w:w="1078"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10,0</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5,0</w:t>
            </w:r>
          </w:p>
        </w:tc>
      </w:tr>
      <w:tr w:rsidR="00732169" w:rsidRPr="007A2243" w:rsidTr="007F51A7">
        <w:trPr>
          <w:trHeight w:val="85"/>
        </w:trPr>
        <w:tc>
          <w:tcPr>
            <w:tcW w:w="817" w:type="dxa"/>
            <w:vMerge w:val="restart"/>
            <w:tcBorders>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4.1.</w:t>
            </w:r>
          </w:p>
        </w:tc>
        <w:tc>
          <w:tcPr>
            <w:tcW w:w="2012" w:type="dxa"/>
            <w:vMerge w:val="restart"/>
            <w:tcBorders>
              <w:top w:val="single" w:sz="4" w:space="0" w:color="auto"/>
              <w:left w:val="single" w:sz="4" w:space="0" w:color="auto"/>
              <w:right w:val="single" w:sz="4" w:space="0" w:color="auto"/>
            </w:tcBorders>
          </w:tcPr>
          <w:p w:rsidR="00732169" w:rsidRPr="007A2243" w:rsidRDefault="00732169" w:rsidP="00A05EB8">
            <w:pPr>
              <w:pStyle w:val="ConsPlusCell"/>
              <w:jc w:val="center"/>
              <w:rPr>
                <w:sz w:val="22"/>
                <w:szCs w:val="22"/>
              </w:rPr>
            </w:pPr>
            <w:r w:rsidRPr="007A2243">
              <w:rPr>
                <w:sz w:val="22"/>
                <w:szCs w:val="22"/>
              </w:rPr>
              <w:t>Приобретение оборудования, расходных материалов для мастерской по пошиву сценических костюмов.</w:t>
            </w:r>
          </w:p>
        </w:tc>
        <w:tc>
          <w:tcPr>
            <w:tcW w:w="1703" w:type="dxa"/>
            <w:vMerge w:val="restart"/>
            <w:tcBorders>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1728" w:type="dxa"/>
            <w:gridSpan w:val="2"/>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078" w:type="dxa"/>
            <w:tcBorders>
              <w:top w:val="nil"/>
              <w:left w:val="nil"/>
              <w:bottom w:val="single" w:sz="4" w:space="0" w:color="auto"/>
              <w:right w:val="single" w:sz="4" w:space="0" w:color="auto"/>
            </w:tcBorders>
            <w:shd w:val="clear" w:color="auto" w:fill="FFFFFF"/>
          </w:tcPr>
          <w:p w:rsidR="00732169" w:rsidRPr="007A2243" w:rsidRDefault="00732169" w:rsidP="00A05EB8">
            <w:pPr>
              <w:jc w:val="center"/>
              <w:rPr>
                <w:sz w:val="22"/>
                <w:szCs w:val="22"/>
              </w:rPr>
            </w:pPr>
            <w:r w:rsidRPr="007A2243">
              <w:rPr>
                <w:sz w:val="22"/>
                <w:szCs w:val="22"/>
              </w:rPr>
              <w:t>40,0</w:t>
            </w:r>
          </w:p>
        </w:tc>
        <w:tc>
          <w:tcPr>
            <w:tcW w:w="946" w:type="dxa"/>
            <w:tcBorders>
              <w:top w:val="nil"/>
              <w:left w:val="nil"/>
              <w:bottom w:val="single" w:sz="4" w:space="0" w:color="auto"/>
              <w:right w:val="single" w:sz="4" w:space="0" w:color="auto"/>
            </w:tcBorders>
            <w:shd w:val="clear" w:color="auto" w:fill="FFFFFF"/>
          </w:tcPr>
          <w:p w:rsidR="00732169" w:rsidRPr="007A2243" w:rsidRDefault="00732169" w:rsidP="00A05EB8">
            <w:pPr>
              <w:jc w:val="center"/>
              <w:rPr>
                <w:sz w:val="22"/>
                <w:szCs w:val="22"/>
              </w:rPr>
            </w:pPr>
            <w:r w:rsidRPr="007A2243">
              <w:rPr>
                <w:sz w:val="22"/>
                <w:szCs w:val="22"/>
              </w:rPr>
              <w:t> </w:t>
            </w:r>
          </w:p>
        </w:tc>
        <w:tc>
          <w:tcPr>
            <w:tcW w:w="774" w:type="dxa"/>
            <w:tcBorders>
              <w:top w:val="nil"/>
              <w:left w:val="nil"/>
              <w:bottom w:val="single" w:sz="4" w:space="0" w:color="auto"/>
              <w:right w:val="single" w:sz="4" w:space="0" w:color="auto"/>
            </w:tcBorders>
            <w:shd w:val="clear" w:color="auto" w:fill="FFFFFF"/>
          </w:tcPr>
          <w:p w:rsidR="00732169" w:rsidRPr="007A2243" w:rsidRDefault="00732169" w:rsidP="00A05EB8">
            <w:pPr>
              <w:jc w:val="center"/>
              <w:rPr>
                <w:sz w:val="22"/>
                <w:szCs w:val="22"/>
              </w:rPr>
            </w:pPr>
            <w:r w:rsidRPr="007A2243">
              <w:rPr>
                <w:sz w:val="22"/>
                <w:szCs w:val="22"/>
              </w:rPr>
              <w:t>20,0</w:t>
            </w:r>
          </w:p>
        </w:tc>
        <w:tc>
          <w:tcPr>
            <w:tcW w:w="899" w:type="dxa"/>
            <w:tcBorders>
              <w:top w:val="nil"/>
              <w:left w:val="nil"/>
              <w:bottom w:val="single" w:sz="4" w:space="0" w:color="auto"/>
              <w:right w:val="single" w:sz="4" w:space="0" w:color="auto"/>
            </w:tcBorders>
            <w:shd w:val="clear" w:color="auto" w:fill="FFFFFF"/>
          </w:tcPr>
          <w:p w:rsidR="00732169" w:rsidRPr="007A2243" w:rsidRDefault="00732169" w:rsidP="00A05EB8">
            <w:pPr>
              <w:jc w:val="center"/>
              <w:rPr>
                <w:sz w:val="22"/>
                <w:szCs w:val="22"/>
              </w:rPr>
            </w:pPr>
            <w:r w:rsidRPr="007A2243">
              <w:rPr>
                <w:sz w:val="22"/>
                <w:szCs w:val="22"/>
              </w:rPr>
              <w:t>20,0</w:t>
            </w:r>
          </w:p>
        </w:tc>
      </w:tr>
      <w:tr w:rsidR="00732169" w:rsidRPr="007A2243" w:rsidTr="007F51A7">
        <w:trPr>
          <w:trHeight w:val="85"/>
        </w:trPr>
        <w:tc>
          <w:tcPr>
            <w:tcW w:w="817"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right w:val="single" w:sz="4" w:space="0" w:color="auto"/>
            </w:tcBorders>
            <w:vAlign w:val="center"/>
          </w:tcPr>
          <w:p w:rsidR="00732169" w:rsidRPr="007A2243" w:rsidRDefault="00732169" w:rsidP="00A05EB8">
            <w:pPr>
              <w:rPr>
                <w:sz w:val="22"/>
                <w:szCs w:val="22"/>
              </w:rPr>
            </w:pPr>
          </w:p>
        </w:tc>
        <w:tc>
          <w:tcPr>
            <w:tcW w:w="1728" w:type="dxa"/>
            <w:gridSpan w:val="2"/>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078"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40,0</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20,0 </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20,0 </w:t>
            </w:r>
          </w:p>
        </w:tc>
      </w:tr>
      <w:tr w:rsidR="00732169" w:rsidRPr="007A2243" w:rsidTr="007F51A7">
        <w:trPr>
          <w:trHeight w:val="85"/>
        </w:trPr>
        <w:tc>
          <w:tcPr>
            <w:tcW w:w="817" w:type="dxa"/>
            <w:vMerge w:val="restart"/>
            <w:tcBorders>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4.2.</w:t>
            </w:r>
          </w:p>
        </w:tc>
        <w:tc>
          <w:tcPr>
            <w:tcW w:w="2012"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xml:space="preserve"> Пополнение</w:t>
            </w:r>
          </w:p>
          <w:p w:rsidR="00732169" w:rsidRPr="007A2243" w:rsidRDefault="00732169" w:rsidP="00A05EB8">
            <w:pPr>
              <w:jc w:val="center"/>
              <w:rPr>
                <w:sz w:val="22"/>
                <w:szCs w:val="22"/>
              </w:rPr>
            </w:pPr>
            <w:r w:rsidRPr="007A2243">
              <w:rPr>
                <w:sz w:val="22"/>
                <w:szCs w:val="22"/>
              </w:rPr>
              <w:t xml:space="preserve"> музейного фонда. Приобретение музейных экспонатов</w:t>
            </w:r>
          </w:p>
        </w:tc>
        <w:tc>
          <w:tcPr>
            <w:tcW w:w="1703"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МКУК «Районный историко-краеведческий музей»</w:t>
            </w:r>
          </w:p>
        </w:tc>
        <w:tc>
          <w:tcPr>
            <w:tcW w:w="1728" w:type="dxa"/>
            <w:gridSpan w:val="2"/>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078"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10,0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5,0</w:t>
            </w: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5,0</w:t>
            </w:r>
          </w:p>
        </w:tc>
      </w:tr>
      <w:tr w:rsidR="00732169" w:rsidRPr="007A2243" w:rsidTr="007F51A7">
        <w:trPr>
          <w:trHeight w:val="85"/>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28" w:type="dxa"/>
            <w:gridSpan w:val="2"/>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внебюджетные источники</w:t>
            </w:r>
          </w:p>
        </w:tc>
        <w:tc>
          <w:tcPr>
            <w:tcW w:w="1078"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10,0</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5,0</w:t>
            </w: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5,0</w:t>
            </w:r>
          </w:p>
        </w:tc>
      </w:tr>
      <w:tr w:rsidR="00732169" w:rsidRPr="007A2243" w:rsidTr="007F51A7">
        <w:trPr>
          <w:trHeight w:val="85"/>
        </w:trPr>
        <w:tc>
          <w:tcPr>
            <w:tcW w:w="817"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4.3.</w:t>
            </w:r>
          </w:p>
        </w:tc>
        <w:tc>
          <w:tcPr>
            <w:tcW w:w="2012"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tabs>
                <w:tab w:val="left" w:pos="1530"/>
              </w:tabs>
              <w:jc w:val="center"/>
              <w:rPr>
                <w:sz w:val="22"/>
                <w:szCs w:val="22"/>
              </w:rPr>
            </w:pPr>
            <w:r w:rsidRPr="007A2243">
              <w:rPr>
                <w:sz w:val="22"/>
                <w:szCs w:val="22"/>
              </w:rPr>
              <w:t>Содержание передвижных учреждений культуры</w:t>
            </w:r>
          </w:p>
          <w:p w:rsidR="00732169" w:rsidRPr="007A2243" w:rsidRDefault="00732169" w:rsidP="00A05EB8">
            <w:pPr>
              <w:tabs>
                <w:tab w:val="left" w:pos="1530"/>
              </w:tabs>
              <w:ind w:left="-74"/>
              <w:jc w:val="center"/>
              <w:rPr>
                <w:sz w:val="22"/>
                <w:szCs w:val="22"/>
              </w:rPr>
            </w:pPr>
            <w:r w:rsidRPr="007A2243">
              <w:rPr>
                <w:sz w:val="22"/>
                <w:szCs w:val="22"/>
              </w:rPr>
              <w:t>Автоклуб</w:t>
            </w:r>
          </w:p>
          <w:p w:rsidR="00732169" w:rsidRPr="007A2243" w:rsidRDefault="00732169" w:rsidP="00A05EB8">
            <w:pPr>
              <w:tabs>
                <w:tab w:val="left" w:pos="1530"/>
              </w:tabs>
              <w:ind w:left="-74"/>
              <w:jc w:val="center"/>
              <w:rPr>
                <w:sz w:val="22"/>
                <w:szCs w:val="22"/>
              </w:rPr>
            </w:pPr>
            <w:r w:rsidRPr="007A2243">
              <w:rPr>
                <w:sz w:val="22"/>
                <w:szCs w:val="22"/>
              </w:rPr>
              <w:t>МКУК "МКЦ АЧРМО"</w:t>
            </w:r>
          </w:p>
          <w:p w:rsidR="00732169" w:rsidRPr="007A2243" w:rsidRDefault="00732169" w:rsidP="00A05EB8">
            <w:pPr>
              <w:tabs>
                <w:tab w:val="left" w:pos="1530"/>
              </w:tabs>
              <w:ind w:left="-74"/>
              <w:jc w:val="center"/>
              <w:rPr>
                <w:sz w:val="22"/>
                <w:szCs w:val="22"/>
              </w:rPr>
            </w:pPr>
            <w:r w:rsidRPr="007A2243">
              <w:rPr>
                <w:sz w:val="22"/>
                <w:szCs w:val="22"/>
              </w:rPr>
              <w:t>Библиобус</w:t>
            </w:r>
          </w:p>
          <w:p w:rsidR="00732169" w:rsidRPr="007A2243" w:rsidRDefault="00732169" w:rsidP="00A05EB8">
            <w:pPr>
              <w:jc w:val="center"/>
              <w:rPr>
                <w:sz w:val="22"/>
                <w:szCs w:val="22"/>
              </w:rPr>
            </w:pPr>
            <w:r w:rsidRPr="007A2243">
              <w:rPr>
                <w:sz w:val="22"/>
                <w:szCs w:val="22"/>
              </w:rPr>
              <w:t>МКУК "МБЧР" (ГСМ, страховка, техосмотр, запчасти)</w:t>
            </w:r>
          </w:p>
          <w:p w:rsidR="00732169" w:rsidRPr="007A2243" w:rsidRDefault="00732169" w:rsidP="00A05EB8">
            <w:pPr>
              <w:jc w:val="center"/>
              <w:rPr>
                <w:sz w:val="22"/>
                <w:szCs w:val="22"/>
              </w:rPr>
            </w:pPr>
          </w:p>
          <w:p w:rsidR="00732169" w:rsidRPr="007A2243" w:rsidRDefault="00732169" w:rsidP="00A05EB8">
            <w:pPr>
              <w:jc w:val="center"/>
              <w:rPr>
                <w:sz w:val="22"/>
                <w:szCs w:val="22"/>
              </w:rPr>
            </w:pPr>
          </w:p>
        </w:tc>
        <w:tc>
          <w:tcPr>
            <w:tcW w:w="1703"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1728" w:type="dxa"/>
            <w:gridSpan w:val="2"/>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078"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789,1</w:t>
            </w:r>
          </w:p>
        </w:tc>
        <w:tc>
          <w:tcPr>
            <w:tcW w:w="946" w:type="dxa"/>
            <w:tcBorders>
              <w:top w:val="single" w:sz="4" w:space="0" w:color="auto"/>
              <w:left w:val="nil"/>
              <w:bottom w:val="single" w:sz="4" w:space="0" w:color="auto"/>
              <w:right w:val="single" w:sz="4" w:space="0" w:color="auto"/>
            </w:tcBorders>
            <w:shd w:val="clear" w:color="auto" w:fill="FFFFFF"/>
          </w:tcPr>
          <w:p w:rsidR="00732169" w:rsidRPr="007A2243" w:rsidRDefault="00732169" w:rsidP="00A05EB8">
            <w:pPr>
              <w:jc w:val="center"/>
              <w:rPr>
                <w:sz w:val="22"/>
                <w:szCs w:val="22"/>
              </w:rPr>
            </w:pPr>
            <w:r w:rsidRPr="007A2243">
              <w:rPr>
                <w:sz w:val="22"/>
                <w:szCs w:val="22"/>
              </w:rPr>
              <w:t>278,1 </w:t>
            </w:r>
          </w:p>
        </w:tc>
        <w:tc>
          <w:tcPr>
            <w:tcW w:w="774" w:type="dxa"/>
            <w:tcBorders>
              <w:top w:val="single" w:sz="4" w:space="0" w:color="auto"/>
              <w:left w:val="nil"/>
              <w:bottom w:val="single" w:sz="4" w:space="0" w:color="auto"/>
              <w:right w:val="single" w:sz="4" w:space="0" w:color="auto"/>
            </w:tcBorders>
            <w:shd w:val="clear" w:color="auto" w:fill="FFFFFF"/>
          </w:tcPr>
          <w:p w:rsidR="00732169" w:rsidRPr="007A2243" w:rsidRDefault="00732169" w:rsidP="00A05EB8">
            <w:pPr>
              <w:jc w:val="center"/>
              <w:rPr>
                <w:sz w:val="22"/>
                <w:szCs w:val="22"/>
              </w:rPr>
            </w:pPr>
            <w:r w:rsidRPr="007A2243">
              <w:rPr>
                <w:sz w:val="22"/>
                <w:szCs w:val="22"/>
              </w:rPr>
              <w:t>250,0</w:t>
            </w:r>
          </w:p>
        </w:tc>
        <w:tc>
          <w:tcPr>
            <w:tcW w:w="899" w:type="dxa"/>
            <w:tcBorders>
              <w:top w:val="single" w:sz="4" w:space="0" w:color="auto"/>
              <w:left w:val="nil"/>
              <w:bottom w:val="single" w:sz="4" w:space="0" w:color="auto"/>
              <w:right w:val="single" w:sz="4" w:space="0" w:color="auto"/>
            </w:tcBorders>
            <w:shd w:val="clear" w:color="auto" w:fill="FFFFFF"/>
          </w:tcPr>
          <w:p w:rsidR="00732169" w:rsidRPr="007A2243" w:rsidRDefault="00732169" w:rsidP="00A05EB8">
            <w:pPr>
              <w:jc w:val="center"/>
              <w:rPr>
                <w:sz w:val="22"/>
                <w:szCs w:val="22"/>
              </w:rPr>
            </w:pPr>
            <w:r w:rsidRPr="007A2243">
              <w:rPr>
                <w:sz w:val="22"/>
                <w:szCs w:val="22"/>
              </w:rPr>
              <w:t>261,0 </w:t>
            </w:r>
          </w:p>
        </w:tc>
      </w:tr>
      <w:tr w:rsidR="00732169" w:rsidRPr="007A2243" w:rsidTr="007F51A7">
        <w:trPr>
          <w:trHeight w:val="85"/>
        </w:trPr>
        <w:tc>
          <w:tcPr>
            <w:tcW w:w="817"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28" w:type="dxa"/>
            <w:gridSpan w:val="2"/>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078"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789,1</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278,1 </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250,0</w:t>
            </w: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261,0</w:t>
            </w:r>
          </w:p>
        </w:tc>
      </w:tr>
      <w:tr w:rsidR="00732169" w:rsidRPr="007A2243" w:rsidTr="007F51A7">
        <w:trPr>
          <w:trHeight w:val="222"/>
        </w:trPr>
        <w:tc>
          <w:tcPr>
            <w:tcW w:w="817"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w:t>
            </w:r>
          </w:p>
        </w:tc>
        <w:tc>
          <w:tcPr>
            <w:tcW w:w="9140" w:type="dxa"/>
            <w:gridSpan w:val="8"/>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jc w:val="center"/>
              <w:rPr>
                <w:bCs/>
                <w:sz w:val="22"/>
                <w:szCs w:val="22"/>
              </w:rPr>
            </w:pPr>
            <w:r w:rsidRPr="007A2243">
              <w:rPr>
                <w:bCs/>
                <w:sz w:val="22"/>
                <w:szCs w:val="22"/>
              </w:rPr>
              <w:t>Задача 5   Формирование кадровой политики в сфере культуры</w:t>
            </w:r>
          </w:p>
        </w:tc>
      </w:tr>
      <w:tr w:rsidR="00732169" w:rsidRPr="007A2243" w:rsidTr="007F51A7">
        <w:trPr>
          <w:trHeight w:val="313"/>
        </w:trPr>
        <w:tc>
          <w:tcPr>
            <w:tcW w:w="817"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Всего по Задаче 5</w:t>
            </w:r>
          </w:p>
        </w:tc>
        <w:tc>
          <w:tcPr>
            <w:tcW w:w="1703"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1728" w:type="dxa"/>
            <w:gridSpan w:val="2"/>
            <w:tcBorders>
              <w:top w:val="single" w:sz="4" w:space="0" w:color="auto"/>
              <w:left w:val="single" w:sz="4" w:space="0" w:color="auto"/>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078"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235,0 </w:t>
            </w:r>
          </w:p>
        </w:tc>
        <w:tc>
          <w:tcPr>
            <w:tcW w:w="946"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60,0 </w:t>
            </w:r>
          </w:p>
        </w:tc>
        <w:tc>
          <w:tcPr>
            <w:tcW w:w="774"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80,0 </w:t>
            </w:r>
          </w:p>
        </w:tc>
        <w:tc>
          <w:tcPr>
            <w:tcW w:w="899" w:type="dxa"/>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bCs/>
                <w:sz w:val="22"/>
                <w:szCs w:val="22"/>
              </w:rPr>
            </w:pPr>
            <w:r w:rsidRPr="007A2243">
              <w:rPr>
                <w:bCs/>
                <w:sz w:val="22"/>
                <w:szCs w:val="22"/>
              </w:rPr>
              <w:t>95,0 </w:t>
            </w:r>
          </w:p>
        </w:tc>
      </w:tr>
      <w:tr w:rsidR="00732169" w:rsidRPr="007A2243" w:rsidTr="007F51A7">
        <w:trPr>
          <w:trHeight w:val="13"/>
        </w:trPr>
        <w:tc>
          <w:tcPr>
            <w:tcW w:w="817" w:type="dxa"/>
            <w:vMerge/>
            <w:tcBorders>
              <w:top w:val="single" w:sz="4" w:space="0" w:color="auto"/>
              <w:left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28" w:type="dxa"/>
            <w:gridSpan w:val="2"/>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078"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40,0 </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20,0 </w:t>
            </w: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xml:space="preserve"> 20,0 </w:t>
            </w:r>
          </w:p>
        </w:tc>
      </w:tr>
      <w:tr w:rsidR="00732169" w:rsidRPr="007A2243" w:rsidTr="007F51A7">
        <w:trPr>
          <w:trHeight w:val="328"/>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28" w:type="dxa"/>
            <w:gridSpan w:val="2"/>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внебюджетные источники</w:t>
            </w:r>
          </w:p>
        </w:tc>
        <w:tc>
          <w:tcPr>
            <w:tcW w:w="1078"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195,0 </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60,0 </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60,0 </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75,0 </w:t>
            </w:r>
          </w:p>
        </w:tc>
      </w:tr>
      <w:tr w:rsidR="00732169" w:rsidRPr="007A2243" w:rsidTr="007F51A7">
        <w:trPr>
          <w:trHeight w:val="313"/>
        </w:trPr>
        <w:tc>
          <w:tcPr>
            <w:tcW w:w="817" w:type="dxa"/>
            <w:vMerge w:val="restart"/>
            <w:tcBorders>
              <w:top w:val="nil"/>
              <w:left w:val="single" w:sz="4" w:space="0" w:color="auto"/>
              <w:right w:val="single" w:sz="4" w:space="0" w:color="auto"/>
            </w:tcBorders>
          </w:tcPr>
          <w:p w:rsidR="00732169" w:rsidRPr="007A2243" w:rsidRDefault="00732169" w:rsidP="00A05EB8">
            <w:pPr>
              <w:rPr>
                <w:sz w:val="22"/>
                <w:szCs w:val="22"/>
              </w:rPr>
            </w:pPr>
            <w:r w:rsidRPr="007A2243">
              <w:rPr>
                <w:sz w:val="22"/>
                <w:szCs w:val="22"/>
              </w:rPr>
              <w:t>5.1.</w:t>
            </w:r>
          </w:p>
        </w:tc>
        <w:tc>
          <w:tcPr>
            <w:tcW w:w="2012"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Повышение квалификации специалистов через областные курсы повышения квалификации, семинары</w:t>
            </w:r>
          </w:p>
        </w:tc>
        <w:tc>
          <w:tcPr>
            <w:tcW w:w="1703" w:type="dxa"/>
            <w:vMerge w:val="restart"/>
            <w:tcBorders>
              <w:top w:val="nil"/>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1728" w:type="dxa"/>
            <w:gridSpan w:val="2"/>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078"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40,0 </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20,0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20,0 </w:t>
            </w:r>
          </w:p>
        </w:tc>
      </w:tr>
      <w:tr w:rsidR="00732169" w:rsidRPr="007A2243" w:rsidTr="007F51A7">
        <w:trPr>
          <w:trHeight w:val="313"/>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28" w:type="dxa"/>
            <w:gridSpan w:val="2"/>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местный бюджет</w:t>
            </w:r>
          </w:p>
        </w:tc>
        <w:tc>
          <w:tcPr>
            <w:tcW w:w="1078"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40,0 </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20,0</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20,0 </w:t>
            </w:r>
          </w:p>
        </w:tc>
      </w:tr>
      <w:tr w:rsidR="00732169" w:rsidRPr="007A2243" w:rsidTr="007F51A7">
        <w:trPr>
          <w:trHeight w:val="85"/>
        </w:trPr>
        <w:tc>
          <w:tcPr>
            <w:tcW w:w="817" w:type="dxa"/>
            <w:vMerge w:val="restart"/>
            <w:tcBorders>
              <w:top w:val="single" w:sz="4" w:space="0" w:color="auto"/>
              <w:left w:val="single" w:sz="4" w:space="0" w:color="auto"/>
              <w:right w:val="single" w:sz="4" w:space="0" w:color="auto"/>
            </w:tcBorders>
          </w:tcPr>
          <w:p w:rsidR="00732169" w:rsidRPr="007A2243" w:rsidRDefault="00732169" w:rsidP="00A05EB8">
            <w:pPr>
              <w:rPr>
                <w:sz w:val="22"/>
                <w:szCs w:val="22"/>
              </w:rPr>
            </w:pPr>
            <w:r w:rsidRPr="007A2243">
              <w:rPr>
                <w:sz w:val="22"/>
                <w:szCs w:val="22"/>
              </w:rPr>
              <w:t>5.2.</w:t>
            </w:r>
          </w:p>
        </w:tc>
        <w:tc>
          <w:tcPr>
            <w:tcW w:w="2012" w:type="dxa"/>
            <w:vMerge w:val="restart"/>
            <w:tcBorders>
              <w:top w:val="single" w:sz="4" w:space="0" w:color="auto"/>
              <w:left w:val="single" w:sz="4" w:space="0" w:color="auto"/>
              <w:right w:val="single" w:sz="4" w:space="0" w:color="auto"/>
            </w:tcBorders>
          </w:tcPr>
          <w:p w:rsidR="00732169" w:rsidRPr="007A2243" w:rsidRDefault="00732169" w:rsidP="00A05EB8">
            <w:pPr>
              <w:pStyle w:val="ConsPlusCell"/>
              <w:jc w:val="center"/>
              <w:rPr>
                <w:sz w:val="22"/>
                <w:szCs w:val="22"/>
              </w:rPr>
            </w:pPr>
            <w:r w:rsidRPr="007A2243">
              <w:rPr>
                <w:sz w:val="22"/>
                <w:szCs w:val="22"/>
              </w:rPr>
              <w:t>Чествование работников культуры в связи с Всероссийским Днём работников культуры</w:t>
            </w:r>
          </w:p>
        </w:tc>
        <w:tc>
          <w:tcPr>
            <w:tcW w:w="1703" w:type="dxa"/>
            <w:vMerge w:val="restart"/>
            <w:tcBorders>
              <w:top w:val="single" w:sz="4" w:space="0" w:color="auto"/>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1728" w:type="dxa"/>
            <w:gridSpan w:val="2"/>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078" w:type="dxa"/>
            <w:tcBorders>
              <w:top w:val="nil"/>
              <w:left w:val="nil"/>
              <w:bottom w:val="single" w:sz="4" w:space="0" w:color="auto"/>
              <w:right w:val="single" w:sz="4" w:space="0" w:color="auto"/>
            </w:tcBorders>
            <w:shd w:val="clear" w:color="auto" w:fill="FFFFFF"/>
          </w:tcPr>
          <w:p w:rsidR="00732169" w:rsidRPr="007A2243" w:rsidRDefault="00732169" w:rsidP="00A05EB8">
            <w:pPr>
              <w:jc w:val="center"/>
              <w:rPr>
                <w:sz w:val="22"/>
                <w:szCs w:val="22"/>
              </w:rPr>
            </w:pPr>
            <w:r w:rsidRPr="007A2243">
              <w:rPr>
                <w:sz w:val="22"/>
                <w:szCs w:val="22"/>
              </w:rPr>
              <w:t>185,0 </w:t>
            </w:r>
          </w:p>
        </w:tc>
        <w:tc>
          <w:tcPr>
            <w:tcW w:w="946" w:type="dxa"/>
            <w:tcBorders>
              <w:top w:val="nil"/>
              <w:left w:val="nil"/>
              <w:bottom w:val="single" w:sz="4" w:space="0" w:color="auto"/>
              <w:right w:val="single" w:sz="4" w:space="0" w:color="auto"/>
            </w:tcBorders>
            <w:shd w:val="clear" w:color="auto" w:fill="FFFFFF"/>
          </w:tcPr>
          <w:p w:rsidR="00732169" w:rsidRPr="007A2243" w:rsidRDefault="00732169" w:rsidP="00A05EB8">
            <w:pPr>
              <w:jc w:val="center"/>
              <w:rPr>
                <w:sz w:val="22"/>
                <w:szCs w:val="22"/>
              </w:rPr>
            </w:pPr>
            <w:r w:rsidRPr="007A2243">
              <w:rPr>
                <w:sz w:val="22"/>
                <w:szCs w:val="22"/>
              </w:rPr>
              <w:t>60,0 </w:t>
            </w:r>
          </w:p>
        </w:tc>
        <w:tc>
          <w:tcPr>
            <w:tcW w:w="774" w:type="dxa"/>
            <w:tcBorders>
              <w:top w:val="nil"/>
              <w:left w:val="nil"/>
              <w:bottom w:val="single" w:sz="4" w:space="0" w:color="auto"/>
              <w:right w:val="single" w:sz="4" w:space="0" w:color="auto"/>
            </w:tcBorders>
            <w:shd w:val="clear" w:color="auto" w:fill="FFFFFF"/>
          </w:tcPr>
          <w:p w:rsidR="00732169" w:rsidRPr="007A2243" w:rsidRDefault="00732169" w:rsidP="00A05EB8">
            <w:pPr>
              <w:jc w:val="center"/>
              <w:rPr>
                <w:sz w:val="22"/>
                <w:szCs w:val="22"/>
              </w:rPr>
            </w:pPr>
            <w:r w:rsidRPr="007A2243">
              <w:rPr>
                <w:sz w:val="22"/>
                <w:szCs w:val="22"/>
              </w:rPr>
              <w:t>60,0 </w:t>
            </w:r>
          </w:p>
        </w:tc>
        <w:tc>
          <w:tcPr>
            <w:tcW w:w="899" w:type="dxa"/>
            <w:tcBorders>
              <w:top w:val="nil"/>
              <w:left w:val="nil"/>
              <w:bottom w:val="single" w:sz="4" w:space="0" w:color="auto"/>
              <w:right w:val="single" w:sz="4" w:space="0" w:color="auto"/>
            </w:tcBorders>
            <w:shd w:val="clear" w:color="auto" w:fill="FFFFFF"/>
          </w:tcPr>
          <w:p w:rsidR="00732169" w:rsidRPr="007A2243" w:rsidRDefault="00732169" w:rsidP="00A05EB8">
            <w:pPr>
              <w:jc w:val="center"/>
              <w:rPr>
                <w:sz w:val="22"/>
                <w:szCs w:val="22"/>
              </w:rPr>
            </w:pPr>
            <w:r w:rsidRPr="007A2243">
              <w:rPr>
                <w:sz w:val="22"/>
                <w:szCs w:val="22"/>
              </w:rPr>
              <w:t>65,0 </w:t>
            </w:r>
          </w:p>
        </w:tc>
      </w:tr>
      <w:tr w:rsidR="00732169" w:rsidRPr="007A2243" w:rsidTr="007F51A7">
        <w:trPr>
          <w:trHeight w:val="85"/>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left w:val="single" w:sz="4" w:space="0" w:color="auto"/>
              <w:bottom w:val="single" w:sz="4" w:space="0" w:color="auto"/>
              <w:right w:val="single" w:sz="4" w:space="0" w:color="auto"/>
            </w:tcBorders>
            <w:vAlign w:val="center"/>
          </w:tcPr>
          <w:p w:rsidR="00732169" w:rsidRPr="007A2243" w:rsidRDefault="00732169" w:rsidP="00A05EB8">
            <w:pPr>
              <w:jc w:val="center"/>
              <w:rPr>
                <w:sz w:val="22"/>
                <w:szCs w:val="22"/>
              </w:rPr>
            </w:pPr>
          </w:p>
        </w:tc>
        <w:tc>
          <w:tcPr>
            <w:tcW w:w="1703"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28" w:type="dxa"/>
            <w:gridSpan w:val="2"/>
            <w:tcBorders>
              <w:top w:val="nil"/>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внебюджетные источники</w:t>
            </w:r>
          </w:p>
        </w:tc>
        <w:tc>
          <w:tcPr>
            <w:tcW w:w="1078"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185,0 </w:t>
            </w:r>
          </w:p>
        </w:tc>
        <w:tc>
          <w:tcPr>
            <w:tcW w:w="946"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60,0 </w:t>
            </w:r>
          </w:p>
        </w:tc>
        <w:tc>
          <w:tcPr>
            <w:tcW w:w="774"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60,0 </w:t>
            </w:r>
          </w:p>
        </w:tc>
        <w:tc>
          <w:tcPr>
            <w:tcW w:w="899" w:type="dxa"/>
            <w:tcBorders>
              <w:top w:val="nil"/>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65,0 </w:t>
            </w:r>
          </w:p>
        </w:tc>
      </w:tr>
      <w:tr w:rsidR="00732169" w:rsidRPr="007A2243" w:rsidTr="007F51A7">
        <w:trPr>
          <w:trHeight w:val="85"/>
        </w:trPr>
        <w:tc>
          <w:tcPr>
            <w:tcW w:w="817" w:type="dxa"/>
            <w:vMerge w:val="restart"/>
            <w:tcBorders>
              <w:left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5.3.</w:t>
            </w:r>
          </w:p>
        </w:tc>
        <w:tc>
          <w:tcPr>
            <w:tcW w:w="2012"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pStyle w:val="ConsPlusCell"/>
              <w:jc w:val="center"/>
              <w:rPr>
                <w:sz w:val="22"/>
                <w:szCs w:val="22"/>
              </w:rPr>
            </w:pPr>
            <w:r w:rsidRPr="007A2243">
              <w:rPr>
                <w:sz w:val="22"/>
                <w:szCs w:val="22"/>
              </w:rPr>
              <w:t>Чествование работников культуры, коллективов, ветеранов труда в связи с юбилейными датами</w:t>
            </w:r>
          </w:p>
        </w:tc>
        <w:tc>
          <w:tcPr>
            <w:tcW w:w="1703" w:type="dxa"/>
            <w:vMerge w:val="restart"/>
            <w:tcBorders>
              <w:top w:val="single" w:sz="4" w:space="0" w:color="auto"/>
              <w:left w:val="single" w:sz="4" w:space="0" w:color="auto"/>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1728" w:type="dxa"/>
            <w:gridSpan w:val="2"/>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Всего</w:t>
            </w:r>
          </w:p>
        </w:tc>
        <w:tc>
          <w:tcPr>
            <w:tcW w:w="1078"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10,0 </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10,0 </w:t>
            </w:r>
          </w:p>
        </w:tc>
      </w:tr>
      <w:tr w:rsidR="00732169" w:rsidRPr="007A2243" w:rsidTr="007F51A7">
        <w:trPr>
          <w:trHeight w:val="85"/>
        </w:trPr>
        <w:tc>
          <w:tcPr>
            <w:tcW w:w="817" w:type="dxa"/>
            <w:vMerge/>
            <w:tcBorders>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732169" w:rsidRPr="007A2243" w:rsidRDefault="00732169" w:rsidP="00A05EB8">
            <w:pPr>
              <w:rPr>
                <w:sz w:val="22"/>
                <w:szCs w:val="22"/>
              </w:rPr>
            </w:pPr>
          </w:p>
        </w:tc>
        <w:tc>
          <w:tcPr>
            <w:tcW w:w="1728" w:type="dxa"/>
            <w:gridSpan w:val="2"/>
            <w:tcBorders>
              <w:top w:val="single" w:sz="4" w:space="0" w:color="auto"/>
              <w:left w:val="nil"/>
              <w:bottom w:val="single" w:sz="4" w:space="0" w:color="auto"/>
              <w:right w:val="single" w:sz="4" w:space="0" w:color="auto"/>
            </w:tcBorders>
          </w:tcPr>
          <w:p w:rsidR="00732169" w:rsidRPr="007A2243" w:rsidRDefault="00732169" w:rsidP="00A05EB8">
            <w:pPr>
              <w:rPr>
                <w:sz w:val="22"/>
                <w:szCs w:val="22"/>
              </w:rPr>
            </w:pPr>
            <w:r w:rsidRPr="007A2243">
              <w:rPr>
                <w:sz w:val="22"/>
                <w:szCs w:val="22"/>
              </w:rPr>
              <w:t>внебюджетные источники</w:t>
            </w:r>
          </w:p>
        </w:tc>
        <w:tc>
          <w:tcPr>
            <w:tcW w:w="1078"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10,0 </w:t>
            </w:r>
          </w:p>
        </w:tc>
        <w:tc>
          <w:tcPr>
            <w:tcW w:w="946"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774"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 </w:t>
            </w:r>
          </w:p>
        </w:tc>
        <w:tc>
          <w:tcPr>
            <w:tcW w:w="899" w:type="dxa"/>
            <w:tcBorders>
              <w:top w:val="single" w:sz="4" w:space="0" w:color="auto"/>
              <w:left w:val="nil"/>
              <w:bottom w:val="single" w:sz="4" w:space="0" w:color="auto"/>
              <w:right w:val="single" w:sz="4" w:space="0" w:color="auto"/>
            </w:tcBorders>
          </w:tcPr>
          <w:p w:rsidR="00732169" w:rsidRPr="007A2243" w:rsidRDefault="00732169" w:rsidP="00A05EB8">
            <w:pPr>
              <w:jc w:val="center"/>
              <w:rPr>
                <w:sz w:val="22"/>
                <w:szCs w:val="22"/>
              </w:rPr>
            </w:pPr>
            <w:r w:rsidRPr="007A2243">
              <w:rPr>
                <w:sz w:val="22"/>
                <w:szCs w:val="22"/>
              </w:rPr>
              <w:t>10,0 </w:t>
            </w:r>
          </w:p>
        </w:tc>
      </w:tr>
    </w:tbl>
    <w:p w:rsidR="00732169" w:rsidRDefault="00732169" w:rsidP="00A05EB8">
      <w:pPr>
        <w:pStyle w:val="4"/>
        <w:shd w:val="clear" w:color="auto" w:fill="auto"/>
        <w:tabs>
          <w:tab w:val="left" w:pos="1196"/>
        </w:tabs>
        <w:spacing w:before="0" w:after="0"/>
        <w:jc w:val="both"/>
        <w:rPr>
          <w:b/>
          <w:sz w:val="28"/>
          <w:szCs w:val="28"/>
        </w:rPr>
      </w:pPr>
    </w:p>
    <w:p w:rsidR="00732169" w:rsidRPr="00F96C1F" w:rsidRDefault="00732169" w:rsidP="00A05EB8">
      <w:pPr>
        <w:pStyle w:val="4"/>
        <w:shd w:val="clear" w:color="auto" w:fill="auto"/>
        <w:tabs>
          <w:tab w:val="left" w:pos="1196"/>
        </w:tabs>
        <w:spacing w:before="0" w:after="0"/>
        <w:rPr>
          <w:b/>
          <w:sz w:val="28"/>
          <w:szCs w:val="28"/>
        </w:rPr>
      </w:pPr>
      <w:r w:rsidRPr="00435BDD">
        <w:rPr>
          <w:b/>
          <w:sz w:val="28"/>
          <w:szCs w:val="28"/>
          <w:lang w:val="en-US"/>
        </w:rPr>
        <w:t>V</w:t>
      </w:r>
      <w:r w:rsidRPr="00435BDD">
        <w:rPr>
          <w:b/>
          <w:sz w:val="28"/>
          <w:szCs w:val="28"/>
        </w:rPr>
        <w:t>.</w:t>
      </w:r>
      <w:r>
        <w:rPr>
          <w:sz w:val="28"/>
          <w:szCs w:val="28"/>
        </w:rPr>
        <w:t xml:space="preserve"> </w:t>
      </w:r>
      <w:r w:rsidRPr="00435BDD">
        <w:rPr>
          <w:b/>
          <w:sz w:val="28"/>
          <w:szCs w:val="28"/>
        </w:rPr>
        <w:t>Ожидаемые результаты реализации муниципальной программы</w:t>
      </w:r>
    </w:p>
    <w:p w:rsidR="00732169" w:rsidRDefault="00732169" w:rsidP="00307652">
      <w:pPr>
        <w:pStyle w:val="ListParagraph"/>
        <w:tabs>
          <w:tab w:val="left" w:pos="284"/>
        </w:tabs>
        <w:autoSpaceDE w:val="0"/>
        <w:autoSpaceDN w:val="0"/>
        <w:adjustRightInd w:val="0"/>
        <w:ind w:left="0" w:firstLine="720"/>
        <w:jc w:val="both"/>
        <w:rPr>
          <w:sz w:val="28"/>
          <w:szCs w:val="28"/>
        </w:rPr>
      </w:pPr>
    </w:p>
    <w:p w:rsidR="00732169" w:rsidRDefault="00732169" w:rsidP="00307652">
      <w:pPr>
        <w:pStyle w:val="ListParagraph"/>
        <w:tabs>
          <w:tab w:val="left" w:pos="284"/>
        </w:tabs>
        <w:autoSpaceDE w:val="0"/>
        <w:autoSpaceDN w:val="0"/>
        <w:adjustRightInd w:val="0"/>
        <w:ind w:left="0" w:firstLine="720"/>
        <w:jc w:val="both"/>
        <w:rPr>
          <w:color w:val="000000"/>
          <w:sz w:val="28"/>
          <w:szCs w:val="28"/>
        </w:rPr>
      </w:pPr>
      <w:r>
        <w:rPr>
          <w:color w:val="000000"/>
          <w:sz w:val="28"/>
          <w:szCs w:val="28"/>
        </w:rPr>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w:t>
      </w:r>
    </w:p>
    <w:p w:rsidR="00732169" w:rsidRPr="00694E3E" w:rsidRDefault="00732169" w:rsidP="00307652">
      <w:pPr>
        <w:pStyle w:val="ListParagraph"/>
        <w:tabs>
          <w:tab w:val="left" w:pos="284"/>
        </w:tabs>
        <w:autoSpaceDE w:val="0"/>
        <w:autoSpaceDN w:val="0"/>
        <w:adjustRightInd w:val="0"/>
        <w:ind w:left="0" w:firstLine="720"/>
        <w:jc w:val="both"/>
        <w:rPr>
          <w:color w:val="000000"/>
          <w:sz w:val="28"/>
          <w:szCs w:val="28"/>
        </w:rPr>
      </w:pPr>
      <w:r>
        <w:rPr>
          <w:bCs/>
          <w:sz w:val="28"/>
          <w:szCs w:val="28"/>
        </w:rPr>
        <w:t xml:space="preserve">Принятие </w:t>
      </w:r>
      <w:r w:rsidRPr="00694E3E">
        <w:rPr>
          <w:bCs/>
          <w:sz w:val="28"/>
          <w:szCs w:val="28"/>
        </w:rPr>
        <w:t>Программы и последовательная реализация ее мероприятий позволит</w:t>
      </w:r>
      <w:r w:rsidRPr="00694E3E">
        <w:rPr>
          <w:sz w:val="28"/>
          <w:szCs w:val="28"/>
        </w:rPr>
        <w:t xml:space="preserve"> повысить активность и возможность населения участвовать в культурной жизни Черемховского районного муниципального образования.</w:t>
      </w:r>
    </w:p>
    <w:p w:rsidR="00732169" w:rsidRDefault="00732169" w:rsidP="00307652">
      <w:pPr>
        <w:pStyle w:val="ListParagraph"/>
        <w:tabs>
          <w:tab w:val="left" w:pos="284"/>
        </w:tabs>
        <w:autoSpaceDE w:val="0"/>
        <w:autoSpaceDN w:val="0"/>
        <w:adjustRightInd w:val="0"/>
        <w:ind w:left="0" w:firstLine="720"/>
        <w:jc w:val="both"/>
        <w:rPr>
          <w:sz w:val="28"/>
          <w:szCs w:val="28"/>
        </w:rPr>
      </w:pPr>
      <w:r w:rsidRPr="00694E3E">
        <w:rPr>
          <w:color w:val="000000"/>
          <w:sz w:val="28"/>
          <w:szCs w:val="28"/>
        </w:rPr>
        <w:t>П</w:t>
      </w:r>
      <w:r w:rsidRPr="00694E3E">
        <w:rPr>
          <w:sz w:val="28"/>
          <w:szCs w:val="28"/>
        </w:rPr>
        <w:t>оказатели результативности реализации Программы и методика расчета количественных значений приведены в приложении № 1 к настоящей Программе.</w:t>
      </w:r>
    </w:p>
    <w:p w:rsidR="00732169" w:rsidRPr="00997397" w:rsidRDefault="00732169" w:rsidP="00307652">
      <w:pPr>
        <w:pStyle w:val="ListParagraph"/>
        <w:tabs>
          <w:tab w:val="left" w:pos="284"/>
        </w:tabs>
        <w:autoSpaceDE w:val="0"/>
        <w:autoSpaceDN w:val="0"/>
        <w:adjustRightInd w:val="0"/>
        <w:ind w:left="0" w:firstLine="720"/>
        <w:jc w:val="both"/>
        <w:rPr>
          <w:color w:val="000000"/>
          <w:sz w:val="28"/>
          <w:szCs w:val="28"/>
        </w:rPr>
      </w:pPr>
    </w:p>
    <w:p w:rsidR="00732169" w:rsidRPr="00F96C1F" w:rsidRDefault="00732169" w:rsidP="00307652">
      <w:pPr>
        <w:ind w:firstLine="720"/>
        <w:jc w:val="both"/>
        <w:rPr>
          <w:sz w:val="28"/>
          <w:szCs w:val="28"/>
        </w:rPr>
      </w:pPr>
      <w:r>
        <w:rPr>
          <w:sz w:val="28"/>
          <w:szCs w:val="28"/>
        </w:rPr>
        <w:t>Начальник отдела по культуре</w:t>
      </w:r>
    </w:p>
    <w:p w:rsidR="00732169" w:rsidRDefault="00732169" w:rsidP="00307652">
      <w:pPr>
        <w:ind w:firstLine="720"/>
        <w:rPr>
          <w:sz w:val="28"/>
          <w:szCs w:val="28"/>
        </w:rPr>
      </w:pPr>
      <w:r>
        <w:rPr>
          <w:sz w:val="28"/>
          <w:szCs w:val="28"/>
        </w:rPr>
        <w:t>и библиотечному обслуживанию</w:t>
      </w:r>
      <w:r>
        <w:rPr>
          <w:sz w:val="28"/>
          <w:szCs w:val="28"/>
        </w:rPr>
        <w:tab/>
      </w:r>
      <w:r>
        <w:rPr>
          <w:sz w:val="28"/>
          <w:szCs w:val="28"/>
        </w:rPr>
        <w:tab/>
      </w:r>
      <w:r>
        <w:rPr>
          <w:sz w:val="28"/>
          <w:szCs w:val="28"/>
        </w:rPr>
        <w:tab/>
      </w:r>
      <w:r>
        <w:rPr>
          <w:sz w:val="28"/>
          <w:szCs w:val="28"/>
        </w:rPr>
        <w:tab/>
        <w:t>Ю.Д. Главина</w:t>
      </w:r>
    </w:p>
    <w:p w:rsidR="00732169" w:rsidRDefault="00732169" w:rsidP="00307652">
      <w:pPr>
        <w:ind w:firstLine="720"/>
        <w:jc w:val="right"/>
        <w:rPr>
          <w:sz w:val="28"/>
          <w:szCs w:val="28"/>
        </w:rPr>
      </w:pPr>
    </w:p>
    <w:p w:rsidR="00732169" w:rsidRPr="00FA2686" w:rsidRDefault="00732169" w:rsidP="00A05EB8">
      <w:pPr>
        <w:pStyle w:val="4"/>
        <w:shd w:val="clear" w:color="auto" w:fill="auto"/>
        <w:spacing w:before="0" w:after="0" w:line="240" w:lineRule="auto"/>
        <w:ind w:left="6320"/>
        <w:jc w:val="left"/>
        <w:rPr>
          <w:sz w:val="28"/>
          <w:szCs w:val="28"/>
          <w:lang w:val="ru-RU"/>
        </w:rPr>
      </w:pPr>
      <w:r w:rsidRPr="00F93AEC">
        <w:rPr>
          <w:sz w:val="28"/>
          <w:szCs w:val="28"/>
        </w:rPr>
        <w:t xml:space="preserve">Приложение № </w:t>
      </w:r>
      <w:r>
        <w:rPr>
          <w:sz w:val="28"/>
          <w:szCs w:val="28"/>
          <w:lang w:val="ru-RU"/>
        </w:rPr>
        <w:t>1</w:t>
      </w:r>
    </w:p>
    <w:p w:rsidR="00732169" w:rsidRPr="00FA2686" w:rsidRDefault="00732169" w:rsidP="00A05EB8">
      <w:pPr>
        <w:pStyle w:val="4"/>
        <w:shd w:val="clear" w:color="auto" w:fill="auto"/>
        <w:spacing w:before="0" w:after="0" w:line="240" w:lineRule="auto"/>
        <w:ind w:left="6320" w:right="-1"/>
        <w:jc w:val="left"/>
        <w:rPr>
          <w:sz w:val="28"/>
          <w:szCs w:val="28"/>
          <w:lang w:val="ru-RU"/>
        </w:rPr>
      </w:pPr>
      <w:r w:rsidRPr="008916A6">
        <w:rPr>
          <w:sz w:val="28"/>
          <w:szCs w:val="28"/>
        </w:rPr>
        <w:t xml:space="preserve">к </w:t>
      </w:r>
      <w:r>
        <w:rPr>
          <w:sz w:val="28"/>
          <w:szCs w:val="28"/>
          <w:lang w:val="ru-RU"/>
        </w:rPr>
        <w:t xml:space="preserve">Муниципальной программе «Развитие культуры в </w:t>
      </w:r>
    </w:p>
    <w:p w:rsidR="00732169" w:rsidRPr="00FA2686" w:rsidRDefault="00732169" w:rsidP="00A05EB8">
      <w:pPr>
        <w:pStyle w:val="4"/>
        <w:shd w:val="clear" w:color="auto" w:fill="auto"/>
        <w:spacing w:before="0" w:after="0" w:line="240" w:lineRule="auto"/>
        <w:ind w:left="6320" w:right="-1"/>
        <w:jc w:val="left"/>
        <w:rPr>
          <w:sz w:val="28"/>
          <w:szCs w:val="28"/>
          <w:lang w:val="ru-RU"/>
        </w:rPr>
      </w:pPr>
      <w:r>
        <w:rPr>
          <w:sz w:val="28"/>
          <w:szCs w:val="28"/>
        </w:rPr>
        <w:t>Черемховско</w:t>
      </w:r>
      <w:r>
        <w:rPr>
          <w:sz w:val="28"/>
          <w:szCs w:val="28"/>
          <w:lang w:val="ru-RU"/>
        </w:rPr>
        <w:t>м</w:t>
      </w:r>
      <w:r>
        <w:rPr>
          <w:sz w:val="28"/>
          <w:szCs w:val="28"/>
        </w:rPr>
        <w:t xml:space="preserve"> районно</w:t>
      </w:r>
      <w:r>
        <w:rPr>
          <w:sz w:val="28"/>
          <w:szCs w:val="28"/>
          <w:lang w:val="ru-RU"/>
        </w:rPr>
        <w:t>м</w:t>
      </w:r>
    </w:p>
    <w:p w:rsidR="00732169" w:rsidRPr="00FA2686" w:rsidRDefault="00732169" w:rsidP="00A05EB8">
      <w:pPr>
        <w:pStyle w:val="4"/>
        <w:shd w:val="clear" w:color="auto" w:fill="auto"/>
        <w:spacing w:before="0" w:after="0" w:line="240" w:lineRule="auto"/>
        <w:ind w:left="6320" w:right="-1"/>
        <w:jc w:val="left"/>
        <w:rPr>
          <w:sz w:val="28"/>
          <w:szCs w:val="28"/>
          <w:u w:val="single"/>
          <w:lang w:val="ru-RU"/>
        </w:rPr>
      </w:pPr>
      <w:r>
        <w:rPr>
          <w:sz w:val="28"/>
          <w:szCs w:val="28"/>
          <w:lang w:val="ru-RU"/>
        </w:rPr>
        <w:t>м</w:t>
      </w:r>
      <w:r>
        <w:rPr>
          <w:sz w:val="28"/>
          <w:szCs w:val="28"/>
        </w:rPr>
        <w:t>униципально</w:t>
      </w:r>
      <w:r>
        <w:rPr>
          <w:sz w:val="28"/>
          <w:szCs w:val="28"/>
          <w:lang w:val="ru-RU"/>
        </w:rPr>
        <w:t xml:space="preserve">м </w:t>
      </w:r>
      <w:r>
        <w:rPr>
          <w:sz w:val="28"/>
          <w:szCs w:val="28"/>
        </w:rPr>
        <w:t>образовани</w:t>
      </w:r>
      <w:r>
        <w:rPr>
          <w:sz w:val="28"/>
          <w:szCs w:val="28"/>
          <w:lang w:val="ru-RU"/>
        </w:rPr>
        <w:t>и на период 2017-2019 гг.»</w:t>
      </w:r>
    </w:p>
    <w:p w:rsidR="00732169" w:rsidRDefault="00732169" w:rsidP="00A05EB8">
      <w:pPr>
        <w:pStyle w:val="4"/>
        <w:shd w:val="clear" w:color="auto" w:fill="auto"/>
        <w:spacing w:before="0" w:after="0" w:line="240" w:lineRule="auto"/>
        <w:ind w:right="-1"/>
        <w:jc w:val="right"/>
        <w:rPr>
          <w:sz w:val="28"/>
          <w:szCs w:val="28"/>
        </w:rPr>
      </w:pPr>
    </w:p>
    <w:p w:rsidR="00732169" w:rsidRDefault="00732169" w:rsidP="00A05EB8">
      <w:pPr>
        <w:pStyle w:val="50"/>
        <w:shd w:val="clear" w:color="auto" w:fill="auto"/>
        <w:spacing w:before="0" w:line="240" w:lineRule="auto"/>
        <w:rPr>
          <w:sz w:val="28"/>
          <w:szCs w:val="28"/>
        </w:rPr>
      </w:pPr>
      <w:r w:rsidRPr="00030DD2">
        <w:rPr>
          <w:sz w:val="28"/>
          <w:szCs w:val="28"/>
        </w:rPr>
        <w:t xml:space="preserve">ПОКАЗАТЕЛИ РЕЗУЛЬТАТИВНОСТИ </w:t>
      </w:r>
    </w:p>
    <w:p w:rsidR="00732169" w:rsidRDefault="00732169" w:rsidP="00A05EB8">
      <w:pPr>
        <w:pStyle w:val="50"/>
        <w:shd w:val="clear" w:color="auto" w:fill="auto"/>
        <w:spacing w:before="0" w:line="240" w:lineRule="auto"/>
        <w:rPr>
          <w:sz w:val="28"/>
          <w:szCs w:val="28"/>
        </w:rPr>
      </w:pPr>
      <w:r w:rsidRPr="00030DD2">
        <w:rPr>
          <w:sz w:val="28"/>
          <w:szCs w:val="28"/>
        </w:rPr>
        <w:t>МУНИЦИПАЛЬНОЙ ПРОГРАММЫ</w:t>
      </w:r>
    </w:p>
    <w:p w:rsidR="00732169" w:rsidRPr="00C73B55" w:rsidRDefault="00732169" w:rsidP="00A05EB8">
      <w:pPr>
        <w:pStyle w:val="50"/>
        <w:shd w:val="clear" w:color="auto" w:fill="auto"/>
        <w:spacing w:before="0" w:line="240" w:lineRule="auto"/>
        <w:rPr>
          <w:sz w:val="20"/>
          <w:szCs w:val="20"/>
        </w:rPr>
      </w:pPr>
    </w:p>
    <w:tbl>
      <w:tblPr>
        <w:tblW w:w="9599" w:type="dxa"/>
        <w:jc w:val="center"/>
        <w:tblLook w:val="00A0"/>
      </w:tblPr>
      <w:tblGrid>
        <w:gridCol w:w="582"/>
        <w:gridCol w:w="2685"/>
        <w:gridCol w:w="1287"/>
        <w:gridCol w:w="1325"/>
        <w:gridCol w:w="938"/>
        <w:gridCol w:w="938"/>
        <w:gridCol w:w="1844"/>
      </w:tblGrid>
      <w:tr w:rsidR="00732169" w:rsidRPr="00C73B55" w:rsidTr="007F51A7">
        <w:trPr>
          <w:trHeight w:val="690"/>
          <w:tblHeader/>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sidRPr="00C73B55">
              <w:rPr>
                <w:sz w:val="23"/>
                <w:szCs w:val="23"/>
              </w:rPr>
              <w:t>№ п/п</w:t>
            </w:r>
          </w:p>
        </w:tc>
        <w:tc>
          <w:tcPr>
            <w:tcW w:w="2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sidRPr="00C73B55">
              <w:rPr>
                <w:sz w:val="23"/>
                <w:szCs w:val="23"/>
              </w:rPr>
              <w:t xml:space="preserve">Наименование показателя результативности </w:t>
            </w:r>
          </w:p>
        </w:tc>
        <w:tc>
          <w:tcPr>
            <w:tcW w:w="1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sidRPr="00C73B55">
              <w:rPr>
                <w:sz w:val="23"/>
                <w:szCs w:val="23"/>
              </w:rPr>
              <w:t>Ед. изм.</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Базовое значение за 2016</w:t>
            </w:r>
            <w:r w:rsidRPr="00C73B55">
              <w:rPr>
                <w:sz w:val="23"/>
                <w:szCs w:val="23"/>
              </w:rPr>
              <w:t xml:space="preserve"> год</w:t>
            </w:r>
          </w:p>
        </w:tc>
        <w:tc>
          <w:tcPr>
            <w:tcW w:w="3720" w:type="dxa"/>
            <w:gridSpan w:val="3"/>
            <w:tcBorders>
              <w:top w:val="single" w:sz="4" w:space="0" w:color="auto"/>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sidRPr="00C73B55">
              <w:rPr>
                <w:sz w:val="23"/>
                <w:szCs w:val="23"/>
              </w:rPr>
              <w:t>Планируемое значение по годам</w:t>
            </w:r>
          </w:p>
        </w:tc>
      </w:tr>
      <w:tr w:rsidR="00732169" w:rsidRPr="00C73B55" w:rsidTr="007F51A7">
        <w:trPr>
          <w:trHeight w:val="600"/>
          <w:tblHeader/>
          <w:jc w:val="center"/>
        </w:trPr>
        <w:tc>
          <w:tcPr>
            <w:tcW w:w="582" w:type="dxa"/>
            <w:vMerge/>
            <w:tcBorders>
              <w:top w:val="single" w:sz="4" w:space="0" w:color="auto"/>
              <w:left w:val="single" w:sz="4" w:space="0" w:color="auto"/>
              <w:bottom w:val="single" w:sz="4" w:space="0" w:color="auto"/>
              <w:right w:val="single" w:sz="4" w:space="0" w:color="auto"/>
            </w:tcBorders>
            <w:vAlign w:val="center"/>
          </w:tcPr>
          <w:p w:rsidR="00732169" w:rsidRPr="00C73B55" w:rsidRDefault="00732169" w:rsidP="00A05EB8">
            <w:pPr>
              <w:rPr>
                <w:sz w:val="23"/>
                <w:szCs w:val="23"/>
              </w:rPr>
            </w:pPr>
          </w:p>
        </w:tc>
        <w:tc>
          <w:tcPr>
            <w:tcW w:w="2685" w:type="dxa"/>
            <w:vMerge/>
            <w:tcBorders>
              <w:top w:val="single" w:sz="4" w:space="0" w:color="auto"/>
              <w:left w:val="single" w:sz="4" w:space="0" w:color="auto"/>
              <w:bottom w:val="single" w:sz="4" w:space="0" w:color="auto"/>
              <w:right w:val="single" w:sz="4" w:space="0" w:color="auto"/>
            </w:tcBorders>
            <w:vAlign w:val="center"/>
          </w:tcPr>
          <w:p w:rsidR="00732169" w:rsidRPr="00C73B55" w:rsidRDefault="00732169" w:rsidP="00A05EB8">
            <w:pPr>
              <w:rPr>
                <w:sz w:val="23"/>
                <w:szCs w:val="23"/>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732169" w:rsidRPr="00C73B55" w:rsidRDefault="00732169" w:rsidP="00A05EB8">
            <w:pPr>
              <w:rPr>
                <w:sz w:val="23"/>
                <w:szCs w:val="23"/>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732169" w:rsidRPr="00C73B55" w:rsidRDefault="00732169" w:rsidP="00A05EB8">
            <w:pPr>
              <w:rPr>
                <w:sz w:val="23"/>
                <w:szCs w:val="23"/>
              </w:rPr>
            </w:pP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rPr>
                <w:sz w:val="23"/>
                <w:szCs w:val="23"/>
              </w:rPr>
            </w:pPr>
            <w:r>
              <w:rPr>
                <w:sz w:val="23"/>
                <w:szCs w:val="23"/>
              </w:rPr>
              <w:t>2017</w:t>
            </w:r>
            <w:r w:rsidRPr="00C73B55">
              <w:rPr>
                <w:sz w:val="23"/>
                <w:szCs w:val="23"/>
              </w:rPr>
              <w:t xml:space="preserve"> год</w:t>
            </w: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rPr>
                <w:sz w:val="23"/>
                <w:szCs w:val="23"/>
              </w:rPr>
            </w:pPr>
            <w:r>
              <w:rPr>
                <w:sz w:val="23"/>
                <w:szCs w:val="23"/>
              </w:rPr>
              <w:t>2018</w:t>
            </w:r>
            <w:r w:rsidRPr="00C73B55">
              <w:rPr>
                <w:sz w:val="23"/>
                <w:szCs w:val="23"/>
              </w:rPr>
              <w:t xml:space="preserve"> год</w:t>
            </w:r>
          </w:p>
        </w:tc>
        <w:tc>
          <w:tcPr>
            <w:tcW w:w="1844"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2019год</w:t>
            </w:r>
          </w:p>
        </w:tc>
      </w:tr>
      <w:tr w:rsidR="00732169" w:rsidRPr="00C73B55" w:rsidTr="007F51A7">
        <w:trPr>
          <w:trHeight w:val="300"/>
          <w:jc w:val="center"/>
        </w:trPr>
        <w:tc>
          <w:tcPr>
            <w:tcW w:w="582" w:type="dxa"/>
            <w:tcBorders>
              <w:top w:val="nil"/>
              <w:left w:val="single" w:sz="4" w:space="0" w:color="auto"/>
              <w:bottom w:val="single" w:sz="4" w:space="0" w:color="auto"/>
              <w:right w:val="nil"/>
            </w:tcBorders>
            <w:shd w:val="clear" w:color="000000" w:fill="FFFFFF"/>
            <w:vAlign w:val="center"/>
          </w:tcPr>
          <w:p w:rsidR="00732169" w:rsidRPr="00C73B55" w:rsidRDefault="00732169" w:rsidP="00A05EB8">
            <w:pPr>
              <w:rPr>
                <w:sz w:val="23"/>
                <w:szCs w:val="23"/>
              </w:rPr>
            </w:pPr>
            <w:r w:rsidRPr="00C73B55">
              <w:rPr>
                <w:sz w:val="23"/>
                <w:szCs w:val="23"/>
              </w:rPr>
              <w:t> </w:t>
            </w:r>
          </w:p>
        </w:tc>
        <w:tc>
          <w:tcPr>
            <w:tcW w:w="9017" w:type="dxa"/>
            <w:gridSpan w:val="6"/>
            <w:tcBorders>
              <w:top w:val="single" w:sz="4" w:space="0" w:color="auto"/>
              <w:left w:val="nil"/>
              <w:bottom w:val="single" w:sz="4" w:space="0" w:color="auto"/>
              <w:right w:val="single" w:sz="4" w:space="0" w:color="000000"/>
            </w:tcBorders>
            <w:shd w:val="clear" w:color="000000" w:fill="FFFFFF"/>
            <w:vAlign w:val="center"/>
          </w:tcPr>
          <w:p w:rsidR="00732169" w:rsidRPr="00C73B55" w:rsidRDefault="00732169" w:rsidP="00A05EB8">
            <w:pPr>
              <w:jc w:val="center"/>
              <w:rPr>
                <w:sz w:val="23"/>
                <w:szCs w:val="23"/>
              </w:rPr>
            </w:pPr>
            <w:r w:rsidRPr="00C73B55">
              <w:rPr>
                <w:sz w:val="23"/>
                <w:szCs w:val="23"/>
              </w:rPr>
              <w:t>Муниципальная программа</w:t>
            </w:r>
          </w:p>
        </w:tc>
      </w:tr>
      <w:tr w:rsidR="00732169" w:rsidRPr="00C73B55" w:rsidTr="007F51A7">
        <w:trPr>
          <w:trHeight w:val="585"/>
          <w:jc w:val="center"/>
        </w:trPr>
        <w:tc>
          <w:tcPr>
            <w:tcW w:w="582" w:type="dxa"/>
            <w:tcBorders>
              <w:top w:val="nil"/>
              <w:left w:val="single" w:sz="4" w:space="0" w:color="auto"/>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sidRPr="00C73B55">
              <w:rPr>
                <w:sz w:val="23"/>
                <w:szCs w:val="23"/>
              </w:rPr>
              <w:t>1.</w:t>
            </w:r>
          </w:p>
        </w:tc>
        <w:tc>
          <w:tcPr>
            <w:tcW w:w="2685" w:type="dxa"/>
            <w:tcBorders>
              <w:top w:val="nil"/>
              <w:left w:val="nil"/>
              <w:bottom w:val="single" w:sz="4" w:space="0" w:color="auto"/>
              <w:right w:val="single" w:sz="4" w:space="0" w:color="auto"/>
            </w:tcBorders>
            <w:shd w:val="clear" w:color="000000" w:fill="FFFFFF"/>
          </w:tcPr>
          <w:p w:rsidR="00732169" w:rsidRDefault="00732169" w:rsidP="00A05EB8">
            <w:pPr>
              <w:rPr>
                <w:b/>
                <w:sz w:val="23"/>
                <w:szCs w:val="23"/>
              </w:rPr>
            </w:pPr>
            <w:r>
              <w:t>Численность участников  культурно- массовых  мероприятий</w:t>
            </w:r>
          </w:p>
          <w:p w:rsidR="00732169" w:rsidRPr="00BA4556" w:rsidRDefault="00732169" w:rsidP="00A05EB8">
            <w:pPr>
              <w:rPr>
                <w:b/>
                <w:sz w:val="23"/>
                <w:szCs w:val="23"/>
              </w:rPr>
            </w:pPr>
          </w:p>
        </w:tc>
        <w:tc>
          <w:tcPr>
            <w:tcW w:w="1287"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тыс. человек</w:t>
            </w:r>
          </w:p>
        </w:tc>
        <w:tc>
          <w:tcPr>
            <w:tcW w:w="1325"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240,0</w:t>
            </w: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245,0</w:t>
            </w: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250,0</w:t>
            </w:r>
          </w:p>
        </w:tc>
        <w:tc>
          <w:tcPr>
            <w:tcW w:w="1844"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252,0</w:t>
            </w:r>
          </w:p>
        </w:tc>
      </w:tr>
      <w:tr w:rsidR="00732169" w:rsidRPr="00C73B55" w:rsidTr="007F51A7">
        <w:trPr>
          <w:trHeight w:val="585"/>
          <w:jc w:val="center"/>
        </w:trPr>
        <w:tc>
          <w:tcPr>
            <w:tcW w:w="582" w:type="dxa"/>
            <w:tcBorders>
              <w:top w:val="nil"/>
              <w:left w:val="single" w:sz="4" w:space="0" w:color="auto"/>
              <w:bottom w:val="nil"/>
              <w:right w:val="nil"/>
            </w:tcBorders>
            <w:shd w:val="clear" w:color="000000" w:fill="FFFFFF"/>
            <w:vAlign w:val="center"/>
          </w:tcPr>
          <w:p w:rsidR="00732169" w:rsidRPr="00C73B55" w:rsidRDefault="00732169" w:rsidP="00A05EB8">
            <w:pPr>
              <w:jc w:val="center"/>
              <w:rPr>
                <w:sz w:val="23"/>
                <w:szCs w:val="23"/>
              </w:rPr>
            </w:pPr>
            <w:r w:rsidRPr="00C73B55">
              <w:rPr>
                <w:sz w:val="23"/>
                <w:szCs w:val="23"/>
              </w:rPr>
              <w:t>2.</w:t>
            </w:r>
          </w:p>
        </w:tc>
        <w:tc>
          <w:tcPr>
            <w:tcW w:w="2685" w:type="dxa"/>
            <w:tcBorders>
              <w:top w:val="nil"/>
              <w:left w:val="single" w:sz="4" w:space="0" w:color="auto"/>
              <w:bottom w:val="single" w:sz="4" w:space="0" w:color="auto"/>
              <w:right w:val="single" w:sz="4" w:space="0" w:color="auto"/>
            </w:tcBorders>
            <w:shd w:val="clear" w:color="000000" w:fill="FFFFFF"/>
          </w:tcPr>
          <w:p w:rsidR="00732169" w:rsidRPr="00C73B55" w:rsidRDefault="00732169" w:rsidP="00A05EB8">
            <w:pPr>
              <w:rPr>
                <w:sz w:val="23"/>
                <w:szCs w:val="23"/>
              </w:rPr>
            </w:pPr>
            <w:r>
              <w:t xml:space="preserve"> Доля детей</w:t>
            </w:r>
            <w:r>
              <w:rPr>
                <w:u w:val="single"/>
              </w:rPr>
              <w:t>,</w:t>
            </w:r>
            <w:r>
              <w:t xml:space="preserve"> привлекаемых к участию в творческих мероприятиях, в общем числе детей.</w:t>
            </w:r>
          </w:p>
        </w:tc>
        <w:tc>
          <w:tcPr>
            <w:tcW w:w="1287"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проценты</w:t>
            </w:r>
          </w:p>
        </w:tc>
        <w:tc>
          <w:tcPr>
            <w:tcW w:w="1325"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12</w:t>
            </w: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14</w:t>
            </w: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15</w:t>
            </w:r>
          </w:p>
        </w:tc>
        <w:tc>
          <w:tcPr>
            <w:tcW w:w="1844"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16</w:t>
            </w:r>
          </w:p>
        </w:tc>
      </w:tr>
      <w:tr w:rsidR="00732169" w:rsidRPr="00C73B55" w:rsidTr="007F51A7">
        <w:trPr>
          <w:trHeight w:val="585"/>
          <w:jc w:val="center"/>
        </w:trPr>
        <w:tc>
          <w:tcPr>
            <w:tcW w:w="582" w:type="dxa"/>
            <w:tcBorders>
              <w:top w:val="single" w:sz="4" w:space="0" w:color="auto"/>
              <w:left w:val="single" w:sz="4" w:space="0" w:color="auto"/>
              <w:bottom w:val="nil"/>
              <w:right w:val="nil"/>
            </w:tcBorders>
            <w:shd w:val="clear" w:color="000000" w:fill="FFFFFF"/>
            <w:vAlign w:val="center"/>
          </w:tcPr>
          <w:p w:rsidR="00732169" w:rsidRPr="00C73B55" w:rsidRDefault="00732169" w:rsidP="00A05EB8">
            <w:pPr>
              <w:jc w:val="center"/>
              <w:rPr>
                <w:sz w:val="23"/>
                <w:szCs w:val="23"/>
              </w:rPr>
            </w:pPr>
            <w:r>
              <w:rPr>
                <w:sz w:val="23"/>
                <w:szCs w:val="23"/>
              </w:rPr>
              <w:t>3.</w:t>
            </w:r>
          </w:p>
        </w:tc>
        <w:tc>
          <w:tcPr>
            <w:tcW w:w="2685" w:type="dxa"/>
            <w:tcBorders>
              <w:top w:val="nil"/>
              <w:left w:val="single" w:sz="4" w:space="0" w:color="auto"/>
              <w:bottom w:val="single" w:sz="4" w:space="0" w:color="auto"/>
              <w:right w:val="single" w:sz="4" w:space="0" w:color="auto"/>
            </w:tcBorders>
            <w:shd w:val="clear" w:color="000000" w:fill="FFFFFF"/>
          </w:tcPr>
          <w:p w:rsidR="00732169" w:rsidRPr="00C73B55" w:rsidRDefault="00732169" w:rsidP="00A05EB8">
            <w:pPr>
              <w:rPr>
                <w:sz w:val="23"/>
                <w:szCs w:val="23"/>
              </w:rPr>
            </w:pPr>
            <w:r>
              <w:t xml:space="preserve"> Количество посетителей музея</w:t>
            </w:r>
          </w:p>
        </w:tc>
        <w:tc>
          <w:tcPr>
            <w:tcW w:w="1287"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тыс. человек</w:t>
            </w:r>
          </w:p>
        </w:tc>
        <w:tc>
          <w:tcPr>
            <w:tcW w:w="1325"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7,9</w:t>
            </w: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8,3</w:t>
            </w: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8,5</w:t>
            </w:r>
          </w:p>
        </w:tc>
        <w:tc>
          <w:tcPr>
            <w:tcW w:w="1844"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8,7</w:t>
            </w:r>
          </w:p>
        </w:tc>
      </w:tr>
      <w:tr w:rsidR="00732169" w:rsidRPr="00C73B55" w:rsidTr="007F51A7">
        <w:trPr>
          <w:trHeight w:val="585"/>
          <w:jc w:val="center"/>
        </w:trPr>
        <w:tc>
          <w:tcPr>
            <w:tcW w:w="582" w:type="dxa"/>
            <w:tcBorders>
              <w:top w:val="single" w:sz="4" w:space="0" w:color="auto"/>
              <w:left w:val="single" w:sz="4" w:space="0" w:color="auto"/>
              <w:bottom w:val="nil"/>
              <w:right w:val="nil"/>
            </w:tcBorders>
            <w:shd w:val="clear" w:color="000000" w:fill="FFFFFF"/>
            <w:vAlign w:val="center"/>
          </w:tcPr>
          <w:p w:rsidR="00732169" w:rsidRPr="00C73B55" w:rsidRDefault="00732169" w:rsidP="00A05EB8">
            <w:pPr>
              <w:jc w:val="center"/>
              <w:rPr>
                <w:sz w:val="23"/>
                <w:szCs w:val="23"/>
              </w:rPr>
            </w:pPr>
            <w:r>
              <w:rPr>
                <w:sz w:val="23"/>
                <w:szCs w:val="23"/>
              </w:rPr>
              <w:t>4.</w:t>
            </w:r>
          </w:p>
        </w:tc>
        <w:tc>
          <w:tcPr>
            <w:tcW w:w="2685" w:type="dxa"/>
            <w:tcBorders>
              <w:top w:val="nil"/>
              <w:left w:val="single" w:sz="4" w:space="0" w:color="auto"/>
              <w:bottom w:val="single" w:sz="4" w:space="0" w:color="auto"/>
              <w:right w:val="single" w:sz="4" w:space="0" w:color="auto"/>
            </w:tcBorders>
            <w:shd w:val="clear" w:color="000000" w:fill="FFFFFF"/>
          </w:tcPr>
          <w:p w:rsidR="00732169" w:rsidRDefault="00732169" w:rsidP="00A05EB8">
            <w:r>
              <w:t xml:space="preserve"> Количество наименований библиографических записей, включенных в сводный каталог в электронной форме</w:t>
            </w:r>
          </w:p>
        </w:tc>
        <w:tc>
          <w:tcPr>
            <w:tcW w:w="1287"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единиц</w:t>
            </w:r>
          </w:p>
        </w:tc>
        <w:tc>
          <w:tcPr>
            <w:tcW w:w="1325"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5900</w:t>
            </w: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6500</w:t>
            </w: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7000</w:t>
            </w:r>
          </w:p>
        </w:tc>
        <w:tc>
          <w:tcPr>
            <w:tcW w:w="1844"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7500</w:t>
            </w:r>
          </w:p>
        </w:tc>
      </w:tr>
      <w:tr w:rsidR="00732169" w:rsidRPr="00C73B55" w:rsidTr="007F51A7">
        <w:trPr>
          <w:trHeight w:val="585"/>
          <w:jc w:val="center"/>
        </w:trPr>
        <w:tc>
          <w:tcPr>
            <w:tcW w:w="582" w:type="dxa"/>
            <w:tcBorders>
              <w:top w:val="single" w:sz="4" w:space="0" w:color="auto"/>
              <w:left w:val="single" w:sz="4" w:space="0" w:color="auto"/>
              <w:bottom w:val="single" w:sz="4" w:space="0" w:color="auto"/>
              <w:right w:val="nil"/>
            </w:tcBorders>
            <w:shd w:val="clear" w:color="000000" w:fill="FFFFFF"/>
            <w:vAlign w:val="center"/>
          </w:tcPr>
          <w:p w:rsidR="00732169" w:rsidRPr="003F0328" w:rsidRDefault="00732169" w:rsidP="00A05EB8">
            <w:pPr>
              <w:jc w:val="center"/>
              <w:rPr>
                <w:sz w:val="23"/>
                <w:szCs w:val="23"/>
              </w:rPr>
            </w:pPr>
            <w:r w:rsidRPr="003F0328">
              <w:rPr>
                <w:sz w:val="23"/>
                <w:szCs w:val="23"/>
              </w:rPr>
              <w:t>5.</w:t>
            </w:r>
          </w:p>
        </w:tc>
        <w:tc>
          <w:tcPr>
            <w:tcW w:w="2685" w:type="dxa"/>
            <w:tcBorders>
              <w:top w:val="nil"/>
              <w:left w:val="single" w:sz="4" w:space="0" w:color="auto"/>
              <w:bottom w:val="single" w:sz="4" w:space="0" w:color="auto"/>
              <w:right w:val="single" w:sz="4" w:space="0" w:color="auto"/>
            </w:tcBorders>
            <w:shd w:val="clear" w:color="000000" w:fill="FFFFFF"/>
          </w:tcPr>
          <w:p w:rsidR="00732169" w:rsidRDefault="00732169" w:rsidP="00A05EB8">
            <w:r>
              <w:t xml:space="preserve">Количество читателей </w:t>
            </w:r>
          </w:p>
        </w:tc>
        <w:tc>
          <w:tcPr>
            <w:tcW w:w="1287"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тыс. человек</w:t>
            </w:r>
          </w:p>
        </w:tc>
        <w:tc>
          <w:tcPr>
            <w:tcW w:w="1325" w:type="dxa"/>
            <w:tcBorders>
              <w:top w:val="nil"/>
              <w:left w:val="nil"/>
              <w:bottom w:val="single" w:sz="4" w:space="0" w:color="auto"/>
              <w:right w:val="single" w:sz="4" w:space="0" w:color="auto"/>
            </w:tcBorders>
            <w:shd w:val="clear" w:color="000000" w:fill="FFFFFF"/>
            <w:vAlign w:val="center"/>
          </w:tcPr>
          <w:p w:rsidR="00732169" w:rsidRPr="00A406F1" w:rsidRDefault="00732169" w:rsidP="00A05EB8">
            <w:pPr>
              <w:jc w:val="center"/>
            </w:pPr>
            <w:r w:rsidRPr="00A406F1">
              <w:t>14,7</w:t>
            </w: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14,8</w:t>
            </w:r>
          </w:p>
        </w:tc>
        <w:tc>
          <w:tcPr>
            <w:tcW w:w="938"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14,8</w:t>
            </w:r>
          </w:p>
        </w:tc>
        <w:tc>
          <w:tcPr>
            <w:tcW w:w="1844" w:type="dxa"/>
            <w:tcBorders>
              <w:top w:val="nil"/>
              <w:left w:val="nil"/>
              <w:bottom w:val="single" w:sz="4" w:space="0" w:color="auto"/>
              <w:right w:val="single" w:sz="4" w:space="0" w:color="auto"/>
            </w:tcBorders>
            <w:shd w:val="clear" w:color="000000" w:fill="FFFFFF"/>
            <w:vAlign w:val="center"/>
          </w:tcPr>
          <w:p w:rsidR="00732169" w:rsidRPr="00C73B55" w:rsidRDefault="00732169" w:rsidP="00A05EB8">
            <w:pPr>
              <w:jc w:val="center"/>
              <w:rPr>
                <w:sz w:val="23"/>
                <w:szCs w:val="23"/>
              </w:rPr>
            </w:pPr>
            <w:r>
              <w:rPr>
                <w:sz w:val="23"/>
                <w:szCs w:val="23"/>
              </w:rPr>
              <w:t>14,8</w:t>
            </w:r>
          </w:p>
        </w:tc>
      </w:tr>
    </w:tbl>
    <w:p w:rsidR="00732169" w:rsidRDefault="00732169" w:rsidP="00A05EB8"/>
    <w:p w:rsidR="00732169" w:rsidRPr="00307652" w:rsidRDefault="00732169" w:rsidP="00307652">
      <w:pPr>
        <w:ind w:firstLine="720"/>
        <w:jc w:val="both"/>
        <w:rPr>
          <w:sz w:val="28"/>
          <w:szCs w:val="28"/>
        </w:rPr>
      </w:pPr>
      <w:r w:rsidRPr="00307652">
        <w:rPr>
          <w:sz w:val="28"/>
          <w:szCs w:val="28"/>
        </w:rPr>
        <w:t>1.</w:t>
      </w:r>
      <w:r>
        <w:rPr>
          <w:sz w:val="28"/>
          <w:szCs w:val="28"/>
        </w:rPr>
        <w:t xml:space="preserve"> </w:t>
      </w:r>
      <w:r w:rsidRPr="00307652">
        <w:rPr>
          <w:sz w:val="28"/>
          <w:szCs w:val="28"/>
        </w:rPr>
        <w:t>Показатель рассчитывается как сумма посещений культурно- досуговых учреждений в отчетном году на платной и бесплатной основе, а также числа исполнителей на культурно-досуговых мероприятиях (раздел 2 Культурно-массовые мероприятия, графа 3,строка 05 формы статистической отчетности № 7-НК) ; общее число посещений библиотеки как пользователями, так и посетителями массовых мероприятий (раздел 3.Число пользователей и посещений, формы статистической отчетности 6-НК.,); общее число посещений (раздел 6 Научно-просветительская работа формы статистической отчетности № 8-НК.)</w:t>
      </w:r>
    </w:p>
    <w:p w:rsidR="00732169" w:rsidRPr="00307652" w:rsidRDefault="00732169" w:rsidP="00307652">
      <w:pPr>
        <w:ind w:firstLine="720"/>
        <w:jc w:val="both"/>
        <w:rPr>
          <w:sz w:val="28"/>
          <w:szCs w:val="28"/>
        </w:rPr>
      </w:pPr>
      <w:r w:rsidRPr="00307652">
        <w:rPr>
          <w:sz w:val="28"/>
          <w:szCs w:val="28"/>
        </w:rPr>
        <w:t>2.</w:t>
      </w:r>
      <w:r>
        <w:rPr>
          <w:sz w:val="28"/>
          <w:szCs w:val="28"/>
        </w:rPr>
        <w:t xml:space="preserve"> </w:t>
      </w:r>
      <w:r w:rsidRPr="00307652">
        <w:rPr>
          <w:sz w:val="28"/>
          <w:szCs w:val="28"/>
        </w:rPr>
        <w:t>Показатель рассчитывается ежегодно как произведение 100% на отношение числа детей, участвующих в творческих мероприятиях, к общему числу детей, проживающих в Черемховском районе</w:t>
      </w:r>
    </w:p>
    <w:p w:rsidR="00732169" w:rsidRPr="00307652" w:rsidRDefault="00732169" w:rsidP="00307652">
      <w:pPr>
        <w:ind w:firstLine="720"/>
        <w:jc w:val="both"/>
        <w:rPr>
          <w:sz w:val="28"/>
          <w:szCs w:val="28"/>
        </w:rPr>
      </w:pPr>
      <w:r w:rsidRPr="00307652">
        <w:rPr>
          <w:sz w:val="28"/>
          <w:szCs w:val="28"/>
        </w:rPr>
        <w:t>3.</w:t>
      </w:r>
      <w:r>
        <w:rPr>
          <w:sz w:val="28"/>
          <w:szCs w:val="28"/>
        </w:rPr>
        <w:t xml:space="preserve"> </w:t>
      </w:r>
      <w:r w:rsidRPr="00307652">
        <w:rPr>
          <w:sz w:val="28"/>
          <w:szCs w:val="28"/>
        </w:rPr>
        <w:t>Показатель рассчитывается как сумма данных форм статистической отчетности (№8-НК «Сведения о деятельности музея»; Просветительная работа :графы 3,8,строка 28)</w:t>
      </w:r>
    </w:p>
    <w:p w:rsidR="00732169" w:rsidRPr="00307652" w:rsidRDefault="00732169" w:rsidP="00307652">
      <w:pPr>
        <w:ind w:firstLine="720"/>
        <w:jc w:val="both"/>
        <w:rPr>
          <w:sz w:val="28"/>
          <w:szCs w:val="28"/>
        </w:rPr>
      </w:pPr>
      <w:r w:rsidRPr="00307652">
        <w:rPr>
          <w:sz w:val="28"/>
          <w:szCs w:val="28"/>
        </w:rPr>
        <w:t>4. Показатель рассчитывается как сумма заимствованных записей из «Сводного каталога России» и собственных записей из Баз данных, создаваемых самостоятельно(раздел «Электронные (сетевые) ресурсы»», графа 108</w:t>
      </w:r>
      <w:bookmarkStart w:id="0" w:name="_GoBack"/>
      <w:bookmarkEnd w:id="0"/>
      <w:r w:rsidRPr="00307652">
        <w:rPr>
          <w:sz w:val="28"/>
          <w:szCs w:val="28"/>
        </w:rPr>
        <w:t>, код строки 11 формы статистической отчетности №6-НК)</w:t>
      </w:r>
    </w:p>
    <w:p w:rsidR="00732169" w:rsidRPr="000470DF" w:rsidRDefault="00732169" w:rsidP="00307652">
      <w:pPr>
        <w:ind w:firstLine="720"/>
        <w:jc w:val="both"/>
      </w:pPr>
      <w:r w:rsidRPr="00307652">
        <w:rPr>
          <w:sz w:val="28"/>
          <w:szCs w:val="28"/>
        </w:rPr>
        <w:t>5. Показатель рассчитывается как сумма пользователей МКУК «МБЧР» в отчетном году на платной и бесплатной основе как пользователей, имеющих доступ к библиотечным ресурсам и зарегистрированных пользователей библиотечных электронных ресурсов (раздел «Число пользователей и посещений библиотеки», графа 106, код строки 11 формы статистической отчетности №6-НК)</w:t>
      </w:r>
      <w:r>
        <w:rPr>
          <w:sz w:val="28"/>
          <w:szCs w:val="28"/>
        </w:rPr>
        <w:t>.</w:t>
      </w:r>
    </w:p>
    <w:sectPr w:rsidR="00732169" w:rsidRPr="000470DF" w:rsidSect="00A05EB8">
      <w:headerReference w:type="even" r:id="rId6"/>
      <w:headerReference w:type="default" r:id="rId7"/>
      <w:footerReference w:type="even"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169" w:rsidRDefault="00732169">
      <w:r>
        <w:separator/>
      </w:r>
    </w:p>
  </w:endnote>
  <w:endnote w:type="continuationSeparator" w:id="1">
    <w:p w:rsidR="00732169" w:rsidRDefault="007321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69" w:rsidRDefault="00732169" w:rsidP="00695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169" w:rsidRDefault="00732169" w:rsidP="00695E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169" w:rsidRDefault="00732169">
      <w:r>
        <w:separator/>
      </w:r>
    </w:p>
  </w:footnote>
  <w:footnote w:type="continuationSeparator" w:id="1">
    <w:p w:rsidR="00732169" w:rsidRDefault="00732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69" w:rsidRDefault="00732169" w:rsidP="00695E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32169" w:rsidRDefault="00732169" w:rsidP="00695E6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69" w:rsidRDefault="00732169">
    <w:pPr>
      <w:pStyle w:val="Header"/>
      <w:jc w:val="center"/>
    </w:pPr>
    <w:fldSimple w:instr=" PAGE   \* MERGEFORMAT ">
      <w:r>
        <w:rPr>
          <w:noProof/>
        </w:rPr>
        <w:t>2</w:t>
      </w:r>
    </w:fldSimple>
  </w:p>
  <w:p w:rsidR="00732169" w:rsidRDefault="00732169" w:rsidP="00695E6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B66"/>
    <w:rsid w:val="00030DD2"/>
    <w:rsid w:val="000470DF"/>
    <w:rsid w:val="00077B9C"/>
    <w:rsid w:val="00086318"/>
    <w:rsid w:val="000E1C84"/>
    <w:rsid w:val="001468D3"/>
    <w:rsid w:val="00163D0F"/>
    <w:rsid w:val="00174FA5"/>
    <w:rsid w:val="001E5874"/>
    <w:rsid w:val="00246B04"/>
    <w:rsid w:val="002C1AAA"/>
    <w:rsid w:val="002E34D6"/>
    <w:rsid w:val="00307652"/>
    <w:rsid w:val="00326044"/>
    <w:rsid w:val="003F0328"/>
    <w:rsid w:val="003F093E"/>
    <w:rsid w:val="00417D60"/>
    <w:rsid w:val="00435BDD"/>
    <w:rsid w:val="004D7F22"/>
    <w:rsid w:val="005A64C9"/>
    <w:rsid w:val="005C45CA"/>
    <w:rsid w:val="005E7308"/>
    <w:rsid w:val="005F2848"/>
    <w:rsid w:val="00655053"/>
    <w:rsid w:val="00694E3E"/>
    <w:rsid w:val="00695E6F"/>
    <w:rsid w:val="00704519"/>
    <w:rsid w:val="00713124"/>
    <w:rsid w:val="00721D65"/>
    <w:rsid w:val="00732169"/>
    <w:rsid w:val="007371C7"/>
    <w:rsid w:val="00761E47"/>
    <w:rsid w:val="0078768D"/>
    <w:rsid w:val="007A1CA2"/>
    <w:rsid w:val="007A2243"/>
    <w:rsid w:val="007D6DD1"/>
    <w:rsid w:val="007F51A7"/>
    <w:rsid w:val="00805F8D"/>
    <w:rsid w:val="00885931"/>
    <w:rsid w:val="008916A6"/>
    <w:rsid w:val="008A60D4"/>
    <w:rsid w:val="008C4B66"/>
    <w:rsid w:val="00997397"/>
    <w:rsid w:val="009D781B"/>
    <w:rsid w:val="00A05EB8"/>
    <w:rsid w:val="00A07A69"/>
    <w:rsid w:val="00A26222"/>
    <w:rsid w:val="00A32E65"/>
    <w:rsid w:val="00A36F80"/>
    <w:rsid w:val="00A406F1"/>
    <w:rsid w:val="00B23074"/>
    <w:rsid w:val="00B826A9"/>
    <w:rsid w:val="00BA4556"/>
    <w:rsid w:val="00C60E05"/>
    <w:rsid w:val="00C73B55"/>
    <w:rsid w:val="00D0750C"/>
    <w:rsid w:val="00D244CB"/>
    <w:rsid w:val="00E11888"/>
    <w:rsid w:val="00F07C22"/>
    <w:rsid w:val="00F17A5E"/>
    <w:rsid w:val="00F37DA8"/>
    <w:rsid w:val="00F728B1"/>
    <w:rsid w:val="00F93AEC"/>
    <w:rsid w:val="00F96C1F"/>
    <w:rsid w:val="00FA11B2"/>
    <w:rsid w:val="00FA2686"/>
    <w:rsid w:val="00FE7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65"/>
    <w:rPr>
      <w:rFonts w:ascii="Times New Roman" w:eastAsia="Times New Roman" w:hAnsi="Times New Roman"/>
      <w:sz w:val="24"/>
      <w:szCs w:val="24"/>
    </w:rPr>
  </w:style>
  <w:style w:type="paragraph" w:styleId="Heading1">
    <w:name w:val="heading 1"/>
    <w:basedOn w:val="Normal"/>
    <w:next w:val="Normal"/>
    <w:link w:val="Heading1Char"/>
    <w:uiPriority w:val="99"/>
    <w:qFormat/>
    <w:rsid w:val="00A32E65"/>
    <w:pPr>
      <w:keepNext/>
      <w:jc w:val="center"/>
      <w:outlineLvl w:val="0"/>
    </w:pPr>
    <w:rPr>
      <w:rFonts w:ascii="Arial" w:hAnsi="Arial"/>
      <w:szCs w:val="20"/>
    </w:rPr>
  </w:style>
  <w:style w:type="paragraph" w:styleId="Heading3">
    <w:name w:val="heading 3"/>
    <w:basedOn w:val="Normal"/>
    <w:next w:val="Normal"/>
    <w:link w:val="Heading3Char"/>
    <w:uiPriority w:val="99"/>
    <w:qFormat/>
    <w:rsid w:val="00A32E6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E65"/>
    <w:rPr>
      <w:rFonts w:ascii="Arial" w:hAnsi="Arial" w:cs="Times New Roman"/>
      <w:sz w:val="20"/>
      <w:szCs w:val="20"/>
      <w:lang w:eastAsia="ru-RU"/>
    </w:rPr>
  </w:style>
  <w:style w:type="character" w:customStyle="1" w:styleId="Heading3Char">
    <w:name w:val="Heading 3 Char"/>
    <w:basedOn w:val="DefaultParagraphFont"/>
    <w:link w:val="Heading3"/>
    <w:uiPriority w:val="99"/>
    <w:locked/>
    <w:rsid w:val="00A32E65"/>
    <w:rPr>
      <w:rFonts w:ascii="Arial" w:hAnsi="Arial" w:cs="Arial"/>
      <w:b/>
      <w:bCs/>
      <w:sz w:val="26"/>
      <w:szCs w:val="26"/>
      <w:lang w:eastAsia="ru-RU"/>
    </w:rPr>
  </w:style>
  <w:style w:type="paragraph" w:styleId="Footer">
    <w:name w:val="footer"/>
    <w:basedOn w:val="Normal"/>
    <w:link w:val="FooterChar"/>
    <w:uiPriority w:val="99"/>
    <w:rsid w:val="00A32E65"/>
    <w:pPr>
      <w:tabs>
        <w:tab w:val="center" w:pos="4677"/>
        <w:tab w:val="right" w:pos="9355"/>
      </w:tabs>
    </w:pPr>
  </w:style>
  <w:style w:type="character" w:customStyle="1" w:styleId="FooterChar">
    <w:name w:val="Footer Char"/>
    <w:basedOn w:val="DefaultParagraphFont"/>
    <w:link w:val="Footer"/>
    <w:uiPriority w:val="99"/>
    <w:locked/>
    <w:rsid w:val="00A32E65"/>
    <w:rPr>
      <w:rFonts w:ascii="Times New Roman" w:hAnsi="Times New Roman" w:cs="Times New Roman"/>
      <w:sz w:val="24"/>
      <w:szCs w:val="24"/>
      <w:lang w:eastAsia="ru-RU"/>
    </w:rPr>
  </w:style>
  <w:style w:type="character" w:styleId="PageNumber">
    <w:name w:val="page number"/>
    <w:basedOn w:val="DefaultParagraphFont"/>
    <w:uiPriority w:val="99"/>
    <w:rsid w:val="00A32E65"/>
    <w:rPr>
      <w:rFonts w:cs="Times New Roman"/>
    </w:rPr>
  </w:style>
  <w:style w:type="paragraph" w:styleId="Header">
    <w:name w:val="header"/>
    <w:basedOn w:val="Normal"/>
    <w:link w:val="HeaderChar"/>
    <w:uiPriority w:val="99"/>
    <w:rsid w:val="00A32E65"/>
    <w:pPr>
      <w:tabs>
        <w:tab w:val="center" w:pos="4677"/>
        <w:tab w:val="right" w:pos="9355"/>
      </w:tabs>
    </w:pPr>
  </w:style>
  <w:style w:type="character" w:customStyle="1" w:styleId="HeaderChar">
    <w:name w:val="Header Char"/>
    <w:basedOn w:val="DefaultParagraphFont"/>
    <w:link w:val="Header"/>
    <w:uiPriority w:val="99"/>
    <w:locked/>
    <w:rsid w:val="00A32E6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5F284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2848"/>
    <w:rPr>
      <w:rFonts w:ascii="Segoe UI" w:hAnsi="Segoe UI" w:cs="Segoe UI"/>
      <w:sz w:val="18"/>
      <w:szCs w:val="18"/>
      <w:lang w:eastAsia="ru-RU"/>
    </w:rPr>
  </w:style>
  <w:style w:type="paragraph" w:customStyle="1" w:styleId="ConsPlusCell">
    <w:name w:val="ConsPlusCell"/>
    <w:uiPriority w:val="99"/>
    <w:rsid w:val="00417D6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99"/>
    <w:qFormat/>
    <w:rsid w:val="00417D60"/>
    <w:pPr>
      <w:ind w:left="720"/>
      <w:contextualSpacing/>
    </w:pPr>
    <w:rPr>
      <w:sz w:val="26"/>
      <w:szCs w:val="20"/>
    </w:rPr>
  </w:style>
  <w:style w:type="character" w:customStyle="1" w:styleId="a">
    <w:name w:val="Основной текст_"/>
    <w:link w:val="4"/>
    <w:uiPriority w:val="99"/>
    <w:locked/>
    <w:rsid w:val="00417D60"/>
    <w:rPr>
      <w:sz w:val="26"/>
      <w:shd w:val="clear" w:color="auto" w:fill="FFFFFF"/>
    </w:rPr>
  </w:style>
  <w:style w:type="paragraph" w:customStyle="1" w:styleId="4">
    <w:name w:val="Основной текст4"/>
    <w:basedOn w:val="Normal"/>
    <w:link w:val="a"/>
    <w:uiPriority w:val="99"/>
    <w:rsid w:val="00417D60"/>
    <w:pPr>
      <w:widowControl w:val="0"/>
      <w:shd w:val="clear" w:color="auto" w:fill="FFFFFF"/>
      <w:spacing w:before="720" w:after="600" w:line="320" w:lineRule="exact"/>
      <w:jc w:val="center"/>
    </w:pPr>
    <w:rPr>
      <w:rFonts w:eastAsia="Calibri"/>
      <w:noProof/>
      <w:sz w:val="26"/>
      <w:szCs w:val="26"/>
      <w:shd w:val="clear" w:color="auto" w:fill="FFFFFF"/>
      <w:lang w:val="ru-RU" w:eastAsia="ru-RU"/>
    </w:rPr>
  </w:style>
  <w:style w:type="character" w:customStyle="1" w:styleId="11">
    <w:name w:val="Основной текст + 11"/>
    <w:aliases w:val="5 pt"/>
    <w:uiPriority w:val="99"/>
    <w:rsid w:val="00417D60"/>
    <w:rPr>
      <w:color w:val="000000"/>
      <w:spacing w:val="0"/>
      <w:w w:val="100"/>
      <w:position w:val="0"/>
      <w:sz w:val="23"/>
      <w:shd w:val="clear" w:color="auto" w:fill="FFFFFF"/>
      <w:lang w:val="ru-RU"/>
    </w:rPr>
  </w:style>
  <w:style w:type="paragraph" w:customStyle="1" w:styleId="ConsPlusNormal">
    <w:name w:val="ConsPlusNormal"/>
    <w:uiPriority w:val="99"/>
    <w:rsid w:val="00417D60"/>
    <w:pPr>
      <w:widowControl w:val="0"/>
      <w:autoSpaceDE w:val="0"/>
      <w:autoSpaceDN w:val="0"/>
      <w:adjustRightInd w:val="0"/>
      <w:ind w:firstLine="720"/>
    </w:pPr>
    <w:rPr>
      <w:rFonts w:cs="Calibri"/>
      <w:sz w:val="16"/>
      <w:szCs w:val="16"/>
    </w:rPr>
  </w:style>
  <w:style w:type="character" w:customStyle="1" w:styleId="FontStyle19">
    <w:name w:val="Font Style19"/>
    <w:uiPriority w:val="99"/>
    <w:rsid w:val="00417D60"/>
    <w:rPr>
      <w:rFonts w:ascii="Times New Roman" w:hAnsi="Times New Roman"/>
      <w:sz w:val="26"/>
    </w:rPr>
  </w:style>
  <w:style w:type="character" w:customStyle="1" w:styleId="5">
    <w:name w:val="Основной текст (5)_"/>
    <w:link w:val="50"/>
    <w:uiPriority w:val="99"/>
    <w:locked/>
    <w:rsid w:val="00417D60"/>
    <w:rPr>
      <w:b/>
      <w:sz w:val="26"/>
      <w:shd w:val="clear" w:color="auto" w:fill="FFFFFF"/>
    </w:rPr>
  </w:style>
  <w:style w:type="paragraph" w:customStyle="1" w:styleId="50">
    <w:name w:val="Основной текст (5)"/>
    <w:basedOn w:val="Normal"/>
    <w:link w:val="5"/>
    <w:uiPriority w:val="99"/>
    <w:rsid w:val="00417D60"/>
    <w:pPr>
      <w:widowControl w:val="0"/>
      <w:shd w:val="clear" w:color="auto" w:fill="FFFFFF"/>
      <w:spacing w:before="720" w:line="320" w:lineRule="exact"/>
      <w:jc w:val="center"/>
    </w:pPr>
    <w:rPr>
      <w:rFonts w:eastAsia="Calibri"/>
      <w:b/>
      <w:bCs/>
      <w:noProof/>
      <w:sz w:val="26"/>
      <w:szCs w:val="26"/>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18</Pages>
  <Words>4480</Words>
  <Characters>25540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Орготдел</cp:lastModifiedBy>
  <cp:revision>6</cp:revision>
  <cp:lastPrinted>2017-11-15T06:28:00Z</cp:lastPrinted>
  <dcterms:created xsi:type="dcterms:W3CDTF">2017-11-15T05:47:00Z</dcterms:created>
  <dcterms:modified xsi:type="dcterms:W3CDTF">2017-11-23T02:56:00Z</dcterms:modified>
</cp:coreProperties>
</file>