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554E75" w:rsidRPr="00B66AC5">
        <w:rPr>
          <w:sz w:val="28"/>
          <w:szCs w:val="28"/>
        </w:rPr>
        <w:t xml:space="preserve"> </w:t>
      </w:r>
      <w:r w:rsidR="005168AF">
        <w:rPr>
          <w:sz w:val="28"/>
          <w:szCs w:val="28"/>
        </w:rPr>
        <w:t>27.11</w:t>
      </w:r>
      <w:r w:rsidR="00554E75" w:rsidRPr="00B66AC5">
        <w:rPr>
          <w:sz w:val="28"/>
          <w:szCs w:val="28"/>
        </w:rPr>
        <w:t>.2019г.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F05399">
        <w:rPr>
          <w:sz w:val="28"/>
          <w:szCs w:val="28"/>
        </w:rPr>
        <w:t>95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B66AC5">
        <w:rPr>
          <w:sz w:val="28"/>
          <w:szCs w:val="28"/>
        </w:rPr>
        <w:t>р.п</w:t>
      </w:r>
      <w:proofErr w:type="spellEnd"/>
      <w:r w:rsidRPr="00B66AC5">
        <w:rPr>
          <w:sz w:val="28"/>
          <w:szCs w:val="28"/>
        </w:rPr>
        <w:t xml:space="preserve">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399" w:rsidRDefault="00F05399" w:rsidP="00F053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1A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установлении и</w:t>
      </w:r>
      <w:r w:rsidRPr="00F31ABE">
        <w:rPr>
          <w:b/>
          <w:sz w:val="28"/>
          <w:szCs w:val="28"/>
        </w:rPr>
        <w:t xml:space="preserve"> введении в действие на территории Тайтурского муниципального образования земельного </w:t>
      </w:r>
      <w:r>
        <w:rPr>
          <w:b/>
          <w:sz w:val="28"/>
          <w:szCs w:val="28"/>
        </w:rPr>
        <w:t>налога</w:t>
      </w:r>
    </w:p>
    <w:p w:rsidR="00F05399" w:rsidRDefault="00F05399" w:rsidP="00F053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5399" w:rsidRPr="00F31ABE" w:rsidRDefault="00F05399" w:rsidP="00F05399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31ABE">
        <w:rPr>
          <w:kern w:val="28"/>
          <w:sz w:val="28"/>
          <w:szCs w:val="28"/>
        </w:rPr>
        <w:t xml:space="preserve">Руководствуясь статьей 14Федерального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kern w:val="28"/>
          <w:sz w:val="28"/>
          <w:szCs w:val="28"/>
        </w:rPr>
        <w:t>статьями 387, 394, 397 главы</w:t>
      </w:r>
      <w:r w:rsidRPr="00F31ABE">
        <w:rPr>
          <w:kern w:val="28"/>
          <w:sz w:val="28"/>
          <w:szCs w:val="28"/>
        </w:rPr>
        <w:t xml:space="preserve"> 31 Налогового кодекса Российской Федерации, статьями 31, 47 Устава Тайтурского муниципального образования, Дума городского поселения Тайтурского муниципального образования </w:t>
      </w:r>
    </w:p>
    <w:p w:rsidR="00F05399" w:rsidRPr="00F31ABE" w:rsidRDefault="00F05399" w:rsidP="00F05399">
      <w:pPr>
        <w:jc w:val="both"/>
        <w:rPr>
          <w:sz w:val="28"/>
          <w:szCs w:val="28"/>
        </w:rPr>
      </w:pPr>
      <w:r w:rsidRPr="00F31ABE">
        <w:rPr>
          <w:sz w:val="28"/>
          <w:szCs w:val="28"/>
        </w:rPr>
        <w:t>РЕШИЛА:</w:t>
      </w:r>
    </w:p>
    <w:p w:rsidR="00F05399" w:rsidRPr="00283579" w:rsidRDefault="00F05399" w:rsidP="00F05399">
      <w:pPr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283579">
        <w:rPr>
          <w:kern w:val="28"/>
          <w:sz w:val="28"/>
          <w:szCs w:val="28"/>
        </w:rPr>
        <w:t xml:space="preserve">1. Установить и ввести в действие </w:t>
      </w:r>
      <w:r w:rsidRPr="00283579">
        <w:rPr>
          <w:bCs/>
          <w:kern w:val="28"/>
          <w:sz w:val="28"/>
          <w:szCs w:val="28"/>
        </w:rPr>
        <w:t>на территории</w:t>
      </w:r>
      <w:r w:rsidRPr="00283579">
        <w:rPr>
          <w:kern w:val="28"/>
          <w:sz w:val="28"/>
          <w:szCs w:val="28"/>
        </w:rPr>
        <w:t xml:space="preserve"> Тайтурского муниципального образования </w:t>
      </w:r>
      <w:r w:rsidRPr="00283579">
        <w:rPr>
          <w:bCs/>
          <w:kern w:val="28"/>
          <w:sz w:val="28"/>
          <w:szCs w:val="28"/>
        </w:rPr>
        <w:t>земельный налог</w:t>
      </w:r>
      <w:r w:rsidRPr="00283579">
        <w:rPr>
          <w:kern w:val="28"/>
          <w:sz w:val="28"/>
          <w:szCs w:val="28"/>
        </w:rPr>
        <w:t>.</w:t>
      </w:r>
    </w:p>
    <w:p w:rsidR="00F05399" w:rsidRPr="00283579" w:rsidRDefault="00F05399" w:rsidP="00F05399">
      <w:pPr>
        <w:ind w:firstLine="709"/>
        <w:jc w:val="both"/>
        <w:rPr>
          <w:kern w:val="28"/>
          <w:sz w:val="28"/>
          <w:szCs w:val="28"/>
        </w:rPr>
      </w:pPr>
      <w:r w:rsidRPr="00283579">
        <w:rPr>
          <w:kern w:val="28"/>
          <w:sz w:val="28"/>
          <w:szCs w:val="28"/>
        </w:rPr>
        <w:t>2. Установить налоговые ставки земельного налога в следующих размерах:</w:t>
      </w:r>
    </w:p>
    <w:p w:rsidR="00F05399" w:rsidRPr="00283579" w:rsidRDefault="00F05399" w:rsidP="00F0539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579">
        <w:rPr>
          <w:sz w:val="28"/>
          <w:szCs w:val="28"/>
        </w:rPr>
        <w:t>1) 0,3 процента в отношении земельных участков:</w:t>
      </w:r>
    </w:p>
    <w:p w:rsidR="00F05399" w:rsidRPr="00283579" w:rsidRDefault="00F05399" w:rsidP="00F0539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579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05399" w:rsidRPr="00F05399" w:rsidRDefault="00F05399" w:rsidP="00F0539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3579">
        <w:rPr>
          <w:sz w:val="28"/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</w:r>
      <w:r w:rsidRPr="00F05399">
        <w:rPr>
          <w:sz w:val="28"/>
          <w:szCs w:val="28"/>
        </w:rPr>
        <w:t xml:space="preserve">строительства </w:t>
      </w:r>
      <w:r w:rsidRPr="00F05399">
        <w:rPr>
          <w:rStyle w:val="afb"/>
          <w:rFonts w:eastAsiaTheme="minorEastAsia"/>
          <w:i w:val="0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F05399">
        <w:rPr>
          <w:sz w:val="28"/>
          <w:szCs w:val="28"/>
        </w:rPr>
        <w:t>;</w:t>
      </w:r>
    </w:p>
    <w:p w:rsidR="00F05399" w:rsidRPr="00F05399" w:rsidRDefault="00F05399" w:rsidP="00F0539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9">
        <w:rPr>
          <w:rStyle w:val="afb"/>
          <w:rFonts w:eastAsiaTheme="minorEastAsia"/>
          <w:i w:val="0"/>
          <w:sz w:val="28"/>
          <w:szCs w:val="28"/>
        </w:rPr>
        <w:t>- не используемых в предпринимательской деятельности,</w:t>
      </w:r>
      <w:r w:rsidRPr="00F05399">
        <w:rPr>
          <w:sz w:val="28"/>
          <w:szCs w:val="28"/>
        </w:rPr>
        <w:t xml:space="preserve"> приобретенных (предоставленных) для </w:t>
      </w:r>
      <w:r w:rsidRPr="00F05399">
        <w:rPr>
          <w:rStyle w:val="afb"/>
          <w:rFonts w:eastAsiaTheme="minorEastAsia"/>
          <w:i w:val="0"/>
          <w:sz w:val="28"/>
          <w:szCs w:val="28"/>
        </w:rPr>
        <w:t>ведения</w:t>
      </w:r>
      <w:r w:rsidRPr="00F05399">
        <w:rPr>
          <w:sz w:val="28"/>
          <w:szCs w:val="28"/>
        </w:rPr>
        <w:t xml:space="preserve"> личного подсобного хозяйства, садоводства </w:t>
      </w:r>
      <w:r w:rsidRPr="00F05399">
        <w:rPr>
          <w:rStyle w:val="afb"/>
          <w:rFonts w:eastAsiaTheme="minorEastAsia"/>
          <w:i w:val="0"/>
          <w:sz w:val="28"/>
          <w:szCs w:val="28"/>
        </w:rPr>
        <w:t>или</w:t>
      </w:r>
      <w:r w:rsidRPr="00F05399">
        <w:rPr>
          <w:sz w:val="28"/>
          <w:szCs w:val="28"/>
        </w:rPr>
        <w:t xml:space="preserve"> огородничества, а также </w:t>
      </w:r>
      <w:r w:rsidRPr="00F05399">
        <w:rPr>
          <w:rStyle w:val="afb"/>
          <w:rFonts w:eastAsiaTheme="minorEastAsia"/>
          <w:i w:val="0"/>
          <w:sz w:val="28"/>
          <w:szCs w:val="28"/>
        </w:rPr>
        <w:t xml:space="preserve">земельных участков общего назначения, предусмотренных </w:t>
      </w:r>
      <w:hyperlink r:id="rId8" w:anchor="/document/71732780/entry/306" w:history="1">
        <w:r w:rsidRPr="00F05399">
          <w:rPr>
            <w:rStyle w:val="a6"/>
            <w:iCs/>
            <w:color w:val="auto"/>
            <w:sz w:val="28"/>
            <w:szCs w:val="28"/>
            <w:u w:val="none"/>
          </w:rPr>
          <w:t>Федеральным законом</w:t>
        </w:r>
      </w:hyperlink>
      <w:r w:rsidRPr="00F05399">
        <w:rPr>
          <w:rStyle w:val="afb"/>
          <w:rFonts w:eastAsiaTheme="minorEastAsia"/>
          <w:i w:val="0"/>
          <w:sz w:val="28"/>
          <w:szCs w:val="28"/>
        </w:rPr>
        <w:t xml:space="preserve"> от 29 июля 2017 года N 217-ФЗ "О </w:t>
      </w:r>
      <w:r w:rsidRPr="00F05399">
        <w:rPr>
          <w:rStyle w:val="afb"/>
          <w:rFonts w:eastAsiaTheme="minorEastAsia"/>
          <w:i w:val="0"/>
          <w:sz w:val="28"/>
          <w:szCs w:val="28"/>
        </w:rPr>
        <w:lastRenderedPageBreak/>
        <w:t>ведении гражданами садоводства и ого</w:t>
      </w:r>
      <w:bookmarkStart w:id="0" w:name="_GoBack"/>
      <w:bookmarkEnd w:id="0"/>
      <w:r w:rsidRPr="00F05399">
        <w:rPr>
          <w:rStyle w:val="afb"/>
          <w:rFonts w:eastAsiaTheme="minorEastAsia"/>
          <w:i w:val="0"/>
          <w:sz w:val="28"/>
          <w:szCs w:val="28"/>
        </w:rPr>
        <w:t>родничества для собственных нужд и о внесении изменений в отдельные законодательные акты Российской Федерации"</w:t>
      </w:r>
      <w:r w:rsidRPr="00F05399">
        <w:rPr>
          <w:sz w:val="28"/>
          <w:szCs w:val="28"/>
        </w:rPr>
        <w:t>;</w:t>
      </w:r>
    </w:p>
    <w:p w:rsidR="00F05399" w:rsidRPr="00F05399" w:rsidRDefault="00F05399" w:rsidP="00F0539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99">
        <w:rPr>
          <w:sz w:val="28"/>
          <w:szCs w:val="28"/>
        </w:rPr>
        <w:t xml:space="preserve">- ограниченных в обороте в соответствии с </w:t>
      </w:r>
      <w:hyperlink r:id="rId9" w:anchor="/document/12124624/entry/2704" w:history="1">
        <w:r w:rsidRPr="00F05399">
          <w:rPr>
            <w:rStyle w:val="a6"/>
            <w:color w:val="auto"/>
            <w:sz w:val="28"/>
            <w:szCs w:val="28"/>
            <w:u w:val="none"/>
          </w:rPr>
          <w:t>законодательством</w:t>
        </w:r>
      </w:hyperlink>
      <w:r w:rsidRPr="00F05399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05399" w:rsidRPr="00F05399" w:rsidRDefault="00F05399" w:rsidP="00F05399">
      <w:pPr>
        <w:pStyle w:val="s1"/>
        <w:spacing w:before="0" w:beforeAutospacing="0" w:after="0" w:afterAutospacing="0"/>
        <w:ind w:firstLine="709"/>
        <w:rPr>
          <w:sz w:val="28"/>
          <w:szCs w:val="28"/>
        </w:rPr>
      </w:pPr>
      <w:r w:rsidRPr="00F05399">
        <w:rPr>
          <w:sz w:val="28"/>
          <w:szCs w:val="28"/>
        </w:rPr>
        <w:t>2) 1,5 процента в отношении прочих земельных участков.</w:t>
      </w:r>
    </w:p>
    <w:p w:rsidR="00F05399" w:rsidRPr="00F05399" w:rsidRDefault="00F05399" w:rsidP="00F05399">
      <w:pPr>
        <w:ind w:firstLine="709"/>
        <w:jc w:val="both"/>
        <w:rPr>
          <w:kern w:val="28"/>
          <w:sz w:val="28"/>
          <w:szCs w:val="28"/>
        </w:rPr>
      </w:pPr>
      <w:r w:rsidRPr="00F05399">
        <w:rPr>
          <w:kern w:val="28"/>
          <w:sz w:val="28"/>
          <w:szCs w:val="28"/>
        </w:rPr>
        <w:t>3.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F05399" w:rsidRPr="00F05399" w:rsidRDefault="00F05399" w:rsidP="00F05399">
      <w:pPr>
        <w:ind w:firstLine="709"/>
        <w:jc w:val="both"/>
        <w:rPr>
          <w:rStyle w:val="blk"/>
          <w:sz w:val="28"/>
          <w:szCs w:val="28"/>
        </w:rPr>
      </w:pPr>
      <w:r w:rsidRPr="00F05399">
        <w:rPr>
          <w:kern w:val="28"/>
          <w:sz w:val="28"/>
          <w:szCs w:val="28"/>
        </w:rPr>
        <w:t xml:space="preserve">4. </w:t>
      </w:r>
      <w:r w:rsidRPr="00F05399">
        <w:rPr>
          <w:rStyle w:val="blk"/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F05399" w:rsidRPr="00F05399" w:rsidRDefault="00F05399" w:rsidP="00F05399">
      <w:pPr>
        <w:ind w:firstLine="709"/>
        <w:jc w:val="both"/>
        <w:rPr>
          <w:kern w:val="28"/>
          <w:sz w:val="28"/>
          <w:szCs w:val="28"/>
        </w:rPr>
      </w:pPr>
      <w:r w:rsidRPr="00F05399">
        <w:rPr>
          <w:kern w:val="28"/>
          <w:sz w:val="28"/>
          <w:szCs w:val="28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05399" w:rsidRPr="00F05399" w:rsidRDefault="00F05399" w:rsidP="00F05399">
      <w:pPr>
        <w:ind w:left="57" w:right="57" w:firstLine="652"/>
        <w:jc w:val="both"/>
        <w:rPr>
          <w:sz w:val="28"/>
          <w:szCs w:val="28"/>
        </w:rPr>
      </w:pPr>
      <w:r w:rsidRPr="00F05399">
        <w:rPr>
          <w:kern w:val="28"/>
          <w:sz w:val="28"/>
          <w:szCs w:val="28"/>
        </w:rPr>
        <w:t xml:space="preserve">6. Со дня вступления в силу настоящего решения признать утратившим силу решение Думы городского поселения Тайтурского муниципального </w:t>
      </w:r>
      <w:proofErr w:type="gramStart"/>
      <w:r w:rsidRPr="00F05399">
        <w:rPr>
          <w:kern w:val="28"/>
          <w:sz w:val="28"/>
          <w:szCs w:val="28"/>
        </w:rPr>
        <w:t xml:space="preserve">образования  </w:t>
      </w:r>
      <w:r w:rsidRPr="00F05399">
        <w:rPr>
          <w:sz w:val="28"/>
          <w:szCs w:val="28"/>
        </w:rPr>
        <w:t>№</w:t>
      </w:r>
      <w:proofErr w:type="gramEnd"/>
      <w:r w:rsidRPr="00F05399">
        <w:rPr>
          <w:sz w:val="28"/>
          <w:szCs w:val="28"/>
        </w:rPr>
        <w:t xml:space="preserve"> 53 от 31.10.2018г. </w:t>
      </w:r>
    </w:p>
    <w:p w:rsidR="00F05399" w:rsidRPr="00003653" w:rsidRDefault="00F05399" w:rsidP="00F05399">
      <w:pPr>
        <w:pStyle w:val="af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399">
        <w:rPr>
          <w:rFonts w:ascii="Times New Roman" w:hAnsi="Times New Roman"/>
          <w:sz w:val="28"/>
          <w:szCs w:val="28"/>
        </w:rPr>
        <w:t>7. Секретарю  Думы городского поселения Тайтурского муниципального образования  (</w:t>
      </w:r>
      <w:proofErr w:type="spellStart"/>
      <w:r w:rsidRPr="00F05399">
        <w:rPr>
          <w:rFonts w:ascii="Times New Roman" w:hAnsi="Times New Roman"/>
          <w:sz w:val="28"/>
          <w:szCs w:val="28"/>
        </w:rPr>
        <w:t>Бархатовой</w:t>
      </w:r>
      <w:proofErr w:type="spellEnd"/>
      <w:r w:rsidRPr="00F05399">
        <w:rPr>
          <w:rFonts w:ascii="Times New Roman" w:hAnsi="Times New Roman"/>
          <w:sz w:val="28"/>
          <w:szCs w:val="28"/>
        </w:rPr>
        <w:t xml:space="preserve"> К.В.) направить настоящее решение  главе городского поселения Тайтурского муниципального образования для  опубликования в газете «Новости» и на «Официальном сайте администрации городского</w:t>
      </w:r>
      <w:r w:rsidRPr="00003653">
        <w:rPr>
          <w:rFonts w:ascii="Times New Roman" w:hAnsi="Times New Roman"/>
          <w:sz w:val="28"/>
          <w:szCs w:val="28"/>
        </w:rPr>
        <w:t xml:space="preserve"> поселения Тайтурского муниципального образования» в информационной-телекоммуникационной сети «Интернет» (</w:t>
      </w:r>
      <w:hyperlink r:id="rId10" w:history="1">
        <w:r w:rsidRPr="00003653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0036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03653">
          <w:rPr>
            <w:rStyle w:val="a6"/>
            <w:rFonts w:ascii="Times New Roman" w:hAnsi="Times New Roman"/>
            <w:sz w:val="28"/>
            <w:szCs w:val="28"/>
            <w:lang w:val="en-US"/>
          </w:rPr>
          <w:t>taiturka</w:t>
        </w:r>
        <w:proofErr w:type="spellEnd"/>
        <w:r w:rsidRPr="000036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03653">
          <w:rPr>
            <w:rStyle w:val="a6"/>
            <w:rFonts w:ascii="Times New Roman" w:hAnsi="Times New Roman"/>
            <w:sz w:val="28"/>
            <w:szCs w:val="28"/>
            <w:lang w:val="en-US"/>
          </w:rPr>
          <w:t>irkmo</w:t>
        </w:r>
        <w:proofErr w:type="spellEnd"/>
        <w:r w:rsidRPr="00003653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003653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03653">
        <w:rPr>
          <w:rFonts w:ascii="Times New Roman" w:hAnsi="Times New Roman"/>
          <w:sz w:val="28"/>
          <w:szCs w:val="28"/>
        </w:rPr>
        <w:t>).</w:t>
      </w:r>
    </w:p>
    <w:p w:rsidR="005168AF" w:rsidRPr="00A57CD8" w:rsidRDefault="005168AF" w:rsidP="005168AF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5168AF" w:rsidRPr="00A57CD8" w:rsidRDefault="005168AF" w:rsidP="00516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803"/>
      </w:tblGrid>
      <w:tr w:rsidR="005168AF" w:rsidRPr="003764F1" w:rsidTr="00660901">
        <w:tc>
          <w:tcPr>
            <w:tcW w:w="4927" w:type="dxa"/>
          </w:tcPr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Тайтурского</w:t>
            </w: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образования                                                               </w:t>
            </w: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ind w:left="720" w:right="-144" w:hanging="828"/>
              <w:rPr>
                <w:kern w:val="2"/>
                <w:sz w:val="28"/>
                <w:szCs w:val="28"/>
              </w:rPr>
            </w:pPr>
          </w:p>
          <w:p w:rsidR="005168AF" w:rsidRPr="003764F1" w:rsidRDefault="005168AF" w:rsidP="005168AF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5168AF" w:rsidRPr="003764F1" w:rsidRDefault="005168AF" w:rsidP="005168AF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5168AF" w:rsidRPr="003764F1" w:rsidRDefault="005168AF" w:rsidP="005168AF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5168AF" w:rsidRDefault="005168AF" w:rsidP="005168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Л.А. Чиркова</w:t>
            </w:r>
          </w:p>
          <w:p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168AF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5168AF" w:rsidRPr="003764F1" w:rsidRDefault="005168AF" w:rsidP="0066090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F18F3" w:rsidRDefault="00AF18F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168AF" w:rsidRDefault="005168AF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t>Подготовил</w:t>
      </w:r>
      <w:r>
        <w:rPr>
          <w:color w:val="000000"/>
          <w:sz w:val="28"/>
          <w:szCs w:val="28"/>
        </w:rPr>
        <w:t xml:space="preserve">: специалист администрации по </w:t>
      </w:r>
      <w:r w:rsidR="00C12E22">
        <w:rPr>
          <w:color w:val="000000"/>
          <w:sz w:val="28"/>
          <w:szCs w:val="28"/>
        </w:rPr>
        <w:t xml:space="preserve">землепользованию и </w:t>
      </w:r>
      <w:proofErr w:type="gramStart"/>
      <w:r w:rsidR="00C12E22">
        <w:rPr>
          <w:color w:val="000000"/>
          <w:sz w:val="28"/>
          <w:szCs w:val="28"/>
        </w:rPr>
        <w:t xml:space="preserve">благоустройству </w:t>
      </w:r>
      <w:r>
        <w:rPr>
          <w:color w:val="000000"/>
          <w:sz w:val="28"/>
          <w:szCs w:val="28"/>
        </w:rPr>
        <w:t xml:space="preserve"> _</w:t>
      </w:r>
      <w:proofErr w:type="gramEnd"/>
      <w:r>
        <w:rPr>
          <w:color w:val="000000"/>
          <w:sz w:val="28"/>
          <w:szCs w:val="28"/>
        </w:rPr>
        <w:t xml:space="preserve">______ </w:t>
      </w:r>
      <w:r w:rsidR="00C12E22">
        <w:rPr>
          <w:color w:val="000000"/>
          <w:sz w:val="28"/>
          <w:szCs w:val="28"/>
        </w:rPr>
        <w:t>Е.Н. Соболева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6C12E9">
      <w:headerReference w:type="default" r:id="rId11"/>
      <w:head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B4E" w:rsidRDefault="002E1B4E">
      <w:r>
        <w:separator/>
      </w:r>
    </w:p>
  </w:endnote>
  <w:endnote w:type="continuationSeparator" w:id="0">
    <w:p w:rsidR="002E1B4E" w:rsidRDefault="002E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B4E" w:rsidRDefault="002E1B4E">
      <w:r>
        <w:separator/>
      </w:r>
    </w:p>
  </w:footnote>
  <w:footnote w:type="continuationSeparator" w:id="0">
    <w:p w:rsidR="002E1B4E" w:rsidRDefault="002E1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AF" w:rsidRDefault="005168AF" w:rsidP="005168AF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 w15:restartNumberingAfterBreak="0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4"/>
  </w:num>
  <w:num w:numId="4">
    <w:abstractNumId w:val="25"/>
  </w:num>
  <w:num w:numId="5">
    <w:abstractNumId w:val="7"/>
  </w:num>
  <w:num w:numId="6">
    <w:abstractNumId w:val="1"/>
  </w:num>
  <w:num w:numId="7">
    <w:abstractNumId w:val="2"/>
  </w:num>
  <w:num w:numId="8">
    <w:abstractNumId w:val="18"/>
  </w:num>
  <w:num w:numId="9">
    <w:abstractNumId w:val="5"/>
  </w:num>
  <w:num w:numId="10">
    <w:abstractNumId w:val="0"/>
  </w:num>
  <w:num w:numId="11">
    <w:abstractNumId w:val="13"/>
  </w:num>
  <w:num w:numId="12">
    <w:abstractNumId w:val="9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23"/>
  </w:num>
  <w:num w:numId="21">
    <w:abstractNumId w:val="22"/>
  </w:num>
  <w:num w:numId="22">
    <w:abstractNumId w:val="8"/>
  </w:num>
  <w:num w:numId="23">
    <w:abstractNumId w:val="20"/>
  </w:num>
  <w:num w:numId="24">
    <w:abstractNumId w:val="11"/>
  </w:num>
  <w:num w:numId="25">
    <w:abstractNumId w:val="6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B4E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8AF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874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399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83A3CA"/>
  <w15:docId w15:val="{9AD168E1-C078-418D-B6D2-E478E6D9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13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3">
    <w:name w:val="Заголовок Знак1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Body Text"/>
    <w:basedOn w:val="a0"/>
    <w:link w:val="af9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9">
    <w:name w:val="Основной текст Знак"/>
    <w:basedOn w:val="a1"/>
    <w:link w:val="af8"/>
    <w:uiPriority w:val="99"/>
    <w:semiHidden/>
    <w:rsid w:val="00AF18F3"/>
    <w:rPr>
      <w:rFonts w:eastAsiaTheme="minorEastAsia"/>
      <w:sz w:val="24"/>
      <w:szCs w:val="24"/>
    </w:rPr>
  </w:style>
  <w:style w:type="paragraph" w:styleId="afa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b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  <w:lang w:val="x-none" w:eastAsia="x-none"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  <w:lang w:val="x-none" w:eastAsia="x-none"/>
    </w:rPr>
  </w:style>
  <w:style w:type="character" w:customStyle="1" w:styleId="blk">
    <w:name w:val="blk"/>
    <w:rsid w:val="00AF18F3"/>
  </w:style>
  <w:style w:type="paragraph" w:customStyle="1" w:styleId="afc">
    <w:name w:val="СТатья"/>
    <w:basedOn w:val="a0"/>
    <w:link w:val="afd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  <w:lang w:val="x-none" w:eastAsia="x-none"/>
    </w:rPr>
  </w:style>
  <w:style w:type="character" w:customStyle="1" w:styleId="afd">
    <w:name w:val="СТатья Знак"/>
    <w:link w:val="afc"/>
    <w:rsid w:val="00AF18F3"/>
    <w:rPr>
      <w:bCs/>
      <w:i/>
      <w:sz w:val="24"/>
      <w:szCs w:val="24"/>
      <w:lang w:val="x-none" w:eastAsia="x-none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aiturka.irkm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4186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2019-11-28T00:16:00Z</cp:lastPrinted>
  <dcterms:created xsi:type="dcterms:W3CDTF">2019-11-28T00:23:00Z</dcterms:created>
  <dcterms:modified xsi:type="dcterms:W3CDTF">2019-11-28T00:23:00Z</dcterms:modified>
</cp:coreProperties>
</file>