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E" w:rsidRDefault="00977EAE" w:rsidP="00977EAE">
      <w:pPr>
        <w:pStyle w:val="a3"/>
        <w:contextualSpacing/>
        <w:rPr>
          <w:b w:val="0"/>
          <w:bCs/>
          <w:sz w:val="28"/>
          <w:szCs w:val="28"/>
        </w:rPr>
      </w:pPr>
    </w:p>
    <w:p w:rsidR="00977EAE" w:rsidRDefault="00977EAE" w:rsidP="00977EAE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39FA94B0" wp14:editId="5D2705A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EAE" w:rsidRDefault="00977EAE" w:rsidP="00977EAE">
      <w:pPr>
        <w:pStyle w:val="a3"/>
        <w:contextualSpacing/>
        <w:rPr>
          <w:b w:val="0"/>
          <w:bCs/>
          <w:sz w:val="28"/>
          <w:szCs w:val="28"/>
        </w:rPr>
      </w:pPr>
    </w:p>
    <w:p w:rsidR="00977EAE" w:rsidRDefault="00977EAE" w:rsidP="00977EAE">
      <w:pPr>
        <w:pStyle w:val="a3"/>
        <w:contextualSpacing/>
        <w:rPr>
          <w:b w:val="0"/>
          <w:bCs/>
          <w:sz w:val="28"/>
          <w:szCs w:val="28"/>
        </w:rPr>
      </w:pPr>
    </w:p>
    <w:p w:rsidR="00977EAE" w:rsidRPr="00A379B1" w:rsidRDefault="00977EAE" w:rsidP="00977EAE">
      <w:pPr>
        <w:pStyle w:val="a3"/>
        <w:contextualSpacing/>
        <w:rPr>
          <w:bCs/>
        </w:rPr>
      </w:pPr>
      <w:r w:rsidRPr="00A379B1">
        <w:rPr>
          <w:bCs/>
        </w:rPr>
        <w:t>Российская Федерация</w:t>
      </w:r>
    </w:p>
    <w:p w:rsidR="00977EAE" w:rsidRPr="00A379B1" w:rsidRDefault="00977EAE" w:rsidP="0097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:rsidR="00977EAE" w:rsidRPr="00A379B1" w:rsidRDefault="00977EAE" w:rsidP="0097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379B1">
        <w:rPr>
          <w:rFonts w:ascii="Times New Roman" w:hAnsi="Times New Roman"/>
          <w:b/>
          <w:bCs/>
          <w:sz w:val="24"/>
          <w:szCs w:val="24"/>
        </w:rPr>
        <w:t>Усольское</w:t>
      </w:r>
      <w:proofErr w:type="spellEnd"/>
      <w:r w:rsidRPr="00A379B1">
        <w:rPr>
          <w:rFonts w:ascii="Times New Roman" w:hAnsi="Times New Roman"/>
          <w:b/>
          <w:bCs/>
          <w:sz w:val="24"/>
          <w:szCs w:val="24"/>
        </w:rPr>
        <w:t xml:space="preserve"> районное муниципальное образование</w:t>
      </w:r>
    </w:p>
    <w:p w:rsidR="00977EAE" w:rsidRPr="00A379B1" w:rsidRDefault="00977EAE" w:rsidP="0097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 xml:space="preserve">А Д М И Н И С Т </w:t>
      </w:r>
      <w:proofErr w:type="gramStart"/>
      <w:r w:rsidRPr="00A379B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379B1">
        <w:rPr>
          <w:rFonts w:ascii="Times New Roman" w:hAnsi="Times New Roman"/>
          <w:b/>
          <w:bCs/>
          <w:sz w:val="24"/>
          <w:szCs w:val="24"/>
        </w:rPr>
        <w:t xml:space="preserve"> А Ц И Я</w:t>
      </w:r>
    </w:p>
    <w:p w:rsidR="00977EAE" w:rsidRPr="00A379B1" w:rsidRDefault="00977EAE" w:rsidP="0097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977EAE" w:rsidRPr="00A379B1" w:rsidRDefault="00977EAE" w:rsidP="00977E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Тайтурского муниципального образования</w:t>
      </w:r>
    </w:p>
    <w:p w:rsidR="00977EAE" w:rsidRDefault="00977EAE" w:rsidP="00977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EAE" w:rsidRDefault="00977EAE" w:rsidP="00977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977EAE" w:rsidRPr="003076F8" w:rsidRDefault="00977EAE" w:rsidP="00977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EAE" w:rsidRDefault="00977EAE" w:rsidP="00977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«__12__»  ноября 2018 года</w:t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№  332</w:t>
      </w:r>
    </w:p>
    <w:p w:rsidR="00977EAE" w:rsidRPr="003076F8" w:rsidRDefault="00977EAE" w:rsidP="00977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</w:t>
      </w:r>
      <w:r w:rsidRPr="003076F8">
        <w:rPr>
          <w:rFonts w:ascii="Times New Roman" w:hAnsi="Times New Roman"/>
          <w:sz w:val="24"/>
          <w:szCs w:val="24"/>
        </w:rPr>
        <w:t>п</w:t>
      </w:r>
      <w:proofErr w:type="spellEnd"/>
      <w:r w:rsidRPr="003076F8">
        <w:rPr>
          <w:rFonts w:ascii="Times New Roman" w:hAnsi="Times New Roman"/>
          <w:sz w:val="24"/>
          <w:szCs w:val="24"/>
        </w:rPr>
        <w:t>. Тайтурка</w:t>
      </w:r>
    </w:p>
    <w:p w:rsidR="00977EAE" w:rsidRDefault="00977EAE" w:rsidP="00977E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EAE" w:rsidRPr="004142DA" w:rsidRDefault="00977EAE" w:rsidP="00977E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продлении срока действия Муниципальной программы</w:t>
      </w:r>
    </w:p>
    <w:p w:rsidR="00977EAE" w:rsidRPr="008567BA" w:rsidRDefault="00977EAE" w:rsidP="00977E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7BA">
        <w:rPr>
          <w:rFonts w:ascii="Times New Roman" w:hAnsi="Times New Roman" w:cs="Times New Roman"/>
          <w:b/>
          <w:sz w:val="24"/>
          <w:szCs w:val="24"/>
        </w:rPr>
        <w:t>на 2021год.</w:t>
      </w:r>
    </w:p>
    <w:p w:rsidR="00977EAE" w:rsidRDefault="00977EAE" w:rsidP="00977E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EAE" w:rsidRPr="00A46364" w:rsidRDefault="00977EAE" w:rsidP="00977E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требований законодательства, обеспечения эффективного использования бюджетных средств, в соответствии с </w:t>
      </w:r>
      <w:r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 xml:space="preserve">10.11.2017г. №257 (в редакции от 07.06.2018г. № 153),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23, 46 Устава </w:t>
      </w:r>
      <w:r w:rsidRPr="00A46364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  <w:proofErr w:type="gramEnd"/>
      <w:r w:rsidRPr="00A46364"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Тайтурского муниципального образования </w:t>
      </w:r>
    </w:p>
    <w:p w:rsidR="00977EAE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77EAE" w:rsidRPr="00A46364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7EAE" w:rsidRPr="00E92998" w:rsidRDefault="00977EAE" w:rsidP="00977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Продлить срок действия муниципальной программы </w:t>
      </w:r>
      <w:r w:rsidRPr="00E92998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</w:t>
      </w:r>
      <w:r>
        <w:rPr>
          <w:rFonts w:ascii="Times New Roman" w:hAnsi="Times New Roman"/>
          <w:sz w:val="24"/>
          <w:szCs w:val="24"/>
        </w:rPr>
        <w:t>ального образования на 2017-2020</w:t>
      </w:r>
      <w:r w:rsidRPr="00E92998">
        <w:rPr>
          <w:rFonts w:ascii="Times New Roman" w:hAnsi="Times New Roman"/>
          <w:sz w:val="24"/>
          <w:szCs w:val="24"/>
        </w:rPr>
        <w:t xml:space="preserve"> г.», </w:t>
      </w:r>
      <w:proofErr w:type="gramStart"/>
      <w:r w:rsidRPr="00E92998">
        <w:rPr>
          <w:rFonts w:ascii="Times New Roman" w:hAnsi="Times New Roman"/>
          <w:bCs/>
          <w:sz w:val="24"/>
          <w:szCs w:val="24"/>
        </w:rPr>
        <w:t>утвержденную</w:t>
      </w:r>
      <w:proofErr w:type="gramEnd"/>
      <w:r w:rsidRPr="00E92998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городского поселения Тайтурского муниципального образования от 09.11.2016 года  № 260</w:t>
      </w:r>
      <w:r>
        <w:rPr>
          <w:rFonts w:ascii="Times New Roman" w:hAnsi="Times New Roman"/>
          <w:bCs/>
          <w:sz w:val="24"/>
          <w:szCs w:val="24"/>
        </w:rPr>
        <w:t xml:space="preserve"> (в редакции от 07.11.2018г. № 329)</w:t>
      </w:r>
      <w:r>
        <w:rPr>
          <w:rFonts w:ascii="Times New Roman" w:hAnsi="Times New Roman"/>
          <w:sz w:val="24"/>
          <w:szCs w:val="24"/>
        </w:rPr>
        <w:t>, на 2021</w:t>
      </w:r>
      <w:r w:rsidRPr="00E92998">
        <w:rPr>
          <w:rFonts w:ascii="Times New Roman" w:hAnsi="Times New Roman"/>
          <w:sz w:val="24"/>
          <w:szCs w:val="24"/>
        </w:rPr>
        <w:t xml:space="preserve"> год и внести следующие</w:t>
      </w: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 xml:space="preserve"> изменения:</w:t>
      </w:r>
    </w:p>
    <w:p w:rsidR="00977EAE" w:rsidRDefault="00977EAE" w:rsidP="00977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>1.1.по всему тексту настоящей муниципальной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программы слова «на 2017 – 2020</w:t>
      </w: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 xml:space="preserve"> годы»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заменить словами «на 2017 – 2021</w:t>
      </w: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 xml:space="preserve"> годы»;</w:t>
      </w:r>
    </w:p>
    <w:p w:rsidR="00977EAE" w:rsidRPr="00E92998" w:rsidRDefault="00977EAE" w:rsidP="00977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1.2. Муниципальную программу </w:t>
      </w:r>
      <w:r w:rsidRPr="00E92998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7-2021</w:t>
      </w:r>
      <w:r w:rsidRPr="00E9299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» изложить в новой редакции (приложение 1)</w:t>
      </w:r>
    </w:p>
    <w:p w:rsidR="00977EAE" w:rsidRPr="004142DA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>
        <w:rPr>
          <w:rFonts w:ascii="Times New Roman" w:hAnsi="Times New Roman"/>
          <w:sz w:val="24"/>
          <w:szCs w:val="24"/>
        </w:rPr>
        <w:t>Клыш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>
        <w:rPr>
          <w:rFonts w:ascii="Times New Roman" w:hAnsi="Times New Roman"/>
          <w:sz w:val="24"/>
          <w:szCs w:val="24"/>
        </w:rPr>
        <w:t>17-2021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977EAE" w:rsidRPr="004142DA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 и благоустройству администрации городского поселения Тайтурского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– Е.А. </w:t>
      </w:r>
      <w:proofErr w:type="spellStart"/>
      <w:r>
        <w:rPr>
          <w:rFonts w:ascii="Times New Roman" w:hAnsi="Times New Roman"/>
          <w:sz w:val="24"/>
          <w:szCs w:val="24"/>
        </w:rPr>
        <w:t>Акудович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77EAE" w:rsidRPr="004142DA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 xml:space="preserve">.  </w:t>
      </w:r>
      <w:r w:rsidRPr="00A85FBA">
        <w:rPr>
          <w:rFonts w:ascii="Times New Roman" w:hAnsi="Times New Roman"/>
          <w:color w:val="000000"/>
          <w:sz w:val="24"/>
          <w:szCs w:val="24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977EAE" w:rsidRPr="004142DA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77EAE" w:rsidRPr="004142DA" w:rsidRDefault="00977EAE" w:rsidP="00977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EAE" w:rsidRPr="004142DA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77EAE" w:rsidRPr="004142DA" w:rsidRDefault="00977EAE" w:rsidP="00977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977EAE" w:rsidRDefault="00977EAE" w:rsidP="00977EAE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С.В. Буяков</w:t>
      </w:r>
    </w:p>
    <w:p w:rsidR="004C137B" w:rsidRDefault="004C137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EAE" w:rsidRDefault="00977EAE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16D5" w:rsidRDefault="003216D5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8B79CB" w:rsidRPr="00FD05A7" w:rsidRDefault="003216D5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_</w:t>
      </w:r>
      <w:r w:rsidR="0073178D">
        <w:rPr>
          <w:rFonts w:ascii="Times New Roman" w:hAnsi="Times New Roman"/>
          <w:sz w:val="24"/>
          <w:szCs w:val="24"/>
        </w:rPr>
        <w:t>332</w:t>
      </w:r>
      <w:r>
        <w:rPr>
          <w:rFonts w:ascii="Times New Roman" w:hAnsi="Times New Roman"/>
          <w:sz w:val="24"/>
          <w:szCs w:val="24"/>
        </w:rPr>
        <w:t>_ от __</w:t>
      </w:r>
      <w:r w:rsidR="0073178D">
        <w:rPr>
          <w:rFonts w:ascii="Times New Roman" w:hAnsi="Times New Roman"/>
          <w:sz w:val="24"/>
          <w:szCs w:val="24"/>
        </w:rPr>
        <w:t>12.11.</w:t>
      </w:r>
      <w:r>
        <w:rPr>
          <w:rFonts w:ascii="Times New Roman" w:hAnsi="Times New Roman"/>
          <w:sz w:val="24"/>
          <w:szCs w:val="24"/>
        </w:rPr>
        <w:t>_ 2018г.</w:t>
      </w:r>
    </w:p>
    <w:p w:rsidR="008B79CB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0CF" w:rsidRDefault="00A620CF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0CF" w:rsidRDefault="00A620CF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0CF" w:rsidRPr="00FD05A7" w:rsidRDefault="00A620CF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Тайтурского му</w:t>
      </w:r>
      <w:r w:rsidR="0066511A" w:rsidRPr="00FD05A7">
        <w:rPr>
          <w:rFonts w:ascii="Times New Roman" w:hAnsi="Times New Roman"/>
          <w:b/>
          <w:sz w:val="24"/>
          <w:szCs w:val="24"/>
        </w:rPr>
        <w:t>ницип</w:t>
      </w:r>
      <w:r w:rsidR="003216D5">
        <w:rPr>
          <w:rFonts w:ascii="Times New Roman" w:hAnsi="Times New Roman"/>
          <w:b/>
          <w:sz w:val="24"/>
          <w:szCs w:val="24"/>
        </w:rPr>
        <w:t>ального образования на 2017-2021</w:t>
      </w:r>
      <w:r w:rsidRPr="00FD05A7">
        <w:rPr>
          <w:rFonts w:ascii="Times New Roman" w:hAnsi="Times New Roman"/>
          <w:b/>
          <w:sz w:val="24"/>
          <w:szCs w:val="24"/>
        </w:rPr>
        <w:t>г.»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P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 xml:space="preserve">р.п. Тайтурка </w:t>
      </w:r>
    </w:p>
    <w:p w:rsidR="008B79CB" w:rsidRPr="00FD05A7" w:rsidRDefault="0066511A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2016</w:t>
      </w:r>
      <w:r w:rsidR="008B79CB" w:rsidRPr="00FD05A7">
        <w:rPr>
          <w:rFonts w:ascii="Times New Roman" w:hAnsi="Times New Roman"/>
          <w:b/>
          <w:sz w:val="24"/>
          <w:szCs w:val="24"/>
        </w:rPr>
        <w:t>г.</w:t>
      </w: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F96" w:rsidRDefault="00140F96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4F" w:rsidRDefault="00E72A4F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4F" w:rsidRDefault="00E72A4F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Тайтурского му</w:t>
      </w:r>
      <w:r w:rsidR="00FD05A7" w:rsidRPr="00BC69CE">
        <w:rPr>
          <w:rFonts w:ascii="Times New Roman" w:hAnsi="Times New Roman"/>
          <w:b/>
          <w:sz w:val="24"/>
          <w:szCs w:val="24"/>
        </w:rPr>
        <w:t>ниципального образования на 2017</w:t>
      </w:r>
      <w:r w:rsidR="00876FE3">
        <w:rPr>
          <w:rFonts w:ascii="Times New Roman" w:hAnsi="Times New Roman"/>
          <w:b/>
          <w:sz w:val="24"/>
          <w:szCs w:val="24"/>
        </w:rPr>
        <w:t>-2021</w:t>
      </w:r>
      <w:r w:rsidRPr="00BC69CE">
        <w:rPr>
          <w:rFonts w:ascii="Times New Roman" w:hAnsi="Times New Roman"/>
          <w:b/>
          <w:sz w:val="24"/>
          <w:szCs w:val="24"/>
        </w:rPr>
        <w:t>г.»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1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МУНИЦИПАЛЬНОЙ ПРОГРАММЫ</w:t>
      </w:r>
    </w:p>
    <w:p w:rsidR="008B79CB" w:rsidRPr="00BC69CE" w:rsidRDefault="008B79CB" w:rsidP="008B79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292"/>
      </w:tblGrid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66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F64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поселения Тайтурского му</w:t>
            </w:r>
            <w:r w:rsidR="00FD05A7"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202970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Повышение уровня оснащенности поселения системами наружного освещения.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Создание эффективной системы сбора и вывоза отходов производства и потребления.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отлова бродячих животных.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66511A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876FE3">
              <w:rPr>
                <w:rFonts w:ascii="Times New Roman" w:hAnsi="Times New Roman"/>
                <w:sz w:val="24"/>
                <w:szCs w:val="24"/>
                <w:lang w:eastAsia="en-US"/>
              </w:rPr>
              <w:t>-2021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79CB"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Целевыми показателями Программы является: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 (%)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1. «Осуществление дорожной деятельности на территории городского поселения Тайтурского му</w:t>
            </w:r>
            <w:r w:rsidR="0066511A"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8B79CB" w:rsidRPr="00FF641E" w:rsidRDefault="008B79CB" w:rsidP="0066511A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 уличного освещения городского поселения Тайтурского му</w:t>
            </w:r>
            <w:r w:rsidR="0066511A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ниципального образования на 2017</w:t>
            </w:r>
            <w:r w:rsidR="00876FE3">
              <w:rPr>
                <w:rFonts w:ascii="Times New Roman" w:hAnsi="Times New Roman"/>
                <w:sz w:val="24"/>
                <w:szCs w:val="24"/>
                <w:lang w:eastAsia="en-US"/>
              </w:rPr>
              <w:t>-2021</w:t>
            </w:r>
            <w:r w:rsidR="00665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7E42C7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</w:t>
            </w:r>
            <w:r w:rsidR="003673D1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бюджета Иркутской области</w:t>
            </w:r>
            <w:r w:rsidR="00701D35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федерального бюджета и иных источников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</w:t>
            </w:r>
            <w:r w:rsidR="0066511A" w:rsidRPr="007E42C7">
              <w:rPr>
                <w:rFonts w:ascii="Times New Roman" w:hAnsi="Times New Roman"/>
                <w:sz w:val="24"/>
                <w:szCs w:val="24"/>
              </w:rPr>
              <w:t>отренное в плановом периоде 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</w:t>
            </w:r>
            <w:r w:rsidR="0066511A" w:rsidRPr="007E42C7">
              <w:rPr>
                <w:rFonts w:ascii="Times New Roman" w:hAnsi="Times New Roman"/>
                <w:sz w:val="24"/>
                <w:szCs w:val="24"/>
              </w:rPr>
              <w:t>, 2019</w:t>
            </w:r>
            <w:r w:rsidR="00B24697">
              <w:rPr>
                <w:rFonts w:ascii="Times New Roman" w:hAnsi="Times New Roman"/>
                <w:sz w:val="24"/>
                <w:szCs w:val="24"/>
              </w:rPr>
              <w:t>, 2020</w:t>
            </w:r>
            <w:r w:rsidR="00876FE3">
              <w:rPr>
                <w:rFonts w:ascii="Times New Roman" w:hAnsi="Times New Roman"/>
                <w:sz w:val="24"/>
                <w:szCs w:val="24"/>
              </w:rPr>
              <w:t>, 2021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3B02C8" w:rsidRPr="00482E6C" w:rsidRDefault="003B02C8" w:rsidP="003B0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E6C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финансирования П</w:t>
            </w:r>
            <w:r w:rsidR="00876FE3" w:rsidRPr="00482E6C">
              <w:rPr>
                <w:rFonts w:ascii="Times New Roman" w:hAnsi="Times New Roman"/>
                <w:sz w:val="20"/>
                <w:szCs w:val="20"/>
              </w:rPr>
              <w:t>рограммы составляет: в 2017-2021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годах –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23657,29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</w:t>
            </w:r>
            <w:r w:rsidR="00D81227" w:rsidRPr="00482E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20665,79</w:t>
            </w:r>
            <w:r w:rsidRPr="00482E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 w:rsidR="00D81227" w:rsidRPr="00482E6C">
              <w:rPr>
                <w:rFonts w:ascii="Times New Roman" w:hAnsi="Times New Roman"/>
                <w:sz w:val="20"/>
                <w:szCs w:val="20"/>
              </w:rPr>
              <w:t>2991,5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B02C8" w:rsidRPr="00482E6C" w:rsidRDefault="003B02C8" w:rsidP="003B0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E6C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3B02C8" w:rsidRPr="00D81227" w:rsidRDefault="003B02C8" w:rsidP="003B0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27">
              <w:rPr>
                <w:rFonts w:ascii="Times New Roman" w:hAnsi="Times New Roman"/>
                <w:sz w:val="20"/>
                <w:szCs w:val="20"/>
              </w:rPr>
              <w:t>2017 г. – 8 620,47 тыс. руб.</w:t>
            </w:r>
            <w:r w:rsidRPr="00D812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D81227">
              <w:rPr>
                <w:rFonts w:ascii="Times New Roman" w:hAnsi="Times New Roman"/>
                <w:sz w:val="20"/>
                <w:szCs w:val="20"/>
              </w:rPr>
              <w:t>в том числе из местного бюджета – 7 288,37  тыс. руб., из областного бюджета -  1 332,10 тыс. руб.</w:t>
            </w:r>
          </w:p>
          <w:p w:rsidR="003B02C8" w:rsidRPr="00D81227" w:rsidRDefault="003B02C8" w:rsidP="003B0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2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="00C502F5" w:rsidRPr="00D81227">
              <w:rPr>
                <w:rFonts w:ascii="Times New Roman" w:hAnsi="Times New Roman"/>
                <w:sz w:val="20"/>
                <w:szCs w:val="20"/>
              </w:rPr>
              <w:t>5</w:t>
            </w:r>
            <w:r w:rsidR="00D81227" w:rsidRPr="00D81227">
              <w:rPr>
                <w:rFonts w:ascii="Times New Roman" w:hAnsi="Times New Roman"/>
                <w:sz w:val="20"/>
                <w:szCs w:val="20"/>
              </w:rPr>
              <w:t> 925,3</w:t>
            </w:r>
            <w:r w:rsidRPr="00D81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227">
              <w:rPr>
                <w:rFonts w:ascii="Times New Roman" w:hAnsi="Times New Roman"/>
                <w:sz w:val="20"/>
                <w:szCs w:val="20"/>
                <w:lang w:eastAsia="en-US"/>
              </w:rPr>
              <w:t>тыс. руб.,</w:t>
            </w:r>
            <w:r w:rsidRPr="00D81227">
              <w:rPr>
                <w:rFonts w:ascii="Times New Roman" w:hAnsi="Times New Roman"/>
                <w:sz w:val="20"/>
                <w:szCs w:val="20"/>
              </w:rPr>
              <w:t xml:space="preserve"> в том числе из местного бюджета </w:t>
            </w:r>
            <w:r w:rsidR="00D81227" w:rsidRPr="00D81227">
              <w:rPr>
                <w:rFonts w:ascii="Times New Roman" w:hAnsi="Times New Roman"/>
                <w:sz w:val="20"/>
                <w:szCs w:val="20"/>
              </w:rPr>
              <w:t>– 4265,9</w:t>
            </w:r>
            <w:r w:rsidR="00C502F5" w:rsidRPr="00D81227">
              <w:rPr>
                <w:rFonts w:ascii="Times New Roman" w:hAnsi="Times New Roman"/>
                <w:sz w:val="20"/>
                <w:szCs w:val="20"/>
              </w:rPr>
              <w:t>,5</w:t>
            </w:r>
            <w:r w:rsidRPr="00D81227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</w:t>
            </w:r>
            <w:r w:rsidR="00D81227" w:rsidRPr="00D81227">
              <w:rPr>
                <w:rFonts w:ascii="Times New Roman" w:hAnsi="Times New Roman"/>
                <w:sz w:val="20"/>
                <w:szCs w:val="20"/>
              </w:rPr>
              <w:t> 659,4</w:t>
            </w:r>
            <w:r w:rsidRPr="00D81227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B02C8" w:rsidRPr="00482E6C" w:rsidRDefault="003B02C8" w:rsidP="003B0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3331,92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3331,92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  <w:p w:rsidR="00B24697" w:rsidRPr="00482E6C" w:rsidRDefault="003B02C8" w:rsidP="003B0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2020 г. –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2924,8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2924,8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  <w:p w:rsidR="00876FE3" w:rsidRPr="00FF641E" w:rsidRDefault="00876FE3" w:rsidP="0087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>2021 г. –</w:t>
            </w:r>
            <w:r w:rsidR="00482E6C"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2854,8 </w:t>
            </w:r>
            <w:r w:rsidRPr="00482E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2E6C" w:rsidRPr="00482E6C">
              <w:rPr>
                <w:rFonts w:ascii="Times New Roman" w:hAnsi="Times New Roman"/>
                <w:sz w:val="20"/>
                <w:szCs w:val="20"/>
              </w:rPr>
              <w:t>2854,8</w:t>
            </w:r>
            <w:r w:rsidRPr="00482E6C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площади земель, занятых  несанкционированными свалками.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зелёных насаждений в поселении. 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количества жалоб на наличие безнадзорных животных.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освященных частей улиц, проездов населенных пунктов от общей протяженности центральных улиц.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Снижение количества дорожно-транспортных происшествий с пострадавшими.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Ожидаемый результат выполнения мероприятий Программы: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- доля площадей благоустроенных территорий от общей площади населенных пунктов городского поселения Тайтурского </w:t>
            </w:r>
            <w:r w:rsidR="00635C41">
              <w:rPr>
                <w:rFonts w:ascii="Times New Roman" w:hAnsi="Times New Roman"/>
                <w:sz w:val="24"/>
                <w:szCs w:val="24"/>
              </w:rPr>
              <w:t>м</w:t>
            </w:r>
            <w:r w:rsidR="00B22C76">
              <w:rPr>
                <w:rFonts w:ascii="Times New Roman" w:hAnsi="Times New Roman"/>
                <w:sz w:val="24"/>
                <w:szCs w:val="24"/>
              </w:rPr>
              <w:t>у</w:t>
            </w:r>
            <w:r w:rsidR="00876FE3">
              <w:rPr>
                <w:rFonts w:ascii="Times New Roman" w:hAnsi="Times New Roman"/>
                <w:sz w:val="24"/>
                <w:szCs w:val="24"/>
              </w:rPr>
              <w:t>ниципального образования к 2022</w:t>
            </w:r>
            <w:r w:rsidR="00482E6C">
              <w:rPr>
                <w:rFonts w:ascii="Times New Roman" w:hAnsi="Times New Roman"/>
                <w:sz w:val="24"/>
                <w:szCs w:val="24"/>
              </w:rPr>
              <w:t xml:space="preserve"> году составит 35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B79CB" w:rsidRDefault="008B79CB" w:rsidP="00335B98">
      <w:pPr>
        <w:rPr>
          <w:rFonts w:ascii="Times New Roman" w:hAnsi="Times New Roman"/>
          <w:b/>
          <w:sz w:val="28"/>
          <w:szCs w:val="28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2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  <w:t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Настоящая программа «Благоустройство территории городского поселения Тайтурского му</w:t>
      </w:r>
      <w:r w:rsidR="00635C41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="00876FE3">
        <w:rPr>
          <w:rFonts w:ascii="Times New Roman" w:hAnsi="Times New Roman"/>
          <w:sz w:val="24"/>
          <w:szCs w:val="24"/>
        </w:rPr>
        <w:t>-2021</w:t>
      </w:r>
      <w:r w:rsidRPr="00BC69CE">
        <w:rPr>
          <w:rFonts w:ascii="Times New Roman" w:hAnsi="Times New Roman"/>
          <w:sz w:val="24"/>
          <w:szCs w:val="24"/>
        </w:rPr>
        <w:t>г.» (далее - Программа), разработан</w:t>
      </w:r>
      <w:r w:rsidR="00635C41" w:rsidRPr="00BC69CE">
        <w:rPr>
          <w:rFonts w:ascii="Times New Roman" w:hAnsi="Times New Roman"/>
          <w:sz w:val="24"/>
          <w:szCs w:val="24"/>
        </w:rPr>
        <w:t xml:space="preserve">а в соответствии со </w:t>
      </w:r>
      <w:r w:rsidRPr="00BC69CE">
        <w:rPr>
          <w:rFonts w:ascii="Times New Roman" w:hAnsi="Times New Roman"/>
          <w:sz w:val="24"/>
          <w:szCs w:val="24"/>
        </w:rPr>
        <w:t>статьей 14 Федерального закона от 06.10.2003 № 131-ФЗ "Об общих принципах организации местного самоуправления в Российской Федерации", Уставом Тайтурского муниципального образования.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В состав Тайтурского МО входят четыре населенных пункта: р.п. Тайтурка, с. Холмушино, д. Буреть и д. Кочерикова. В настоящее время численность населения муниципального образования составляет </w:t>
      </w:r>
      <w:r w:rsidR="00571B05" w:rsidRPr="00BC69CE">
        <w:t>6496</w:t>
      </w:r>
      <w:r w:rsidRPr="00BC69CE">
        <w:t xml:space="preserve"> чел.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поселения, состояние автомобильных дорог общего пользования местного значения. 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На территории населенных пунктов муниципального образования в настоящее время недостаточное количество зеленых насаждений общего пользования.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управляющая компания и администрация муниципального образования. 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>6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дворовых территориях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 xml:space="preserve"> многоквартирных домов, а также у домов культуры в д. Кочерикова и с. Холмушино.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 xml:space="preserve">В каждом населенном пункте теперь имеются детские игровые площадки. </w:t>
      </w:r>
      <w:r w:rsidRPr="00BC69CE">
        <w:rPr>
          <w:rFonts w:ascii="Times New Roman" w:hAnsi="Times New Roman"/>
          <w:color w:val="000000"/>
          <w:sz w:val="24"/>
          <w:szCs w:val="24"/>
        </w:rPr>
        <w:t>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BC69CE">
        <w:rPr>
          <w:rFonts w:ascii="Times New Roman" w:hAnsi="Times New Roman"/>
          <w:sz w:val="24"/>
          <w:szCs w:val="24"/>
        </w:rPr>
        <w:t xml:space="preserve">абота по оборудованию зон отдыха должна быть продолжена  в каждой деревни. </w:t>
      </w:r>
    </w:p>
    <w:p w:rsidR="008B79CB" w:rsidRPr="00BC69CE" w:rsidRDefault="00571B05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На территории поселения оборудованы две открытые спортивные площадки: универсальный хоккейный корт в р.п. Тайтурка и корт в д. Буреть. Площадка в р.п. Тайтурка может быть использована в летний период для игры в баскетбол, волейбол. </w:t>
      </w:r>
      <w:r w:rsidR="009523A4" w:rsidRPr="00BC69CE">
        <w:rPr>
          <w:rFonts w:ascii="Times New Roman" w:hAnsi="Times New Roman"/>
          <w:sz w:val="24"/>
          <w:szCs w:val="24"/>
        </w:rPr>
        <w:t xml:space="preserve">Оборудовано освещение, имеется раздевалка для спортсменов. Игры на корте в д. Буреть можно проводить только в дневное время по причине отсутствия освещения. Данную проблему необходимо решить в кратчайшие сроки. Проблемой для развития физической культуры и спорта в </w:t>
      </w:r>
      <w:proofErr w:type="spellStart"/>
      <w:r w:rsidR="009523A4" w:rsidRPr="00BC69CE">
        <w:rPr>
          <w:rFonts w:ascii="Times New Roman" w:hAnsi="Times New Roman"/>
          <w:sz w:val="24"/>
          <w:szCs w:val="24"/>
        </w:rPr>
        <w:t>Тайтурском</w:t>
      </w:r>
      <w:proofErr w:type="spellEnd"/>
      <w:r w:rsidR="009523A4" w:rsidRPr="00BC69CE">
        <w:rPr>
          <w:rFonts w:ascii="Times New Roman" w:hAnsi="Times New Roman"/>
          <w:sz w:val="24"/>
          <w:szCs w:val="24"/>
        </w:rPr>
        <w:t xml:space="preserve"> муниципальном образовании является отсутствие крытых спортивных сооружений. Для занятий спортом имеются только спортивные залы в образовательных учреждениях, что недостаточно для поселения.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lastRenderedPageBreak/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«Лучшая усадьба»,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автодорог,  недостаточное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8B79CB" w:rsidRPr="00BC69CE" w:rsidRDefault="008B79CB" w:rsidP="008B79C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более </w:t>
      </w:r>
      <w:smartTag w:uri="urn:schemas-microsoft-com:office:smarttags" w:element="metricconverter">
        <w:smartTagPr>
          <w:attr w:name="ProductID" w:val="42 км"/>
        </w:smartTagPr>
        <w:r w:rsidRPr="00BC69CE">
          <w:rPr>
            <w:rFonts w:ascii="Times New Roman" w:hAnsi="Times New Roman"/>
            <w:sz w:val="24"/>
            <w:szCs w:val="24"/>
          </w:rPr>
          <w:t>42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BC69CE">
          <w:rPr>
            <w:rFonts w:ascii="Times New Roman" w:hAnsi="Times New Roman"/>
            <w:sz w:val="24"/>
            <w:szCs w:val="24"/>
          </w:rPr>
          <w:t>12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 с асфальтовым покрытием. Решением Думы утвержден перечень автомобильных дорог общего пользования местного значения, согласно которого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В последние годы начаты работы по приведению дорожного покрытия автомобильных дорог общего пользования местного значения в состояние, удовлетворяющее нормативным требованиям.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пассажирам транспортных средств и пешеходам;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автомобильных дорог в условиях повышения </w:t>
      </w:r>
      <w:r w:rsidRPr="00BC69CE">
        <w:rPr>
          <w:rFonts w:ascii="Times New Roman" w:hAnsi="Times New Roman"/>
          <w:sz w:val="24"/>
          <w:szCs w:val="24"/>
        </w:rPr>
        <w:lastRenderedPageBreak/>
        <w:t>экономической эффективности и интенсивной автомобилизации населения должно не только обеспечивать доступ к различным объектам и соответствие пропускной способности дорожной сети потокам автомобильного транспорта, но и быть готовым к решению задач, которые будут поставлены перед транспортной системой в долгосрочной перспективе.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jc w:val="both"/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3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Основные цели и задачи муниципальной Программы, целевые показатели, сроки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является совершенствование системы комплексного благоустройства Тайтурского муниципального образования.</w:t>
      </w:r>
    </w:p>
    <w:p w:rsidR="008B79CB" w:rsidRPr="00BC69CE" w:rsidRDefault="008B79CB" w:rsidP="008B79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 муниципальной программы: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Приведение в качественное состояние элементов благоустройства.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- Привлечение жителей к участию в решении проблем благоустройства. 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Повышение уровня оснащенности поселения системами наружного освещения.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благоустройства и озеленения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Создание эффективной системы сбора и вывоза отходов производства и потребления.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отлова бродячих животных.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8B79CB" w:rsidRPr="00BC69CE" w:rsidRDefault="00B24697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</w:t>
      </w:r>
      <w:r w:rsidRPr="00B246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6FE3">
        <w:rPr>
          <w:rFonts w:ascii="Times New Roman" w:hAnsi="Times New Roman"/>
          <w:sz w:val="24"/>
          <w:szCs w:val="24"/>
        </w:rPr>
        <w:t>5 лет</w:t>
      </w:r>
      <w:r w:rsidR="008B79CB" w:rsidRPr="00BC69CE">
        <w:rPr>
          <w:rFonts w:ascii="Times New Roman" w:hAnsi="Times New Roman"/>
          <w:sz w:val="24"/>
          <w:szCs w:val="24"/>
        </w:rPr>
        <w:t>. Срок реализации Программы с 201</w:t>
      </w:r>
      <w:r w:rsidR="00DE2794" w:rsidRPr="00BC69CE">
        <w:rPr>
          <w:rFonts w:ascii="Times New Roman" w:hAnsi="Times New Roman"/>
          <w:sz w:val="24"/>
          <w:szCs w:val="24"/>
        </w:rPr>
        <w:t>7</w:t>
      </w:r>
      <w:r w:rsidR="00876FE3">
        <w:rPr>
          <w:rFonts w:ascii="Times New Roman" w:hAnsi="Times New Roman"/>
          <w:sz w:val="24"/>
          <w:szCs w:val="24"/>
        </w:rPr>
        <w:t xml:space="preserve"> по 2021</w:t>
      </w:r>
      <w:r w:rsidR="008B79CB"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Перечень подпрограмм: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1. «Осуществление дорожной деятельности на территории городского поселения Тайтурского му</w:t>
      </w:r>
      <w:r w:rsidR="00DE2794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="00876FE3">
        <w:rPr>
          <w:rFonts w:ascii="Times New Roman" w:hAnsi="Times New Roman"/>
          <w:sz w:val="24"/>
          <w:szCs w:val="24"/>
        </w:rPr>
        <w:t>-2021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2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. «Развитие систем уличного освещения городского поселения Тайтурского му</w:t>
      </w:r>
      <w:r w:rsidRPr="00BC69CE">
        <w:rPr>
          <w:rFonts w:ascii="Times New Roman" w:hAnsi="Times New Roman"/>
          <w:sz w:val="24"/>
          <w:szCs w:val="24"/>
          <w:lang w:eastAsia="en-US"/>
        </w:rPr>
        <w:t>ниципального образования на 2017</w:t>
      </w:r>
      <w:r w:rsidR="00876FE3">
        <w:rPr>
          <w:rFonts w:ascii="Times New Roman" w:hAnsi="Times New Roman"/>
          <w:sz w:val="24"/>
          <w:szCs w:val="24"/>
          <w:lang w:eastAsia="en-US"/>
        </w:rPr>
        <w:t>-2021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Для достижения поставленной цели и задач Программа реализуется </w:t>
      </w:r>
      <w:r w:rsidR="00876FE3">
        <w:rPr>
          <w:rFonts w:ascii="Times New Roman" w:hAnsi="Times New Roman"/>
          <w:sz w:val="24"/>
          <w:szCs w:val="24"/>
          <w:lang w:eastAsia="en-US"/>
        </w:rPr>
        <w:t>в 2017-2021</w:t>
      </w:r>
      <w:r w:rsidR="00DE2794" w:rsidRPr="00BC69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69CE">
        <w:rPr>
          <w:rFonts w:ascii="Times New Roman" w:hAnsi="Times New Roman"/>
          <w:sz w:val="24"/>
          <w:szCs w:val="24"/>
          <w:lang w:eastAsia="en-US"/>
        </w:rPr>
        <w:t>годах. Мероприятия Программы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Наиболее важными мероприятиями Программы является решение проблем благоустройства и улучшение внешнего вида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Программы с содержанием и исполнителями приведена в Приложении № 1, Таблица № 2.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 выполнении всех мероприятий Программы и осуществлении своевременного финансирования</w:t>
      </w:r>
      <w:r w:rsidR="00DE2794" w:rsidRPr="00BC69CE">
        <w:rPr>
          <w:rFonts w:ascii="Times New Roman" w:hAnsi="Times New Roman"/>
          <w:sz w:val="24"/>
          <w:szCs w:val="24"/>
        </w:rPr>
        <w:t xml:space="preserve"> предполагается за период с 2017</w:t>
      </w:r>
      <w:r w:rsidR="00876FE3">
        <w:rPr>
          <w:rFonts w:ascii="Times New Roman" w:hAnsi="Times New Roman"/>
          <w:sz w:val="24"/>
          <w:szCs w:val="24"/>
        </w:rPr>
        <w:t xml:space="preserve"> по 2021</w:t>
      </w:r>
      <w:r w:rsidRPr="00BC69CE">
        <w:rPr>
          <w:rFonts w:ascii="Times New Roman" w:hAnsi="Times New Roman"/>
          <w:sz w:val="24"/>
          <w:szCs w:val="24"/>
        </w:rPr>
        <w:t xml:space="preserve"> годы достигнуть намеченных целей и задач.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Программы приведены в приложении № 1, таблица № 1.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4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Обоснование выделения подпрограмм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Структура муниципал</w:t>
      </w:r>
      <w:r w:rsidR="00DE2794" w:rsidRPr="00BC69CE">
        <w:rPr>
          <w:rFonts w:ascii="Times New Roman" w:hAnsi="Times New Roman"/>
          <w:sz w:val="24"/>
          <w:szCs w:val="24"/>
        </w:rPr>
        <w:t>ьной Программы включает в себя 2</w:t>
      </w:r>
      <w:r w:rsidRPr="00BC69CE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1 - «Осуществление дорожной деятельности на территории городского поселения Тайтурского муниципальног</w:t>
      </w:r>
      <w:r w:rsidR="00DE2794" w:rsidRPr="00BC69CE">
        <w:rPr>
          <w:rFonts w:ascii="Times New Roman" w:hAnsi="Times New Roman"/>
          <w:sz w:val="24"/>
          <w:szCs w:val="24"/>
        </w:rPr>
        <w:t>о образования на 2017</w:t>
      </w:r>
      <w:r w:rsidR="00876FE3">
        <w:rPr>
          <w:rFonts w:ascii="Times New Roman" w:hAnsi="Times New Roman"/>
          <w:sz w:val="24"/>
          <w:szCs w:val="24"/>
        </w:rPr>
        <w:t>-2021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DE2794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>Подпрограмма 2 -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«Развитие систем уличного освещения Тайтурского муниципального </w:t>
      </w:r>
      <w:r w:rsidRPr="00BC69CE">
        <w:rPr>
          <w:rFonts w:ascii="Times New Roman" w:hAnsi="Times New Roman"/>
          <w:sz w:val="24"/>
          <w:szCs w:val="24"/>
          <w:lang w:eastAsia="en-US"/>
        </w:rPr>
        <w:t>образования на 2017</w:t>
      </w:r>
      <w:r w:rsidR="00876FE3">
        <w:rPr>
          <w:rFonts w:ascii="Times New Roman" w:hAnsi="Times New Roman"/>
          <w:sz w:val="24"/>
          <w:szCs w:val="24"/>
          <w:lang w:eastAsia="en-US"/>
        </w:rPr>
        <w:t>-2021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 текущих и перспективных целей  и задач, обеспечивающих комплексное решение проблем благоустройства и улучшение внешнего вида территории поселения.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202970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202970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E6C" w:rsidRPr="00482E6C" w:rsidRDefault="003B02C8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Общий объем финансирования П</w:t>
      </w:r>
      <w:r w:rsidR="00876FE3">
        <w:rPr>
          <w:rFonts w:ascii="Times New Roman" w:hAnsi="Times New Roman"/>
          <w:sz w:val="24"/>
          <w:szCs w:val="24"/>
        </w:rPr>
        <w:t>рограммы составляет: в 2017-2021</w:t>
      </w:r>
      <w:r w:rsidRPr="00626B68">
        <w:rPr>
          <w:rFonts w:ascii="Times New Roman" w:hAnsi="Times New Roman"/>
          <w:sz w:val="24"/>
          <w:szCs w:val="24"/>
        </w:rPr>
        <w:t xml:space="preserve"> годах –</w:t>
      </w:r>
      <w:r w:rsidR="00482E6C" w:rsidRPr="00482E6C">
        <w:rPr>
          <w:rFonts w:ascii="Times New Roman" w:hAnsi="Times New Roman"/>
          <w:sz w:val="20"/>
          <w:szCs w:val="20"/>
        </w:rPr>
        <w:t xml:space="preserve"> </w:t>
      </w:r>
      <w:r w:rsidR="00482E6C" w:rsidRPr="00482E6C">
        <w:rPr>
          <w:rFonts w:ascii="Times New Roman" w:hAnsi="Times New Roman"/>
          <w:sz w:val="24"/>
          <w:szCs w:val="24"/>
        </w:rPr>
        <w:t>23657,29 тыс. руб., в том числе из местного бюджета – 20665,79</w:t>
      </w:r>
      <w:r w:rsidR="00482E6C" w:rsidRPr="00482E6C">
        <w:rPr>
          <w:rFonts w:ascii="Times New Roman" w:hAnsi="Times New Roman"/>
          <w:b/>
          <w:sz w:val="24"/>
          <w:szCs w:val="24"/>
        </w:rPr>
        <w:t xml:space="preserve"> </w:t>
      </w:r>
      <w:r w:rsidR="00482E6C" w:rsidRPr="00482E6C">
        <w:rPr>
          <w:rFonts w:ascii="Times New Roman" w:hAnsi="Times New Roman"/>
          <w:sz w:val="24"/>
          <w:szCs w:val="24"/>
        </w:rPr>
        <w:t>тыс. руб., из областного бюджета – 2991,5 тыс. руб.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</w:rPr>
        <w:t>по годам: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</w:rPr>
        <w:t>2017 г. – 8 620,47 тыс. руб.</w:t>
      </w:r>
      <w:r w:rsidRPr="00482E6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482E6C">
        <w:rPr>
          <w:rFonts w:ascii="Times New Roman" w:hAnsi="Times New Roman"/>
          <w:sz w:val="24"/>
          <w:szCs w:val="24"/>
        </w:rPr>
        <w:t>в том числе из местного бюджета – 7 288,37  тыс. руб., из областного бюджета -  1 332,10 тыс. руб.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Pr="00482E6C">
        <w:rPr>
          <w:rFonts w:ascii="Times New Roman" w:hAnsi="Times New Roman"/>
          <w:sz w:val="24"/>
          <w:szCs w:val="24"/>
        </w:rPr>
        <w:t xml:space="preserve">5 925,3 </w:t>
      </w:r>
      <w:r w:rsidRPr="00482E6C">
        <w:rPr>
          <w:rFonts w:ascii="Times New Roman" w:hAnsi="Times New Roman"/>
          <w:sz w:val="24"/>
          <w:szCs w:val="24"/>
          <w:lang w:eastAsia="en-US"/>
        </w:rPr>
        <w:t>тыс. руб.,</w:t>
      </w:r>
      <w:r w:rsidRPr="00482E6C">
        <w:rPr>
          <w:rFonts w:ascii="Times New Roman" w:hAnsi="Times New Roman"/>
          <w:sz w:val="24"/>
          <w:szCs w:val="24"/>
        </w:rPr>
        <w:t xml:space="preserve"> в том числе из местного бюджета – 4265,9,5 тыс. руб., из областного бюджета – 1 659,4 тыс. руб.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E6C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Pr="00482E6C">
        <w:rPr>
          <w:rFonts w:ascii="Times New Roman" w:hAnsi="Times New Roman"/>
          <w:sz w:val="24"/>
          <w:szCs w:val="24"/>
        </w:rPr>
        <w:t xml:space="preserve">3331,92 </w:t>
      </w:r>
      <w:r w:rsidRPr="00482E6C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482E6C">
        <w:rPr>
          <w:rFonts w:ascii="Times New Roman" w:hAnsi="Times New Roman"/>
          <w:sz w:val="24"/>
          <w:szCs w:val="24"/>
        </w:rPr>
        <w:t>в том числе из местного бюджета -  3331,92 тыс. руб., из областного бюджета -  тыс. руб.</w:t>
      </w:r>
      <w:proofErr w:type="gramEnd"/>
    </w:p>
    <w:p w:rsidR="00482E6C" w:rsidRPr="00482E6C" w:rsidRDefault="00482E6C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E6C">
        <w:rPr>
          <w:rFonts w:ascii="Times New Roman" w:hAnsi="Times New Roman"/>
          <w:sz w:val="24"/>
          <w:szCs w:val="24"/>
          <w:lang w:eastAsia="en-US"/>
        </w:rPr>
        <w:t xml:space="preserve">2020 г. – </w:t>
      </w:r>
      <w:r w:rsidRPr="00482E6C">
        <w:rPr>
          <w:rFonts w:ascii="Times New Roman" w:hAnsi="Times New Roman"/>
          <w:sz w:val="24"/>
          <w:szCs w:val="24"/>
        </w:rPr>
        <w:t xml:space="preserve">2924,8 </w:t>
      </w:r>
      <w:r w:rsidRPr="00482E6C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482E6C">
        <w:rPr>
          <w:rFonts w:ascii="Times New Roman" w:hAnsi="Times New Roman"/>
          <w:sz w:val="24"/>
          <w:szCs w:val="24"/>
        </w:rPr>
        <w:t>в том числе из местного бюджета -  2924,8 тыс. руб., из областного бюджета -  тыс. руб.</w:t>
      </w:r>
      <w:proofErr w:type="gramEnd"/>
    </w:p>
    <w:p w:rsidR="00482E6C" w:rsidRDefault="00482E6C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E6C">
        <w:rPr>
          <w:rFonts w:ascii="Times New Roman" w:hAnsi="Times New Roman"/>
          <w:sz w:val="24"/>
          <w:szCs w:val="24"/>
          <w:lang w:eastAsia="en-US"/>
        </w:rPr>
        <w:t xml:space="preserve">2021 г. – 2854,8 тыс. руб., </w:t>
      </w:r>
      <w:r w:rsidRPr="00482E6C">
        <w:rPr>
          <w:rFonts w:ascii="Times New Roman" w:hAnsi="Times New Roman"/>
          <w:sz w:val="24"/>
          <w:szCs w:val="24"/>
        </w:rPr>
        <w:t>в том числе из местного бюджета – 2854,8 тыс. руб., из областного бюджета -  тыс. руб.</w:t>
      </w:r>
      <w:proofErr w:type="gramEnd"/>
    </w:p>
    <w:p w:rsidR="008B79CB" w:rsidRPr="00BC69CE" w:rsidRDefault="008B79CB" w:rsidP="0048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202970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соответствии с целью настоящей Программы предполагается достичь следующих результатов: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Ликвидация  несанкционированных свалок.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iCs/>
          <w:sz w:val="24"/>
          <w:szCs w:val="24"/>
        </w:rPr>
        <w:t xml:space="preserve">- Увеличение площади зелёных насаждений в поселении.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Отсутствие жалоб на наличие безнадзорных животных.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>- Увеличение количества детских площадок, соответствующих требованиям.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протяженности сетей уличного освещения.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 xml:space="preserve">- Увеличение </w:t>
      </w:r>
      <w:r w:rsidRPr="00BC69CE">
        <w:rPr>
          <w:rFonts w:ascii="Times New Roman" w:hAnsi="Times New Roman"/>
          <w:sz w:val="24"/>
          <w:szCs w:val="24"/>
          <w:lang w:eastAsia="en-US"/>
        </w:rPr>
        <w:t>протяженности автомобильных дорог, соответствующих нормативным требованиям.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Увеличение общей площади отремонтированных дворовых территорий и подъездов к дворовым территориям многоквартирных домов.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Снижение количества дорожно-транспортных происшествий с пострадавшими.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8B79CB" w:rsidRPr="00BC69CE" w:rsidRDefault="008B79CB" w:rsidP="008B79C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noProof/>
          <w:sz w:val="24"/>
          <w:szCs w:val="24"/>
        </w:rPr>
        <w:t xml:space="preserve">Выполнение програмных 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населения уровнем  благоустройства,  развитие культурного отдыха населения, улучшение санитарного и экологического состояния населенных пунктов, </w:t>
      </w:r>
      <w:r w:rsidRPr="00BC69CE">
        <w:rPr>
          <w:rFonts w:ascii="Times New Roman" w:hAnsi="Times New Roman" w:cs="Times New Roman"/>
          <w:sz w:val="24"/>
          <w:szCs w:val="24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 1</w:t>
      </w:r>
    </w:p>
    <w:p w:rsidR="008B79CB" w:rsidRPr="00BC69CE" w:rsidRDefault="008B79CB" w:rsidP="00BC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«Осуществление дорожной деятельности на территории городского поселения Тайтурского муниципального образования </w:t>
      </w:r>
      <w:r w:rsidR="00DE2794" w:rsidRPr="00BC69CE">
        <w:rPr>
          <w:rFonts w:ascii="Times New Roman" w:hAnsi="Times New Roman"/>
          <w:b/>
          <w:sz w:val="24"/>
          <w:szCs w:val="24"/>
        </w:rPr>
        <w:t>на 2017</w:t>
      </w:r>
      <w:r w:rsidR="00876FE3">
        <w:rPr>
          <w:rFonts w:ascii="Times New Roman" w:hAnsi="Times New Roman"/>
          <w:b/>
          <w:sz w:val="24"/>
          <w:szCs w:val="24"/>
        </w:rPr>
        <w:t>-2021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1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8B79CB" w:rsidRPr="00BC69CE" w:rsidRDefault="008B79CB" w:rsidP="004B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городского поселения Тайтурск</w:t>
            </w:r>
            <w:r w:rsidR="004B3579" w:rsidRPr="00BC69CE">
              <w:rPr>
                <w:rFonts w:ascii="Times New Roman" w:hAnsi="Times New Roman"/>
                <w:sz w:val="24"/>
                <w:szCs w:val="24"/>
              </w:rPr>
              <w:t xml:space="preserve">ого муниципального образования 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на 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DE2794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876FE3">
              <w:rPr>
                <w:rFonts w:ascii="Times New Roman" w:hAnsi="Times New Roman"/>
                <w:sz w:val="24"/>
                <w:szCs w:val="24"/>
                <w:lang w:eastAsia="en-US"/>
              </w:rPr>
              <w:t>-2021</w:t>
            </w:r>
            <w:r w:rsidR="008B79CB"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участков автомобильных дорог общего пользования  городского поселения Тайтурского муниципального образования (</w:t>
            </w:r>
            <w:proofErr w:type="gramStart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и доведенных до нормативного состояния участков автомобильных дорог общего пользования местного значения (%)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содержание дорог 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(ремонт и капитальный ремонт автодорог, расчистка от снега, посыпка </w:t>
            </w:r>
            <w:proofErr w:type="spellStart"/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противогололедными</w:t>
            </w:r>
            <w:proofErr w:type="spellEnd"/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средствами,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планировка дорог с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гравийным покрытием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и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знаков дорожного движения</w:t>
            </w:r>
            <w:r w:rsidR="00C502F5">
              <w:rPr>
                <w:rFonts w:ascii="Times New Roman" w:hAnsi="Times New Roman"/>
                <w:sz w:val="24"/>
                <w:szCs w:val="24"/>
                <w:lang w:eastAsia="en-US"/>
              </w:rPr>
              <w:t>, ограждений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C56A3" w:rsidRPr="00BC69CE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нанесение дорожной разметки;</w:t>
            </w:r>
          </w:p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содержание, ремонт, приобретение и ус</w:t>
            </w:r>
            <w:r w:rsidR="00E31286">
              <w:rPr>
                <w:rFonts w:ascii="Times New Roman" w:hAnsi="Times New Roman"/>
                <w:sz w:val="24"/>
                <w:szCs w:val="24"/>
                <w:lang w:eastAsia="en-US"/>
              </w:rPr>
              <w:t>тановка остановочных павильонов;</w:t>
            </w:r>
          </w:p>
          <w:p w:rsidR="00E31286" w:rsidRDefault="00E31286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C56A3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технической документации на автомобильные дороги;</w:t>
            </w:r>
          </w:p>
          <w:p w:rsidR="000C56A3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</w:t>
            </w:r>
            <w:r w:rsidR="00365695">
              <w:rPr>
                <w:rFonts w:ascii="Times New Roman" w:hAnsi="Times New Roman"/>
                <w:sz w:val="24"/>
                <w:szCs w:val="24"/>
                <w:lang w:eastAsia="en-US"/>
              </w:rPr>
              <w:t>а проектно-сметной документации;</w:t>
            </w:r>
          </w:p>
          <w:p w:rsidR="00365695" w:rsidRPr="00BC69CE" w:rsidRDefault="00365695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65695">
              <w:rPr>
                <w:rFonts w:ascii="Times New Roman" w:hAnsi="Times New Roman"/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8B79CB" w:rsidRPr="007E42C7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</w:t>
            </w:r>
            <w:r w:rsidR="003673D1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бюджета Иркутской области</w:t>
            </w:r>
            <w:r w:rsidR="008B090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федерального бюджета и иных источников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DE2794" w:rsidRPr="007E42C7">
              <w:rPr>
                <w:rFonts w:ascii="Times New Roman" w:hAnsi="Times New Roman"/>
                <w:sz w:val="24"/>
                <w:szCs w:val="24"/>
              </w:rPr>
              <w:t>тренное в плановом периоде 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</w:t>
            </w:r>
            <w:r w:rsidR="00DE2794" w:rsidRPr="007E42C7">
              <w:rPr>
                <w:rFonts w:ascii="Times New Roman" w:hAnsi="Times New Roman"/>
                <w:sz w:val="24"/>
                <w:szCs w:val="24"/>
              </w:rPr>
              <w:t>ений о бюджете поселения на 2017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, 2018</w:t>
            </w:r>
            <w:r w:rsidR="00DE2794" w:rsidRPr="007E42C7">
              <w:rPr>
                <w:rFonts w:ascii="Times New Roman" w:hAnsi="Times New Roman"/>
                <w:sz w:val="24"/>
                <w:szCs w:val="24"/>
              </w:rPr>
              <w:t>, 2019</w:t>
            </w:r>
            <w:r w:rsidR="00B24697">
              <w:rPr>
                <w:rFonts w:ascii="Times New Roman" w:hAnsi="Times New Roman"/>
                <w:sz w:val="24"/>
                <w:szCs w:val="24"/>
              </w:rPr>
              <w:t>, 2020</w:t>
            </w:r>
            <w:r w:rsidR="00876FE3">
              <w:rPr>
                <w:rFonts w:ascii="Times New Roman" w:hAnsi="Times New Roman"/>
                <w:sz w:val="24"/>
                <w:szCs w:val="24"/>
              </w:rPr>
              <w:t>, 2021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365695" w:rsidRPr="00482E6C" w:rsidRDefault="00365695" w:rsidP="0036569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82E6C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82E6C" w:rsidRPr="00482E6C">
              <w:rPr>
                <w:rFonts w:ascii="Times New Roman" w:hAnsi="Times New Roman"/>
                <w:sz w:val="24"/>
                <w:szCs w:val="24"/>
              </w:rPr>
              <w:t>17854,4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из местного бюджета – </w:t>
            </w:r>
            <w:r w:rsidR="00482E6C" w:rsidRPr="00482E6C">
              <w:rPr>
                <w:rFonts w:ascii="Times New Roman" w:hAnsi="Times New Roman"/>
                <w:sz w:val="24"/>
                <w:szCs w:val="24"/>
              </w:rPr>
              <w:t>15717,59</w:t>
            </w:r>
            <w:r w:rsidRPr="00482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тыс. руб., из областного бюджета – </w:t>
            </w:r>
            <w:r w:rsidR="007F09AA" w:rsidRPr="00482E6C">
              <w:rPr>
                <w:rFonts w:ascii="Times New Roman" w:hAnsi="Times New Roman"/>
                <w:sz w:val="24"/>
                <w:szCs w:val="24"/>
              </w:rPr>
              <w:t>2136,81</w:t>
            </w:r>
            <w:r w:rsidRPr="00482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365695" w:rsidRPr="00482E6C" w:rsidRDefault="00365695" w:rsidP="0036569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82E6C">
              <w:rPr>
                <w:rFonts w:ascii="Times New Roman" w:hAnsi="Times New Roman"/>
                <w:sz w:val="24"/>
                <w:szCs w:val="24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365695" w:rsidRPr="00482E6C" w:rsidRDefault="00365695" w:rsidP="0036569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82E6C">
              <w:rPr>
                <w:rFonts w:ascii="Times New Roman" w:hAnsi="Times New Roman"/>
                <w:sz w:val="24"/>
                <w:szCs w:val="24"/>
              </w:rPr>
              <w:t xml:space="preserve">2018г. – </w:t>
            </w:r>
            <w:r w:rsidR="007F09AA" w:rsidRPr="00482E6C">
              <w:rPr>
                <w:rFonts w:ascii="Times New Roman" w:hAnsi="Times New Roman"/>
                <w:sz w:val="24"/>
                <w:szCs w:val="24"/>
              </w:rPr>
              <w:t>3617,15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 тыс. руб. в том числе из местного бюджета – 2</w:t>
            </w:r>
            <w:r w:rsidR="00C71D27" w:rsidRPr="00482E6C">
              <w:rPr>
                <w:rFonts w:ascii="Times New Roman" w:hAnsi="Times New Roman"/>
                <w:sz w:val="24"/>
                <w:szCs w:val="24"/>
              </w:rPr>
              <w:t> 471,87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</w:t>
            </w:r>
            <w:r w:rsidRPr="00482E6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71D27" w:rsidRPr="00482E6C">
              <w:rPr>
                <w:rFonts w:ascii="Times New Roman" w:hAnsi="Times New Roman"/>
                <w:sz w:val="24"/>
                <w:szCs w:val="24"/>
              </w:rPr>
              <w:t>1145,28</w:t>
            </w:r>
            <w:r w:rsidRPr="00482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65695" w:rsidRPr="00482E6C" w:rsidRDefault="00365695" w:rsidP="0036569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82E6C"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 w:rsidR="00482E6C">
              <w:rPr>
                <w:rFonts w:ascii="Times New Roman" w:hAnsi="Times New Roman"/>
                <w:sz w:val="24"/>
                <w:szCs w:val="24"/>
              </w:rPr>
              <w:t>2160,82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 тыс. руб. в том числе из местного бюджета – </w:t>
            </w:r>
            <w:r w:rsidR="00482E6C">
              <w:rPr>
                <w:rFonts w:ascii="Times New Roman" w:hAnsi="Times New Roman"/>
                <w:sz w:val="24"/>
                <w:szCs w:val="24"/>
              </w:rPr>
              <w:t>2160,82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тыс. руб.</w:t>
            </w:r>
          </w:p>
          <w:p w:rsidR="00876FE3" w:rsidRPr="00482E6C" w:rsidRDefault="00365695" w:rsidP="0036569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82E6C">
              <w:rPr>
                <w:rFonts w:ascii="Times New Roman" w:hAnsi="Times New Roman"/>
                <w:sz w:val="24"/>
                <w:szCs w:val="24"/>
              </w:rPr>
              <w:t xml:space="preserve">2020г. -  </w:t>
            </w:r>
            <w:r w:rsidR="00482E6C">
              <w:rPr>
                <w:rFonts w:ascii="Times New Roman" w:hAnsi="Times New Roman"/>
                <w:sz w:val="24"/>
                <w:szCs w:val="24"/>
              </w:rPr>
              <w:t>2214,1</w:t>
            </w:r>
            <w:r w:rsidRPr="00482E6C">
              <w:rPr>
                <w:rFonts w:ascii="Times New Roman" w:hAnsi="Times New Roman"/>
                <w:sz w:val="24"/>
                <w:szCs w:val="24"/>
              </w:rPr>
              <w:t xml:space="preserve"> тыс. руб. в том числе из местного бюджета – 2 214,1 тыс. руб., из областного бюджета – тыс. руб.</w:t>
            </w:r>
            <w:proofErr w:type="gramStart"/>
            <w:r w:rsidR="00876FE3" w:rsidRPr="00482E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24697" w:rsidRPr="00BC69CE" w:rsidRDefault="00876FE3" w:rsidP="0036569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E6C">
              <w:rPr>
                <w:rFonts w:ascii="Times New Roman" w:hAnsi="Times New Roman"/>
                <w:sz w:val="24"/>
                <w:szCs w:val="24"/>
              </w:rPr>
              <w:t>2021г. -  2 214,1 тыс. руб. в том числе из местного бюджета – 2 214,1 тыс. руб., из областного бюджета – тыс. руб.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8B79CB" w:rsidRPr="00BC69CE" w:rsidRDefault="00876FE3" w:rsidP="00482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2022</w:t>
            </w:r>
            <w:r w:rsidR="008B79CB"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протяженность отремонтированных участков автомобильных дорог общего пользования  городского поселения Тайтурского муниципального образования составит </w:t>
            </w:r>
            <w:r w:rsidR="00482E6C" w:rsidRPr="00482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79CB" w:rsidRPr="00482E6C">
              <w:rPr>
                <w:rFonts w:ascii="Times New Roman" w:hAnsi="Times New Roman" w:cs="Times New Roman"/>
                <w:sz w:val="24"/>
                <w:szCs w:val="24"/>
              </w:rPr>
              <w:t xml:space="preserve"> км,</w:t>
            </w:r>
            <w:r w:rsidR="008B79CB" w:rsidRPr="00552EDE">
              <w:rPr>
                <w:rFonts w:ascii="Times New Roman" w:hAnsi="Times New Roman" w:cs="Times New Roman"/>
                <w:sz w:val="24"/>
                <w:szCs w:val="24"/>
              </w:rPr>
              <w:t xml:space="preserve">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="00482E6C" w:rsidRPr="00482E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B79CB" w:rsidRPr="00482E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B79CB" w:rsidRPr="00BC6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B79CB" w:rsidRPr="00BC69CE" w:rsidRDefault="008B79CB" w:rsidP="00E72A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 снижению уровня аварийности на автодорогах населенных пунктов Тайтурского МО.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Для достижения основной цели Программы необходимо решить следующие задачи: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обеспечение безопасности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Сро</w:t>
      </w:r>
      <w:r w:rsidR="004B2004" w:rsidRPr="00BC69CE">
        <w:t>к реализации Подпрограммы – 2017</w:t>
      </w:r>
      <w:r w:rsidR="00B24697">
        <w:t>– 202</w:t>
      </w:r>
      <w:r w:rsidR="00876FE3">
        <w:t>1</w:t>
      </w:r>
      <w:r w:rsidRPr="00BC69CE">
        <w:t xml:space="preserve"> годы.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Подпрограммы приведены в приложении № 1, таблица № 1.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  <w:rPr>
          <w:color w:val="FF0000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31286" w:rsidRPr="00BC69CE" w:rsidRDefault="008B79CB" w:rsidP="00E312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Подпрограмма не содержит ведомственных целевых программ.</w:t>
      </w:r>
    </w:p>
    <w:p w:rsidR="00E31286" w:rsidRPr="00E31286" w:rsidRDefault="008B79CB" w:rsidP="00E312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1286">
        <w:rPr>
          <w:rFonts w:ascii="Times New Roman" w:hAnsi="Times New Roman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816E60" w:rsidRPr="00BC69CE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содержание дорог </w:t>
      </w:r>
      <w:r>
        <w:rPr>
          <w:rFonts w:ascii="Times New Roman" w:hAnsi="Times New Roman"/>
          <w:sz w:val="24"/>
          <w:szCs w:val="24"/>
          <w:lang w:eastAsia="en-US"/>
        </w:rPr>
        <w:t xml:space="preserve">(ремонт и капитальный ремонт автодорог, расчистка от снега, посыпка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противогололедными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средствами, </w:t>
      </w:r>
      <w:r w:rsidRPr="00BC69CE">
        <w:rPr>
          <w:rFonts w:ascii="Times New Roman" w:hAnsi="Times New Roman"/>
          <w:sz w:val="24"/>
          <w:szCs w:val="24"/>
          <w:lang w:eastAsia="en-US"/>
        </w:rPr>
        <w:t>планировка дорог с гравийным покрытием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816E60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приобретение и </w:t>
      </w:r>
      <w:r w:rsidRPr="00BC69CE">
        <w:rPr>
          <w:rFonts w:ascii="Times New Roman" w:hAnsi="Times New Roman"/>
          <w:sz w:val="24"/>
          <w:szCs w:val="24"/>
          <w:lang w:eastAsia="en-US"/>
        </w:rPr>
        <w:t>установка знаков дорожного движения</w:t>
      </w:r>
      <w:r>
        <w:rPr>
          <w:rFonts w:ascii="Times New Roman" w:hAnsi="Times New Roman"/>
          <w:sz w:val="24"/>
          <w:szCs w:val="24"/>
          <w:lang w:eastAsia="en-US"/>
        </w:rPr>
        <w:t>, ограждений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816E60" w:rsidRPr="00BC69CE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нанесение дорожной разметки;</w:t>
      </w:r>
    </w:p>
    <w:p w:rsidR="00816E60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содержание, ремонт, приобретение и ус</w:t>
      </w:r>
      <w:r>
        <w:rPr>
          <w:rFonts w:ascii="Times New Roman" w:hAnsi="Times New Roman"/>
          <w:sz w:val="24"/>
          <w:szCs w:val="24"/>
          <w:lang w:eastAsia="en-US"/>
        </w:rPr>
        <w:t>тановка остановочных павильонов;</w:t>
      </w:r>
    </w:p>
    <w:p w:rsidR="00816E60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значения;</w:t>
      </w:r>
    </w:p>
    <w:p w:rsidR="00816E60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подготовка технической документации на автомобильные дороги;</w:t>
      </w:r>
    </w:p>
    <w:p w:rsidR="00816E60" w:rsidRDefault="00816E60" w:rsidP="00816E6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проектно-сметной документации;</w:t>
      </w:r>
    </w:p>
    <w:p w:rsidR="00816E60" w:rsidRDefault="00816E60" w:rsidP="00816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365695">
        <w:rPr>
          <w:rFonts w:ascii="Times New Roman" w:hAnsi="Times New Roman"/>
          <w:sz w:val="24"/>
          <w:szCs w:val="24"/>
        </w:rPr>
        <w:t>разработка программы комплексного развития транспортной инфраструктуры</w:t>
      </w:r>
      <w:r>
        <w:rPr>
          <w:rFonts w:ascii="Times New Roman" w:hAnsi="Times New Roman"/>
          <w:sz w:val="24"/>
          <w:szCs w:val="24"/>
        </w:rPr>
        <w:t>.</w:t>
      </w:r>
    </w:p>
    <w:p w:rsidR="008B79CB" w:rsidRPr="00BC69CE" w:rsidRDefault="00816E60" w:rsidP="00816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</w:t>
      </w:r>
      <w:r w:rsidR="008B79CB" w:rsidRPr="00BC69CE">
        <w:rPr>
          <w:rFonts w:ascii="Times New Roman" w:hAnsi="Times New Roman"/>
          <w:sz w:val="24"/>
          <w:szCs w:val="24"/>
        </w:rPr>
        <w:t>Система мероприятий Подпрограммы с содержанием и исполнителями приведена в Приложении № 1, Таблица № 2.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Меры регулирования, направленные на достижение цели и задач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Ресурсное обеспечение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B02C8" w:rsidRPr="007E42C7" w:rsidRDefault="003B02C8" w:rsidP="003B0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7E42C7">
        <w:rPr>
          <w:rFonts w:ascii="Times New Roman" w:hAnsi="Times New Roman"/>
          <w:sz w:val="24"/>
          <w:szCs w:val="24"/>
          <w:lang w:eastAsia="en-US"/>
        </w:rPr>
        <w:t>городского поселения Тайтурского муниципального образования, бюджета Иркутской области, федерального бюджета и иных источников.</w:t>
      </w:r>
      <w:r w:rsidRPr="007E42C7">
        <w:rPr>
          <w:rFonts w:ascii="Times New Roman" w:hAnsi="Times New Roman"/>
          <w:color w:val="000000"/>
          <w:sz w:val="24"/>
          <w:szCs w:val="24"/>
        </w:rPr>
        <w:t xml:space="preserve"> Финансирование, </w:t>
      </w:r>
      <w:r w:rsidRPr="007E42C7">
        <w:rPr>
          <w:rFonts w:ascii="Times New Roman" w:hAnsi="Times New Roman"/>
          <w:sz w:val="24"/>
          <w:szCs w:val="24"/>
        </w:rPr>
        <w:t>предусмотренное в плановом периоде 2017</w:t>
      </w:r>
      <w:r w:rsidR="00876FE3">
        <w:rPr>
          <w:rFonts w:ascii="Times New Roman" w:hAnsi="Times New Roman"/>
          <w:sz w:val="24"/>
          <w:szCs w:val="24"/>
        </w:rPr>
        <w:t>-2021</w:t>
      </w:r>
      <w:r w:rsidRPr="007E42C7">
        <w:rPr>
          <w:rFonts w:ascii="Times New Roman" w:hAnsi="Times New Roman"/>
          <w:sz w:val="24"/>
          <w:szCs w:val="24"/>
        </w:rPr>
        <w:t xml:space="preserve"> годов, может быть уточнено при формировании проектов решений о бюджете поселения на 2017, 2018, 2019</w:t>
      </w:r>
      <w:r>
        <w:rPr>
          <w:rFonts w:ascii="Times New Roman" w:hAnsi="Times New Roman"/>
          <w:sz w:val="24"/>
          <w:szCs w:val="24"/>
        </w:rPr>
        <w:t>, 2020</w:t>
      </w:r>
      <w:r w:rsidR="00876FE3">
        <w:rPr>
          <w:rFonts w:ascii="Times New Roman" w:hAnsi="Times New Roman"/>
          <w:sz w:val="24"/>
          <w:szCs w:val="24"/>
        </w:rPr>
        <w:t xml:space="preserve">, 2021 </w:t>
      </w:r>
      <w:r w:rsidRPr="007E42C7">
        <w:rPr>
          <w:rFonts w:ascii="Times New Roman" w:hAnsi="Times New Roman"/>
          <w:sz w:val="24"/>
          <w:szCs w:val="24"/>
        </w:rPr>
        <w:t xml:space="preserve"> годы.</w:t>
      </w:r>
    </w:p>
    <w:p w:rsidR="00482E6C" w:rsidRPr="00482E6C" w:rsidRDefault="003B02C8" w:rsidP="00693E37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</w:t>
      </w:r>
      <w:r w:rsidR="00C71D27" w:rsidRPr="00482E6C">
        <w:rPr>
          <w:rFonts w:ascii="Times New Roman" w:hAnsi="Times New Roman"/>
          <w:sz w:val="24"/>
          <w:szCs w:val="24"/>
        </w:rPr>
        <w:t>всего:</w:t>
      </w:r>
      <w:r w:rsidR="00C71D27" w:rsidRPr="00C71D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2E6C" w:rsidRPr="00482E6C">
        <w:rPr>
          <w:rFonts w:ascii="Times New Roman" w:hAnsi="Times New Roman"/>
          <w:sz w:val="24"/>
          <w:szCs w:val="24"/>
        </w:rPr>
        <w:t>17854,4 тыс. руб., в том числе из местного бюджета – 15717,59</w:t>
      </w:r>
      <w:r w:rsidR="00482E6C" w:rsidRPr="00482E6C">
        <w:rPr>
          <w:rFonts w:ascii="Times New Roman" w:hAnsi="Times New Roman"/>
          <w:b/>
          <w:sz w:val="24"/>
          <w:szCs w:val="24"/>
        </w:rPr>
        <w:t xml:space="preserve"> </w:t>
      </w:r>
      <w:r w:rsidR="00482E6C" w:rsidRPr="00482E6C">
        <w:rPr>
          <w:rFonts w:ascii="Times New Roman" w:hAnsi="Times New Roman"/>
          <w:sz w:val="24"/>
          <w:szCs w:val="24"/>
        </w:rPr>
        <w:t>тыс. руб., из областного бюджета – 2136,81</w:t>
      </w:r>
      <w:r w:rsidR="00482E6C" w:rsidRPr="00482E6C">
        <w:rPr>
          <w:rFonts w:ascii="Times New Roman" w:hAnsi="Times New Roman"/>
          <w:b/>
          <w:sz w:val="24"/>
          <w:szCs w:val="24"/>
        </w:rPr>
        <w:t xml:space="preserve"> </w:t>
      </w:r>
      <w:r w:rsidR="00482E6C" w:rsidRPr="00482E6C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482E6C" w:rsidRPr="00482E6C" w:rsidRDefault="00482E6C" w:rsidP="00482E6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</w:rPr>
        <w:t xml:space="preserve">2017г. – 7 648,23 тыс. руб. в том числе из местного бюджета – 6 656,70 тыс. руб., из </w:t>
      </w:r>
      <w:r w:rsidRPr="00482E6C">
        <w:rPr>
          <w:rFonts w:ascii="Times New Roman" w:hAnsi="Times New Roman"/>
          <w:sz w:val="24"/>
          <w:szCs w:val="24"/>
        </w:rPr>
        <w:lastRenderedPageBreak/>
        <w:t>областного бюджета – 991,53 тыс. руб.</w:t>
      </w:r>
    </w:p>
    <w:p w:rsidR="00482E6C" w:rsidRPr="00482E6C" w:rsidRDefault="00482E6C" w:rsidP="00482E6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</w:rPr>
        <w:t xml:space="preserve">2018г. – 3617,15 тыс. руб. в том числе из местного бюджета – 2 471,87 тыс. руб., из областного бюджета – </w:t>
      </w:r>
      <w:r w:rsidRPr="00482E6C">
        <w:rPr>
          <w:rFonts w:ascii="Times New Roman" w:hAnsi="Times New Roman"/>
          <w:b/>
          <w:sz w:val="24"/>
          <w:szCs w:val="24"/>
        </w:rPr>
        <w:t> </w:t>
      </w:r>
      <w:r w:rsidRPr="00482E6C">
        <w:rPr>
          <w:rFonts w:ascii="Times New Roman" w:hAnsi="Times New Roman"/>
          <w:sz w:val="24"/>
          <w:szCs w:val="24"/>
        </w:rPr>
        <w:t>1145,28</w:t>
      </w:r>
      <w:r w:rsidRPr="00482E6C">
        <w:rPr>
          <w:rFonts w:ascii="Times New Roman" w:hAnsi="Times New Roman"/>
          <w:b/>
          <w:sz w:val="24"/>
          <w:szCs w:val="24"/>
        </w:rPr>
        <w:t xml:space="preserve"> </w:t>
      </w:r>
      <w:r w:rsidRPr="00482E6C">
        <w:rPr>
          <w:rFonts w:ascii="Times New Roman" w:hAnsi="Times New Roman"/>
          <w:sz w:val="24"/>
          <w:szCs w:val="24"/>
        </w:rPr>
        <w:t>тыс. руб.</w:t>
      </w:r>
    </w:p>
    <w:p w:rsidR="00482E6C" w:rsidRPr="00482E6C" w:rsidRDefault="00482E6C" w:rsidP="00482E6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</w:rPr>
        <w:t xml:space="preserve">2019г. – </w:t>
      </w:r>
      <w:r>
        <w:rPr>
          <w:rFonts w:ascii="Times New Roman" w:hAnsi="Times New Roman"/>
          <w:sz w:val="24"/>
          <w:szCs w:val="24"/>
        </w:rPr>
        <w:t>2160,82</w:t>
      </w:r>
      <w:r w:rsidRPr="00482E6C">
        <w:rPr>
          <w:rFonts w:ascii="Times New Roman" w:hAnsi="Times New Roman"/>
          <w:sz w:val="24"/>
          <w:szCs w:val="24"/>
        </w:rPr>
        <w:t xml:space="preserve"> тыс. руб. в том числе из местного бюджета – </w:t>
      </w:r>
      <w:r>
        <w:rPr>
          <w:rFonts w:ascii="Times New Roman" w:hAnsi="Times New Roman"/>
          <w:sz w:val="24"/>
          <w:szCs w:val="24"/>
        </w:rPr>
        <w:t>2160,82</w:t>
      </w:r>
      <w:r w:rsidRPr="00482E6C">
        <w:rPr>
          <w:rFonts w:ascii="Times New Roman" w:hAnsi="Times New Roman"/>
          <w:sz w:val="24"/>
          <w:szCs w:val="24"/>
        </w:rPr>
        <w:t xml:space="preserve"> тыс. руб., из областного бюджета – тыс. руб.</w:t>
      </w:r>
    </w:p>
    <w:p w:rsidR="00482E6C" w:rsidRPr="00482E6C" w:rsidRDefault="00482E6C" w:rsidP="00482E6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482E6C">
        <w:rPr>
          <w:rFonts w:ascii="Times New Roman" w:hAnsi="Times New Roman"/>
          <w:sz w:val="24"/>
          <w:szCs w:val="24"/>
        </w:rPr>
        <w:t xml:space="preserve">2020г. -  </w:t>
      </w:r>
      <w:r>
        <w:rPr>
          <w:rFonts w:ascii="Times New Roman" w:hAnsi="Times New Roman"/>
          <w:sz w:val="24"/>
          <w:szCs w:val="24"/>
        </w:rPr>
        <w:t>2214,1</w:t>
      </w:r>
      <w:r w:rsidRPr="00482E6C">
        <w:rPr>
          <w:rFonts w:ascii="Times New Roman" w:hAnsi="Times New Roman"/>
          <w:sz w:val="24"/>
          <w:szCs w:val="24"/>
        </w:rPr>
        <w:t xml:space="preserve"> тыс. руб. в то</w:t>
      </w:r>
      <w:r w:rsidR="00B74323">
        <w:rPr>
          <w:rFonts w:ascii="Times New Roman" w:hAnsi="Times New Roman"/>
          <w:sz w:val="24"/>
          <w:szCs w:val="24"/>
        </w:rPr>
        <w:t>м числе из местного бюджета – 2</w:t>
      </w:r>
      <w:r w:rsidRPr="00482E6C">
        <w:rPr>
          <w:rFonts w:ascii="Times New Roman" w:hAnsi="Times New Roman"/>
          <w:sz w:val="24"/>
          <w:szCs w:val="24"/>
        </w:rPr>
        <w:t>214,1 тыс. руб., из областного бюджета – тыс. руб.</w:t>
      </w:r>
      <w:r w:rsidR="00B74323">
        <w:rPr>
          <w:rFonts w:ascii="Times New Roman" w:hAnsi="Times New Roman"/>
          <w:sz w:val="24"/>
          <w:szCs w:val="24"/>
        </w:rPr>
        <w:t xml:space="preserve"> </w:t>
      </w:r>
    </w:p>
    <w:p w:rsidR="00C71D27" w:rsidRDefault="00B74323" w:rsidP="00482E6C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2021г. -  2</w:t>
      </w:r>
      <w:r w:rsidR="00482E6C" w:rsidRPr="00482E6C">
        <w:rPr>
          <w:rFonts w:ascii="Times New Roman" w:hAnsi="Times New Roman"/>
          <w:sz w:val="24"/>
          <w:szCs w:val="24"/>
        </w:rPr>
        <w:t>214,1 тыс. руб. в том числе из местного бюдже</w:t>
      </w:r>
      <w:r>
        <w:rPr>
          <w:rFonts w:ascii="Times New Roman" w:hAnsi="Times New Roman"/>
          <w:sz w:val="24"/>
          <w:szCs w:val="24"/>
        </w:rPr>
        <w:t>та – 2</w:t>
      </w:r>
      <w:r w:rsidR="00482E6C" w:rsidRPr="00482E6C">
        <w:rPr>
          <w:rFonts w:ascii="Times New Roman" w:hAnsi="Times New Roman"/>
          <w:sz w:val="24"/>
          <w:szCs w:val="24"/>
        </w:rPr>
        <w:t>214,1 тыс. руб., из областного бюджета – тыс. руб.</w:t>
      </w:r>
    </w:p>
    <w:p w:rsidR="00452F2F" w:rsidRDefault="00452F2F" w:rsidP="00C71D27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C71D27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79CB" w:rsidRPr="00BC69CE" w:rsidRDefault="008B79CB" w:rsidP="00620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</w:t>
      </w:r>
      <w:r w:rsidR="004B2004" w:rsidRPr="00BC69CE">
        <w:rPr>
          <w:rFonts w:ascii="Times New Roman" w:hAnsi="Times New Roman"/>
          <w:b/>
          <w:sz w:val="24"/>
          <w:szCs w:val="24"/>
        </w:rPr>
        <w:t xml:space="preserve"> 2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«Развитие систем уличного освещения Тайтурского муниципального образования </w:t>
      </w:r>
      <w:r w:rsidR="004B2004" w:rsidRPr="00BC69CE">
        <w:rPr>
          <w:rFonts w:ascii="Times New Roman" w:hAnsi="Times New Roman"/>
          <w:b/>
          <w:sz w:val="24"/>
          <w:szCs w:val="24"/>
        </w:rPr>
        <w:t>на 2017</w:t>
      </w:r>
      <w:r w:rsidR="00876FE3">
        <w:rPr>
          <w:rFonts w:ascii="Times New Roman" w:hAnsi="Times New Roman"/>
          <w:b/>
          <w:sz w:val="24"/>
          <w:szCs w:val="24"/>
        </w:rPr>
        <w:t>-2021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</w:t>
      </w:r>
      <w:r w:rsidR="00876FE3" w:rsidRPr="00BC69CE">
        <w:rPr>
          <w:rFonts w:ascii="Times New Roman" w:hAnsi="Times New Roman"/>
          <w:b/>
          <w:sz w:val="24"/>
          <w:szCs w:val="24"/>
        </w:rPr>
        <w:t>»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4B2004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2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058"/>
      </w:tblGrid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8B79CB" w:rsidRPr="00BC69CE" w:rsidRDefault="008B79CB" w:rsidP="0087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«Развитие систем уличного освещения Тайтурского мун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>иципального образования на 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876FE3" w:rsidRPr="00BC69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2.Увеличение количества освещаемых территорий в населенных пунктах; повышение надежности и эффективности установок наружного освещения 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3.Повышение уровня комфортности проживания населения, снижение вероятности возникновения криминогенной ситуации.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8B79CB" w:rsidRPr="00BC69CE" w:rsidRDefault="004B2004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2017</w:t>
            </w:r>
            <w:r w:rsidR="00876FE3">
              <w:rPr>
                <w:rFonts w:ascii="Times New Roman" w:hAnsi="Times New Roman"/>
                <w:sz w:val="24"/>
                <w:szCs w:val="24"/>
              </w:rPr>
              <w:t>-2021</w:t>
            </w:r>
            <w:r w:rsidR="008B79CB" w:rsidRPr="00BC69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Доля освещенных частей улиц,  проездов в населенном пункте от общей протяженности центральных улиц, %;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Подпрограмма не содержит ведомственных целевых программ. 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6480" w:type="dxa"/>
          </w:tcPr>
          <w:p w:rsidR="008B090D" w:rsidRPr="007E42C7" w:rsidRDefault="008B79CB" w:rsidP="008B090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090D"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="008B090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="008B090D"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="008B090D" w:rsidRPr="007E42C7">
              <w:rPr>
                <w:rFonts w:ascii="Times New Roman" w:hAnsi="Times New Roman"/>
                <w:sz w:val="24"/>
                <w:szCs w:val="24"/>
              </w:rPr>
              <w:t>предусмотренное в</w:t>
            </w:r>
            <w:r w:rsidR="00B24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FE3">
              <w:rPr>
                <w:rFonts w:ascii="Times New Roman" w:hAnsi="Times New Roman"/>
                <w:sz w:val="24"/>
                <w:szCs w:val="24"/>
              </w:rPr>
              <w:t>плановом периоде 2017-2021</w:t>
            </w:r>
            <w:r w:rsidR="008B090D"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 w:rsidR="00B24697">
              <w:rPr>
                <w:rFonts w:ascii="Times New Roman" w:hAnsi="Times New Roman"/>
                <w:sz w:val="24"/>
                <w:szCs w:val="24"/>
              </w:rPr>
              <w:t>, 2020</w:t>
            </w:r>
            <w:r w:rsidR="00C71D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6FE3">
              <w:rPr>
                <w:rFonts w:ascii="Times New Roman" w:hAnsi="Times New Roman"/>
                <w:sz w:val="24"/>
                <w:szCs w:val="24"/>
              </w:rPr>
              <w:t>2021</w:t>
            </w:r>
            <w:r w:rsidR="008B090D"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79CB" w:rsidRPr="00452F2F" w:rsidRDefault="008B79CB" w:rsidP="0059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>Общий объем фи</w:t>
            </w:r>
            <w:r w:rsidR="004B2004" w:rsidRPr="00452F2F">
              <w:rPr>
                <w:rFonts w:ascii="Times New Roman" w:hAnsi="Times New Roman"/>
                <w:sz w:val="24"/>
                <w:szCs w:val="24"/>
              </w:rPr>
              <w:t>нансирования подпрограммы в 2017</w:t>
            </w:r>
            <w:r w:rsidR="00876FE3" w:rsidRPr="00452F2F">
              <w:rPr>
                <w:rFonts w:ascii="Times New Roman" w:hAnsi="Times New Roman"/>
                <w:sz w:val="24"/>
                <w:szCs w:val="24"/>
              </w:rPr>
              <w:t>-2021</w:t>
            </w:r>
            <w:r w:rsidR="0059746F" w:rsidRPr="00452F2F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>2403,35</w:t>
            </w:r>
            <w:r w:rsidR="0059746F" w:rsidRPr="00452F2F">
              <w:rPr>
                <w:rFonts w:ascii="Times New Roman" w:hAnsi="Times New Roman"/>
                <w:sz w:val="24"/>
                <w:szCs w:val="24"/>
              </w:rPr>
              <w:t xml:space="preserve"> тыс. руб., в том числе</w:t>
            </w:r>
            <w:r w:rsidR="00EF6844" w:rsidRPr="00452F2F">
              <w:rPr>
                <w:rFonts w:ascii="Times New Roman" w:hAnsi="Times New Roman"/>
                <w:sz w:val="24"/>
                <w:szCs w:val="24"/>
              </w:rPr>
              <w:t xml:space="preserve"> из местного бюджета – 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>1736,74</w:t>
            </w:r>
            <w:r w:rsidR="00EF6844" w:rsidRPr="00452F2F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</w:t>
            </w:r>
            <w:r w:rsidR="00757DD7" w:rsidRPr="00452F2F">
              <w:rPr>
                <w:rFonts w:ascii="Times New Roman" w:hAnsi="Times New Roman"/>
                <w:sz w:val="24"/>
                <w:szCs w:val="24"/>
              </w:rPr>
              <w:t>666,61</w:t>
            </w:r>
            <w:r w:rsidR="00EF6844" w:rsidRPr="00452F2F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B79CB" w:rsidRPr="00C71D27" w:rsidRDefault="006119A6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D27">
              <w:rPr>
                <w:rFonts w:ascii="Times New Roman" w:hAnsi="Times New Roman"/>
                <w:sz w:val="24"/>
                <w:szCs w:val="24"/>
              </w:rPr>
              <w:t xml:space="preserve">2017 г. –  </w:t>
            </w:r>
            <w:r w:rsidR="0067721C" w:rsidRPr="00C71D27">
              <w:rPr>
                <w:rFonts w:ascii="Times New Roman" w:hAnsi="Times New Roman"/>
                <w:sz w:val="24"/>
                <w:szCs w:val="24"/>
              </w:rPr>
              <w:t>453,12</w:t>
            </w:r>
            <w:r w:rsidR="008B79CB" w:rsidRPr="00C71D2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EF6844" w:rsidRPr="00C71D27">
              <w:rPr>
                <w:rFonts w:ascii="Times New Roman" w:hAnsi="Times New Roman"/>
                <w:sz w:val="24"/>
                <w:szCs w:val="24"/>
              </w:rPr>
              <w:t>, в том числе из местного бюджета – 300,63 тыс. руб., из областного бюджета – 152,49 тыс. руб.</w:t>
            </w:r>
          </w:p>
          <w:p w:rsidR="008B79CB" w:rsidRPr="00C71D27" w:rsidRDefault="004B2004" w:rsidP="00EE221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71D27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 w:rsidR="00C71D27">
              <w:rPr>
                <w:rFonts w:ascii="Times New Roman" w:hAnsi="Times New Roman"/>
                <w:sz w:val="24"/>
                <w:szCs w:val="24"/>
              </w:rPr>
              <w:t>1040,13</w:t>
            </w:r>
            <w:r w:rsidRPr="00C71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9CB" w:rsidRPr="00C71D27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B22C76" w:rsidRPr="00C71D27">
              <w:rPr>
                <w:rFonts w:ascii="Times New Roman" w:hAnsi="Times New Roman"/>
                <w:sz w:val="24"/>
                <w:szCs w:val="24"/>
              </w:rPr>
              <w:t>,</w:t>
            </w:r>
            <w:r w:rsidR="00D16D40" w:rsidRPr="00C71D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22C76" w:rsidRPr="00C71D27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="00F13C64" w:rsidRPr="00C71D27">
              <w:rPr>
                <w:rFonts w:ascii="Times New Roman" w:hAnsi="Times New Roman"/>
                <w:sz w:val="24"/>
                <w:szCs w:val="24"/>
              </w:rPr>
              <w:t xml:space="preserve">м числе из местного бюджета- </w:t>
            </w:r>
            <w:r w:rsidR="00A001B3">
              <w:rPr>
                <w:rFonts w:ascii="Times New Roman" w:hAnsi="Times New Roman"/>
                <w:sz w:val="24"/>
                <w:szCs w:val="24"/>
              </w:rPr>
              <w:t>526,01</w:t>
            </w:r>
            <w:r w:rsidR="00B22C76" w:rsidRPr="00C71D27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</w:t>
            </w:r>
            <w:r w:rsidR="00757DD7" w:rsidRPr="00C71D27">
              <w:rPr>
                <w:rFonts w:ascii="Times New Roman" w:hAnsi="Times New Roman"/>
                <w:sz w:val="24"/>
                <w:szCs w:val="24"/>
              </w:rPr>
              <w:t>514,12</w:t>
            </w:r>
            <w:r w:rsidR="00B22C76" w:rsidRPr="00C71D2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79CB" w:rsidRPr="00452F2F" w:rsidRDefault="008B090D" w:rsidP="00452F2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F2F">
              <w:rPr>
                <w:rFonts w:ascii="Times New Roman" w:hAnsi="Times New Roman"/>
                <w:sz w:val="24"/>
                <w:szCs w:val="24"/>
              </w:rPr>
              <w:t>2019</w:t>
            </w:r>
            <w:r w:rsidR="0067721C" w:rsidRPr="00452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>336,7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 xml:space="preserve"> в том числе из местного бюджета- 336,7 тыс. руб., из областного бюджета – тыс. руб.</w:t>
            </w:r>
            <w:proofErr w:type="gramEnd"/>
          </w:p>
          <w:p w:rsidR="00876FE3" w:rsidRPr="00452F2F" w:rsidRDefault="00B24697" w:rsidP="00452F2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F2F">
              <w:rPr>
                <w:rFonts w:ascii="Times New Roman" w:hAnsi="Times New Roman"/>
                <w:sz w:val="24"/>
                <w:szCs w:val="24"/>
              </w:rPr>
              <w:t>2020</w:t>
            </w:r>
            <w:r w:rsidR="0067721C" w:rsidRPr="00452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7721C" w:rsidRPr="00452F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>286,7</w:t>
            </w:r>
            <w:r w:rsidR="0067721C" w:rsidRPr="00452F2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876FE3" w:rsidRPr="00452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>в том числе из местного бюджета - 286,7 тыс. руб., из областного бюджета – тыс. руб.</w:t>
            </w:r>
            <w:proofErr w:type="gramEnd"/>
          </w:p>
          <w:p w:rsidR="00B24697" w:rsidRPr="00452F2F" w:rsidRDefault="00876FE3" w:rsidP="00452F2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F2F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>286,7</w:t>
            </w:r>
            <w:r w:rsidRPr="00452F2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452F2F" w:rsidRPr="00452F2F">
              <w:rPr>
                <w:rFonts w:ascii="Times New Roman" w:hAnsi="Times New Roman"/>
                <w:sz w:val="24"/>
                <w:szCs w:val="24"/>
              </w:rPr>
              <w:t xml:space="preserve"> в том числе из местного бюджета- 286,7 тыс. руб., из областного бюджета – тыс. руб.</w:t>
            </w:r>
            <w:proofErr w:type="gramEnd"/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8B79CB" w:rsidRPr="00BC69CE" w:rsidRDefault="008B79CB" w:rsidP="00452F2F">
            <w:pPr>
              <w:pStyle w:val="a8"/>
              <w:spacing w:before="0" w:beforeAutospacing="0" w:after="0" w:afterAutospacing="0"/>
            </w:pPr>
            <w:r w:rsidRPr="00BC69CE">
              <w:t xml:space="preserve">   Увеличение доли освещенных частей улиц,  проездов в </w:t>
            </w:r>
            <w:r w:rsidR="003F4D6D" w:rsidRPr="00BC69CE">
              <w:t xml:space="preserve">населенном пункте с </w:t>
            </w:r>
            <w:r w:rsidR="00452F2F">
              <w:t>7,2</w:t>
            </w:r>
            <w:r w:rsidR="003F4D6D" w:rsidRPr="00BC69CE">
              <w:t>% в 2016</w:t>
            </w:r>
            <w:r w:rsidRPr="00BC69CE">
              <w:t xml:space="preserve"> году до </w:t>
            </w:r>
            <w:r w:rsidR="00452F2F">
              <w:t>25</w:t>
            </w:r>
            <w:r w:rsidR="009B0E2D">
              <w:t xml:space="preserve"> % к 2022 </w:t>
            </w:r>
            <w:r w:rsidRPr="00BC69CE">
              <w:t xml:space="preserve">году от общей протяженности </w:t>
            </w:r>
            <w:r w:rsidR="003F4D6D" w:rsidRPr="00BC69CE">
              <w:t>автомобильных дорог общего пользования местного значения</w:t>
            </w:r>
            <w:r w:rsidRPr="00BC69CE">
              <w:t>.</w:t>
            </w:r>
          </w:p>
        </w:tc>
      </w:tr>
    </w:tbl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Целью настоящей подпрограммы является  обеспечение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BC69CE">
        <w:t xml:space="preserve">Для достижения    повышения  качества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 Низкий уровень финансирования, отсутствие  достаточных  капитальных вложений  на реконструкцию, капитальный ремонт системы наружного освещения </w:t>
      </w:r>
      <w:proofErr w:type="spellStart"/>
      <w:r w:rsidRPr="00BC69CE">
        <w:t>р.п</w:t>
      </w:r>
      <w:proofErr w:type="gramStart"/>
      <w:r w:rsidRPr="00BC69CE">
        <w:t>.Т</w:t>
      </w:r>
      <w:proofErr w:type="gramEnd"/>
      <w:r w:rsidRPr="00BC69CE">
        <w:t>айтурка</w:t>
      </w:r>
      <w:proofErr w:type="spellEnd"/>
      <w:r w:rsidRPr="00BC69CE">
        <w:t xml:space="preserve"> привел  к  ухудшению параметров освещенности улиц.</w:t>
      </w:r>
      <w:r w:rsidRPr="00BC69CE">
        <w:rPr>
          <w:rStyle w:val="af1"/>
        </w:rPr>
        <w:t xml:space="preserve"> </w:t>
      </w:r>
      <w:r w:rsidR="003F4D6D" w:rsidRPr="00BC69CE">
        <w:rPr>
          <w:rStyle w:val="af1"/>
          <w:b w:val="0"/>
        </w:rPr>
        <w:t>До 2012 года в населенных пунктах Тайтурского МО полностью отсутствовало наружное уличное освещение.</w:t>
      </w:r>
      <w:r w:rsidR="003F4D6D" w:rsidRPr="00BC69CE">
        <w:rPr>
          <w:rStyle w:val="af1"/>
        </w:rPr>
        <w:t xml:space="preserve"> </w:t>
      </w:r>
      <w:r w:rsidR="0023208D" w:rsidRPr="00BC69CE">
        <w:rPr>
          <w:rStyle w:val="af1"/>
          <w:b w:val="0"/>
        </w:rPr>
        <w:t>За пять лет оборудованы уличным освещением основные улицы населенных пунктов Тайтурка, Холмушино и</w:t>
      </w:r>
      <w:proofErr w:type="gramStart"/>
      <w:r w:rsidR="0023208D" w:rsidRPr="00BC69CE">
        <w:rPr>
          <w:rStyle w:val="af1"/>
          <w:b w:val="0"/>
        </w:rPr>
        <w:t xml:space="preserve"> Б</w:t>
      </w:r>
      <w:proofErr w:type="gramEnd"/>
      <w:r w:rsidR="0023208D" w:rsidRPr="00BC69CE">
        <w:rPr>
          <w:rStyle w:val="af1"/>
          <w:b w:val="0"/>
        </w:rPr>
        <w:t>уреть, освещены подходы к образовательным, медицинским и культурным учреждениям. Необходимо продолжить работы по строительству линий освещения и оборудованию светильниками центральных улиц населенных пунктов, поддерживать в рабочем состоянии уже имеющееся оборудование, производить оплату за потре6бленную электроэнергию и т.д.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Светотехника в наши дни – важный компонент функциональной организации среды обитания человека. Освещение площадей и улиц - это комфорт и безопасность  людей в тёмное время суток.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 xml:space="preserve">         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Для уменьшения электропотребления в установках наружного освещения в </w:t>
      </w:r>
      <w:r w:rsidR="0023208D" w:rsidRPr="00BC69CE">
        <w:rPr>
          <w:rFonts w:ascii="Times New Roman" w:hAnsi="Times New Roman"/>
          <w:sz w:val="24"/>
          <w:szCs w:val="24"/>
        </w:rPr>
        <w:t>населенных пунктах</w:t>
      </w:r>
      <w:r w:rsidRPr="00BC69CE">
        <w:rPr>
          <w:rFonts w:ascii="Times New Roman" w:hAnsi="Times New Roman"/>
          <w:sz w:val="24"/>
          <w:szCs w:val="24"/>
        </w:rPr>
        <w:t xml:space="preserve">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BC69CE">
        <w:rPr>
          <w:rFonts w:ascii="Times New Roman" w:hAnsi="Times New Roman"/>
          <w:sz w:val="24"/>
          <w:szCs w:val="24"/>
        </w:rPr>
        <w:t>энергоэкономичными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лампами позволит существенно повысить</w:t>
      </w:r>
      <w:r w:rsidR="0023208D" w:rsidRPr="00BC69CE">
        <w:rPr>
          <w:rFonts w:ascii="Times New Roman" w:hAnsi="Times New Roman"/>
          <w:sz w:val="24"/>
          <w:szCs w:val="24"/>
        </w:rPr>
        <w:t xml:space="preserve"> освещенность территорий поселков</w:t>
      </w:r>
      <w:r w:rsidRPr="00BC69CE">
        <w:rPr>
          <w:rFonts w:ascii="Times New Roman" w:hAnsi="Times New Roman"/>
          <w:sz w:val="24"/>
          <w:szCs w:val="24"/>
        </w:rPr>
        <w:t>, снизить нагрузку на электрические сети и расход электрической энергии, особенно в осенне-зимний период.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Предпочтение отдается источникам света с высокой световой отдачей - натриевым лампам. Как  показывают  исследования, при освещении натриевыми лампами  </w:t>
      </w:r>
      <w:proofErr w:type="spellStart"/>
      <w:r w:rsidRPr="00BC69CE">
        <w:t>ДНаТ</w:t>
      </w:r>
      <w:proofErr w:type="spellEnd"/>
      <w:r w:rsidRPr="00BC69CE">
        <w:t xml:space="preserve"> скорость зрительного восприятия выше, чем при освещении любыми другими источниками света.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«Развитие систем уличного освещения Тайтурского мун</w:t>
      </w:r>
      <w:r w:rsidR="0023208D" w:rsidRPr="00BC69CE">
        <w:rPr>
          <w:rFonts w:ascii="Times New Roman" w:hAnsi="Times New Roman"/>
          <w:sz w:val="24"/>
          <w:szCs w:val="24"/>
        </w:rPr>
        <w:t>иципального образования» на 2017</w:t>
      </w:r>
      <w:r w:rsidR="009B0E2D">
        <w:rPr>
          <w:rFonts w:ascii="Times New Roman" w:hAnsi="Times New Roman"/>
          <w:sz w:val="24"/>
          <w:szCs w:val="24"/>
        </w:rPr>
        <w:t>-2021</w:t>
      </w:r>
      <w:r w:rsidRPr="00BC69CE">
        <w:rPr>
          <w:rFonts w:ascii="Times New Roman" w:hAnsi="Times New Roman"/>
          <w:sz w:val="24"/>
          <w:szCs w:val="24"/>
        </w:rPr>
        <w:t xml:space="preserve"> годы разработана с учетом существующей правовой и нормативной базы.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Сро</w:t>
      </w:r>
      <w:r w:rsidR="0023208D" w:rsidRPr="00BC69CE">
        <w:rPr>
          <w:rFonts w:ascii="Times New Roman" w:hAnsi="Times New Roman"/>
          <w:sz w:val="24"/>
          <w:szCs w:val="24"/>
        </w:rPr>
        <w:t>ки реализации подпрограммы: 2017</w:t>
      </w:r>
      <w:r w:rsidR="009B0E2D">
        <w:rPr>
          <w:rFonts w:ascii="Times New Roman" w:hAnsi="Times New Roman"/>
          <w:sz w:val="24"/>
          <w:szCs w:val="24"/>
        </w:rPr>
        <w:t>-2021</w:t>
      </w:r>
      <w:r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Сведения  о составе и значениях целевых показателей представлены в приложении 1 к программе.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Перечень ведомственных целевых программ,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основные мероприятия подпрограммы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не содержит ведомственных целевых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оформление земельного участка под опоры столбов, трассы ЛЭП уличного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разработка проекта  на строительство линий наружного освещения;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получение технических условий на присоединение линий наружного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эксплуатация системы уличного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оплата за энергетические ресурсы по уличному освещению;</w:t>
      </w:r>
    </w:p>
    <w:p w:rsidR="0023208D" w:rsidRPr="00BC69CE" w:rsidRDefault="0023208D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Оплата за аренду столбов для организации уличного освещения;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монтаж уличного освещения в населенных пунктах</w:t>
      </w:r>
      <w:r w:rsidR="0023208D" w:rsidRPr="00BC69CE">
        <w:rPr>
          <w:rFonts w:ascii="Times New Roman" w:hAnsi="Times New Roman"/>
          <w:sz w:val="24"/>
          <w:szCs w:val="24"/>
        </w:rPr>
        <w:t>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По мере поступления дополнительного финансирования на реализацию подпрограммы, планируется строительство линий наружного освещения для улиц Победы, Тюнева с установкой новых железобетонных опор на металлические опоры </w:t>
      </w:r>
      <w:r w:rsidRPr="00BC69CE">
        <w:rPr>
          <w:rFonts w:ascii="Times New Roman" w:hAnsi="Times New Roman"/>
          <w:color w:val="000000"/>
          <w:sz w:val="24"/>
          <w:szCs w:val="24"/>
        </w:rPr>
        <w:t>с консольными светильниками и натриевыми лампами ДНаТ-250, питание светильников выполнить проводом СИП 2А.</w:t>
      </w:r>
      <w:r w:rsidRPr="00BC69CE">
        <w:rPr>
          <w:rFonts w:ascii="Times New Roman" w:hAnsi="Times New Roman"/>
          <w:sz w:val="24"/>
          <w:szCs w:val="24"/>
        </w:rPr>
        <w:t xml:space="preserve"> Общая протяженность линий наружного освещения улиц Победы, Тюнева составляет 1170 м. Максимальная мощность присоединяемых светильников 10кВт.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</w:t>
      </w:r>
      <w:r w:rsidR="000E5FA0">
        <w:rPr>
          <w:rFonts w:ascii="Times New Roman" w:hAnsi="Times New Roman"/>
          <w:sz w:val="24"/>
          <w:szCs w:val="24"/>
        </w:rPr>
        <w:t>1</w:t>
      </w:r>
      <w:r w:rsidRPr="00BC69CE">
        <w:rPr>
          <w:rFonts w:ascii="Times New Roman" w:hAnsi="Times New Roman"/>
          <w:sz w:val="24"/>
          <w:szCs w:val="24"/>
        </w:rPr>
        <w:t xml:space="preserve"> к программе.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Меры регулирования, направленные на достижения цели и задач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bCs/>
          <w:sz w:val="24"/>
          <w:szCs w:val="24"/>
        </w:rPr>
        <w:t xml:space="preserve">             Меры регулирования в</w:t>
      </w:r>
      <w:r w:rsidRPr="00BC69CE">
        <w:rPr>
          <w:rFonts w:ascii="Times New Roman" w:hAnsi="Times New Roman"/>
          <w:sz w:val="24"/>
          <w:szCs w:val="24"/>
        </w:rPr>
        <w:t xml:space="preserve"> области реализации  подпрограммы не предусмотрены.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7E42C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2C7">
        <w:rPr>
          <w:rFonts w:ascii="Times New Roman" w:hAnsi="Times New Roman"/>
          <w:b/>
          <w:sz w:val="24"/>
          <w:szCs w:val="24"/>
        </w:rPr>
        <w:t>Ресурсное обеспечение подпрограммы.</w:t>
      </w:r>
    </w:p>
    <w:p w:rsidR="008B79CB" w:rsidRPr="007E42C7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7E42C7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  <w:t>Расходы подпрограммы формируются за счет средств местного бюджета Тайтурского муниципального образования</w:t>
      </w:r>
      <w:r w:rsidR="00701D35" w:rsidRPr="007E42C7">
        <w:rPr>
          <w:rFonts w:ascii="Times New Roman" w:hAnsi="Times New Roman"/>
          <w:sz w:val="24"/>
          <w:szCs w:val="24"/>
        </w:rPr>
        <w:t xml:space="preserve">, бюджета Иркутской области, </w:t>
      </w:r>
      <w:r w:rsidR="008B090D" w:rsidRPr="007E42C7">
        <w:rPr>
          <w:rFonts w:ascii="Times New Roman" w:hAnsi="Times New Roman"/>
          <w:sz w:val="24"/>
          <w:szCs w:val="24"/>
        </w:rPr>
        <w:t xml:space="preserve">федерального </w:t>
      </w:r>
      <w:r w:rsidR="008B090D" w:rsidRPr="007E42C7">
        <w:rPr>
          <w:rFonts w:ascii="Times New Roman" w:hAnsi="Times New Roman"/>
          <w:sz w:val="24"/>
          <w:szCs w:val="24"/>
        </w:rPr>
        <w:lastRenderedPageBreak/>
        <w:t>бюджета и иных источников,</w:t>
      </w:r>
      <w:r w:rsidRPr="007E42C7">
        <w:rPr>
          <w:rFonts w:ascii="Times New Roman" w:hAnsi="Times New Roman"/>
          <w:sz w:val="24"/>
          <w:szCs w:val="24"/>
        </w:rPr>
        <w:t xml:space="preserve">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701D35" w:rsidRPr="00452F2F" w:rsidRDefault="008B79CB" w:rsidP="00452F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Значение планируемых показателей результативности подпрограммы зависят от утвержденных в местном бюджете объемов финансирова</w:t>
      </w:r>
      <w:r w:rsidR="00452F2F">
        <w:rPr>
          <w:rFonts w:ascii="Times New Roman" w:hAnsi="Times New Roman"/>
          <w:sz w:val="24"/>
          <w:szCs w:val="24"/>
        </w:rPr>
        <w:t>ния на текущий финансовый  год.</w:t>
      </w:r>
    </w:p>
    <w:p w:rsidR="00452F2F" w:rsidRPr="00452F2F" w:rsidRDefault="00452F2F" w:rsidP="00452F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F2F">
        <w:rPr>
          <w:rFonts w:ascii="Times New Roman" w:hAnsi="Times New Roman"/>
          <w:sz w:val="24"/>
          <w:szCs w:val="24"/>
        </w:rPr>
        <w:t>Общий объем финансирования подпрограммы в 2017-2021 годах составит – 2403,35 тыс. руб., в том числе из местного бюджета – 1736,74 тыс. руб., из областного бюджета – 666,61 тыс. руб., в том числе по годам:</w:t>
      </w:r>
    </w:p>
    <w:p w:rsidR="00452F2F" w:rsidRPr="00C71D27" w:rsidRDefault="00452F2F" w:rsidP="00452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D27">
        <w:rPr>
          <w:rFonts w:ascii="Times New Roman" w:hAnsi="Times New Roman"/>
          <w:sz w:val="24"/>
          <w:szCs w:val="24"/>
        </w:rPr>
        <w:t>2017 г. –  453,12 тыс. руб., в том числе из местного бюджета – 300,63 тыс. руб., из областного бюджета – 152,49 тыс. руб.</w:t>
      </w:r>
    </w:p>
    <w:p w:rsidR="00452F2F" w:rsidRPr="00C71D27" w:rsidRDefault="00452F2F" w:rsidP="00452F2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C71D27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1040,13</w:t>
      </w:r>
      <w:r w:rsidRPr="00C71D27">
        <w:rPr>
          <w:rFonts w:ascii="Times New Roman" w:hAnsi="Times New Roman"/>
          <w:sz w:val="24"/>
          <w:szCs w:val="24"/>
        </w:rPr>
        <w:t xml:space="preserve"> тыс. руб., в том числе из местного бюджета- </w:t>
      </w:r>
      <w:r>
        <w:rPr>
          <w:rFonts w:ascii="Times New Roman" w:hAnsi="Times New Roman"/>
          <w:sz w:val="24"/>
          <w:szCs w:val="24"/>
        </w:rPr>
        <w:t>526,01</w:t>
      </w:r>
      <w:r w:rsidRPr="00C71D27">
        <w:rPr>
          <w:rFonts w:ascii="Times New Roman" w:hAnsi="Times New Roman"/>
          <w:sz w:val="24"/>
          <w:szCs w:val="24"/>
        </w:rPr>
        <w:t xml:space="preserve"> тыс. руб., из областного бюджета – 514,12 тыс. руб.</w:t>
      </w:r>
    </w:p>
    <w:p w:rsidR="00452F2F" w:rsidRPr="00452F2F" w:rsidRDefault="00452F2F" w:rsidP="00452F2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452F2F">
        <w:rPr>
          <w:rFonts w:ascii="Times New Roman" w:hAnsi="Times New Roman"/>
          <w:sz w:val="24"/>
          <w:szCs w:val="24"/>
        </w:rPr>
        <w:t>2019 г. – 336,7 тыс. руб. в том числе из местного бюджета- 336,7 тыс. руб., из областного бюджета – тыс. руб.</w:t>
      </w:r>
      <w:proofErr w:type="gramEnd"/>
    </w:p>
    <w:p w:rsidR="00452F2F" w:rsidRPr="00452F2F" w:rsidRDefault="00452F2F" w:rsidP="00452F2F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452F2F">
        <w:rPr>
          <w:rFonts w:ascii="Times New Roman" w:hAnsi="Times New Roman"/>
          <w:sz w:val="24"/>
          <w:szCs w:val="24"/>
        </w:rPr>
        <w:t>2020 г. – 286,7 тыс. руб. в том числе из местного бюджета - 286,7 тыс. руб., из областного бюджета – тыс. руб.</w:t>
      </w:r>
      <w:proofErr w:type="gramEnd"/>
    </w:p>
    <w:p w:rsidR="0054137B" w:rsidRDefault="00452F2F" w:rsidP="0054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F2F">
        <w:rPr>
          <w:rFonts w:ascii="Times New Roman" w:hAnsi="Times New Roman"/>
          <w:sz w:val="24"/>
          <w:szCs w:val="24"/>
        </w:rPr>
        <w:t>2021 г. – 286,7 тыс. руб. в том числе из местного бюджета- 286,7 тыс. руб., из областного бюджета – тыс. руб.</w:t>
      </w:r>
      <w:r w:rsidR="0054137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79CB" w:rsidRPr="007E42C7" w:rsidRDefault="008B79CB" w:rsidP="0054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Объем финансирования мероприятий подпрограммы подлежит ежегодному уточнению.</w:t>
      </w:r>
    </w:p>
    <w:p w:rsidR="008B79CB" w:rsidRPr="007E42C7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реализации</w:t>
      </w:r>
      <w:r w:rsidRPr="007E42C7">
        <w:rPr>
          <w:rFonts w:ascii="Times New Roman" w:hAnsi="Times New Roman"/>
          <w:sz w:val="24"/>
          <w:szCs w:val="24"/>
        </w:rPr>
        <w:t xml:space="preserve"> подпрограммы</w:t>
      </w:r>
      <w:r w:rsidR="008B090D" w:rsidRPr="007E42C7">
        <w:rPr>
          <w:rFonts w:ascii="Times New Roman" w:hAnsi="Times New Roman"/>
          <w:sz w:val="24"/>
          <w:szCs w:val="24"/>
        </w:rPr>
        <w:t xml:space="preserve">  определено</w:t>
      </w:r>
      <w:r w:rsidRPr="007E42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2C7">
        <w:rPr>
          <w:rFonts w:ascii="Times New Roman" w:hAnsi="Times New Roman"/>
          <w:sz w:val="24"/>
          <w:szCs w:val="24"/>
        </w:rPr>
        <w:t>исходя из количественных и стоимостных показателей реализации соответствующих мер</w:t>
      </w:r>
      <w:r w:rsidR="008B090D" w:rsidRPr="007E42C7">
        <w:rPr>
          <w:rFonts w:ascii="Times New Roman" w:hAnsi="Times New Roman"/>
          <w:sz w:val="24"/>
          <w:szCs w:val="24"/>
        </w:rPr>
        <w:t>оприятий приведено</w:t>
      </w:r>
      <w:proofErr w:type="gramEnd"/>
      <w:r w:rsidRPr="007E42C7">
        <w:rPr>
          <w:rFonts w:ascii="Times New Roman" w:hAnsi="Times New Roman"/>
          <w:sz w:val="24"/>
          <w:szCs w:val="24"/>
        </w:rPr>
        <w:t xml:space="preserve"> в приложении </w:t>
      </w:r>
      <w:r w:rsidR="000E5FA0" w:rsidRPr="007E42C7">
        <w:rPr>
          <w:rFonts w:ascii="Times New Roman" w:hAnsi="Times New Roman"/>
          <w:sz w:val="24"/>
          <w:szCs w:val="24"/>
        </w:rPr>
        <w:t>1</w:t>
      </w:r>
      <w:r w:rsidRPr="007E42C7">
        <w:rPr>
          <w:rFonts w:ascii="Times New Roman" w:hAnsi="Times New Roman"/>
          <w:sz w:val="24"/>
          <w:szCs w:val="24"/>
        </w:rPr>
        <w:t xml:space="preserve"> к программе.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        Прогнозная оценка </w:t>
      </w:r>
      <w:r w:rsidRPr="007E42C7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подпрограммы  за счет всех источников финансирования подпрогра</w:t>
      </w:r>
      <w:r w:rsidR="000E5FA0" w:rsidRPr="007E42C7">
        <w:rPr>
          <w:rFonts w:ascii="Times New Roman" w:hAnsi="Times New Roman"/>
          <w:bCs/>
          <w:color w:val="000000"/>
          <w:sz w:val="24"/>
          <w:szCs w:val="24"/>
        </w:rPr>
        <w:t>ммы приведена в приложении 1</w:t>
      </w:r>
      <w:r w:rsidRPr="007E42C7">
        <w:rPr>
          <w:rFonts w:ascii="Times New Roman" w:hAnsi="Times New Roman"/>
          <w:bCs/>
          <w:color w:val="000000"/>
          <w:sz w:val="24"/>
          <w:szCs w:val="24"/>
        </w:rPr>
        <w:t xml:space="preserve"> к программе.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Сведения об участии организаций, в реализации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BC69CE" w:rsidRDefault="008B79CB" w:rsidP="008B79C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9CB" w:rsidRPr="00842BFC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8B79CB" w:rsidRPr="00842BFC" w:rsidSect="00E72A4F">
          <w:pgSz w:w="11906" w:h="16838" w:code="9"/>
          <w:pgMar w:top="426" w:right="850" w:bottom="851" w:left="1701" w:header="708" w:footer="708" w:gutter="0"/>
          <w:cols w:space="708"/>
          <w:docGrid w:linePitch="360"/>
        </w:sectPr>
      </w:pPr>
    </w:p>
    <w:p w:rsidR="008B79CB" w:rsidRPr="00E84D96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84D96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1 </w:t>
      </w:r>
      <w:r w:rsidRPr="00E84D96">
        <w:rPr>
          <w:rFonts w:ascii="Times New Roman" w:hAnsi="Times New Roman"/>
          <w:sz w:val="24"/>
          <w:szCs w:val="24"/>
        </w:rPr>
        <w:t>Таблица 1</w:t>
      </w:r>
    </w:p>
    <w:p w:rsidR="008B79CB" w:rsidRPr="00E84D96" w:rsidRDefault="008B79CB" w:rsidP="008B79CB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9CB" w:rsidRPr="00E72A4F" w:rsidRDefault="008B79CB" w:rsidP="008B79C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показателей муниципальной программы</w:t>
      </w:r>
    </w:p>
    <w:p w:rsidR="008B79CB" w:rsidRPr="00E72A4F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</w:t>
      </w:r>
      <w:r w:rsidR="00AB43AC" w:rsidRPr="00E72A4F">
        <w:rPr>
          <w:rFonts w:ascii="Times New Roman" w:hAnsi="Times New Roman"/>
          <w:b/>
          <w:sz w:val="24"/>
          <w:szCs w:val="24"/>
        </w:rPr>
        <w:t>ницип</w:t>
      </w:r>
      <w:r w:rsidR="009B0E2D">
        <w:rPr>
          <w:rFonts w:ascii="Times New Roman" w:hAnsi="Times New Roman"/>
          <w:b/>
          <w:sz w:val="24"/>
          <w:szCs w:val="24"/>
        </w:rPr>
        <w:t>ального образования на 2017-2021</w:t>
      </w:r>
      <w:r w:rsidRPr="00E72A4F">
        <w:rPr>
          <w:rFonts w:ascii="Times New Roman" w:hAnsi="Times New Roman"/>
          <w:b/>
          <w:sz w:val="24"/>
          <w:szCs w:val="24"/>
        </w:rPr>
        <w:t xml:space="preserve"> г</w:t>
      </w:r>
      <w:r w:rsidRPr="00E72A4F">
        <w:rPr>
          <w:rFonts w:ascii="Times New Roman" w:hAnsi="Times New Roman"/>
          <w:b/>
          <w:sz w:val="28"/>
          <w:szCs w:val="28"/>
        </w:rPr>
        <w:t>.»</w:t>
      </w:r>
    </w:p>
    <w:p w:rsidR="008B79CB" w:rsidRPr="00DB2DB5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15048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3459"/>
        <w:gridCol w:w="850"/>
        <w:gridCol w:w="1276"/>
        <w:gridCol w:w="1276"/>
        <w:gridCol w:w="1275"/>
        <w:gridCol w:w="1560"/>
        <w:gridCol w:w="1559"/>
        <w:gridCol w:w="1559"/>
        <w:gridCol w:w="1559"/>
      </w:tblGrid>
      <w:tr w:rsidR="005F070B" w:rsidRPr="00E84D96" w:rsidTr="005F070B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70B" w:rsidRPr="00E84D96" w:rsidTr="005F070B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(оценка)</w:t>
            </w:r>
          </w:p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третий год действия программы</w:t>
            </w:r>
          </w:p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 2020</w:t>
            </w: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заверша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ющий год действия программы </w:t>
            </w:r>
          </w:p>
          <w:p w:rsidR="005F070B" w:rsidRPr="00E84D96" w:rsidRDefault="005F070B" w:rsidP="005F0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</w:t>
            </w:r>
          </w:p>
        </w:tc>
      </w:tr>
      <w:tr w:rsidR="005F070B" w:rsidRPr="00E84D96" w:rsidTr="005F070B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70B" w:rsidRPr="00E84D96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70B" w:rsidRPr="00E84D96" w:rsidTr="005F070B">
        <w:trPr>
          <w:trHeight w:val="300"/>
          <w:jc w:val="center"/>
        </w:trPr>
        <w:tc>
          <w:tcPr>
            <w:tcW w:w="134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E84D9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пального образования на 2017-2021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г.»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B" w:rsidRPr="00E84D96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70B" w:rsidRPr="00E84D96" w:rsidTr="005F07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70B" w:rsidRPr="00E84D96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70B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070B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F070B" w:rsidRPr="00E84D96" w:rsidTr="005F070B">
        <w:trPr>
          <w:trHeight w:val="300"/>
          <w:jc w:val="center"/>
        </w:trPr>
        <w:tc>
          <w:tcPr>
            <w:tcW w:w="13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</w:t>
            </w:r>
          </w:p>
          <w:p w:rsidR="005F070B" w:rsidRPr="00E84D96" w:rsidRDefault="005F070B" w:rsidP="009B0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муниципального образования на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7-2021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70B" w:rsidRPr="00E84D96" w:rsidTr="005F07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70B" w:rsidRPr="00DB381C" w:rsidRDefault="00E7313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Pr="00DB381C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3C" w:rsidRPr="00DB381C" w:rsidRDefault="00E7313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3C" w:rsidRPr="00DB381C" w:rsidRDefault="00E7313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F070B" w:rsidRPr="00E84D96" w:rsidTr="005F07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4D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D96">
              <w:rPr>
                <w:rFonts w:ascii="Times New Roman" w:hAnsi="Times New Roman" w:cs="Times New Roman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E7313C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70B" w:rsidRPr="00DB381C" w:rsidRDefault="00E7313C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Pr="00DB381C" w:rsidRDefault="005F070B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3C" w:rsidRPr="00DB381C" w:rsidRDefault="00E7313C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3C" w:rsidRPr="00DB381C" w:rsidRDefault="00E7313C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F070B" w:rsidRPr="00E84D96" w:rsidTr="005F070B">
        <w:trPr>
          <w:trHeight w:val="300"/>
          <w:jc w:val="center"/>
        </w:trPr>
        <w:tc>
          <w:tcPr>
            <w:tcW w:w="1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5F070B" w:rsidP="00F3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DB381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B" w:rsidRPr="00DB381C" w:rsidRDefault="005F070B" w:rsidP="00F3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70B" w:rsidRPr="00E84D96" w:rsidTr="00F840A4">
        <w:trPr>
          <w:trHeight w:val="11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освещенных частей улиц, проездов населенных пунктов от общей протяженности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автомобильных дорог общего пользования местного значения</w:t>
            </w: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F070B" w:rsidRPr="00E84D96" w:rsidRDefault="005F070B" w:rsidP="00531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E84D96" w:rsidRDefault="005F070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DB381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DB381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DB381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DB381C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70B" w:rsidRPr="00DB381C" w:rsidRDefault="00DB381C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70B" w:rsidRPr="00DB381C" w:rsidRDefault="00DB381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70B" w:rsidRPr="00DB381C" w:rsidRDefault="005F070B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1C" w:rsidRPr="00DB381C" w:rsidRDefault="00DB381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1C" w:rsidRPr="00DB381C" w:rsidRDefault="00DB381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1C" w:rsidRPr="00DB381C" w:rsidRDefault="00DB381C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8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8B79CB" w:rsidRDefault="008B79CB" w:rsidP="006F4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F84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79CB" w:rsidRPr="003F79D5" w:rsidRDefault="008B79CB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sz w:val="24"/>
          <w:szCs w:val="24"/>
        </w:rPr>
        <w:t>Приложение 1Таблица 2</w:t>
      </w:r>
    </w:p>
    <w:p w:rsidR="008B79CB" w:rsidRPr="00E72A4F" w:rsidRDefault="008B79CB" w:rsidP="008B79C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:rsidR="008B79CB" w:rsidRPr="00E72A4F" w:rsidRDefault="00F32524" w:rsidP="00B62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r w:rsidR="008B79CB"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 w:rsidR="00B62471"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ограмм и основных мероприятий  </w:t>
      </w:r>
      <w:r w:rsidR="008B79CB"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8B79CB" w:rsidRPr="00E72A4F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</w:t>
      </w:r>
      <w:r w:rsidR="00AB43AC" w:rsidRPr="00E72A4F">
        <w:rPr>
          <w:rFonts w:ascii="Times New Roman" w:hAnsi="Times New Roman"/>
          <w:b/>
          <w:sz w:val="24"/>
          <w:szCs w:val="24"/>
        </w:rPr>
        <w:t>ниципального образования на 2017</w:t>
      </w:r>
      <w:r w:rsidR="009B0E2D">
        <w:rPr>
          <w:rFonts w:ascii="Times New Roman" w:hAnsi="Times New Roman"/>
          <w:b/>
          <w:sz w:val="24"/>
          <w:szCs w:val="24"/>
        </w:rPr>
        <w:t>-2021</w:t>
      </w:r>
      <w:r w:rsidR="00AB43AC" w:rsidRPr="00E72A4F">
        <w:rPr>
          <w:rFonts w:ascii="Times New Roman" w:hAnsi="Times New Roman"/>
          <w:b/>
          <w:sz w:val="24"/>
          <w:szCs w:val="24"/>
        </w:rPr>
        <w:t xml:space="preserve"> </w:t>
      </w:r>
      <w:r w:rsidRPr="00E72A4F">
        <w:rPr>
          <w:rFonts w:ascii="Times New Roman" w:hAnsi="Times New Roman"/>
          <w:b/>
          <w:sz w:val="24"/>
          <w:szCs w:val="24"/>
        </w:rPr>
        <w:t>г.»</w:t>
      </w:r>
    </w:p>
    <w:p w:rsidR="008B79CB" w:rsidRPr="00475B0A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39"/>
        <w:gridCol w:w="1845"/>
        <w:gridCol w:w="991"/>
        <w:gridCol w:w="994"/>
        <w:gridCol w:w="4551"/>
        <w:gridCol w:w="3321"/>
      </w:tblGrid>
      <w:tr w:rsidR="008B79CB" w:rsidRPr="00EA70C5" w:rsidTr="00E7313C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A70C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B79CB" w:rsidRPr="00EA70C5" w:rsidTr="00E7313C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 w:rsidR="00643CF5"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</w:t>
            </w:r>
            <w:r w:rsidR="009B0E2D">
              <w:rPr>
                <w:rFonts w:ascii="Times New Roman" w:hAnsi="Times New Roman"/>
                <w:sz w:val="20"/>
                <w:szCs w:val="20"/>
              </w:rPr>
              <w:t>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8B79CB" w:rsidRPr="00EA70C5" w:rsidRDefault="008B79CB" w:rsidP="00BC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Тайтурского М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инвентаря </w:t>
            </w:r>
            <w:r w:rsidR="002A42B5">
              <w:rPr>
                <w:rFonts w:ascii="Times New Roman" w:hAnsi="Times New Roman"/>
                <w:sz w:val="20"/>
                <w:szCs w:val="20"/>
              </w:rPr>
              <w:t xml:space="preserve"> и оборудования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для благоустройства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Cs/>
                <w:sz w:val="20"/>
                <w:szCs w:val="20"/>
              </w:rPr>
              <w:t xml:space="preserve">- Увеличение площади зелёных насаждений в поселении. 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Увеличение количества детских площадок, соответствующих требованиям.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</w:t>
            </w:r>
            <w:r w:rsidR="009B0E2D">
              <w:rPr>
                <w:rFonts w:ascii="Times New Roman" w:hAnsi="Times New Roman"/>
                <w:sz w:val="20"/>
                <w:szCs w:val="20"/>
              </w:rPr>
              <w:t>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9B0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унктов г.п</w:t>
            </w:r>
            <w:r w:rsidR="00E3346A">
              <w:rPr>
                <w:rFonts w:ascii="Times New Roman" w:hAnsi="Times New Roman"/>
                <w:sz w:val="20"/>
                <w:szCs w:val="20"/>
              </w:rPr>
              <w:t>. Тайтурс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кого МО к 2022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</w:t>
            </w:r>
            <w:r w:rsidR="009B0E2D">
              <w:rPr>
                <w:rFonts w:ascii="Times New Roman" w:hAnsi="Times New Roman"/>
                <w:sz w:val="20"/>
                <w:szCs w:val="20"/>
              </w:rPr>
              <w:t>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Уменьшение количества жалоб на наличие безнадзорных животных.</w:t>
            </w:r>
          </w:p>
          <w:p w:rsidR="008B79CB" w:rsidRPr="00EA70C5" w:rsidRDefault="008B79CB" w:rsidP="00BC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Администрация городского поселения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г.п. Тайтурского МО к </w:t>
            </w:r>
            <w:r w:rsidR="009B0E2D">
              <w:rPr>
                <w:rFonts w:ascii="Times New Roman" w:hAnsi="Times New Roman"/>
                <w:sz w:val="20"/>
                <w:szCs w:val="20"/>
              </w:rPr>
              <w:t>2022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9B0E2D">
              <w:rPr>
                <w:rFonts w:ascii="Times New Roman" w:hAnsi="Times New Roman"/>
                <w:sz w:val="20"/>
                <w:szCs w:val="20"/>
              </w:rPr>
              <w:lastRenderedPageBreak/>
              <w:t>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площадей благоустроенных территорий от общей площади населенных пунктов г.п.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МО</w:t>
            </w:r>
          </w:p>
        </w:tc>
      </w:tr>
      <w:tr w:rsidR="008B79CB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985B79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85B79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85B79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Установка урн, скамеек и др. оборудования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85B79" w:rsidP="0098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85B79" w:rsidP="00985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2017г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B0E2D" w:rsidP="00985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985B79" w:rsidRPr="00D16D4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85B79" w:rsidP="00985B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985B79" w:rsidRPr="00D16D40" w:rsidRDefault="00985B79" w:rsidP="009B0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9B0E2D">
              <w:rPr>
                <w:rFonts w:ascii="Times New Roman" w:hAnsi="Times New Roman"/>
                <w:sz w:val="20"/>
                <w:szCs w:val="20"/>
              </w:rPr>
              <w:t>унктов г.п. Тайтурского МО к 2022 году составит 35</w:t>
            </w:r>
            <w:r w:rsidRPr="00D16D4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D16D40" w:rsidRDefault="00985B79" w:rsidP="00985B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985B79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B0E2D" w:rsidP="00E33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985B79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D80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985B79" w:rsidRPr="00EA70C5" w:rsidRDefault="00985B79" w:rsidP="00E33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нктов г.п. Тайтурского МО к 2022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</w:t>
            </w:r>
            <w:r w:rsidR="009B0E2D">
              <w:rPr>
                <w:rFonts w:ascii="Times New Roman" w:hAnsi="Times New Roman"/>
                <w:sz w:val="20"/>
                <w:szCs w:val="20"/>
              </w:rPr>
              <w:t>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D80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985B79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B0E2D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985B79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D80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985B79" w:rsidRPr="00EA70C5" w:rsidRDefault="00985B79" w:rsidP="00E33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EA70C5" w:rsidRDefault="00985B79" w:rsidP="00D80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643CF5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Default="00643CF5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Default="00643CF5" w:rsidP="0064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</w:t>
            </w:r>
            <w:r w:rsidR="0060672E">
              <w:rPr>
                <w:rFonts w:ascii="Times New Roman" w:hAnsi="Times New Roman"/>
                <w:sz w:val="20"/>
                <w:szCs w:val="20"/>
              </w:rPr>
              <w:t xml:space="preserve"> п. Тайтурка Усольского района»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Pr="00EA70C5" w:rsidRDefault="00643CF5" w:rsidP="0064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Pr="00EA70C5" w:rsidRDefault="00643CF5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Pr="00EA70C5" w:rsidRDefault="009B0E2D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2018</w:t>
            </w:r>
            <w:r w:rsidR="00643CF5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Pr="00EA70C5" w:rsidRDefault="00643CF5" w:rsidP="00643CF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643CF5" w:rsidRPr="00EA70C5" w:rsidRDefault="00643CF5" w:rsidP="009B0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унктов г.п. Тайтурского МО к 20</w:t>
            </w:r>
            <w:r w:rsidR="009B0E2D">
              <w:rPr>
                <w:rFonts w:ascii="Times New Roman" w:hAnsi="Times New Roman"/>
                <w:sz w:val="20"/>
                <w:szCs w:val="20"/>
              </w:rPr>
              <w:t>18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</w:t>
            </w:r>
            <w:r w:rsidR="009B0E2D">
              <w:rPr>
                <w:rFonts w:ascii="Times New Roman" w:hAnsi="Times New Roman"/>
                <w:sz w:val="20"/>
                <w:szCs w:val="20"/>
              </w:rPr>
              <w:t>25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CF5" w:rsidRPr="00EA70C5" w:rsidRDefault="00643CF5" w:rsidP="00643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Default="00AC34EB" w:rsidP="0064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азработка генеральной схемы санитарной очистки территории Тайтурского 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D81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D81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D81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2019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D8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9B0E2D" w:rsidRPr="00EA70C5" w:rsidRDefault="009B0E2D" w:rsidP="009B0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D812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9B0E2D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</w:t>
            </w:r>
          </w:p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городского поселения Тайтурского 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ницип</w:t>
            </w:r>
            <w:r w:rsidR="00AC34EB">
              <w:rPr>
                <w:rFonts w:ascii="Times New Roman" w:hAnsi="Times New Roman"/>
                <w:i/>
                <w:sz w:val="20"/>
                <w:szCs w:val="20"/>
              </w:rPr>
              <w:t>ального образования на 2017-2021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467A24" w:rsidRDefault="009B0E2D" w:rsidP="00AC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ремонт </w:t>
            </w:r>
            <w:r w:rsidR="00AC3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AC34E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9B0E2D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421F3B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F3B">
              <w:rPr>
                <w:rFonts w:ascii="Times New Roman" w:hAnsi="Times New Roman"/>
                <w:sz w:val="20"/>
                <w:szCs w:val="20"/>
              </w:rPr>
              <w:t xml:space="preserve"> Протяженность отремонтированных участков автомобильных дорог общего пользования  г.п. Тайтурского МО составит </w:t>
            </w:r>
            <w:r w:rsidR="00421F3B" w:rsidRPr="00421F3B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421F3B">
              <w:rPr>
                <w:rFonts w:ascii="Times New Roman" w:hAnsi="Times New Roman"/>
                <w:sz w:val="20"/>
                <w:szCs w:val="20"/>
              </w:rPr>
              <w:t xml:space="preserve"> 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="00421F3B" w:rsidRPr="00421F3B">
              <w:rPr>
                <w:rFonts w:ascii="Times New Roman" w:hAnsi="Times New Roman"/>
                <w:sz w:val="20"/>
                <w:szCs w:val="20"/>
              </w:rPr>
              <w:t>35</w:t>
            </w:r>
            <w:r w:rsidRPr="00421F3B">
              <w:rPr>
                <w:rFonts w:ascii="Times New Roman" w:hAnsi="Times New Roman"/>
                <w:sz w:val="20"/>
                <w:szCs w:val="20"/>
              </w:rPr>
              <w:t xml:space="preserve">  %.</w:t>
            </w:r>
          </w:p>
          <w:p w:rsidR="009B0E2D" w:rsidRPr="00EA70C5" w:rsidRDefault="009B0E2D" w:rsidP="00BC6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F3B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</w:t>
            </w:r>
            <w:r w:rsidR="00421F3B" w:rsidRPr="00421F3B">
              <w:rPr>
                <w:rFonts w:ascii="Times New Roman" w:hAnsi="Times New Roman"/>
                <w:sz w:val="20"/>
                <w:szCs w:val="20"/>
              </w:rPr>
              <w:t>ского МО к 2022 году составит 35</w:t>
            </w:r>
            <w:r w:rsidRPr="00421F3B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МО. Протяженность отремонтированных участков автомобильных дорог общего пользования  г.п. Тайтурского МО.</w:t>
            </w:r>
          </w:p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C53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ограждений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E33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C34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0654D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подготовка технической документации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автомобильные дороги;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AC34EB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г</w:t>
            </w:r>
            <w:r w:rsidR="009B0E2D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AC34EB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AC34EB">
              <w:rPr>
                <w:rFonts w:ascii="Times New Roman" w:hAnsi="Times New Roman"/>
                <w:sz w:val="20"/>
                <w:szCs w:val="20"/>
              </w:rPr>
              <w:t>. Тайтурского МО к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0654D3" w:rsidRDefault="009B0E2D" w:rsidP="0046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проектно-сметной документации.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AC34EB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г</w:t>
            </w:r>
            <w:r w:rsidR="009B0E2D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31286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AC34EB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г</w:t>
            </w:r>
            <w:r w:rsidR="009B0E2D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нктов г.п. Тайтурского МО к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D16D40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D40">
              <w:rPr>
                <w:rFonts w:ascii="Times New Roman" w:hAnsi="Times New Roman"/>
                <w:sz w:val="20"/>
                <w:szCs w:val="20"/>
                <w:lang w:eastAsia="en-US"/>
              </w:rPr>
              <w:t>- нанесение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D16D40" w:rsidRDefault="009B0E2D" w:rsidP="00985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D16D40" w:rsidRDefault="00AC34EB" w:rsidP="00985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B0E2D" w:rsidRPr="00D16D40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98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D16D4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98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D16D40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программы комплексного развития транспортной инфраструктуры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64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D16D40" w:rsidRDefault="009B0E2D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D16D40" w:rsidRDefault="00AC34EB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9B0E2D" w:rsidRPr="00D16D40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64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нктов г.п. Тайтурского МО к 2019</w:t>
            </w:r>
            <w:r w:rsidRPr="00D16D40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D16D40" w:rsidRDefault="009B0E2D" w:rsidP="00643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D40">
              <w:rPr>
                <w:rFonts w:ascii="Times New Roman" w:hAnsi="Times New Roman"/>
                <w:sz w:val="20"/>
                <w:szCs w:val="20"/>
              </w:rPr>
              <w:t> Доля площадей благоустроенных территорий от общей площади населенных пунктов г.п. Тайтурского МО</w:t>
            </w:r>
          </w:p>
        </w:tc>
      </w:tr>
      <w:tr w:rsidR="009B0E2D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AC3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EA7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ицип</w:t>
            </w:r>
            <w:r w:rsidR="00AC34EB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ального образования» на 2017-2021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</w:tr>
      <w:tr w:rsidR="009B0E2D" w:rsidRPr="00EA70C5" w:rsidTr="00E7313C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9B0E2D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E2D" w:rsidRPr="00EA70C5" w:rsidRDefault="00AC34E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B0E2D">
              <w:rPr>
                <w:rFonts w:ascii="Times New Roman" w:hAnsi="Times New Roman"/>
                <w:sz w:val="20"/>
                <w:szCs w:val="20"/>
              </w:rPr>
              <w:t>г</w:t>
            </w:r>
            <w:r w:rsidR="009B0E2D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BC69CE" w:rsidRDefault="009B0E2D" w:rsidP="0053152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освещенных частей улиц,  проездов в населенном пункте </w:t>
            </w:r>
            <w:r w:rsidR="00E7313C">
              <w:rPr>
                <w:rFonts w:ascii="Times New Roman" w:hAnsi="Times New Roman"/>
                <w:sz w:val="20"/>
                <w:szCs w:val="20"/>
              </w:rPr>
              <w:t>до 25% к 2022 году.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C34EB">
              <w:rPr>
                <w:rFonts w:ascii="Times New Roman" w:hAnsi="Times New Roman"/>
                <w:sz w:val="20"/>
                <w:szCs w:val="20"/>
              </w:rPr>
              <w:t>нктов г.п. Тайтурского МО к 2022 году составит 35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2D" w:rsidRPr="00EA70C5" w:rsidRDefault="009B0E2D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МО.</w:t>
            </w:r>
          </w:p>
          <w:p w:rsidR="009B0E2D" w:rsidRPr="00EA70C5" w:rsidRDefault="009B0E2D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/>
                <w:sz w:val="20"/>
                <w:szCs w:val="20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A23B21" w:rsidRDefault="00A23B21" w:rsidP="00985B7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62471" w:rsidRP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B62471">
        <w:rPr>
          <w:rFonts w:ascii="Times New Roman" w:hAnsi="Times New Roman"/>
          <w:sz w:val="24"/>
          <w:szCs w:val="24"/>
          <w:lang w:eastAsia="en-US"/>
        </w:rPr>
        <w:t>Приложение  1</w:t>
      </w:r>
      <w:r w:rsidRPr="00B62471">
        <w:rPr>
          <w:rFonts w:ascii="Times New Roman" w:hAnsi="Times New Roman"/>
          <w:sz w:val="24"/>
          <w:szCs w:val="24"/>
        </w:rPr>
        <w:t>Таблица 5</w:t>
      </w:r>
    </w:p>
    <w:p w:rsidR="00B62471" w:rsidRPr="00B62471" w:rsidRDefault="00B62471" w:rsidP="00B62471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471" w:rsidRPr="00106A8D" w:rsidRDefault="00B62471" w:rsidP="004B47E6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8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B62471" w:rsidRPr="004B47E6" w:rsidRDefault="00B62471" w:rsidP="00B6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A8D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муницип</w:t>
      </w:r>
      <w:r w:rsidR="00E3346A">
        <w:rPr>
          <w:rFonts w:ascii="Times New Roman" w:hAnsi="Times New Roman"/>
          <w:b/>
          <w:sz w:val="24"/>
          <w:szCs w:val="24"/>
        </w:rPr>
        <w:t>аль</w:t>
      </w:r>
      <w:r w:rsidR="00AC34EB">
        <w:rPr>
          <w:rFonts w:ascii="Times New Roman" w:hAnsi="Times New Roman"/>
          <w:b/>
          <w:sz w:val="24"/>
          <w:szCs w:val="24"/>
        </w:rPr>
        <w:t>ного образования на 2017-2021</w:t>
      </w:r>
      <w:r w:rsidRPr="00106A8D">
        <w:rPr>
          <w:rFonts w:ascii="Times New Roman" w:hAnsi="Times New Roman"/>
          <w:b/>
          <w:sz w:val="24"/>
          <w:szCs w:val="24"/>
        </w:rPr>
        <w:t xml:space="preserve"> г.»</w:t>
      </w:r>
    </w:p>
    <w:p w:rsidR="00B62471" w:rsidRPr="00B62471" w:rsidRDefault="00B62471" w:rsidP="00B624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3702"/>
        <w:gridCol w:w="1195"/>
        <w:gridCol w:w="1195"/>
        <w:gridCol w:w="1313"/>
        <w:gridCol w:w="1195"/>
        <w:gridCol w:w="1195"/>
        <w:gridCol w:w="1195"/>
      </w:tblGrid>
      <w:tr w:rsidR="00AC34EB" w:rsidRPr="00336BC4" w:rsidTr="00AC34EB">
        <w:trPr>
          <w:gridAfter w:val="4"/>
          <w:wAfter w:w="1656" w:type="pct"/>
          <w:trHeight w:val="464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04" w:type="pct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4EB" w:rsidRPr="00336BC4" w:rsidTr="00AC34EB">
        <w:trPr>
          <w:trHeight w:val="1123"/>
        </w:trPr>
        <w:tc>
          <w:tcPr>
            <w:tcW w:w="1284" w:type="pct"/>
            <w:vMerge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vMerge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44" w:type="pct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04" w:type="pct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404" w:type="pct"/>
          </w:tcPr>
          <w:p w:rsidR="00AC34EB" w:rsidRPr="00336BC4" w:rsidRDefault="00AC34EB" w:rsidP="00AC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" w:type="pct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AC34EB" w:rsidRPr="00336BC4" w:rsidTr="00AC34EB">
        <w:trPr>
          <w:trHeight w:val="133"/>
        </w:trPr>
        <w:tc>
          <w:tcPr>
            <w:tcW w:w="1284" w:type="pct"/>
            <w:shd w:val="clear" w:color="auto" w:fill="auto"/>
            <w:noWrap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C34EB" w:rsidRPr="000708E5" w:rsidTr="00AC34EB">
        <w:trPr>
          <w:trHeight w:val="236"/>
        </w:trPr>
        <w:tc>
          <w:tcPr>
            <w:tcW w:w="1284" w:type="pct"/>
            <w:vMerge w:val="restart"/>
            <w:shd w:val="clear" w:color="auto" w:fill="auto"/>
          </w:tcPr>
          <w:p w:rsidR="00AC34EB" w:rsidRPr="00336BC4" w:rsidRDefault="00AC34EB" w:rsidP="0007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2017-2021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B52C0D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B52C0D" w:rsidRDefault="00AC34EB" w:rsidP="0060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444" w:type="pct"/>
          </w:tcPr>
          <w:p w:rsidR="00AC34EB" w:rsidRPr="00B52C0D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3331,92</w:t>
            </w:r>
          </w:p>
        </w:tc>
        <w:tc>
          <w:tcPr>
            <w:tcW w:w="404" w:type="pct"/>
          </w:tcPr>
          <w:p w:rsidR="00AC34EB" w:rsidRDefault="00391F09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2924,8</w:t>
            </w:r>
          </w:p>
        </w:tc>
        <w:tc>
          <w:tcPr>
            <w:tcW w:w="404" w:type="pct"/>
          </w:tcPr>
          <w:p w:rsidR="00AC34EB" w:rsidRPr="00AC34EB" w:rsidRDefault="00391F09" w:rsidP="0080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2854,8</w:t>
            </w:r>
          </w:p>
        </w:tc>
        <w:tc>
          <w:tcPr>
            <w:tcW w:w="404" w:type="pct"/>
          </w:tcPr>
          <w:p w:rsidR="00AC34EB" w:rsidRPr="00AC34EB" w:rsidRDefault="005E78CF" w:rsidP="0080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23657,29</w:t>
            </w:r>
          </w:p>
        </w:tc>
      </w:tr>
      <w:tr w:rsidR="00AC34EB" w:rsidRPr="000708E5" w:rsidTr="00AC34EB">
        <w:trPr>
          <w:trHeight w:val="411"/>
        </w:trPr>
        <w:tc>
          <w:tcPr>
            <w:tcW w:w="1284" w:type="pct"/>
            <w:vMerge/>
            <w:vAlign w:val="center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B52C0D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B52C0D" w:rsidRDefault="00AC34EB" w:rsidP="0060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444" w:type="pct"/>
          </w:tcPr>
          <w:p w:rsidR="00AC34EB" w:rsidRPr="00B52C0D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3331,92</w:t>
            </w:r>
          </w:p>
        </w:tc>
        <w:tc>
          <w:tcPr>
            <w:tcW w:w="404" w:type="pct"/>
          </w:tcPr>
          <w:p w:rsidR="00AC34EB" w:rsidRDefault="00391F09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2924,8</w:t>
            </w:r>
          </w:p>
        </w:tc>
        <w:tc>
          <w:tcPr>
            <w:tcW w:w="404" w:type="pct"/>
          </w:tcPr>
          <w:p w:rsidR="00AC34EB" w:rsidRPr="00AC34EB" w:rsidRDefault="00391F09" w:rsidP="0060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2854,8</w:t>
            </w:r>
          </w:p>
        </w:tc>
        <w:tc>
          <w:tcPr>
            <w:tcW w:w="404" w:type="pct"/>
          </w:tcPr>
          <w:p w:rsidR="00AC34EB" w:rsidRPr="00AC34EB" w:rsidRDefault="005E78CF" w:rsidP="0060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23657,29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164,17</w:t>
            </w:r>
          </w:p>
        </w:tc>
        <w:tc>
          <w:tcPr>
            <w:tcW w:w="444" w:type="pct"/>
          </w:tcPr>
          <w:p w:rsidR="00AC34EB" w:rsidRPr="00336BC4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584,17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5348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шуруповерта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мусорных контейнеров</w:t>
            </w:r>
            <w:r>
              <w:rPr>
                <w:rFonts w:ascii="Times New Roman" w:hAnsi="Times New Roman"/>
                <w:sz w:val="20"/>
                <w:szCs w:val="20"/>
              </w:rPr>
              <w:t>, иного инвентаря и оборудования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44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Pr="00D006B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44" w:type="pct"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4" w:type="pct"/>
          </w:tcPr>
          <w:p w:rsidR="00AC34EB" w:rsidRPr="00336BC4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171,15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Организация отлова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бродячих животных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1834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4" w:type="pct"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  <w:r w:rsidR="00AC34E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C34E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53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="00F412D2">
              <w:rPr>
                <w:rFonts w:ascii="Times New Roman" w:hAnsi="Times New Roman"/>
                <w:sz w:val="20"/>
                <w:szCs w:val="20"/>
              </w:rPr>
              <w:t xml:space="preserve">Приобретение урн,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скамеек, остановочного павильона и др.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44" w:type="pct"/>
          </w:tcPr>
          <w:p w:rsidR="00AC34EB" w:rsidRPr="00336BC4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489,52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985B79" w:rsidRDefault="00AC34EB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412,4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336BC4" w:rsidRDefault="00AC34EB" w:rsidP="001930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4" w:type="pct"/>
          </w:tcPr>
          <w:p w:rsidR="00AC34EB" w:rsidRPr="00336BC4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34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AC34E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04" w:type="pct"/>
          </w:tcPr>
          <w:p w:rsidR="00AC34EB" w:rsidRPr="00D006BB" w:rsidRDefault="005E78CF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Pr="0019307F" w:rsidRDefault="00AC34EB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44" w:type="pct"/>
          </w:tcPr>
          <w:p w:rsidR="00AC34EB" w:rsidRPr="00336BC4" w:rsidRDefault="002471A4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C34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AC34EB" w:rsidRDefault="002471A4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C34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AC34EB" w:rsidRDefault="002471A4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04" w:type="pct"/>
          </w:tcPr>
          <w:p w:rsidR="00AC34EB" w:rsidRPr="00D006BB" w:rsidRDefault="002471A4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34E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C34EB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AC34EB" w:rsidRDefault="00AC34EB" w:rsidP="001930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F412D2" w:rsidRPr="000708E5" w:rsidTr="00AC34EB">
        <w:trPr>
          <w:trHeight w:val="203"/>
        </w:trPr>
        <w:tc>
          <w:tcPr>
            <w:tcW w:w="1284" w:type="pct"/>
            <w:shd w:val="clear" w:color="auto" w:fill="auto"/>
          </w:tcPr>
          <w:p w:rsidR="00F412D2" w:rsidRDefault="00F412D2" w:rsidP="001930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F412D2">
              <w:rPr>
                <w:rFonts w:ascii="Times New Roman" w:hAnsi="Times New Roman"/>
                <w:sz w:val="20"/>
                <w:szCs w:val="20"/>
              </w:rPr>
              <w:t>разработка генеральной схемы санитарной очистки территории Тайтурского МО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F412D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F412D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44" w:type="pct"/>
          </w:tcPr>
          <w:p w:rsidR="00F412D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F412D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F412D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F412D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C34EB" w:rsidRPr="000708E5" w:rsidTr="00AC34EB">
        <w:trPr>
          <w:trHeight w:val="300"/>
        </w:trPr>
        <w:tc>
          <w:tcPr>
            <w:tcW w:w="1284" w:type="pct"/>
            <w:vMerge w:val="restar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 w:rsidR="00F412D2">
              <w:rPr>
                <w:rFonts w:ascii="Times New Roman" w:hAnsi="Times New Roman"/>
                <w:i/>
                <w:sz w:val="20"/>
                <w:szCs w:val="20"/>
              </w:rPr>
              <w:t>ального образования на 2017-2021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7F6A82" w:rsidRDefault="00AC34EB" w:rsidP="0083050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7F6A82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444" w:type="pct"/>
          </w:tcPr>
          <w:p w:rsidR="00AC34EB" w:rsidRPr="007F6A82" w:rsidRDefault="002471A4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2160,82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04" w:type="pct"/>
          </w:tcPr>
          <w:p w:rsidR="00AC34EB" w:rsidRDefault="002471A4" w:rsidP="0080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2214,1</w:t>
            </w:r>
          </w:p>
        </w:tc>
        <w:tc>
          <w:tcPr>
            <w:tcW w:w="404" w:type="pct"/>
          </w:tcPr>
          <w:p w:rsidR="00AC34EB" w:rsidRPr="00D006BB" w:rsidRDefault="000617D2" w:rsidP="00F41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17854,4</w:t>
            </w:r>
          </w:p>
        </w:tc>
      </w:tr>
      <w:tr w:rsidR="00AC34EB" w:rsidRPr="000708E5" w:rsidTr="00AC34EB">
        <w:trPr>
          <w:trHeight w:val="227"/>
        </w:trPr>
        <w:tc>
          <w:tcPr>
            <w:tcW w:w="1284" w:type="pct"/>
            <w:vMerge/>
            <w:vAlign w:val="center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0F613F" w:rsidRDefault="00AC34EB" w:rsidP="0083050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0F613F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3617,15</w:t>
            </w:r>
          </w:p>
        </w:tc>
        <w:tc>
          <w:tcPr>
            <w:tcW w:w="444" w:type="pct"/>
          </w:tcPr>
          <w:p w:rsidR="00AC34EB" w:rsidRPr="000F613F" w:rsidRDefault="002471A4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2160,82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2 214,1</w:t>
            </w:r>
          </w:p>
        </w:tc>
        <w:tc>
          <w:tcPr>
            <w:tcW w:w="404" w:type="pct"/>
          </w:tcPr>
          <w:p w:rsidR="00AC34EB" w:rsidRDefault="002471A4" w:rsidP="0080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2214,1</w:t>
            </w:r>
          </w:p>
        </w:tc>
        <w:tc>
          <w:tcPr>
            <w:tcW w:w="404" w:type="pct"/>
          </w:tcPr>
          <w:p w:rsidR="00AC34EB" w:rsidRPr="00D006BB" w:rsidRDefault="000617D2" w:rsidP="00F41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17854,4</w:t>
            </w:r>
          </w:p>
        </w:tc>
      </w:tr>
      <w:tr w:rsidR="00AC34EB" w:rsidRPr="000708E5" w:rsidTr="00AC34EB">
        <w:trPr>
          <w:trHeight w:val="412"/>
        </w:trPr>
        <w:tc>
          <w:tcPr>
            <w:tcW w:w="1284" w:type="pct"/>
            <w:shd w:val="clear" w:color="auto" w:fill="auto"/>
          </w:tcPr>
          <w:p w:rsidR="00AC34EB" w:rsidRPr="00336BC4" w:rsidRDefault="00AC34EB" w:rsidP="0068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D31028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3041,82</w:t>
            </w:r>
          </w:p>
        </w:tc>
        <w:tc>
          <w:tcPr>
            <w:tcW w:w="444" w:type="pct"/>
          </w:tcPr>
          <w:p w:rsidR="00AC34EB" w:rsidRPr="00336BC4" w:rsidRDefault="000617D2" w:rsidP="0006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674,82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1454,6</w:t>
            </w:r>
          </w:p>
        </w:tc>
        <w:tc>
          <w:tcPr>
            <w:tcW w:w="404" w:type="pct"/>
          </w:tcPr>
          <w:p w:rsidR="00AC34EB" w:rsidRDefault="000617D2" w:rsidP="0080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2028,1</w:t>
            </w:r>
          </w:p>
        </w:tc>
        <w:tc>
          <w:tcPr>
            <w:tcW w:w="404" w:type="pct"/>
          </w:tcPr>
          <w:p w:rsidR="00AC34EB" w:rsidRPr="00D006BB" w:rsidRDefault="00D31028" w:rsidP="00F41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14473,57</w:t>
            </w:r>
          </w:p>
        </w:tc>
      </w:tr>
      <w:tr w:rsidR="00AC34EB" w:rsidRPr="000708E5" w:rsidTr="00AC34EB">
        <w:trPr>
          <w:trHeight w:val="128"/>
        </w:trPr>
        <w:tc>
          <w:tcPr>
            <w:tcW w:w="1284" w:type="pct"/>
            <w:shd w:val="clear" w:color="auto" w:fill="auto"/>
          </w:tcPr>
          <w:p w:rsidR="00AC34EB" w:rsidRPr="00336BC4" w:rsidRDefault="00AC34EB" w:rsidP="00D31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1028">
              <w:rPr>
                <w:rFonts w:ascii="Times New Roman" w:hAnsi="Times New Roman"/>
                <w:sz w:val="20"/>
                <w:szCs w:val="20"/>
              </w:rPr>
              <w:t>ограждений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Pr="00336BC4" w:rsidRDefault="00D31028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229,89</w:t>
            </w:r>
          </w:p>
        </w:tc>
        <w:tc>
          <w:tcPr>
            <w:tcW w:w="444" w:type="pct"/>
          </w:tcPr>
          <w:p w:rsidR="00AC34EB" w:rsidRPr="00336BC4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34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34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04" w:type="pct"/>
          </w:tcPr>
          <w:p w:rsidR="00AC34EB" w:rsidRPr="00D006BB" w:rsidRDefault="00D31028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409,89</w:t>
            </w:r>
          </w:p>
        </w:tc>
      </w:tr>
      <w:tr w:rsidR="00AC34EB" w:rsidRPr="000708E5" w:rsidTr="00AC34EB">
        <w:trPr>
          <w:trHeight w:val="128"/>
        </w:trPr>
        <w:tc>
          <w:tcPr>
            <w:tcW w:w="1284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44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Pr="00D006B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AC34EB" w:rsidRPr="000708E5" w:rsidTr="00AC34EB">
        <w:trPr>
          <w:trHeight w:val="128"/>
        </w:trPr>
        <w:tc>
          <w:tcPr>
            <w:tcW w:w="1284" w:type="pct"/>
            <w:shd w:val="clear" w:color="auto" w:fill="auto"/>
          </w:tcPr>
          <w:p w:rsidR="00AC34EB" w:rsidRPr="007825BC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  <w:tc>
          <w:tcPr>
            <w:tcW w:w="44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04" w:type="pct"/>
          </w:tcPr>
          <w:p w:rsidR="00AC34EB" w:rsidRDefault="000617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543,61</w:t>
            </w:r>
          </w:p>
        </w:tc>
      </w:tr>
      <w:tr w:rsidR="00AC34EB" w:rsidRPr="000708E5" w:rsidTr="00AC34EB">
        <w:trPr>
          <w:trHeight w:val="128"/>
        </w:trPr>
        <w:tc>
          <w:tcPr>
            <w:tcW w:w="1284" w:type="pct"/>
            <w:shd w:val="clear" w:color="auto" w:fill="auto"/>
          </w:tcPr>
          <w:p w:rsidR="00AC34EB" w:rsidRPr="00AC2AB9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транспортной инфраструктуры</w:t>
            </w:r>
          </w:p>
        </w:tc>
        <w:tc>
          <w:tcPr>
            <w:tcW w:w="1252" w:type="pct"/>
            <w:shd w:val="clear" w:color="auto" w:fill="auto"/>
          </w:tcPr>
          <w:p w:rsidR="00AC34EB" w:rsidRPr="00336BC4" w:rsidRDefault="00AC34EB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AC34EB" w:rsidRDefault="00AC34EB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444" w:type="pct"/>
          </w:tcPr>
          <w:p w:rsidR="00AC34EB" w:rsidRDefault="00AC34EB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AC34EB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AC34EB" w:rsidRDefault="00AC34EB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5E78CF" w:rsidRPr="000708E5" w:rsidTr="00AC34EB">
        <w:trPr>
          <w:trHeight w:val="128"/>
        </w:trPr>
        <w:tc>
          <w:tcPr>
            <w:tcW w:w="1284" w:type="pct"/>
            <w:shd w:val="clear" w:color="auto" w:fill="auto"/>
          </w:tcPr>
          <w:p w:rsidR="005E78CF" w:rsidRDefault="005E78CF" w:rsidP="00B624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5E78CF">
              <w:rPr>
                <w:rFonts w:ascii="Times New Roman" w:hAnsi="Times New Roman"/>
                <w:sz w:val="20"/>
                <w:szCs w:val="20"/>
              </w:rPr>
              <w:t>оплата бюджетного кредита</w:t>
            </w:r>
          </w:p>
        </w:tc>
        <w:tc>
          <w:tcPr>
            <w:tcW w:w="1252" w:type="pct"/>
            <w:shd w:val="clear" w:color="auto" w:fill="auto"/>
          </w:tcPr>
          <w:p w:rsidR="005E78CF" w:rsidRPr="00336BC4" w:rsidRDefault="005E78C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5E78CF" w:rsidRDefault="005E78CF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5E78CF" w:rsidRDefault="005E78CF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</w:tcPr>
          <w:p w:rsidR="005E78CF" w:rsidRDefault="005E78CF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404" w:type="pct"/>
          </w:tcPr>
          <w:p w:rsidR="005E78CF" w:rsidRDefault="005E78CF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573,5</w:t>
            </w:r>
          </w:p>
        </w:tc>
        <w:tc>
          <w:tcPr>
            <w:tcW w:w="404" w:type="pct"/>
          </w:tcPr>
          <w:p w:rsidR="005E78CF" w:rsidRDefault="005E78CF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5E78CF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1873,5</w:t>
            </w:r>
          </w:p>
        </w:tc>
      </w:tr>
      <w:tr w:rsidR="000617D2" w:rsidRPr="000708E5" w:rsidTr="00AC34EB">
        <w:trPr>
          <w:trHeight w:val="261"/>
        </w:trPr>
        <w:tc>
          <w:tcPr>
            <w:tcW w:w="1284" w:type="pct"/>
            <w:vMerge w:val="restart"/>
            <w:shd w:val="clear" w:color="auto" w:fill="auto"/>
          </w:tcPr>
          <w:p w:rsidR="000617D2" w:rsidRPr="00336BC4" w:rsidRDefault="000617D2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2017-2021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52" w:type="pct"/>
            <w:shd w:val="clear" w:color="auto" w:fill="auto"/>
          </w:tcPr>
          <w:p w:rsidR="000617D2" w:rsidRPr="00336BC4" w:rsidRDefault="000617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0617D2" w:rsidRPr="003D4F01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04" w:type="pct"/>
            <w:shd w:val="clear" w:color="auto" w:fill="auto"/>
            <w:noWrap/>
          </w:tcPr>
          <w:p w:rsidR="000617D2" w:rsidRPr="007F6A82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1040,13</w:t>
            </w:r>
          </w:p>
        </w:tc>
        <w:tc>
          <w:tcPr>
            <w:tcW w:w="444" w:type="pct"/>
          </w:tcPr>
          <w:p w:rsidR="000617D2" w:rsidRPr="007F6A82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404" w:type="pct"/>
          </w:tcPr>
          <w:p w:rsidR="000617D2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404" w:type="pct"/>
          </w:tcPr>
          <w:p w:rsidR="000617D2" w:rsidRDefault="000617D2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404" w:type="pct"/>
          </w:tcPr>
          <w:p w:rsidR="000617D2" w:rsidRPr="00D006BB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2403,35</w:t>
            </w:r>
          </w:p>
        </w:tc>
      </w:tr>
      <w:tr w:rsidR="000617D2" w:rsidRPr="000708E5" w:rsidTr="00AC34EB">
        <w:trPr>
          <w:trHeight w:val="266"/>
        </w:trPr>
        <w:tc>
          <w:tcPr>
            <w:tcW w:w="1284" w:type="pct"/>
            <w:vMerge/>
            <w:shd w:val="clear" w:color="auto" w:fill="auto"/>
          </w:tcPr>
          <w:p w:rsidR="000617D2" w:rsidRPr="00336BC4" w:rsidRDefault="000617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:rsidR="000617D2" w:rsidRPr="00336BC4" w:rsidRDefault="000617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0617D2" w:rsidRPr="003D4F01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04" w:type="pct"/>
            <w:shd w:val="clear" w:color="auto" w:fill="auto"/>
            <w:noWrap/>
          </w:tcPr>
          <w:p w:rsidR="000617D2" w:rsidRPr="00336BC4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1040,13</w:t>
            </w:r>
          </w:p>
        </w:tc>
        <w:tc>
          <w:tcPr>
            <w:tcW w:w="444" w:type="pct"/>
          </w:tcPr>
          <w:p w:rsidR="000617D2" w:rsidRPr="00336BC4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404" w:type="pct"/>
          </w:tcPr>
          <w:p w:rsidR="000617D2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04" w:type="pct"/>
          </w:tcPr>
          <w:p w:rsidR="000617D2" w:rsidRDefault="000617D2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04" w:type="pct"/>
          </w:tcPr>
          <w:p w:rsidR="000617D2" w:rsidRPr="00D006BB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2403,35</w:t>
            </w:r>
          </w:p>
        </w:tc>
      </w:tr>
      <w:tr w:rsidR="000617D2" w:rsidRPr="000708E5" w:rsidTr="00AC34EB">
        <w:trPr>
          <w:trHeight w:val="269"/>
        </w:trPr>
        <w:tc>
          <w:tcPr>
            <w:tcW w:w="1284" w:type="pct"/>
            <w:shd w:val="clear" w:color="auto" w:fill="auto"/>
          </w:tcPr>
          <w:p w:rsidR="000617D2" w:rsidRPr="00336BC4" w:rsidRDefault="000617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252" w:type="pct"/>
            <w:shd w:val="clear" w:color="auto" w:fill="auto"/>
          </w:tcPr>
          <w:p w:rsidR="000617D2" w:rsidRPr="00336BC4" w:rsidRDefault="000617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0617D2" w:rsidRPr="003D4F01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04" w:type="pct"/>
            <w:shd w:val="clear" w:color="auto" w:fill="auto"/>
            <w:noWrap/>
          </w:tcPr>
          <w:p w:rsidR="000617D2" w:rsidRPr="00336BC4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1040,13</w:t>
            </w:r>
          </w:p>
        </w:tc>
        <w:tc>
          <w:tcPr>
            <w:tcW w:w="444" w:type="pct"/>
          </w:tcPr>
          <w:p w:rsidR="000617D2" w:rsidRPr="00336BC4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404" w:type="pct"/>
          </w:tcPr>
          <w:p w:rsidR="000617D2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04" w:type="pct"/>
          </w:tcPr>
          <w:p w:rsidR="000617D2" w:rsidRDefault="000617D2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04" w:type="pct"/>
          </w:tcPr>
          <w:p w:rsidR="000617D2" w:rsidRPr="00D006BB" w:rsidRDefault="000617D2" w:rsidP="00643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2403,35</w:t>
            </w:r>
          </w:p>
        </w:tc>
      </w:tr>
    </w:tbl>
    <w:p w:rsidR="009B37BA" w:rsidRDefault="009B37BA" w:rsidP="0060672E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62471" w:rsidRPr="00322F9B" w:rsidRDefault="00B6247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2F9B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Pr="00322F9B">
        <w:rPr>
          <w:rFonts w:ascii="Times New Roman" w:hAnsi="Times New Roman"/>
          <w:sz w:val="24"/>
          <w:szCs w:val="24"/>
        </w:rPr>
        <w:t>Таблица 6</w:t>
      </w:r>
    </w:p>
    <w:p w:rsidR="00B62471" w:rsidRPr="00E72A4F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Прогнозная (справочная) оценка</w:t>
      </w:r>
    </w:p>
    <w:p w:rsidR="00B62471" w:rsidRPr="00E72A4F" w:rsidRDefault="00B62471" w:rsidP="00322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ресурсного обеспечения реал</w:t>
      </w:r>
      <w:r w:rsidR="00322F9B"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изации муниципальной программы </w:t>
      </w: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B62471" w:rsidRPr="00E72A4F" w:rsidRDefault="00B62471" w:rsidP="00B6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2A4F">
        <w:rPr>
          <w:rFonts w:ascii="Times New Roman" w:hAnsi="Times New Roman"/>
          <w:b/>
          <w:sz w:val="24"/>
          <w:szCs w:val="24"/>
        </w:rPr>
        <w:t xml:space="preserve"> «Благоустройство территории городского поселения Тайтурского му</w:t>
      </w:r>
      <w:r w:rsidR="00322F9B" w:rsidRPr="00E72A4F">
        <w:rPr>
          <w:rFonts w:ascii="Times New Roman" w:hAnsi="Times New Roman"/>
          <w:b/>
          <w:sz w:val="24"/>
          <w:szCs w:val="24"/>
        </w:rPr>
        <w:t>ницип</w:t>
      </w:r>
      <w:r w:rsidR="00F412D2">
        <w:rPr>
          <w:rFonts w:ascii="Times New Roman" w:hAnsi="Times New Roman"/>
          <w:b/>
          <w:sz w:val="24"/>
          <w:szCs w:val="24"/>
        </w:rPr>
        <w:t>ального образования на 2017-2021</w:t>
      </w:r>
      <w:r w:rsidRPr="00E72A4F">
        <w:rPr>
          <w:rFonts w:ascii="Times New Roman" w:hAnsi="Times New Roman"/>
          <w:b/>
          <w:sz w:val="24"/>
          <w:szCs w:val="24"/>
        </w:rPr>
        <w:t xml:space="preserve"> г.»</w:t>
      </w:r>
    </w:p>
    <w:p w:rsidR="00B62471" w:rsidRPr="00322F9B" w:rsidRDefault="00B62471" w:rsidP="00B624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471" w:rsidRPr="00475B0A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</w:rPr>
      </w:pPr>
    </w:p>
    <w:tbl>
      <w:tblPr>
        <w:tblW w:w="16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22"/>
        <w:gridCol w:w="1701"/>
        <w:gridCol w:w="2835"/>
        <w:gridCol w:w="1843"/>
        <w:gridCol w:w="21"/>
        <w:gridCol w:w="1538"/>
        <w:gridCol w:w="21"/>
        <w:gridCol w:w="1255"/>
        <w:gridCol w:w="1559"/>
        <w:gridCol w:w="1559"/>
        <w:gridCol w:w="1559"/>
      </w:tblGrid>
      <w:tr w:rsidR="00F412D2" w:rsidRPr="00336BC4" w:rsidTr="00F412D2">
        <w:trPr>
          <w:gridAfter w:val="4"/>
          <w:wAfter w:w="5932" w:type="dxa"/>
          <w:trHeight w:val="600"/>
          <w:jc w:val="center"/>
        </w:trPr>
        <w:tc>
          <w:tcPr>
            <w:tcW w:w="2681" w:type="dxa"/>
            <w:gridSpan w:val="2"/>
            <w:vMerge w:val="restart"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64" w:type="dxa"/>
            <w:gridSpan w:val="2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2D2" w:rsidRPr="00336BC4" w:rsidTr="00F412D2">
        <w:trPr>
          <w:trHeight w:val="789"/>
          <w:jc w:val="center"/>
        </w:trPr>
        <w:tc>
          <w:tcPr>
            <w:tcW w:w="2681" w:type="dxa"/>
            <w:gridSpan w:val="2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третий год действия программы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F412D2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1559" w:type="dxa"/>
          </w:tcPr>
          <w:p w:rsidR="00F412D2" w:rsidRPr="00336BC4" w:rsidRDefault="00F412D2" w:rsidP="00F41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vAlign w:val="center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412D2" w:rsidRPr="00336BC4" w:rsidTr="00F412D2">
        <w:trPr>
          <w:trHeight w:val="91"/>
          <w:jc w:val="center"/>
        </w:trPr>
        <w:tc>
          <w:tcPr>
            <w:tcW w:w="2681" w:type="dxa"/>
            <w:gridSpan w:val="2"/>
            <w:shd w:val="clear" w:color="auto" w:fill="auto"/>
            <w:noWrap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12D2" w:rsidRPr="00336BC4" w:rsidTr="00F412D2">
        <w:trPr>
          <w:trHeight w:val="158"/>
          <w:jc w:val="center"/>
        </w:trPr>
        <w:tc>
          <w:tcPr>
            <w:tcW w:w="2681" w:type="dxa"/>
            <w:gridSpan w:val="2"/>
            <w:vMerge w:val="restart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36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</w:t>
            </w:r>
            <w:r w:rsidR="00262A52">
              <w:rPr>
                <w:rFonts w:ascii="Times New Roman" w:hAnsi="Times New Roman"/>
                <w:sz w:val="20"/>
                <w:szCs w:val="20"/>
              </w:rPr>
              <w:t>ального образования на 2017-2021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г.»</w:t>
            </w:r>
          </w:p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262A52" w:rsidP="0060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1276" w:type="dxa"/>
            <w:gridSpan w:val="2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3331,92</w:t>
            </w:r>
          </w:p>
        </w:tc>
        <w:tc>
          <w:tcPr>
            <w:tcW w:w="1559" w:type="dxa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2924,8</w:t>
            </w:r>
          </w:p>
        </w:tc>
        <w:tc>
          <w:tcPr>
            <w:tcW w:w="1559" w:type="dxa"/>
          </w:tcPr>
          <w:p w:rsidR="00F412D2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2854,8</w:t>
            </w:r>
          </w:p>
        </w:tc>
        <w:tc>
          <w:tcPr>
            <w:tcW w:w="1559" w:type="dxa"/>
          </w:tcPr>
          <w:p w:rsidR="00F412D2" w:rsidRPr="00086B8A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8A">
              <w:rPr>
                <w:rFonts w:ascii="Times New Roman" w:hAnsi="Times New Roman"/>
                <w:b/>
                <w:sz w:val="20"/>
                <w:szCs w:val="20"/>
              </w:rPr>
              <w:t>23657,29</w:t>
            </w:r>
          </w:p>
        </w:tc>
      </w:tr>
      <w:tr w:rsidR="00F412D2" w:rsidRPr="00336BC4" w:rsidTr="00F412D2">
        <w:trPr>
          <w:trHeight w:val="220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262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</w:t>
            </w:r>
            <w:r w:rsidR="00262A52">
              <w:rPr>
                <w:rFonts w:ascii="Times New Roman" w:hAnsi="Times New Roman"/>
                <w:b/>
                <w:sz w:val="20"/>
                <w:szCs w:val="20"/>
              </w:rPr>
              <w:t> 659,4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2D2" w:rsidRPr="00EB7C61" w:rsidRDefault="00262A5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2991,5</w:t>
            </w:r>
          </w:p>
        </w:tc>
      </w:tr>
      <w:tr w:rsidR="00F412D2" w:rsidRPr="00336BC4" w:rsidTr="00F412D2">
        <w:trPr>
          <w:trHeight w:val="463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2D2" w:rsidRPr="00336BC4" w:rsidTr="00F412D2">
        <w:trPr>
          <w:trHeight w:val="267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262A52" w:rsidP="004A7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4 265,9</w:t>
            </w:r>
          </w:p>
        </w:tc>
        <w:tc>
          <w:tcPr>
            <w:tcW w:w="1276" w:type="dxa"/>
            <w:gridSpan w:val="2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3331,92</w:t>
            </w:r>
          </w:p>
        </w:tc>
        <w:tc>
          <w:tcPr>
            <w:tcW w:w="1559" w:type="dxa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2924,8</w:t>
            </w:r>
          </w:p>
        </w:tc>
        <w:tc>
          <w:tcPr>
            <w:tcW w:w="1559" w:type="dxa"/>
          </w:tcPr>
          <w:p w:rsidR="00F412D2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2854,8</w:t>
            </w:r>
          </w:p>
        </w:tc>
        <w:tc>
          <w:tcPr>
            <w:tcW w:w="1559" w:type="dxa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20665,79</w:t>
            </w:r>
          </w:p>
        </w:tc>
      </w:tr>
      <w:tr w:rsidR="00F412D2" w:rsidRPr="00336BC4" w:rsidTr="00F412D2">
        <w:trPr>
          <w:trHeight w:val="245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6B8A" w:rsidRPr="00336BC4" w:rsidTr="00F412D2">
        <w:trPr>
          <w:trHeight w:val="245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835" w:type="dxa"/>
            <w:shd w:val="clear" w:color="auto" w:fill="auto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5925,3</w:t>
            </w:r>
          </w:p>
        </w:tc>
        <w:tc>
          <w:tcPr>
            <w:tcW w:w="1276" w:type="dxa"/>
            <w:gridSpan w:val="2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3331,92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2924,8</w:t>
            </w:r>
          </w:p>
        </w:tc>
        <w:tc>
          <w:tcPr>
            <w:tcW w:w="1559" w:type="dxa"/>
          </w:tcPr>
          <w:p w:rsidR="00086B8A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2854,8</w:t>
            </w:r>
          </w:p>
        </w:tc>
        <w:tc>
          <w:tcPr>
            <w:tcW w:w="1559" w:type="dxa"/>
          </w:tcPr>
          <w:p w:rsidR="00086B8A" w:rsidRPr="00086B8A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B8A">
              <w:rPr>
                <w:rFonts w:ascii="Times New Roman" w:hAnsi="Times New Roman"/>
                <w:b/>
                <w:sz w:val="20"/>
                <w:szCs w:val="20"/>
              </w:rPr>
              <w:t>23657,29</w:t>
            </w:r>
          </w:p>
        </w:tc>
      </w:tr>
      <w:tr w:rsidR="00086B8A" w:rsidRPr="00336BC4" w:rsidTr="00F412D2">
        <w:trPr>
          <w:trHeight w:val="245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659,4</w:t>
            </w:r>
          </w:p>
        </w:tc>
        <w:tc>
          <w:tcPr>
            <w:tcW w:w="1276" w:type="dxa"/>
            <w:gridSpan w:val="2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2991,5</w:t>
            </w:r>
          </w:p>
        </w:tc>
      </w:tr>
      <w:tr w:rsidR="00086B8A" w:rsidRPr="00336BC4" w:rsidTr="00F412D2">
        <w:trPr>
          <w:trHeight w:val="245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федерального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gridSpan w:val="2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6B8A" w:rsidRPr="00336BC4" w:rsidTr="00F412D2">
        <w:trPr>
          <w:trHeight w:val="245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86B8A" w:rsidRPr="00336BC4" w:rsidRDefault="00086B8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4 265,9</w:t>
            </w:r>
          </w:p>
        </w:tc>
        <w:tc>
          <w:tcPr>
            <w:tcW w:w="1276" w:type="dxa"/>
            <w:gridSpan w:val="2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3331,92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2924,8</w:t>
            </w:r>
          </w:p>
        </w:tc>
        <w:tc>
          <w:tcPr>
            <w:tcW w:w="1559" w:type="dxa"/>
          </w:tcPr>
          <w:p w:rsidR="00086B8A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2854,8</w:t>
            </w:r>
          </w:p>
        </w:tc>
        <w:tc>
          <w:tcPr>
            <w:tcW w:w="1559" w:type="dxa"/>
          </w:tcPr>
          <w:p w:rsidR="00086B8A" w:rsidRPr="00EB7C61" w:rsidRDefault="00086B8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20665,79</w:t>
            </w:r>
          </w:p>
        </w:tc>
      </w:tr>
      <w:tr w:rsidR="00F412D2" w:rsidRPr="00336BC4" w:rsidTr="00F412D2">
        <w:trPr>
          <w:trHeight w:val="245"/>
          <w:jc w:val="center"/>
        </w:trPr>
        <w:tc>
          <w:tcPr>
            <w:tcW w:w="2681" w:type="dxa"/>
            <w:gridSpan w:val="2"/>
            <w:vMerge/>
            <w:shd w:val="clear" w:color="auto" w:fill="auto"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412D2" w:rsidRPr="00336BC4" w:rsidTr="00F412D2">
        <w:trPr>
          <w:trHeight w:val="245"/>
          <w:jc w:val="center"/>
        </w:trPr>
        <w:tc>
          <w:tcPr>
            <w:tcW w:w="1559" w:type="dxa"/>
          </w:tcPr>
          <w:p w:rsidR="00F412D2" w:rsidRDefault="00F412D2" w:rsidP="002A4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3" w:type="dxa"/>
            <w:gridSpan w:val="11"/>
            <w:shd w:val="clear" w:color="auto" w:fill="auto"/>
            <w:vAlign w:val="center"/>
          </w:tcPr>
          <w:p w:rsidR="00F412D2" w:rsidRPr="00FC09DF" w:rsidRDefault="00F412D2" w:rsidP="002A4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412D2" w:rsidRPr="00336BC4" w:rsidTr="00F412D2">
        <w:trPr>
          <w:trHeight w:val="258"/>
          <w:jc w:val="center"/>
        </w:trPr>
        <w:tc>
          <w:tcPr>
            <w:tcW w:w="2681" w:type="dxa"/>
            <w:gridSpan w:val="2"/>
            <w:vMerge w:val="restart"/>
            <w:shd w:val="clear" w:color="auto" w:fill="auto"/>
          </w:tcPr>
          <w:p w:rsidR="00F412D2" w:rsidRPr="00336BC4" w:rsidRDefault="00F412D2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 w:rsidR="00F26F45">
              <w:rPr>
                <w:rFonts w:ascii="Times New Roman" w:hAnsi="Times New Roman"/>
                <w:i/>
                <w:sz w:val="20"/>
                <w:szCs w:val="20"/>
              </w:rPr>
              <w:t>ального образования на 2017-2021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701" w:type="dxa"/>
            <w:vMerge w:val="restart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262A5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1276" w:type="dxa"/>
            <w:gridSpan w:val="2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2160,82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412D2" w:rsidRPr="00EB7C61" w:rsidRDefault="00086B8A" w:rsidP="0080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412D2" w:rsidRPr="00EB7C61" w:rsidRDefault="00086B8A" w:rsidP="00262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17854,4</w:t>
            </w:r>
          </w:p>
        </w:tc>
      </w:tr>
      <w:tr w:rsidR="00F412D2" w:rsidRPr="00336BC4" w:rsidTr="00F412D2">
        <w:trPr>
          <w:trHeight w:val="214"/>
          <w:jc w:val="center"/>
        </w:trPr>
        <w:tc>
          <w:tcPr>
            <w:tcW w:w="2681" w:type="dxa"/>
            <w:gridSpan w:val="2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F2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26F45">
              <w:rPr>
                <w:rFonts w:ascii="Times New Roman" w:hAnsi="Times New Roman"/>
                <w:b/>
                <w:sz w:val="20"/>
                <w:szCs w:val="20"/>
              </w:rPr>
              <w:t>1145,28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26F45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2136,81</w:t>
            </w:r>
          </w:p>
        </w:tc>
      </w:tr>
      <w:tr w:rsidR="00F412D2" w:rsidRPr="00336BC4" w:rsidTr="00F412D2">
        <w:trPr>
          <w:trHeight w:val="395"/>
          <w:jc w:val="center"/>
        </w:trPr>
        <w:tc>
          <w:tcPr>
            <w:tcW w:w="2681" w:type="dxa"/>
            <w:gridSpan w:val="2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2D2" w:rsidRPr="00336BC4" w:rsidTr="00F412D2">
        <w:trPr>
          <w:trHeight w:val="217"/>
          <w:jc w:val="center"/>
        </w:trPr>
        <w:tc>
          <w:tcPr>
            <w:tcW w:w="2681" w:type="dxa"/>
            <w:gridSpan w:val="2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26F45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2471,87</w:t>
            </w:r>
          </w:p>
        </w:tc>
        <w:tc>
          <w:tcPr>
            <w:tcW w:w="1276" w:type="dxa"/>
            <w:gridSpan w:val="2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2160,82</w:t>
            </w:r>
            <w:r w:rsidR="00F412D2"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412D2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2214,1</w:t>
            </w:r>
          </w:p>
        </w:tc>
        <w:tc>
          <w:tcPr>
            <w:tcW w:w="1559" w:type="dxa"/>
          </w:tcPr>
          <w:p w:rsidR="00F412D2" w:rsidRPr="00EB7C61" w:rsidRDefault="00CC17DC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15717,59</w:t>
            </w:r>
          </w:p>
        </w:tc>
      </w:tr>
      <w:tr w:rsidR="00F412D2" w:rsidRPr="00336BC4" w:rsidTr="00F412D2">
        <w:trPr>
          <w:trHeight w:val="232"/>
          <w:jc w:val="center"/>
        </w:trPr>
        <w:tc>
          <w:tcPr>
            <w:tcW w:w="2681" w:type="dxa"/>
            <w:gridSpan w:val="2"/>
            <w:vMerge/>
            <w:vAlign w:val="center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086B8A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17DC" w:rsidRPr="00336BC4" w:rsidTr="00F412D2">
        <w:trPr>
          <w:trHeight w:val="211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CC17DC" w:rsidRPr="00EB7C61" w:rsidRDefault="00CC17DC" w:rsidP="00F54EF6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3617,15</w:t>
            </w:r>
          </w:p>
        </w:tc>
        <w:tc>
          <w:tcPr>
            <w:tcW w:w="1276" w:type="dxa"/>
            <w:gridSpan w:val="2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2160,82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17854,4</w:t>
            </w:r>
          </w:p>
        </w:tc>
      </w:tr>
      <w:tr w:rsidR="00CC17DC" w:rsidRPr="00336BC4" w:rsidTr="00F412D2">
        <w:trPr>
          <w:trHeight w:val="183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1145,28</w:t>
            </w:r>
          </w:p>
        </w:tc>
        <w:tc>
          <w:tcPr>
            <w:tcW w:w="1276" w:type="dxa"/>
            <w:gridSpan w:val="2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2136,81</w:t>
            </w:r>
          </w:p>
        </w:tc>
      </w:tr>
      <w:tr w:rsidR="00CC17DC" w:rsidRPr="00336BC4" w:rsidTr="00F412D2">
        <w:trPr>
          <w:trHeight w:val="30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gridSpan w:val="2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17DC" w:rsidRPr="00336BC4" w:rsidTr="00F412D2">
        <w:trPr>
          <w:trHeight w:val="30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17DC" w:rsidRPr="00336BC4" w:rsidRDefault="00CC17DC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2471,87</w:t>
            </w:r>
          </w:p>
        </w:tc>
        <w:tc>
          <w:tcPr>
            <w:tcW w:w="1276" w:type="dxa"/>
            <w:gridSpan w:val="2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2160,82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CC17DC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2214,1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15717,59</w:t>
            </w:r>
          </w:p>
        </w:tc>
      </w:tr>
      <w:tr w:rsidR="00CC17DC" w:rsidRPr="00336BC4" w:rsidTr="00F412D2">
        <w:trPr>
          <w:trHeight w:val="165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C17DC" w:rsidRPr="00336BC4" w:rsidRDefault="00CC17DC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7DC" w:rsidRPr="00336BC4" w:rsidRDefault="00CC17DC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C17DC" w:rsidRPr="00336BC4" w:rsidRDefault="00CC17DC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C17DC" w:rsidRPr="00EB7C61" w:rsidRDefault="00CC17DC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2D2" w:rsidRPr="00336BC4" w:rsidTr="00F412D2">
        <w:trPr>
          <w:trHeight w:val="184"/>
          <w:jc w:val="center"/>
        </w:trPr>
        <w:tc>
          <w:tcPr>
            <w:tcW w:w="2681" w:type="dxa"/>
            <w:gridSpan w:val="2"/>
            <w:vMerge w:val="restart"/>
            <w:shd w:val="clear" w:color="auto" w:fill="auto"/>
          </w:tcPr>
          <w:p w:rsidR="00F412D2" w:rsidRPr="00336BC4" w:rsidRDefault="00F412D2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</w:t>
            </w:r>
            <w:r w:rsidR="00F26F4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ьного образования» на 2017-2021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26F45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1040,13</w:t>
            </w:r>
          </w:p>
        </w:tc>
        <w:tc>
          <w:tcPr>
            <w:tcW w:w="1276" w:type="dxa"/>
            <w:gridSpan w:val="2"/>
          </w:tcPr>
          <w:p w:rsidR="00F412D2" w:rsidRPr="00EB7C61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1559" w:type="dxa"/>
          </w:tcPr>
          <w:p w:rsidR="00F412D2" w:rsidRPr="00EB7C61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F412D2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F412D2" w:rsidRPr="00EB7C61" w:rsidRDefault="005A0CDA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2403,35</w:t>
            </w:r>
          </w:p>
        </w:tc>
      </w:tr>
      <w:tr w:rsidR="00F412D2" w:rsidRPr="00336BC4" w:rsidTr="00F412D2">
        <w:trPr>
          <w:trHeight w:val="12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Default="002F3FF6" w:rsidP="004A7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4A7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F412D2" w:rsidRPr="00336BC4" w:rsidTr="00F412D2">
        <w:trPr>
          <w:trHeight w:val="165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2D2" w:rsidRPr="00336BC4" w:rsidTr="00F412D2">
        <w:trPr>
          <w:trHeight w:val="18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26F45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526,01</w:t>
            </w:r>
          </w:p>
        </w:tc>
        <w:tc>
          <w:tcPr>
            <w:tcW w:w="1276" w:type="dxa"/>
            <w:gridSpan w:val="2"/>
          </w:tcPr>
          <w:p w:rsidR="00F412D2" w:rsidRPr="00EB7C61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1559" w:type="dxa"/>
          </w:tcPr>
          <w:p w:rsidR="00F412D2" w:rsidRPr="00EB7C61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F412D2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F412D2" w:rsidRPr="00EB7C61" w:rsidRDefault="005A0CDA" w:rsidP="00F2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1736,74</w:t>
            </w:r>
          </w:p>
        </w:tc>
      </w:tr>
      <w:tr w:rsidR="00F412D2" w:rsidRPr="00336BC4" w:rsidTr="00F412D2">
        <w:trPr>
          <w:trHeight w:val="18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2F3FF6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EB7C61" w:rsidRDefault="00F412D2" w:rsidP="0083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CDA" w:rsidRPr="00336BC4" w:rsidTr="00F412D2">
        <w:trPr>
          <w:trHeight w:val="21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1040,13</w:t>
            </w:r>
          </w:p>
        </w:tc>
        <w:tc>
          <w:tcPr>
            <w:tcW w:w="1276" w:type="dxa"/>
            <w:gridSpan w:val="2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5A0CDA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2403,35</w:t>
            </w:r>
          </w:p>
        </w:tc>
      </w:tr>
      <w:tr w:rsidR="005A0CDA" w:rsidRPr="00336BC4" w:rsidTr="00F412D2">
        <w:trPr>
          <w:trHeight w:val="18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276" w:type="dxa"/>
            <w:gridSpan w:val="2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5A0CDA" w:rsidRPr="00336BC4" w:rsidTr="00F412D2">
        <w:trPr>
          <w:trHeight w:val="225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CDA" w:rsidRPr="00336BC4" w:rsidTr="00F412D2">
        <w:trPr>
          <w:trHeight w:val="18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526,01</w:t>
            </w:r>
          </w:p>
        </w:tc>
        <w:tc>
          <w:tcPr>
            <w:tcW w:w="1276" w:type="dxa"/>
            <w:gridSpan w:val="2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5A0CDA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1736,74</w:t>
            </w:r>
          </w:p>
        </w:tc>
      </w:tr>
      <w:tr w:rsidR="005A0CDA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A0CDA" w:rsidRPr="00336BC4" w:rsidRDefault="005A0CDA" w:rsidP="004A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0CDA" w:rsidRPr="00EB7C61" w:rsidRDefault="005A0CDA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2D2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 w:val="restart"/>
            <w:shd w:val="clear" w:color="auto" w:fill="auto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5F070B" w:rsidRDefault="005F070B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1268,02</w:t>
            </w:r>
          </w:p>
        </w:tc>
        <w:tc>
          <w:tcPr>
            <w:tcW w:w="1276" w:type="dxa"/>
            <w:gridSpan w:val="2"/>
          </w:tcPr>
          <w:p w:rsidR="00F412D2" w:rsidRPr="005F070B" w:rsidRDefault="00CF7F78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1559" w:type="dxa"/>
          </w:tcPr>
          <w:p w:rsidR="00F412D2" w:rsidRPr="005F070B" w:rsidRDefault="00CF7F78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1559" w:type="dxa"/>
          </w:tcPr>
          <w:p w:rsidR="00F412D2" w:rsidRPr="005F070B" w:rsidRDefault="00CF7F78" w:rsidP="005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559" w:type="dxa"/>
          </w:tcPr>
          <w:p w:rsidR="00F412D2" w:rsidRPr="005F070B" w:rsidRDefault="00CF7F78" w:rsidP="005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3399,54</w:t>
            </w:r>
          </w:p>
        </w:tc>
      </w:tr>
      <w:tr w:rsidR="00F412D2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5F070B" w:rsidRDefault="00CF7F78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</w:tr>
      <w:tr w:rsidR="00F412D2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5F070B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5F070B" w:rsidRDefault="00CF7F78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5F070B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2D2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336BC4" w:rsidRDefault="00F412D2" w:rsidP="00E35D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FC09DF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FC09DF" w:rsidRDefault="005F070B" w:rsidP="00985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1268,02</w:t>
            </w:r>
          </w:p>
        </w:tc>
        <w:tc>
          <w:tcPr>
            <w:tcW w:w="1276" w:type="dxa"/>
            <w:gridSpan w:val="2"/>
          </w:tcPr>
          <w:p w:rsidR="00F412D2" w:rsidRPr="00FC09DF" w:rsidRDefault="00CF7F78" w:rsidP="00985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1559" w:type="dxa"/>
          </w:tcPr>
          <w:p w:rsidR="00F412D2" w:rsidRPr="00FC09DF" w:rsidRDefault="00CF7F78" w:rsidP="00985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1559" w:type="dxa"/>
          </w:tcPr>
          <w:p w:rsidR="00F412D2" w:rsidRDefault="00CF7F78" w:rsidP="00F8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559" w:type="dxa"/>
          </w:tcPr>
          <w:p w:rsidR="00F412D2" w:rsidRPr="00FC09DF" w:rsidRDefault="00CF7F78" w:rsidP="00F8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3211,46</w:t>
            </w:r>
          </w:p>
        </w:tc>
      </w:tr>
      <w:tr w:rsidR="00F412D2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F412D2" w:rsidRPr="00336BC4" w:rsidRDefault="00F412D2" w:rsidP="00E35D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2D2" w:rsidRPr="00336BC4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2D2" w:rsidRPr="00336BC4" w:rsidRDefault="00F412D2" w:rsidP="00E3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F412D2" w:rsidRPr="00FC09DF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412D2" w:rsidRPr="00FC09DF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F412D2" w:rsidRPr="00FC09DF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FC09DF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Default="00CF7F78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412D2" w:rsidRPr="00FC09DF" w:rsidRDefault="00F412D2" w:rsidP="00E3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F78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1268,02</w:t>
            </w:r>
          </w:p>
        </w:tc>
        <w:tc>
          <w:tcPr>
            <w:tcW w:w="1276" w:type="dxa"/>
            <w:gridSpan w:val="2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3399,54</w:t>
            </w:r>
          </w:p>
        </w:tc>
      </w:tr>
      <w:tr w:rsidR="00CF7F78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shd w:val="clear" w:color="auto" w:fill="auto"/>
            <w:noWrap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0B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</w:tr>
      <w:tr w:rsidR="00CF7F78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shd w:val="clear" w:color="auto" w:fill="auto"/>
            <w:noWrap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5F070B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F78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shd w:val="clear" w:color="auto" w:fill="auto"/>
            <w:noWrap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1268,02</w:t>
            </w:r>
          </w:p>
        </w:tc>
        <w:tc>
          <w:tcPr>
            <w:tcW w:w="1276" w:type="dxa"/>
            <w:gridSpan w:val="2"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1559" w:type="dxa"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1559" w:type="dxa"/>
          </w:tcPr>
          <w:p w:rsidR="00CF7F78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559" w:type="dxa"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3211,46</w:t>
            </w:r>
          </w:p>
        </w:tc>
      </w:tr>
      <w:tr w:rsidR="00CF7F78" w:rsidRPr="00336BC4" w:rsidTr="00F412D2">
        <w:trPr>
          <w:trHeight w:val="150"/>
          <w:jc w:val="center"/>
        </w:trPr>
        <w:tc>
          <w:tcPr>
            <w:tcW w:w="2681" w:type="dxa"/>
            <w:gridSpan w:val="2"/>
            <w:vMerge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7F78" w:rsidRPr="00336BC4" w:rsidRDefault="00CF7F78" w:rsidP="00F83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shd w:val="clear" w:color="auto" w:fill="auto"/>
            <w:noWrap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F7F78" w:rsidRPr="00FC09DF" w:rsidRDefault="00CF7F78" w:rsidP="00F54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2524" w:rsidRDefault="00F32524" w:rsidP="00B62471">
      <w:pPr>
        <w:rPr>
          <w:rFonts w:eastAsia="Calibri"/>
        </w:rPr>
        <w:sectPr w:rsidR="00F32524" w:rsidSect="00B62471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8B79CB" w:rsidRPr="008B79CB" w:rsidRDefault="008B79CB" w:rsidP="008B79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sectPr w:rsidR="008B79CB" w:rsidRPr="008B79CB" w:rsidSect="008B79CB">
      <w:pgSz w:w="16838" w:h="11906" w:orient="landscape"/>
      <w:pgMar w:top="851" w:right="28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C9"/>
    <w:rsid w:val="0001467B"/>
    <w:rsid w:val="000211FC"/>
    <w:rsid w:val="00021247"/>
    <w:rsid w:val="0005144A"/>
    <w:rsid w:val="000617D2"/>
    <w:rsid w:val="000654D3"/>
    <w:rsid w:val="000708E5"/>
    <w:rsid w:val="00075DC9"/>
    <w:rsid w:val="00076B66"/>
    <w:rsid w:val="00081660"/>
    <w:rsid w:val="00086B8A"/>
    <w:rsid w:val="00094670"/>
    <w:rsid w:val="000B0C25"/>
    <w:rsid w:val="000C54BC"/>
    <w:rsid w:val="000C56A3"/>
    <w:rsid w:val="000D0267"/>
    <w:rsid w:val="000E5FA0"/>
    <w:rsid w:val="000F613F"/>
    <w:rsid w:val="00101355"/>
    <w:rsid w:val="00103DB3"/>
    <w:rsid w:val="00106A8D"/>
    <w:rsid w:val="001228F2"/>
    <w:rsid w:val="00140F96"/>
    <w:rsid w:val="00175239"/>
    <w:rsid w:val="001834C1"/>
    <w:rsid w:val="0019307F"/>
    <w:rsid w:val="00194C30"/>
    <w:rsid w:val="0019771A"/>
    <w:rsid w:val="001B258C"/>
    <w:rsid w:val="001B286F"/>
    <w:rsid w:val="001D1D88"/>
    <w:rsid w:val="001E6271"/>
    <w:rsid w:val="001F5B3E"/>
    <w:rsid w:val="00202970"/>
    <w:rsid w:val="00212A35"/>
    <w:rsid w:val="00215AE9"/>
    <w:rsid w:val="0022118D"/>
    <w:rsid w:val="00225027"/>
    <w:rsid w:val="0023208D"/>
    <w:rsid w:val="002327FF"/>
    <w:rsid w:val="002471A4"/>
    <w:rsid w:val="00262A52"/>
    <w:rsid w:val="00283741"/>
    <w:rsid w:val="0028682D"/>
    <w:rsid w:val="00287CA2"/>
    <w:rsid w:val="00291957"/>
    <w:rsid w:val="002939D8"/>
    <w:rsid w:val="002941AA"/>
    <w:rsid w:val="002A42B5"/>
    <w:rsid w:val="002C1D6F"/>
    <w:rsid w:val="002C4F4B"/>
    <w:rsid w:val="002F3FF6"/>
    <w:rsid w:val="00306947"/>
    <w:rsid w:val="003216D5"/>
    <w:rsid w:val="00322F9B"/>
    <w:rsid w:val="00333E8D"/>
    <w:rsid w:val="00335B98"/>
    <w:rsid w:val="00336BC4"/>
    <w:rsid w:val="00346BE3"/>
    <w:rsid w:val="00365695"/>
    <w:rsid w:val="003673D1"/>
    <w:rsid w:val="00391F09"/>
    <w:rsid w:val="00392792"/>
    <w:rsid w:val="003A7BE8"/>
    <w:rsid w:val="003B02C8"/>
    <w:rsid w:val="003B6708"/>
    <w:rsid w:val="003D4F01"/>
    <w:rsid w:val="003E1A59"/>
    <w:rsid w:val="003F4D6D"/>
    <w:rsid w:val="00411CAD"/>
    <w:rsid w:val="00421F3B"/>
    <w:rsid w:val="00452F2F"/>
    <w:rsid w:val="00460B98"/>
    <w:rsid w:val="00467A24"/>
    <w:rsid w:val="00467B3B"/>
    <w:rsid w:val="004730CE"/>
    <w:rsid w:val="00482E6C"/>
    <w:rsid w:val="00484341"/>
    <w:rsid w:val="004A21E2"/>
    <w:rsid w:val="004A7175"/>
    <w:rsid w:val="004B2004"/>
    <w:rsid w:val="004B3579"/>
    <w:rsid w:val="004B47E6"/>
    <w:rsid w:val="004B5144"/>
    <w:rsid w:val="004C137B"/>
    <w:rsid w:val="004D4410"/>
    <w:rsid w:val="00510C12"/>
    <w:rsid w:val="0053152E"/>
    <w:rsid w:val="00534897"/>
    <w:rsid w:val="005411AC"/>
    <w:rsid w:val="0054137B"/>
    <w:rsid w:val="00543116"/>
    <w:rsid w:val="00552EDE"/>
    <w:rsid w:val="00553B4D"/>
    <w:rsid w:val="00561A36"/>
    <w:rsid w:val="00571B05"/>
    <w:rsid w:val="005822C3"/>
    <w:rsid w:val="00595E97"/>
    <w:rsid w:val="0059746F"/>
    <w:rsid w:val="0059782F"/>
    <w:rsid w:val="005A0CDA"/>
    <w:rsid w:val="005C076E"/>
    <w:rsid w:val="005E3A97"/>
    <w:rsid w:val="005E3AFF"/>
    <w:rsid w:val="005E78CF"/>
    <w:rsid w:val="005E7F02"/>
    <w:rsid w:val="005F070B"/>
    <w:rsid w:val="0060231A"/>
    <w:rsid w:val="00606697"/>
    <w:rsid w:val="0060672E"/>
    <w:rsid w:val="006119A6"/>
    <w:rsid w:val="006200E1"/>
    <w:rsid w:val="00623708"/>
    <w:rsid w:val="00623FC5"/>
    <w:rsid w:val="00635C41"/>
    <w:rsid w:val="00643CF5"/>
    <w:rsid w:val="006547E2"/>
    <w:rsid w:val="00662E32"/>
    <w:rsid w:val="0066511A"/>
    <w:rsid w:val="0067006D"/>
    <w:rsid w:val="0067721C"/>
    <w:rsid w:val="00684042"/>
    <w:rsid w:val="0068506C"/>
    <w:rsid w:val="00686439"/>
    <w:rsid w:val="00693E37"/>
    <w:rsid w:val="006C0B81"/>
    <w:rsid w:val="006C2881"/>
    <w:rsid w:val="006D63E8"/>
    <w:rsid w:val="006E05B2"/>
    <w:rsid w:val="006E401F"/>
    <w:rsid w:val="006F440D"/>
    <w:rsid w:val="00701D35"/>
    <w:rsid w:val="007125CE"/>
    <w:rsid w:val="0072029C"/>
    <w:rsid w:val="0072305D"/>
    <w:rsid w:val="0073178D"/>
    <w:rsid w:val="0073216E"/>
    <w:rsid w:val="00757DD7"/>
    <w:rsid w:val="00760DD0"/>
    <w:rsid w:val="007825BC"/>
    <w:rsid w:val="007A1CC0"/>
    <w:rsid w:val="007B790B"/>
    <w:rsid w:val="007E294C"/>
    <w:rsid w:val="007E42C7"/>
    <w:rsid w:val="007E750C"/>
    <w:rsid w:val="007F09AA"/>
    <w:rsid w:val="007F6A82"/>
    <w:rsid w:val="0080220F"/>
    <w:rsid w:val="008136EE"/>
    <w:rsid w:val="00816E60"/>
    <w:rsid w:val="00821B1C"/>
    <w:rsid w:val="0083050F"/>
    <w:rsid w:val="00837F5B"/>
    <w:rsid w:val="0084662E"/>
    <w:rsid w:val="008555DD"/>
    <w:rsid w:val="00867AC2"/>
    <w:rsid w:val="00876FE3"/>
    <w:rsid w:val="008B090D"/>
    <w:rsid w:val="008B79CB"/>
    <w:rsid w:val="008E68E8"/>
    <w:rsid w:val="00903F25"/>
    <w:rsid w:val="009341E5"/>
    <w:rsid w:val="009523A4"/>
    <w:rsid w:val="00970868"/>
    <w:rsid w:val="00977EAE"/>
    <w:rsid w:val="00985B79"/>
    <w:rsid w:val="009B0E2D"/>
    <w:rsid w:val="009B37BA"/>
    <w:rsid w:val="009C2A1C"/>
    <w:rsid w:val="009C6892"/>
    <w:rsid w:val="009D0D05"/>
    <w:rsid w:val="009D511E"/>
    <w:rsid w:val="009F620A"/>
    <w:rsid w:val="00A001B3"/>
    <w:rsid w:val="00A00771"/>
    <w:rsid w:val="00A23B21"/>
    <w:rsid w:val="00A45A44"/>
    <w:rsid w:val="00A522FC"/>
    <w:rsid w:val="00A5500C"/>
    <w:rsid w:val="00A55CE5"/>
    <w:rsid w:val="00A620CF"/>
    <w:rsid w:val="00A73660"/>
    <w:rsid w:val="00A978D6"/>
    <w:rsid w:val="00AA08E9"/>
    <w:rsid w:val="00AB2641"/>
    <w:rsid w:val="00AB311C"/>
    <w:rsid w:val="00AB43AC"/>
    <w:rsid w:val="00AC2AB9"/>
    <w:rsid w:val="00AC34EB"/>
    <w:rsid w:val="00AC7B10"/>
    <w:rsid w:val="00AE0340"/>
    <w:rsid w:val="00AE6006"/>
    <w:rsid w:val="00B22C76"/>
    <w:rsid w:val="00B24697"/>
    <w:rsid w:val="00B44B01"/>
    <w:rsid w:val="00B52C0D"/>
    <w:rsid w:val="00B567E7"/>
    <w:rsid w:val="00B62471"/>
    <w:rsid w:val="00B73B08"/>
    <w:rsid w:val="00B74323"/>
    <w:rsid w:val="00B83942"/>
    <w:rsid w:val="00B90149"/>
    <w:rsid w:val="00BA680B"/>
    <w:rsid w:val="00BB10C9"/>
    <w:rsid w:val="00BB6C87"/>
    <w:rsid w:val="00BB7C0E"/>
    <w:rsid w:val="00BC69CE"/>
    <w:rsid w:val="00BE65CD"/>
    <w:rsid w:val="00C03207"/>
    <w:rsid w:val="00C05794"/>
    <w:rsid w:val="00C06727"/>
    <w:rsid w:val="00C32B9A"/>
    <w:rsid w:val="00C502F5"/>
    <w:rsid w:val="00C53569"/>
    <w:rsid w:val="00C71D27"/>
    <w:rsid w:val="00C81194"/>
    <w:rsid w:val="00CC17DC"/>
    <w:rsid w:val="00CD3E9B"/>
    <w:rsid w:val="00CF7F78"/>
    <w:rsid w:val="00D006BB"/>
    <w:rsid w:val="00D03B68"/>
    <w:rsid w:val="00D10393"/>
    <w:rsid w:val="00D14AB3"/>
    <w:rsid w:val="00D16D40"/>
    <w:rsid w:val="00D22C9E"/>
    <w:rsid w:val="00D31028"/>
    <w:rsid w:val="00D545AC"/>
    <w:rsid w:val="00D80B69"/>
    <w:rsid w:val="00D81227"/>
    <w:rsid w:val="00DB381C"/>
    <w:rsid w:val="00DB4A5F"/>
    <w:rsid w:val="00DE23C1"/>
    <w:rsid w:val="00DE2794"/>
    <w:rsid w:val="00DF1FCA"/>
    <w:rsid w:val="00E04E6F"/>
    <w:rsid w:val="00E069C8"/>
    <w:rsid w:val="00E103BE"/>
    <w:rsid w:val="00E10A65"/>
    <w:rsid w:val="00E27805"/>
    <w:rsid w:val="00E31286"/>
    <w:rsid w:val="00E3346A"/>
    <w:rsid w:val="00E35DDA"/>
    <w:rsid w:val="00E4177C"/>
    <w:rsid w:val="00E70BD0"/>
    <w:rsid w:val="00E72A4F"/>
    <w:rsid w:val="00E7313C"/>
    <w:rsid w:val="00E760EA"/>
    <w:rsid w:val="00E875FC"/>
    <w:rsid w:val="00E95707"/>
    <w:rsid w:val="00EB4357"/>
    <w:rsid w:val="00EB5CE2"/>
    <w:rsid w:val="00EC656C"/>
    <w:rsid w:val="00EE06C6"/>
    <w:rsid w:val="00EE2210"/>
    <w:rsid w:val="00EF36F4"/>
    <w:rsid w:val="00EF6844"/>
    <w:rsid w:val="00F117CE"/>
    <w:rsid w:val="00F13C64"/>
    <w:rsid w:val="00F26F45"/>
    <w:rsid w:val="00F32524"/>
    <w:rsid w:val="00F412D2"/>
    <w:rsid w:val="00F526E8"/>
    <w:rsid w:val="00F54F55"/>
    <w:rsid w:val="00F56859"/>
    <w:rsid w:val="00F6338C"/>
    <w:rsid w:val="00F6698E"/>
    <w:rsid w:val="00F70AAB"/>
    <w:rsid w:val="00F834B9"/>
    <w:rsid w:val="00F840A4"/>
    <w:rsid w:val="00F85BFD"/>
    <w:rsid w:val="00F87F4C"/>
    <w:rsid w:val="00F92426"/>
    <w:rsid w:val="00FB20E5"/>
    <w:rsid w:val="00FB75A7"/>
    <w:rsid w:val="00FC09DF"/>
    <w:rsid w:val="00FD05A7"/>
    <w:rsid w:val="00FD68E5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2183-19DF-4540-B8AB-EB82E3F2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26</Pages>
  <Words>8996</Words>
  <Characters>51279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2018-11-14T00:47:00Z</cp:lastPrinted>
  <dcterms:created xsi:type="dcterms:W3CDTF">2015-03-17T06:43:00Z</dcterms:created>
  <dcterms:modified xsi:type="dcterms:W3CDTF">2018-11-14T00:48:00Z</dcterms:modified>
</cp:coreProperties>
</file>