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E3327A" w:rsidRDefault="001C2262" w:rsidP="00A03690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Иркутская область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Усольское районное муниципальное образование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Городского поселения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 муниципального образования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FD699E">
        <w:rPr>
          <w:sz w:val="28"/>
          <w:szCs w:val="28"/>
        </w:rPr>
        <w:t xml:space="preserve"> </w:t>
      </w:r>
      <w:r w:rsidR="00401178">
        <w:rPr>
          <w:sz w:val="28"/>
          <w:szCs w:val="28"/>
        </w:rPr>
        <w:t>14.07</w:t>
      </w:r>
      <w:r w:rsidR="00594C78">
        <w:rPr>
          <w:sz w:val="28"/>
          <w:szCs w:val="28"/>
        </w:rPr>
        <w:t>.</w:t>
      </w:r>
      <w:r w:rsidR="00E22EDF">
        <w:rPr>
          <w:sz w:val="28"/>
          <w:szCs w:val="28"/>
        </w:rPr>
        <w:t>2020г</w:t>
      </w:r>
      <w:r w:rsidR="00554E75" w:rsidRPr="00B66AC5">
        <w:rPr>
          <w:sz w:val="28"/>
          <w:szCs w:val="28"/>
        </w:rPr>
        <w:t>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014AD7">
        <w:rPr>
          <w:sz w:val="28"/>
          <w:szCs w:val="28"/>
        </w:rPr>
        <w:t>168</w:t>
      </w: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99E" w:rsidRPr="00C87A13" w:rsidRDefault="00FD699E" w:rsidP="00FD6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13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FD699E" w:rsidRPr="00C87A13" w:rsidRDefault="00FD699E" w:rsidP="00FD6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13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городского поселения Тайтурского</w:t>
      </w:r>
      <w:r w:rsidRPr="00C87A13">
        <w:rPr>
          <w:rFonts w:ascii="Times New Roman" w:hAnsi="Times New Roman" w:cs="Times New Roman"/>
          <w:sz w:val="28"/>
          <w:szCs w:val="28"/>
        </w:rPr>
        <w:t xml:space="preserve"> </w:t>
      </w:r>
      <w:r w:rsidRPr="00C87A13">
        <w:rPr>
          <w:rFonts w:ascii="Times New Roman" w:hAnsi="Times New Roman" w:cs="Times New Roman"/>
          <w:b/>
          <w:sz w:val="28"/>
          <w:szCs w:val="28"/>
        </w:rPr>
        <w:t>му</w:t>
      </w:r>
      <w:r w:rsidR="00E22EDF">
        <w:rPr>
          <w:rFonts w:ascii="Times New Roman" w:hAnsi="Times New Roman" w:cs="Times New Roman"/>
          <w:b/>
          <w:sz w:val="28"/>
          <w:szCs w:val="28"/>
        </w:rPr>
        <w:t>ниципального образования на 2020-2022</w:t>
      </w:r>
      <w:r w:rsidRPr="00C87A13">
        <w:rPr>
          <w:rFonts w:ascii="Times New Roman" w:hAnsi="Times New Roman" w:cs="Times New Roman"/>
          <w:b/>
          <w:sz w:val="28"/>
          <w:szCs w:val="28"/>
        </w:rPr>
        <w:t xml:space="preserve"> г.» </w:t>
      </w:r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99E" w:rsidRPr="00C87A13" w:rsidRDefault="00FD699E" w:rsidP="00FD69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A13">
        <w:rPr>
          <w:rFonts w:ascii="Times New Roman" w:hAnsi="Times New Roman" w:cs="Times New Roman"/>
          <w:sz w:val="28"/>
          <w:szCs w:val="28"/>
        </w:rPr>
        <w:t xml:space="preserve">В связи с уточнением перечня мероприятий </w:t>
      </w:r>
      <w:r w:rsidRPr="00C87A13">
        <w:rPr>
          <w:rFonts w:ascii="Times New Roman" w:hAnsi="Times New Roman"/>
          <w:sz w:val="28"/>
          <w:szCs w:val="28"/>
        </w:rPr>
        <w:t>муниципальной программы «Благоустройство территории городского поселения Тайтурского м</w:t>
      </w:r>
      <w:r w:rsidR="00E22EDF">
        <w:rPr>
          <w:rFonts w:ascii="Times New Roman" w:hAnsi="Times New Roman"/>
          <w:sz w:val="28"/>
          <w:szCs w:val="28"/>
        </w:rPr>
        <w:t>униципального образования на 2020-2022</w:t>
      </w:r>
      <w:r w:rsidRPr="00C87A13">
        <w:rPr>
          <w:rFonts w:ascii="Times New Roman" w:hAnsi="Times New Roman"/>
          <w:sz w:val="28"/>
          <w:szCs w:val="28"/>
        </w:rPr>
        <w:t xml:space="preserve"> г.»</w:t>
      </w:r>
      <w:r w:rsidRPr="00C87A13">
        <w:rPr>
          <w:rFonts w:ascii="Times New Roman" w:hAnsi="Times New Roman"/>
          <w:bCs/>
          <w:sz w:val="28"/>
          <w:szCs w:val="28"/>
        </w:rPr>
        <w:t>,</w:t>
      </w:r>
      <w:r w:rsidRPr="00C87A13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городского поселения Тайтурского муниципального образования, утвержденным постановлением администрации городского поселения Тайтурского о муниципального образования от 10.11.2017г. №257, руководствуясь ст.179 Бюджетного кодекса РФ, Федеральным Законом № 131-ФЗ от 06.10.2003г. «Об общих принципах организации местного самоуправления в Российской Федерации», </w:t>
      </w:r>
      <w:bookmarkStart w:id="0" w:name="_GoBack"/>
      <w:bookmarkEnd w:id="0"/>
      <w:proofErr w:type="spellStart"/>
      <w:r w:rsidRPr="00C87A1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C87A13">
        <w:rPr>
          <w:rFonts w:ascii="Times New Roman" w:hAnsi="Times New Roman" w:cs="Times New Roman"/>
          <w:sz w:val="28"/>
          <w:szCs w:val="28"/>
        </w:rPr>
        <w:t xml:space="preserve">. </w:t>
      </w:r>
      <w:r w:rsidR="00EB0DC0">
        <w:rPr>
          <w:rFonts w:ascii="Times New Roman" w:hAnsi="Times New Roman" w:cs="Times New Roman"/>
          <w:sz w:val="28"/>
          <w:szCs w:val="28"/>
        </w:rPr>
        <w:t xml:space="preserve">6, </w:t>
      </w:r>
      <w:r w:rsidRPr="00C87A13">
        <w:rPr>
          <w:rFonts w:ascii="Times New Roman" w:hAnsi="Times New Roman" w:cs="Times New Roman"/>
          <w:sz w:val="28"/>
          <w:szCs w:val="28"/>
        </w:rPr>
        <w:t xml:space="preserve">23, 46 Устава Тайтурского муниципального образования, администрация городского поселения Тайтурского муниципального образования </w:t>
      </w:r>
    </w:p>
    <w:p w:rsidR="00531521" w:rsidRDefault="00531521" w:rsidP="005315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699E" w:rsidRPr="00C87A13" w:rsidRDefault="00FD699E" w:rsidP="00FD699E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1. Внести изменения в муниципальную программу «Благоустройство территории городского поселения Тайтурского му</w:t>
      </w:r>
      <w:r w:rsidR="00E22EDF">
        <w:rPr>
          <w:sz w:val="28"/>
          <w:szCs w:val="28"/>
        </w:rPr>
        <w:t>ниципального образования на 2020</w:t>
      </w:r>
      <w:r w:rsidRPr="00C87A13">
        <w:rPr>
          <w:sz w:val="28"/>
          <w:szCs w:val="28"/>
        </w:rPr>
        <w:t>-202</w:t>
      </w:r>
      <w:r w:rsidR="00E22EDF">
        <w:rPr>
          <w:sz w:val="28"/>
          <w:szCs w:val="28"/>
        </w:rPr>
        <w:t>2</w:t>
      </w:r>
      <w:r w:rsidRPr="00C87A13">
        <w:rPr>
          <w:sz w:val="28"/>
          <w:szCs w:val="28"/>
        </w:rPr>
        <w:t xml:space="preserve"> г.»</w:t>
      </w:r>
      <w:r w:rsidRPr="00C87A13">
        <w:rPr>
          <w:bCs/>
          <w:sz w:val="28"/>
          <w:szCs w:val="28"/>
        </w:rPr>
        <w:t xml:space="preserve">,  утвержденную постановлением администрации городского поселения Тайтурского муниципального образования от </w:t>
      </w:r>
      <w:r w:rsidR="00E22EDF">
        <w:rPr>
          <w:bCs/>
          <w:sz w:val="28"/>
          <w:szCs w:val="28"/>
        </w:rPr>
        <w:t>13.11.2019</w:t>
      </w:r>
      <w:r w:rsidRPr="00C87A13">
        <w:rPr>
          <w:bCs/>
          <w:sz w:val="28"/>
          <w:szCs w:val="28"/>
        </w:rPr>
        <w:t xml:space="preserve"> года  №</w:t>
      </w:r>
      <w:r w:rsidR="00E22EDF">
        <w:rPr>
          <w:bCs/>
          <w:sz w:val="28"/>
          <w:szCs w:val="28"/>
        </w:rPr>
        <w:t>301</w:t>
      </w:r>
      <w:r w:rsidRPr="00C87A13">
        <w:rPr>
          <w:bCs/>
          <w:sz w:val="28"/>
          <w:szCs w:val="28"/>
        </w:rPr>
        <w:t>,</w:t>
      </w:r>
      <w:r w:rsidR="00401178">
        <w:rPr>
          <w:bCs/>
          <w:sz w:val="28"/>
          <w:szCs w:val="28"/>
        </w:rPr>
        <w:t xml:space="preserve"> с изменениями от 03.03.2020г. №62</w:t>
      </w:r>
      <w:r w:rsidRPr="00C87A13">
        <w:rPr>
          <w:sz w:val="28"/>
          <w:szCs w:val="28"/>
        </w:rPr>
        <w:t xml:space="preserve"> (далее - Программа):</w:t>
      </w:r>
    </w:p>
    <w:p w:rsidR="00ED7F99" w:rsidRDefault="00FD699E" w:rsidP="00CF7E89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1.1. В Разделе 1 Паспорта муниципальной программы в таблице Строку «</w:t>
      </w:r>
      <w:r w:rsidRPr="00C87A13">
        <w:rPr>
          <w:sz w:val="28"/>
          <w:szCs w:val="28"/>
          <w:lang w:eastAsia="en-US"/>
        </w:rPr>
        <w:t>Ресурсное обеспечение муниципальной программы»</w:t>
      </w:r>
      <w:r w:rsidRPr="00C87A13">
        <w:rPr>
          <w:sz w:val="28"/>
          <w:szCs w:val="28"/>
        </w:rPr>
        <w:t xml:space="preserve"> изложить в следующей редакции:</w:t>
      </w:r>
    </w:p>
    <w:p w:rsidR="00A03690" w:rsidRPr="00C87A13" w:rsidRDefault="00A03690" w:rsidP="00CF7E89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7143"/>
      </w:tblGrid>
      <w:tr w:rsidR="00FD699E" w:rsidRPr="004A204F" w:rsidTr="00915220">
        <w:trPr>
          <w:jc w:val="center"/>
        </w:trPr>
        <w:tc>
          <w:tcPr>
            <w:tcW w:w="2325" w:type="dxa"/>
            <w:vAlign w:val="center"/>
          </w:tcPr>
          <w:p w:rsidR="00594C78" w:rsidRDefault="00FD699E" w:rsidP="00A17550">
            <w:pPr>
              <w:widowControl w:val="0"/>
              <w:rPr>
                <w:lang w:eastAsia="en-US"/>
              </w:rPr>
            </w:pPr>
            <w:r w:rsidRPr="00DD5770">
              <w:rPr>
                <w:lang w:eastAsia="en-US"/>
              </w:rPr>
              <w:t xml:space="preserve">Ресурсное </w:t>
            </w:r>
          </w:p>
          <w:p w:rsidR="00594C78" w:rsidRDefault="00594C78" w:rsidP="00A17550">
            <w:pPr>
              <w:widowControl w:val="0"/>
              <w:rPr>
                <w:lang w:eastAsia="en-US"/>
              </w:rPr>
            </w:pPr>
          </w:p>
          <w:p w:rsidR="00FD699E" w:rsidRPr="00DD5770" w:rsidRDefault="00FD699E" w:rsidP="00A17550">
            <w:pPr>
              <w:widowControl w:val="0"/>
              <w:rPr>
                <w:lang w:eastAsia="en-US"/>
              </w:rPr>
            </w:pPr>
            <w:r w:rsidRPr="00DD5770">
              <w:rPr>
                <w:lang w:eastAsia="en-US"/>
              </w:rPr>
              <w:lastRenderedPageBreak/>
              <w:t>обеспечение муниципальной программы</w:t>
            </w:r>
          </w:p>
        </w:tc>
        <w:tc>
          <w:tcPr>
            <w:tcW w:w="7143" w:type="dxa"/>
            <w:vAlign w:val="center"/>
          </w:tcPr>
          <w:p w:rsidR="00594C78" w:rsidRDefault="00E22EDF" w:rsidP="00E22EDF">
            <w:pPr>
              <w:jc w:val="both"/>
            </w:pPr>
            <w:r w:rsidRPr="00A82C2B">
              <w:lastRenderedPageBreak/>
              <w:t xml:space="preserve">Финансирование программных мероприятий осуществляется </w:t>
            </w:r>
            <w:proofErr w:type="gramStart"/>
            <w:r w:rsidRPr="00A82C2B">
              <w:t>за</w:t>
            </w:r>
            <w:proofErr w:type="gramEnd"/>
            <w:r w:rsidRPr="00A82C2B">
              <w:t xml:space="preserve"> </w:t>
            </w:r>
          </w:p>
          <w:p w:rsidR="00594C78" w:rsidRDefault="00594C78" w:rsidP="00E22EDF">
            <w:pPr>
              <w:jc w:val="both"/>
            </w:pPr>
          </w:p>
          <w:p w:rsidR="00E22EDF" w:rsidRPr="00A82C2B" w:rsidRDefault="00E22EDF" w:rsidP="00E22EDF">
            <w:pPr>
              <w:jc w:val="both"/>
            </w:pPr>
            <w:r w:rsidRPr="00A82C2B">
              <w:lastRenderedPageBreak/>
              <w:t xml:space="preserve">счет средств бюджета </w:t>
            </w:r>
            <w:r w:rsidRPr="00A82C2B">
              <w:rPr>
                <w:lang w:eastAsia="en-US"/>
              </w:rPr>
              <w:t>городского поселения Тайтурского муниципального образования, бюджета Иркутской области, федерального бюджета и иных источников.</w:t>
            </w:r>
            <w:r w:rsidRPr="00A82C2B">
              <w:t xml:space="preserve"> Финансирование, предусмотренное в плановом периоде 2020-2022 годов, может быть уточнено при формировании проектов решений о бюджете поселения на 2020-2022 годы.</w:t>
            </w:r>
          </w:p>
          <w:p w:rsidR="00E22EDF" w:rsidRPr="00A82C2B" w:rsidRDefault="00E22EDF" w:rsidP="00E22EDF">
            <w:pPr>
              <w:jc w:val="both"/>
            </w:pPr>
            <w:r w:rsidRPr="00A82C2B">
              <w:t xml:space="preserve">Общий объем финансирования Программы составляет: в 2020-2022 годах – </w:t>
            </w:r>
            <w:r w:rsidR="00401178">
              <w:t>18438,93</w:t>
            </w:r>
            <w:r w:rsidRPr="00A82C2B">
              <w:t xml:space="preserve"> тыс. руб., в том числе из местного бюджета – </w:t>
            </w:r>
            <w:r w:rsidR="00401178">
              <w:t>11974,23</w:t>
            </w:r>
            <w:r w:rsidRPr="00A82C2B">
              <w:rPr>
                <w:b/>
              </w:rPr>
              <w:t xml:space="preserve"> </w:t>
            </w:r>
            <w:r w:rsidRPr="00A82C2B">
              <w:t xml:space="preserve">тыс. руб., из областного бюджета – </w:t>
            </w:r>
            <w:r w:rsidR="009440D4">
              <w:t xml:space="preserve">6464,7 </w:t>
            </w:r>
            <w:r w:rsidRPr="00A82C2B">
              <w:t>тыс. руб.</w:t>
            </w:r>
          </w:p>
          <w:p w:rsidR="00E22EDF" w:rsidRPr="00A82C2B" w:rsidRDefault="00E22EDF" w:rsidP="00E22EDF">
            <w:pPr>
              <w:jc w:val="both"/>
            </w:pPr>
            <w:r w:rsidRPr="00A82C2B">
              <w:t>по годам:</w:t>
            </w:r>
          </w:p>
          <w:p w:rsidR="00E22EDF" w:rsidRPr="00610616" w:rsidRDefault="00E22EDF" w:rsidP="00E22EDF">
            <w:pPr>
              <w:jc w:val="both"/>
            </w:pPr>
            <w:r w:rsidRPr="00610616">
              <w:t xml:space="preserve">2020 г. – </w:t>
            </w:r>
            <w:r w:rsidR="00401178">
              <w:t>8287,63</w:t>
            </w:r>
            <w:r w:rsidRPr="00610616">
              <w:t xml:space="preserve"> тыс. руб.</w:t>
            </w:r>
            <w:r w:rsidRPr="00610616">
              <w:rPr>
                <w:lang w:eastAsia="en-US"/>
              </w:rPr>
              <w:t xml:space="preserve">  </w:t>
            </w:r>
            <w:r w:rsidRPr="00610616">
              <w:t xml:space="preserve">в том числе из местного бюджета </w:t>
            </w:r>
            <w:r w:rsidRPr="009440D4">
              <w:t xml:space="preserve">– </w:t>
            </w:r>
            <w:r w:rsidR="00401178">
              <w:t>5224,53</w:t>
            </w:r>
            <w:r w:rsidRPr="009440D4">
              <w:t xml:space="preserve"> тыс. руб., из областного бюджета -  </w:t>
            </w:r>
            <w:r w:rsidR="009440D4" w:rsidRPr="009440D4">
              <w:t>3063,1</w:t>
            </w:r>
            <w:r w:rsidRPr="009440D4">
              <w:t xml:space="preserve"> тыс. руб.</w:t>
            </w:r>
          </w:p>
          <w:p w:rsidR="00E22EDF" w:rsidRPr="00610616" w:rsidRDefault="00E22EDF" w:rsidP="00E22EDF">
            <w:pPr>
              <w:jc w:val="both"/>
            </w:pPr>
            <w:r w:rsidRPr="00610616">
              <w:rPr>
                <w:lang w:eastAsia="en-US"/>
              </w:rPr>
              <w:t xml:space="preserve">2021 г. -  </w:t>
            </w:r>
            <w:r w:rsidRPr="00610616">
              <w:t xml:space="preserve">5017,2 </w:t>
            </w:r>
            <w:r w:rsidRPr="00610616">
              <w:rPr>
                <w:lang w:eastAsia="en-US"/>
              </w:rPr>
              <w:t>тыс. руб.,</w:t>
            </w:r>
            <w:r w:rsidRPr="00610616">
              <w:t xml:space="preserve"> в том числе из местного бюджета – 3316,4 тыс. руб., из областного бюджета – 1700,8 тыс. руб.</w:t>
            </w:r>
          </w:p>
          <w:p w:rsidR="00FD699E" w:rsidRPr="00DD5770" w:rsidRDefault="00E22EDF" w:rsidP="00E22EDF">
            <w:pPr>
              <w:jc w:val="both"/>
            </w:pPr>
            <w:r w:rsidRPr="00610616">
              <w:rPr>
                <w:lang w:eastAsia="en-US"/>
              </w:rPr>
              <w:t xml:space="preserve">2022 г. – </w:t>
            </w:r>
            <w:r w:rsidRPr="00610616">
              <w:t xml:space="preserve">5134,1 </w:t>
            </w:r>
            <w:r w:rsidRPr="00610616">
              <w:rPr>
                <w:lang w:eastAsia="en-US"/>
              </w:rPr>
              <w:t xml:space="preserve">тыс. руб., </w:t>
            </w:r>
            <w:r w:rsidRPr="00610616">
              <w:t>в том числе из местного бюджета -  3433,3 тыс. руб., из областного бюджета -  1700,8 тыс. руб.</w:t>
            </w:r>
          </w:p>
        </w:tc>
      </w:tr>
    </w:tbl>
    <w:p w:rsidR="00AF7047" w:rsidRDefault="00AF7047" w:rsidP="00FD699E">
      <w:pPr>
        <w:ind w:firstLine="708"/>
        <w:jc w:val="both"/>
        <w:rPr>
          <w:sz w:val="28"/>
          <w:szCs w:val="28"/>
        </w:rPr>
      </w:pPr>
    </w:p>
    <w:p w:rsidR="00FD699E" w:rsidRPr="00C87A13" w:rsidRDefault="00FD699E" w:rsidP="00AF7047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1.2. Раздел 6 Ресурсное обеспечение программы изложить в следующей редакции:</w:t>
      </w:r>
    </w:p>
    <w:p w:rsidR="000255C3" w:rsidRPr="000255C3" w:rsidRDefault="000255C3" w:rsidP="000255C3">
      <w:pPr>
        <w:ind w:firstLine="708"/>
        <w:jc w:val="both"/>
        <w:rPr>
          <w:sz w:val="28"/>
          <w:szCs w:val="28"/>
        </w:rPr>
      </w:pPr>
      <w:r w:rsidRPr="000255C3">
        <w:rPr>
          <w:sz w:val="28"/>
          <w:szCs w:val="28"/>
        </w:rPr>
        <w:t xml:space="preserve">Общий объем финансирования Программы составляет: в 2020-2022 годах – </w:t>
      </w:r>
      <w:r w:rsidR="00401178">
        <w:rPr>
          <w:sz w:val="28"/>
          <w:szCs w:val="28"/>
        </w:rPr>
        <w:t>18438,93</w:t>
      </w:r>
      <w:r w:rsidRPr="000255C3">
        <w:rPr>
          <w:sz w:val="28"/>
          <w:szCs w:val="28"/>
        </w:rPr>
        <w:t xml:space="preserve"> тыс. руб., в том числе из местного бюджета – 119</w:t>
      </w:r>
      <w:r w:rsidR="00401178">
        <w:rPr>
          <w:sz w:val="28"/>
          <w:szCs w:val="28"/>
        </w:rPr>
        <w:t>74,23</w:t>
      </w:r>
      <w:r w:rsidRPr="000255C3">
        <w:rPr>
          <w:b/>
          <w:sz w:val="28"/>
          <w:szCs w:val="28"/>
        </w:rPr>
        <w:t xml:space="preserve"> </w:t>
      </w:r>
      <w:r w:rsidRPr="000255C3">
        <w:rPr>
          <w:sz w:val="28"/>
          <w:szCs w:val="28"/>
        </w:rPr>
        <w:t>тыс. руб., из областного бюджета – 6464,7 тыс. руб.</w:t>
      </w:r>
      <w:r>
        <w:rPr>
          <w:sz w:val="28"/>
          <w:szCs w:val="28"/>
        </w:rPr>
        <w:t xml:space="preserve">, </w:t>
      </w:r>
      <w:r w:rsidRPr="000255C3">
        <w:rPr>
          <w:sz w:val="28"/>
          <w:szCs w:val="28"/>
        </w:rPr>
        <w:t>по годам:</w:t>
      </w:r>
    </w:p>
    <w:p w:rsidR="000255C3" w:rsidRPr="000255C3" w:rsidRDefault="000255C3" w:rsidP="000255C3">
      <w:pPr>
        <w:jc w:val="both"/>
        <w:rPr>
          <w:sz w:val="28"/>
          <w:szCs w:val="28"/>
        </w:rPr>
      </w:pPr>
      <w:r w:rsidRPr="000255C3">
        <w:rPr>
          <w:sz w:val="28"/>
          <w:szCs w:val="28"/>
        </w:rPr>
        <w:t xml:space="preserve">2020 г. – </w:t>
      </w:r>
      <w:r w:rsidR="00401178">
        <w:rPr>
          <w:sz w:val="28"/>
          <w:szCs w:val="28"/>
        </w:rPr>
        <w:t>8287,63</w:t>
      </w:r>
      <w:r w:rsidRPr="000255C3">
        <w:rPr>
          <w:sz w:val="28"/>
          <w:szCs w:val="28"/>
        </w:rPr>
        <w:t xml:space="preserve"> тыс. руб.</w:t>
      </w:r>
      <w:r w:rsidRPr="000255C3">
        <w:rPr>
          <w:sz w:val="28"/>
          <w:szCs w:val="28"/>
          <w:lang w:eastAsia="en-US"/>
        </w:rPr>
        <w:t xml:space="preserve">  </w:t>
      </w:r>
      <w:r w:rsidRPr="000255C3">
        <w:rPr>
          <w:sz w:val="28"/>
          <w:szCs w:val="28"/>
        </w:rPr>
        <w:t xml:space="preserve">в том числе из местного бюджета – </w:t>
      </w:r>
      <w:r w:rsidR="00401178">
        <w:rPr>
          <w:sz w:val="28"/>
          <w:szCs w:val="28"/>
        </w:rPr>
        <w:t>5224,53</w:t>
      </w:r>
      <w:r w:rsidRPr="000255C3">
        <w:rPr>
          <w:sz w:val="28"/>
          <w:szCs w:val="28"/>
        </w:rPr>
        <w:t xml:space="preserve"> тыс. руб., из областного бюджета -  3063,1 тыс. руб.</w:t>
      </w:r>
    </w:p>
    <w:p w:rsidR="000255C3" w:rsidRPr="000255C3" w:rsidRDefault="000255C3" w:rsidP="000255C3">
      <w:pPr>
        <w:jc w:val="both"/>
        <w:rPr>
          <w:sz w:val="28"/>
          <w:szCs w:val="28"/>
        </w:rPr>
      </w:pPr>
      <w:r w:rsidRPr="000255C3">
        <w:rPr>
          <w:sz w:val="28"/>
          <w:szCs w:val="28"/>
          <w:lang w:eastAsia="en-US"/>
        </w:rPr>
        <w:t xml:space="preserve">2021 г. -  </w:t>
      </w:r>
      <w:r w:rsidRPr="000255C3">
        <w:rPr>
          <w:sz w:val="28"/>
          <w:szCs w:val="28"/>
        </w:rPr>
        <w:t xml:space="preserve">5017,2 </w:t>
      </w:r>
      <w:r w:rsidRPr="000255C3">
        <w:rPr>
          <w:sz w:val="28"/>
          <w:szCs w:val="28"/>
          <w:lang w:eastAsia="en-US"/>
        </w:rPr>
        <w:t>тыс. руб.,</w:t>
      </w:r>
      <w:r w:rsidRPr="000255C3">
        <w:rPr>
          <w:sz w:val="28"/>
          <w:szCs w:val="28"/>
        </w:rPr>
        <w:t xml:space="preserve"> в том числе из местного бюджета – 3316,4 тыс. руб., из областного бюджета – 1700,8 тыс. руб.</w:t>
      </w:r>
    </w:p>
    <w:p w:rsidR="000255C3" w:rsidRDefault="000255C3" w:rsidP="000255C3">
      <w:pPr>
        <w:ind w:firstLine="708"/>
        <w:jc w:val="both"/>
        <w:rPr>
          <w:sz w:val="28"/>
          <w:szCs w:val="28"/>
        </w:rPr>
      </w:pPr>
      <w:r w:rsidRPr="000255C3">
        <w:rPr>
          <w:sz w:val="28"/>
          <w:szCs w:val="28"/>
          <w:lang w:eastAsia="en-US"/>
        </w:rPr>
        <w:t xml:space="preserve">2022 г. – </w:t>
      </w:r>
      <w:r w:rsidRPr="000255C3">
        <w:rPr>
          <w:sz w:val="28"/>
          <w:szCs w:val="28"/>
        </w:rPr>
        <w:t xml:space="preserve">5134,1 </w:t>
      </w:r>
      <w:r w:rsidRPr="000255C3">
        <w:rPr>
          <w:sz w:val="28"/>
          <w:szCs w:val="28"/>
          <w:lang w:eastAsia="en-US"/>
        </w:rPr>
        <w:t xml:space="preserve">тыс. руб., </w:t>
      </w:r>
      <w:r w:rsidRPr="000255C3">
        <w:rPr>
          <w:sz w:val="28"/>
          <w:szCs w:val="28"/>
        </w:rPr>
        <w:t>в том числе из местного бюджета -  3433,3 тыс. руб., из областного бюджета -  1700,8 тыс. руб.</w:t>
      </w:r>
    </w:p>
    <w:p w:rsidR="000255C3" w:rsidRPr="00A82C2B" w:rsidRDefault="000255C3" w:rsidP="00025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A82C2B">
        <w:rPr>
          <w:sz w:val="28"/>
          <w:szCs w:val="28"/>
        </w:rPr>
        <w:t xml:space="preserve"> таблица № </w:t>
      </w:r>
      <w:r>
        <w:rPr>
          <w:sz w:val="28"/>
          <w:szCs w:val="28"/>
        </w:rPr>
        <w:t>3, 4</w:t>
      </w:r>
      <w:r w:rsidRPr="00A82C2B">
        <w:rPr>
          <w:sz w:val="28"/>
          <w:szCs w:val="28"/>
        </w:rPr>
        <w:t>.</w:t>
      </w:r>
    </w:p>
    <w:p w:rsidR="00FD699E" w:rsidRDefault="00FD699E" w:rsidP="00FD699E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1.3. Строку «</w:t>
      </w:r>
      <w:r w:rsidRPr="00C87A13">
        <w:rPr>
          <w:sz w:val="28"/>
          <w:szCs w:val="28"/>
          <w:lang w:eastAsia="en-US"/>
        </w:rPr>
        <w:t xml:space="preserve">Ресурсное обеспечение подпрограммы» </w:t>
      </w:r>
      <w:r w:rsidRPr="00C87A13">
        <w:rPr>
          <w:sz w:val="28"/>
          <w:szCs w:val="28"/>
        </w:rPr>
        <w:t>в Паспорте Подпрограммы 1 «Осуществление дорожной деятельности на территории городского поселения Тайтурского му</w:t>
      </w:r>
      <w:r w:rsidR="000255C3">
        <w:rPr>
          <w:sz w:val="28"/>
          <w:szCs w:val="28"/>
        </w:rPr>
        <w:t>ниципального образования на 2020-2022</w:t>
      </w:r>
      <w:r w:rsidRPr="00C87A13">
        <w:rPr>
          <w:sz w:val="28"/>
          <w:szCs w:val="28"/>
        </w:rPr>
        <w:t xml:space="preserve"> годы» изложить в следующей редакции:</w:t>
      </w:r>
    </w:p>
    <w:p w:rsidR="004A204F" w:rsidRPr="00C87A13" w:rsidRDefault="004A204F" w:rsidP="00FD699E">
      <w:pPr>
        <w:ind w:firstLine="708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3"/>
      </w:tblGrid>
      <w:tr w:rsidR="00FD699E" w:rsidRPr="004A204F" w:rsidTr="00915220">
        <w:tc>
          <w:tcPr>
            <w:tcW w:w="2552" w:type="dxa"/>
            <w:vAlign w:val="center"/>
          </w:tcPr>
          <w:p w:rsidR="00FD699E" w:rsidRPr="00DD5770" w:rsidRDefault="00FD699E" w:rsidP="00915220">
            <w:pPr>
              <w:widowControl w:val="0"/>
              <w:rPr>
                <w:lang w:eastAsia="en-US"/>
              </w:rPr>
            </w:pPr>
            <w:r w:rsidRPr="00DD5770">
              <w:rPr>
                <w:lang w:eastAsia="en-US"/>
              </w:rPr>
              <w:t xml:space="preserve">Ресурсное </w:t>
            </w:r>
            <w:r w:rsidR="00915220">
              <w:rPr>
                <w:lang w:eastAsia="en-US"/>
              </w:rPr>
              <w:t>о</w:t>
            </w:r>
            <w:r w:rsidRPr="00DD5770">
              <w:rPr>
                <w:lang w:eastAsia="en-US"/>
              </w:rPr>
              <w:t>беспечение подпрограммы</w:t>
            </w:r>
          </w:p>
        </w:tc>
        <w:tc>
          <w:tcPr>
            <w:tcW w:w="6803" w:type="dxa"/>
            <w:vAlign w:val="center"/>
          </w:tcPr>
          <w:p w:rsidR="000255C3" w:rsidRPr="007E42C7" w:rsidRDefault="000255C3" w:rsidP="000255C3">
            <w:pPr>
              <w:widowControl w:val="0"/>
              <w:jc w:val="both"/>
              <w:outlineLvl w:val="4"/>
            </w:pPr>
            <w:r w:rsidRPr="007E42C7">
              <w:rPr>
                <w:color w:val="000000"/>
              </w:rPr>
              <w:t xml:space="preserve">Финансирование мероприятий подпрограммы осуществляется за счет средств бюджета </w:t>
            </w:r>
            <w:r w:rsidRPr="007E42C7">
              <w:rPr>
                <w:lang w:eastAsia="en-US"/>
              </w:rPr>
              <w:t>городского поселения Тайтурского муниципального образования, бюджета Иркутской области, федерального бюджета и иных источников.</w:t>
            </w:r>
            <w:r w:rsidRPr="007E42C7">
              <w:rPr>
                <w:color w:val="000000"/>
              </w:rPr>
              <w:t xml:space="preserve"> Финансирование, </w:t>
            </w:r>
            <w:r w:rsidRPr="007E42C7">
              <w:t>предусмо</w:t>
            </w:r>
            <w:r>
              <w:t>тренное в плановом периоде 2020-2022</w:t>
            </w:r>
            <w:r w:rsidRPr="007E42C7">
              <w:t xml:space="preserve"> годов, может быть уточнено при формировании проектов решений о бюджете поселения на </w:t>
            </w:r>
            <w:r>
              <w:t>2020, 2021, 2022</w:t>
            </w:r>
            <w:r w:rsidRPr="007E42C7">
              <w:t xml:space="preserve"> годы.</w:t>
            </w:r>
          </w:p>
          <w:p w:rsidR="000255C3" w:rsidRPr="00610616" w:rsidRDefault="000255C3" w:rsidP="000255C3">
            <w:pPr>
              <w:widowControl w:val="0"/>
              <w:jc w:val="both"/>
              <w:outlineLvl w:val="4"/>
            </w:pPr>
            <w:r w:rsidRPr="00610616">
              <w:t xml:space="preserve">Всего: </w:t>
            </w:r>
            <w:r w:rsidR="00401178">
              <w:t>11209,51</w:t>
            </w:r>
            <w:r w:rsidRPr="00610616">
              <w:t xml:space="preserve"> тыс. руб., в том числе из местного бюджета – </w:t>
            </w:r>
            <w:r w:rsidR="00401178">
              <w:t>7316,62</w:t>
            </w:r>
            <w:r w:rsidRPr="00610616">
              <w:rPr>
                <w:b/>
              </w:rPr>
              <w:t xml:space="preserve"> </w:t>
            </w:r>
            <w:r w:rsidRPr="00610616">
              <w:t xml:space="preserve">тыс. руб., из областного бюджета – </w:t>
            </w:r>
            <w:r w:rsidR="00401178">
              <w:t>3892,89</w:t>
            </w:r>
            <w:r w:rsidRPr="00610616">
              <w:rPr>
                <w:b/>
              </w:rPr>
              <w:t xml:space="preserve"> </w:t>
            </w:r>
            <w:r w:rsidRPr="00610616">
              <w:t>тыс. руб., в том числе по годам:</w:t>
            </w:r>
          </w:p>
          <w:p w:rsidR="000255C3" w:rsidRPr="00610616" w:rsidRDefault="000255C3" w:rsidP="000255C3">
            <w:pPr>
              <w:widowControl w:val="0"/>
              <w:jc w:val="both"/>
              <w:outlineLvl w:val="4"/>
            </w:pPr>
            <w:r w:rsidRPr="00610616">
              <w:t xml:space="preserve">2020г. -  </w:t>
            </w:r>
            <w:r w:rsidR="00401178">
              <w:t>3428,21</w:t>
            </w:r>
            <w:r w:rsidRPr="00610616">
              <w:t xml:space="preserve"> тыс. руб. в том числе из местного бюджета – </w:t>
            </w:r>
            <w:r w:rsidR="00401178">
              <w:t>2436,92</w:t>
            </w:r>
            <w:r w:rsidRPr="00610616">
              <w:t xml:space="preserve"> тыс.</w:t>
            </w:r>
            <w:r w:rsidR="00401178">
              <w:t xml:space="preserve"> руб., из областного бюджета – 991,29</w:t>
            </w:r>
            <w:r>
              <w:t xml:space="preserve"> </w:t>
            </w:r>
            <w:r w:rsidRPr="00610616">
              <w:t xml:space="preserve">тыс. руб. </w:t>
            </w:r>
          </w:p>
          <w:p w:rsidR="000255C3" w:rsidRPr="00305DC0" w:rsidRDefault="000255C3" w:rsidP="000255C3">
            <w:pPr>
              <w:widowControl w:val="0"/>
              <w:jc w:val="both"/>
              <w:outlineLvl w:val="4"/>
            </w:pPr>
            <w:r w:rsidRPr="00305DC0">
              <w:t>2021г. -  3834,2 тыс. руб. в том числе из местного бюджета – 2383,4 тыс. руб., из областного бюджета – 1450,8тыс. руб.</w:t>
            </w:r>
          </w:p>
          <w:p w:rsidR="00FD699E" w:rsidRPr="00DD5770" w:rsidRDefault="000255C3" w:rsidP="000255C3">
            <w:pPr>
              <w:widowControl w:val="0"/>
              <w:jc w:val="both"/>
              <w:outlineLvl w:val="4"/>
              <w:rPr>
                <w:lang w:eastAsia="en-US"/>
              </w:rPr>
            </w:pPr>
            <w:r w:rsidRPr="00305DC0">
              <w:t xml:space="preserve">2022г. – 3947,1тыс. руб. в том числе из местного бюджета – </w:t>
            </w:r>
            <w:r w:rsidRPr="00305DC0">
              <w:lastRenderedPageBreak/>
              <w:t>2496,3 тыс. руб., из областного бюджета – 1450,8тыс. руб.</w:t>
            </w:r>
          </w:p>
        </w:tc>
      </w:tr>
    </w:tbl>
    <w:p w:rsidR="004A204F" w:rsidRDefault="004A204F" w:rsidP="00ED7F99">
      <w:pPr>
        <w:ind w:firstLine="708"/>
        <w:jc w:val="both"/>
        <w:rPr>
          <w:sz w:val="28"/>
          <w:szCs w:val="28"/>
        </w:rPr>
      </w:pPr>
    </w:p>
    <w:p w:rsidR="00FD699E" w:rsidRPr="00C87A13" w:rsidRDefault="00FD699E" w:rsidP="00ED7F99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1.4. Абзац 2 в Разделе «Ресурсное обеспечение подпрограммы» в Подпрограмме 1 «Осуществление дорожной деятельности на территории городского поселения Тайтурского му</w:t>
      </w:r>
      <w:r w:rsidR="00305DC0">
        <w:rPr>
          <w:sz w:val="28"/>
          <w:szCs w:val="28"/>
        </w:rPr>
        <w:t>ниципального образования на 2020-2022</w:t>
      </w:r>
      <w:r w:rsidRPr="00C87A13">
        <w:rPr>
          <w:sz w:val="28"/>
          <w:szCs w:val="28"/>
        </w:rPr>
        <w:t xml:space="preserve"> годы» изложить в следующей редакции:</w:t>
      </w:r>
    </w:p>
    <w:p w:rsidR="00305DC0" w:rsidRPr="00305DC0" w:rsidRDefault="00305DC0" w:rsidP="00915220">
      <w:pPr>
        <w:widowControl w:val="0"/>
        <w:ind w:firstLine="708"/>
        <w:jc w:val="both"/>
        <w:outlineLvl w:val="4"/>
        <w:rPr>
          <w:sz w:val="28"/>
          <w:szCs w:val="28"/>
        </w:rPr>
      </w:pPr>
      <w:r w:rsidRPr="00610616">
        <w:rPr>
          <w:sz w:val="28"/>
          <w:szCs w:val="28"/>
        </w:rPr>
        <w:t>На реализацию мероприятий Подпрограммы потребуется всего</w:t>
      </w:r>
      <w:r>
        <w:rPr>
          <w:sz w:val="28"/>
          <w:szCs w:val="28"/>
        </w:rPr>
        <w:t xml:space="preserve">: </w:t>
      </w:r>
      <w:r w:rsidR="00401178">
        <w:rPr>
          <w:sz w:val="28"/>
          <w:szCs w:val="28"/>
        </w:rPr>
        <w:t>11209,51</w:t>
      </w:r>
      <w:r w:rsidRPr="00305DC0">
        <w:rPr>
          <w:sz w:val="28"/>
          <w:szCs w:val="28"/>
        </w:rPr>
        <w:t xml:space="preserve"> тыс. руб., в том числе из местного бюджета – </w:t>
      </w:r>
      <w:r w:rsidR="00401178">
        <w:rPr>
          <w:sz w:val="28"/>
          <w:szCs w:val="28"/>
        </w:rPr>
        <w:t>7316,62</w:t>
      </w:r>
      <w:r w:rsidRPr="00305DC0">
        <w:rPr>
          <w:b/>
          <w:sz w:val="28"/>
          <w:szCs w:val="28"/>
        </w:rPr>
        <w:t xml:space="preserve"> </w:t>
      </w:r>
      <w:r w:rsidRPr="00305DC0">
        <w:rPr>
          <w:sz w:val="28"/>
          <w:szCs w:val="28"/>
        </w:rPr>
        <w:t xml:space="preserve">тыс. руб., из областного бюджета – </w:t>
      </w:r>
      <w:r w:rsidR="00401178">
        <w:rPr>
          <w:sz w:val="28"/>
          <w:szCs w:val="28"/>
        </w:rPr>
        <w:t>3892,89</w:t>
      </w:r>
      <w:r w:rsidRPr="00305DC0">
        <w:rPr>
          <w:b/>
          <w:sz w:val="28"/>
          <w:szCs w:val="28"/>
        </w:rPr>
        <w:t xml:space="preserve"> </w:t>
      </w:r>
      <w:r w:rsidRPr="00305DC0">
        <w:rPr>
          <w:sz w:val="28"/>
          <w:szCs w:val="28"/>
        </w:rPr>
        <w:t>тыс. руб., в том числе по годам:</w:t>
      </w:r>
    </w:p>
    <w:p w:rsidR="00305DC0" w:rsidRPr="00305DC0" w:rsidRDefault="00305DC0" w:rsidP="00915220">
      <w:pPr>
        <w:widowControl w:val="0"/>
        <w:jc w:val="both"/>
        <w:outlineLvl w:val="4"/>
        <w:rPr>
          <w:sz w:val="28"/>
          <w:szCs w:val="28"/>
        </w:rPr>
      </w:pPr>
      <w:r w:rsidRPr="00305DC0">
        <w:rPr>
          <w:sz w:val="28"/>
          <w:szCs w:val="28"/>
        </w:rPr>
        <w:t xml:space="preserve">2020г. -  </w:t>
      </w:r>
      <w:r w:rsidR="00401178">
        <w:rPr>
          <w:sz w:val="28"/>
          <w:szCs w:val="28"/>
        </w:rPr>
        <w:t>3428,21</w:t>
      </w:r>
      <w:r w:rsidRPr="00305DC0">
        <w:rPr>
          <w:sz w:val="28"/>
          <w:szCs w:val="28"/>
        </w:rPr>
        <w:t xml:space="preserve"> тыс. руб. в том числе из местного бюджета – </w:t>
      </w:r>
      <w:r w:rsidR="00401178">
        <w:rPr>
          <w:sz w:val="28"/>
          <w:szCs w:val="28"/>
        </w:rPr>
        <w:t>2436,92</w:t>
      </w:r>
      <w:r w:rsidRPr="00305DC0">
        <w:rPr>
          <w:sz w:val="28"/>
          <w:szCs w:val="28"/>
        </w:rPr>
        <w:t xml:space="preserve"> тыс. руб., из областного бюджета – </w:t>
      </w:r>
      <w:r w:rsidR="00397A7B">
        <w:rPr>
          <w:sz w:val="28"/>
          <w:szCs w:val="28"/>
        </w:rPr>
        <w:t>991,29</w:t>
      </w:r>
      <w:r w:rsidRPr="00305DC0">
        <w:rPr>
          <w:sz w:val="28"/>
          <w:szCs w:val="28"/>
        </w:rPr>
        <w:t xml:space="preserve"> тыс. руб. </w:t>
      </w:r>
    </w:p>
    <w:p w:rsidR="00305DC0" w:rsidRPr="00305DC0" w:rsidRDefault="00305DC0" w:rsidP="00915220">
      <w:pPr>
        <w:widowControl w:val="0"/>
        <w:jc w:val="both"/>
        <w:outlineLvl w:val="4"/>
        <w:rPr>
          <w:sz w:val="28"/>
          <w:szCs w:val="28"/>
        </w:rPr>
      </w:pPr>
      <w:r w:rsidRPr="00305DC0">
        <w:rPr>
          <w:sz w:val="28"/>
          <w:szCs w:val="28"/>
        </w:rPr>
        <w:t>2021г. -  3834,2 тыс. руб. в том числе из местного бюджета – 2383,4 тыс. руб., из областного бюджета – 1450,8тыс. руб.</w:t>
      </w:r>
    </w:p>
    <w:p w:rsidR="00305DC0" w:rsidRDefault="00305DC0" w:rsidP="00915220">
      <w:pPr>
        <w:widowControl w:val="0"/>
        <w:jc w:val="both"/>
        <w:outlineLvl w:val="4"/>
        <w:rPr>
          <w:sz w:val="28"/>
          <w:szCs w:val="28"/>
        </w:rPr>
      </w:pPr>
      <w:r w:rsidRPr="00305DC0">
        <w:rPr>
          <w:sz w:val="28"/>
          <w:szCs w:val="28"/>
        </w:rPr>
        <w:t>2022г. – 3947,1</w:t>
      </w:r>
      <w:r>
        <w:rPr>
          <w:sz w:val="28"/>
          <w:szCs w:val="28"/>
        </w:rPr>
        <w:t xml:space="preserve"> </w:t>
      </w:r>
      <w:r w:rsidRPr="00305DC0">
        <w:rPr>
          <w:sz w:val="28"/>
          <w:szCs w:val="28"/>
        </w:rPr>
        <w:t>тыс. руб. в том числе из местного бюджета – 2496,3 тыс. руб., из областного бюджета – 1450,8тыс. руб.</w:t>
      </w:r>
    </w:p>
    <w:p w:rsidR="00FD699E" w:rsidRDefault="00FD699E" w:rsidP="00305DC0">
      <w:pPr>
        <w:widowControl w:val="0"/>
        <w:ind w:firstLine="708"/>
        <w:jc w:val="both"/>
        <w:outlineLvl w:val="4"/>
        <w:rPr>
          <w:sz w:val="28"/>
          <w:szCs w:val="28"/>
        </w:rPr>
      </w:pPr>
      <w:r w:rsidRPr="00C87A13">
        <w:rPr>
          <w:sz w:val="28"/>
          <w:szCs w:val="28"/>
        </w:rPr>
        <w:t>1.5. Строку «</w:t>
      </w:r>
      <w:r w:rsidRPr="00C87A13">
        <w:rPr>
          <w:sz w:val="28"/>
          <w:szCs w:val="28"/>
          <w:lang w:eastAsia="en-US"/>
        </w:rPr>
        <w:t xml:space="preserve">Ресурсное обеспечение подпрограммы» </w:t>
      </w:r>
      <w:r w:rsidRPr="00C87A13">
        <w:rPr>
          <w:sz w:val="28"/>
          <w:szCs w:val="28"/>
        </w:rPr>
        <w:t>в Паспорте Подпрограммы 2 «Развитие систем уличного освещения Тайтурского муниципального образования» на 20</w:t>
      </w:r>
      <w:r w:rsidR="00305DC0">
        <w:rPr>
          <w:sz w:val="28"/>
          <w:szCs w:val="28"/>
        </w:rPr>
        <w:t>20-2022</w:t>
      </w:r>
      <w:r w:rsidRPr="00C87A13">
        <w:rPr>
          <w:sz w:val="28"/>
          <w:szCs w:val="28"/>
        </w:rPr>
        <w:t xml:space="preserve"> годы изложить в следующей редакции:</w:t>
      </w:r>
    </w:p>
    <w:p w:rsidR="00ED7F99" w:rsidRPr="00C87A13" w:rsidRDefault="00ED7F99" w:rsidP="00FD699E">
      <w:pPr>
        <w:widowControl w:val="0"/>
        <w:ind w:firstLine="708"/>
        <w:jc w:val="both"/>
        <w:outlineLvl w:val="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18"/>
      </w:tblGrid>
      <w:tr w:rsidR="00FD699E" w:rsidRPr="004A204F" w:rsidTr="00915220">
        <w:tc>
          <w:tcPr>
            <w:tcW w:w="2552" w:type="dxa"/>
          </w:tcPr>
          <w:p w:rsidR="00FD699E" w:rsidRPr="00DD5770" w:rsidRDefault="00FD699E" w:rsidP="00A17550">
            <w:pPr>
              <w:jc w:val="both"/>
            </w:pPr>
            <w:r w:rsidRPr="00DD5770">
              <w:t>Ресурсное обеспечение подпрограммы</w:t>
            </w:r>
          </w:p>
        </w:tc>
        <w:tc>
          <w:tcPr>
            <w:tcW w:w="7018" w:type="dxa"/>
          </w:tcPr>
          <w:p w:rsidR="00305DC0" w:rsidRPr="007A54A8" w:rsidRDefault="00FD699E" w:rsidP="00305DC0">
            <w:pPr>
              <w:widowControl w:val="0"/>
              <w:jc w:val="both"/>
              <w:outlineLvl w:val="4"/>
            </w:pPr>
            <w:r w:rsidRPr="00DD5770">
              <w:t xml:space="preserve">  </w:t>
            </w:r>
            <w:r w:rsidR="00305DC0" w:rsidRPr="007A54A8">
              <w:rPr>
                <w:color w:val="000000"/>
              </w:rPr>
              <w:t xml:space="preserve">Финансирование мероприятий подпрограммы осуществляется за счет средств бюджета </w:t>
            </w:r>
            <w:r w:rsidR="00305DC0" w:rsidRPr="007A54A8">
              <w:rPr>
                <w:lang w:eastAsia="en-US"/>
              </w:rPr>
              <w:t>городского поселения Тайтурского муниципального образования, бюджета Иркутской области, федерального бюджета и иных источников.</w:t>
            </w:r>
            <w:r w:rsidR="00305DC0" w:rsidRPr="007A54A8">
              <w:rPr>
                <w:color w:val="000000"/>
              </w:rPr>
              <w:t xml:space="preserve"> Финансирование, </w:t>
            </w:r>
            <w:r w:rsidR="00305DC0" w:rsidRPr="007A54A8">
              <w:t>предусмотренное в плановом периоде 2020-2022 годов, может быть уточнено при формировании проектов решений о бюджете поселения на 2020, 2021, 2022 годы.</w:t>
            </w:r>
          </w:p>
          <w:p w:rsidR="00305DC0" w:rsidRPr="007A54A8" w:rsidRDefault="00305DC0" w:rsidP="00305DC0">
            <w:pPr>
              <w:jc w:val="both"/>
            </w:pPr>
            <w:r w:rsidRPr="007A54A8">
              <w:t xml:space="preserve">Общий объем финансирования подпрограммы в 2020-2022 годах составит – </w:t>
            </w:r>
            <w:r w:rsidR="00397A7B">
              <w:t>2291,74</w:t>
            </w:r>
            <w:r w:rsidRPr="007A54A8">
              <w:t xml:space="preserve"> тыс. руб., в том числе из местного бюджета – </w:t>
            </w:r>
            <w:r w:rsidR="00397A7B">
              <w:t>1324,08</w:t>
            </w:r>
            <w:r w:rsidRPr="007A54A8">
              <w:t xml:space="preserve"> тыс. руб., из областного бюджета </w:t>
            </w:r>
            <w:r w:rsidR="00397A7B">
              <w:t>967,66</w:t>
            </w:r>
            <w:r w:rsidRPr="007A54A8">
              <w:t xml:space="preserve"> тыс. руб., в том числе по годам:</w:t>
            </w:r>
          </w:p>
          <w:p w:rsidR="00305DC0" w:rsidRPr="007A54A8" w:rsidRDefault="00305DC0" w:rsidP="00305DC0">
            <w:pPr>
              <w:widowControl w:val="0"/>
              <w:jc w:val="both"/>
              <w:outlineLvl w:val="4"/>
            </w:pPr>
            <w:r w:rsidRPr="007A54A8">
              <w:t xml:space="preserve">2020 г. – </w:t>
            </w:r>
            <w:r w:rsidR="00397A7B">
              <w:t>1177,34</w:t>
            </w:r>
            <w:r w:rsidRPr="007A54A8">
              <w:t xml:space="preserve"> тыс. руб. в том числе из местного бюджета </w:t>
            </w:r>
            <w:r>
              <w:t>–</w:t>
            </w:r>
            <w:r w:rsidRPr="007A54A8">
              <w:t xml:space="preserve"> </w:t>
            </w:r>
            <w:r w:rsidR="00397A7B">
              <w:t>709,68</w:t>
            </w:r>
            <w:r w:rsidRPr="007A54A8">
              <w:t xml:space="preserve"> тыс. руб., из областного бюджета – </w:t>
            </w:r>
            <w:r w:rsidR="00397A7B">
              <w:t>467,66</w:t>
            </w:r>
            <w:r w:rsidRPr="00305DC0">
              <w:t xml:space="preserve"> тыс. руб.</w:t>
            </w:r>
          </w:p>
          <w:p w:rsidR="00305DC0" w:rsidRPr="007A54A8" w:rsidRDefault="00305DC0" w:rsidP="00305DC0">
            <w:pPr>
              <w:widowControl w:val="0"/>
              <w:jc w:val="both"/>
              <w:outlineLvl w:val="4"/>
            </w:pPr>
            <w:r w:rsidRPr="007A54A8">
              <w:t xml:space="preserve">2021 г. – </w:t>
            </w:r>
            <w:r>
              <w:t>555,2</w:t>
            </w:r>
            <w:r w:rsidRPr="007A54A8">
              <w:t xml:space="preserve"> тыс. руб. в том числе из местного бюджета- </w:t>
            </w:r>
            <w:r>
              <w:t>305,2</w:t>
            </w:r>
            <w:r w:rsidRPr="007A54A8">
              <w:t xml:space="preserve"> тыс. руб., из областного бюджета –</w:t>
            </w:r>
            <w:r>
              <w:t xml:space="preserve">250,0 </w:t>
            </w:r>
            <w:r w:rsidRPr="007A54A8">
              <w:t>тыс. руб.</w:t>
            </w:r>
          </w:p>
          <w:p w:rsidR="00FD699E" w:rsidRPr="00DD5770" w:rsidRDefault="00305DC0" w:rsidP="00305DC0">
            <w:pPr>
              <w:widowControl w:val="0"/>
              <w:jc w:val="both"/>
              <w:outlineLvl w:val="4"/>
            </w:pPr>
            <w:r w:rsidRPr="007A54A8">
              <w:t xml:space="preserve">2022 г. – </w:t>
            </w:r>
            <w:r>
              <w:t>559,2</w:t>
            </w:r>
            <w:r w:rsidRPr="007A54A8">
              <w:t xml:space="preserve"> тыс. руб. в том числе из местного бюджета- </w:t>
            </w:r>
            <w:r>
              <w:t>309,2</w:t>
            </w:r>
            <w:r w:rsidRPr="007A54A8">
              <w:t xml:space="preserve"> тыс. руб., из областного бюджета – </w:t>
            </w:r>
            <w:r>
              <w:t xml:space="preserve">250,0 </w:t>
            </w:r>
            <w:r w:rsidRPr="007A54A8">
              <w:t>тыс. руб</w:t>
            </w:r>
            <w:r>
              <w:t>.</w:t>
            </w:r>
          </w:p>
        </w:tc>
      </w:tr>
    </w:tbl>
    <w:p w:rsidR="004A204F" w:rsidRDefault="004A204F" w:rsidP="00FD699E">
      <w:pPr>
        <w:ind w:firstLine="708"/>
        <w:jc w:val="both"/>
        <w:rPr>
          <w:sz w:val="28"/>
          <w:szCs w:val="28"/>
        </w:rPr>
      </w:pPr>
    </w:p>
    <w:p w:rsidR="00FD699E" w:rsidRPr="00C87A13" w:rsidRDefault="00FD699E" w:rsidP="00FD699E">
      <w:pPr>
        <w:ind w:firstLine="708"/>
        <w:jc w:val="both"/>
        <w:rPr>
          <w:b/>
          <w:sz w:val="28"/>
          <w:szCs w:val="28"/>
        </w:rPr>
      </w:pPr>
      <w:r w:rsidRPr="00C87A13">
        <w:rPr>
          <w:sz w:val="28"/>
          <w:szCs w:val="28"/>
        </w:rPr>
        <w:t>1.6. Абзац 3 в Разделе «Ресурсное обеспечение подпрограммы» в Подпрограмме «Развитие систем уличного освещения Тайтурского мун</w:t>
      </w:r>
      <w:r w:rsidR="00A4243B">
        <w:rPr>
          <w:sz w:val="28"/>
          <w:szCs w:val="28"/>
        </w:rPr>
        <w:t>иципального образования» на 2021-2022</w:t>
      </w:r>
      <w:r w:rsidRPr="00C87A13">
        <w:rPr>
          <w:sz w:val="28"/>
          <w:szCs w:val="28"/>
        </w:rPr>
        <w:t xml:space="preserve"> изложить в следующей редакции:</w:t>
      </w:r>
    </w:p>
    <w:p w:rsidR="00C6385D" w:rsidRPr="00C6385D" w:rsidRDefault="00A4243B" w:rsidP="00C6385D">
      <w:pPr>
        <w:jc w:val="both"/>
        <w:rPr>
          <w:sz w:val="28"/>
          <w:szCs w:val="28"/>
        </w:rPr>
      </w:pPr>
      <w:r w:rsidRPr="00FD360F">
        <w:rPr>
          <w:sz w:val="28"/>
          <w:szCs w:val="28"/>
        </w:rPr>
        <w:t xml:space="preserve">Общий объем финансирования подпрограммы в 2020-2022 годах составит – </w:t>
      </w:r>
      <w:r w:rsidR="00C6385D" w:rsidRPr="007A54A8">
        <w:t xml:space="preserve"> </w:t>
      </w:r>
      <w:r w:rsidR="00397A7B">
        <w:rPr>
          <w:sz w:val="28"/>
          <w:szCs w:val="28"/>
        </w:rPr>
        <w:t>2291,74</w:t>
      </w:r>
      <w:r w:rsidR="00C6385D" w:rsidRPr="00C6385D">
        <w:rPr>
          <w:sz w:val="28"/>
          <w:szCs w:val="28"/>
        </w:rPr>
        <w:t xml:space="preserve"> тыс. руб., в том числе из местного бюджета – </w:t>
      </w:r>
      <w:r w:rsidR="00397A7B">
        <w:rPr>
          <w:sz w:val="28"/>
          <w:szCs w:val="28"/>
        </w:rPr>
        <w:t>1324,08</w:t>
      </w:r>
      <w:r w:rsidR="00C6385D" w:rsidRPr="00C6385D">
        <w:rPr>
          <w:sz w:val="28"/>
          <w:szCs w:val="28"/>
        </w:rPr>
        <w:t xml:space="preserve"> тыс. руб., из областного бюджета – </w:t>
      </w:r>
      <w:r w:rsidR="00397A7B">
        <w:rPr>
          <w:sz w:val="28"/>
          <w:szCs w:val="28"/>
        </w:rPr>
        <w:t>967,66</w:t>
      </w:r>
      <w:r w:rsidR="00C6385D" w:rsidRPr="00C6385D">
        <w:rPr>
          <w:sz w:val="28"/>
          <w:szCs w:val="28"/>
        </w:rPr>
        <w:t xml:space="preserve"> тыс. руб., в том числе по годам:</w:t>
      </w:r>
    </w:p>
    <w:p w:rsidR="00C6385D" w:rsidRPr="00C6385D" w:rsidRDefault="00C6385D" w:rsidP="00C6385D">
      <w:pPr>
        <w:widowControl w:val="0"/>
        <w:jc w:val="both"/>
        <w:outlineLvl w:val="4"/>
        <w:rPr>
          <w:sz w:val="28"/>
          <w:szCs w:val="28"/>
        </w:rPr>
      </w:pPr>
      <w:r w:rsidRPr="00C6385D">
        <w:rPr>
          <w:sz w:val="28"/>
          <w:szCs w:val="28"/>
        </w:rPr>
        <w:t xml:space="preserve">2020 г. – </w:t>
      </w:r>
      <w:r w:rsidR="00397A7B">
        <w:rPr>
          <w:sz w:val="28"/>
          <w:szCs w:val="28"/>
        </w:rPr>
        <w:t>1177,34</w:t>
      </w:r>
      <w:r w:rsidRPr="00C6385D">
        <w:rPr>
          <w:sz w:val="28"/>
          <w:szCs w:val="28"/>
        </w:rPr>
        <w:t xml:space="preserve"> тыс. руб. в том числе из местного бюджета – </w:t>
      </w:r>
      <w:r w:rsidR="00397A7B">
        <w:rPr>
          <w:sz w:val="28"/>
          <w:szCs w:val="28"/>
        </w:rPr>
        <w:t>709,68</w:t>
      </w:r>
      <w:r w:rsidRPr="00C6385D">
        <w:rPr>
          <w:sz w:val="28"/>
          <w:szCs w:val="28"/>
        </w:rPr>
        <w:t xml:space="preserve"> тыс. руб., из областного бюджета – </w:t>
      </w:r>
      <w:r w:rsidR="00397A7B">
        <w:rPr>
          <w:sz w:val="28"/>
          <w:szCs w:val="28"/>
        </w:rPr>
        <w:t>467,66</w:t>
      </w:r>
      <w:r w:rsidRPr="00C6385D">
        <w:rPr>
          <w:sz w:val="28"/>
          <w:szCs w:val="28"/>
        </w:rPr>
        <w:t xml:space="preserve"> тыс. руб.</w:t>
      </w:r>
    </w:p>
    <w:p w:rsidR="00C6385D" w:rsidRPr="00C6385D" w:rsidRDefault="00C6385D" w:rsidP="00C6385D">
      <w:pPr>
        <w:widowControl w:val="0"/>
        <w:jc w:val="both"/>
        <w:outlineLvl w:val="4"/>
        <w:rPr>
          <w:sz w:val="28"/>
          <w:szCs w:val="28"/>
        </w:rPr>
      </w:pPr>
      <w:r w:rsidRPr="00C6385D">
        <w:rPr>
          <w:sz w:val="28"/>
          <w:szCs w:val="28"/>
        </w:rPr>
        <w:t xml:space="preserve">2021 г. – 555,2 тыс. руб. в том числе из местного бюджета- 305,2 тыс. руб., из </w:t>
      </w:r>
      <w:r w:rsidRPr="00C6385D">
        <w:rPr>
          <w:sz w:val="28"/>
          <w:szCs w:val="28"/>
        </w:rPr>
        <w:lastRenderedPageBreak/>
        <w:t>областного бюджета –250,0 тыс. руб.</w:t>
      </w:r>
    </w:p>
    <w:p w:rsidR="00C6385D" w:rsidRDefault="00C6385D" w:rsidP="00C6385D">
      <w:pPr>
        <w:jc w:val="both"/>
        <w:rPr>
          <w:sz w:val="28"/>
          <w:szCs w:val="28"/>
        </w:rPr>
      </w:pPr>
      <w:r w:rsidRPr="00C6385D">
        <w:rPr>
          <w:sz w:val="28"/>
          <w:szCs w:val="28"/>
        </w:rPr>
        <w:t>2022 г. – 559,2 тыс. руб. в том числе из местного бюджета- 309,2 тыс. руб., из областного бюджета – 250,0 тыс. руб.</w:t>
      </w:r>
      <w:r w:rsidR="00FD699E" w:rsidRPr="00C87A13">
        <w:rPr>
          <w:sz w:val="28"/>
          <w:szCs w:val="28"/>
        </w:rPr>
        <w:tab/>
      </w:r>
    </w:p>
    <w:p w:rsidR="00702A14" w:rsidRPr="00702A14" w:rsidRDefault="00702A14" w:rsidP="0070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 Таблица 2</w:t>
      </w:r>
      <w:r w:rsidR="00FD699E" w:rsidRPr="00C87A13">
        <w:rPr>
          <w:sz w:val="28"/>
          <w:szCs w:val="28"/>
        </w:rPr>
        <w:t xml:space="preserve"> к Программе изложить в следующей редакции:</w:t>
      </w:r>
      <w:r w:rsidR="00FD699E" w:rsidRPr="00C87A13">
        <w:rPr>
          <w:bCs/>
          <w:color w:val="000000"/>
          <w:sz w:val="28"/>
          <w:szCs w:val="28"/>
        </w:rPr>
        <w:t xml:space="preserve"> </w:t>
      </w:r>
    </w:p>
    <w:p w:rsidR="00702A14" w:rsidRPr="00AA6B04" w:rsidRDefault="00702A14" w:rsidP="00915220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6B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 w:rsidR="0091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6B04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 и основных мероприятий  муниципальной программы</w:t>
      </w:r>
    </w:p>
    <w:p w:rsidR="00702A14" w:rsidRPr="00AA6B04" w:rsidRDefault="00702A14" w:rsidP="00702A14">
      <w:pPr>
        <w:jc w:val="center"/>
        <w:rPr>
          <w:sz w:val="28"/>
          <w:szCs w:val="28"/>
        </w:rPr>
      </w:pPr>
      <w:r w:rsidRPr="00AA6B04">
        <w:rPr>
          <w:sz w:val="28"/>
          <w:szCs w:val="28"/>
        </w:rPr>
        <w:t>«Благоустройство территории г</w:t>
      </w:r>
      <w:r w:rsidR="00915220">
        <w:rPr>
          <w:sz w:val="28"/>
          <w:szCs w:val="28"/>
        </w:rPr>
        <w:t xml:space="preserve">ородского поселения Тайтурского </w:t>
      </w:r>
      <w:r w:rsidRPr="00AA6B04">
        <w:rPr>
          <w:sz w:val="28"/>
          <w:szCs w:val="28"/>
        </w:rPr>
        <w:t>муниципального образования на 2020-2022 г.»</w:t>
      </w:r>
    </w:p>
    <w:p w:rsidR="00702A14" w:rsidRPr="00475B0A" w:rsidRDefault="00702A14" w:rsidP="00702A14">
      <w:pPr>
        <w:jc w:val="center"/>
        <w:rPr>
          <w:b/>
          <w:bCs/>
          <w:color w:val="000000"/>
          <w:sz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59"/>
        <w:gridCol w:w="29"/>
        <w:gridCol w:w="1571"/>
        <w:gridCol w:w="990"/>
        <w:gridCol w:w="567"/>
        <w:gridCol w:w="710"/>
        <w:gridCol w:w="3258"/>
        <w:gridCol w:w="246"/>
        <w:gridCol w:w="2018"/>
      </w:tblGrid>
      <w:tr w:rsidR="00702A14" w:rsidRPr="00BB3472" w:rsidTr="00115854">
        <w:trPr>
          <w:trHeight w:val="3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A14" w:rsidRPr="00AA6B04" w:rsidRDefault="00702A14" w:rsidP="00915220">
            <w:pPr>
              <w:jc w:val="center"/>
            </w:pPr>
            <w:r w:rsidRPr="00AA6B04">
              <w:t>№</w:t>
            </w:r>
            <w:r w:rsidRPr="00AA6B04">
              <w:br/>
            </w:r>
            <w:proofErr w:type="gramStart"/>
            <w:r w:rsidRPr="00AA6B04">
              <w:t>п</w:t>
            </w:r>
            <w:proofErr w:type="gramEnd"/>
            <w:r w:rsidRPr="00AA6B04">
              <w:t>/п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Наименование  муниципальной программы, (подпрограммы), основного мероприятия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Ответственный исполнитель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Срок</w:t>
            </w: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Ожидаемый конечный результат реализации ведомственной целевой программы, основного мероприятия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702A14" w:rsidRPr="00BB3472" w:rsidTr="00115854">
        <w:trPr>
          <w:trHeight w:val="948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A14" w:rsidRPr="00AA6B04" w:rsidRDefault="00702A14" w:rsidP="00915220"/>
        </w:tc>
        <w:tc>
          <w:tcPr>
            <w:tcW w:w="8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A14" w:rsidRPr="00BB3472" w:rsidRDefault="00702A14" w:rsidP="00915220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A14" w:rsidRPr="00BB3472" w:rsidRDefault="00702A14" w:rsidP="00915220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начала реализации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4" w:rsidRPr="00BB3472" w:rsidRDefault="00702A14" w:rsidP="00915220">
            <w:pPr>
              <w:jc w:val="center"/>
            </w:pPr>
            <w:r w:rsidRPr="00BB3472">
              <w:t>окончания реализации</w:t>
            </w:r>
          </w:p>
        </w:tc>
        <w:tc>
          <w:tcPr>
            <w:tcW w:w="1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A14" w:rsidRPr="00BB3472" w:rsidRDefault="00702A14" w:rsidP="00915220"/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A14" w:rsidRPr="00BB3472" w:rsidRDefault="00702A14" w:rsidP="00915220"/>
        </w:tc>
      </w:tr>
      <w:tr w:rsidR="00702A14" w:rsidRPr="00BB3472" w:rsidTr="00115854">
        <w:trPr>
          <w:trHeight w:val="292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AA6B04" w:rsidRDefault="00702A14" w:rsidP="00915220">
            <w:pPr>
              <w:jc w:val="center"/>
            </w:pPr>
            <w:r w:rsidRPr="00AA6B04">
              <w:t>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5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7</w:t>
            </w:r>
          </w:p>
        </w:tc>
      </w:tr>
      <w:tr w:rsidR="00702A14" w:rsidRPr="00BB3472" w:rsidTr="00115854">
        <w:trPr>
          <w:trHeight w:val="292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AA6B04" w:rsidRDefault="00702A14" w:rsidP="00915220">
            <w:pPr>
              <w:jc w:val="center"/>
            </w:pPr>
            <w:r w:rsidRPr="00AA6B04">
              <w:t>Основные мероприятия муниципальной программы</w:t>
            </w:r>
          </w:p>
        </w:tc>
      </w:tr>
      <w:tr w:rsidR="00702A14" w:rsidRPr="00BB3472" w:rsidTr="00397A7B">
        <w:trPr>
          <w:trHeight w:val="29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AA6B04" w:rsidRDefault="00702A14" w:rsidP="00915220">
            <w:pPr>
              <w:jc w:val="center"/>
            </w:pPr>
            <w:r w:rsidRPr="00AA6B04"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both"/>
              <w:rPr>
                <w:lang w:eastAsia="en-US"/>
              </w:rPr>
            </w:pPr>
            <w:r w:rsidRPr="00BB3472">
              <w:rPr>
                <w:lang w:eastAsia="en-US"/>
              </w:rPr>
              <w:t>Благоустройство территории городского поселения Тайтурского МО</w:t>
            </w:r>
          </w:p>
          <w:p w:rsidR="00702A14" w:rsidRPr="00BB3472" w:rsidRDefault="00702A14" w:rsidP="00915220">
            <w:pPr>
              <w:jc w:val="both"/>
              <w:rPr>
                <w:lang w:eastAsia="en-US"/>
              </w:rPr>
            </w:pPr>
          </w:p>
          <w:p w:rsidR="00702A14" w:rsidRPr="00BB3472" w:rsidRDefault="00702A14" w:rsidP="00915220">
            <w:pPr>
              <w:jc w:val="both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r w:rsidRPr="00BB3472">
              <w:t> Администрация Тайтурского МО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2020г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 2022г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Default="00702A14" w:rsidP="00915220">
            <w:pPr>
              <w:jc w:val="both"/>
            </w:pPr>
            <w:r w:rsidRPr="00BB3472">
              <w:t xml:space="preserve">Увеличение количества детских </w:t>
            </w:r>
            <w:r>
              <w:t xml:space="preserve">игровых и спортивных </w:t>
            </w:r>
            <w:r w:rsidRPr="00BB3472">
              <w:t>площадок, соответствующих требованиям.</w:t>
            </w:r>
          </w:p>
          <w:p w:rsidR="00702A14" w:rsidRPr="00BB3472" w:rsidRDefault="00702A14" w:rsidP="00915220">
            <w:pPr>
              <w:jc w:val="both"/>
            </w:pPr>
            <w:r w:rsidRPr="00BB3472"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</w:t>
            </w:r>
            <w:r>
              <w:t>О к 2023</w:t>
            </w:r>
            <w:r w:rsidRPr="00BB3472">
              <w:t xml:space="preserve"> году составит 35%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both"/>
            </w:pPr>
            <w:r w:rsidRPr="00BB3472"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</w:t>
            </w:r>
          </w:p>
        </w:tc>
      </w:tr>
      <w:tr w:rsidR="00702A14" w:rsidRPr="00BB3472" w:rsidTr="00397A7B">
        <w:trPr>
          <w:trHeight w:val="29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AA6B04" w:rsidRDefault="00702A14" w:rsidP="00915220">
            <w:pPr>
              <w:jc w:val="center"/>
            </w:pPr>
            <w:r w:rsidRPr="00AA6B04"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r w:rsidRPr="00BB3472">
              <w:rPr>
                <w:lang w:eastAsia="en-US"/>
              </w:rPr>
              <w:t>Охрана окружающей среды</w:t>
            </w:r>
            <w:r>
              <w:rPr>
                <w:lang w:eastAsia="en-US"/>
              </w:rPr>
              <w:t xml:space="preserve">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оборудование контейнерных площадок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r w:rsidRPr="00BB3472">
              <w:t> Администрация Тайтурского МО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2020г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center"/>
            </w:pPr>
            <w:r w:rsidRPr="00BB3472">
              <w:t> 2022г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Default="00702A14" w:rsidP="00915220">
            <w:pPr>
              <w:jc w:val="both"/>
            </w:pPr>
            <w:r w:rsidRPr="00BB3472">
              <w:t>- Уменьшение площади земель, занятых  несанкционированными свалками.</w:t>
            </w:r>
          </w:p>
          <w:p w:rsidR="00702A14" w:rsidRPr="00BB3472" w:rsidRDefault="00702A14" w:rsidP="00915220">
            <w:pPr>
              <w:jc w:val="both"/>
            </w:pPr>
            <w:r>
              <w:t>- Увеличения количества контейнерных площадок, соответствующих требованиям.</w:t>
            </w:r>
          </w:p>
          <w:p w:rsidR="00702A14" w:rsidRPr="00BB3472" w:rsidRDefault="00702A14" w:rsidP="00915220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3472">
              <w:rPr>
                <w:iCs/>
              </w:rPr>
              <w:t xml:space="preserve">Увеличение площади зелёных насаждений в поселении. </w:t>
            </w:r>
          </w:p>
          <w:p w:rsidR="00702A14" w:rsidRPr="00DD5401" w:rsidRDefault="00702A14" w:rsidP="00915220">
            <w:pPr>
              <w:jc w:val="both"/>
              <w:rPr>
                <w:iCs/>
              </w:rPr>
            </w:pPr>
            <w:r>
              <w:t>-</w:t>
            </w:r>
            <w:r w:rsidRPr="00BB3472"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 к 202</w:t>
            </w:r>
            <w:r>
              <w:t>3</w:t>
            </w:r>
            <w:r w:rsidRPr="00BB3472">
              <w:t xml:space="preserve"> году составит 35%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14" w:rsidRPr="00BB3472" w:rsidRDefault="00702A14" w:rsidP="00915220">
            <w:pPr>
              <w:jc w:val="both"/>
            </w:pPr>
            <w:r w:rsidRPr="00BB3472"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</w:t>
            </w:r>
          </w:p>
        </w:tc>
      </w:tr>
      <w:tr w:rsidR="004627F5" w:rsidRPr="00BB3472" w:rsidTr="00397A7B">
        <w:trPr>
          <w:trHeight w:val="357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7F5" w:rsidRPr="00AA6B04" w:rsidRDefault="004627F5" w:rsidP="00915220">
            <w:pPr>
              <w:jc w:val="center"/>
            </w:pPr>
            <w:r w:rsidRPr="00AA6B04">
              <w:lastRenderedPageBreak/>
              <w:t>3</w:t>
            </w:r>
          </w:p>
        </w:tc>
        <w:tc>
          <w:tcPr>
            <w:tcW w:w="8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627F5" w:rsidRPr="00BB3472" w:rsidRDefault="004627F5" w:rsidP="00915220">
            <w:pPr>
              <w:jc w:val="both"/>
              <w:rPr>
                <w:lang w:eastAsia="en-US"/>
              </w:rPr>
            </w:pPr>
            <w:r w:rsidRPr="00BB3472">
              <w:rPr>
                <w:lang w:eastAsia="en-US"/>
              </w:rPr>
              <w:t>Развитие архитектуры и градостроительства</w:t>
            </w:r>
            <w:r>
              <w:rPr>
                <w:lang w:eastAsia="en-US"/>
              </w:rPr>
              <w:t xml:space="preserve">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внесение изменений в генеральный план и правила землепользования и застройки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627F5" w:rsidRPr="00BB3472" w:rsidRDefault="004627F5" w:rsidP="00915220">
            <w:r w:rsidRPr="00BB3472">
              <w:t> Администрация Тайтурского МО</w:t>
            </w:r>
          </w:p>
        </w:tc>
        <w:tc>
          <w:tcPr>
            <w:tcW w:w="2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627F5" w:rsidRPr="00BB3472" w:rsidRDefault="004627F5" w:rsidP="00915220">
            <w:pPr>
              <w:jc w:val="center"/>
            </w:pPr>
            <w:r w:rsidRPr="00BB3472">
              <w:t>2020г </w:t>
            </w: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627F5" w:rsidRPr="00BB3472" w:rsidRDefault="004627F5" w:rsidP="00915220">
            <w:pPr>
              <w:jc w:val="center"/>
            </w:pPr>
            <w:r w:rsidRPr="00BB3472">
              <w:t> 2022г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627F5" w:rsidRPr="00BB3472" w:rsidRDefault="004627F5" w:rsidP="00915220">
            <w:pPr>
              <w:jc w:val="both"/>
            </w:pPr>
            <w:r w:rsidRPr="00BB3472"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</w:t>
            </w:r>
            <w:r>
              <w:t>ского МО к 2023</w:t>
            </w:r>
            <w:r w:rsidRPr="00BB3472">
              <w:t xml:space="preserve"> году составит 35%</w:t>
            </w:r>
          </w:p>
        </w:tc>
        <w:tc>
          <w:tcPr>
            <w:tcW w:w="10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627F5" w:rsidRPr="00BB3472" w:rsidRDefault="004627F5" w:rsidP="00915220">
            <w:pPr>
              <w:jc w:val="both"/>
            </w:pPr>
            <w:r w:rsidRPr="00BB3472"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</w:t>
            </w:r>
          </w:p>
        </w:tc>
      </w:tr>
      <w:tr w:rsidR="00397A7B" w:rsidRPr="00BB3472" w:rsidTr="00397A7B">
        <w:trPr>
          <w:trHeight w:val="357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AA6B04" w:rsidRDefault="00397A7B" w:rsidP="00915220">
            <w:pPr>
              <w:jc w:val="center"/>
            </w:pPr>
            <w:r>
              <w:t>4</w:t>
            </w:r>
          </w:p>
        </w:tc>
        <w:tc>
          <w:tcPr>
            <w:tcW w:w="8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9152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земельных участков и других объектов недвижимого имущества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1B0691">
            <w:r w:rsidRPr="00BB3472">
              <w:t> Администрация Тайтурского МО</w:t>
            </w:r>
          </w:p>
        </w:tc>
        <w:tc>
          <w:tcPr>
            <w:tcW w:w="2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1B0691">
            <w:pPr>
              <w:jc w:val="center"/>
            </w:pPr>
            <w:r w:rsidRPr="00BB3472">
              <w:t>2020г </w:t>
            </w: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1B0691">
            <w:pPr>
              <w:jc w:val="center"/>
            </w:pPr>
            <w:r w:rsidRPr="00BB3472">
              <w:t> 2022г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1B0691">
            <w:pPr>
              <w:jc w:val="both"/>
            </w:pPr>
            <w:r w:rsidRPr="00BB3472"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</w:t>
            </w:r>
            <w:r>
              <w:t>ского МО к 2023</w:t>
            </w:r>
            <w:r w:rsidRPr="00BB3472">
              <w:t xml:space="preserve"> году составит 35%</w:t>
            </w:r>
          </w:p>
        </w:tc>
        <w:tc>
          <w:tcPr>
            <w:tcW w:w="10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1B0691">
            <w:pPr>
              <w:jc w:val="both"/>
            </w:pPr>
            <w:r w:rsidRPr="00BB3472"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</w:t>
            </w:r>
          </w:p>
        </w:tc>
      </w:tr>
      <w:tr w:rsidR="00397A7B" w:rsidRPr="00BB3472" w:rsidTr="00397A7B">
        <w:trPr>
          <w:trHeight w:val="29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AA6B04" w:rsidRDefault="00397A7B" w:rsidP="00915220">
            <w:pPr>
              <w:jc w:val="center"/>
            </w:pPr>
            <w:r w:rsidRPr="00AA6B04">
              <w:t> </w:t>
            </w:r>
          </w:p>
        </w:tc>
        <w:tc>
          <w:tcPr>
            <w:tcW w:w="48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A7B" w:rsidRPr="00CF7FB4" w:rsidRDefault="00397A7B" w:rsidP="00915220">
            <w:pPr>
              <w:jc w:val="center"/>
            </w:pPr>
            <w:r w:rsidRPr="00BB3472">
              <w:t>Подпрограмма 1</w:t>
            </w:r>
            <w:r w:rsidRPr="00CF7FB4">
              <w:t>«Осуществление дорожной деятельности на территории</w:t>
            </w:r>
          </w:p>
          <w:p w:rsidR="00397A7B" w:rsidRPr="00BB3472" w:rsidRDefault="00397A7B" w:rsidP="00915220">
            <w:pPr>
              <w:jc w:val="center"/>
            </w:pPr>
            <w:r w:rsidRPr="00CF7FB4">
              <w:t>городского поселения Тайтурского муниципального образования на 2020-2022 годы».</w:t>
            </w:r>
          </w:p>
        </w:tc>
      </w:tr>
      <w:tr w:rsidR="00397A7B" w:rsidRPr="00BB3472" w:rsidTr="00397A7B">
        <w:trPr>
          <w:trHeight w:val="29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AA6B04" w:rsidRDefault="00397A7B" w:rsidP="00915220">
            <w:pPr>
              <w:jc w:val="center"/>
            </w:pPr>
            <w:r w:rsidRPr="00AA6B04">
              <w:t>1.1</w:t>
            </w:r>
          </w:p>
          <w:p w:rsidR="00397A7B" w:rsidRPr="00AA6B04" w:rsidRDefault="00397A7B" w:rsidP="00915220">
            <w:pPr>
              <w:jc w:val="center"/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Pr="00BB3472" w:rsidRDefault="00397A7B" w:rsidP="00915220">
            <w:r w:rsidRPr="00BB3472">
              <w:t>Осуществление дорожной деятельности на территории</w:t>
            </w:r>
          </w:p>
          <w:p w:rsidR="00397A7B" w:rsidRPr="00BB3472" w:rsidRDefault="00397A7B" w:rsidP="00915220">
            <w:r w:rsidRPr="00BB3472">
              <w:t>Тайтурского МО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Pr="00BB3472" w:rsidRDefault="00397A7B" w:rsidP="00915220">
            <w:r w:rsidRPr="00BB3472">
              <w:t> Администрация Тайтурского МО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915220">
            <w:pPr>
              <w:jc w:val="center"/>
            </w:pPr>
            <w:r w:rsidRPr="00BB3472">
              <w:t>2020г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915220">
            <w:pPr>
              <w:jc w:val="center"/>
            </w:pPr>
            <w:r w:rsidRPr="00BB3472">
              <w:t> 2022г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Default="00397A7B" w:rsidP="00915220">
            <w:r>
              <w:rPr>
                <w:color w:val="000000"/>
              </w:rPr>
              <w:t>Увеличение протяженности</w:t>
            </w:r>
            <w:r w:rsidRPr="007B2BAF">
              <w:rPr>
                <w:color w:val="000000"/>
              </w:rPr>
              <w:t xml:space="preserve"> автомобильных дорог, соответствующих нормативным требованиям к транспортно-эксплуатационным показателям</w:t>
            </w:r>
            <w:r>
              <w:rPr>
                <w:color w:val="000000"/>
              </w:rPr>
              <w:t xml:space="preserve"> от общей протяженности </w:t>
            </w:r>
            <w:r w:rsidRPr="007F493A">
              <w:rPr>
                <w:color w:val="000000"/>
              </w:rPr>
              <w:t>автомобильных дорог</w:t>
            </w:r>
            <w:r w:rsidRPr="007F493A">
              <w:t xml:space="preserve"> к 2023 году составит 80%.</w:t>
            </w:r>
            <w:r>
              <w:t xml:space="preserve"> </w:t>
            </w:r>
          </w:p>
          <w:p w:rsidR="00397A7B" w:rsidRPr="00BB3472" w:rsidRDefault="00397A7B" w:rsidP="00915220">
            <w:r w:rsidRPr="00BB3472"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 к 2022 году составит 35%.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Default="00397A7B" w:rsidP="00915220">
            <w:r w:rsidRPr="00BB3472">
              <w:t xml:space="preserve"> Доля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 xml:space="preserve">. Тайтурского МО. </w:t>
            </w:r>
          </w:p>
          <w:p w:rsidR="00397A7B" w:rsidRPr="00BB3472" w:rsidRDefault="00397A7B" w:rsidP="00915220">
            <w:r>
              <w:rPr>
                <w:color w:val="000000"/>
              </w:rPr>
              <w:t>Доля протяженности</w:t>
            </w:r>
            <w:r w:rsidRPr="007B2BAF">
              <w:rPr>
                <w:color w:val="000000"/>
              </w:rPr>
              <w:t xml:space="preserve"> автомобильных дорог, соответствующих нормативным требованиям к транспортно-эксплуатационным показателям</w:t>
            </w:r>
            <w:r>
              <w:rPr>
                <w:color w:val="000000"/>
              </w:rPr>
              <w:t xml:space="preserve"> от общей протяженности автомобильных дорог</w:t>
            </w:r>
          </w:p>
        </w:tc>
      </w:tr>
      <w:tr w:rsidR="00397A7B" w:rsidRPr="00BB3472" w:rsidTr="00397A7B">
        <w:trPr>
          <w:trHeight w:val="29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AA6B04" w:rsidRDefault="00397A7B" w:rsidP="00915220">
            <w:pPr>
              <w:jc w:val="center"/>
            </w:pPr>
          </w:p>
        </w:tc>
        <w:tc>
          <w:tcPr>
            <w:tcW w:w="48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Pr="00BB3472" w:rsidRDefault="00397A7B" w:rsidP="00915220">
            <w:pPr>
              <w:jc w:val="center"/>
            </w:pPr>
            <w:r w:rsidRPr="00BB3472">
              <w:rPr>
                <w:color w:val="000000"/>
              </w:rPr>
              <w:t xml:space="preserve">Подпрограмма 2 </w:t>
            </w:r>
            <w:r w:rsidRPr="00CF7FB4">
              <w:rPr>
                <w:lang w:eastAsia="en-US"/>
              </w:rPr>
              <w:t>«Развитие систем уличного освещения Тайтурского муницип</w:t>
            </w:r>
            <w:r>
              <w:rPr>
                <w:lang w:eastAsia="en-US"/>
              </w:rPr>
              <w:t>ального образования</w:t>
            </w:r>
            <w:r w:rsidRPr="00CF7FB4">
              <w:rPr>
                <w:lang w:eastAsia="en-US"/>
              </w:rPr>
              <w:t xml:space="preserve"> на 2020-2022 годы</w:t>
            </w:r>
            <w:r>
              <w:rPr>
                <w:lang w:eastAsia="en-US"/>
              </w:rPr>
              <w:t>»</w:t>
            </w:r>
          </w:p>
        </w:tc>
      </w:tr>
      <w:tr w:rsidR="00397A7B" w:rsidRPr="00BB3472" w:rsidTr="00397A7B">
        <w:trPr>
          <w:trHeight w:val="29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AA6B04" w:rsidRDefault="00397A7B" w:rsidP="00915220">
            <w:pPr>
              <w:jc w:val="center"/>
            </w:pPr>
            <w:r w:rsidRPr="00AA6B04">
              <w:t>3</w:t>
            </w:r>
            <w:r w:rsidRPr="00AA6B04">
              <w:lastRenderedPageBreak/>
              <w:t>.1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Pr="00BB3472" w:rsidRDefault="00397A7B" w:rsidP="00915220">
            <w:r w:rsidRPr="00BB3472">
              <w:lastRenderedPageBreak/>
              <w:t xml:space="preserve">Укрепление </w:t>
            </w:r>
            <w:r w:rsidRPr="00BB3472">
              <w:lastRenderedPageBreak/>
              <w:t>материальной базы уличного освещения, повышение надежности и электробезопасности.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Pr="00BB3472" w:rsidRDefault="00397A7B" w:rsidP="00915220">
            <w:r w:rsidRPr="00BB3472">
              <w:lastRenderedPageBreak/>
              <w:t>Админ</w:t>
            </w:r>
            <w:r w:rsidRPr="00BB3472">
              <w:lastRenderedPageBreak/>
              <w:t>истрация Тайтурского МО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915220">
            <w:pPr>
              <w:jc w:val="center"/>
            </w:pPr>
            <w:r w:rsidRPr="00BB3472">
              <w:lastRenderedPageBreak/>
              <w:t> 20</w:t>
            </w:r>
            <w:r w:rsidRPr="00BB3472">
              <w:lastRenderedPageBreak/>
              <w:t>20г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7B" w:rsidRPr="00BB3472" w:rsidRDefault="00397A7B" w:rsidP="00915220">
            <w:pPr>
              <w:jc w:val="center"/>
            </w:pPr>
            <w:r w:rsidRPr="00BB3472">
              <w:lastRenderedPageBreak/>
              <w:t>2022</w:t>
            </w:r>
            <w:r w:rsidRPr="00BB3472">
              <w:lastRenderedPageBreak/>
              <w:t>г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Default="00397A7B" w:rsidP="00915220">
            <w:r w:rsidRPr="002369C9">
              <w:lastRenderedPageBreak/>
              <w:t xml:space="preserve">Увеличение доли </w:t>
            </w:r>
            <w:r w:rsidRPr="00A82C2B">
              <w:rPr>
                <w:color w:val="000000"/>
              </w:rPr>
              <w:lastRenderedPageBreak/>
              <w:t>протяженности линий освещения на автомобильных дорогах и  искусственных сооружениях</w:t>
            </w:r>
            <w:r w:rsidRPr="00A82C2B">
              <w:rPr>
                <w:lang w:eastAsia="en-US"/>
              </w:rPr>
              <w:t xml:space="preserve"> </w:t>
            </w:r>
            <w:r w:rsidRPr="00A82C2B">
              <w:rPr>
                <w:color w:val="000000"/>
              </w:rPr>
              <w:t>от общей протяженности автомобильных дорог</w:t>
            </w:r>
            <w:r w:rsidRPr="002369C9">
              <w:t xml:space="preserve"> к 2023 году </w:t>
            </w:r>
            <w:r>
              <w:t>составит 25%</w:t>
            </w:r>
            <w:r w:rsidRPr="002369C9">
              <w:t>.</w:t>
            </w:r>
          </w:p>
          <w:p w:rsidR="00397A7B" w:rsidRPr="002369C9" w:rsidRDefault="00397A7B" w:rsidP="00915220">
            <w:r w:rsidRPr="00BB3472"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 к 2022 году составит 35%.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7B" w:rsidRPr="00BB3472" w:rsidRDefault="00397A7B" w:rsidP="00915220">
            <w:r w:rsidRPr="00BB3472">
              <w:lastRenderedPageBreak/>
              <w:t xml:space="preserve">Доля площадей </w:t>
            </w:r>
            <w:r w:rsidRPr="00BB3472">
              <w:lastRenderedPageBreak/>
              <w:t xml:space="preserve">благоустроенных территорий от общей площади населенных пунктов </w:t>
            </w:r>
            <w:proofErr w:type="spellStart"/>
            <w:r w:rsidRPr="00BB3472">
              <w:t>г.п</w:t>
            </w:r>
            <w:proofErr w:type="spellEnd"/>
            <w:r w:rsidRPr="00BB3472">
              <w:t>. Тайтурского МО.</w:t>
            </w:r>
          </w:p>
          <w:p w:rsidR="00397A7B" w:rsidRPr="00BB3472" w:rsidRDefault="00397A7B" w:rsidP="00915220">
            <w:pPr>
              <w:widowControl w:val="0"/>
              <w:jc w:val="both"/>
              <w:outlineLvl w:val="4"/>
              <w:rPr>
                <w:lang w:eastAsia="en-US"/>
              </w:rPr>
            </w:pPr>
            <w:r w:rsidRPr="00BB3472">
              <w:rPr>
                <w:lang w:eastAsia="en-US"/>
              </w:rPr>
              <w:t>Доля освещенных частей улиц, проездов населенных пунктов от общей протяженности центральных улиц.</w:t>
            </w:r>
          </w:p>
        </w:tc>
      </w:tr>
    </w:tbl>
    <w:p w:rsidR="001B0691" w:rsidRDefault="001B0691" w:rsidP="00115854">
      <w:pPr>
        <w:ind w:firstLine="709"/>
        <w:jc w:val="both"/>
        <w:rPr>
          <w:sz w:val="28"/>
          <w:szCs w:val="28"/>
          <w:lang w:eastAsia="en-US"/>
        </w:rPr>
      </w:pPr>
    </w:p>
    <w:p w:rsidR="004627F5" w:rsidRPr="00AA6B04" w:rsidRDefault="004627F5" w:rsidP="00115854">
      <w:pPr>
        <w:ind w:firstLine="709"/>
        <w:jc w:val="both"/>
        <w:rPr>
          <w:sz w:val="28"/>
          <w:szCs w:val="28"/>
        </w:rPr>
      </w:pPr>
      <w:r w:rsidRPr="004627F5">
        <w:rPr>
          <w:sz w:val="28"/>
          <w:szCs w:val="28"/>
          <w:lang w:eastAsia="en-US"/>
        </w:rPr>
        <w:t>1.8</w:t>
      </w:r>
      <w:r>
        <w:rPr>
          <w:lang w:eastAsia="en-US"/>
        </w:rPr>
        <w:t xml:space="preserve"> </w:t>
      </w:r>
      <w:r w:rsidRPr="00AA6B04">
        <w:rPr>
          <w:sz w:val="28"/>
          <w:szCs w:val="28"/>
          <w:lang w:eastAsia="en-US"/>
        </w:rPr>
        <w:t>Приложение  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Таблица 3</w:t>
      </w:r>
      <w:r w:rsidRPr="004627F5">
        <w:rPr>
          <w:sz w:val="28"/>
          <w:szCs w:val="28"/>
        </w:rPr>
        <w:t xml:space="preserve"> </w:t>
      </w:r>
      <w:r w:rsidRPr="00C87A13">
        <w:rPr>
          <w:sz w:val="28"/>
          <w:szCs w:val="28"/>
        </w:rPr>
        <w:t>к Программе изложить в следующей редакции:</w:t>
      </w:r>
      <w:r w:rsidRPr="00C87A13">
        <w:rPr>
          <w:bCs/>
          <w:color w:val="000000"/>
          <w:sz w:val="28"/>
          <w:szCs w:val="28"/>
        </w:rPr>
        <w:t xml:space="preserve"> </w:t>
      </w:r>
    </w:p>
    <w:p w:rsidR="004627F5" w:rsidRDefault="004627F5" w:rsidP="004627F5">
      <w:pPr>
        <w:jc w:val="center"/>
        <w:rPr>
          <w:bCs/>
          <w:color w:val="000000"/>
          <w:sz w:val="28"/>
          <w:szCs w:val="28"/>
        </w:rPr>
      </w:pPr>
      <w:r w:rsidRPr="00D53561">
        <w:rPr>
          <w:bCs/>
          <w:color w:val="000000"/>
          <w:sz w:val="28"/>
          <w:szCs w:val="28"/>
        </w:rPr>
        <w:t>Ресурсное обеспечение реализации муниципальной программы</w:t>
      </w:r>
      <w:r w:rsidR="00115854">
        <w:rPr>
          <w:bCs/>
          <w:color w:val="000000"/>
          <w:sz w:val="28"/>
          <w:szCs w:val="28"/>
        </w:rPr>
        <w:t xml:space="preserve"> </w:t>
      </w:r>
      <w:r w:rsidRPr="00D53561">
        <w:rPr>
          <w:sz w:val="28"/>
          <w:szCs w:val="28"/>
        </w:rPr>
        <w:t>«Благоустройство территории городского поселения Тайтурского муниципального образования на 2020-2022</w:t>
      </w:r>
      <w:r>
        <w:rPr>
          <w:sz w:val="28"/>
          <w:szCs w:val="28"/>
        </w:rPr>
        <w:t xml:space="preserve"> г.» </w:t>
      </w:r>
      <w:r w:rsidRPr="00D53561">
        <w:rPr>
          <w:bCs/>
          <w:color w:val="000000"/>
          <w:sz w:val="28"/>
          <w:szCs w:val="28"/>
        </w:rPr>
        <w:t>за счет средств бюджета городского поселения Тайтурского муниципального образования</w:t>
      </w:r>
    </w:p>
    <w:p w:rsidR="004627F5" w:rsidRPr="00DD5734" w:rsidRDefault="004627F5" w:rsidP="004627F5">
      <w:pPr>
        <w:jc w:val="center"/>
        <w:rPr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613"/>
        <w:gridCol w:w="1039"/>
        <w:gridCol w:w="1039"/>
        <w:gridCol w:w="1039"/>
        <w:gridCol w:w="1043"/>
      </w:tblGrid>
      <w:tr w:rsidR="004627F5" w:rsidRPr="00AA6B04" w:rsidTr="001B0691">
        <w:trPr>
          <w:trHeight w:val="276"/>
        </w:trPr>
        <w:tc>
          <w:tcPr>
            <w:tcW w:w="2027" w:type="pct"/>
            <w:vMerge w:val="restart"/>
            <w:shd w:val="clear" w:color="auto" w:fill="auto"/>
            <w:vAlign w:val="center"/>
          </w:tcPr>
          <w:p w:rsidR="004627F5" w:rsidRPr="00AA6B04" w:rsidRDefault="004627F5" w:rsidP="00915220">
            <w:pPr>
              <w:jc w:val="center"/>
            </w:pPr>
            <w:r w:rsidRPr="00AA6B04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4627F5" w:rsidRPr="00AA6B04" w:rsidRDefault="004627F5" w:rsidP="00915220">
            <w:pPr>
              <w:jc w:val="center"/>
            </w:pPr>
            <w:r w:rsidRPr="00AA6B04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42" w:type="pct"/>
            <w:gridSpan w:val="4"/>
            <w:shd w:val="clear" w:color="auto" w:fill="auto"/>
          </w:tcPr>
          <w:p w:rsidR="004627F5" w:rsidRPr="00AA6B04" w:rsidRDefault="004627F5" w:rsidP="00915220">
            <w:pPr>
              <w:jc w:val="center"/>
            </w:pPr>
            <w:r>
              <w:t>Расходы (тыс. руб.)</w:t>
            </w:r>
          </w:p>
        </w:tc>
      </w:tr>
      <w:tr w:rsidR="004627F5" w:rsidRPr="00AA6B04" w:rsidTr="001B0691">
        <w:trPr>
          <w:trHeight w:val="1123"/>
        </w:trPr>
        <w:tc>
          <w:tcPr>
            <w:tcW w:w="2027" w:type="pct"/>
            <w:vMerge/>
            <w:vAlign w:val="center"/>
          </w:tcPr>
          <w:p w:rsidR="004627F5" w:rsidRPr="00AA6B04" w:rsidRDefault="004627F5" w:rsidP="00915220">
            <w:pPr>
              <w:jc w:val="center"/>
            </w:pPr>
          </w:p>
        </w:tc>
        <w:tc>
          <w:tcPr>
            <w:tcW w:w="831" w:type="pct"/>
            <w:vMerge/>
            <w:vAlign w:val="center"/>
          </w:tcPr>
          <w:p w:rsidR="004627F5" w:rsidRPr="00AA6B04" w:rsidRDefault="004627F5" w:rsidP="00915220">
            <w:pPr>
              <w:jc w:val="center"/>
            </w:pPr>
          </w:p>
        </w:tc>
        <w:tc>
          <w:tcPr>
            <w:tcW w:w="535" w:type="pct"/>
            <w:vAlign w:val="center"/>
          </w:tcPr>
          <w:p w:rsidR="004627F5" w:rsidRDefault="004627F5" w:rsidP="00915220">
            <w:pPr>
              <w:rPr>
                <w:color w:val="000000"/>
              </w:rPr>
            </w:pPr>
            <w:r w:rsidRPr="00AA6B04">
              <w:rPr>
                <w:color w:val="000000"/>
              </w:rPr>
              <w:t>первый год  действия программы</w:t>
            </w:r>
          </w:p>
          <w:p w:rsidR="004627F5" w:rsidRPr="00AA6B04" w:rsidRDefault="004627F5" w:rsidP="00915220">
            <w:pPr>
              <w:jc w:val="center"/>
            </w:pPr>
            <w:r w:rsidRPr="00AA6B04">
              <w:rPr>
                <w:color w:val="000000"/>
              </w:rPr>
              <w:t>2020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  <w:rPr>
                <w:color w:val="000000"/>
              </w:rPr>
            </w:pPr>
            <w:r w:rsidRPr="00AA6B04">
              <w:rPr>
                <w:color w:val="000000"/>
              </w:rPr>
              <w:t>второй год действия программы 2021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  <w:rPr>
                <w:color w:val="000000"/>
              </w:rPr>
            </w:pPr>
            <w:r w:rsidRPr="00AA6B04">
              <w:rPr>
                <w:color w:val="000000"/>
              </w:rPr>
              <w:t xml:space="preserve">год </w:t>
            </w:r>
            <w:r w:rsidRPr="00AA6B04">
              <w:rPr>
                <w:color w:val="000000"/>
              </w:rPr>
              <w:br/>
              <w:t>завершения действия программы</w:t>
            </w:r>
          </w:p>
          <w:p w:rsidR="004627F5" w:rsidRPr="00AA6B04" w:rsidRDefault="004627F5" w:rsidP="00915220">
            <w:pPr>
              <w:jc w:val="center"/>
              <w:rPr>
                <w:color w:val="000000"/>
              </w:rPr>
            </w:pPr>
            <w:r w:rsidRPr="00AA6B04">
              <w:rPr>
                <w:color w:val="000000"/>
              </w:rPr>
              <w:t>2022</w:t>
            </w:r>
          </w:p>
        </w:tc>
        <w:tc>
          <w:tcPr>
            <w:tcW w:w="536" w:type="pct"/>
            <w:vAlign w:val="center"/>
          </w:tcPr>
          <w:p w:rsidR="004627F5" w:rsidRPr="00AA6B04" w:rsidRDefault="004627F5" w:rsidP="00915220">
            <w:pPr>
              <w:jc w:val="center"/>
              <w:rPr>
                <w:color w:val="000000"/>
              </w:rPr>
            </w:pPr>
            <w:r w:rsidRPr="00AA6B04">
              <w:rPr>
                <w:color w:val="000000"/>
              </w:rPr>
              <w:t>всего</w:t>
            </w:r>
          </w:p>
        </w:tc>
      </w:tr>
      <w:tr w:rsidR="004627F5" w:rsidRPr="00AA6B04" w:rsidTr="001B0691">
        <w:trPr>
          <w:trHeight w:val="133"/>
        </w:trPr>
        <w:tc>
          <w:tcPr>
            <w:tcW w:w="2027" w:type="pct"/>
            <w:shd w:val="clear" w:color="auto" w:fill="auto"/>
            <w:noWrap/>
            <w:vAlign w:val="center"/>
          </w:tcPr>
          <w:p w:rsidR="004627F5" w:rsidRPr="00AA6B04" w:rsidRDefault="004627F5" w:rsidP="00915220">
            <w:pPr>
              <w:jc w:val="center"/>
            </w:pPr>
            <w:r w:rsidRPr="00AA6B04">
              <w:t>1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:rsidR="004627F5" w:rsidRPr="00AA6B04" w:rsidRDefault="004627F5" w:rsidP="00915220">
            <w:pPr>
              <w:jc w:val="center"/>
            </w:pPr>
            <w:r w:rsidRPr="00AA6B04">
              <w:t>2</w:t>
            </w:r>
          </w:p>
        </w:tc>
        <w:tc>
          <w:tcPr>
            <w:tcW w:w="535" w:type="pct"/>
            <w:vAlign w:val="center"/>
          </w:tcPr>
          <w:p w:rsidR="004627F5" w:rsidRPr="00AA6B04" w:rsidRDefault="004627F5" w:rsidP="00915220">
            <w:pPr>
              <w:jc w:val="center"/>
            </w:pPr>
            <w:r w:rsidRPr="00AA6B04">
              <w:t>3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</w:pPr>
            <w:r w:rsidRPr="00AA6B04">
              <w:t>4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</w:pPr>
            <w:r w:rsidRPr="00AA6B04">
              <w:t>5</w:t>
            </w:r>
          </w:p>
        </w:tc>
        <w:tc>
          <w:tcPr>
            <w:tcW w:w="536" w:type="pct"/>
            <w:vAlign w:val="center"/>
          </w:tcPr>
          <w:p w:rsidR="004627F5" w:rsidRPr="00AA6B04" w:rsidRDefault="004627F5" w:rsidP="00915220">
            <w:pPr>
              <w:jc w:val="center"/>
            </w:pPr>
            <w:r w:rsidRPr="00AA6B04">
              <w:t>6</w:t>
            </w:r>
          </w:p>
        </w:tc>
      </w:tr>
      <w:tr w:rsidR="004627F5" w:rsidRPr="00AA6B04" w:rsidTr="001B0691">
        <w:trPr>
          <w:trHeight w:val="236"/>
        </w:trPr>
        <w:tc>
          <w:tcPr>
            <w:tcW w:w="2027" w:type="pct"/>
            <w:vMerge w:val="restart"/>
            <w:shd w:val="clear" w:color="auto" w:fill="auto"/>
          </w:tcPr>
          <w:p w:rsidR="004627F5" w:rsidRPr="00AA6B04" w:rsidRDefault="004627F5" w:rsidP="00915220">
            <w:pPr>
              <w:jc w:val="center"/>
              <w:rPr>
                <w:b/>
              </w:rPr>
            </w:pPr>
            <w:r w:rsidRPr="00AA6B04">
              <w:rPr>
                <w:b/>
              </w:rPr>
              <w:t>Программа «Благоустройство территории городского поселения Тайтурского му</w:t>
            </w:r>
            <w:r>
              <w:rPr>
                <w:b/>
              </w:rPr>
              <w:t>ниципального образования на 2020-2022</w:t>
            </w:r>
            <w:r w:rsidRPr="00AA6B04">
              <w:rPr>
                <w:b/>
              </w:rPr>
              <w:t xml:space="preserve"> г.»</w:t>
            </w:r>
          </w:p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AA6B04">
              <w:t>всего, в том числе:</w:t>
            </w:r>
          </w:p>
        </w:tc>
        <w:tc>
          <w:tcPr>
            <w:tcW w:w="535" w:type="pct"/>
          </w:tcPr>
          <w:p w:rsidR="004627F5" w:rsidRPr="00AA6B04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8287,63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  <w:rPr>
                <w:b/>
              </w:rPr>
            </w:pPr>
            <w:r>
              <w:rPr>
                <w:b/>
              </w:rPr>
              <w:t>5017,2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  <w:rPr>
                <w:b/>
              </w:rPr>
            </w:pPr>
            <w:r>
              <w:rPr>
                <w:b/>
              </w:rPr>
              <w:t>5134,1</w:t>
            </w:r>
          </w:p>
        </w:tc>
        <w:tc>
          <w:tcPr>
            <w:tcW w:w="536" w:type="pct"/>
          </w:tcPr>
          <w:p w:rsidR="004627F5" w:rsidRPr="00AA6B04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18438,93</w:t>
            </w:r>
          </w:p>
        </w:tc>
      </w:tr>
      <w:tr w:rsidR="00627E53" w:rsidRPr="00AA6B04" w:rsidTr="001B0691">
        <w:trPr>
          <w:trHeight w:val="411"/>
        </w:trPr>
        <w:tc>
          <w:tcPr>
            <w:tcW w:w="2027" w:type="pct"/>
            <w:vMerge/>
            <w:vAlign w:val="center"/>
          </w:tcPr>
          <w:p w:rsidR="00627E53" w:rsidRPr="00AA6B04" w:rsidRDefault="00627E53" w:rsidP="00915220"/>
        </w:tc>
        <w:tc>
          <w:tcPr>
            <w:tcW w:w="831" w:type="pct"/>
            <w:shd w:val="clear" w:color="auto" w:fill="auto"/>
          </w:tcPr>
          <w:p w:rsidR="00627E53" w:rsidRPr="00C26EAD" w:rsidRDefault="00627E53" w:rsidP="00915220">
            <w:r w:rsidRPr="00C26EAD">
              <w:t>ответственный исполнитель</w:t>
            </w:r>
          </w:p>
        </w:tc>
        <w:tc>
          <w:tcPr>
            <w:tcW w:w="535" w:type="pct"/>
          </w:tcPr>
          <w:p w:rsidR="00627E53" w:rsidRPr="00627E53" w:rsidRDefault="00627E53" w:rsidP="001B0691">
            <w:pPr>
              <w:jc w:val="center"/>
            </w:pPr>
            <w:r w:rsidRPr="00627E53">
              <w:t>8287,63</w:t>
            </w:r>
          </w:p>
        </w:tc>
        <w:tc>
          <w:tcPr>
            <w:tcW w:w="535" w:type="pct"/>
          </w:tcPr>
          <w:p w:rsidR="00627E53" w:rsidRPr="00627E53" w:rsidRDefault="00627E53" w:rsidP="001B0691">
            <w:pPr>
              <w:jc w:val="center"/>
            </w:pPr>
            <w:r w:rsidRPr="00627E53">
              <w:t>5017,2</w:t>
            </w:r>
          </w:p>
        </w:tc>
        <w:tc>
          <w:tcPr>
            <w:tcW w:w="535" w:type="pct"/>
          </w:tcPr>
          <w:p w:rsidR="00627E53" w:rsidRPr="00627E53" w:rsidRDefault="00627E53" w:rsidP="001B0691">
            <w:pPr>
              <w:jc w:val="center"/>
            </w:pPr>
            <w:r w:rsidRPr="00627E53">
              <w:t>5134,1</w:t>
            </w:r>
          </w:p>
        </w:tc>
        <w:tc>
          <w:tcPr>
            <w:tcW w:w="536" w:type="pct"/>
          </w:tcPr>
          <w:p w:rsidR="00627E53" w:rsidRPr="00627E53" w:rsidRDefault="00627E53" w:rsidP="001B0691">
            <w:pPr>
              <w:jc w:val="center"/>
            </w:pPr>
            <w:r w:rsidRPr="00627E53">
              <w:t>18438,93</w:t>
            </w:r>
          </w:p>
        </w:tc>
      </w:tr>
      <w:tr w:rsidR="004627F5" w:rsidRPr="00AA6B04" w:rsidTr="001B0691">
        <w:trPr>
          <w:trHeight w:val="203"/>
        </w:trPr>
        <w:tc>
          <w:tcPr>
            <w:tcW w:w="2027" w:type="pct"/>
            <w:shd w:val="clear" w:color="auto" w:fill="auto"/>
          </w:tcPr>
          <w:p w:rsidR="004627F5" w:rsidRPr="00AA6B04" w:rsidRDefault="004627F5" w:rsidP="00915220">
            <w:pPr>
              <w:jc w:val="both"/>
              <w:rPr>
                <w:lang w:eastAsia="en-US"/>
              </w:rPr>
            </w:pPr>
            <w:r w:rsidRPr="00AA6B04">
              <w:rPr>
                <w:i/>
              </w:rPr>
              <w:t xml:space="preserve">Мероприятие: </w:t>
            </w:r>
            <w:r w:rsidRPr="00BB3472">
              <w:rPr>
                <w:lang w:eastAsia="en-US"/>
              </w:rPr>
              <w:t>Благоустройство территории городского поселения Тайтурского МО</w:t>
            </w:r>
          </w:p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C26EAD">
              <w:t>ответственный исполнитель</w:t>
            </w:r>
          </w:p>
        </w:tc>
        <w:tc>
          <w:tcPr>
            <w:tcW w:w="535" w:type="pct"/>
          </w:tcPr>
          <w:p w:rsidR="004627F5" w:rsidRPr="00AA6B04" w:rsidRDefault="00627E53" w:rsidP="00915220">
            <w:pPr>
              <w:jc w:val="center"/>
            </w:pPr>
            <w:r>
              <w:t>2320,56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</w:pPr>
            <w:r>
              <w:t>200,3</w:t>
            </w:r>
          </w:p>
        </w:tc>
        <w:tc>
          <w:tcPr>
            <w:tcW w:w="535" w:type="pct"/>
          </w:tcPr>
          <w:p w:rsidR="004627F5" w:rsidRPr="00AA6B04" w:rsidRDefault="004627F5" w:rsidP="00915220">
            <w:pPr>
              <w:jc w:val="center"/>
            </w:pPr>
            <w:r>
              <w:t>200,3</w:t>
            </w:r>
          </w:p>
        </w:tc>
        <w:tc>
          <w:tcPr>
            <w:tcW w:w="536" w:type="pct"/>
          </w:tcPr>
          <w:p w:rsidR="004627F5" w:rsidRPr="00AA6B04" w:rsidRDefault="00627E53" w:rsidP="00915220">
            <w:pPr>
              <w:jc w:val="center"/>
            </w:pPr>
            <w:r>
              <w:t>2721,16</w:t>
            </w:r>
          </w:p>
        </w:tc>
      </w:tr>
      <w:tr w:rsidR="004627F5" w:rsidRPr="00AA6B04" w:rsidTr="001B0691">
        <w:trPr>
          <w:trHeight w:val="203"/>
        </w:trPr>
        <w:tc>
          <w:tcPr>
            <w:tcW w:w="2027" w:type="pct"/>
            <w:shd w:val="clear" w:color="auto" w:fill="auto"/>
          </w:tcPr>
          <w:p w:rsidR="004627F5" w:rsidRDefault="004627F5" w:rsidP="00915220">
            <w:pPr>
              <w:rPr>
                <w:lang w:eastAsia="en-US"/>
              </w:rPr>
            </w:pPr>
            <w:r w:rsidRPr="00AA6B04">
              <w:rPr>
                <w:i/>
              </w:rPr>
              <w:t xml:space="preserve">Мероприятие: </w:t>
            </w:r>
            <w:r w:rsidRPr="00BB3472">
              <w:rPr>
                <w:lang w:eastAsia="en-US"/>
              </w:rPr>
              <w:t>Охрана окружающей среды</w:t>
            </w:r>
            <w:r>
              <w:rPr>
                <w:lang w:eastAsia="en-US"/>
              </w:rPr>
              <w:t xml:space="preserve">, </w:t>
            </w:r>
          </w:p>
          <w:p w:rsidR="004627F5" w:rsidRPr="00AA6B04" w:rsidRDefault="004627F5" w:rsidP="00915220">
            <w:pPr>
              <w:rPr>
                <w:i/>
              </w:rPr>
            </w:pPr>
            <w:r>
              <w:rPr>
                <w:lang w:eastAsia="en-US"/>
              </w:rPr>
              <w:t>в том числе оборудование контейнерных площадок</w:t>
            </w:r>
          </w:p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C26EAD">
              <w:t>ответственный исполнитель</w:t>
            </w:r>
          </w:p>
        </w:tc>
        <w:tc>
          <w:tcPr>
            <w:tcW w:w="535" w:type="pct"/>
          </w:tcPr>
          <w:p w:rsidR="004627F5" w:rsidRDefault="00627E53" w:rsidP="00915220">
            <w:pPr>
              <w:jc w:val="center"/>
            </w:pPr>
            <w:r>
              <w:t>12</w:t>
            </w:r>
            <w:r w:rsidR="00A50F09">
              <w:t>36,53</w:t>
            </w:r>
          </w:p>
          <w:p w:rsidR="008A4392" w:rsidRDefault="008A4392" w:rsidP="00915220">
            <w:pPr>
              <w:jc w:val="center"/>
            </w:pPr>
          </w:p>
          <w:p w:rsidR="008A4392" w:rsidRDefault="008A4392" w:rsidP="00915220">
            <w:pPr>
              <w:jc w:val="center"/>
            </w:pPr>
          </w:p>
          <w:p w:rsidR="008A4392" w:rsidRPr="00AA6B04" w:rsidRDefault="008A4392" w:rsidP="00915220">
            <w:pPr>
              <w:jc w:val="center"/>
            </w:pPr>
            <w:r>
              <w:t>231,2</w:t>
            </w:r>
          </w:p>
        </w:tc>
        <w:tc>
          <w:tcPr>
            <w:tcW w:w="535" w:type="pct"/>
          </w:tcPr>
          <w:p w:rsidR="004627F5" w:rsidRDefault="004627F5" w:rsidP="00915220">
            <w:pPr>
              <w:jc w:val="center"/>
            </w:pPr>
            <w:r>
              <w:t>367,5</w:t>
            </w:r>
          </w:p>
          <w:p w:rsidR="00627E53" w:rsidRDefault="00627E53" w:rsidP="00915220">
            <w:pPr>
              <w:jc w:val="center"/>
            </w:pPr>
          </w:p>
          <w:p w:rsidR="00627E53" w:rsidRDefault="00627E53" w:rsidP="00915220">
            <w:pPr>
              <w:jc w:val="center"/>
            </w:pPr>
          </w:p>
          <w:p w:rsidR="00627E53" w:rsidRPr="00AA6B04" w:rsidRDefault="00627E53" w:rsidP="00915220">
            <w:pPr>
              <w:jc w:val="center"/>
            </w:pPr>
            <w:r>
              <w:t>28,0</w:t>
            </w:r>
          </w:p>
        </w:tc>
        <w:tc>
          <w:tcPr>
            <w:tcW w:w="535" w:type="pct"/>
          </w:tcPr>
          <w:p w:rsidR="004627F5" w:rsidRDefault="004627F5" w:rsidP="00915220">
            <w:pPr>
              <w:jc w:val="center"/>
            </w:pPr>
            <w:r>
              <w:t>367,5</w:t>
            </w:r>
          </w:p>
          <w:p w:rsidR="00627E53" w:rsidRDefault="00627E53" w:rsidP="00915220">
            <w:pPr>
              <w:jc w:val="center"/>
            </w:pPr>
          </w:p>
          <w:p w:rsidR="00627E53" w:rsidRPr="00AA6B04" w:rsidRDefault="00627E53" w:rsidP="00915220">
            <w:pPr>
              <w:jc w:val="center"/>
            </w:pPr>
          </w:p>
        </w:tc>
        <w:tc>
          <w:tcPr>
            <w:tcW w:w="536" w:type="pct"/>
          </w:tcPr>
          <w:p w:rsidR="004627F5" w:rsidRPr="00AA6B04" w:rsidRDefault="00A50F09" w:rsidP="00915220">
            <w:pPr>
              <w:jc w:val="center"/>
            </w:pPr>
            <w:r>
              <w:t>2071,53</w:t>
            </w:r>
          </w:p>
        </w:tc>
      </w:tr>
      <w:tr w:rsidR="004627F5" w:rsidRPr="00AA6B04" w:rsidTr="001B0691">
        <w:trPr>
          <w:trHeight w:val="203"/>
        </w:trPr>
        <w:tc>
          <w:tcPr>
            <w:tcW w:w="2027" w:type="pct"/>
            <w:shd w:val="clear" w:color="auto" w:fill="auto"/>
          </w:tcPr>
          <w:p w:rsidR="004627F5" w:rsidRDefault="004627F5" w:rsidP="00915220">
            <w:pPr>
              <w:jc w:val="both"/>
              <w:rPr>
                <w:lang w:eastAsia="en-US"/>
              </w:rPr>
            </w:pPr>
            <w:r w:rsidRPr="00AA6B04">
              <w:rPr>
                <w:i/>
              </w:rPr>
              <w:t xml:space="preserve">Мероприятие: </w:t>
            </w:r>
            <w:r w:rsidRPr="00BB3472">
              <w:rPr>
                <w:lang w:eastAsia="en-US"/>
              </w:rPr>
              <w:t>Развитие архитектуры и градостроительства</w:t>
            </w:r>
            <w:r>
              <w:rPr>
                <w:lang w:eastAsia="en-US"/>
              </w:rPr>
              <w:t>,</w:t>
            </w:r>
          </w:p>
          <w:p w:rsidR="004627F5" w:rsidRPr="00AA6B04" w:rsidRDefault="004627F5" w:rsidP="009152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внесение изменений в Генеральный план и правила землепользования и застройки</w:t>
            </w:r>
          </w:p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C26EAD">
              <w:t>ответственный исполнитель</w:t>
            </w:r>
          </w:p>
        </w:tc>
        <w:tc>
          <w:tcPr>
            <w:tcW w:w="535" w:type="pct"/>
          </w:tcPr>
          <w:p w:rsidR="004627F5" w:rsidRPr="008A4392" w:rsidRDefault="00627E53" w:rsidP="00915220">
            <w:pPr>
              <w:jc w:val="center"/>
            </w:pPr>
            <w:r>
              <w:t>10</w:t>
            </w:r>
            <w:r w:rsidR="00A50F09" w:rsidRPr="008A4392">
              <w:t>5,0</w:t>
            </w: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  <w:r w:rsidRPr="008A4392">
              <w:t>80,0</w:t>
            </w:r>
          </w:p>
        </w:tc>
        <w:tc>
          <w:tcPr>
            <w:tcW w:w="535" w:type="pct"/>
          </w:tcPr>
          <w:p w:rsidR="004627F5" w:rsidRPr="008A4392" w:rsidRDefault="00627E53" w:rsidP="00627E53">
            <w:r>
              <w:t>4</w:t>
            </w:r>
            <w:r w:rsidR="004627F5" w:rsidRPr="008A4392">
              <w:t>0,0</w:t>
            </w: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</w:tc>
        <w:tc>
          <w:tcPr>
            <w:tcW w:w="535" w:type="pct"/>
          </w:tcPr>
          <w:p w:rsidR="004627F5" w:rsidRPr="008A4392" w:rsidRDefault="00627E53" w:rsidP="00915220">
            <w:pPr>
              <w:jc w:val="center"/>
            </w:pPr>
            <w:r>
              <w:t>4</w:t>
            </w:r>
            <w:r w:rsidR="004627F5" w:rsidRPr="008A4392">
              <w:t>0,0</w:t>
            </w: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  <w:p w:rsidR="00A50F09" w:rsidRPr="008A4392" w:rsidRDefault="00A50F09" w:rsidP="00915220">
            <w:pPr>
              <w:jc w:val="center"/>
            </w:pPr>
          </w:p>
        </w:tc>
        <w:tc>
          <w:tcPr>
            <w:tcW w:w="536" w:type="pct"/>
          </w:tcPr>
          <w:p w:rsidR="004627F5" w:rsidRPr="008A4392" w:rsidRDefault="00627E53" w:rsidP="00A50F09">
            <w:pPr>
              <w:jc w:val="center"/>
            </w:pPr>
            <w:r>
              <w:t>18</w:t>
            </w:r>
            <w:r w:rsidR="00A50F09" w:rsidRPr="008A4392">
              <w:t>5</w:t>
            </w:r>
            <w:r w:rsidR="004627F5" w:rsidRPr="008A4392">
              <w:t>,0</w:t>
            </w:r>
          </w:p>
          <w:p w:rsidR="00A50F09" w:rsidRDefault="00A50F09" w:rsidP="00A50F09">
            <w:pPr>
              <w:jc w:val="center"/>
            </w:pPr>
          </w:p>
          <w:p w:rsidR="00627E53" w:rsidRPr="008A4392" w:rsidRDefault="00627E53" w:rsidP="00A50F09">
            <w:pPr>
              <w:jc w:val="center"/>
            </w:pPr>
          </w:p>
          <w:p w:rsidR="00A50F09" w:rsidRPr="008A4392" w:rsidRDefault="00A50F09" w:rsidP="00A50F09">
            <w:pPr>
              <w:jc w:val="center"/>
            </w:pPr>
          </w:p>
          <w:p w:rsidR="00A50F09" w:rsidRPr="008A4392" w:rsidRDefault="00A50F09" w:rsidP="00A50F09">
            <w:pPr>
              <w:jc w:val="center"/>
            </w:pPr>
          </w:p>
          <w:p w:rsidR="00A50F09" w:rsidRPr="008A4392" w:rsidRDefault="00A50F09" w:rsidP="00A50F09">
            <w:pPr>
              <w:jc w:val="center"/>
            </w:pPr>
          </w:p>
        </w:tc>
      </w:tr>
      <w:tr w:rsidR="00627E53" w:rsidRPr="00AA6B04" w:rsidTr="001B0691">
        <w:trPr>
          <w:trHeight w:val="203"/>
        </w:trPr>
        <w:tc>
          <w:tcPr>
            <w:tcW w:w="2027" w:type="pct"/>
            <w:shd w:val="clear" w:color="auto" w:fill="auto"/>
          </w:tcPr>
          <w:p w:rsidR="00627E53" w:rsidRPr="00627E53" w:rsidRDefault="00627E53" w:rsidP="00915220">
            <w:pPr>
              <w:jc w:val="both"/>
            </w:pPr>
            <w:r>
              <w:rPr>
                <w:i/>
              </w:rPr>
              <w:t>Мероприятие:</w:t>
            </w:r>
            <w:r>
              <w:rPr>
                <w:lang w:eastAsia="en-US"/>
              </w:rPr>
              <w:t xml:space="preserve"> Оценка земельных </w:t>
            </w:r>
            <w:r>
              <w:rPr>
                <w:lang w:eastAsia="en-US"/>
              </w:rPr>
              <w:lastRenderedPageBreak/>
              <w:t>участков и других объектов недвижимого имущества</w:t>
            </w:r>
          </w:p>
        </w:tc>
        <w:tc>
          <w:tcPr>
            <w:tcW w:w="831" w:type="pct"/>
            <w:shd w:val="clear" w:color="auto" w:fill="auto"/>
          </w:tcPr>
          <w:p w:rsidR="00627E53" w:rsidRPr="00C26EAD" w:rsidRDefault="00627E53" w:rsidP="00915220">
            <w:r w:rsidRPr="00C26EAD">
              <w:lastRenderedPageBreak/>
              <w:t>ответственн</w:t>
            </w:r>
            <w:r w:rsidRPr="00C26EAD">
              <w:lastRenderedPageBreak/>
              <w:t>ый исполнитель</w:t>
            </w:r>
          </w:p>
        </w:tc>
        <w:tc>
          <w:tcPr>
            <w:tcW w:w="535" w:type="pct"/>
          </w:tcPr>
          <w:p w:rsidR="00627E53" w:rsidRDefault="00627E53" w:rsidP="00915220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535" w:type="pct"/>
          </w:tcPr>
          <w:p w:rsidR="00627E53" w:rsidRDefault="00627E53" w:rsidP="00627E53">
            <w:r>
              <w:t>20,0</w:t>
            </w:r>
          </w:p>
        </w:tc>
        <w:tc>
          <w:tcPr>
            <w:tcW w:w="535" w:type="pct"/>
          </w:tcPr>
          <w:p w:rsidR="00627E53" w:rsidRDefault="00627E53" w:rsidP="00915220">
            <w:pPr>
              <w:jc w:val="center"/>
            </w:pPr>
            <w:r>
              <w:t>20,0</w:t>
            </w:r>
          </w:p>
        </w:tc>
        <w:tc>
          <w:tcPr>
            <w:tcW w:w="536" w:type="pct"/>
          </w:tcPr>
          <w:p w:rsidR="00627E53" w:rsidRDefault="00627E53" w:rsidP="00A50F09">
            <w:pPr>
              <w:jc w:val="center"/>
            </w:pPr>
            <w:r>
              <w:t>60,0</w:t>
            </w:r>
          </w:p>
        </w:tc>
      </w:tr>
      <w:tr w:rsidR="004627F5" w:rsidRPr="00AA6B04" w:rsidTr="001B0691">
        <w:trPr>
          <w:trHeight w:val="300"/>
        </w:trPr>
        <w:tc>
          <w:tcPr>
            <w:tcW w:w="2027" w:type="pct"/>
            <w:vMerge w:val="restart"/>
            <w:shd w:val="clear" w:color="auto" w:fill="auto"/>
          </w:tcPr>
          <w:p w:rsidR="004627F5" w:rsidRPr="00AA6B04" w:rsidRDefault="004627F5" w:rsidP="00915220">
            <w:r w:rsidRPr="00AA6B04">
              <w:lastRenderedPageBreak/>
              <w:t>Подпрограмма 1</w:t>
            </w:r>
            <w:r w:rsidRPr="00422F3B">
              <w:t>«Осуществление дорожной деятельности на территории городского поселения Тайтурского муниципального образования на 2020-2022  годы».</w:t>
            </w:r>
          </w:p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AA6B04">
              <w:t>Всего</w:t>
            </w:r>
            <w:r>
              <w:t>, в том числе:</w:t>
            </w:r>
          </w:p>
        </w:tc>
        <w:tc>
          <w:tcPr>
            <w:tcW w:w="535" w:type="pct"/>
          </w:tcPr>
          <w:p w:rsidR="004627F5" w:rsidRPr="0044709F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3428,21</w:t>
            </w:r>
          </w:p>
        </w:tc>
        <w:tc>
          <w:tcPr>
            <w:tcW w:w="535" w:type="pct"/>
          </w:tcPr>
          <w:p w:rsidR="004627F5" w:rsidRPr="0044709F" w:rsidRDefault="004627F5" w:rsidP="00915220">
            <w:pPr>
              <w:jc w:val="center"/>
              <w:rPr>
                <w:b/>
              </w:rPr>
            </w:pPr>
            <w:r w:rsidRPr="0044709F">
              <w:rPr>
                <w:b/>
              </w:rPr>
              <w:t>3834,2</w:t>
            </w:r>
          </w:p>
        </w:tc>
        <w:tc>
          <w:tcPr>
            <w:tcW w:w="535" w:type="pct"/>
          </w:tcPr>
          <w:p w:rsidR="004627F5" w:rsidRPr="0044709F" w:rsidRDefault="004627F5" w:rsidP="00915220">
            <w:pPr>
              <w:jc w:val="center"/>
              <w:rPr>
                <w:b/>
              </w:rPr>
            </w:pPr>
            <w:r w:rsidRPr="0044709F">
              <w:rPr>
                <w:b/>
              </w:rPr>
              <w:t>3947,1</w:t>
            </w:r>
          </w:p>
        </w:tc>
        <w:tc>
          <w:tcPr>
            <w:tcW w:w="536" w:type="pct"/>
          </w:tcPr>
          <w:p w:rsidR="004627F5" w:rsidRPr="0044709F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11209,51</w:t>
            </w:r>
          </w:p>
        </w:tc>
      </w:tr>
      <w:tr w:rsidR="00627E53" w:rsidRPr="00AA6B04" w:rsidTr="001B0691">
        <w:trPr>
          <w:trHeight w:val="227"/>
        </w:trPr>
        <w:tc>
          <w:tcPr>
            <w:tcW w:w="2027" w:type="pct"/>
            <w:vMerge/>
          </w:tcPr>
          <w:p w:rsidR="00627E53" w:rsidRPr="00AA6B04" w:rsidRDefault="00627E53" w:rsidP="00915220"/>
        </w:tc>
        <w:tc>
          <w:tcPr>
            <w:tcW w:w="831" w:type="pct"/>
            <w:shd w:val="clear" w:color="auto" w:fill="auto"/>
          </w:tcPr>
          <w:p w:rsidR="00627E53" w:rsidRPr="00AA6B04" w:rsidRDefault="00627E53" w:rsidP="00915220">
            <w:r w:rsidRPr="00C26EAD">
              <w:t>ответственный исполнитель</w:t>
            </w:r>
          </w:p>
        </w:tc>
        <w:tc>
          <w:tcPr>
            <w:tcW w:w="535" w:type="pct"/>
          </w:tcPr>
          <w:p w:rsidR="00627E53" w:rsidRPr="00627E53" w:rsidRDefault="00627E53" w:rsidP="001B0691">
            <w:pPr>
              <w:jc w:val="center"/>
            </w:pPr>
            <w:r w:rsidRPr="00627E53">
              <w:t>3428,21</w:t>
            </w:r>
          </w:p>
        </w:tc>
        <w:tc>
          <w:tcPr>
            <w:tcW w:w="535" w:type="pct"/>
          </w:tcPr>
          <w:p w:rsidR="00627E53" w:rsidRPr="00627E53" w:rsidRDefault="00627E53" w:rsidP="001B0691">
            <w:pPr>
              <w:jc w:val="center"/>
            </w:pPr>
            <w:r w:rsidRPr="00627E53">
              <w:t>3834,2</w:t>
            </w:r>
          </w:p>
        </w:tc>
        <w:tc>
          <w:tcPr>
            <w:tcW w:w="535" w:type="pct"/>
          </w:tcPr>
          <w:p w:rsidR="00627E53" w:rsidRPr="00627E53" w:rsidRDefault="00627E53" w:rsidP="001B0691">
            <w:pPr>
              <w:jc w:val="center"/>
            </w:pPr>
            <w:r w:rsidRPr="00627E53">
              <w:t>3947,1</w:t>
            </w:r>
          </w:p>
        </w:tc>
        <w:tc>
          <w:tcPr>
            <w:tcW w:w="536" w:type="pct"/>
          </w:tcPr>
          <w:p w:rsidR="00627E53" w:rsidRPr="00627E53" w:rsidRDefault="00627E53" w:rsidP="001B0691">
            <w:pPr>
              <w:jc w:val="center"/>
            </w:pPr>
            <w:r w:rsidRPr="00627E53">
              <w:t>11209,51</w:t>
            </w:r>
          </w:p>
        </w:tc>
      </w:tr>
      <w:tr w:rsidR="004627F5" w:rsidRPr="00AA6B04" w:rsidTr="001B0691">
        <w:trPr>
          <w:trHeight w:val="261"/>
        </w:trPr>
        <w:tc>
          <w:tcPr>
            <w:tcW w:w="2027" w:type="pct"/>
            <w:vMerge w:val="restart"/>
            <w:shd w:val="clear" w:color="auto" w:fill="auto"/>
          </w:tcPr>
          <w:p w:rsidR="004627F5" w:rsidRPr="00AA6B04" w:rsidRDefault="004627F5" w:rsidP="00915220">
            <w:r w:rsidRPr="00AA6B04">
              <w:rPr>
                <w:color w:val="000000"/>
              </w:rPr>
              <w:t xml:space="preserve">Подпрограмма </w:t>
            </w:r>
            <w:r w:rsidRPr="00422F3B">
              <w:rPr>
                <w:color w:val="000000"/>
              </w:rPr>
              <w:t xml:space="preserve">2 </w:t>
            </w:r>
            <w:r w:rsidRPr="00422F3B">
              <w:rPr>
                <w:lang w:eastAsia="en-US"/>
              </w:rPr>
              <w:t>«Развитие систем уличного освещения Тайтурского муниципального образования» на 2020-2022  годы</w:t>
            </w:r>
            <w:r>
              <w:rPr>
                <w:lang w:eastAsia="en-US"/>
              </w:rPr>
              <w:t>»</w:t>
            </w:r>
          </w:p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AA6B04">
              <w:t>Всего</w:t>
            </w:r>
            <w:r>
              <w:t>, в том числе:</w:t>
            </w:r>
          </w:p>
        </w:tc>
        <w:tc>
          <w:tcPr>
            <w:tcW w:w="535" w:type="pct"/>
          </w:tcPr>
          <w:p w:rsidR="004627F5" w:rsidRPr="0044709F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1177,34</w:t>
            </w:r>
          </w:p>
        </w:tc>
        <w:tc>
          <w:tcPr>
            <w:tcW w:w="535" w:type="pct"/>
          </w:tcPr>
          <w:p w:rsidR="004627F5" w:rsidRPr="0044709F" w:rsidRDefault="004627F5" w:rsidP="00915220">
            <w:pPr>
              <w:jc w:val="center"/>
              <w:rPr>
                <w:b/>
              </w:rPr>
            </w:pPr>
            <w:r w:rsidRPr="0044709F">
              <w:rPr>
                <w:b/>
              </w:rPr>
              <w:t>555,2</w:t>
            </w:r>
          </w:p>
        </w:tc>
        <w:tc>
          <w:tcPr>
            <w:tcW w:w="535" w:type="pct"/>
          </w:tcPr>
          <w:p w:rsidR="004627F5" w:rsidRPr="0044709F" w:rsidRDefault="004627F5" w:rsidP="00915220">
            <w:pPr>
              <w:jc w:val="center"/>
              <w:rPr>
                <w:b/>
              </w:rPr>
            </w:pPr>
            <w:r w:rsidRPr="0044709F">
              <w:rPr>
                <w:b/>
              </w:rPr>
              <w:t>559,2</w:t>
            </w:r>
          </w:p>
        </w:tc>
        <w:tc>
          <w:tcPr>
            <w:tcW w:w="536" w:type="pct"/>
          </w:tcPr>
          <w:p w:rsidR="004627F5" w:rsidRPr="0044709F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2291,73</w:t>
            </w:r>
          </w:p>
        </w:tc>
      </w:tr>
      <w:tr w:rsidR="004627F5" w:rsidRPr="00AA6B04" w:rsidTr="001B0691">
        <w:trPr>
          <w:trHeight w:val="266"/>
        </w:trPr>
        <w:tc>
          <w:tcPr>
            <w:tcW w:w="2027" w:type="pct"/>
            <w:vMerge/>
            <w:shd w:val="clear" w:color="auto" w:fill="auto"/>
          </w:tcPr>
          <w:p w:rsidR="004627F5" w:rsidRPr="00AA6B04" w:rsidRDefault="004627F5" w:rsidP="00915220"/>
        </w:tc>
        <w:tc>
          <w:tcPr>
            <w:tcW w:w="831" w:type="pct"/>
            <w:shd w:val="clear" w:color="auto" w:fill="auto"/>
          </w:tcPr>
          <w:p w:rsidR="004627F5" w:rsidRPr="00AA6B04" w:rsidRDefault="004627F5" w:rsidP="00915220">
            <w:r w:rsidRPr="00C26EAD">
              <w:t>ответственный исполнитель</w:t>
            </w:r>
          </w:p>
        </w:tc>
        <w:tc>
          <w:tcPr>
            <w:tcW w:w="535" w:type="pct"/>
          </w:tcPr>
          <w:p w:rsidR="004627F5" w:rsidRPr="00AA6B04" w:rsidRDefault="00627E53" w:rsidP="00915220">
            <w:pPr>
              <w:jc w:val="center"/>
            </w:pPr>
            <w:r>
              <w:t>1177,34</w:t>
            </w:r>
          </w:p>
        </w:tc>
        <w:tc>
          <w:tcPr>
            <w:tcW w:w="535" w:type="pct"/>
          </w:tcPr>
          <w:p w:rsidR="004627F5" w:rsidRPr="00C26ECD" w:rsidRDefault="004627F5" w:rsidP="00915220">
            <w:pPr>
              <w:jc w:val="center"/>
            </w:pPr>
            <w:r w:rsidRPr="00C26ECD">
              <w:t>555,2</w:t>
            </w:r>
          </w:p>
        </w:tc>
        <w:tc>
          <w:tcPr>
            <w:tcW w:w="535" w:type="pct"/>
          </w:tcPr>
          <w:p w:rsidR="004627F5" w:rsidRPr="00C26ECD" w:rsidRDefault="004627F5" w:rsidP="00915220">
            <w:pPr>
              <w:jc w:val="center"/>
            </w:pPr>
            <w:r w:rsidRPr="00C26ECD">
              <w:t>559,2</w:t>
            </w:r>
          </w:p>
        </w:tc>
        <w:tc>
          <w:tcPr>
            <w:tcW w:w="536" w:type="pct"/>
          </w:tcPr>
          <w:p w:rsidR="004627F5" w:rsidRPr="00AA6B04" w:rsidRDefault="00627E53" w:rsidP="00915220">
            <w:pPr>
              <w:jc w:val="center"/>
            </w:pPr>
            <w:r>
              <w:t>2291,73</w:t>
            </w:r>
          </w:p>
        </w:tc>
      </w:tr>
    </w:tbl>
    <w:p w:rsidR="00702A14" w:rsidRDefault="00702A14" w:rsidP="003965AE">
      <w:pPr>
        <w:tabs>
          <w:tab w:val="left" w:pos="10632"/>
        </w:tabs>
        <w:jc w:val="both"/>
        <w:rPr>
          <w:bCs/>
          <w:color w:val="000000"/>
          <w:sz w:val="28"/>
          <w:szCs w:val="28"/>
        </w:rPr>
      </w:pPr>
    </w:p>
    <w:p w:rsidR="003965AE" w:rsidRPr="00AA6B04" w:rsidRDefault="00FD699E" w:rsidP="003965AE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1.</w:t>
      </w:r>
      <w:r w:rsidR="003965AE">
        <w:rPr>
          <w:sz w:val="28"/>
          <w:szCs w:val="28"/>
        </w:rPr>
        <w:t>9</w:t>
      </w:r>
      <w:r w:rsidRPr="00C87A13">
        <w:rPr>
          <w:sz w:val="28"/>
          <w:szCs w:val="28"/>
        </w:rPr>
        <w:t xml:space="preserve">. </w:t>
      </w:r>
      <w:r w:rsidR="003965AE" w:rsidRPr="00AA6B04">
        <w:rPr>
          <w:sz w:val="28"/>
          <w:szCs w:val="28"/>
          <w:lang w:eastAsia="en-US"/>
        </w:rPr>
        <w:t>Приложение  1</w:t>
      </w:r>
      <w:r w:rsidR="003965AE">
        <w:rPr>
          <w:sz w:val="28"/>
          <w:szCs w:val="28"/>
          <w:lang w:eastAsia="en-US"/>
        </w:rPr>
        <w:t xml:space="preserve"> </w:t>
      </w:r>
      <w:r w:rsidR="003965AE">
        <w:rPr>
          <w:sz w:val="28"/>
          <w:szCs w:val="28"/>
        </w:rPr>
        <w:t>Таблица 4</w:t>
      </w:r>
      <w:r w:rsidR="003965AE" w:rsidRPr="004627F5">
        <w:rPr>
          <w:sz w:val="28"/>
          <w:szCs w:val="28"/>
        </w:rPr>
        <w:t xml:space="preserve"> </w:t>
      </w:r>
      <w:r w:rsidR="003965AE" w:rsidRPr="00C87A13">
        <w:rPr>
          <w:sz w:val="28"/>
          <w:szCs w:val="28"/>
        </w:rPr>
        <w:t>к Программе изложить в следующей редакции:</w:t>
      </w:r>
      <w:r w:rsidR="003965AE" w:rsidRPr="00C87A13">
        <w:rPr>
          <w:bCs/>
          <w:color w:val="000000"/>
          <w:sz w:val="28"/>
          <w:szCs w:val="28"/>
        </w:rPr>
        <w:t xml:space="preserve"> </w:t>
      </w:r>
    </w:p>
    <w:p w:rsidR="003965AE" w:rsidRPr="00C71FF4" w:rsidRDefault="003965AE" w:rsidP="00115854">
      <w:pPr>
        <w:jc w:val="center"/>
        <w:rPr>
          <w:bCs/>
          <w:color w:val="000000"/>
          <w:sz w:val="28"/>
          <w:szCs w:val="28"/>
        </w:rPr>
      </w:pPr>
      <w:r w:rsidRPr="00C71FF4">
        <w:rPr>
          <w:bCs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3965AE" w:rsidRPr="00C71FF4" w:rsidRDefault="003965AE" w:rsidP="003965AE">
      <w:pPr>
        <w:jc w:val="center"/>
        <w:rPr>
          <w:sz w:val="28"/>
          <w:szCs w:val="28"/>
        </w:rPr>
      </w:pPr>
      <w:r w:rsidRPr="00C71FF4">
        <w:rPr>
          <w:bCs/>
          <w:color w:val="000000"/>
          <w:sz w:val="28"/>
          <w:szCs w:val="28"/>
        </w:rPr>
        <w:t xml:space="preserve"> </w:t>
      </w:r>
      <w:r w:rsidRPr="00C71FF4">
        <w:rPr>
          <w:sz w:val="28"/>
          <w:szCs w:val="28"/>
        </w:rPr>
        <w:t xml:space="preserve"> «Благоустройство территории городского поселения Тайтурского муницип</w:t>
      </w:r>
      <w:r>
        <w:rPr>
          <w:sz w:val="28"/>
          <w:szCs w:val="28"/>
        </w:rPr>
        <w:t>ального образования на 2020-2022</w:t>
      </w:r>
      <w:r w:rsidRPr="00C71FF4">
        <w:rPr>
          <w:sz w:val="28"/>
          <w:szCs w:val="28"/>
        </w:rPr>
        <w:t xml:space="preserve"> г.»</w:t>
      </w:r>
    </w:p>
    <w:p w:rsidR="003965AE" w:rsidRPr="00C71FF4" w:rsidRDefault="003965AE" w:rsidP="003965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jc w:val="center"/>
        <w:tblInd w:w="2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701"/>
        <w:gridCol w:w="1984"/>
        <w:gridCol w:w="1134"/>
        <w:gridCol w:w="992"/>
        <w:gridCol w:w="1134"/>
        <w:gridCol w:w="1201"/>
      </w:tblGrid>
      <w:tr w:rsidR="0077025F" w:rsidRPr="00B14B2A" w:rsidTr="001B0691">
        <w:trPr>
          <w:trHeight w:val="70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77025F" w:rsidRPr="00B14B2A" w:rsidRDefault="0077025F" w:rsidP="00915220">
            <w:pPr>
              <w:ind w:left="-23" w:firstLine="23"/>
              <w:jc w:val="center"/>
            </w:pPr>
            <w:r w:rsidRPr="00B14B2A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7025F" w:rsidRPr="00B14B2A" w:rsidRDefault="0077025F" w:rsidP="00915220">
            <w:pPr>
              <w:jc w:val="center"/>
            </w:pPr>
            <w:r w:rsidRPr="00B14B2A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7025F" w:rsidRPr="00B14B2A" w:rsidRDefault="0077025F" w:rsidP="00915220">
            <w:pPr>
              <w:jc w:val="center"/>
            </w:pPr>
            <w:r w:rsidRPr="00B14B2A">
              <w:t>Источники финансирования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</w:tcBorders>
          </w:tcPr>
          <w:p w:rsidR="0077025F" w:rsidRPr="00B14B2A" w:rsidRDefault="0077025F" w:rsidP="00915220">
            <w:pPr>
              <w:jc w:val="center"/>
            </w:pPr>
            <w:r>
              <w:t>Расходы (тыс. руб.)</w:t>
            </w:r>
          </w:p>
        </w:tc>
      </w:tr>
      <w:tr w:rsidR="0077025F" w:rsidRPr="00B14B2A" w:rsidTr="001B0691">
        <w:trPr>
          <w:trHeight w:val="789"/>
          <w:jc w:val="center"/>
        </w:trPr>
        <w:tc>
          <w:tcPr>
            <w:tcW w:w="1629" w:type="dxa"/>
            <w:vMerge/>
            <w:vAlign w:val="center"/>
          </w:tcPr>
          <w:p w:rsidR="0077025F" w:rsidRPr="00B14B2A" w:rsidRDefault="0077025F" w:rsidP="0091522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7025F" w:rsidRPr="00B14B2A" w:rsidRDefault="0077025F" w:rsidP="0091522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77025F" w:rsidRPr="00B14B2A" w:rsidRDefault="0077025F" w:rsidP="0091522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025F" w:rsidRPr="00B14B2A" w:rsidRDefault="0077025F" w:rsidP="00915220">
            <w:pPr>
              <w:jc w:val="center"/>
            </w:pPr>
            <w:r w:rsidRPr="00B14B2A">
              <w:t>первый год действия программы</w:t>
            </w:r>
          </w:p>
          <w:p w:rsidR="0077025F" w:rsidRPr="00B14B2A" w:rsidRDefault="0077025F" w:rsidP="00915220">
            <w:pPr>
              <w:jc w:val="center"/>
            </w:pPr>
            <w:r w:rsidRPr="00B14B2A"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5F" w:rsidRPr="00B14B2A" w:rsidRDefault="0077025F" w:rsidP="00915220">
            <w:pPr>
              <w:jc w:val="center"/>
            </w:pPr>
            <w:r w:rsidRPr="00B14B2A">
              <w:t>второй год действия программы</w:t>
            </w:r>
          </w:p>
          <w:p w:rsidR="0077025F" w:rsidRPr="00B14B2A" w:rsidRDefault="0077025F" w:rsidP="00915220">
            <w:pPr>
              <w:jc w:val="center"/>
            </w:pPr>
            <w:r w:rsidRPr="00B14B2A">
              <w:t>2021</w:t>
            </w:r>
          </w:p>
        </w:tc>
        <w:tc>
          <w:tcPr>
            <w:tcW w:w="1134" w:type="dxa"/>
            <w:vAlign w:val="center"/>
          </w:tcPr>
          <w:p w:rsidR="0077025F" w:rsidRPr="00B14B2A" w:rsidRDefault="0077025F" w:rsidP="00915220">
            <w:pPr>
              <w:jc w:val="center"/>
            </w:pPr>
            <w:r w:rsidRPr="00B14B2A">
              <w:t xml:space="preserve">год </w:t>
            </w:r>
            <w:r w:rsidRPr="00B14B2A">
              <w:br/>
              <w:t>завершения действия программы</w:t>
            </w:r>
          </w:p>
          <w:p w:rsidR="0077025F" w:rsidRPr="00B14B2A" w:rsidRDefault="0077025F" w:rsidP="00915220">
            <w:pPr>
              <w:jc w:val="center"/>
            </w:pPr>
            <w:r w:rsidRPr="00B14B2A">
              <w:t>2022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</w:p>
          <w:p w:rsidR="0077025F" w:rsidRPr="00B14B2A" w:rsidRDefault="0077025F" w:rsidP="00915220">
            <w:pPr>
              <w:jc w:val="center"/>
            </w:pPr>
            <w:r w:rsidRPr="00B14B2A">
              <w:t>всего</w:t>
            </w:r>
          </w:p>
        </w:tc>
      </w:tr>
      <w:tr w:rsidR="0077025F" w:rsidRPr="00B14B2A" w:rsidTr="001B0691">
        <w:trPr>
          <w:trHeight w:val="91"/>
          <w:jc w:val="center"/>
        </w:trPr>
        <w:tc>
          <w:tcPr>
            <w:tcW w:w="1629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 w:rsidRPr="00B14B2A">
              <w:t>1</w:t>
            </w:r>
          </w:p>
        </w:tc>
        <w:tc>
          <w:tcPr>
            <w:tcW w:w="1701" w:type="dxa"/>
          </w:tcPr>
          <w:p w:rsidR="0077025F" w:rsidRPr="00B14B2A" w:rsidRDefault="0077025F" w:rsidP="00915220">
            <w:pPr>
              <w:jc w:val="center"/>
            </w:pPr>
            <w:r w:rsidRPr="00B14B2A"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 w:rsidRPr="00B14B2A"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 w:rsidRPr="00B14B2A"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 w:rsidRPr="00B14B2A">
              <w:t>5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 w:rsidRPr="00B14B2A">
              <w:t>6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7</w:t>
            </w:r>
          </w:p>
        </w:tc>
      </w:tr>
      <w:tr w:rsidR="0077025F" w:rsidRPr="00AA6B04" w:rsidTr="001B0691">
        <w:trPr>
          <w:trHeight w:val="158"/>
          <w:jc w:val="center"/>
        </w:trPr>
        <w:tc>
          <w:tcPr>
            <w:tcW w:w="1629" w:type="dxa"/>
            <w:vMerge w:val="restart"/>
            <w:shd w:val="clear" w:color="auto" w:fill="auto"/>
          </w:tcPr>
          <w:p w:rsidR="0077025F" w:rsidRPr="00B14B2A" w:rsidRDefault="0077025F" w:rsidP="00915220">
            <w:pPr>
              <w:jc w:val="center"/>
            </w:pPr>
            <w:r w:rsidRPr="00B14B2A">
              <w:t> Программа</w:t>
            </w:r>
            <w:r w:rsidRPr="00B14B2A">
              <w:rPr>
                <w:b/>
                <w:bCs/>
                <w:color w:val="000000"/>
              </w:rPr>
              <w:t xml:space="preserve"> </w:t>
            </w:r>
            <w:r w:rsidRPr="00B14B2A">
              <w:t xml:space="preserve"> </w:t>
            </w:r>
            <w:r w:rsidRPr="00B14B2A">
              <w:rPr>
                <w:b/>
              </w:rPr>
              <w:t>«</w:t>
            </w:r>
            <w:r w:rsidRPr="00B14B2A">
              <w:t>Благоустройство территории городского поселения Тайтурского муниципального образования на 2020-2022 г.»</w:t>
            </w:r>
          </w:p>
          <w:p w:rsidR="0077025F" w:rsidRPr="00B14B2A" w:rsidRDefault="0077025F" w:rsidP="00915220"/>
        </w:tc>
        <w:tc>
          <w:tcPr>
            <w:tcW w:w="1701" w:type="dxa"/>
            <w:vMerge w:val="restart"/>
          </w:tcPr>
          <w:p w:rsidR="0077025F" w:rsidRPr="00B14B2A" w:rsidRDefault="0077025F" w:rsidP="00915220">
            <w:r w:rsidRPr="00B14B2A">
              <w:t>всего, в том числе:</w:t>
            </w:r>
          </w:p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AA6B04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8287,63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AA6B04" w:rsidRDefault="0077025F" w:rsidP="00915220">
            <w:pPr>
              <w:jc w:val="center"/>
              <w:rPr>
                <w:b/>
              </w:rPr>
            </w:pPr>
            <w:r>
              <w:rPr>
                <w:b/>
              </w:rPr>
              <w:t>5017,2</w:t>
            </w:r>
          </w:p>
        </w:tc>
        <w:tc>
          <w:tcPr>
            <w:tcW w:w="1134" w:type="dxa"/>
          </w:tcPr>
          <w:p w:rsidR="0077025F" w:rsidRPr="00AA6B04" w:rsidRDefault="0077025F" w:rsidP="00915220">
            <w:pPr>
              <w:jc w:val="center"/>
              <w:rPr>
                <w:b/>
              </w:rPr>
            </w:pPr>
            <w:r>
              <w:rPr>
                <w:b/>
              </w:rPr>
              <w:t>5134,1</w:t>
            </w:r>
          </w:p>
        </w:tc>
        <w:tc>
          <w:tcPr>
            <w:tcW w:w="1201" w:type="dxa"/>
          </w:tcPr>
          <w:p w:rsidR="0077025F" w:rsidRPr="00AA6B04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18438,93</w:t>
            </w:r>
          </w:p>
        </w:tc>
      </w:tr>
      <w:tr w:rsidR="0077025F" w:rsidRPr="00C26ECD" w:rsidTr="001B0691">
        <w:trPr>
          <w:trHeight w:val="22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3063,1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1700,8</w:t>
            </w:r>
          </w:p>
        </w:tc>
        <w:tc>
          <w:tcPr>
            <w:tcW w:w="1134" w:type="dxa"/>
          </w:tcPr>
          <w:p w:rsidR="0077025F" w:rsidRPr="00C26ECD" w:rsidRDefault="0077025F" w:rsidP="00915220">
            <w:pPr>
              <w:jc w:val="center"/>
            </w:pPr>
            <w:r>
              <w:t>1700,8</w:t>
            </w:r>
          </w:p>
        </w:tc>
        <w:tc>
          <w:tcPr>
            <w:tcW w:w="1201" w:type="dxa"/>
          </w:tcPr>
          <w:p w:rsidR="0077025F" w:rsidRPr="00C26ECD" w:rsidRDefault="0077025F" w:rsidP="00915220">
            <w:pPr>
              <w:jc w:val="center"/>
            </w:pPr>
            <w:r>
              <w:t>6464,7</w:t>
            </w:r>
          </w:p>
        </w:tc>
      </w:tr>
      <w:tr w:rsidR="0077025F" w:rsidRPr="00C26ECD" w:rsidTr="001B0691">
        <w:trPr>
          <w:trHeight w:val="463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</w:tr>
      <w:tr w:rsidR="0077025F" w:rsidRPr="00C26ECD" w:rsidTr="001B0691">
        <w:trPr>
          <w:trHeight w:val="2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C26ECD" w:rsidRDefault="00627E53" w:rsidP="00915220">
            <w:pPr>
              <w:jc w:val="center"/>
            </w:pPr>
            <w:r>
              <w:t>5224,53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3316,4</w:t>
            </w:r>
          </w:p>
        </w:tc>
        <w:tc>
          <w:tcPr>
            <w:tcW w:w="1134" w:type="dxa"/>
          </w:tcPr>
          <w:p w:rsidR="0077025F" w:rsidRPr="00C26ECD" w:rsidRDefault="0077025F" w:rsidP="00915220">
            <w:pPr>
              <w:jc w:val="center"/>
            </w:pPr>
            <w:r>
              <w:t>3433,3</w:t>
            </w:r>
          </w:p>
        </w:tc>
        <w:tc>
          <w:tcPr>
            <w:tcW w:w="1201" w:type="dxa"/>
          </w:tcPr>
          <w:p w:rsidR="0077025F" w:rsidRPr="00C26ECD" w:rsidRDefault="00BA0E13" w:rsidP="00915220">
            <w:pPr>
              <w:jc w:val="center"/>
            </w:pPr>
            <w:r>
              <w:t>11</w:t>
            </w:r>
            <w:r w:rsidR="00627E53">
              <w:t>974,23</w:t>
            </w:r>
          </w:p>
        </w:tc>
      </w:tr>
      <w:tr w:rsidR="0077025F" w:rsidRPr="00C26ECD" w:rsidTr="001B0691">
        <w:trPr>
          <w:trHeight w:val="24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</w:tr>
      <w:tr w:rsidR="00627E53" w:rsidRPr="00AA6B04" w:rsidTr="001B0691">
        <w:trPr>
          <w:trHeight w:val="24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627E53" w:rsidRPr="00B14B2A" w:rsidRDefault="00627E53" w:rsidP="00915220"/>
        </w:tc>
        <w:tc>
          <w:tcPr>
            <w:tcW w:w="1701" w:type="dxa"/>
            <w:vMerge w:val="restart"/>
          </w:tcPr>
          <w:p w:rsidR="00627E53" w:rsidRPr="00B14B2A" w:rsidRDefault="00627E53" w:rsidP="00915220">
            <w:r w:rsidRPr="00B14B2A">
              <w:t>ответственный исполнитель программы</w:t>
            </w:r>
          </w:p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AA6B04" w:rsidRDefault="00627E53" w:rsidP="001B0691">
            <w:pPr>
              <w:jc w:val="center"/>
              <w:rPr>
                <w:b/>
              </w:rPr>
            </w:pPr>
            <w:r>
              <w:rPr>
                <w:b/>
              </w:rPr>
              <w:t>8287,63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AA6B04" w:rsidRDefault="00627E53" w:rsidP="001B0691">
            <w:pPr>
              <w:jc w:val="center"/>
              <w:rPr>
                <w:b/>
              </w:rPr>
            </w:pPr>
            <w:r>
              <w:rPr>
                <w:b/>
              </w:rPr>
              <w:t>5017,2</w:t>
            </w:r>
          </w:p>
        </w:tc>
        <w:tc>
          <w:tcPr>
            <w:tcW w:w="1134" w:type="dxa"/>
          </w:tcPr>
          <w:p w:rsidR="00627E53" w:rsidRPr="00AA6B04" w:rsidRDefault="00627E53" w:rsidP="001B0691">
            <w:pPr>
              <w:jc w:val="center"/>
              <w:rPr>
                <w:b/>
              </w:rPr>
            </w:pPr>
            <w:r>
              <w:rPr>
                <w:b/>
              </w:rPr>
              <w:t>5134,1</w:t>
            </w:r>
          </w:p>
        </w:tc>
        <w:tc>
          <w:tcPr>
            <w:tcW w:w="1201" w:type="dxa"/>
          </w:tcPr>
          <w:p w:rsidR="00627E53" w:rsidRPr="00AA6B04" w:rsidRDefault="00627E53" w:rsidP="001B0691">
            <w:pPr>
              <w:jc w:val="center"/>
              <w:rPr>
                <w:b/>
              </w:rPr>
            </w:pPr>
            <w:r>
              <w:rPr>
                <w:b/>
              </w:rPr>
              <w:t>18438,93</w:t>
            </w:r>
          </w:p>
        </w:tc>
      </w:tr>
      <w:tr w:rsidR="00627E53" w:rsidRPr="00C26ECD" w:rsidTr="001B0691">
        <w:trPr>
          <w:trHeight w:val="24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627E53" w:rsidRPr="00B14B2A" w:rsidRDefault="00627E53" w:rsidP="00915220"/>
        </w:tc>
        <w:tc>
          <w:tcPr>
            <w:tcW w:w="1701" w:type="dxa"/>
            <w:vMerge/>
          </w:tcPr>
          <w:p w:rsidR="00627E53" w:rsidRPr="00B14B2A" w:rsidRDefault="00627E53" w:rsidP="00915220"/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C26ECD" w:rsidRDefault="00627E53" w:rsidP="001B0691">
            <w:pPr>
              <w:jc w:val="center"/>
            </w:pPr>
            <w:r>
              <w:t>3063,1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C26ECD" w:rsidRDefault="00627E53" w:rsidP="001B0691">
            <w:pPr>
              <w:jc w:val="center"/>
            </w:pPr>
            <w:r>
              <w:t>1700,8</w:t>
            </w:r>
          </w:p>
        </w:tc>
        <w:tc>
          <w:tcPr>
            <w:tcW w:w="1134" w:type="dxa"/>
          </w:tcPr>
          <w:p w:rsidR="00627E53" w:rsidRPr="00C26ECD" w:rsidRDefault="00627E53" w:rsidP="001B0691">
            <w:pPr>
              <w:jc w:val="center"/>
            </w:pPr>
            <w:r>
              <w:t>1700,8</w:t>
            </w:r>
          </w:p>
        </w:tc>
        <w:tc>
          <w:tcPr>
            <w:tcW w:w="1201" w:type="dxa"/>
          </w:tcPr>
          <w:p w:rsidR="00627E53" w:rsidRPr="00C26ECD" w:rsidRDefault="00627E53" w:rsidP="001B0691">
            <w:pPr>
              <w:jc w:val="center"/>
            </w:pPr>
            <w:r>
              <w:t>6464,7</w:t>
            </w:r>
          </w:p>
        </w:tc>
      </w:tr>
      <w:tr w:rsidR="00627E53" w:rsidRPr="00C26ECD" w:rsidTr="001B0691">
        <w:trPr>
          <w:trHeight w:val="24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627E53" w:rsidRPr="00B14B2A" w:rsidRDefault="00627E53" w:rsidP="00915220"/>
        </w:tc>
        <w:tc>
          <w:tcPr>
            <w:tcW w:w="1701" w:type="dxa"/>
            <w:vMerge/>
          </w:tcPr>
          <w:p w:rsidR="00627E53" w:rsidRPr="00B14B2A" w:rsidRDefault="00627E53" w:rsidP="00915220"/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C26ECD" w:rsidRDefault="00627E53" w:rsidP="001B069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C26ECD" w:rsidRDefault="00627E53" w:rsidP="001B069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27E53" w:rsidRPr="00C26ECD" w:rsidRDefault="00627E53" w:rsidP="001B0691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627E53" w:rsidRPr="00C26ECD" w:rsidRDefault="00627E53" w:rsidP="001B0691">
            <w:pPr>
              <w:jc w:val="center"/>
            </w:pPr>
            <w:r>
              <w:t>0</w:t>
            </w:r>
          </w:p>
        </w:tc>
      </w:tr>
      <w:tr w:rsidR="00627E53" w:rsidRPr="00C26ECD" w:rsidTr="001B0691">
        <w:trPr>
          <w:trHeight w:val="24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627E53" w:rsidRPr="00B14B2A" w:rsidRDefault="00627E53" w:rsidP="00915220"/>
        </w:tc>
        <w:tc>
          <w:tcPr>
            <w:tcW w:w="1701" w:type="dxa"/>
            <w:vMerge/>
          </w:tcPr>
          <w:p w:rsidR="00627E53" w:rsidRPr="00B14B2A" w:rsidRDefault="00627E53" w:rsidP="00915220"/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C26ECD" w:rsidRDefault="00627E53" w:rsidP="001B0691">
            <w:pPr>
              <w:jc w:val="center"/>
            </w:pPr>
            <w:r>
              <w:t>5224,53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C26ECD" w:rsidRDefault="00627E53" w:rsidP="001B0691">
            <w:pPr>
              <w:jc w:val="center"/>
            </w:pPr>
            <w:r>
              <w:t>3316,4</w:t>
            </w:r>
          </w:p>
        </w:tc>
        <w:tc>
          <w:tcPr>
            <w:tcW w:w="1134" w:type="dxa"/>
          </w:tcPr>
          <w:p w:rsidR="00627E53" w:rsidRPr="00C26ECD" w:rsidRDefault="00627E53" w:rsidP="001B0691">
            <w:pPr>
              <w:jc w:val="center"/>
            </w:pPr>
            <w:r>
              <w:t>3433,3</w:t>
            </w:r>
          </w:p>
        </w:tc>
        <w:tc>
          <w:tcPr>
            <w:tcW w:w="1201" w:type="dxa"/>
          </w:tcPr>
          <w:p w:rsidR="00627E53" w:rsidRPr="00C26ECD" w:rsidRDefault="00627E53" w:rsidP="001B0691">
            <w:pPr>
              <w:jc w:val="center"/>
            </w:pPr>
            <w:r>
              <w:t>11974,23</w:t>
            </w:r>
          </w:p>
        </w:tc>
      </w:tr>
      <w:tr w:rsidR="0077025F" w:rsidRPr="00C26ECD" w:rsidTr="001B0691">
        <w:trPr>
          <w:trHeight w:val="24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C26ECD" w:rsidRDefault="0077025F" w:rsidP="00915220">
            <w:pPr>
              <w:jc w:val="center"/>
            </w:pPr>
            <w:r>
              <w:t>0</w:t>
            </w:r>
          </w:p>
        </w:tc>
      </w:tr>
      <w:tr w:rsidR="0077025F" w:rsidRPr="00094F7B" w:rsidTr="001B0691">
        <w:trPr>
          <w:trHeight w:val="258"/>
          <w:jc w:val="center"/>
        </w:trPr>
        <w:tc>
          <w:tcPr>
            <w:tcW w:w="1629" w:type="dxa"/>
            <w:vMerge w:val="restart"/>
            <w:shd w:val="clear" w:color="auto" w:fill="auto"/>
          </w:tcPr>
          <w:p w:rsidR="0077025F" w:rsidRPr="00B14B2A" w:rsidRDefault="0077025F" w:rsidP="00915220">
            <w:r w:rsidRPr="00B14B2A">
              <w:t xml:space="preserve">Подпрограмма 1 </w:t>
            </w:r>
            <w:r w:rsidRPr="00B14B2A">
              <w:rPr>
                <w:i/>
              </w:rPr>
              <w:t>«Осуществление дорожной деятельности на территории городского поселения Тайтурского муниципального образования на 2020-2022 годы».</w:t>
            </w:r>
          </w:p>
        </w:tc>
        <w:tc>
          <w:tcPr>
            <w:tcW w:w="1701" w:type="dxa"/>
            <w:vMerge w:val="restart"/>
          </w:tcPr>
          <w:p w:rsidR="0077025F" w:rsidRPr="00B14B2A" w:rsidRDefault="0077025F" w:rsidP="00915220">
            <w:r w:rsidRPr="00B14B2A">
              <w:t>всего, в том числе:</w:t>
            </w:r>
          </w:p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094F7B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3428,21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094F7B" w:rsidRDefault="0077025F" w:rsidP="00915220">
            <w:pPr>
              <w:jc w:val="center"/>
              <w:rPr>
                <w:b/>
              </w:rPr>
            </w:pPr>
            <w:r w:rsidRPr="00094F7B">
              <w:rPr>
                <w:b/>
              </w:rPr>
              <w:t>3834,2</w:t>
            </w:r>
          </w:p>
        </w:tc>
        <w:tc>
          <w:tcPr>
            <w:tcW w:w="1134" w:type="dxa"/>
          </w:tcPr>
          <w:p w:rsidR="0077025F" w:rsidRPr="00094F7B" w:rsidRDefault="0077025F" w:rsidP="00915220">
            <w:pPr>
              <w:jc w:val="center"/>
              <w:rPr>
                <w:b/>
              </w:rPr>
            </w:pPr>
            <w:r w:rsidRPr="00094F7B">
              <w:rPr>
                <w:b/>
              </w:rPr>
              <w:t>3947,1</w:t>
            </w:r>
          </w:p>
        </w:tc>
        <w:tc>
          <w:tcPr>
            <w:tcW w:w="1201" w:type="dxa"/>
          </w:tcPr>
          <w:p w:rsidR="0077025F" w:rsidRPr="00094F7B" w:rsidRDefault="00627E53" w:rsidP="00915220">
            <w:pPr>
              <w:jc w:val="center"/>
              <w:rPr>
                <w:b/>
              </w:rPr>
            </w:pPr>
            <w:r>
              <w:rPr>
                <w:b/>
              </w:rPr>
              <w:t>11209,51</w:t>
            </w:r>
          </w:p>
        </w:tc>
      </w:tr>
      <w:tr w:rsidR="0077025F" w:rsidRPr="00094F7B" w:rsidTr="001B0691">
        <w:trPr>
          <w:trHeight w:val="214"/>
          <w:jc w:val="center"/>
        </w:trPr>
        <w:tc>
          <w:tcPr>
            <w:tcW w:w="1629" w:type="dxa"/>
            <w:vMerge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094F7B" w:rsidRDefault="00627E53" w:rsidP="00915220">
            <w:pPr>
              <w:jc w:val="center"/>
            </w:pPr>
            <w:r>
              <w:t>991,29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094F7B" w:rsidRDefault="0077025F" w:rsidP="00915220">
            <w:pPr>
              <w:jc w:val="center"/>
            </w:pPr>
            <w:r w:rsidRPr="00094F7B">
              <w:t>1450,8</w:t>
            </w:r>
          </w:p>
        </w:tc>
        <w:tc>
          <w:tcPr>
            <w:tcW w:w="1134" w:type="dxa"/>
          </w:tcPr>
          <w:p w:rsidR="0077025F" w:rsidRPr="00094F7B" w:rsidRDefault="0077025F" w:rsidP="00915220">
            <w:pPr>
              <w:jc w:val="center"/>
            </w:pPr>
            <w:r w:rsidRPr="00094F7B">
              <w:t>1450,8</w:t>
            </w:r>
          </w:p>
        </w:tc>
        <w:tc>
          <w:tcPr>
            <w:tcW w:w="1201" w:type="dxa"/>
          </w:tcPr>
          <w:p w:rsidR="0077025F" w:rsidRPr="00094F7B" w:rsidRDefault="00627E53" w:rsidP="00915220">
            <w:pPr>
              <w:jc w:val="center"/>
            </w:pPr>
            <w:r>
              <w:t>3892,89</w:t>
            </w:r>
          </w:p>
        </w:tc>
      </w:tr>
      <w:tr w:rsidR="0077025F" w:rsidRPr="00B14B2A" w:rsidTr="001B0691">
        <w:trPr>
          <w:trHeight w:val="395"/>
          <w:jc w:val="center"/>
        </w:trPr>
        <w:tc>
          <w:tcPr>
            <w:tcW w:w="1629" w:type="dxa"/>
            <w:vMerge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</w:tr>
      <w:tr w:rsidR="0077025F" w:rsidRPr="00094F7B" w:rsidTr="001B0691">
        <w:trPr>
          <w:trHeight w:val="217"/>
          <w:jc w:val="center"/>
        </w:trPr>
        <w:tc>
          <w:tcPr>
            <w:tcW w:w="1629" w:type="dxa"/>
            <w:vMerge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094F7B" w:rsidRDefault="00627E53" w:rsidP="00915220">
            <w:pPr>
              <w:jc w:val="center"/>
            </w:pPr>
            <w:r>
              <w:t>2436,92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094F7B" w:rsidRDefault="0077025F" w:rsidP="00915220">
            <w:pPr>
              <w:jc w:val="center"/>
            </w:pPr>
            <w:r w:rsidRPr="00094F7B">
              <w:t>2383,4</w:t>
            </w:r>
          </w:p>
        </w:tc>
        <w:tc>
          <w:tcPr>
            <w:tcW w:w="1134" w:type="dxa"/>
          </w:tcPr>
          <w:p w:rsidR="0077025F" w:rsidRPr="00094F7B" w:rsidRDefault="0077025F" w:rsidP="00915220">
            <w:pPr>
              <w:jc w:val="center"/>
            </w:pPr>
            <w:r w:rsidRPr="00094F7B">
              <w:t>2496,3</w:t>
            </w:r>
          </w:p>
        </w:tc>
        <w:tc>
          <w:tcPr>
            <w:tcW w:w="1201" w:type="dxa"/>
          </w:tcPr>
          <w:p w:rsidR="0077025F" w:rsidRPr="00094F7B" w:rsidRDefault="00627E53" w:rsidP="00915220">
            <w:pPr>
              <w:jc w:val="center"/>
            </w:pPr>
            <w:r>
              <w:t>7316,62</w:t>
            </w:r>
          </w:p>
        </w:tc>
      </w:tr>
      <w:tr w:rsidR="0077025F" w:rsidRPr="00B14B2A" w:rsidTr="001B0691">
        <w:trPr>
          <w:trHeight w:val="232"/>
          <w:jc w:val="center"/>
        </w:trPr>
        <w:tc>
          <w:tcPr>
            <w:tcW w:w="1629" w:type="dxa"/>
            <w:vMerge/>
            <w:vAlign w:val="center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</w:tr>
      <w:tr w:rsidR="00627E53" w:rsidRPr="00094F7B" w:rsidTr="001B0691">
        <w:trPr>
          <w:trHeight w:val="211"/>
          <w:jc w:val="center"/>
        </w:trPr>
        <w:tc>
          <w:tcPr>
            <w:tcW w:w="1629" w:type="dxa"/>
            <w:vMerge/>
            <w:shd w:val="clear" w:color="auto" w:fill="auto"/>
          </w:tcPr>
          <w:p w:rsidR="00627E53" w:rsidRPr="00B14B2A" w:rsidRDefault="00627E53" w:rsidP="00915220"/>
        </w:tc>
        <w:tc>
          <w:tcPr>
            <w:tcW w:w="1701" w:type="dxa"/>
            <w:vMerge w:val="restart"/>
          </w:tcPr>
          <w:p w:rsidR="00627E53" w:rsidRPr="00B14B2A" w:rsidRDefault="00627E53" w:rsidP="00915220">
            <w:r w:rsidRPr="00B14B2A"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094F7B" w:rsidRDefault="00627E53" w:rsidP="001B0691">
            <w:pPr>
              <w:jc w:val="center"/>
              <w:rPr>
                <w:b/>
              </w:rPr>
            </w:pPr>
            <w:r>
              <w:rPr>
                <w:b/>
              </w:rPr>
              <w:t>3428,21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094F7B" w:rsidRDefault="00627E53" w:rsidP="001B0691">
            <w:pPr>
              <w:jc w:val="center"/>
              <w:rPr>
                <w:b/>
              </w:rPr>
            </w:pPr>
            <w:r w:rsidRPr="00094F7B">
              <w:rPr>
                <w:b/>
              </w:rPr>
              <w:t>3834,2</w:t>
            </w:r>
          </w:p>
        </w:tc>
        <w:tc>
          <w:tcPr>
            <w:tcW w:w="1134" w:type="dxa"/>
          </w:tcPr>
          <w:p w:rsidR="00627E53" w:rsidRPr="00094F7B" w:rsidRDefault="00627E53" w:rsidP="001B0691">
            <w:pPr>
              <w:jc w:val="center"/>
              <w:rPr>
                <w:b/>
              </w:rPr>
            </w:pPr>
            <w:r w:rsidRPr="00094F7B">
              <w:rPr>
                <w:b/>
              </w:rPr>
              <w:t>3947,1</w:t>
            </w:r>
          </w:p>
        </w:tc>
        <w:tc>
          <w:tcPr>
            <w:tcW w:w="1201" w:type="dxa"/>
          </w:tcPr>
          <w:p w:rsidR="00627E53" w:rsidRPr="00094F7B" w:rsidRDefault="00627E53" w:rsidP="001B0691">
            <w:pPr>
              <w:jc w:val="center"/>
              <w:rPr>
                <w:b/>
              </w:rPr>
            </w:pPr>
            <w:r>
              <w:rPr>
                <w:b/>
              </w:rPr>
              <w:t>11209,51</w:t>
            </w:r>
          </w:p>
        </w:tc>
      </w:tr>
      <w:tr w:rsidR="00627E53" w:rsidRPr="00094F7B" w:rsidTr="001B0691">
        <w:trPr>
          <w:trHeight w:val="183"/>
          <w:jc w:val="center"/>
        </w:trPr>
        <w:tc>
          <w:tcPr>
            <w:tcW w:w="1629" w:type="dxa"/>
            <w:vMerge/>
            <w:shd w:val="clear" w:color="auto" w:fill="auto"/>
          </w:tcPr>
          <w:p w:rsidR="00627E53" w:rsidRPr="00B14B2A" w:rsidRDefault="00627E53" w:rsidP="00915220"/>
        </w:tc>
        <w:tc>
          <w:tcPr>
            <w:tcW w:w="1701" w:type="dxa"/>
            <w:vMerge/>
          </w:tcPr>
          <w:p w:rsidR="00627E53" w:rsidRPr="00B14B2A" w:rsidRDefault="00627E53" w:rsidP="00915220"/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094F7B" w:rsidRDefault="00627E53" w:rsidP="001B0691">
            <w:pPr>
              <w:jc w:val="center"/>
            </w:pPr>
            <w:r>
              <w:t>991,29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094F7B" w:rsidRDefault="00627E53" w:rsidP="001B0691">
            <w:pPr>
              <w:jc w:val="center"/>
            </w:pPr>
            <w:r w:rsidRPr="00094F7B">
              <w:t>1450,8</w:t>
            </w:r>
          </w:p>
        </w:tc>
        <w:tc>
          <w:tcPr>
            <w:tcW w:w="1134" w:type="dxa"/>
          </w:tcPr>
          <w:p w:rsidR="00627E53" w:rsidRPr="00094F7B" w:rsidRDefault="00627E53" w:rsidP="001B0691">
            <w:pPr>
              <w:jc w:val="center"/>
            </w:pPr>
            <w:r w:rsidRPr="00094F7B">
              <w:t>1450,8</w:t>
            </w:r>
          </w:p>
        </w:tc>
        <w:tc>
          <w:tcPr>
            <w:tcW w:w="1201" w:type="dxa"/>
          </w:tcPr>
          <w:p w:rsidR="00627E53" w:rsidRPr="00094F7B" w:rsidRDefault="00627E53" w:rsidP="001B0691">
            <w:pPr>
              <w:jc w:val="center"/>
            </w:pPr>
            <w:r>
              <w:t>3892,89</w:t>
            </w:r>
          </w:p>
        </w:tc>
      </w:tr>
      <w:tr w:rsidR="00627E53" w:rsidRPr="00B14B2A" w:rsidTr="001B0691">
        <w:trPr>
          <w:trHeight w:val="300"/>
          <w:jc w:val="center"/>
        </w:trPr>
        <w:tc>
          <w:tcPr>
            <w:tcW w:w="1629" w:type="dxa"/>
            <w:vMerge/>
            <w:shd w:val="clear" w:color="auto" w:fill="auto"/>
          </w:tcPr>
          <w:p w:rsidR="00627E53" w:rsidRPr="00B14B2A" w:rsidRDefault="00627E53" w:rsidP="00915220"/>
        </w:tc>
        <w:tc>
          <w:tcPr>
            <w:tcW w:w="1701" w:type="dxa"/>
            <w:vMerge/>
          </w:tcPr>
          <w:p w:rsidR="00627E53" w:rsidRPr="00B14B2A" w:rsidRDefault="00627E53" w:rsidP="00915220"/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средства, планируемые к привлечению из 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B14B2A" w:rsidRDefault="00627E53" w:rsidP="001B069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B14B2A" w:rsidRDefault="00627E53" w:rsidP="001B069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27E53" w:rsidRPr="00B14B2A" w:rsidRDefault="00627E53" w:rsidP="001B0691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627E53" w:rsidRPr="00B14B2A" w:rsidRDefault="00627E53" w:rsidP="001B0691">
            <w:pPr>
              <w:jc w:val="center"/>
            </w:pPr>
            <w:r>
              <w:t>0</w:t>
            </w:r>
          </w:p>
        </w:tc>
      </w:tr>
      <w:tr w:rsidR="00627E53" w:rsidRPr="00094F7B" w:rsidTr="001B0691">
        <w:trPr>
          <w:trHeight w:val="300"/>
          <w:jc w:val="center"/>
        </w:trPr>
        <w:tc>
          <w:tcPr>
            <w:tcW w:w="1629" w:type="dxa"/>
            <w:vMerge/>
            <w:shd w:val="clear" w:color="auto" w:fill="auto"/>
          </w:tcPr>
          <w:p w:rsidR="00627E53" w:rsidRPr="00B14B2A" w:rsidRDefault="00627E53" w:rsidP="00915220"/>
        </w:tc>
        <w:tc>
          <w:tcPr>
            <w:tcW w:w="1701" w:type="dxa"/>
            <w:vMerge/>
          </w:tcPr>
          <w:p w:rsidR="00627E53" w:rsidRPr="00B14B2A" w:rsidRDefault="00627E53" w:rsidP="00915220"/>
        </w:tc>
        <w:tc>
          <w:tcPr>
            <w:tcW w:w="1984" w:type="dxa"/>
            <w:shd w:val="clear" w:color="auto" w:fill="auto"/>
          </w:tcPr>
          <w:p w:rsidR="00627E53" w:rsidRPr="00B14B2A" w:rsidRDefault="00627E53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627E53" w:rsidRPr="00094F7B" w:rsidRDefault="00627E53" w:rsidP="001B0691">
            <w:pPr>
              <w:jc w:val="center"/>
            </w:pPr>
            <w:r>
              <w:t>2436,92</w:t>
            </w:r>
          </w:p>
        </w:tc>
        <w:tc>
          <w:tcPr>
            <w:tcW w:w="992" w:type="dxa"/>
            <w:shd w:val="clear" w:color="auto" w:fill="auto"/>
            <w:noWrap/>
          </w:tcPr>
          <w:p w:rsidR="00627E53" w:rsidRPr="00094F7B" w:rsidRDefault="00627E53" w:rsidP="001B0691">
            <w:pPr>
              <w:jc w:val="center"/>
            </w:pPr>
            <w:r w:rsidRPr="00094F7B">
              <w:t>2383,4</w:t>
            </w:r>
          </w:p>
        </w:tc>
        <w:tc>
          <w:tcPr>
            <w:tcW w:w="1134" w:type="dxa"/>
          </w:tcPr>
          <w:p w:rsidR="00627E53" w:rsidRPr="00094F7B" w:rsidRDefault="00627E53" w:rsidP="001B0691">
            <w:pPr>
              <w:jc w:val="center"/>
            </w:pPr>
            <w:r w:rsidRPr="00094F7B">
              <w:t>2496,3</w:t>
            </w:r>
          </w:p>
        </w:tc>
        <w:tc>
          <w:tcPr>
            <w:tcW w:w="1201" w:type="dxa"/>
          </w:tcPr>
          <w:p w:rsidR="00627E53" w:rsidRPr="00094F7B" w:rsidRDefault="00627E53" w:rsidP="001B0691">
            <w:pPr>
              <w:jc w:val="center"/>
            </w:pPr>
            <w:r>
              <w:t>7316,62</w:t>
            </w:r>
          </w:p>
        </w:tc>
      </w:tr>
      <w:tr w:rsidR="0077025F" w:rsidRPr="00B14B2A" w:rsidTr="001B0691">
        <w:trPr>
          <w:trHeight w:val="165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/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</w:tr>
      <w:tr w:rsidR="0077025F" w:rsidRPr="00C26ECD" w:rsidTr="001B0691">
        <w:trPr>
          <w:trHeight w:val="184"/>
          <w:jc w:val="center"/>
        </w:trPr>
        <w:tc>
          <w:tcPr>
            <w:tcW w:w="1629" w:type="dxa"/>
            <w:vMerge w:val="restart"/>
            <w:shd w:val="clear" w:color="auto" w:fill="auto"/>
          </w:tcPr>
          <w:p w:rsidR="0077025F" w:rsidRPr="00B14B2A" w:rsidRDefault="0077025F" w:rsidP="00915220">
            <w:pPr>
              <w:rPr>
                <w:i/>
                <w:lang w:eastAsia="en-US"/>
              </w:rPr>
            </w:pPr>
            <w:r w:rsidRPr="00B14B2A">
              <w:rPr>
                <w:color w:val="000000"/>
              </w:rPr>
              <w:t xml:space="preserve">Подпрограмма 2 </w:t>
            </w:r>
            <w:r w:rsidRPr="00B14B2A">
              <w:rPr>
                <w:i/>
                <w:lang w:eastAsia="en-US"/>
              </w:rPr>
              <w:t>«Развитие систем уличного освещения Тайтурского муниципального образования» на 2020-2022годы</w:t>
            </w:r>
          </w:p>
        </w:tc>
        <w:tc>
          <w:tcPr>
            <w:tcW w:w="1701" w:type="dxa"/>
            <w:vMerge w:val="restart"/>
          </w:tcPr>
          <w:p w:rsidR="0077025F" w:rsidRPr="00B14B2A" w:rsidRDefault="0077025F" w:rsidP="00915220">
            <w:r w:rsidRPr="00B14B2A">
              <w:t>всего, в том числе:</w:t>
            </w:r>
          </w:p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1B0691" w:rsidRDefault="00447F68" w:rsidP="00915220">
            <w:pPr>
              <w:jc w:val="center"/>
            </w:pPr>
            <w:r w:rsidRPr="001B0691">
              <w:t>1177,34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1B0691" w:rsidRDefault="0077025F" w:rsidP="00915220">
            <w:pPr>
              <w:jc w:val="center"/>
            </w:pPr>
            <w:r w:rsidRPr="001B0691">
              <w:t>555,2</w:t>
            </w:r>
          </w:p>
        </w:tc>
        <w:tc>
          <w:tcPr>
            <w:tcW w:w="1134" w:type="dxa"/>
          </w:tcPr>
          <w:p w:rsidR="0077025F" w:rsidRPr="001B0691" w:rsidRDefault="0077025F" w:rsidP="00915220">
            <w:pPr>
              <w:jc w:val="center"/>
            </w:pPr>
            <w:r w:rsidRPr="001B0691">
              <w:t>559,2</w:t>
            </w:r>
          </w:p>
        </w:tc>
        <w:tc>
          <w:tcPr>
            <w:tcW w:w="1201" w:type="dxa"/>
          </w:tcPr>
          <w:p w:rsidR="0077025F" w:rsidRPr="001B0691" w:rsidRDefault="00447F68" w:rsidP="00915220">
            <w:pPr>
              <w:jc w:val="center"/>
            </w:pPr>
            <w:r w:rsidRPr="001B0691">
              <w:t>2291,74</w:t>
            </w:r>
          </w:p>
        </w:tc>
      </w:tr>
      <w:tr w:rsidR="0077025F" w:rsidRPr="00094F7B" w:rsidTr="001B0691">
        <w:trPr>
          <w:trHeight w:val="12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094F7B" w:rsidRDefault="001B0691" w:rsidP="00915220">
            <w:pPr>
              <w:jc w:val="center"/>
            </w:pPr>
            <w:r>
              <w:t>467,66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094F7B" w:rsidRDefault="0077025F" w:rsidP="00915220">
            <w:pPr>
              <w:jc w:val="center"/>
            </w:pPr>
            <w:r w:rsidRPr="00094F7B">
              <w:t>250,0</w:t>
            </w:r>
          </w:p>
        </w:tc>
        <w:tc>
          <w:tcPr>
            <w:tcW w:w="1134" w:type="dxa"/>
          </w:tcPr>
          <w:p w:rsidR="0077025F" w:rsidRPr="00094F7B" w:rsidRDefault="0077025F" w:rsidP="00915220">
            <w:pPr>
              <w:jc w:val="center"/>
            </w:pPr>
            <w:r w:rsidRPr="00094F7B">
              <w:t>250,0</w:t>
            </w:r>
          </w:p>
        </w:tc>
        <w:tc>
          <w:tcPr>
            <w:tcW w:w="1201" w:type="dxa"/>
          </w:tcPr>
          <w:p w:rsidR="0077025F" w:rsidRPr="00094F7B" w:rsidRDefault="001B0691" w:rsidP="00915220">
            <w:pPr>
              <w:jc w:val="center"/>
            </w:pPr>
            <w:r>
              <w:t>967,66</w:t>
            </w:r>
          </w:p>
        </w:tc>
      </w:tr>
      <w:tr w:rsidR="0077025F" w:rsidRPr="00B14B2A" w:rsidTr="001B0691">
        <w:trPr>
          <w:trHeight w:val="165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</w:tr>
      <w:tr w:rsidR="0077025F" w:rsidRPr="00094F7B" w:rsidTr="001B0691">
        <w:trPr>
          <w:trHeight w:val="18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094F7B" w:rsidRDefault="001B0691" w:rsidP="00915220">
            <w:pPr>
              <w:jc w:val="center"/>
            </w:pPr>
            <w:r>
              <w:t>709,68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094F7B" w:rsidRDefault="0077025F" w:rsidP="00915220">
            <w:pPr>
              <w:jc w:val="center"/>
            </w:pPr>
            <w:r w:rsidRPr="00094F7B">
              <w:t>305,2</w:t>
            </w:r>
          </w:p>
        </w:tc>
        <w:tc>
          <w:tcPr>
            <w:tcW w:w="1134" w:type="dxa"/>
          </w:tcPr>
          <w:p w:rsidR="0077025F" w:rsidRPr="00094F7B" w:rsidRDefault="0077025F" w:rsidP="00915220">
            <w:pPr>
              <w:jc w:val="center"/>
            </w:pPr>
            <w:r w:rsidRPr="00094F7B">
              <w:t>309,2</w:t>
            </w:r>
          </w:p>
        </w:tc>
        <w:tc>
          <w:tcPr>
            <w:tcW w:w="1201" w:type="dxa"/>
          </w:tcPr>
          <w:p w:rsidR="0077025F" w:rsidRPr="00094F7B" w:rsidRDefault="001B0691" w:rsidP="00915220">
            <w:pPr>
              <w:jc w:val="center"/>
            </w:pPr>
            <w:r>
              <w:t>1324,08</w:t>
            </w:r>
          </w:p>
        </w:tc>
      </w:tr>
      <w:tr w:rsidR="0077025F" w:rsidRPr="00B14B2A" w:rsidTr="001B0691">
        <w:trPr>
          <w:trHeight w:val="18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</w:tr>
      <w:tr w:rsidR="001B0691" w:rsidRPr="00C26ECD" w:rsidTr="001B0691">
        <w:trPr>
          <w:trHeight w:val="21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1B0691" w:rsidRPr="00B14B2A" w:rsidRDefault="001B0691" w:rsidP="00915220">
            <w:r w:rsidRPr="00B14B2A"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1B0691" w:rsidRDefault="001B0691" w:rsidP="001B0691">
            <w:pPr>
              <w:jc w:val="center"/>
            </w:pPr>
            <w:r w:rsidRPr="001B0691">
              <w:t>1177,34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1B0691" w:rsidRDefault="001B0691" w:rsidP="001B0691">
            <w:pPr>
              <w:jc w:val="center"/>
            </w:pPr>
            <w:r w:rsidRPr="001B0691">
              <w:t>555,2</w:t>
            </w:r>
          </w:p>
        </w:tc>
        <w:tc>
          <w:tcPr>
            <w:tcW w:w="1134" w:type="dxa"/>
          </w:tcPr>
          <w:p w:rsidR="001B0691" w:rsidRPr="001B0691" w:rsidRDefault="001B0691" w:rsidP="001B0691">
            <w:pPr>
              <w:jc w:val="center"/>
            </w:pPr>
            <w:r w:rsidRPr="001B0691">
              <w:t>559,2</w:t>
            </w:r>
          </w:p>
        </w:tc>
        <w:tc>
          <w:tcPr>
            <w:tcW w:w="1201" w:type="dxa"/>
          </w:tcPr>
          <w:p w:rsidR="001B0691" w:rsidRPr="001B0691" w:rsidRDefault="001B0691" w:rsidP="001B0691">
            <w:pPr>
              <w:jc w:val="center"/>
            </w:pPr>
            <w:r w:rsidRPr="001B0691">
              <w:t>2291,74</w:t>
            </w:r>
          </w:p>
        </w:tc>
      </w:tr>
      <w:tr w:rsidR="001B0691" w:rsidRPr="00094F7B" w:rsidTr="001B0691">
        <w:trPr>
          <w:trHeight w:val="18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B0691" w:rsidRPr="00B14B2A" w:rsidRDefault="001B0691" w:rsidP="00915220"/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094F7B" w:rsidRDefault="001B0691" w:rsidP="001B0691">
            <w:pPr>
              <w:jc w:val="center"/>
            </w:pPr>
            <w:r>
              <w:t>467,66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094F7B" w:rsidRDefault="001B0691" w:rsidP="001B0691">
            <w:pPr>
              <w:jc w:val="center"/>
            </w:pPr>
            <w:r w:rsidRPr="00094F7B">
              <w:t>250,0</w:t>
            </w:r>
          </w:p>
        </w:tc>
        <w:tc>
          <w:tcPr>
            <w:tcW w:w="1134" w:type="dxa"/>
          </w:tcPr>
          <w:p w:rsidR="001B0691" w:rsidRPr="00094F7B" w:rsidRDefault="001B0691" w:rsidP="001B0691">
            <w:pPr>
              <w:jc w:val="center"/>
            </w:pPr>
            <w:r w:rsidRPr="00094F7B">
              <w:t>250,0</w:t>
            </w:r>
          </w:p>
        </w:tc>
        <w:tc>
          <w:tcPr>
            <w:tcW w:w="1201" w:type="dxa"/>
          </w:tcPr>
          <w:p w:rsidR="001B0691" w:rsidRPr="00094F7B" w:rsidRDefault="001B0691" w:rsidP="001B0691">
            <w:pPr>
              <w:jc w:val="center"/>
            </w:pPr>
            <w:r>
              <w:t>967,66</w:t>
            </w:r>
          </w:p>
        </w:tc>
      </w:tr>
      <w:tr w:rsidR="00CB1EC6" w:rsidRPr="00B14B2A" w:rsidTr="001B0691">
        <w:trPr>
          <w:trHeight w:val="225"/>
          <w:jc w:val="center"/>
        </w:trPr>
        <w:tc>
          <w:tcPr>
            <w:tcW w:w="1629" w:type="dxa"/>
            <w:vMerge/>
            <w:shd w:val="clear" w:color="auto" w:fill="auto"/>
          </w:tcPr>
          <w:p w:rsidR="00CB1EC6" w:rsidRPr="00B14B2A" w:rsidRDefault="00CB1EC6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B1EC6" w:rsidRPr="00B14B2A" w:rsidRDefault="00CB1EC6" w:rsidP="00915220"/>
        </w:tc>
        <w:tc>
          <w:tcPr>
            <w:tcW w:w="1984" w:type="dxa"/>
            <w:shd w:val="clear" w:color="auto" w:fill="auto"/>
          </w:tcPr>
          <w:p w:rsidR="00CB1EC6" w:rsidRPr="00B14B2A" w:rsidRDefault="00CB1EC6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CB1EC6" w:rsidRPr="00B14B2A" w:rsidRDefault="00CB1EC6" w:rsidP="0091522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B1EC6" w:rsidRPr="00B14B2A" w:rsidRDefault="00CB1EC6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B1EC6" w:rsidRPr="00B14B2A" w:rsidRDefault="00CB1EC6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B1EC6" w:rsidRPr="00B14B2A" w:rsidRDefault="00CB1EC6" w:rsidP="00915220">
            <w:pPr>
              <w:jc w:val="center"/>
            </w:pPr>
            <w:r>
              <w:t>0</w:t>
            </w:r>
          </w:p>
        </w:tc>
      </w:tr>
      <w:tr w:rsidR="001B0691" w:rsidRPr="00094F7B" w:rsidTr="001B0691">
        <w:trPr>
          <w:trHeight w:val="18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B0691" w:rsidRPr="00B14B2A" w:rsidRDefault="001B0691" w:rsidP="00915220"/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094F7B" w:rsidRDefault="001B0691" w:rsidP="001B0691">
            <w:pPr>
              <w:jc w:val="center"/>
            </w:pPr>
            <w:r>
              <w:t>709,68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094F7B" w:rsidRDefault="001B0691" w:rsidP="001B0691">
            <w:pPr>
              <w:jc w:val="center"/>
            </w:pPr>
            <w:r w:rsidRPr="00094F7B">
              <w:t>305,2</w:t>
            </w:r>
          </w:p>
        </w:tc>
        <w:tc>
          <w:tcPr>
            <w:tcW w:w="1134" w:type="dxa"/>
          </w:tcPr>
          <w:p w:rsidR="001B0691" w:rsidRPr="00094F7B" w:rsidRDefault="001B0691" w:rsidP="001B0691">
            <w:pPr>
              <w:jc w:val="center"/>
            </w:pPr>
            <w:r w:rsidRPr="00094F7B">
              <w:t>309,2</w:t>
            </w:r>
          </w:p>
        </w:tc>
        <w:tc>
          <w:tcPr>
            <w:tcW w:w="1201" w:type="dxa"/>
          </w:tcPr>
          <w:p w:rsidR="001B0691" w:rsidRPr="00094F7B" w:rsidRDefault="001B0691" w:rsidP="001B0691">
            <w:pPr>
              <w:jc w:val="center"/>
            </w:pPr>
            <w:r>
              <w:t>1324,08</w:t>
            </w:r>
          </w:p>
        </w:tc>
      </w:tr>
      <w:tr w:rsidR="0077025F" w:rsidRPr="00B14B2A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 xml:space="preserve">иные источники </w:t>
            </w:r>
            <w:r w:rsidRPr="00B14B2A">
              <w:lastRenderedPageBreak/>
              <w:t>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77025F" w:rsidRPr="00B14B2A" w:rsidRDefault="0077025F" w:rsidP="00915220">
            <w:pPr>
              <w:jc w:val="center"/>
            </w:pPr>
            <w:r>
              <w:t>0</w:t>
            </w:r>
          </w:p>
        </w:tc>
      </w:tr>
      <w:tr w:rsidR="0077025F" w:rsidRPr="00E844A7" w:rsidTr="001B0691">
        <w:trPr>
          <w:trHeight w:val="150"/>
          <w:jc w:val="center"/>
        </w:trPr>
        <w:tc>
          <w:tcPr>
            <w:tcW w:w="1629" w:type="dxa"/>
            <w:vMerge w:val="restart"/>
            <w:shd w:val="clear" w:color="auto" w:fill="auto"/>
          </w:tcPr>
          <w:p w:rsidR="0077025F" w:rsidRPr="00B14B2A" w:rsidRDefault="0077025F" w:rsidP="00915220">
            <w:pPr>
              <w:rPr>
                <w:color w:val="FF0000"/>
              </w:rPr>
            </w:pPr>
            <w:r w:rsidRPr="00B14B2A">
              <w:lastRenderedPageBreak/>
              <w:t>Основные 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77025F" w:rsidRPr="00B14B2A" w:rsidRDefault="0077025F" w:rsidP="00915220">
            <w:r w:rsidRPr="00B14B2A">
              <w:t>всего, в том числе:</w:t>
            </w:r>
          </w:p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E844A7" w:rsidRDefault="001B0691" w:rsidP="00915220">
            <w:pPr>
              <w:jc w:val="center"/>
            </w:pPr>
            <w:r>
              <w:t>3682,09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627,8</w:t>
            </w:r>
          </w:p>
        </w:tc>
        <w:tc>
          <w:tcPr>
            <w:tcW w:w="1134" w:type="dxa"/>
          </w:tcPr>
          <w:p w:rsidR="0077025F" w:rsidRPr="00E844A7" w:rsidRDefault="0077025F" w:rsidP="00915220">
            <w:pPr>
              <w:jc w:val="center"/>
            </w:pPr>
            <w:r w:rsidRPr="00E844A7">
              <w:t>627,8</w:t>
            </w:r>
          </w:p>
        </w:tc>
        <w:tc>
          <w:tcPr>
            <w:tcW w:w="1201" w:type="dxa"/>
          </w:tcPr>
          <w:p w:rsidR="0077025F" w:rsidRPr="00E844A7" w:rsidRDefault="001B0691" w:rsidP="00915220">
            <w:pPr>
              <w:jc w:val="center"/>
            </w:pPr>
            <w:r>
              <w:t>4937,69</w:t>
            </w:r>
          </w:p>
        </w:tc>
      </w:tr>
      <w:tr w:rsidR="0077025F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E844A7" w:rsidRDefault="001B0691" w:rsidP="00915220">
            <w:pPr>
              <w:jc w:val="center"/>
            </w:pPr>
            <w:r>
              <w:t>1604,14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134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201" w:type="dxa"/>
          </w:tcPr>
          <w:p w:rsidR="0077025F" w:rsidRPr="00E844A7" w:rsidRDefault="001B0691" w:rsidP="00915220">
            <w:pPr>
              <w:jc w:val="center"/>
            </w:pPr>
            <w:r>
              <w:t>1604,14</w:t>
            </w:r>
          </w:p>
        </w:tc>
      </w:tr>
      <w:tr w:rsidR="0077025F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134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201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</w:tr>
      <w:tr w:rsidR="0077025F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E844A7" w:rsidRDefault="001B0691" w:rsidP="00915220">
            <w:pPr>
              <w:jc w:val="center"/>
            </w:pPr>
            <w:r>
              <w:t>2077,95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627,8</w:t>
            </w:r>
          </w:p>
        </w:tc>
        <w:tc>
          <w:tcPr>
            <w:tcW w:w="1134" w:type="dxa"/>
          </w:tcPr>
          <w:p w:rsidR="0077025F" w:rsidRPr="00E844A7" w:rsidRDefault="0077025F" w:rsidP="00915220">
            <w:pPr>
              <w:jc w:val="center"/>
            </w:pPr>
            <w:r w:rsidRPr="00E844A7">
              <w:t>627,8</w:t>
            </w:r>
          </w:p>
        </w:tc>
        <w:tc>
          <w:tcPr>
            <w:tcW w:w="1201" w:type="dxa"/>
          </w:tcPr>
          <w:p w:rsidR="0077025F" w:rsidRPr="00E844A7" w:rsidRDefault="001B0691" w:rsidP="00915220">
            <w:pPr>
              <w:jc w:val="center"/>
            </w:pPr>
            <w:r>
              <w:t>3333,55</w:t>
            </w:r>
          </w:p>
        </w:tc>
      </w:tr>
      <w:tr w:rsidR="0077025F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134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201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</w:tr>
      <w:tr w:rsidR="001B0691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1B0691" w:rsidRPr="00B14B2A" w:rsidRDefault="001B0691" w:rsidP="00915220">
            <w:r w:rsidRPr="00B14B2A"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>
              <w:t>3682,09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 w:rsidRPr="00E844A7">
              <w:t>627,8</w:t>
            </w:r>
          </w:p>
        </w:tc>
        <w:tc>
          <w:tcPr>
            <w:tcW w:w="1134" w:type="dxa"/>
          </w:tcPr>
          <w:p w:rsidR="001B0691" w:rsidRPr="00E844A7" w:rsidRDefault="001B0691" w:rsidP="001B0691">
            <w:pPr>
              <w:jc w:val="center"/>
            </w:pPr>
            <w:r w:rsidRPr="00E844A7">
              <w:t>627,8</w:t>
            </w:r>
          </w:p>
        </w:tc>
        <w:tc>
          <w:tcPr>
            <w:tcW w:w="1201" w:type="dxa"/>
          </w:tcPr>
          <w:p w:rsidR="001B0691" w:rsidRPr="00E844A7" w:rsidRDefault="001B0691" w:rsidP="001B0691">
            <w:pPr>
              <w:jc w:val="center"/>
            </w:pPr>
            <w:r>
              <w:t>4937,69</w:t>
            </w:r>
          </w:p>
        </w:tc>
      </w:tr>
      <w:tr w:rsidR="001B0691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B0691" w:rsidRPr="00B14B2A" w:rsidRDefault="001B0691" w:rsidP="00915220"/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областной бюджет (</w:t>
            </w:r>
            <w:proofErr w:type="gramStart"/>
            <w:r w:rsidRPr="00B14B2A">
              <w:t>ОБ</w:t>
            </w:r>
            <w:proofErr w:type="gramEnd"/>
            <w:r w:rsidRPr="00B14B2A"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>
              <w:t>1604,14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 w:rsidRPr="00E844A7">
              <w:t>0</w:t>
            </w:r>
          </w:p>
        </w:tc>
        <w:tc>
          <w:tcPr>
            <w:tcW w:w="1134" w:type="dxa"/>
          </w:tcPr>
          <w:p w:rsidR="001B0691" w:rsidRPr="00E844A7" w:rsidRDefault="001B0691" w:rsidP="001B0691">
            <w:pPr>
              <w:jc w:val="center"/>
            </w:pPr>
            <w:r w:rsidRPr="00E844A7">
              <w:t>0</w:t>
            </w:r>
          </w:p>
        </w:tc>
        <w:tc>
          <w:tcPr>
            <w:tcW w:w="1201" w:type="dxa"/>
          </w:tcPr>
          <w:p w:rsidR="001B0691" w:rsidRPr="00E844A7" w:rsidRDefault="001B0691" w:rsidP="001B0691">
            <w:pPr>
              <w:jc w:val="center"/>
            </w:pPr>
            <w:r>
              <w:t>1604,14</w:t>
            </w:r>
          </w:p>
        </w:tc>
      </w:tr>
      <w:tr w:rsidR="001B0691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B0691" w:rsidRPr="00B14B2A" w:rsidRDefault="001B0691" w:rsidP="00915220"/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 w:rsidRPr="00E844A7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 w:rsidRPr="00E844A7">
              <w:t>0</w:t>
            </w:r>
          </w:p>
        </w:tc>
        <w:tc>
          <w:tcPr>
            <w:tcW w:w="1134" w:type="dxa"/>
          </w:tcPr>
          <w:p w:rsidR="001B0691" w:rsidRPr="00E844A7" w:rsidRDefault="001B0691" w:rsidP="001B0691">
            <w:pPr>
              <w:jc w:val="center"/>
            </w:pPr>
            <w:r w:rsidRPr="00E844A7">
              <w:t>0</w:t>
            </w:r>
          </w:p>
        </w:tc>
        <w:tc>
          <w:tcPr>
            <w:tcW w:w="1201" w:type="dxa"/>
          </w:tcPr>
          <w:p w:rsidR="001B0691" w:rsidRPr="00E844A7" w:rsidRDefault="001B0691" w:rsidP="001B0691">
            <w:pPr>
              <w:jc w:val="center"/>
            </w:pPr>
            <w:r w:rsidRPr="00E844A7">
              <w:t>0</w:t>
            </w:r>
          </w:p>
        </w:tc>
      </w:tr>
      <w:tr w:rsidR="001B0691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1B0691" w:rsidRPr="00B14B2A" w:rsidRDefault="001B0691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B0691" w:rsidRPr="00B14B2A" w:rsidRDefault="001B0691" w:rsidP="00915220"/>
        </w:tc>
        <w:tc>
          <w:tcPr>
            <w:tcW w:w="1984" w:type="dxa"/>
            <w:shd w:val="clear" w:color="auto" w:fill="auto"/>
          </w:tcPr>
          <w:p w:rsidR="001B0691" w:rsidRPr="00B14B2A" w:rsidRDefault="001B0691" w:rsidP="00915220">
            <w:r w:rsidRPr="00B14B2A"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>
              <w:t>2077,95</w:t>
            </w:r>
          </w:p>
        </w:tc>
        <w:tc>
          <w:tcPr>
            <w:tcW w:w="992" w:type="dxa"/>
            <w:shd w:val="clear" w:color="auto" w:fill="auto"/>
            <w:noWrap/>
          </w:tcPr>
          <w:p w:rsidR="001B0691" w:rsidRPr="00E844A7" w:rsidRDefault="001B0691" w:rsidP="001B0691">
            <w:pPr>
              <w:jc w:val="center"/>
            </w:pPr>
            <w:r w:rsidRPr="00E844A7">
              <w:t>627,8</w:t>
            </w:r>
          </w:p>
        </w:tc>
        <w:tc>
          <w:tcPr>
            <w:tcW w:w="1134" w:type="dxa"/>
          </w:tcPr>
          <w:p w:rsidR="001B0691" w:rsidRPr="00E844A7" w:rsidRDefault="001B0691" w:rsidP="001B0691">
            <w:pPr>
              <w:jc w:val="center"/>
            </w:pPr>
            <w:r w:rsidRPr="00E844A7">
              <w:t>627,8</w:t>
            </w:r>
          </w:p>
        </w:tc>
        <w:tc>
          <w:tcPr>
            <w:tcW w:w="1201" w:type="dxa"/>
          </w:tcPr>
          <w:p w:rsidR="001B0691" w:rsidRPr="00E844A7" w:rsidRDefault="001B0691" w:rsidP="001B0691">
            <w:pPr>
              <w:jc w:val="center"/>
            </w:pPr>
            <w:r>
              <w:t>3333,55</w:t>
            </w:r>
          </w:p>
        </w:tc>
      </w:tr>
      <w:tr w:rsidR="0077025F" w:rsidRPr="00E844A7" w:rsidTr="001B0691">
        <w:trPr>
          <w:trHeight w:val="150"/>
          <w:jc w:val="center"/>
        </w:trPr>
        <w:tc>
          <w:tcPr>
            <w:tcW w:w="1629" w:type="dxa"/>
            <w:vMerge/>
            <w:shd w:val="clear" w:color="auto" w:fill="auto"/>
          </w:tcPr>
          <w:p w:rsidR="0077025F" w:rsidRPr="00B14B2A" w:rsidRDefault="0077025F" w:rsidP="00915220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7025F" w:rsidRPr="00B14B2A" w:rsidRDefault="0077025F" w:rsidP="00915220"/>
        </w:tc>
        <w:tc>
          <w:tcPr>
            <w:tcW w:w="1984" w:type="dxa"/>
            <w:shd w:val="clear" w:color="auto" w:fill="auto"/>
          </w:tcPr>
          <w:p w:rsidR="0077025F" w:rsidRPr="00B14B2A" w:rsidRDefault="0077025F" w:rsidP="00915220">
            <w:r w:rsidRPr="00B14B2A"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134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  <w:tc>
          <w:tcPr>
            <w:tcW w:w="1201" w:type="dxa"/>
          </w:tcPr>
          <w:p w:rsidR="0077025F" w:rsidRPr="00E844A7" w:rsidRDefault="0077025F" w:rsidP="00915220">
            <w:pPr>
              <w:jc w:val="center"/>
            </w:pPr>
            <w:r w:rsidRPr="00E844A7">
              <w:t>0</w:t>
            </w:r>
          </w:p>
        </w:tc>
      </w:tr>
    </w:tbl>
    <w:p w:rsidR="004A204F" w:rsidRDefault="004A204F" w:rsidP="003965AE">
      <w:pPr>
        <w:widowControl w:val="0"/>
        <w:tabs>
          <w:tab w:val="left" w:pos="10206"/>
        </w:tabs>
        <w:ind w:firstLine="709"/>
        <w:jc w:val="both"/>
        <w:outlineLvl w:val="1"/>
        <w:rPr>
          <w:sz w:val="28"/>
          <w:szCs w:val="28"/>
        </w:rPr>
      </w:pPr>
    </w:p>
    <w:p w:rsidR="00FD699E" w:rsidRPr="00C87A13" w:rsidRDefault="00FD699E" w:rsidP="00FD699E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>2. Ведущему специалисту по бюджетно-финансовой политике администрации городского поселения Тайтурского муниципального образования (Клыш Е.В.) предусмотреть при формировании бюджета денежные средства для реализации программы «Благоустройство территории городского поселения Тайтурского му</w:t>
      </w:r>
      <w:r w:rsidR="00915220">
        <w:rPr>
          <w:sz w:val="28"/>
          <w:szCs w:val="28"/>
        </w:rPr>
        <w:t>ниципального образования на 2020-2022</w:t>
      </w:r>
      <w:r w:rsidRPr="00C87A13">
        <w:rPr>
          <w:sz w:val="28"/>
          <w:szCs w:val="28"/>
        </w:rPr>
        <w:t>г.».</w:t>
      </w:r>
    </w:p>
    <w:p w:rsidR="00E06067" w:rsidRDefault="00FD699E" w:rsidP="00AF7047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 xml:space="preserve">3. Ответственность за выполнение Программы возложить на специалиста по землепользованию, архитектуре, градостроительству и благоустройству администрации городского поселения Тайтурского муниципального образования  - Е.Н. Соболеву и главного специалиста по муниципальному хозяйству – Е.А. Акудович. </w:t>
      </w:r>
    </w:p>
    <w:p w:rsidR="00AF7047" w:rsidRDefault="00FD699E" w:rsidP="00AF7047">
      <w:pPr>
        <w:ind w:firstLine="708"/>
        <w:jc w:val="both"/>
        <w:rPr>
          <w:sz w:val="28"/>
          <w:szCs w:val="28"/>
        </w:rPr>
      </w:pPr>
      <w:r w:rsidRPr="00C87A13">
        <w:rPr>
          <w:sz w:val="28"/>
          <w:szCs w:val="28"/>
        </w:rPr>
        <w:t xml:space="preserve">4.  </w:t>
      </w:r>
      <w:r w:rsidRPr="00C87A13">
        <w:rPr>
          <w:color w:val="000000"/>
          <w:sz w:val="28"/>
          <w:szCs w:val="28"/>
        </w:rPr>
        <w:t xml:space="preserve">Ведущему специалисту по кадровым вопросам и делопроизводству </w:t>
      </w:r>
      <w:r w:rsidR="00ED7F99">
        <w:rPr>
          <w:color w:val="000000"/>
          <w:sz w:val="28"/>
          <w:szCs w:val="28"/>
        </w:rPr>
        <w:t>(</w:t>
      </w:r>
      <w:r w:rsidRPr="00C87A13">
        <w:rPr>
          <w:color w:val="000000"/>
          <w:sz w:val="28"/>
          <w:szCs w:val="28"/>
        </w:rPr>
        <w:t>Бархатовой К.В.</w:t>
      </w:r>
      <w:r w:rsidR="00ED7F99">
        <w:rPr>
          <w:color w:val="000000"/>
          <w:sz w:val="28"/>
          <w:szCs w:val="28"/>
        </w:rPr>
        <w:t>)</w:t>
      </w:r>
      <w:r w:rsidRPr="00C87A13">
        <w:rPr>
          <w:color w:val="000000"/>
          <w:sz w:val="28"/>
          <w:szCs w:val="28"/>
        </w:rPr>
        <w:t xml:space="preserve"> опубликовать настоящее </w:t>
      </w:r>
      <w:r w:rsidR="00ED7F99">
        <w:rPr>
          <w:color w:val="000000"/>
          <w:sz w:val="28"/>
          <w:szCs w:val="28"/>
        </w:rPr>
        <w:t>постановление</w:t>
      </w:r>
      <w:r w:rsidRPr="00C87A13">
        <w:rPr>
          <w:color w:val="000000"/>
          <w:sz w:val="28"/>
          <w:szCs w:val="28"/>
        </w:rPr>
        <w:t xml:space="preserve"> в газете «Новости» и разместить на официальном сайте администрации городского поселения Тайтурского муниципального образования (www.taiturka.irkmo.ru) в информационно-телекоммуникационной сети «Интернет».</w:t>
      </w:r>
    </w:p>
    <w:p w:rsidR="00AF7047" w:rsidRDefault="00AF7047" w:rsidP="00AF7047">
      <w:pPr>
        <w:ind w:firstLine="708"/>
        <w:jc w:val="both"/>
        <w:rPr>
          <w:sz w:val="28"/>
          <w:szCs w:val="28"/>
        </w:rPr>
      </w:pPr>
    </w:p>
    <w:p w:rsidR="001B0691" w:rsidRDefault="001B0691" w:rsidP="00AF704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C2262" w:rsidRPr="003764F1" w:rsidTr="00ED7F99">
        <w:trPr>
          <w:trHeight w:val="1283"/>
        </w:trPr>
        <w:tc>
          <w:tcPr>
            <w:tcW w:w="4927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Глава </w:t>
            </w:r>
            <w:proofErr w:type="gramStart"/>
            <w:r w:rsidRPr="003764F1">
              <w:rPr>
                <w:kern w:val="2"/>
                <w:sz w:val="28"/>
                <w:szCs w:val="28"/>
              </w:rPr>
              <w:t>городского</w:t>
            </w:r>
            <w:proofErr w:type="gramEnd"/>
            <w:r w:rsidRPr="003764F1">
              <w:rPr>
                <w:kern w:val="2"/>
                <w:sz w:val="28"/>
                <w:szCs w:val="28"/>
              </w:rPr>
              <w:t xml:space="preserve"> </w:t>
            </w: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D22CD8" w:rsidRPr="00915220" w:rsidRDefault="001C2262" w:rsidP="00915220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</w:tc>
        <w:tc>
          <w:tcPr>
            <w:tcW w:w="4928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115854" w:rsidRDefault="00115854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специалист администрации </w:t>
      </w:r>
      <w:r w:rsidR="00915220">
        <w:rPr>
          <w:sz w:val="28"/>
          <w:szCs w:val="28"/>
        </w:rPr>
        <w:t xml:space="preserve">по землепользованию </w:t>
      </w:r>
      <w:r w:rsidR="00737E24" w:rsidRPr="00FC09E6">
        <w:rPr>
          <w:sz w:val="28"/>
          <w:szCs w:val="28"/>
        </w:rPr>
        <w:t xml:space="preserve">и благоустройству </w:t>
      </w:r>
      <w:r>
        <w:rPr>
          <w:color w:val="000000"/>
          <w:sz w:val="28"/>
          <w:szCs w:val="28"/>
        </w:rPr>
        <w:t xml:space="preserve">_______ </w:t>
      </w:r>
      <w:r w:rsidR="00737E24">
        <w:rPr>
          <w:color w:val="000000"/>
          <w:sz w:val="28"/>
          <w:szCs w:val="28"/>
        </w:rPr>
        <w:t>Е.Н. Соболева</w:t>
      </w:r>
    </w:p>
    <w:p w:rsidR="001C2262" w:rsidRDefault="00915220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«___»_________2020</w:t>
      </w:r>
      <w:r w:rsidR="001C2262">
        <w:rPr>
          <w:color w:val="000000"/>
          <w:sz w:val="28"/>
          <w:szCs w:val="28"/>
        </w:rPr>
        <w:t xml:space="preserve"> г.</w:t>
      </w:r>
    </w:p>
    <w:p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И.А. Пономарев </w:t>
      </w:r>
    </w:p>
    <w:p w:rsidR="001C2262" w:rsidRPr="006310B0" w:rsidRDefault="00915220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«___»_________2020</w:t>
      </w:r>
      <w:r w:rsidR="001C2262">
        <w:rPr>
          <w:color w:val="000000"/>
          <w:sz w:val="28"/>
          <w:szCs w:val="28"/>
        </w:rPr>
        <w:t xml:space="preserve"> г.</w:t>
      </w:r>
    </w:p>
    <w:p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1651" w:rsidRDefault="00FB1651" w:rsidP="00FB16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</w:t>
      </w:r>
      <w:r>
        <w:rPr>
          <w:color w:val="000000"/>
          <w:sz w:val="28"/>
          <w:szCs w:val="28"/>
        </w:rPr>
        <w:t>ведущий специалист администрации по</w:t>
      </w:r>
      <w:r w:rsidRPr="00C87A13">
        <w:rPr>
          <w:sz w:val="28"/>
          <w:szCs w:val="28"/>
        </w:rPr>
        <w:t xml:space="preserve"> бюджетно-финансовой политике</w:t>
      </w:r>
      <w:r w:rsidRPr="001C2262">
        <w:rPr>
          <w:color w:val="000000"/>
          <w:sz w:val="28"/>
          <w:szCs w:val="28"/>
        </w:rPr>
        <w:t xml:space="preserve"> __________ </w:t>
      </w:r>
      <w:r>
        <w:rPr>
          <w:color w:val="000000"/>
          <w:sz w:val="28"/>
          <w:szCs w:val="28"/>
        </w:rPr>
        <w:t>Е.В.</w:t>
      </w:r>
      <w:r w:rsidRPr="001C2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Клыш</w:t>
      </w:r>
    </w:p>
    <w:p w:rsidR="00FB1651" w:rsidRPr="006310B0" w:rsidRDefault="00FB1651" w:rsidP="00FB16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</w:t>
      </w:r>
      <w:r w:rsidR="00915220">
        <w:rPr>
          <w:color w:val="000000"/>
          <w:sz w:val="28"/>
          <w:szCs w:val="28"/>
        </w:rPr>
        <w:t>_______2020</w:t>
      </w:r>
      <w:r>
        <w:rPr>
          <w:color w:val="000000"/>
          <w:sz w:val="28"/>
          <w:szCs w:val="28"/>
        </w:rPr>
        <w:t xml:space="preserve"> г.</w:t>
      </w:r>
    </w:p>
    <w:p w:rsidR="00FB1651" w:rsidRDefault="00FB1651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B1651" w:rsidSect="00D97EDD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91" w:rsidRDefault="001B0691">
      <w:r>
        <w:separator/>
      </w:r>
    </w:p>
  </w:endnote>
  <w:endnote w:type="continuationSeparator" w:id="0">
    <w:p w:rsidR="001B0691" w:rsidRDefault="001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91" w:rsidRDefault="001B0691">
      <w:r>
        <w:separator/>
      </w:r>
    </w:p>
  </w:footnote>
  <w:footnote w:type="continuationSeparator" w:id="0">
    <w:p w:rsidR="001B0691" w:rsidRDefault="001B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88706"/>
      <w:docPartObj>
        <w:docPartGallery w:val="Page Numbers (Top of Page)"/>
        <w:docPartUnique/>
      </w:docPartObj>
    </w:sdtPr>
    <w:sdtContent>
      <w:p w:rsidR="001B0691" w:rsidRDefault="001B06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ADD">
          <w:rPr>
            <w:noProof/>
          </w:rPr>
          <w:t>2</w:t>
        </w:r>
        <w:r>
          <w:fldChar w:fldCharType="end"/>
        </w:r>
      </w:p>
    </w:sdtContent>
  </w:sdt>
  <w:p w:rsidR="001B0691" w:rsidRDefault="001B06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91" w:rsidRDefault="001B0691">
    <w:pPr>
      <w:pStyle w:val="a9"/>
      <w:jc w:val="center"/>
    </w:pPr>
  </w:p>
  <w:p w:rsidR="001B0691" w:rsidRDefault="001B06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0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9E"/>
    <w:rsid w:val="00000356"/>
    <w:rsid w:val="000004FC"/>
    <w:rsid w:val="000007B2"/>
    <w:rsid w:val="00000DFB"/>
    <w:rsid w:val="00001E23"/>
    <w:rsid w:val="0000220C"/>
    <w:rsid w:val="000029A2"/>
    <w:rsid w:val="0000303E"/>
    <w:rsid w:val="00004963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4AD7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5C3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565F9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85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691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2F86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1A8"/>
    <w:rsid w:val="00286F49"/>
    <w:rsid w:val="00291BA1"/>
    <w:rsid w:val="00291C74"/>
    <w:rsid w:val="00291E6E"/>
    <w:rsid w:val="002927A0"/>
    <w:rsid w:val="00292831"/>
    <w:rsid w:val="00292F4F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5DC0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65AE"/>
    <w:rsid w:val="00397186"/>
    <w:rsid w:val="00397A7B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6FDE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1178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09F"/>
    <w:rsid w:val="004477C0"/>
    <w:rsid w:val="0044787C"/>
    <w:rsid w:val="00447D34"/>
    <w:rsid w:val="00447F68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27F5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04F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4C78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2B45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E53"/>
    <w:rsid w:val="00627FBB"/>
    <w:rsid w:val="0063070E"/>
    <w:rsid w:val="00631787"/>
    <w:rsid w:val="0063376D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2A14"/>
    <w:rsid w:val="00702A70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37E24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025F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39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4392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220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0D4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9FC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690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17550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0ADD"/>
    <w:rsid w:val="00A4243B"/>
    <w:rsid w:val="00A42509"/>
    <w:rsid w:val="00A4252B"/>
    <w:rsid w:val="00A436B5"/>
    <w:rsid w:val="00A43A75"/>
    <w:rsid w:val="00A45356"/>
    <w:rsid w:val="00A45614"/>
    <w:rsid w:val="00A47CE5"/>
    <w:rsid w:val="00A50F09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047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820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066A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13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39AF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385D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1EC6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CF7E89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97EDD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770"/>
    <w:rsid w:val="00DD5BC3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067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2EDF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DC0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9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65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699E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D97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D9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56;&#1054;&#1043;&#1056;&#1040;&#1052;&#1052;&#1040;%202017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CEBE-3AAD-4C50-834F-D09179DC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341</TotalTime>
  <Pages>10</Pages>
  <Words>2254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18064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2020-07-14T03:05:00Z</cp:lastPrinted>
  <dcterms:created xsi:type="dcterms:W3CDTF">2019-10-08T08:06:00Z</dcterms:created>
  <dcterms:modified xsi:type="dcterms:W3CDTF">2020-07-14T03:37:00Z</dcterms:modified>
</cp:coreProperties>
</file>