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C6BBE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D52D4">
              <w:rPr>
                <w:sz w:val="24"/>
                <w:szCs w:val="24"/>
              </w:rPr>
              <w:t>26</w:t>
            </w:r>
            <w:r w:rsidR="00876639" w:rsidRPr="009820EB">
              <w:rPr>
                <w:sz w:val="24"/>
                <w:szCs w:val="24"/>
              </w:rPr>
              <w:t>.</w:t>
            </w:r>
            <w:r w:rsidR="00AC6BBE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C6BBE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AC6BBE">
              <w:rPr>
                <w:sz w:val="24"/>
                <w:szCs w:val="24"/>
              </w:rPr>
              <w:t>659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AC6BBE">
        <w:rPr>
          <w:rFonts w:ascii="Times New Roman" w:hAnsi="Times New Roman"/>
          <w:color w:val="auto"/>
          <w:sz w:val="24"/>
          <w:szCs w:val="24"/>
        </w:rPr>
        <w:t>м</w:t>
      </w:r>
      <w:r w:rsidR="00AC6BBE" w:rsidRPr="00AC6BBE">
        <w:rPr>
          <w:rFonts w:ascii="Times New Roman" w:hAnsi="Times New Roman"/>
          <w:color w:val="auto"/>
          <w:sz w:val="24"/>
          <w:szCs w:val="24"/>
        </w:rPr>
        <w:t>олочн</w:t>
      </w:r>
      <w:r w:rsidR="00AC6BBE">
        <w:rPr>
          <w:rFonts w:ascii="Times New Roman" w:hAnsi="Times New Roman"/>
          <w:color w:val="auto"/>
          <w:sz w:val="24"/>
          <w:szCs w:val="24"/>
        </w:rPr>
        <w:t>ой</w:t>
      </w:r>
      <w:r w:rsidR="00AC6BBE" w:rsidRPr="00AC6BBE">
        <w:rPr>
          <w:rFonts w:ascii="Times New Roman" w:hAnsi="Times New Roman"/>
          <w:color w:val="auto"/>
          <w:sz w:val="24"/>
          <w:szCs w:val="24"/>
        </w:rPr>
        <w:t xml:space="preserve"> ферм</w:t>
      </w:r>
      <w:r w:rsidR="00AC6BBE">
        <w:rPr>
          <w:rFonts w:ascii="Times New Roman" w:hAnsi="Times New Roman"/>
          <w:color w:val="auto"/>
          <w:sz w:val="24"/>
          <w:szCs w:val="24"/>
        </w:rPr>
        <w:t>ы</w:t>
      </w:r>
      <w:r w:rsidR="00AC6BBE" w:rsidRPr="00AC6BBE">
        <w:rPr>
          <w:rFonts w:ascii="Times New Roman" w:hAnsi="Times New Roman"/>
          <w:color w:val="auto"/>
          <w:sz w:val="24"/>
          <w:szCs w:val="24"/>
        </w:rPr>
        <w:t xml:space="preserve"> вместимостью 200 скотомест для дойных коров, окрестности б.н.п. Давыдова</w:t>
      </w:r>
      <w:r w:rsidR="00B02728"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="009D52D4" w:rsidRPr="009D52D4">
        <w:rPr>
          <w:rFonts w:ascii="Times New Roman" w:hAnsi="Times New Roman"/>
          <w:color w:val="auto"/>
          <w:sz w:val="24"/>
          <w:szCs w:val="24"/>
        </w:rPr>
        <w:t>38:09:080001:2560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9D52D4">
        <w:rPr>
          <w:rFonts w:ascii="Times New Roman" w:hAnsi="Times New Roman"/>
          <w:color w:val="auto"/>
          <w:sz w:val="24"/>
          <w:szCs w:val="24"/>
        </w:rPr>
        <w:t>1 618 459</w:t>
      </w:r>
      <w:r w:rsidR="00414A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2BEB">
        <w:rPr>
          <w:rFonts w:ascii="Times New Roman" w:hAnsi="Times New Roman"/>
          <w:color w:val="auto"/>
          <w:sz w:val="24"/>
          <w:szCs w:val="24"/>
        </w:rPr>
        <w:t>м</w:t>
      </w:r>
      <w:proofErr w:type="gramStart"/>
      <w:r w:rsidR="00712BEB"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C6BBE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DFC3-CF39-41B4-BB7E-CF2B74F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124</cp:revision>
  <cp:lastPrinted>2020-12-05T01:58:00Z</cp:lastPrinted>
  <dcterms:created xsi:type="dcterms:W3CDTF">2013-01-30T07:42:00Z</dcterms:created>
  <dcterms:modified xsi:type="dcterms:W3CDTF">2020-12-05T01:58:00Z</dcterms:modified>
</cp:coreProperties>
</file>