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03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D77D0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7222C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77D0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от </w:t>
      </w:r>
      <w:r w:rsidR="00F31028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32AD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77D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032AD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13730" w:rsidRPr="00413730" w:rsidRDefault="00413730" w:rsidP="004137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Российская Федерация</w:t>
      </w:r>
    </w:p>
    <w:p w:rsidR="00413730" w:rsidRPr="00413730" w:rsidRDefault="00413730" w:rsidP="004137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413730" w:rsidRPr="00413730" w:rsidRDefault="00413730" w:rsidP="004137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413730" w:rsidRPr="00413730" w:rsidRDefault="00413730" w:rsidP="00413730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413730" w:rsidRPr="00413730" w:rsidRDefault="00413730" w:rsidP="00413730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</w:t>
      </w:r>
    </w:p>
    <w:p w:rsidR="00413730" w:rsidRPr="00413730" w:rsidRDefault="00413730" w:rsidP="00413730">
      <w:pPr>
        <w:spacing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3730" w:rsidRPr="00413730" w:rsidRDefault="00413730" w:rsidP="0041373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413730" w:rsidRPr="00413730" w:rsidRDefault="00413730" w:rsidP="0041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3730" w:rsidRPr="00413730" w:rsidRDefault="00413730" w:rsidP="004137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13730" w:rsidRPr="00413730" w:rsidRDefault="00413730" w:rsidP="0041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10.03.2015г. №28                                                                                с. Тараса</w:t>
      </w: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«Об утверждении правил  присвоения, </w:t>
      </w: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аннулирования адресов»</w:t>
      </w: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30" w:rsidRPr="00413730" w:rsidRDefault="00413730" w:rsidP="004137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Pr="00413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Правительства РФ № 1221 от 19 ноября 2014г «Об утверждении правил присвоения, изменения и аннулирования адресов», руководствуясь Уставом МО «Тараса».</w:t>
      </w: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Постановляю</w:t>
      </w: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«Правила присвоения, изменения и аннулирования адресов» в муниципальном образовании «Тараса» (приложение).</w:t>
      </w:r>
    </w:p>
    <w:p w:rsidR="00413730" w:rsidRPr="00413730" w:rsidRDefault="00413730" w:rsidP="0041373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Вестнике МО «Тараса».</w:t>
      </w:r>
    </w:p>
    <w:p w:rsidR="00413730" w:rsidRPr="00413730" w:rsidRDefault="00413730" w:rsidP="0041373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возложить на заместителя главы администрации </w:t>
      </w:r>
      <w:proofErr w:type="spellStart"/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Бадагуева</w:t>
      </w:r>
      <w:proofErr w:type="spellEnd"/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:rsidR="00413730" w:rsidRPr="00413730" w:rsidRDefault="00413730" w:rsidP="00413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«Тараса»                                       А.М. </w:t>
      </w:r>
      <w:proofErr w:type="spellStart"/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к постановлению №28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2015 года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"/>
      <w:bookmarkEnd w:id="0"/>
      <w:r w:rsidRPr="0041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"/>
      <w:bookmarkEnd w:id="1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32"/>
      <w:bookmarkEnd w:id="2"/>
      <w:r w:rsidRPr="00413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ПРИСВОЕНИЯ, ИЗМЕНЕНИЯ И АННУЛИРОВАНИЯ АДРЕСОВ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4"/>
      <w:bookmarkEnd w:id="3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8"/>
      <w:bookmarkEnd w:id="4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0"/>
      <w:bookmarkEnd w:id="5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присвоения объекту адресации адреса, изменения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аннулирования такого адреса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Присвоение объекту адресации адреса,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администрацией муниципального образования по собственной инициативе или на основании заявлений физических или юридических лиц, указанных в </w:t>
      </w:r>
      <w:hyperlink w:anchor="Par10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14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29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администрацией муниципального образования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 части 2 статьи 27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муниципального образования на основании принятых решений о присвоении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5"/>
      <w:bookmarkEnd w:id="6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Присвоение объекту адресации адреса осуществляется: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</w:t>
      </w:r>
      <w:hyperlink r:id="rId10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Градостроительным </w:t>
      </w:r>
      <w:hyperlink r:id="rId13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Жилищным </w:t>
      </w:r>
      <w:hyperlink r:id="rId14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67"/>
      <w:bookmarkEnd w:id="7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муниципального образования,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государственного адресного реестра.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70"/>
      <w:bookmarkEnd w:id="8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1"/>
      <w:bookmarkEnd w:id="9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72"/>
      <w:bookmarkEnd w:id="10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 части 2 статьи 27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частях 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 статьи 24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77"/>
      <w:bookmarkEnd w:id="11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о присвоении объекту адресации адреса принимается одновременно: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договора о развитии застроенной территории в соответствии с Градостроительным </w:t>
      </w:r>
      <w:hyperlink r:id="rId22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Решение о присвоении объекту адресации адреса содержит: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Решение об аннулировании адреса объекта адресации содержит: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5"/>
      <w:bookmarkEnd w:id="12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08"/>
      <w:bookmarkEnd w:id="13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hyperlink w:anchor="Par105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14"/>
      <w:bookmarkEnd w:id="14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вправе обратиться </w:t>
      </w:r>
      <w:hyperlink r:id="rId23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представители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администрацию муниципального образования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(представителем заявителя) в администрацию муниципального образования или многофункциональный центр предоставления государственных и муниципальных услуг, с которым администрацией муниципального образования  в установленном Правительством Российской Федерации порядке заключено соглашение о взаимодействии.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многофункциональных центров, с которыми заключено соглашение о </w:t>
      </w: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взаимодействии, публикуется на официальном сайте муниципального образования в информационно-телекоммуникационной сети "Интернет".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в администрацию муниципального образования или многофункциональный центр по месту нахождения объекта адресации.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28"/>
      <w:bookmarkEnd w:id="15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 пункта 14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"б" пункта 14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запрашивает документы, указанные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</w:t>
      </w: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государственным органам или органам местного самоуправления организаций.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заявление и документы, указанные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лично, администрация муниципального образования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администрацией муниципального образования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46"/>
      <w:bookmarkEnd w:id="16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47"/>
      <w:bookmarkEnd w:id="17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(при их наличии), в администрацию муниципального образования.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37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47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38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</w:t>
      </w:r>
      <w:hyperlink w:anchor="Par14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47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38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муниципального образования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37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47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38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52"/>
      <w:bookmarkEnd w:id="18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14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29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5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5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67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70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77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40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являющиеся основанием для принятия такого решения.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61"/>
      <w:bookmarkEnd w:id="19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Структура адреса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63"/>
      <w:bookmarkEnd w:id="20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населенного пункта;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номер земельного участка;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</w:t>
      </w:r>
      <w:hyperlink w:anchor="Par163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44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Перечень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76"/>
      <w:bookmarkEnd w:id="21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Обязательными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сельское поселение в составе муниципального района (для муниципального района);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населенный пункт.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Иные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</w:t>
      </w: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дополнение к обязательным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w:anchor="Par176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47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199"/>
      <w:bookmarkEnd w:id="22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Правила написания наименований и нумерации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адресации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органа местного самоуправления на государственных языках субъектов Российской Федерации или родных языках народов Российской Федерации.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7" w:history="1">
        <w:r w:rsidRPr="004137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")" - закрывающая круглая скобка;</w:t>
      </w:r>
      <w:proofErr w:type="gramEnd"/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"N" - знак номера.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30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3730" w:rsidRPr="00413730" w:rsidRDefault="00413730" w:rsidP="004137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413730" w:rsidRPr="00413730" w:rsidRDefault="00413730" w:rsidP="004137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413730" w:rsidRPr="00413730" w:rsidRDefault="00413730" w:rsidP="004137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413730" w:rsidRPr="00413730" w:rsidRDefault="00413730" w:rsidP="00413730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413730" w:rsidRPr="00413730" w:rsidRDefault="00413730" w:rsidP="00413730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</w:t>
      </w:r>
    </w:p>
    <w:p w:rsidR="00413730" w:rsidRPr="00413730" w:rsidRDefault="00413730" w:rsidP="00413730">
      <w:pPr>
        <w:spacing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3730" w:rsidRPr="00413730" w:rsidRDefault="00413730" w:rsidP="0041373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413730" w:rsidRPr="00413730" w:rsidRDefault="00413730" w:rsidP="0041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3730" w:rsidRPr="00413730" w:rsidRDefault="00413730" w:rsidP="004137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13730" w:rsidRPr="00413730" w:rsidRDefault="00413730" w:rsidP="0041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18.03.2015г. №31                                                                                с. Тараса</w:t>
      </w:r>
    </w:p>
    <w:p w:rsidR="00413730" w:rsidRPr="00413730" w:rsidRDefault="00413730" w:rsidP="00413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413730" w:rsidRPr="00413730" w:rsidTr="00413730">
        <w:trPr>
          <w:trHeight w:val="1372"/>
        </w:trPr>
        <w:tc>
          <w:tcPr>
            <w:tcW w:w="5387" w:type="dxa"/>
          </w:tcPr>
          <w:tbl>
            <w:tblPr>
              <w:tblStyle w:val="29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</w:tblGrid>
            <w:tr w:rsidR="00413730" w:rsidRPr="00413730" w:rsidTr="00413730">
              <w:tc>
                <w:tcPr>
                  <w:tcW w:w="5279" w:type="dxa"/>
                </w:tcPr>
                <w:p w:rsidR="00413730" w:rsidRPr="00413730" w:rsidRDefault="00413730" w:rsidP="00413730">
                  <w:pPr>
                    <w:suppressAutoHyphens/>
                    <w:rPr>
                      <w:b/>
                      <w:sz w:val="26"/>
                      <w:szCs w:val="26"/>
                    </w:rPr>
                  </w:pPr>
                  <w:r w:rsidRPr="00413730">
                    <w:rPr>
                      <w:b/>
                      <w:sz w:val="26"/>
                      <w:szCs w:val="26"/>
                    </w:rPr>
                    <w:t>«Об утверждении Порядка разработки,</w:t>
                  </w:r>
                  <w:r w:rsidRPr="00413730">
                    <w:rPr>
                      <w:b/>
                      <w:sz w:val="26"/>
                      <w:szCs w:val="26"/>
                    </w:rPr>
                    <w:cr/>
                    <w:t>утверждения, реализации и оценки эффективности муниципальных программ МО «Тараса»</w:t>
                  </w:r>
                </w:p>
              </w:tc>
            </w:tr>
          </w:tbl>
          <w:p w:rsidR="00413730" w:rsidRPr="00413730" w:rsidRDefault="00413730" w:rsidP="0041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13730" w:rsidRPr="00413730" w:rsidRDefault="00413730" w:rsidP="00413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3730" w:rsidRPr="00413730" w:rsidRDefault="00413730" w:rsidP="004137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4137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статьей 179 Бюджетного кодекса Российской Федерации, в целях упорядочения процесса разработки, </w:t>
      </w:r>
      <w:r w:rsidRPr="00413730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>утверждения,</w:t>
      </w: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реализации муниципальных программ Муниципального образования «Тараса»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Порядок разработки, утверждения, реализации и оценки эффективности муниципальных программ  МО «Тараса» согласно приложению.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данное постановление в Вестнике МО «Тараса»</w:t>
      </w: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13730" w:rsidRPr="00413730" w:rsidRDefault="00413730" w:rsidP="0041373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</w:t>
      </w: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дня его официального обнародования.</w:t>
      </w:r>
    </w:p>
    <w:p w:rsidR="00413730" w:rsidRPr="00413730" w:rsidRDefault="00413730" w:rsidP="00413730">
      <w:pPr>
        <w:suppressAutoHyphen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suppressAutoHyphen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 «Тараса»                                                                             А.М. </w:t>
      </w:r>
      <w:proofErr w:type="spellStart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Таряшинов</w:t>
      </w:r>
      <w:proofErr w:type="spellEnd"/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30" w:rsidRPr="00413730" w:rsidRDefault="00413730" w:rsidP="00413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67" w:type="dxa"/>
        <w:jc w:val="right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7"/>
      </w:tblGrid>
      <w:tr w:rsidR="00413730" w:rsidRPr="00413730" w:rsidTr="00413730">
        <w:trPr>
          <w:trHeight w:val="1418"/>
          <w:jc w:val="right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№1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«Тараса» 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18.03.2015 №31</w:t>
            </w:r>
          </w:p>
        </w:tc>
      </w:tr>
    </w:tbl>
    <w:p w:rsidR="00413730" w:rsidRPr="00413730" w:rsidRDefault="00413730" w:rsidP="0041373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" w:name="sub_100"/>
    </w:p>
    <w:p w:rsidR="00413730" w:rsidRPr="00413730" w:rsidRDefault="00413730" w:rsidP="0041373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разработки, утверждения, реализации и оценки эффективности муниципальных программ  МО «Тараса» </w:t>
      </w:r>
    </w:p>
    <w:p w:rsidR="00413730" w:rsidRPr="00413730" w:rsidRDefault="00413730" w:rsidP="0041373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положения</w:t>
      </w:r>
      <w:bookmarkEnd w:id="23"/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определяет правила принятия решений о разработке муниципальных программ МО «Тараса», их формирования и реализации (далее - Порядок), в том числе оценки эффективности реализации муниципальных программ.</w:t>
      </w:r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Муниципальные программы МО «Тараса» (далее – программы) представляют собой взаимосвязанный по задачам, ресурсам и срокам реализации комплекс научно-исследовательских, опытно-конструкторских, производственных, социальных, экономических, организационно-хозяйственных и других мероприятий, обеспечивающих эффективное решение конкретных неотложных проблем в области экономического, экологического, социального и культурного развития МО «Тараса», реализуемый за счет средств бюджета МО «Тараса» и (или) иных источников финансирования.</w:t>
      </w:r>
      <w:proofErr w:type="gramEnd"/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 делится на подпрограммы, направленные на решение конкретных задач в рамках муниципальной программы.</w:t>
      </w:r>
    </w:p>
    <w:p w:rsidR="00413730" w:rsidRPr="00413730" w:rsidRDefault="00413730" w:rsidP="00413730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сложности</w:t>
      </w:r>
      <w:proofErr w:type="gramEnd"/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решаемых в рамках муниципальной программы задач.</w:t>
      </w:r>
    </w:p>
    <w:p w:rsidR="00413730" w:rsidRPr="00413730" w:rsidRDefault="00413730" w:rsidP="00413730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муниципальные программы включаются долгосрочные муниципальные целевые программы до завершения их реализации. </w:t>
      </w:r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и реализация муниципальной программы осуществляется Администрацией МО «Тараса» (далее - ответственный исполнитель), совместно с соисполнителями муниципальной программы (далее - соисполнители) и участниками муниципальной программы.</w:t>
      </w:r>
    </w:p>
    <w:p w:rsidR="00413730" w:rsidRPr="00413730" w:rsidRDefault="00413730" w:rsidP="00413730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Соисполнителями являются органы местной администрации, руководители структурных подразделений, являющиеся ответственными за разработку и реализацию подпрограммы (подпрограмм).</w:t>
      </w:r>
    </w:p>
    <w:p w:rsidR="00413730" w:rsidRPr="00413730" w:rsidRDefault="00413730" w:rsidP="00413730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Участниками муниципальной программы являются органы местной администрации, руководители структурных подразделений, участвующие в реализации одного или нескольких основных мероприятий подпрограммы (подпрограмм), и муниципальные заказчики долгосрочных муниципальных целевых программ, входящих в муниципальную программу, не являющиеся соисполнителями.</w:t>
      </w:r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 утверждается постановлением Администрации МО «Тараса».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0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 к содержанию муниципальной программы</w:t>
      </w:r>
    </w:p>
    <w:p w:rsidR="00413730" w:rsidRPr="00413730" w:rsidRDefault="00413730" w:rsidP="004137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  <w:tab w:val="left" w:pos="14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Муниципальные программы разрабатываются исходя положений:</w:t>
      </w:r>
    </w:p>
    <w:p w:rsidR="00413730" w:rsidRPr="00413730" w:rsidRDefault="00413730" w:rsidP="00413730">
      <w:pPr>
        <w:widowControl w:val="0"/>
        <w:numPr>
          <w:ilvl w:val="0"/>
          <w:numId w:val="4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прогноза социально-экономического развития Иркутской области, МО «</w:t>
      </w:r>
      <w:proofErr w:type="spellStart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Боханский</w:t>
      </w:r>
      <w:proofErr w:type="spellEnd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МО «Тараса»;</w:t>
      </w:r>
    </w:p>
    <w:p w:rsidR="00413730" w:rsidRPr="00413730" w:rsidRDefault="00413730" w:rsidP="00413730">
      <w:pPr>
        <w:widowControl w:val="0"/>
        <w:numPr>
          <w:ilvl w:val="0"/>
          <w:numId w:val="4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законов, правовых актов Президента Российской Федерации и Правительства Российской Федерации;</w:t>
      </w:r>
    </w:p>
    <w:p w:rsidR="00413730" w:rsidRPr="00413730" w:rsidRDefault="00413730" w:rsidP="00413730">
      <w:pPr>
        <w:widowControl w:val="0"/>
        <w:numPr>
          <w:ilvl w:val="0"/>
          <w:numId w:val="4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поручений Президента Российской Федерации и решений Правительства Российской Федерации;</w:t>
      </w:r>
    </w:p>
    <w:p w:rsidR="00413730" w:rsidRPr="00413730" w:rsidRDefault="00413730" w:rsidP="00413730">
      <w:pPr>
        <w:widowControl w:val="0"/>
        <w:numPr>
          <w:ilvl w:val="0"/>
          <w:numId w:val="4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поручений Губернатора Иркутской области и решений Правительства Иркутской области;</w:t>
      </w:r>
    </w:p>
    <w:p w:rsidR="00413730" w:rsidRPr="00413730" w:rsidRDefault="00413730" w:rsidP="00413730">
      <w:pPr>
        <w:widowControl w:val="0"/>
        <w:numPr>
          <w:ilvl w:val="0"/>
          <w:numId w:val="4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правовых актов МО «</w:t>
      </w:r>
      <w:proofErr w:type="spellStart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Боханский</w:t>
      </w:r>
      <w:proofErr w:type="spellEnd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МО «Тараса».</w:t>
      </w:r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программа содержит: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паспорт муниципальной программы по форме согласно приложению;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характеристику текущего состояния соответствующей сферы социально-экономического развития МО «Тараса», основные показатели и анализ социальных, финансово-экономических и прочих рисков реализации муниципальной программы;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приоритеты и цели государственной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МО «Тараса» и планируемые макроэкономические показатели по итогам реализации муниципальной программы;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нормативных правовых актов МО «Тараса», разработка и </w:t>
      </w:r>
      <w:proofErr w:type="gramStart"/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издание</w:t>
      </w:r>
      <w:proofErr w:type="gramEnd"/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которых необходимы для реализации мероприятий муниципальной программы, с указанием сроков их разработки;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и краткое описание подпрограмм;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 ресурсном обеспечении муниципальной программы за счет средств местного бюджета (с расшифровкой по главным распорядителям средств местного бюджета, основным мероприятиям подпрограмм, а также по годам реализации муниципальной программы);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методику оценки эффективности реализации муниципальной программы согласно методическим указаниям.</w:t>
      </w:r>
    </w:p>
    <w:p w:rsidR="00413730" w:rsidRPr="00413730" w:rsidRDefault="00413730" w:rsidP="00413730">
      <w:pPr>
        <w:widowControl w:val="0"/>
        <w:numPr>
          <w:ilvl w:val="1"/>
          <w:numId w:val="3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Помимо информации, указанной в </w:t>
      </w:r>
      <w:hyperlink w:anchor="Par59" w:history="1">
        <w:r w:rsidRPr="0041373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части</w:t>
        </w:r>
      </w:hyperlink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2.2 настоящего раздела, муниципальной программа может содержать: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413730" w:rsidRPr="00413730" w:rsidRDefault="00413730" w:rsidP="00413730">
      <w:pPr>
        <w:widowControl w:val="0"/>
        <w:numPr>
          <w:ilvl w:val="2"/>
          <w:numId w:val="37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413730" w:rsidRPr="00413730" w:rsidRDefault="00413730" w:rsidP="00413730">
      <w:pPr>
        <w:widowControl w:val="0"/>
        <w:numPr>
          <w:ilvl w:val="2"/>
          <w:numId w:val="39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участия в реализации муниципальной программы иных организаций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413730" w:rsidRPr="00413730" w:rsidRDefault="00413730" w:rsidP="00413730">
      <w:pPr>
        <w:widowControl w:val="0"/>
        <w:numPr>
          <w:ilvl w:val="1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413730" w:rsidRPr="00413730" w:rsidRDefault="00413730" w:rsidP="00413730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413730" w:rsidRPr="00413730" w:rsidRDefault="00413730" w:rsidP="00413730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иметь количественное значение;</w:t>
      </w:r>
    </w:p>
    <w:p w:rsidR="00413730" w:rsidRPr="00413730" w:rsidRDefault="00413730" w:rsidP="00413730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непосредственно зависеть от решения основных задач и реализации муниципальной программы.</w:t>
      </w:r>
    </w:p>
    <w:p w:rsidR="00413730" w:rsidRPr="00413730" w:rsidRDefault="00413730" w:rsidP="00413730">
      <w:pPr>
        <w:widowControl w:val="0"/>
        <w:numPr>
          <w:ilvl w:val="1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413730" w:rsidRPr="00413730" w:rsidRDefault="00413730" w:rsidP="00413730">
      <w:pPr>
        <w:widowControl w:val="0"/>
        <w:numPr>
          <w:ilvl w:val="2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определяются на основе данных государственного (федерального) статистического наблюдения;</w:t>
      </w:r>
    </w:p>
    <w:p w:rsidR="00413730" w:rsidRPr="00413730" w:rsidRDefault="00413730" w:rsidP="00413730">
      <w:pPr>
        <w:widowControl w:val="0"/>
        <w:numPr>
          <w:ilvl w:val="2"/>
          <w:numId w:val="40"/>
        </w:numPr>
        <w:tabs>
          <w:tab w:val="left" w:pos="0"/>
          <w:tab w:val="left" w:pos="124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рассчитываются по методикам, включенным в состав муниципальной программы.</w:t>
      </w:r>
    </w:p>
    <w:p w:rsidR="00413730" w:rsidRPr="00413730" w:rsidRDefault="00413730" w:rsidP="00413730">
      <w:pPr>
        <w:widowControl w:val="0"/>
        <w:numPr>
          <w:ilvl w:val="1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муниципальной программы может быть предусмотрено предоставление субсидий из краевого бюджета местному бюджету на реализацию соответствующих мероприятий муниципальной программы.</w:t>
      </w:r>
    </w:p>
    <w:p w:rsidR="00413730" w:rsidRPr="00413730" w:rsidRDefault="00413730" w:rsidP="00413730">
      <w:pPr>
        <w:widowControl w:val="0"/>
        <w:numPr>
          <w:ilvl w:val="1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МО «Тараса».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и этапы разработки муниципальной программы, </w:t>
      </w:r>
    </w:p>
    <w:p w:rsidR="00413730" w:rsidRPr="00413730" w:rsidRDefault="00413730" w:rsidP="004137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муниципальную программу</w:t>
      </w:r>
    </w:p>
    <w:p w:rsidR="00413730" w:rsidRPr="00413730" w:rsidRDefault="00413730" w:rsidP="004137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муниципальных программ осуществляется на основании перечня муниципальных программ, утверждаемого распоряжением Администрации МО «Тараса».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перечня муниципальных программ формируется заместителем главы администрации поселения совместно с Финансовым отделом МО «Тараса» (Финотделом) на основе неотложных и первоочередных задач в сфере муниципального управления, экономического, экологического, социального и культурного развития МО «Тараса».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муниципальных программ содержит: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муниципальных программ;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муниципальных программ;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ответственных исполнителей и соисполнителей;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реализации муниципальных программ. 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перечень муниципальных программ осуществляется распоряжением Администрации МО «Тараса» на основании предложений структурных подразделений Администрации  МО «Тараса», заместителя главы администрации поселения, главы МО «Тараса».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перечень муниципальных программ, предусматривающих включение в него муниципальных программ, предлагаемых к реализации начиная с очередного финансового года, осуществляется не позднее 60 календарных дней до даты, указанной в части 3.10 настоящего раздела.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муниципальной программы подлежит согласованию.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программа, предлагаемая к реализации начиная с очередного финансового года, подлежит утверждению Администрацией МО «Тараса» не позднее 01 декабря текущего финансового года.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главы МО «Тараса», Администрации МО «Тараса»,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муниципальные программы подлежат утверждению Администрацией МО «Тараса» не позднее 30 декабря текущего финансового года.</w:t>
      </w:r>
    </w:p>
    <w:p w:rsidR="00413730" w:rsidRPr="00413730" w:rsidRDefault="00413730" w:rsidP="004137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0"/>
          <w:numId w:val="4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Финансовое обеспечение реализации муниципальных программ</w:t>
      </w:r>
    </w:p>
    <w:p w:rsidR="00413730" w:rsidRPr="00413730" w:rsidRDefault="00413730" w:rsidP="00413730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4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реализации муниципальных программ в части расходных обязательств МО «Тараса» осуществляется за счет бюджетных ассигнований местного бюджета.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МО «Тараса» по соответствующей каждой муниципальной программе целевой статье расходов местного бюджета в соответствии с постановлениями Администрации МО «Тараса», утвердившими муниципальные программы.</w:t>
      </w:r>
    </w:p>
    <w:p w:rsidR="00413730" w:rsidRPr="00413730" w:rsidRDefault="00413730" w:rsidP="004137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0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 контроль реализации муниципальной программы</w:t>
      </w:r>
    </w:p>
    <w:p w:rsidR="00413730" w:rsidRPr="00413730" w:rsidRDefault="00413730" w:rsidP="004137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 контроль реализации муниципальной программы осуществляются  заместителем главы администрации поселения в части организационных вопросов и Финотделом в части финансирования.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эффективного мониторинга и контроля реализации мероприятий муниципальной программы заместитель главы администрации поселения разрабатывает план реализации муниципальных программ на очередной финансовый год и на плановый период, который содержит перечень мероприятий и контрольных событий муниципальной программы с указанием их сроков и ожидаемых результатов, а также бюджетных ассигнований на их реализацию. </w:t>
      </w:r>
      <w:proofErr w:type="gramEnd"/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утверждается распоряжением Администрации МО «Тараса» не позднее 30 декабря текущего финансового года.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контроля реализации муниципальных программ заместитель главы администрации поселения осуществляет мониторинг реализации муниципальных программ. 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оценки эффективности муниципальной программы Администрация МО «Тараса»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</w:t>
      </w:r>
      <w:proofErr w:type="gramStart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proofErr w:type="gramEnd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начиная с очередного финансового года.</w:t>
      </w:r>
    </w:p>
    <w:p w:rsidR="00413730" w:rsidRPr="00413730" w:rsidRDefault="00413730" w:rsidP="0041373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Отчетность о ходе реализации и оценке эффективности </w:t>
      </w:r>
    </w:p>
    <w:p w:rsidR="00413730" w:rsidRPr="00413730" w:rsidRDefault="00413730" w:rsidP="00413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p w:rsidR="00413730" w:rsidRPr="00413730" w:rsidRDefault="00413730" w:rsidP="0041373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о ходе реализации и оценке эффективности муниципальной программы (далее - годовой отчет) подготавливается заместителем главы администрации поселения совместно с совместно с соисполнителями, участниками муниципальной программы до 20февраля года, следующего за отчетным, и направляется главе МО «Тараса».</w:t>
      </w:r>
      <w:proofErr w:type="gramEnd"/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содержит: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результаты, достигнутые за отчетный период;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мероприятий, не выполненных (с указанием причин) в установленные сроки;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факторов, повлиявших на ход реализации муниципальной программы;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использовании бюджетных ассигнований и иных средств на выполнение мероприятий;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внесенных изменениях в муниципальную программу;</w:t>
      </w:r>
    </w:p>
    <w:p w:rsidR="00413730" w:rsidRPr="00413730" w:rsidRDefault="00413730" w:rsidP="00413730">
      <w:pPr>
        <w:widowControl w:val="0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иную информацию. </w:t>
      </w:r>
    </w:p>
    <w:p w:rsidR="00413730" w:rsidRPr="00413730" w:rsidRDefault="00413730" w:rsidP="00413730">
      <w:pPr>
        <w:widowControl w:val="0"/>
        <w:numPr>
          <w:ilvl w:val="1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отчет и сводный годовой доклад о ходе реализации и оценке эффективности муниципальных программ подлежат размещению на официальном сайте Администрации МО «Тараса» в сети Интернет.</w:t>
      </w:r>
    </w:p>
    <w:p w:rsidR="00413730" w:rsidRPr="00413730" w:rsidRDefault="00413730" w:rsidP="00413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«Тараса» 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18.03.2015 №31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Паспорт</w:t>
      </w:r>
      <w:r w:rsidRPr="00413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муниципальной программы МО «Тараса»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73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Программа)</w:t>
      </w: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730" w:rsidRPr="00413730" w:rsidRDefault="00413730" w:rsidP="00413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413730" w:rsidRPr="00413730" w:rsidTr="00413730">
        <w:trPr>
          <w:cantSplit/>
        </w:trPr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Программно-целевые инструменты</w:t>
            </w:r>
          </w:p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и показатели</w:t>
            </w:r>
          </w:p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</w:t>
            </w:r>
          </w:p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730" w:rsidRPr="00413730" w:rsidTr="00413730">
        <w:tc>
          <w:tcPr>
            <w:tcW w:w="4820" w:type="dxa"/>
          </w:tcPr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</w:t>
            </w:r>
          </w:p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7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413730" w:rsidRPr="00413730" w:rsidRDefault="00413730" w:rsidP="004137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13730" w:rsidRPr="00413730" w:rsidRDefault="00413730" w:rsidP="004137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730" w:rsidRPr="00413730" w:rsidRDefault="00413730" w:rsidP="0041373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1028" w:rsidRDefault="00F31028" w:rsidP="0025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028" w:rsidRDefault="00F31028" w:rsidP="00251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133C" w:rsidRPr="0025133C" w:rsidRDefault="0025133C" w:rsidP="00251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5133C" w:rsidRPr="0025133C" w:rsidRDefault="0025133C" w:rsidP="00251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3C" w:rsidRPr="0025133C" w:rsidRDefault="0025133C" w:rsidP="00251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lastRenderedPageBreak/>
        <w:t>РОССИЙСКАЯ ФЕДЕРАЦИЯ</w:t>
      </w: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ИРКУТСКАЯ ОБЛАСТЬ</w:t>
      </w: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БОХАНСКИЙ РАЙОН</w:t>
      </w: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МУНИЦИПАЛЬНОЕ ОБРАЗОВАНИЕ «ТАРАСА»</w:t>
      </w: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АДМИНИСТРАЦИЯ</w:t>
      </w: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25.03.2015г. №34                                                                                с. Тараса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Об утверждении перечня муниципального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имущества предназначенного для передачи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во владение и (или) пользование субъектам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малого и среднего предпринимательства 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в МО «Тараса»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25133C">
        <w:rPr>
          <w:rFonts w:ascii="Times New Roman" w:eastAsia="Calibri" w:hAnsi="Times New Roman" w:cs="Times New Roman"/>
          <w:sz w:val="26"/>
          <w:szCs w:val="26"/>
        </w:rPr>
        <w:t>В целях создания необходимых экономических условий для развития и обеспечения поддержки малого и среднего предпринимательства, в том числе для формирования и развития инфраструктуры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Федеральным законом «Об общих принципах организации местного самоуправления в Российской Федерации».</w:t>
      </w:r>
      <w:proofErr w:type="gramEnd"/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  <w:t xml:space="preserve">1. </w:t>
      </w:r>
      <w:proofErr w:type="gramStart"/>
      <w:r w:rsidRPr="0025133C">
        <w:rPr>
          <w:rFonts w:ascii="Times New Roman" w:eastAsia="Calibri" w:hAnsi="Times New Roman" w:cs="Times New Roman"/>
          <w:sz w:val="26"/>
          <w:szCs w:val="26"/>
        </w:rPr>
        <w:t>Утвердить перечень муниципального имущества, являющегося муниципальной собственностью МО «Тараса», свободного от права третьих лиц  (за исключением имущественных прав субъектов среднего и малого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(приложение №1).</w:t>
      </w:r>
      <w:proofErr w:type="gramEnd"/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  <w:t>2. Утвердить порядок формирования, ведения, обязательного опубликования перечня муниципального имущества (приложение №2).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  <w:t>3. Опубликовать данное постановление в Вестнике МО «Тараса».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  <w:t xml:space="preserve">4. </w:t>
      </w:r>
      <w:proofErr w:type="gramStart"/>
      <w:r w:rsidRPr="00251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  <w:t>5. Настоящее постановление вступает в силу со дня его подписания.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Глава МО «Тараса»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                   А.М. </w:t>
      </w:r>
      <w:proofErr w:type="spellStart"/>
      <w:r w:rsidRPr="0025133C">
        <w:rPr>
          <w:rFonts w:ascii="Times New Roman" w:eastAsia="Calibri" w:hAnsi="Times New Roman" w:cs="Times New Roman"/>
          <w:sz w:val="26"/>
          <w:szCs w:val="26"/>
        </w:rPr>
        <w:t>Таряшинов</w:t>
      </w:r>
      <w:proofErr w:type="spellEnd"/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25133C" w:rsidRPr="0025133C" w:rsidRDefault="0025133C" w:rsidP="0025133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      ПРИЛОЖЕНИЕ №1</w:t>
      </w:r>
    </w:p>
    <w:p w:rsidR="0025133C" w:rsidRPr="0025133C" w:rsidRDefault="0025133C" w:rsidP="0025133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к постановлению главы</w:t>
      </w:r>
    </w:p>
    <w:p w:rsidR="0025133C" w:rsidRPr="0025133C" w:rsidRDefault="0025133C" w:rsidP="0025133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МО «Тараса»</w:t>
      </w:r>
    </w:p>
    <w:p w:rsidR="0025133C" w:rsidRPr="0025133C" w:rsidRDefault="0025133C" w:rsidP="0025133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от 25.03.2015 № 34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>ПЕРЕЧЕНЬ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  <w:t xml:space="preserve">Муниципального имущества, являющегося собственностью МО «Тараса», свободного от права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</w:t>
      </w:r>
      <w:r w:rsidRPr="0025133C">
        <w:rPr>
          <w:rFonts w:ascii="Times New Roman" w:eastAsia="Calibri" w:hAnsi="Times New Roman" w:cs="Times New Roman"/>
          <w:sz w:val="26"/>
          <w:szCs w:val="26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ab/>
      </w:r>
      <w:r w:rsidRPr="0025133C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700"/>
        <w:gridCol w:w="2700"/>
        <w:gridCol w:w="2520"/>
      </w:tblGrid>
      <w:tr w:rsidR="0025133C" w:rsidRPr="0025133C" w:rsidTr="00F435D9">
        <w:trPr>
          <w:trHeight w:val="760"/>
        </w:trPr>
        <w:tc>
          <w:tcPr>
            <w:tcW w:w="180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</w:t>
            </w:r>
            <w:proofErr w:type="gramEnd"/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имущества)</w:t>
            </w: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(адрес) имущества</w:t>
            </w: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5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33C" w:rsidRPr="0025133C" w:rsidTr="00F435D9">
        <w:trPr>
          <w:trHeight w:val="1020"/>
        </w:trPr>
        <w:tc>
          <w:tcPr>
            <w:tcW w:w="180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:rsidR="0025133C" w:rsidRPr="0025133C" w:rsidRDefault="0025133C" w:rsidP="0025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33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Pr="0025133C" w:rsidRDefault="0025133C" w:rsidP="002513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581" w:rsidRPr="00290581" w:rsidRDefault="00290581" w:rsidP="00290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</w:t>
      </w:r>
    </w:p>
    <w:p w:rsidR="00290581" w:rsidRPr="00290581" w:rsidRDefault="00290581" w:rsidP="00290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290581" w:rsidRPr="00290581" w:rsidRDefault="00290581" w:rsidP="00290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81" w:rsidRPr="00290581" w:rsidRDefault="00290581" w:rsidP="00290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29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 Думы муниципального образования «Тараса»</w:t>
      </w:r>
    </w:p>
    <w:p w:rsidR="00290581" w:rsidRPr="00290581" w:rsidRDefault="00290581" w:rsidP="00290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</w:p>
    <w:p w:rsidR="00290581" w:rsidRPr="00290581" w:rsidRDefault="00290581" w:rsidP="002905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581" w:rsidRPr="00290581" w:rsidRDefault="00290581" w:rsidP="0029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решением думы муниципального образования «Тараса»  №13 от «03»  марта 2015 года «</w:t>
      </w:r>
      <w:r w:rsidRPr="00290581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581" w:rsidRPr="00290581" w:rsidRDefault="00290581" w:rsidP="00290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 w:rsidRPr="002905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90581" w:rsidRPr="00290581" w:rsidRDefault="00290581" w:rsidP="00290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13.03.2015 г.</w:t>
      </w:r>
    </w:p>
    <w:p w:rsidR="00290581" w:rsidRPr="00290581" w:rsidRDefault="00290581" w:rsidP="00290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47 чел. </w:t>
      </w:r>
    </w:p>
    <w:p w:rsidR="00290581" w:rsidRPr="00290581" w:rsidRDefault="00290581" w:rsidP="00290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290581" w:rsidRPr="00290581" w:rsidRDefault="00290581" w:rsidP="00290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290581" w:rsidRPr="00290581" w:rsidRDefault="00290581" w:rsidP="00290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290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90581" w:rsidRPr="00290581" w:rsidRDefault="00290581" w:rsidP="002905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81" w:rsidRPr="00290581" w:rsidRDefault="00290581" w:rsidP="002905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Pr="00290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А.М. </w:t>
      </w:r>
      <w:proofErr w:type="spellStart"/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290581" w:rsidRPr="00290581" w:rsidRDefault="00290581" w:rsidP="002905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81" w:rsidRPr="00290581" w:rsidRDefault="00290581" w:rsidP="002905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Pr="00290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Р.Н. </w:t>
      </w:r>
      <w:proofErr w:type="spellStart"/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581" w:rsidRPr="00290581" w:rsidRDefault="00290581" w:rsidP="002905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81" w:rsidRPr="00290581" w:rsidRDefault="00290581" w:rsidP="002905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администрации</w:t>
      </w:r>
    </w:p>
    <w:p w:rsidR="00290581" w:rsidRPr="00290581" w:rsidRDefault="00290581" w:rsidP="002905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81" w:rsidRPr="00290581" w:rsidRDefault="00290581" w:rsidP="002905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3D30" w:rsidRDefault="00FF3D30" w:rsidP="00FF3D30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5133C" w:rsidRDefault="0025133C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4" w:name="_GoBack"/>
      <w:bookmarkEnd w:id="24"/>
    </w:p>
    <w:p w:rsidR="00032ADD" w:rsidRPr="00032ADD" w:rsidRDefault="00032ADD" w:rsidP="00032A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031B" w:rsidRPr="0004031B" w:rsidRDefault="0004031B" w:rsidP="00040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32ADD" w:rsidRPr="002A1FBF" w:rsidTr="00032ADD">
        <w:trPr>
          <w:trHeight w:val="1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032ADD" w:rsidRPr="002A1FBF" w:rsidRDefault="00032ADD" w:rsidP="00F3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 w:rsidR="00F31028">
              <w:rPr>
                <w:rFonts w:ascii="Times New Roman" w:hAnsi="Times New Roman" w:cs="Times New Roman"/>
                <w:sz w:val="24"/>
                <w:szCs w:val="24"/>
              </w:rPr>
              <w:t>н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0D6B" w:rsidRPr="00A933ED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p w:rsidR="0004031B" w:rsidRDefault="0004031B"/>
    <w:p w:rsidR="0004031B" w:rsidRDefault="0004031B"/>
    <w:p w:rsidR="0004031B" w:rsidRDefault="0004031B"/>
    <w:p w:rsidR="0004031B" w:rsidRDefault="0004031B"/>
    <w:p w:rsidR="0004031B" w:rsidRDefault="0004031B"/>
    <w:sectPr w:rsidR="0004031B" w:rsidSect="0096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77" w:rsidRDefault="00914C77" w:rsidP="004C41F6">
      <w:pPr>
        <w:spacing w:after="0" w:line="240" w:lineRule="auto"/>
      </w:pPr>
      <w:r>
        <w:separator/>
      </w:r>
    </w:p>
  </w:endnote>
  <w:endnote w:type="continuationSeparator" w:id="0">
    <w:p w:rsidR="00914C77" w:rsidRDefault="00914C77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77" w:rsidRDefault="00914C77" w:rsidP="004C41F6">
      <w:pPr>
        <w:spacing w:after="0" w:line="240" w:lineRule="auto"/>
      </w:pPr>
      <w:r>
        <w:separator/>
      </w:r>
    </w:p>
  </w:footnote>
  <w:footnote w:type="continuationSeparator" w:id="0">
    <w:p w:rsidR="00914C77" w:rsidRDefault="00914C77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FB"/>
    <w:multiLevelType w:val="hybridMultilevel"/>
    <w:tmpl w:val="B55287FC"/>
    <w:lvl w:ilvl="0" w:tplc="809E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A5730"/>
    <w:multiLevelType w:val="hybridMultilevel"/>
    <w:tmpl w:val="0A02695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10F4FEF"/>
    <w:multiLevelType w:val="hybridMultilevel"/>
    <w:tmpl w:val="8856AE2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5733DE4"/>
    <w:multiLevelType w:val="hybridMultilevel"/>
    <w:tmpl w:val="B3124C32"/>
    <w:lvl w:ilvl="0" w:tplc="27D2253C">
      <w:start w:val="2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E67D05"/>
    <w:multiLevelType w:val="hybridMultilevel"/>
    <w:tmpl w:val="0BAABE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4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CF526CE"/>
    <w:multiLevelType w:val="hybridMultilevel"/>
    <w:tmpl w:val="80C45B02"/>
    <w:lvl w:ilvl="0" w:tplc="74508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184247"/>
    <w:multiLevelType w:val="hybridMultilevel"/>
    <w:tmpl w:val="46D6EC8A"/>
    <w:lvl w:ilvl="0" w:tplc="882A143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3CB54C0"/>
    <w:multiLevelType w:val="hybridMultilevel"/>
    <w:tmpl w:val="F52066BA"/>
    <w:lvl w:ilvl="0" w:tplc="A53680A6">
      <w:start w:val="1"/>
      <w:numFmt w:val="decimal"/>
      <w:lvlText w:val="%1."/>
      <w:lvlJc w:val="left"/>
      <w:pPr>
        <w:tabs>
          <w:tab w:val="num" w:pos="6974"/>
        </w:tabs>
        <w:ind w:left="6974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2AC45908"/>
    <w:multiLevelType w:val="multilevel"/>
    <w:tmpl w:val="FB160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1924EF"/>
    <w:multiLevelType w:val="multilevel"/>
    <w:tmpl w:val="BBC4E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3EF173AB"/>
    <w:multiLevelType w:val="multilevel"/>
    <w:tmpl w:val="8104E2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5">
    <w:nsid w:val="422C559E"/>
    <w:multiLevelType w:val="hybridMultilevel"/>
    <w:tmpl w:val="53E2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590948"/>
    <w:multiLevelType w:val="hybridMultilevel"/>
    <w:tmpl w:val="27CC4798"/>
    <w:lvl w:ilvl="0" w:tplc="C22A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8">
    <w:nsid w:val="43903DBE"/>
    <w:multiLevelType w:val="hybridMultilevel"/>
    <w:tmpl w:val="BD3AD7E0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73802"/>
    <w:multiLevelType w:val="multilevel"/>
    <w:tmpl w:val="6A10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DA508E"/>
    <w:multiLevelType w:val="multilevel"/>
    <w:tmpl w:val="2482EE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2160"/>
      </w:pPr>
      <w:rPr>
        <w:rFonts w:hint="default"/>
      </w:rPr>
    </w:lvl>
  </w:abstractNum>
  <w:abstractNum w:abstractNumId="36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7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4A6F27"/>
    <w:multiLevelType w:val="hybridMultilevel"/>
    <w:tmpl w:val="6E44C20E"/>
    <w:lvl w:ilvl="0" w:tplc="325A38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1C4B15"/>
    <w:multiLevelType w:val="hybridMultilevel"/>
    <w:tmpl w:val="7004DDD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3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D17225F"/>
    <w:multiLevelType w:val="hybridMultilevel"/>
    <w:tmpl w:val="B97A2DA6"/>
    <w:lvl w:ilvl="0" w:tplc="882A1432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3A19B6"/>
    <w:multiLevelType w:val="hybridMultilevel"/>
    <w:tmpl w:val="CDAE1E78"/>
    <w:lvl w:ilvl="0" w:tplc="A9D60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8"/>
  </w:num>
  <w:num w:numId="7">
    <w:abstractNumId w:val="37"/>
  </w:num>
  <w:num w:numId="8">
    <w:abstractNumId w:val="29"/>
  </w:num>
  <w:num w:numId="9">
    <w:abstractNumId w:val="31"/>
  </w:num>
  <w:num w:numId="10">
    <w:abstractNumId w:val="7"/>
  </w:num>
  <w:num w:numId="11">
    <w:abstractNumId w:val="12"/>
  </w:num>
  <w:num w:numId="12">
    <w:abstractNumId w:val="39"/>
  </w:num>
  <w:num w:numId="13">
    <w:abstractNumId w:val="22"/>
  </w:num>
  <w:num w:numId="14">
    <w:abstractNumId w:val="9"/>
  </w:num>
  <w:num w:numId="15">
    <w:abstractNumId w:val="34"/>
  </w:num>
  <w:num w:numId="16">
    <w:abstractNumId w:val="38"/>
  </w:num>
  <w:num w:numId="17">
    <w:abstractNumId w:val="13"/>
  </w:num>
  <w:num w:numId="18">
    <w:abstractNumId w:val="41"/>
  </w:num>
  <w:num w:numId="19">
    <w:abstractNumId w:val="32"/>
  </w:num>
  <w:num w:numId="20">
    <w:abstractNumId w:val="43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6"/>
  </w:num>
  <w:num w:numId="25">
    <w:abstractNumId w:val="10"/>
  </w:num>
  <w:num w:numId="26">
    <w:abstractNumId w:val="1"/>
  </w:num>
  <w:num w:numId="27">
    <w:abstractNumId w:val="42"/>
  </w:num>
  <w:num w:numId="28">
    <w:abstractNumId w:val="2"/>
  </w:num>
  <w:num w:numId="29">
    <w:abstractNumId w:val="0"/>
  </w:num>
  <w:num w:numId="30">
    <w:abstractNumId w:val="16"/>
  </w:num>
  <w:num w:numId="31">
    <w:abstractNumId w:val="46"/>
  </w:num>
  <w:num w:numId="32">
    <w:abstractNumId w:val="24"/>
  </w:num>
  <w:num w:numId="33">
    <w:abstractNumId w:val="45"/>
  </w:num>
  <w:num w:numId="34">
    <w:abstractNumId w:val="44"/>
  </w:num>
  <w:num w:numId="35">
    <w:abstractNumId w:val="40"/>
  </w:num>
  <w:num w:numId="36">
    <w:abstractNumId w:val="36"/>
  </w:num>
  <w:num w:numId="37">
    <w:abstractNumId w:val="11"/>
  </w:num>
  <w:num w:numId="38">
    <w:abstractNumId w:val="19"/>
  </w:num>
  <w:num w:numId="39">
    <w:abstractNumId w:val="21"/>
  </w:num>
  <w:num w:numId="40">
    <w:abstractNumId w:val="14"/>
  </w:num>
  <w:num w:numId="41">
    <w:abstractNumId w:val="20"/>
  </w:num>
  <w:num w:numId="42">
    <w:abstractNumId w:val="15"/>
  </w:num>
  <w:num w:numId="43">
    <w:abstractNumId w:val="33"/>
  </w:num>
  <w:num w:numId="44">
    <w:abstractNumId w:val="27"/>
  </w:num>
  <w:num w:numId="45">
    <w:abstractNumId w:val="17"/>
  </w:num>
  <w:num w:numId="46">
    <w:abstractNumId w:val="4"/>
  </w:num>
  <w:num w:numId="4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75764"/>
    <w:rsid w:val="00091C80"/>
    <w:rsid w:val="00135D8C"/>
    <w:rsid w:val="001415AE"/>
    <w:rsid w:val="00144A2D"/>
    <w:rsid w:val="00164AF6"/>
    <w:rsid w:val="00180D7B"/>
    <w:rsid w:val="00194CB5"/>
    <w:rsid w:val="001B0B4B"/>
    <w:rsid w:val="0021250E"/>
    <w:rsid w:val="0025133C"/>
    <w:rsid w:val="00290581"/>
    <w:rsid w:val="002A18CB"/>
    <w:rsid w:val="002F00F3"/>
    <w:rsid w:val="00351EC0"/>
    <w:rsid w:val="00394E58"/>
    <w:rsid w:val="003F2BEA"/>
    <w:rsid w:val="00413730"/>
    <w:rsid w:val="0043170B"/>
    <w:rsid w:val="00451679"/>
    <w:rsid w:val="00493FA6"/>
    <w:rsid w:val="0049685E"/>
    <w:rsid w:val="004B0DE3"/>
    <w:rsid w:val="004C41F6"/>
    <w:rsid w:val="005058FA"/>
    <w:rsid w:val="005579B5"/>
    <w:rsid w:val="005E1698"/>
    <w:rsid w:val="005E7692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3CA5"/>
    <w:rsid w:val="007A43DB"/>
    <w:rsid w:val="007A62F6"/>
    <w:rsid w:val="007A7166"/>
    <w:rsid w:val="00867CE9"/>
    <w:rsid w:val="0088441C"/>
    <w:rsid w:val="008B1FB1"/>
    <w:rsid w:val="008B332E"/>
    <w:rsid w:val="00914C77"/>
    <w:rsid w:val="009675DA"/>
    <w:rsid w:val="00997722"/>
    <w:rsid w:val="009D3575"/>
    <w:rsid w:val="009F018D"/>
    <w:rsid w:val="00A4033A"/>
    <w:rsid w:val="00A7656B"/>
    <w:rsid w:val="00AA77CA"/>
    <w:rsid w:val="00AE0254"/>
    <w:rsid w:val="00B03B56"/>
    <w:rsid w:val="00B12345"/>
    <w:rsid w:val="00B21559"/>
    <w:rsid w:val="00B27A8E"/>
    <w:rsid w:val="00B31DA7"/>
    <w:rsid w:val="00BD0D6B"/>
    <w:rsid w:val="00BF2A37"/>
    <w:rsid w:val="00C112B7"/>
    <w:rsid w:val="00C3627E"/>
    <w:rsid w:val="00C85FFE"/>
    <w:rsid w:val="00CA1221"/>
    <w:rsid w:val="00CB532E"/>
    <w:rsid w:val="00CB6A1A"/>
    <w:rsid w:val="00CF4EF7"/>
    <w:rsid w:val="00D0550F"/>
    <w:rsid w:val="00D1339C"/>
    <w:rsid w:val="00D70370"/>
    <w:rsid w:val="00D77D0A"/>
    <w:rsid w:val="00DF6F62"/>
    <w:rsid w:val="00E3763C"/>
    <w:rsid w:val="00E45132"/>
    <w:rsid w:val="00E933C3"/>
    <w:rsid w:val="00EB5C9C"/>
    <w:rsid w:val="00F176FC"/>
    <w:rsid w:val="00F31028"/>
    <w:rsid w:val="00F435D9"/>
    <w:rsid w:val="00F90ED6"/>
    <w:rsid w:val="00FF3D30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uiPriority w:val="99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uiPriority w:val="9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8CBD5B2AD3AB67A00372ACFCFAE357DA3878604A087034D73F3A0EA7A36A51F67BB31F799874FjBYFG" TargetMode="External"/><Relationship Id="rId13" Type="http://schemas.openxmlformats.org/officeDocument/2006/relationships/hyperlink" Target="consultantplus://offline/ref=0978CBD5B2AD3AB67A00372ACFCFAE357DA3868300AC87034D73F3A0EAj7YAG" TargetMode="External"/><Relationship Id="rId18" Type="http://schemas.openxmlformats.org/officeDocument/2006/relationships/hyperlink" Target="consultantplus://offline/ref=0978CBD5B2AD3AB67A00372ACFCFAE357DA3878604A087034D73F3A0EA7A36A51F67BB31jFY7G" TargetMode="External"/><Relationship Id="rId26" Type="http://schemas.openxmlformats.org/officeDocument/2006/relationships/hyperlink" Target="consultantplus://offline/ref=0978CBD5B2AD3AB67A00372ACFCFAE357DA2858700A787034D73F3A0EA7A36A51F67BB34F1j9Y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78CBD5B2AD3AB67A00372ACFCFAE357DA2818104A187034D73F3A0EA7A36A51F67BB31F2j9Y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78CBD5B2AD3AB67A00372ACFCFAE357DA3878604A087034D73F3A0EA7A36A51F67BB31F799874BjBY5G" TargetMode="External"/><Relationship Id="rId17" Type="http://schemas.openxmlformats.org/officeDocument/2006/relationships/hyperlink" Target="consultantplus://offline/ref=0978CBD5B2AD3AB67A00372ACFCFAE357DA3878604A087034D73F3A0EA7A36A51F67BB31F799874FjBYFG" TargetMode="External"/><Relationship Id="rId25" Type="http://schemas.openxmlformats.org/officeDocument/2006/relationships/hyperlink" Target="consultantplus://offline/ref=0978CBD5B2AD3AB67A00372ACFCFAE357DA28E8804A787034D73F3A0EA7A36A51F67BB31F7998048jBY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8CBD5B2AD3AB67A00372ACFCFAE357DA6878206A587034D73F3A0EA7A36A51F67BB31F799854DjBY6G" TargetMode="External"/><Relationship Id="rId20" Type="http://schemas.openxmlformats.org/officeDocument/2006/relationships/hyperlink" Target="consultantplus://offline/ref=0978CBD5B2AD3AB67A00372ACFCFAE357DA3878604A087034D73F3A0EA7A36A51F67BB37jFY5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78CBD5B2AD3AB67A00372ACFCFAE357DA3878604A087034D73F3A0EA7A36A51F67BB31F799874BjBY5G" TargetMode="External"/><Relationship Id="rId24" Type="http://schemas.openxmlformats.org/officeDocument/2006/relationships/hyperlink" Target="consultantplus://offline/ref=0978CBD5B2AD3AB67A00372ACFCFAE357DA2818100A387034D73F3A0EA7A36A51F67BB31F799864EjBY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78CBD5B2AD3AB67A00372ACFCFAE357DA3878604A087034D73F3A0EAj7YAG" TargetMode="External"/><Relationship Id="rId23" Type="http://schemas.openxmlformats.org/officeDocument/2006/relationships/hyperlink" Target="consultantplus://offline/ref=0978CBD5B2AD3AB67A00372ACFCFAE3575AD818605AEDA09452AFFA2jEYD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978CBD5B2AD3AB67A00372ACFCFAE357DA3868300AC87034D73F3A0EA7A36A51F67BB31F799834FjBYFG" TargetMode="External"/><Relationship Id="rId19" Type="http://schemas.openxmlformats.org/officeDocument/2006/relationships/hyperlink" Target="consultantplus://offline/ref=0978CBD5B2AD3AB67A00372ACFCFAE357DA3878604A087034D73F3A0EA7A36A51F67BB32F5j9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78CBD5B2AD3AB67A00372ACFCFAE357DA3878604A087034D73F3A0EA7A36A51F67BB31jFY7G" TargetMode="External"/><Relationship Id="rId14" Type="http://schemas.openxmlformats.org/officeDocument/2006/relationships/hyperlink" Target="consultantplus://offline/ref=0978CBD5B2AD3AB67A00372ACFCFAE357DA2818100A387034D73F3A0EA7A36A51F67BB31F7998445jBY0G" TargetMode="External"/><Relationship Id="rId22" Type="http://schemas.openxmlformats.org/officeDocument/2006/relationships/hyperlink" Target="consultantplus://offline/ref=0978CBD5B2AD3AB67A00372ACFCFAE357DA3868300AC87034D73F3A0EA7A36A51F67BB34jFYEG" TargetMode="External"/><Relationship Id="rId27" Type="http://schemas.openxmlformats.org/officeDocument/2006/relationships/hyperlink" Target="consultantplus://offline/ref=0978CBD5B2AD3AB67A00372ACFCFAE357EAC80850FF3D0011C26FDjA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21</Pages>
  <Words>8333</Words>
  <Characters>47501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39</cp:revision>
  <dcterms:created xsi:type="dcterms:W3CDTF">2014-06-13T08:02:00Z</dcterms:created>
  <dcterms:modified xsi:type="dcterms:W3CDTF">2015-08-05T04:37:00Z</dcterms:modified>
</cp:coreProperties>
</file>