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3F" w:rsidRPr="00574CF5" w:rsidRDefault="004B2E3F" w:rsidP="00574C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4CF5">
        <w:rPr>
          <w:rFonts w:ascii="Times New Roman" w:hAnsi="Times New Roman"/>
          <w:sz w:val="24"/>
          <w:szCs w:val="24"/>
        </w:rPr>
        <w:t>РОССИЙСКАЯ ФЕДЕРАЦИЯ</w:t>
      </w:r>
    </w:p>
    <w:p w:rsidR="004B2E3F" w:rsidRPr="00574CF5" w:rsidRDefault="004B2E3F" w:rsidP="00574C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4CF5">
        <w:rPr>
          <w:rFonts w:ascii="Times New Roman" w:hAnsi="Times New Roman"/>
          <w:sz w:val="24"/>
          <w:szCs w:val="24"/>
        </w:rPr>
        <w:t>Черемховское районное муниципальное образование</w:t>
      </w:r>
    </w:p>
    <w:p w:rsidR="004B2E3F" w:rsidRPr="00574CF5" w:rsidRDefault="004B2E3F" w:rsidP="00574C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4CF5">
        <w:rPr>
          <w:rFonts w:ascii="Times New Roman" w:hAnsi="Times New Roman"/>
          <w:sz w:val="24"/>
          <w:szCs w:val="24"/>
        </w:rPr>
        <w:t>Администрация</w:t>
      </w:r>
    </w:p>
    <w:p w:rsidR="004B2E3F" w:rsidRPr="00574CF5" w:rsidRDefault="004B2E3F" w:rsidP="00574C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E3F" w:rsidRPr="00574CF5" w:rsidRDefault="004B2E3F" w:rsidP="00574C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4CF5">
        <w:rPr>
          <w:rFonts w:ascii="Times New Roman" w:hAnsi="Times New Roman"/>
          <w:sz w:val="24"/>
          <w:szCs w:val="24"/>
        </w:rPr>
        <w:t>П О С Т А Н О В Л Е Н И Е</w:t>
      </w:r>
    </w:p>
    <w:p w:rsidR="004B2E3F" w:rsidRPr="00574CF5" w:rsidRDefault="004B2E3F" w:rsidP="00574CF5">
      <w:pPr>
        <w:spacing w:line="240" w:lineRule="auto"/>
        <w:rPr>
          <w:rFonts w:ascii="Times New Roman" w:hAnsi="Times New Roman"/>
        </w:rPr>
      </w:pPr>
    </w:p>
    <w:p w:rsidR="004B2E3F" w:rsidRPr="00574CF5" w:rsidRDefault="004B2E3F" w:rsidP="00574CF5">
      <w:pPr>
        <w:spacing w:line="240" w:lineRule="auto"/>
        <w:rPr>
          <w:rFonts w:ascii="Times New Roman" w:hAnsi="Times New Roman"/>
        </w:rPr>
      </w:pPr>
    </w:p>
    <w:p w:rsidR="004B2E3F" w:rsidRPr="00574CF5" w:rsidRDefault="004B2E3F" w:rsidP="00574CF5">
      <w:pPr>
        <w:spacing w:line="240" w:lineRule="auto"/>
        <w:rPr>
          <w:rFonts w:ascii="Times New Roman" w:hAnsi="Times New Roman"/>
        </w:rPr>
      </w:pPr>
      <w:r w:rsidRPr="00574CF5">
        <w:rPr>
          <w:rFonts w:ascii="Times New Roman" w:hAnsi="Times New Roman"/>
        </w:rPr>
        <w:t>от 24.06.2016 № 270</w:t>
      </w:r>
    </w:p>
    <w:p w:rsidR="004B2E3F" w:rsidRPr="00574CF5" w:rsidRDefault="004B2E3F" w:rsidP="00574CF5">
      <w:pPr>
        <w:spacing w:line="240" w:lineRule="auto"/>
        <w:rPr>
          <w:rFonts w:ascii="Times New Roman" w:hAnsi="Times New Roman"/>
        </w:rPr>
      </w:pPr>
      <w:r w:rsidRPr="00574CF5">
        <w:rPr>
          <w:rFonts w:ascii="Times New Roman" w:hAnsi="Times New Roman"/>
        </w:rPr>
        <w:t xml:space="preserve">г.Черемхово </w:t>
      </w:r>
    </w:p>
    <w:p w:rsidR="004B2E3F" w:rsidRPr="00574CF5" w:rsidRDefault="004B2E3F" w:rsidP="00574CF5">
      <w:pPr>
        <w:spacing w:line="240" w:lineRule="auto"/>
        <w:rPr>
          <w:rFonts w:ascii="Times New Roman" w:hAnsi="Times New Roman"/>
        </w:rPr>
      </w:pPr>
    </w:p>
    <w:p w:rsidR="004B2E3F" w:rsidRPr="00574CF5" w:rsidRDefault="004B2E3F" w:rsidP="00574CF5">
      <w:pPr>
        <w:spacing w:line="240" w:lineRule="auto"/>
        <w:rPr>
          <w:rFonts w:ascii="Times New Roman" w:hAnsi="Times New Roman"/>
        </w:rPr>
      </w:pPr>
      <w:r w:rsidRPr="00574CF5">
        <w:rPr>
          <w:rFonts w:ascii="Times New Roman" w:hAnsi="Times New Roman"/>
        </w:rPr>
        <w:t xml:space="preserve">Об утверждении Порядка ведения реестра </w:t>
      </w:r>
    </w:p>
    <w:p w:rsidR="004B2E3F" w:rsidRPr="00574CF5" w:rsidRDefault="004B2E3F" w:rsidP="00574CF5">
      <w:pPr>
        <w:spacing w:line="240" w:lineRule="auto"/>
        <w:rPr>
          <w:rFonts w:ascii="Times New Roman" w:hAnsi="Times New Roman"/>
        </w:rPr>
      </w:pPr>
      <w:r w:rsidRPr="00574CF5">
        <w:rPr>
          <w:rFonts w:ascii="Times New Roman" w:hAnsi="Times New Roman"/>
        </w:rPr>
        <w:t>расходных обязательств Черемховского районного</w:t>
      </w:r>
    </w:p>
    <w:p w:rsidR="004B2E3F" w:rsidRPr="00574CF5" w:rsidRDefault="004B2E3F" w:rsidP="00574CF5">
      <w:pPr>
        <w:spacing w:line="240" w:lineRule="auto"/>
        <w:rPr>
          <w:rFonts w:ascii="Times New Roman" w:hAnsi="Times New Roman"/>
        </w:rPr>
      </w:pPr>
      <w:r w:rsidRPr="00574CF5">
        <w:rPr>
          <w:rFonts w:ascii="Times New Roman" w:hAnsi="Times New Roman"/>
        </w:rPr>
        <w:t xml:space="preserve"> муниципального образования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В соответствии со статьей 87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Черемховском районном муниципальном образовании, утвержденным решением районной Думы от 27.06.2012 № 210 (с изменениями от 26.09.2012 № 217, от 25.05.2013 № 275, от 25.02.2015 № 17, от 13.04.2016 № 69),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4B2E3F" w:rsidRPr="00574CF5" w:rsidRDefault="004B2E3F" w:rsidP="00574C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п о с т а н о в л я е т: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YANDEX_10"/>
      <w:bookmarkEnd w:id="0"/>
      <w:r w:rsidRPr="00574CF5">
        <w:rPr>
          <w:rFonts w:ascii="Times New Roman" w:hAnsi="Times New Roman"/>
          <w:sz w:val="28"/>
          <w:szCs w:val="28"/>
        </w:rPr>
        <w:t xml:space="preserve"> Порядок </w:t>
      </w:r>
      <w:bookmarkStart w:id="1" w:name="YANDEX_11"/>
      <w:bookmarkEnd w:id="1"/>
      <w:r w:rsidRPr="00574CF5">
        <w:rPr>
          <w:rFonts w:ascii="Times New Roman" w:hAnsi="Times New Roman"/>
          <w:sz w:val="28"/>
          <w:szCs w:val="28"/>
        </w:rPr>
        <w:t xml:space="preserve">ведения </w:t>
      </w:r>
      <w:bookmarkStart w:id="2" w:name="YANDEX_12"/>
      <w:bookmarkEnd w:id="2"/>
      <w:r w:rsidRPr="00574CF5">
        <w:rPr>
          <w:rFonts w:ascii="Times New Roman" w:hAnsi="Times New Roman"/>
          <w:sz w:val="28"/>
          <w:szCs w:val="28"/>
        </w:rPr>
        <w:t>реестра</w:t>
      </w:r>
      <w:bookmarkStart w:id="3" w:name="YANDEX_13"/>
      <w:bookmarkEnd w:id="3"/>
      <w:r w:rsidRPr="00574CF5">
        <w:rPr>
          <w:rFonts w:ascii="Times New Roman" w:hAnsi="Times New Roman"/>
          <w:sz w:val="28"/>
          <w:szCs w:val="28"/>
        </w:rPr>
        <w:t xml:space="preserve"> расходных </w:t>
      </w:r>
      <w:bookmarkStart w:id="4" w:name="YANDEX_14"/>
      <w:bookmarkEnd w:id="4"/>
      <w:r w:rsidRPr="00574CF5">
        <w:rPr>
          <w:rFonts w:ascii="Times New Roman" w:hAnsi="Times New Roman"/>
          <w:sz w:val="28"/>
          <w:szCs w:val="28"/>
        </w:rPr>
        <w:t>обязательств Черемховского районного муниципального образования (прилагается).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Черемховского районного муниципального образования от 08.10.2012 № 718 «Об утверждении Порядка ведения реестра расходных обязательств Черемховского районного муниципального образования».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3. Отделу организационной работы (Ю.А. Коломеец):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3.1.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cher.irkobl.ru в информационно-телекоммуникационной сети «Интернет»;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3.2. внести в оригинал постановления администрации Черемховского районного муниципального образования от 08.10.2012 № 718 «Об утверждении Порядка ведения реестра расходных обязательств Черемховского районного муниципального образования» информационную справку о дате утраты его силы.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Ж.В. Волынкину.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Мэр района</w:t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  <w:t>В.Л. Побойкин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</w:t>
      </w:r>
      <w:r w:rsidRPr="00574CF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В. </w:t>
      </w:r>
      <w:r w:rsidRPr="00574CF5">
        <w:rPr>
          <w:rFonts w:ascii="Times New Roman" w:hAnsi="Times New Roman"/>
          <w:sz w:val="20"/>
          <w:szCs w:val="20"/>
        </w:rPr>
        <w:t>Волынкина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74CF5">
        <w:rPr>
          <w:rFonts w:ascii="Times New Roman" w:hAnsi="Times New Roman"/>
          <w:sz w:val="20"/>
          <w:szCs w:val="20"/>
        </w:rPr>
        <w:t>5-06-36</w:t>
      </w:r>
    </w:p>
    <w:p w:rsidR="004B2E3F" w:rsidRPr="00574CF5" w:rsidRDefault="004B2E3F" w:rsidP="00574CF5">
      <w:pPr>
        <w:spacing w:line="240" w:lineRule="auto"/>
        <w:ind w:left="616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УТВЕРЖДЕНО</w:t>
      </w:r>
    </w:p>
    <w:p w:rsidR="004B2E3F" w:rsidRPr="00574CF5" w:rsidRDefault="004B2E3F" w:rsidP="00574CF5">
      <w:pPr>
        <w:spacing w:line="240" w:lineRule="auto"/>
        <w:ind w:left="616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2E3F" w:rsidRPr="00574CF5" w:rsidRDefault="004B2E3F" w:rsidP="00574CF5">
      <w:pPr>
        <w:spacing w:line="240" w:lineRule="auto"/>
        <w:ind w:left="616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Черемховского районного</w:t>
      </w:r>
    </w:p>
    <w:p w:rsidR="004B2E3F" w:rsidRPr="00574CF5" w:rsidRDefault="004B2E3F" w:rsidP="00574CF5">
      <w:pPr>
        <w:spacing w:line="240" w:lineRule="auto"/>
        <w:ind w:left="616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B2E3F" w:rsidRPr="00574CF5" w:rsidRDefault="004B2E3F" w:rsidP="00574CF5">
      <w:pPr>
        <w:spacing w:line="240" w:lineRule="auto"/>
        <w:ind w:left="6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24.06.2016 № 270</w:t>
      </w:r>
    </w:p>
    <w:p w:rsidR="004B2E3F" w:rsidRDefault="004B2E3F" w:rsidP="00574C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33"/>
      <w:bookmarkEnd w:id="5"/>
    </w:p>
    <w:p w:rsidR="004B2E3F" w:rsidRPr="00574CF5" w:rsidRDefault="004B2E3F" w:rsidP="00574C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ПОРЯДОК</w:t>
      </w:r>
    </w:p>
    <w:p w:rsidR="004B2E3F" w:rsidRPr="00574CF5" w:rsidRDefault="004B2E3F" w:rsidP="00574C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ВЕДЕНИЯ РЕЕСТРА РАСХОДНЫХ ОБЯЗАТЕЛЬСТВ</w:t>
      </w:r>
    </w:p>
    <w:p w:rsidR="004B2E3F" w:rsidRPr="00574CF5" w:rsidRDefault="004B2E3F" w:rsidP="00574C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bookmarkStart w:id="6" w:name="sub_11"/>
      <w:r w:rsidRPr="00574CF5">
        <w:rPr>
          <w:rFonts w:ascii="Times New Roman" w:hAnsi="Times New Roman"/>
          <w:sz w:val="28"/>
          <w:szCs w:val="28"/>
        </w:rPr>
        <w:t>1. Реестр расходных обязательств Черемховского районного муниципального образования (далее - Реестр) ведется с целью учета расходных обязательств Черемховского районного муниципального образования (далее – Черемховский район) и используется при составлении проекта бюджета Черемховского районного муниципального образования (далее – районный бюджет) на очередной финансовый год и плановый период.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2. Формирование реестра расходных обязательств осуществляется для решения следующих задач: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а) определение объема действующих расходных обязательств;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б) планирование бюджетных ассигнований районного бюджета;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в) анализ полноты и достаточности правового регулирования выполнения расходных обязательств.</w:t>
      </w:r>
    </w:p>
    <w:p w:rsidR="004B2E3F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bookmarkStart w:id="7" w:name="sub_12"/>
      <w:bookmarkEnd w:id="6"/>
      <w:r w:rsidRPr="00574CF5">
        <w:rPr>
          <w:rFonts w:ascii="Times New Roman" w:hAnsi="Times New Roman"/>
          <w:sz w:val="28"/>
          <w:szCs w:val="28"/>
        </w:rPr>
        <w:t>3. Реестр ведется финансовым управлением администрации Черемховского районного муниципального образования (далее – финансовое управление) на основании реестров расходных обязательств Черемховского района, составляемых главными распорядителями средств бюджета Черемховского районного муниципального образования и представляемых в финансовое управление (далее - реестр ГРБС).</w:t>
      </w:r>
      <w:bookmarkStart w:id="8" w:name="sub_13"/>
      <w:bookmarkEnd w:id="7"/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4. Реестр и реестр ГРБС ведутся по форме согласно приложению к настоящему Порядку (прилагается).</w:t>
      </w:r>
    </w:p>
    <w:p w:rsidR="004B2E3F" w:rsidRPr="00574CF5" w:rsidRDefault="004B2E3F" w:rsidP="00574CF5">
      <w:pPr>
        <w:spacing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bookmarkStart w:id="9" w:name="sub_14"/>
      <w:bookmarkEnd w:id="8"/>
      <w:r w:rsidRPr="00574CF5">
        <w:rPr>
          <w:rFonts w:ascii="Times New Roman" w:hAnsi="Times New Roman"/>
          <w:sz w:val="28"/>
          <w:szCs w:val="28"/>
        </w:rPr>
        <w:t>5. Главные распорядители средств районного бюджета:</w:t>
      </w:r>
    </w:p>
    <w:bookmarkEnd w:id="9"/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а) составляют и ведут реестр ГРБС по расходным обязательствам Черемховского района, подлежащим исполнению в пределах утвержденных им лимитов бюджетных обязательств и бюджетных ассигнований, и обеспечивают полноту, своевременность и достоверность представляемой информации;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б) представляют реестр ГРБС в финансовое управление в соответствии с порядком и сроками составления проекта районного бюджета, а также порядком работы над документами и материалами, представляемыми в Думу Черемховского районного муниципального образования одновременно с проектом районного бюджета, устанавливаемыми администрацией Черемховского районного муниципального образования.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74CF5">
        <w:rPr>
          <w:rFonts w:ascii="Times New Roman" w:hAnsi="Times New Roman"/>
          <w:sz w:val="28"/>
          <w:szCs w:val="28"/>
        </w:rPr>
        <w:t>6. Внесение изменений в реестр расходных обязательств районного бюджета осуществляется в связи: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а) с внесением изменений в решение Думы Черемховского районного муниципального образования о бюджете на текущий финансовый год и плановый период;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б) с внесением изменений в сводную бюджетную роспись районного бюджета и в утвержденные лимиты бюджетных обязательств в ходе исполнения районного бюджета по основаниям, установленным статьей 217 Бюджетного кодекса Российской Федерации и решением Думы о районном бюджете на текущий финансовый год и плановый период;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в) с принятием, изменением, признанием утратившими силу, приостановлением действия или отменой законов Российской Федерации и иных нормативных правовых актов Российской Федерации, законов Иркутской области и иных нормативных правовых актов Иркутской области, муниципальных правовых актов Черемховского районного муниципального образования по вопросам местного значения и вопросам не отнесенным к вопросам местного значения в соответствии со статьей 15 Федерального закона от 06.12.2003 № 131-ФЗ «Об общих принципах организации местного самоуправления в Российской Федерации», или по вопросам осуществления отдельных государственных полномочий, передаваемых органам местного самоуправления Черемховского районного муниципального образования законами Иркутской области.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7. В целях представления финансовым управлением Черемховского района в Министерство финансов Иркутской области Реестра, главные распорядители средств районного бюджета дополнительно представляют в финансовое управление Черемховского района реестр ГРБС - не позднее 15 апреля текущего финансового года.</w:t>
      </w:r>
    </w:p>
    <w:p w:rsidR="004B2E3F" w:rsidRPr="00574CF5" w:rsidRDefault="004B2E3F" w:rsidP="00574CF5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bookmarkStart w:id="10" w:name="sub_15"/>
      <w:r w:rsidRPr="00574CF5">
        <w:rPr>
          <w:rFonts w:ascii="Times New Roman" w:hAnsi="Times New Roman"/>
          <w:sz w:val="28"/>
          <w:szCs w:val="28"/>
        </w:rPr>
        <w:t>8. Расходные обязательства Черемховского района, не включенные в реестр ГРБС, не подлежат учету в составе бюджета действующих обязательств при составлении проекта районного бюджета на очередной финансовый год и плановый период.</w:t>
      </w:r>
      <w:bookmarkEnd w:id="10"/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администрации Черемховского районного</w:t>
      </w:r>
    </w:p>
    <w:p w:rsidR="004B2E3F" w:rsidRPr="00574CF5" w:rsidRDefault="004B2E3F" w:rsidP="00574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F5">
        <w:rPr>
          <w:rFonts w:ascii="Times New Roman" w:hAnsi="Times New Roman"/>
          <w:sz w:val="28"/>
          <w:szCs w:val="28"/>
        </w:rPr>
        <w:t>муниципального образования</w:t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</w:r>
      <w:r w:rsidRPr="00574CF5">
        <w:rPr>
          <w:rFonts w:ascii="Times New Roman" w:hAnsi="Times New Roman"/>
          <w:sz w:val="28"/>
          <w:szCs w:val="28"/>
        </w:rPr>
        <w:tab/>
        <w:t xml:space="preserve"> Ж.В. Волынкина</w:t>
      </w:r>
    </w:p>
    <w:sectPr w:rsidR="004B2E3F" w:rsidRPr="00574CF5" w:rsidSect="00953F3F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3F" w:rsidRDefault="004B2E3F" w:rsidP="00953F3F">
      <w:pPr>
        <w:spacing w:after="0" w:line="240" w:lineRule="auto"/>
      </w:pPr>
      <w:r>
        <w:separator/>
      </w:r>
    </w:p>
  </w:endnote>
  <w:endnote w:type="continuationSeparator" w:id="1">
    <w:p w:rsidR="004B2E3F" w:rsidRDefault="004B2E3F" w:rsidP="009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3F" w:rsidRDefault="004B2E3F" w:rsidP="00953F3F">
      <w:pPr>
        <w:spacing w:after="0" w:line="240" w:lineRule="auto"/>
      </w:pPr>
      <w:r>
        <w:separator/>
      </w:r>
    </w:p>
  </w:footnote>
  <w:footnote w:type="continuationSeparator" w:id="1">
    <w:p w:rsidR="004B2E3F" w:rsidRDefault="004B2E3F" w:rsidP="0095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3F" w:rsidRDefault="004B2E3F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4B2E3F" w:rsidRDefault="004B2E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3CA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5ED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E0B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24F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CE6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80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66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AE5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4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060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D63DB3"/>
    <w:multiLevelType w:val="hybridMultilevel"/>
    <w:tmpl w:val="20D0444E"/>
    <w:lvl w:ilvl="0" w:tplc="FA22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AE"/>
    <w:rsid w:val="0000755C"/>
    <w:rsid w:val="000342B2"/>
    <w:rsid w:val="00040CC5"/>
    <w:rsid w:val="0006027A"/>
    <w:rsid w:val="000A73BB"/>
    <w:rsid w:val="000C3B70"/>
    <w:rsid w:val="000D58BC"/>
    <w:rsid w:val="00157EF6"/>
    <w:rsid w:val="00185CF8"/>
    <w:rsid w:val="001A442C"/>
    <w:rsid w:val="001E651C"/>
    <w:rsid w:val="00206E8F"/>
    <w:rsid w:val="002376E7"/>
    <w:rsid w:val="00272C67"/>
    <w:rsid w:val="00297C45"/>
    <w:rsid w:val="002A3B8B"/>
    <w:rsid w:val="002B37F5"/>
    <w:rsid w:val="002B3D68"/>
    <w:rsid w:val="002C603E"/>
    <w:rsid w:val="00306B6C"/>
    <w:rsid w:val="00312AC7"/>
    <w:rsid w:val="0032370C"/>
    <w:rsid w:val="003F378D"/>
    <w:rsid w:val="004374DF"/>
    <w:rsid w:val="00467944"/>
    <w:rsid w:val="004A2315"/>
    <w:rsid w:val="004B2E3F"/>
    <w:rsid w:val="004D48EE"/>
    <w:rsid w:val="004D4C72"/>
    <w:rsid w:val="005439EB"/>
    <w:rsid w:val="00574CF5"/>
    <w:rsid w:val="00581D1D"/>
    <w:rsid w:val="005D2B8F"/>
    <w:rsid w:val="005D46E8"/>
    <w:rsid w:val="005E7D87"/>
    <w:rsid w:val="00616938"/>
    <w:rsid w:val="00632286"/>
    <w:rsid w:val="00636498"/>
    <w:rsid w:val="006507AE"/>
    <w:rsid w:val="00663F21"/>
    <w:rsid w:val="006640B6"/>
    <w:rsid w:val="006A7D6C"/>
    <w:rsid w:val="006C357A"/>
    <w:rsid w:val="006F60D0"/>
    <w:rsid w:val="00706463"/>
    <w:rsid w:val="0071592F"/>
    <w:rsid w:val="00725D6D"/>
    <w:rsid w:val="00732AF5"/>
    <w:rsid w:val="00733DF6"/>
    <w:rsid w:val="007678F6"/>
    <w:rsid w:val="007A35BF"/>
    <w:rsid w:val="007F5C9D"/>
    <w:rsid w:val="008067CC"/>
    <w:rsid w:val="00826E56"/>
    <w:rsid w:val="0083411A"/>
    <w:rsid w:val="00867BC7"/>
    <w:rsid w:val="00876803"/>
    <w:rsid w:val="008B7288"/>
    <w:rsid w:val="008C493E"/>
    <w:rsid w:val="008E387F"/>
    <w:rsid w:val="0091061D"/>
    <w:rsid w:val="009359AE"/>
    <w:rsid w:val="00944B92"/>
    <w:rsid w:val="00952D24"/>
    <w:rsid w:val="00953F3F"/>
    <w:rsid w:val="009C5E91"/>
    <w:rsid w:val="009F5257"/>
    <w:rsid w:val="00A04A8C"/>
    <w:rsid w:val="00A07EE8"/>
    <w:rsid w:val="00A413BC"/>
    <w:rsid w:val="00A43F96"/>
    <w:rsid w:val="00A7176D"/>
    <w:rsid w:val="00A82110"/>
    <w:rsid w:val="00A85AAE"/>
    <w:rsid w:val="00AA3307"/>
    <w:rsid w:val="00AC01F2"/>
    <w:rsid w:val="00AC3549"/>
    <w:rsid w:val="00AD0F63"/>
    <w:rsid w:val="00AE0F51"/>
    <w:rsid w:val="00AF2C43"/>
    <w:rsid w:val="00B476A1"/>
    <w:rsid w:val="00B55308"/>
    <w:rsid w:val="00B72DAA"/>
    <w:rsid w:val="00BA260C"/>
    <w:rsid w:val="00BD0DDA"/>
    <w:rsid w:val="00C2360E"/>
    <w:rsid w:val="00C731E9"/>
    <w:rsid w:val="00CB7CEE"/>
    <w:rsid w:val="00CC0FCE"/>
    <w:rsid w:val="00CD4685"/>
    <w:rsid w:val="00CE4A5F"/>
    <w:rsid w:val="00CE5829"/>
    <w:rsid w:val="00CE7557"/>
    <w:rsid w:val="00D10709"/>
    <w:rsid w:val="00D353F9"/>
    <w:rsid w:val="00D50FF1"/>
    <w:rsid w:val="00D511EB"/>
    <w:rsid w:val="00D55DBD"/>
    <w:rsid w:val="00D55F51"/>
    <w:rsid w:val="00D9271C"/>
    <w:rsid w:val="00D955C1"/>
    <w:rsid w:val="00E240FB"/>
    <w:rsid w:val="00E317C7"/>
    <w:rsid w:val="00E33D8B"/>
    <w:rsid w:val="00E829A9"/>
    <w:rsid w:val="00E94D0F"/>
    <w:rsid w:val="00EC32E3"/>
    <w:rsid w:val="00ED6760"/>
    <w:rsid w:val="00F01540"/>
    <w:rsid w:val="00F4151F"/>
    <w:rsid w:val="00F45E70"/>
    <w:rsid w:val="00F6691A"/>
    <w:rsid w:val="00F77866"/>
    <w:rsid w:val="00FE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4D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4D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4D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74DF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74D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74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706463"/>
    <w:rPr>
      <w:lang w:eastAsia="en-US"/>
    </w:rPr>
  </w:style>
  <w:style w:type="paragraph" w:customStyle="1" w:styleId="ConsNormal">
    <w:name w:val="ConsNormal"/>
    <w:uiPriority w:val="99"/>
    <w:rsid w:val="008341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5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F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F3F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574CF5"/>
    <w:rPr>
      <w:rFonts w:cs="Times New Roman"/>
      <w:b/>
      <w:bCs/>
      <w:color w:val="106BBE"/>
    </w:rPr>
  </w:style>
  <w:style w:type="paragraph" w:customStyle="1" w:styleId="ConsPlusTitle">
    <w:name w:val="ConsPlusTitle"/>
    <w:uiPriority w:val="99"/>
    <w:rsid w:val="00574CF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4</Pages>
  <Words>929</Words>
  <Characters>5297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Орготдел</cp:lastModifiedBy>
  <cp:revision>13</cp:revision>
  <cp:lastPrinted>2016-06-01T05:57:00Z</cp:lastPrinted>
  <dcterms:created xsi:type="dcterms:W3CDTF">2016-05-18T07:36:00Z</dcterms:created>
  <dcterms:modified xsi:type="dcterms:W3CDTF">2016-06-27T02:13:00Z</dcterms:modified>
</cp:coreProperties>
</file>