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1A" w:rsidRPr="00C11E9E" w:rsidRDefault="00C8291A" w:rsidP="00A70106">
      <w:pPr>
        <w:pStyle w:val="a3"/>
        <w:ind w:left="-567"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11E9E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94B20" w:rsidRPr="00C11E9E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11E9E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8291A" w:rsidRPr="00C11E9E" w:rsidRDefault="00C8291A" w:rsidP="00A70106">
      <w:pPr>
        <w:pStyle w:val="a3"/>
        <w:ind w:left="-567"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11E9E">
        <w:rPr>
          <w:rStyle w:val="a4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8291A" w:rsidRPr="00C11E9E" w:rsidRDefault="00C8291A" w:rsidP="00A70106">
      <w:pPr>
        <w:pStyle w:val="a3"/>
        <w:ind w:left="-567"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11E9E">
        <w:rPr>
          <w:rStyle w:val="a4"/>
          <w:rFonts w:ascii="Times New Roman" w:hAnsi="Times New Roman" w:cs="Times New Roman"/>
          <w:sz w:val="28"/>
          <w:szCs w:val="28"/>
        </w:rPr>
        <w:t>Иркутская область</w:t>
      </w:r>
    </w:p>
    <w:p w:rsidR="00C8291A" w:rsidRPr="00C11E9E" w:rsidRDefault="00C8291A" w:rsidP="00A70106">
      <w:pPr>
        <w:pStyle w:val="a3"/>
        <w:ind w:left="-567"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11E9E">
        <w:rPr>
          <w:rStyle w:val="a4"/>
          <w:rFonts w:ascii="Times New Roman" w:hAnsi="Times New Roman" w:cs="Times New Roman"/>
          <w:sz w:val="28"/>
          <w:szCs w:val="28"/>
        </w:rPr>
        <w:t>Усольское районное муниципальное образование</w:t>
      </w:r>
    </w:p>
    <w:p w:rsidR="00C8291A" w:rsidRPr="00C11E9E" w:rsidRDefault="00C8291A" w:rsidP="00A70106">
      <w:pPr>
        <w:pStyle w:val="a3"/>
        <w:ind w:left="-567"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11E9E">
        <w:rPr>
          <w:rStyle w:val="a4"/>
          <w:rFonts w:ascii="Times New Roman" w:hAnsi="Times New Roman" w:cs="Times New Roman"/>
          <w:sz w:val="28"/>
          <w:szCs w:val="28"/>
        </w:rPr>
        <w:t>Д У М А</w:t>
      </w:r>
    </w:p>
    <w:p w:rsidR="00C8291A" w:rsidRPr="00C11E9E" w:rsidRDefault="00C8291A" w:rsidP="00A70106">
      <w:pPr>
        <w:pStyle w:val="a3"/>
        <w:ind w:left="-567"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11E9E">
        <w:rPr>
          <w:rStyle w:val="a4"/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8291A" w:rsidRPr="00C11E9E" w:rsidRDefault="00C8291A" w:rsidP="00A70106">
      <w:pPr>
        <w:pStyle w:val="a3"/>
        <w:ind w:left="-567"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11E9E">
        <w:rPr>
          <w:rStyle w:val="a4"/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C8291A" w:rsidRPr="00C11E9E" w:rsidRDefault="00C8291A" w:rsidP="00A70106">
      <w:pPr>
        <w:pStyle w:val="a3"/>
        <w:ind w:left="-567"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11E9E">
        <w:rPr>
          <w:rStyle w:val="a4"/>
          <w:rFonts w:ascii="Times New Roman" w:hAnsi="Times New Roman" w:cs="Times New Roman"/>
          <w:sz w:val="28"/>
          <w:szCs w:val="28"/>
        </w:rPr>
        <w:t>Р Е Ш Е Н И Е</w:t>
      </w:r>
      <w:bookmarkStart w:id="0" w:name="_GoBack"/>
      <w:bookmarkEnd w:id="0"/>
    </w:p>
    <w:p w:rsidR="00C8291A" w:rsidRPr="00C11E9E" w:rsidRDefault="007D5F01" w:rsidP="00A70106">
      <w:pPr>
        <w:pStyle w:val="a3"/>
        <w:ind w:left="-567" w:firstLine="709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</w:pPr>
      <w:r w:rsidRPr="00C11E9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8291A" w:rsidRPr="00C11E9E">
        <w:rPr>
          <w:rFonts w:ascii="Times New Roman" w:hAnsi="Times New Roman" w:cs="Times New Roman"/>
          <w:color w:val="000000"/>
          <w:spacing w:val="10"/>
          <w:sz w:val="28"/>
          <w:szCs w:val="28"/>
          <w:u w:val="single"/>
        </w:rPr>
        <w:t xml:space="preserve"> </w:t>
      </w:r>
      <w:r w:rsidR="00C8291A" w:rsidRPr="00C11E9E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 xml:space="preserve">  </w:t>
      </w:r>
    </w:p>
    <w:p w:rsidR="00C8291A" w:rsidRPr="00C11E9E" w:rsidRDefault="006F4C74" w:rsidP="00A70106">
      <w:pPr>
        <w:pStyle w:val="a3"/>
        <w:tabs>
          <w:tab w:val="center" w:pos="4677"/>
          <w:tab w:val="left" w:pos="8580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11E9E">
        <w:rPr>
          <w:rFonts w:ascii="Times New Roman" w:hAnsi="Times New Roman" w:cs="Times New Roman"/>
          <w:sz w:val="28"/>
          <w:szCs w:val="28"/>
        </w:rPr>
        <w:tab/>
      </w:r>
      <w:r w:rsidR="00C8291A" w:rsidRPr="00C11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E9E">
        <w:rPr>
          <w:rFonts w:ascii="Times New Roman" w:hAnsi="Times New Roman" w:cs="Times New Roman"/>
          <w:sz w:val="28"/>
          <w:szCs w:val="28"/>
        </w:rPr>
        <w:t>От</w:t>
      </w:r>
      <w:r w:rsidR="00F27825" w:rsidRPr="00C11E9E">
        <w:rPr>
          <w:rFonts w:ascii="Times New Roman" w:hAnsi="Times New Roman" w:cs="Times New Roman"/>
          <w:sz w:val="28"/>
          <w:szCs w:val="28"/>
        </w:rPr>
        <w:t xml:space="preserve">  </w:t>
      </w:r>
      <w:r w:rsidR="00C76B63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="00C76B63">
        <w:rPr>
          <w:rFonts w:ascii="Times New Roman" w:hAnsi="Times New Roman" w:cs="Times New Roman"/>
          <w:sz w:val="28"/>
          <w:szCs w:val="28"/>
        </w:rPr>
        <w:t xml:space="preserve">.12.2017г.     </w:t>
      </w:r>
      <w:r w:rsidR="00C11E9E" w:rsidRPr="00C11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11E9E">
        <w:rPr>
          <w:rFonts w:ascii="Times New Roman" w:hAnsi="Times New Roman" w:cs="Times New Roman"/>
          <w:sz w:val="28"/>
          <w:szCs w:val="28"/>
        </w:rPr>
        <w:t>№</w:t>
      </w:r>
      <w:r w:rsidR="00C76B63">
        <w:rPr>
          <w:rFonts w:ascii="Times New Roman" w:hAnsi="Times New Roman" w:cs="Times New Roman"/>
          <w:sz w:val="28"/>
          <w:szCs w:val="28"/>
        </w:rPr>
        <w:t>23</w:t>
      </w:r>
    </w:p>
    <w:p w:rsidR="00C8291A" w:rsidRPr="00C11E9E" w:rsidRDefault="00C8291A" w:rsidP="00A70106">
      <w:pPr>
        <w:pStyle w:val="a3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1E9E">
        <w:rPr>
          <w:rFonts w:ascii="Times New Roman" w:hAnsi="Times New Roman" w:cs="Times New Roman"/>
          <w:sz w:val="28"/>
          <w:szCs w:val="28"/>
        </w:rPr>
        <w:t>п.  Тайтурка</w:t>
      </w:r>
    </w:p>
    <w:p w:rsidR="00C8291A" w:rsidRPr="00C11E9E" w:rsidRDefault="00C8291A" w:rsidP="00A70106">
      <w:pPr>
        <w:pStyle w:val="a3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1E9E" w:rsidRPr="00C11E9E" w:rsidRDefault="00C11E9E" w:rsidP="00A70106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AD1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06732F" w:rsidRPr="00A50AD1">
        <w:rPr>
          <w:rFonts w:ascii="Times New Roman" w:eastAsia="Times New Roman" w:hAnsi="Times New Roman" w:cs="Times New Roman"/>
          <w:b/>
          <w:sz w:val="28"/>
          <w:szCs w:val="28"/>
        </w:rPr>
        <w:t>утверждении Положения</w:t>
      </w:r>
      <w:r w:rsidRPr="00A50AD1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постоянных</w:t>
      </w:r>
      <w:r w:rsidRPr="00C11E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0AD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комиссиях Думы </w:t>
      </w:r>
    </w:p>
    <w:p w:rsidR="00C11E9E" w:rsidRPr="00A50AD1" w:rsidRDefault="00C11E9E" w:rsidP="00A70106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E9E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Тайтурского</w:t>
      </w:r>
      <w:r w:rsidRPr="00A50AD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C11E9E" w:rsidRPr="00A50AD1" w:rsidRDefault="00C11E9E" w:rsidP="00A70106">
      <w:pPr>
        <w:tabs>
          <w:tab w:val="left" w:pos="153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AD1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C11E9E" w:rsidRPr="00A50AD1" w:rsidRDefault="00C11E9E" w:rsidP="00A70106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AD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5C2D1A" w:rsidRPr="00C11E9E" w:rsidRDefault="00C11E9E" w:rsidP="00A70106">
      <w:pPr>
        <w:pStyle w:val="a3"/>
        <w:tabs>
          <w:tab w:val="left" w:pos="6360"/>
        </w:tabs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C11E9E">
        <w:rPr>
          <w:rFonts w:ascii="Times New Roman" w:hAnsi="Times New Roman" w:cs="Times New Roman"/>
          <w:b/>
          <w:sz w:val="28"/>
          <w:szCs w:val="28"/>
        </w:rPr>
        <w:tab/>
      </w:r>
    </w:p>
    <w:p w:rsidR="00C11E9E" w:rsidRPr="00C11E9E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9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50AD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C11E9E">
        <w:rPr>
          <w:rFonts w:ascii="Times New Roman" w:eastAsia="Times New Roman" w:hAnsi="Times New Roman" w:cs="Times New Roman"/>
          <w:sz w:val="28"/>
          <w:szCs w:val="28"/>
        </w:rPr>
        <w:t>ст. 31,32</w:t>
      </w:r>
      <w:r w:rsidRPr="00A50A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1E9E">
        <w:rPr>
          <w:rFonts w:ascii="Times New Roman" w:eastAsia="Times New Roman" w:hAnsi="Times New Roman" w:cs="Times New Roman"/>
          <w:sz w:val="28"/>
          <w:szCs w:val="28"/>
        </w:rPr>
        <w:t xml:space="preserve"> 33, </w:t>
      </w:r>
      <w:r w:rsidRPr="00A50AD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1E9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50AD1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Pr="00C11E9E">
        <w:rPr>
          <w:rFonts w:ascii="Times New Roman" w:eastAsia="Times New Roman" w:hAnsi="Times New Roman" w:cs="Times New Roman"/>
          <w:sz w:val="28"/>
          <w:szCs w:val="28"/>
        </w:rPr>
        <w:t>городского поселения Тайтурского</w:t>
      </w:r>
      <w:r w:rsidRPr="00A50A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ст. </w:t>
      </w:r>
      <w:r w:rsidRPr="00C11E9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50AD1">
        <w:rPr>
          <w:rFonts w:ascii="Times New Roman" w:eastAsia="Times New Roman" w:hAnsi="Times New Roman" w:cs="Times New Roman"/>
          <w:sz w:val="28"/>
          <w:szCs w:val="28"/>
        </w:rPr>
        <w:t xml:space="preserve">  гл. 2 Регламента Думы </w:t>
      </w:r>
      <w:r w:rsidRPr="00C11E9E">
        <w:rPr>
          <w:rFonts w:ascii="Times New Roman" w:eastAsia="Times New Roman" w:hAnsi="Times New Roman" w:cs="Times New Roman"/>
          <w:sz w:val="28"/>
          <w:szCs w:val="28"/>
        </w:rPr>
        <w:t>городского поселения Тайтурского</w:t>
      </w:r>
      <w:r w:rsidRPr="00A50A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  <w:r w:rsidRPr="00C11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AD1">
        <w:rPr>
          <w:rFonts w:ascii="Times New Roman" w:eastAsia="Times New Roman" w:hAnsi="Times New Roman" w:cs="Times New Roman"/>
          <w:sz w:val="28"/>
          <w:szCs w:val="28"/>
        </w:rPr>
        <w:t xml:space="preserve">Дума </w:t>
      </w:r>
      <w:r w:rsidRPr="00C11E9E">
        <w:rPr>
          <w:rFonts w:ascii="Times New Roman" w:eastAsia="Times New Roman" w:hAnsi="Times New Roman" w:cs="Times New Roman"/>
          <w:sz w:val="28"/>
          <w:szCs w:val="28"/>
        </w:rPr>
        <w:t>городского поселения Тайтурского</w:t>
      </w:r>
      <w:r w:rsidRPr="00A50A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55045" w:rsidRDefault="00255045" w:rsidP="00A7010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D1A" w:rsidRPr="00C11E9E" w:rsidRDefault="005C2D1A" w:rsidP="00A7010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E9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C2D1A" w:rsidRPr="00C11E9E" w:rsidRDefault="005C2D1A" w:rsidP="00A7010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25A3" w:rsidRPr="00C11E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11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E9E" w:rsidRPr="00C11E9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11E9E" w:rsidRPr="00A50AD1">
        <w:rPr>
          <w:rFonts w:ascii="Times New Roman" w:eastAsia="Times New Roman" w:hAnsi="Times New Roman" w:cs="Times New Roman"/>
          <w:sz w:val="28"/>
          <w:szCs w:val="28"/>
        </w:rPr>
        <w:t xml:space="preserve"> Утвердить Положение о постоянных комиссиях Думы </w:t>
      </w:r>
      <w:r w:rsidR="00C11E9E" w:rsidRPr="00C11E9E">
        <w:rPr>
          <w:rFonts w:ascii="Times New Roman" w:eastAsia="Times New Roman" w:hAnsi="Times New Roman" w:cs="Times New Roman"/>
          <w:sz w:val="28"/>
          <w:szCs w:val="28"/>
        </w:rPr>
        <w:t>городского поселения Тайтурского</w:t>
      </w:r>
      <w:r w:rsidR="00C11E9E" w:rsidRPr="00A50A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9325A3" w:rsidRPr="00C11E9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077FD" w:rsidRPr="00C11E9E">
        <w:rPr>
          <w:rFonts w:ascii="Times New Roman" w:hAnsi="Times New Roman" w:cs="Times New Roman"/>
          <w:sz w:val="28"/>
          <w:szCs w:val="28"/>
        </w:rPr>
        <w:t>.</w:t>
      </w:r>
    </w:p>
    <w:p w:rsidR="00BF2716" w:rsidRPr="008C1FF6" w:rsidRDefault="005C2D1A" w:rsidP="00BF2716">
      <w:pPr>
        <w:widowControl w:val="0"/>
        <w:autoSpaceDE w:val="0"/>
        <w:autoSpaceDN w:val="0"/>
        <w:adjustRightInd w:val="0"/>
        <w:spacing w:after="0" w:line="240" w:lineRule="auto"/>
        <w:ind w:left="-567" w:right="5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1E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3371" w:rsidRPr="00C11E9E">
        <w:rPr>
          <w:rFonts w:ascii="Times New Roman" w:hAnsi="Times New Roman" w:cs="Times New Roman"/>
          <w:b/>
          <w:sz w:val="28"/>
          <w:szCs w:val="28"/>
        </w:rPr>
        <w:tab/>
      </w:r>
      <w:r w:rsidR="00C11E9E" w:rsidRPr="00C11E9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29EC" w:rsidRPr="00C11E9E">
        <w:rPr>
          <w:rFonts w:ascii="Times New Roman" w:hAnsi="Times New Roman"/>
          <w:sz w:val="28"/>
          <w:szCs w:val="28"/>
        </w:rPr>
        <w:t xml:space="preserve"> </w:t>
      </w:r>
      <w:r w:rsidR="00BF2716" w:rsidRPr="008C1FF6">
        <w:rPr>
          <w:rFonts w:ascii="Times New Roman" w:hAnsi="Times New Roman"/>
          <w:sz w:val="27"/>
          <w:szCs w:val="27"/>
        </w:rPr>
        <w:t xml:space="preserve">Ведущему специалисту по </w:t>
      </w:r>
      <w:r w:rsidR="00F123EC">
        <w:rPr>
          <w:rFonts w:ascii="Times New Roman" w:hAnsi="Times New Roman"/>
          <w:sz w:val="27"/>
          <w:szCs w:val="27"/>
        </w:rPr>
        <w:t xml:space="preserve">кадровым вопросам и </w:t>
      </w:r>
      <w:r w:rsidR="00BF2716" w:rsidRPr="008C1FF6">
        <w:rPr>
          <w:rFonts w:ascii="Times New Roman" w:hAnsi="Times New Roman"/>
          <w:sz w:val="27"/>
          <w:szCs w:val="27"/>
        </w:rPr>
        <w:t xml:space="preserve">делопроизводству Гребневой К.В. опубликовать настоящее решение в газете «Новости» и разместить на официальном сайте городского поселения Тайтурского муниципального образования.  </w:t>
      </w:r>
    </w:p>
    <w:p w:rsidR="00866EF2" w:rsidRPr="00C11E9E" w:rsidRDefault="00866EF2" w:rsidP="00A70106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529EC" w:rsidRPr="00C11E9E" w:rsidRDefault="002529EC" w:rsidP="00A70106">
      <w:pPr>
        <w:pStyle w:val="ConsNormal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11E9E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2529EC" w:rsidRPr="00C11E9E" w:rsidRDefault="002529EC" w:rsidP="00A70106">
      <w:pPr>
        <w:pStyle w:val="ConsNormal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529EC" w:rsidRPr="00C11E9E" w:rsidRDefault="002529EC" w:rsidP="00A70106">
      <w:pPr>
        <w:pStyle w:val="ConsNormal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529EC" w:rsidRPr="00C11E9E" w:rsidRDefault="002529EC" w:rsidP="00A70106">
      <w:pPr>
        <w:pStyle w:val="ConsNormal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529EC" w:rsidRPr="00C11E9E" w:rsidRDefault="002529EC" w:rsidP="00A70106">
      <w:pPr>
        <w:pStyle w:val="ConsNormal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529EC" w:rsidRPr="00C11E9E" w:rsidRDefault="002529EC" w:rsidP="00A70106">
      <w:pPr>
        <w:pStyle w:val="ConsNormal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529EC" w:rsidRPr="00C11E9E" w:rsidRDefault="002529EC" w:rsidP="00A70106">
      <w:pPr>
        <w:pStyle w:val="ConsNormal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11E9E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2529EC" w:rsidRPr="00C11E9E" w:rsidRDefault="002529EC" w:rsidP="00A70106">
      <w:pPr>
        <w:pStyle w:val="ConsNormal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11E9E">
        <w:rPr>
          <w:rFonts w:ascii="Times New Roman" w:hAnsi="Times New Roman"/>
          <w:sz w:val="28"/>
          <w:szCs w:val="28"/>
        </w:rPr>
        <w:t xml:space="preserve">Тайтурского муниципального образования                             </w:t>
      </w:r>
      <w:r w:rsidR="00C11E9E" w:rsidRPr="00C11E9E">
        <w:rPr>
          <w:rFonts w:ascii="Times New Roman" w:hAnsi="Times New Roman"/>
          <w:sz w:val="28"/>
          <w:szCs w:val="28"/>
        </w:rPr>
        <w:t>С.В. Буяков</w:t>
      </w:r>
    </w:p>
    <w:p w:rsidR="00866EF2" w:rsidRPr="00C11E9E" w:rsidRDefault="00866EF2" w:rsidP="00A70106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48" w:rsidRPr="00C11E9E" w:rsidRDefault="00357748" w:rsidP="00A70106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1F7" w:rsidRPr="00C11E9E" w:rsidRDefault="003651F7" w:rsidP="00A70106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Pr="00C11E9E" w:rsidRDefault="002529EC" w:rsidP="00A70106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Pr="00C11E9E" w:rsidRDefault="002529EC" w:rsidP="00A70106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Pr="00C11E9E" w:rsidRDefault="002529EC" w:rsidP="00A70106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Pr="00C11E9E" w:rsidRDefault="002529EC" w:rsidP="00A70106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Pr="00C11E9E" w:rsidRDefault="002529EC" w:rsidP="00A70106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9EC" w:rsidRPr="00C11E9E" w:rsidRDefault="002529EC" w:rsidP="00A70106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E9E" w:rsidRDefault="00C11E9E" w:rsidP="00A70106">
      <w:pPr>
        <w:spacing w:after="0" w:line="240" w:lineRule="atLeast"/>
        <w:ind w:left="-567" w:firstLine="709"/>
        <w:jc w:val="right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C11E9E" w:rsidRDefault="00C11E9E" w:rsidP="00A70106">
      <w:pPr>
        <w:spacing w:after="0" w:line="240" w:lineRule="atLeast"/>
        <w:ind w:left="-567" w:firstLine="709"/>
        <w:jc w:val="right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892C11" w:rsidRPr="00C11E9E" w:rsidRDefault="00892C11" w:rsidP="00A70106">
      <w:pPr>
        <w:spacing w:after="0" w:line="240" w:lineRule="atLeast"/>
        <w:ind w:left="-56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1E9E"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892C11" w:rsidRPr="00A70106" w:rsidRDefault="00892C11" w:rsidP="00A70106">
      <w:pPr>
        <w:spacing w:after="0" w:line="240" w:lineRule="atLeast"/>
        <w:ind w:left="-567" w:firstLine="709"/>
        <w:jc w:val="right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70106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A70106">
        <w:rPr>
          <w:rStyle w:val="aa"/>
          <w:b w:val="0"/>
          <w:color w:val="000000"/>
          <w:sz w:val="24"/>
          <w:szCs w:val="24"/>
        </w:rPr>
        <w:t xml:space="preserve">Решению Думы </w:t>
      </w:r>
      <w:r w:rsidRPr="00A70106">
        <w:rPr>
          <w:rStyle w:val="a9"/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892C11" w:rsidRPr="00A70106" w:rsidRDefault="00892C11" w:rsidP="00A70106">
      <w:pPr>
        <w:spacing w:after="0" w:line="240" w:lineRule="atLeast"/>
        <w:ind w:left="-567" w:firstLine="709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  <w:r w:rsidRPr="00A70106">
        <w:rPr>
          <w:rStyle w:val="a9"/>
          <w:rFonts w:ascii="Times New Roman" w:hAnsi="Times New Roman" w:cs="Times New Roman"/>
          <w:b w:val="0"/>
          <w:sz w:val="24"/>
          <w:szCs w:val="24"/>
        </w:rPr>
        <w:t>Тайтурского муниципального образования</w:t>
      </w:r>
    </w:p>
    <w:p w:rsidR="00892C11" w:rsidRPr="00A70106" w:rsidRDefault="00892C11" w:rsidP="00A70106">
      <w:pPr>
        <w:pStyle w:val="1"/>
        <w:widowControl/>
        <w:spacing w:before="0" w:after="0" w:line="240" w:lineRule="atLeast"/>
        <w:ind w:left="-567" w:firstLine="709"/>
        <w:jc w:val="right"/>
        <w:rPr>
          <w:rFonts w:ascii="Times New Roman" w:hAnsi="Times New Roman" w:cs="Times New Roman"/>
        </w:rPr>
      </w:pPr>
      <w:r w:rsidRPr="00A70106">
        <w:rPr>
          <w:rStyle w:val="a9"/>
          <w:rFonts w:ascii="Times New Roman" w:hAnsi="Times New Roman" w:cs="Times New Roman"/>
          <w:color w:val="auto"/>
        </w:rPr>
        <w:t>от «___»____________ 201</w:t>
      </w:r>
      <w:r w:rsidR="00C11E9E" w:rsidRPr="00A70106">
        <w:rPr>
          <w:rStyle w:val="a9"/>
          <w:rFonts w:ascii="Times New Roman" w:hAnsi="Times New Roman" w:cs="Times New Roman"/>
          <w:color w:val="auto"/>
        </w:rPr>
        <w:t>7</w:t>
      </w:r>
      <w:r w:rsidRPr="00A70106">
        <w:rPr>
          <w:rStyle w:val="a9"/>
          <w:rFonts w:ascii="Times New Roman" w:hAnsi="Times New Roman" w:cs="Times New Roman"/>
          <w:color w:val="auto"/>
        </w:rPr>
        <w:t xml:space="preserve"> г. № _______</w:t>
      </w:r>
    </w:p>
    <w:p w:rsidR="00892C11" w:rsidRPr="00A70106" w:rsidRDefault="00892C11" w:rsidP="00A70106">
      <w:pPr>
        <w:pStyle w:val="1"/>
        <w:widowControl/>
        <w:spacing w:before="0" w:after="0" w:line="240" w:lineRule="atLeast"/>
        <w:ind w:left="-567" w:firstLine="709"/>
        <w:rPr>
          <w:rFonts w:ascii="Times New Roman" w:hAnsi="Times New Roman" w:cs="Times New Roman"/>
        </w:rPr>
      </w:pPr>
    </w:p>
    <w:p w:rsidR="00892C11" w:rsidRPr="00A70106" w:rsidRDefault="00892C11" w:rsidP="00A70106">
      <w:pPr>
        <w:pStyle w:val="1"/>
        <w:widowControl/>
        <w:spacing w:before="0" w:after="0" w:line="240" w:lineRule="atLeast"/>
        <w:ind w:left="-567" w:firstLine="709"/>
        <w:rPr>
          <w:rFonts w:ascii="Times New Roman" w:hAnsi="Times New Roman" w:cs="Times New Roman"/>
        </w:rPr>
      </w:pPr>
    </w:p>
    <w:p w:rsidR="00C11E9E" w:rsidRPr="00A70106" w:rsidRDefault="00C11E9E" w:rsidP="00A70106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A70106" w:rsidRDefault="00C11E9E" w:rsidP="00A70106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постоянных комиссиях Думы  </w:t>
      </w:r>
    </w:p>
    <w:p w:rsidR="00617BC4" w:rsidRDefault="00C11E9E" w:rsidP="00A70106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</w:t>
      </w:r>
    </w:p>
    <w:p w:rsidR="00C11E9E" w:rsidRPr="00A70106" w:rsidRDefault="00C11E9E" w:rsidP="00A70106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 xml:space="preserve">Тайтурского </w:t>
      </w:r>
      <w:r w:rsidR="00A701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11E9E" w:rsidRPr="00A70106" w:rsidRDefault="00C11E9E" w:rsidP="00A70106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11E9E" w:rsidRPr="00A70106" w:rsidRDefault="00C11E9E" w:rsidP="00A70106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AA2941" w:rsidRDefault="00AA2941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Статья 1.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Постоянные комиссии </w:t>
      </w:r>
      <w:r w:rsidR="002F3B82" w:rsidRPr="00A70106">
        <w:rPr>
          <w:rFonts w:ascii="Times New Roman" w:eastAsia="Times New Roman" w:hAnsi="Times New Roman" w:cs="Times New Roman"/>
          <w:sz w:val="24"/>
          <w:szCs w:val="24"/>
        </w:rPr>
        <w:t>(далее Комиссии)</w:t>
      </w:r>
      <w:r w:rsidR="00A7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2F3B82" w:rsidRPr="00A70106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Тайтурского муниципального образования (далее Думы) 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 образуются в соответствии со статьей 31 Устава Тайтурского муниципального образования, гл.2, ст.4 Регламента Думы для предварительного рассмотрения и подготовки вопросов, отнесенных к ведению Думы, подготовки проектов решений, для рассмотрения на заседании Думы.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2. 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Комиссии образуются на срок полномочий Думы данного созыва. в течение срока полномочий Дума вправе расформировать указанные в настоящем Положении Комиссии и образовать новые Комиссии, изменять их перечень и наименования. 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ab/>
        <w:t>Образование новых (упразднение существующих) Комиссий, изменение их перечня и наименований осуществляется посредством внесения изменений и дополнений в настоящее Положение, решение Думы.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Статья 3.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Дума образует следующие постоянные Комиссии:</w:t>
      </w:r>
    </w:p>
    <w:p w:rsidR="00EA2EBC" w:rsidRPr="00A70106" w:rsidRDefault="005C770C" w:rsidP="00A70106">
      <w:pPr>
        <w:tabs>
          <w:tab w:val="left" w:pos="993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A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2EBC" w:rsidRPr="00A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EA2EBC" w:rsidRPr="00A7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регламенту, депутатской этике и нормативно-правовым актам местного самоуправления</w:t>
      </w:r>
      <w:r w:rsidR="00A7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EA2EBC" w:rsidRPr="00A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2EBC" w:rsidRPr="00A70106" w:rsidRDefault="005C770C" w:rsidP="00A70106">
      <w:pPr>
        <w:tabs>
          <w:tab w:val="left" w:pos="993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EA2EBC" w:rsidRPr="00A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социальным вопросам, образованию, молодежной политики, физкультуре и спорту, по работе с</w:t>
      </w:r>
      <w:r w:rsidR="00A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несовершеннолетними гражданами;</w:t>
      </w:r>
    </w:p>
    <w:p w:rsidR="005C770C" w:rsidRPr="00A70106" w:rsidRDefault="005C770C" w:rsidP="00A70106">
      <w:pPr>
        <w:tabs>
          <w:tab w:val="left" w:pos="993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A70106" w:rsidRPr="00A7010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70106" w:rsidRPr="00A70106">
        <w:rPr>
          <w:rFonts w:ascii="Times New Roman" w:eastAsia="Times New Roman" w:hAnsi="Times New Roman" w:cs="Times New Roman"/>
          <w:sz w:val="24"/>
          <w:szCs w:val="24"/>
        </w:rPr>
        <w:t>о экологии, благоустройству, земельным отношениям, архитектуре и градостроительству</w:t>
      </w:r>
      <w:r w:rsidR="00A701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2EBC" w:rsidRPr="00A70106" w:rsidRDefault="005C770C" w:rsidP="00A70106">
      <w:pPr>
        <w:tabs>
          <w:tab w:val="left" w:pos="993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EA2EBC" w:rsidRPr="00A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мес</w:t>
      </w:r>
      <w:r w:rsidR="00A70106">
        <w:rPr>
          <w:rFonts w:ascii="Times New Roman" w:eastAsia="Times New Roman" w:hAnsi="Times New Roman" w:cs="Times New Roman"/>
          <w:color w:val="000000"/>
          <w:sz w:val="24"/>
          <w:szCs w:val="24"/>
        </w:rPr>
        <w:t>тному бюджету, налогам и сборам;</w:t>
      </w:r>
      <w:r w:rsidRPr="00A701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11E9E" w:rsidRPr="00A70106" w:rsidRDefault="005C770C" w:rsidP="00A70106">
      <w:pPr>
        <w:tabs>
          <w:tab w:val="left" w:pos="993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="00EA2EBC" w:rsidRPr="00A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2EBC" w:rsidRPr="00A70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A70106" w:rsidRPr="00A70106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жилищно-ком</w:t>
      </w:r>
      <w:r w:rsidR="00A7010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70106" w:rsidRPr="00A70106">
        <w:rPr>
          <w:rFonts w:ascii="Times New Roman" w:eastAsia="Times New Roman" w:hAnsi="Times New Roman" w:cs="Times New Roman"/>
          <w:color w:val="000000"/>
          <w:sz w:val="24"/>
          <w:szCs w:val="24"/>
        </w:rPr>
        <w:t>унальному хозяйству.</w:t>
      </w:r>
    </w:p>
    <w:p w:rsidR="005C770C" w:rsidRPr="00A70106" w:rsidRDefault="005C770C" w:rsidP="00A70106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E9E" w:rsidRPr="00A70106" w:rsidRDefault="00C11E9E" w:rsidP="00A70106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. Состав Комиссий и порядок их формирования</w:t>
      </w:r>
    </w:p>
    <w:p w:rsidR="00C11E9E" w:rsidRPr="00A70106" w:rsidRDefault="00C11E9E" w:rsidP="00A70106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Статья 4.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1. Комиссии формируются, как правило, на первом заседании Думы нового созыва в количестве не менее трех депутатов Думы. 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В целях обеспечения деятельности постоянных комиссий Председатель Думы вправе принимать решение о пропорциональном распределении депутатов по комиссиям с учетом их мнения.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Комиссии состоят из Председателя и их членов.</w:t>
      </w:r>
      <w:r w:rsidR="00A7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Численный и персональный состав Комиссии утверждается решением Думы после избрания ее Председателя.  Порядок избрания депутатов на должность Председателя комиссии </w:t>
      </w:r>
      <w:r w:rsidR="00A70106">
        <w:rPr>
          <w:rFonts w:ascii="Times New Roman" w:eastAsia="Times New Roman" w:hAnsi="Times New Roman" w:cs="Times New Roman"/>
          <w:sz w:val="24"/>
          <w:szCs w:val="24"/>
        </w:rPr>
        <w:t>установлен Регламентом Думы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Кандидатов в постоянн</w:t>
      </w:r>
      <w:r w:rsidR="00A70106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 комиссии вправе выдвигать Председатель Думы. Выдвижение кандидатов </w:t>
      </w:r>
      <w:r w:rsidR="00A70106">
        <w:rPr>
          <w:rFonts w:ascii="Times New Roman" w:eastAsia="Times New Roman" w:hAnsi="Times New Roman" w:cs="Times New Roman"/>
          <w:sz w:val="24"/>
          <w:szCs w:val="24"/>
        </w:rPr>
        <w:t>в постоянные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 комиссии может быть осуществлено путем самовыдвижения депутата.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lastRenderedPageBreak/>
        <w:t>При формировании комиссии голосование проводится в целом по персональному составу Комиссии, подготовленному на основании заявлений депутатов и решения Председателя Думы о пропорциональном распределении депутатов по комиссиям.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2. Депутат Думы может быть членом не более двух Комиссий, за исключением комиссии по регламенту.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Председатель Думы</w:t>
      </w:r>
      <w:r w:rsidR="00A701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106" w:rsidRPr="00A7010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Думы 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A70106">
        <w:rPr>
          <w:rFonts w:ascii="Times New Roman" w:eastAsia="Times New Roman" w:hAnsi="Times New Roman" w:cs="Times New Roman"/>
          <w:sz w:val="24"/>
          <w:szCs w:val="24"/>
        </w:rPr>
        <w:t>гу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>т быть избран</w:t>
      </w:r>
      <w:r w:rsidR="00A7010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 в состав Комиссий</w:t>
      </w:r>
      <w:r w:rsidR="00A70106">
        <w:rPr>
          <w:rFonts w:ascii="Times New Roman" w:eastAsia="Times New Roman" w:hAnsi="Times New Roman" w:cs="Times New Roman"/>
          <w:sz w:val="24"/>
          <w:szCs w:val="24"/>
        </w:rPr>
        <w:t xml:space="preserve"> и быть председателем одной из них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постоянной комиссии не может быть Председателем иной постоянной комиссии. 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3. Председатель Комиссии осуществляет свои полномочия на непостоянной основе.</w:t>
      </w:r>
      <w:r w:rsidR="00A7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>Порядок осуществления полномочий Председателя Комиссии определяется решением Думы в соответствии с Регламентом Думы.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4. Депутат Думы может быть выведен из состава Комиссии по его личному заявлению, по представлению Комиссии за систематическое (более 2-х раз подряд) неучастие в работе Комиссии без уважительных причин, регулярное и без уважительных причин неисполнение поручений Председателя Комиссии.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Депутат выводится из состава Комиссии в случае досрочного прекращения полномочий депутата Думы.</w:t>
      </w:r>
    </w:p>
    <w:p w:rsidR="00AA2941" w:rsidRPr="00A70106" w:rsidRDefault="00C11E9E" w:rsidP="00AA29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Прекращение членства депутата в составе Комиссии оформляется решением Думы.</w:t>
      </w:r>
      <w:r w:rsidR="00A7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о выведении депутата из состава комиссии по его личному заявлению либо в случае досрочного прекращения полномочий депутата принимается </w:t>
      </w:r>
      <w:r w:rsidR="00AA2941" w:rsidRPr="00A70106">
        <w:rPr>
          <w:rFonts w:ascii="Times New Roman" w:eastAsia="Times New Roman" w:hAnsi="Times New Roman" w:cs="Times New Roman"/>
          <w:sz w:val="24"/>
          <w:szCs w:val="24"/>
        </w:rPr>
        <w:t>в соответствии с Регламентом Думы.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1E9E" w:rsidRPr="00A70106" w:rsidRDefault="00C11E9E" w:rsidP="00A70106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. Основные направления деятельности Комиссий</w:t>
      </w:r>
    </w:p>
    <w:p w:rsidR="00C11E9E" w:rsidRPr="00A70106" w:rsidRDefault="00C11E9E" w:rsidP="00A70106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Статья 5. 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деятельности </w:t>
      </w:r>
      <w:r w:rsidRPr="00A70106">
        <w:rPr>
          <w:rFonts w:ascii="Times New Roman" w:eastAsia="Times New Roman" w:hAnsi="Times New Roman" w:cs="Times New Roman"/>
          <w:sz w:val="24"/>
          <w:szCs w:val="24"/>
          <w:u w:val="single"/>
        </w:rPr>
        <w:t>Комиссии по регламенту</w:t>
      </w:r>
      <w:r w:rsidR="002F3B82" w:rsidRPr="00A701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A701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депутатской этике</w:t>
      </w:r>
      <w:r w:rsidR="002F3B82" w:rsidRPr="00A701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72718" w:rsidRPr="00A7010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 нормативно-правовым актам местного самоуправления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подготовка и предварительное рассмотрение предложений об изменении и дополнении Регламента Думы;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осуществление контроля за соблюдением Регламента Думы;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подготовка заключений  по вопросам, связанным с привлечением депутатов Думы к ответственности за нарушение Регламента;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разработка Правил депутатской этики, утверждаемых Думой, контроль за их соблюдением;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подготовка заключений по вопросам, связанным с привлечением депутатов Думы к ответственности за нарушение Правил депутатской этики;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граждан, организаций, общественных объединений по вопросам связанным с деятельностью депутатов Думы;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решение иных вопросов, касающихся правил Регламента Думы;</w:t>
      </w:r>
    </w:p>
    <w:p w:rsidR="00AA2941" w:rsidRDefault="00AA2941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и подготовка предложений по внесению изменений в Устав</w:t>
      </w:r>
      <w:r w:rsidRPr="00AA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>городского поселения Тайтурского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2941" w:rsidRDefault="00AA2941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вопросов по проектам нормативно-правовых актов, принимаемых Думой;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изучение практики правотворческой деятельности представительных органов местного самоуправления иных муниципальных образований;</w:t>
      </w:r>
    </w:p>
    <w:p w:rsidR="00C11E9E" w:rsidRPr="00A70106" w:rsidRDefault="00C11E9E" w:rsidP="00A701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подготовка предложений для внесения в порядке законодательной инициативы в Думу </w:t>
      </w:r>
      <w:r w:rsidR="00272718" w:rsidRPr="00A70106">
        <w:rPr>
          <w:rFonts w:ascii="Times New Roman" w:eastAsia="Times New Roman" w:hAnsi="Times New Roman" w:cs="Times New Roman"/>
          <w:sz w:val="24"/>
          <w:szCs w:val="24"/>
        </w:rPr>
        <w:t>Усоль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>ского района,  в Законодательное  Собрание Иркутской области;</w:t>
      </w:r>
    </w:p>
    <w:p w:rsidR="00C11E9E" w:rsidRPr="00A70106" w:rsidRDefault="00C11E9E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рассмотрение и подготовка заключений и поправок на проекты федеральных законов, законов Иркутской области и Дум</w:t>
      </w:r>
      <w:r w:rsidR="00272718" w:rsidRPr="00A70106">
        <w:rPr>
          <w:rFonts w:ascii="Times New Roman" w:eastAsia="Times New Roman" w:hAnsi="Times New Roman" w:cs="Times New Roman"/>
          <w:sz w:val="24"/>
          <w:szCs w:val="24"/>
        </w:rPr>
        <w:t>ы Усоль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>ского района, касающихся прав и интересов местного самоуправления;</w:t>
      </w:r>
    </w:p>
    <w:p w:rsidR="00AA2941" w:rsidRDefault="00AA2941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предварительное рассмотрение вопроса о досрочном прекращении полномочий Думы в случае самороспуска;</w:t>
      </w:r>
    </w:p>
    <w:p w:rsidR="00617BC4" w:rsidRPr="00A70106" w:rsidRDefault="00617BC4" w:rsidP="00617BC4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>ассмотрение иных вопросов, относящихся к компетенции Думы.</w:t>
      </w:r>
    </w:p>
    <w:p w:rsidR="00617BC4" w:rsidRDefault="00617BC4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BC4" w:rsidRDefault="00617BC4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E9E" w:rsidRPr="00A70106" w:rsidRDefault="00C11E9E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Статья 6. </w:t>
      </w:r>
    </w:p>
    <w:p w:rsidR="00DF7009" w:rsidRPr="00A70106" w:rsidRDefault="00C11E9E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009" w:rsidRPr="00A7010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деятельности </w:t>
      </w:r>
      <w:r w:rsidR="00DF7009" w:rsidRPr="00A701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Комиссии по </w:t>
      </w:r>
      <w:r w:rsidR="00EA2EBC" w:rsidRPr="00A701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социальным вопросам, образованию, молодежной политики, физкультуре и спорту, и по работе с несовершеннолетними гражданами</w:t>
      </w:r>
      <w:r w:rsidR="00DF7009" w:rsidRPr="00A7010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F7009" w:rsidRPr="00A70106" w:rsidRDefault="00DF7009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вопросы санитарно-эпидемиологического благополучия населения;</w:t>
      </w:r>
    </w:p>
    <w:p w:rsidR="00DF7009" w:rsidRPr="00A70106" w:rsidRDefault="00DF7009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по вопросам санитарно-гигиенического образования населения;</w:t>
      </w:r>
    </w:p>
    <w:p w:rsidR="00DF7009" w:rsidRPr="00A70106" w:rsidRDefault="00DF7009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вопросы охраны окружающей природной среды и обеспечения экологической безопасности;</w:t>
      </w:r>
    </w:p>
    <w:p w:rsidR="00DF7009" w:rsidRPr="00A70106" w:rsidRDefault="00DF7009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рассмотрение проектов программ в области охраны здоровья граждан;</w:t>
      </w:r>
    </w:p>
    <w:p w:rsidR="00DF7009" w:rsidRPr="00A70106" w:rsidRDefault="00DF7009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вопросы организации предоставления в соответствии с законодательством общедоступного и бесплатного  начального  общего, основного общего, среднего (полного) общего образования по основным общеобразовательным программам;</w:t>
      </w:r>
    </w:p>
    <w:p w:rsidR="00DF7009" w:rsidRPr="00A70106" w:rsidRDefault="00DF7009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вопросы организации предоставления дополнительного образования и общедоступного бесплатного дошкольного образования на </w:t>
      </w:r>
      <w:proofErr w:type="spellStart"/>
      <w:r w:rsidRPr="00A70106">
        <w:rPr>
          <w:rFonts w:ascii="Times New Roman" w:eastAsia="Times New Roman" w:hAnsi="Times New Roman" w:cs="Times New Roman"/>
          <w:sz w:val="24"/>
          <w:szCs w:val="24"/>
        </w:rPr>
        <w:t>терр</w:t>
      </w:r>
      <w:r w:rsidR="00EE1117">
        <w:rPr>
          <w:rFonts w:ascii="Times New Roman" w:eastAsia="Times New Roman" w:hAnsi="Times New Roman" w:cs="Times New Roman"/>
          <w:sz w:val="24"/>
          <w:szCs w:val="24"/>
        </w:rPr>
        <w:t>иториии</w:t>
      </w:r>
      <w:proofErr w:type="spellEnd"/>
      <w:r w:rsidR="00EE111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Тайтурского муниципального образования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7009" w:rsidRPr="00A70106" w:rsidRDefault="00DF7009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вопросы создания условий для развития молодежных объединений и инициатив;</w:t>
      </w:r>
    </w:p>
    <w:p w:rsidR="00DF7009" w:rsidRPr="00A70106" w:rsidRDefault="00DF7009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рассмотрение проектов программ в области образования и молодежной политики;</w:t>
      </w:r>
    </w:p>
    <w:p w:rsidR="00DF7009" w:rsidRPr="00A70106" w:rsidRDefault="00DF7009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вопросы создания условий для организации досуга, обеспечению жителей услугами организаций культуры;</w:t>
      </w:r>
    </w:p>
    <w:p w:rsidR="00DF7009" w:rsidRPr="00A70106" w:rsidRDefault="00DF7009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вопросы создания условий  для массового отдыха жителей;</w:t>
      </w:r>
    </w:p>
    <w:p w:rsidR="00DF7009" w:rsidRPr="00A70106" w:rsidRDefault="00DF7009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вопросы обеспечения условий для развития на территории массовой физической культуры и спорта;</w:t>
      </w:r>
    </w:p>
    <w:p w:rsidR="00DF7009" w:rsidRPr="00A70106" w:rsidRDefault="00DF7009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рассмотрение проектов программ в области культуры, досуга и спорта;</w:t>
      </w:r>
    </w:p>
    <w:p w:rsidR="00DF7009" w:rsidRPr="00A70106" w:rsidRDefault="00617BC4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F7009" w:rsidRPr="00A70106">
        <w:rPr>
          <w:rFonts w:ascii="Times New Roman" w:eastAsia="Times New Roman" w:hAnsi="Times New Roman" w:cs="Times New Roman"/>
          <w:sz w:val="24"/>
          <w:szCs w:val="24"/>
        </w:rPr>
        <w:t>ассмотрение иных вопросов, относящихся к компетенции Думы.</w:t>
      </w:r>
    </w:p>
    <w:p w:rsidR="00DF7009" w:rsidRPr="00A70106" w:rsidRDefault="00DF7009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009" w:rsidRPr="00A70106" w:rsidRDefault="00DF7009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7. </w:t>
      </w:r>
    </w:p>
    <w:p w:rsidR="00AC4F46" w:rsidRPr="00A70106" w:rsidRDefault="00DF7009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 Основные направления деятельности </w:t>
      </w:r>
      <w:r w:rsidRPr="00A701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Комиссии по </w:t>
      </w:r>
      <w:r w:rsidR="00AC4F46" w:rsidRPr="00A70106">
        <w:rPr>
          <w:rFonts w:ascii="Times New Roman" w:eastAsia="Times New Roman" w:hAnsi="Times New Roman" w:cs="Times New Roman"/>
          <w:sz w:val="24"/>
          <w:szCs w:val="24"/>
          <w:u w:val="single"/>
        </w:rPr>
        <w:t>экологии, благоустройству, земельным отношениям, архитектуре и градостроительству:</w:t>
      </w:r>
    </w:p>
    <w:p w:rsidR="00AC4F46" w:rsidRPr="00A70106" w:rsidRDefault="00AC4F46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утверждение правил содержания и благоустройства территории муниципального образования;</w:t>
      </w:r>
    </w:p>
    <w:p w:rsidR="00AC4F46" w:rsidRPr="00A70106" w:rsidRDefault="00AC4F46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рассмотрение вопросов в области дорожной деятельности в отношении автомобильных дорог общего пользования местного значения;</w:t>
      </w:r>
    </w:p>
    <w:p w:rsidR="00AC4F46" w:rsidRPr="00A70106" w:rsidRDefault="00AC4F46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рассмотрение вопросов в области организации деятельности по сбору (в том числе раздельному сбору) и транспортированию твердых коммунальных отходов;</w:t>
      </w:r>
    </w:p>
    <w:p w:rsidR="00AC4F46" w:rsidRPr="00A70106" w:rsidRDefault="00AC4F46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рассмотрение вопросов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AC4F46" w:rsidRPr="00A70106" w:rsidRDefault="00AC4F46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рассмотрение вопросов организации ритуальных услуг и содержания мест захоронения на территории поселения.</w:t>
      </w:r>
    </w:p>
    <w:p w:rsidR="00AC4F46" w:rsidRPr="00A70106" w:rsidRDefault="00AC4F46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рассмотрение вопросов утверждению генерального плана и внесению в него изменений;</w:t>
      </w:r>
    </w:p>
    <w:p w:rsidR="00AC4F46" w:rsidRPr="00A70106" w:rsidRDefault="00AC4F46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рассмотрение вопросов по утверждению правил землепользования и застройки Тайтурского МО и по внесению изменений в ПЗЗ;</w:t>
      </w:r>
    </w:p>
    <w:p w:rsidR="00AC4F46" w:rsidRPr="00A70106" w:rsidRDefault="00AC4F46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рассмотрение иных вопросов в области архитектуры и градостроительства, относящихся к компетенции Думы.</w:t>
      </w:r>
    </w:p>
    <w:p w:rsidR="00AC4F46" w:rsidRPr="00A70106" w:rsidRDefault="00AC4F46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рассмотрение вопросов правового регулирования в области земельных отношений;</w:t>
      </w:r>
    </w:p>
    <w:p w:rsidR="00AC4F46" w:rsidRPr="00A70106" w:rsidRDefault="00AC4F46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рассмотрение вопросов использования, распоряжения, предоставления и изъятия земельных участков на территории МО;</w:t>
      </w:r>
    </w:p>
    <w:p w:rsidR="00617BC4" w:rsidRPr="00A70106" w:rsidRDefault="00617BC4" w:rsidP="00617BC4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>ассмотрение иных вопросов, относящихся к компетенции Думы.</w:t>
      </w:r>
    </w:p>
    <w:p w:rsidR="00AC4F46" w:rsidRPr="00A70106" w:rsidRDefault="00AC4F46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EBC" w:rsidRPr="00A70106" w:rsidRDefault="00EA2EBC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8. </w:t>
      </w:r>
    </w:p>
    <w:p w:rsidR="00C11E9E" w:rsidRPr="00A70106" w:rsidRDefault="00C11E9E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деятельности </w:t>
      </w:r>
      <w:r w:rsidRPr="00A701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Комиссии </w:t>
      </w:r>
      <w:r w:rsidR="00EA2EBC" w:rsidRPr="00A701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</w:t>
      </w:r>
      <w:r w:rsidR="00DF7009" w:rsidRPr="00A70106">
        <w:rPr>
          <w:rFonts w:ascii="Times New Roman" w:eastAsia="Times New Roman" w:hAnsi="Times New Roman" w:cs="Times New Roman"/>
          <w:sz w:val="24"/>
          <w:szCs w:val="24"/>
          <w:u w:val="single"/>
        </w:rPr>
        <w:t>местному бюджету, налогам и сборам</w:t>
      </w:r>
      <w:r w:rsidRPr="00A701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:rsidR="00C11E9E" w:rsidRPr="00A70106" w:rsidRDefault="00C11E9E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рассмотрение текущих и перспективных прогнозов социально-экономического развития, подготовка предложений по указанным прогнозам;</w:t>
      </w:r>
    </w:p>
    <w:p w:rsidR="00C11E9E" w:rsidRPr="00A70106" w:rsidRDefault="00C11E9E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для разработки программ социально-экономического развития городского поселения Тайтурского муниципального образования;</w:t>
      </w:r>
    </w:p>
    <w:p w:rsidR="00C11E9E" w:rsidRPr="00A70106" w:rsidRDefault="00C11E9E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вопросы муниципальной инвестиционной политики, подготовка предложений по основным направлениям инвестиционной политики;</w:t>
      </w:r>
    </w:p>
    <w:p w:rsidR="00C11E9E" w:rsidRPr="00A70106" w:rsidRDefault="00C11E9E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вопросы определения порядка принятия решений об установлении тарифов на услуги муниципальных предприятий и учреждений;</w:t>
      </w:r>
    </w:p>
    <w:p w:rsidR="00C11E9E" w:rsidRPr="00A70106" w:rsidRDefault="00C11E9E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вопросы правового регулирования порядка формирования и размещения муниципального заказа;</w:t>
      </w:r>
    </w:p>
    <w:p w:rsidR="00C11E9E" w:rsidRPr="00A70106" w:rsidRDefault="00C11E9E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рассмотрение проектов программ (планов) в области экономической политики;</w:t>
      </w:r>
    </w:p>
    <w:p w:rsidR="00C11E9E" w:rsidRPr="00A70106" w:rsidRDefault="00C11E9E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рассмотрение иных вопросов в области экономической политики, относящихся к компетенции Думы.</w:t>
      </w:r>
    </w:p>
    <w:p w:rsidR="00C11E9E" w:rsidRPr="00A70106" w:rsidRDefault="00C11E9E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основных </w:t>
      </w:r>
      <w:r w:rsidR="00924CB3" w:rsidRPr="00A70106">
        <w:rPr>
          <w:rFonts w:ascii="Times New Roman" w:eastAsia="Times New Roman" w:hAnsi="Times New Roman" w:cs="Times New Roman"/>
          <w:sz w:val="24"/>
          <w:szCs w:val="24"/>
        </w:rPr>
        <w:t>направлений бюджетной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 и налоговой политики на очередной финансовый год;</w:t>
      </w:r>
    </w:p>
    <w:p w:rsidR="00C11E9E" w:rsidRPr="00A70106" w:rsidRDefault="00C11E9E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рассмотрение проекта бюджета городского поселения Тайтурского муниципального образования на очередной финансовый год;</w:t>
      </w:r>
    </w:p>
    <w:p w:rsidR="00C11E9E" w:rsidRPr="00A70106" w:rsidRDefault="00C11E9E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рассмотрение отчета об исполнении бюджета</w:t>
      </w:r>
      <w:r w:rsidR="00EE1117">
        <w:rPr>
          <w:rFonts w:ascii="Times New Roman" w:eastAsia="Times New Roman" w:hAnsi="Times New Roman" w:cs="Times New Roman"/>
          <w:sz w:val="24"/>
          <w:szCs w:val="24"/>
        </w:rPr>
        <w:t xml:space="preserve"> за год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1E9E" w:rsidRPr="00A70106" w:rsidRDefault="00C11E9E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вопросы установления, изменения и отмены местных налогов и сборов;</w:t>
      </w:r>
    </w:p>
    <w:p w:rsidR="00C11E9E" w:rsidRPr="00A70106" w:rsidRDefault="00C11E9E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контроль за использованием средств бюджета;</w:t>
      </w:r>
    </w:p>
    <w:p w:rsidR="00C11E9E" w:rsidRPr="00A70106" w:rsidRDefault="00C11E9E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по порядку осуществления бю</w:t>
      </w:r>
      <w:r w:rsidR="00EE1117">
        <w:rPr>
          <w:rFonts w:ascii="Times New Roman" w:eastAsia="Times New Roman" w:hAnsi="Times New Roman" w:cs="Times New Roman"/>
          <w:sz w:val="24"/>
          <w:szCs w:val="24"/>
        </w:rPr>
        <w:t>джетного процесса в образовании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1E9E" w:rsidRPr="00A70106" w:rsidRDefault="00C11E9E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вопросы правового регулирования бюджетного процесса;</w:t>
      </w:r>
    </w:p>
    <w:p w:rsidR="00C11E9E" w:rsidRPr="00A70106" w:rsidRDefault="00C11E9E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информации, заключений, отчетов и иных материалов, представленных Контрольно-счетной </w:t>
      </w:r>
      <w:r w:rsidR="00DF7009" w:rsidRPr="00A70106">
        <w:rPr>
          <w:rFonts w:ascii="Times New Roman" w:eastAsia="Times New Roman" w:hAnsi="Times New Roman" w:cs="Times New Roman"/>
          <w:sz w:val="24"/>
          <w:szCs w:val="24"/>
        </w:rPr>
        <w:t>комиссие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>й по вопросам контроля за исполнением бюджета и соблюдения установленного порядка подготовки и рассмотрения проекта бюджета, отчета о его исполнении;</w:t>
      </w:r>
    </w:p>
    <w:p w:rsidR="00AC4F46" w:rsidRPr="00A70106" w:rsidRDefault="00AC4F46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для разработки приоритетных направлений социально-экономического развития городского поселения Тайтурского муниципального образования;</w:t>
      </w:r>
    </w:p>
    <w:p w:rsidR="00C11E9E" w:rsidRPr="00A70106" w:rsidRDefault="00C11E9E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рассмотрение иных вопросов, относящихся к компетенции Думы.</w:t>
      </w:r>
    </w:p>
    <w:p w:rsidR="00C63900" w:rsidRPr="00A70106" w:rsidRDefault="00C63900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E9E" w:rsidRPr="00A70106" w:rsidRDefault="00C11E9E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 w:rsidR="00EA2EBC" w:rsidRPr="00A7010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A2EBC" w:rsidRPr="00A7010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деятельности </w:t>
      </w:r>
      <w:r w:rsidR="00EA2EBC" w:rsidRPr="00A70106">
        <w:rPr>
          <w:rFonts w:ascii="Times New Roman" w:eastAsia="Times New Roman" w:hAnsi="Times New Roman" w:cs="Times New Roman"/>
          <w:sz w:val="24"/>
          <w:szCs w:val="24"/>
          <w:u w:val="single"/>
        </w:rPr>
        <w:t>Комиссии п</w:t>
      </w:r>
      <w:r w:rsidR="00EA2EBC" w:rsidRPr="00A701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 </w:t>
      </w:r>
      <w:r w:rsidR="00A701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жилищно-</w:t>
      </w:r>
      <w:proofErr w:type="spellStart"/>
      <w:r w:rsidR="00A701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комунальному</w:t>
      </w:r>
      <w:proofErr w:type="spellEnd"/>
      <w:r w:rsidR="00A701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хозяйству</w:t>
      </w:r>
    </w:p>
    <w:p w:rsidR="00C63900" w:rsidRPr="00A70106" w:rsidRDefault="00617BC4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4F61B2" w:rsidRPr="00A70106">
        <w:rPr>
          <w:rFonts w:ascii="Times New Roman" w:eastAsia="Times New Roman" w:hAnsi="Times New Roman" w:cs="Times New Roman"/>
          <w:sz w:val="24"/>
          <w:szCs w:val="24"/>
        </w:rPr>
        <w:t>частие в рассмотрении вопросов организации в границах муниципального образования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законодательством;</w:t>
      </w:r>
    </w:p>
    <w:p w:rsidR="004F61B2" w:rsidRPr="00A70106" w:rsidRDefault="00617BC4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F61B2" w:rsidRPr="00A70106">
        <w:rPr>
          <w:rFonts w:ascii="Times New Roman" w:eastAsia="Times New Roman" w:hAnsi="Times New Roman" w:cs="Times New Roman"/>
          <w:sz w:val="24"/>
          <w:szCs w:val="24"/>
        </w:rPr>
        <w:t>ассмотрение вопросов содержания муниципального жилого фонда на территории муниципального образования;</w:t>
      </w:r>
    </w:p>
    <w:p w:rsidR="004F61B2" w:rsidRPr="00A70106" w:rsidRDefault="00617BC4" w:rsidP="00A70106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F61B2" w:rsidRPr="00A70106">
        <w:rPr>
          <w:rFonts w:ascii="Times New Roman" w:eastAsia="Times New Roman" w:hAnsi="Times New Roman" w:cs="Times New Roman"/>
          <w:sz w:val="24"/>
          <w:szCs w:val="24"/>
        </w:rPr>
        <w:t>ассмотрение вопросов, связанных с инженерной инфраструктурой муниципального образования  (</w:t>
      </w:r>
      <w:r w:rsidR="002150F2" w:rsidRPr="00A70106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отопительному зимнему периоду, </w:t>
      </w:r>
      <w:r w:rsidR="004F61B2" w:rsidRPr="00A70106">
        <w:rPr>
          <w:rFonts w:ascii="Times New Roman" w:eastAsia="Times New Roman" w:hAnsi="Times New Roman" w:cs="Times New Roman"/>
          <w:sz w:val="24"/>
          <w:szCs w:val="24"/>
        </w:rPr>
        <w:t xml:space="preserve">отчёт </w:t>
      </w:r>
      <w:r w:rsidR="002150F2" w:rsidRPr="00A70106">
        <w:rPr>
          <w:rFonts w:ascii="Times New Roman" w:eastAsia="Times New Roman" w:hAnsi="Times New Roman" w:cs="Times New Roman"/>
          <w:sz w:val="24"/>
          <w:szCs w:val="24"/>
        </w:rPr>
        <w:t>об окончании отопительного сезона)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7BC4" w:rsidRPr="00A70106" w:rsidRDefault="00617BC4" w:rsidP="00617BC4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>ассмотрение иных вопросов, относящихся к компетенции Думы.</w:t>
      </w:r>
    </w:p>
    <w:p w:rsidR="00EA2EBC" w:rsidRPr="00A70106" w:rsidRDefault="00EA2EBC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 w:rsidR="00CD3A0E" w:rsidRPr="00A7010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обязанностей между комиссиями по вопросам, не указанным в статьях 5 – </w:t>
      </w:r>
      <w:r w:rsidR="00CD3A0E" w:rsidRPr="00A7010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осуществляется Председателем Думы с учетом компетенции комиссий и мнения Председателей Комиссий. 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Вопрос может быть передан </w:t>
      </w:r>
      <w:r w:rsidR="00924CB3" w:rsidRPr="00A70106">
        <w:rPr>
          <w:rFonts w:ascii="Times New Roman" w:eastAsia="Times New Roman" w:hAnsi="Times New Roman" w:cs="Times New Roman"/>
          <w:sz w:val="24"/>
          <w:szCs w:val="24"/>
        </w:rPr>
        <w:t>Председателем Думы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 для предварительного рассмотрения в пределах компетенции в несколько комиссий с назначением ответственной комиссии за рассмотрение вопроса.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. Полномочия Комиссий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 w:rsidR="00CD3A0E" w:rsidRPr="00A70106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1. По вопросам ведения, указанным в </w:t>
      </w:r>
      <w:r w:rsidRPr="00A7010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 разделе настоящего Положения Комиссии: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а) вносят предложения по формированию Плана работы Думы;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б) участвуют в подготовке проектов решений Думы;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в) осуществляют предварительное рассмотрение проектов решений, внесенных в установленном порядке в Думу; обеспечивают их своевременную и качественную подготовку к рассмотрению на заседании Думы;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lastRenderedPageBreak/>
        <w:t>г) осуществляют предварительное рассмотрение иных вопросов, запланированных для рассмотрения на заседаниях Думы;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д) участвуют в подготовке и проведении депутатских слушаний;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е) исполняют поручения Председателя Думы;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ж) осуществляют контроль за исполнением решений Думы;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з) решают вопросы организаций своей деятельности;</w:t>
      </w:r>
    </w:p>
    <w:p w:rsidR="00C11E9E" w:rsidRPr="00A70106" w:rsidRDefault="00D16980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11E9E" w:rsidRPr="00A70106">
        <w:rPr>
          <w:rFonts w:ascii="Times New Roman" w:eastAsia="Times New Roman" w:hAnsi="Times New Roman" w:cs="Times New Roman"/>
          <w:sz w:val="24"/>
          <w:szCs w:val="24"/>
        </w:rPr>
        <w:t>) рассматривают иные вопросы в пределах своей компетенции.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CD3A0E" w:rsidRPr="00A7010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1. Комиссии имеют право вносить предложения по проекту повестки очередного заседания Думы.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2. По поручению Председателя Думы Комиссии участвуют в организации и проведении депутатских слушаний по вопросам, находящимся в их ведении.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3. Депутат – представитель Комиссии по поручению Комиссии имеет право выступать на заседаниях других Комиссий, депутатских слушаниях с докладами и содокладами по вопросам, относящимся к ведению представляемой им Комиссии.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CD3A0E" w:rsidRPr="00A7010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По вопросам своей компетенции Комиссии вправе в установленном законодательством порядке запрашивать документы, материалы, иную информацию у органов государственной власти, органов местного самоуправления, общественных объединений, организаций.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. Порядок работы Комиссий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CD3A0E" w:rsidRPr="00A7010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1. Комиссии работают в соответствии с планом  работы Думы и планами работы Комиссий, утвержденными на их заседаниях.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2. Информация о работе Комиссий помещается на доске объявлений Думы.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CD3A0E" w:rsidRPr="00A7010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1. Основной формой работы Комиссий является заседание. Заседания Комиссий проводятся по мере необходимости.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2. Заседания Комиссий созываются Председателем Комиссии по собственной инициативе или по письменному предложению членов Комиссии, Председателя Думы. Предложение о созыве заседания Комиссии должно содержать  обоснование необходимости проведения заседания Комиссии, вопросы, предлагаемые для обсуждения, проекты решений Думы, иные документы и материалы, необходимые для обсуждения вопросов, выносимых на заседание Комиссии. При соблюдении требований настоящей части о порядке и условиях инициирования проведения заседания Комиссии Председатель комиссии созывает заседание не позднее чем в пятидневный срок со дня получения предложения о созыве.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3. Не менее чем за три дня до проведения заседания Комиссии до сведения членов Комиссии доводятся информация о месте и времени проведения заседания, вопросы, вносимые на рассмотрение, а также передаются проекты решений Думы, иные документы и материалы, необходимые для рассмотрения вопросов, вносимых на заседание Комиссии. В исключительных случаях, требующих неотложного проведения заседания комиссии, вопросы, вносимые на рассмотрение комиссии, проекты решений Думы, иные документы и материалы, необходимые для рассмотрения вопросов, вносимых на заседание Комиссии, предоставляются депутатам на заседание комиссии.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4. Заседание Комиссии правомочно, если на нем присутствуют более половины от общего числа  членов комиссии.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5. Заседание Комиссии проводит Председатель или иной член Комиссии по поручению Председателя Комиссии.</w:t>
      </w:r>
    </w:p>
    <w:p w:rsidR="00D16980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6. Депутат Думы обязан присутствовать на заседаниях Комиссии, членом которой он является. О невозможности присутствовать на заседании Комиссии по уважительной причине депутат Думы заблаговременно информирует председателя Комиссии или Председателя Думы.</w:t>
      </w:r>
    </w:p>
    <w:p w:rsidR="00F01A09" w:rsidRPr="00F01A09" w:rsidRDefault="00F01A09" w:rsidP="00F01A09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A09">
        <w:rPr>
          <w:rFonts w:ascii="Times New Roman" w:eastAsia="Times New Roman" w:hAnsi="Times New Roman" w:cs="Times New Roman"/>
          <w:sz w:val="24"/>
          <w:szCs w:val="24"/>
        </w:rPr>
        <w:lastRenderedPageBreak/>
        <w:t>7. Протокол заседания постоянной комиссии ведет член постоянной комиссии. В протоколе должны содержаться информация о присутствовавших  на заседании, вопросах, поставленных на голосование, результатах голосования, сведения об основных моментах обсуждения каждого вопроса, а также иные сведения по усмотрению постоянной комиссии.</w:t>
      </w:r>
    </w:p>
    <w:p w:rsidR="00F01A09" w:rsidRPr="00F01A09" w:rsidRDefault="00F01A09" w:rsidP="00F01A09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A09">
        <w:rPr>
          <w:rFonts w:ascii="Times New Roman" w:eastAsia="Times New Roman" w:hAnsi="Times New Roman" w:cs="Times New Roman"/>
          <w:sz w:val="24"/>
          <w:szCs w:val="24"/>
        </w:rPr>
        <w:t>8. Если член постоянной комиссии не согласен с решением постоянной комиссии, он имеет право на выражение и оформление особого мнения, прилагаемого к протоколу заседания постоянной комиссии.</w:t>
      </w:r>
    </w:p>
    <w:p w:rsidR="00C11E9E" w:rsidRPr="00A70106" w:rsidRDefault="00F01A09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A0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11E9E" w:rsidRPr="00A701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CD3A0E" w:rsidRPr="00A7010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1. В заседании Комиссии могут принимать участие с правом совещательного голоса депутаты Думы, не входящие в ее состав. 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2. На заседании Комиссии вправе присутствовать: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- Глава городского поселения Тайтурского муниципального образования и иные представители, проекты решений которых рассматриваются на заседании комиссии, их представители;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- заместител</w:t>
      </w:r>
      <w:r w:rsidR="00D1698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или по </w:t>
      </w:r>
      <w:r w:rsidR="00D1698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 поручению представители и специалисты администрации городского поселения Тайтурского муниципального образования при рассмотрении на заседании комиссии вопросов, относящихся к компетенции соответствующих структурных подразделений администрации.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Лица, указанные в настоящей части, информируются о дате, времени и месте заседания комиссии.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3. На заседание Комиссии могут быть приглашены представители государственных органов, организаций, общественных объединений, специалисты.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4. Деятельность Комиссий основана на принципах свободы обсуждения, гласности. На заседаниях Комиссии могут присутствовать представители средств массовой информации.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. Координация деятельности Комиссий и контроль за их деятельностью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 w:rsidR="00F01A09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 xml:space="preserve"> Координация деятельности Комиссий осуществляется Председателем Думы.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 w:rsidR="00F01A09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A7010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1. Комиссии ответственны перед Думой и ей подотчетны.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06">
        <w:rPr>
          <w:rFonts w:ascii="Times New Roman" w:eastAsia="Times New Roman" w:hAnsi="Times New Roman" w:cs="Times New Roman"/>
          <w:sz w:val="24"/>
          <w:szCs w:val="24"/>
        </w:rPr>
        <w:t>2. Комиссия регулярно информирует о своей работе Думу, Председателя Думы. Порядок и сроки представления информации определяется Думой, Председателем Думы.</w:t>
      </w:r>
    </w:p>
    <w:p w:rsidR="00C11E9E" w:rsidRPr="00A70106" w:rsidRDefault="00C11E9E" w:rsidP="00A70106">
      <w:pPr>
        <w:tabs>
          <w:tab w:val="left" w:pos="7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11E9E" w:rsidRPr="00A70106" w:rsidSect="00C11E9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1A"/>
    <w:rsid w:val="00021132"/>
    <w:rsid w:val="00022310"/>
    <w:rsid w:val="00023D84"/>
    <w:rsid w:val="00056F08"/>
    <w:rsid w:val="0006732F"/>
    <w:rsid w:val="0009346A"/>
    <w:rsid w:val="00097136"/>
    <w:rsid w:val="000A4202"/>
    <w:rsid w:val="000C30AD"/>
    <w:rsid w:val="000C758D"/>
    <w:rsid w:val="000D32B6"/>
    <w:rsid w:val="000E0DC4"/>
    <w:rsid w:val="001304B0"/>
    <w:rsid w:val="00164A8A"/>
    <w:rsid w:val="00175BE6"/>
    <w:rsid w:val="00193BF2"/>
    <w:rsid w:val="001F36AA"/>
    <w:rsid w:val="002150F2"/>
    <w:rsid w:val="00217E88"/>
    <w:rsid w:val="002371A3"/>
    <w:rsid w:val="00241248"/>
    <w:rsid w:val="002529EC"/>
    <w:rsid w:val="00255045"/>
    <w:rsid w:val="00255C74"/>
    <w:rsid w:val="0027177B"/>
    <w:rsid w:val="00272718"/>
    <w:rsid w:val="00274906"/>
    <w:rsid w:val="00284598"/>
    <w:rsid w:val="00293A84"/>
    <w:rsid w:val="0029764E"/>
    <w:rsid w:val="002D7EC2"/>
    <w:rsid w:val="002F3B82"/>
    <w:rsid w:val="00325C11"/>
    <w:rsid w:val="00357748"/>
    <w:rsid w:val="003646EF"/>
    <w:rsid w:val="003651F7"/>
    <w:rsid w:val="003B0CB5"/>
    <w:rsid w:val="003C46D3"/>
    <w:rsid w:val="003C535C"/>
    <w:rsid w:val="003D07E2"/>
    <w:rsid w:val="003D5F6B"/>
    <w:rsid w:val="003D6056"/>
    <w:rsid w:val="003E2BCF"/>
    <w:rsid w:val="0040345C"/>
    <w:rsid w:val="00413706"/>
    <w:rsid w:val="00424A4C"/>
    <w:rsid w:val="00455E04"/>
    <w:rsid w:val="004614C3"/>
    <w:rsid w:val="004D3402"/>
    <w:rsid w:val="004F61B2"/>
    <w:rsid w:val="00505A97"/>
    <w:rsid w:val="005077FD"/>
    <w:rsid w:val="00516B1B"/>
    <w:rsid w:val="005244D1"/>
    <w:rsid w:val="00536225"/>
    <w:rsid w:val="00537C0A"/>
    <w:rsid w:val="0057322C"/>
    <w:rsid w:val="00577EDC"/>
    <w:rsid w:val="00584D56"/>
    <w:rsid w:val="00595B9A"/>
    <w:rsid w:val="005A7297"/>
    <w:rsid w:val="005B0EF5"/>
    <w:rsid w:val="005C2D1A"/>
    <w:rsid w:val="005C770C"/>
    <w:rsid w:val="005F37A3"/>
    <w:rsid w:val="00617BC4"/>
    <w:rsid w:val="006448DB"/>
    <w:rsid w:val="00673294"/>
    <w:rsid w:val="0068307F"/>
    <w:rsid w:val="006938C6"/>
    <w:rsid w:val="006A1725"/>
    <w:rsid w:val="006A5BFB"/>
    <w:rsid w:val="006B677E"/>
    <w:rsid w:val="006C4C5E"/>
    <w:rsid w:val="006C7562"/>
    <w:rsid w:val="006D3371"/>
    <w:rsid w:val="006F4C74"/>
    <w:rsid w:val="006F5189"/>
    <w:rsid w:val="007045A2"/>
    <w:rsid w:val="007068B0"/>
    <w:rsid w:val="00714E6D"/>
    <w:rsid w:val="007202C5"/>
    <w:rsid w:val="00721250"/>
    <w:rsid w:val="00737058"/>
    <w:rsid w:val="007660BA"/>
    <w:rsid w:val="0078089C"/>
    <w:rsid w:val="00780AE3"/>
    <w:rsid w:val="007A5679"/>
    <w:rsid w:val="007D5F01"/>
    <w:rsid w:val="007E7375"/>
    <w:rsid w:val="00807CDC"/>
    <w:rsid w:val="00810CB3"/>
    <w:rsid w:val="008420B0"/>
    <w:rsid w:val="00853321"/>
    <w:rsid w:val="00861EB9"/>
    <w:rsid w:val="008631F5"/>
    <w:rsid w:val="00865879"/>
    <w:rsid w:val="00866EF2"/>
    <w:rsid w:val="00891213"/>
    <w:rsid w:val="00892C11"/>
    <w:rsid w:val="00894B20"/>
    <w:rsid w:val="008E12F3"/>
    <w:rsid w:val="00924CB3"/>
    <w:rsid w:val="009325A3"/>
    <w:rsid w:val="0093383C"/>
    <w:rsid w:val="00940993"/>
    <w:rsid w:val="0094104E"/>
    <w:rsid w:val="00992032"/>
    <w:rsid w:val="009930FD"/>
    <w:rsid w:val="0099520A"/>
    <w:rsid w:val="00997FDF"/>
    <w:rsid w:val="009A2320"/>
    <w:rsid w:val="009A5839"/>
    <w:rsid w:val="009B2B44"/>
    <w:rsid w:val="009C6652"/>
    <w:rsid w:val="009C74C8"/>
    <w:rsid w:val="009E5AEC"/>
    <w:rsid w:val="009F5A1F"/>
    <w:rsid w:val="00A030EC"/>
    <w:rsid w:val="00A26AED"/>
    <w:rsid w:val="00A3366A"/>
    <w:rsid w:val="00A66DEB"/>
    <w:rsid w:val="00A70106"/>
    <w:rsid w:val="00A75A35"/>
    <w:rsid w:val="00A8473D"/>
    <w:rsid w:val="00A91D61"/>
    <w:rsid w:val="00A92557"/>
    <w:rsid w:val="00AA2941"/>
    <w:rsid w:val="00AB2791"/>
    <w:rsid w:val="00AB2A6D"/>
    <w:rsid w:val="00AC2D4D"/>
    <w:rsid w:val="00AC4F46"/>
    <w:rsid w:val="00AF0E69"/>
    <w:rsid w:val="00B01AEB"/>
    <w:rsid w:val="00B04489"/>
    <w:rsid w:val="00B11EC7"/>
    <w:rsid w:val="00B13505"/>
    <w:rsid w:val="00B802A2"/>
    <w:rsid w:val="00B8514D"/>
    <w:rsid w:val="00B95DA7"/>
    <w:rsid w:val="00BA0B41"/>
    <w:rsid w:val="00BF2716"/>
    <w:rsid w:val="00C11E9E"/>
    <w:rsid w:val="00C62304"/>
    <w:rsid w:val="00C63900"/>
    <w:rsid w:val="00C709B4"/>
    <w:rsid w:val="00C76B63"/>
    <w:rsid w:val="00C8291A"/>
    <w:rsid w:val="00CB66C2"/>
    <w:rsid w:val="00CD010B"/>
    <w:rsid w:val="00CD3A0E"/>
    <w:rsid w:val="00CE0272"/>
    <w:rsid w:val="00CE57B6"/>
    <w:rsid w:val="00CE5B63"/>
    <w:rsid w:val="00D0726F"/>
    <w:rsid w:val="00D1353E"/>
    <w:rsid w:val="00D16980"/>
    <w:rsid w:val="00D27551"/>
    <w:rsid w:val="00D306D0"/>
    <w:rsid w:val="00D6268F"/>
    <w:rsid w:val="00D77A18"/>
    <w:rsid w:val="00D832FC"/>
    <w:rsid w:val="00DA7630"/>
    <w:rsid w:val="00DC291D"/>
    <w:rsid w:val="00DC3593"/>
    <w:rsid w:val="00DF7009"/>
    <w:rsid w:val="00E072FE"/>
    <w:rsid w:val="00E16C92"/>
    <w:rsid w:val="00E34E62"/>
    <w:rsid w:val="00E67FF3"/>
    <w:rsid w:val="00EA1763"/>
    <w:rsid w:val="00EA2EBC"/>
    <w:rsid w:val="00ED0F33"/>
    <w:rsid w:val="00EE1117"/>
    <w:rsid w:val="00F01A09"/>
    <w:rsid w:val="00F123EC"/>
    <w:rsid w:val="00F27825"/>
    <w:rsid w:val="00F3537F"/>
    <w:rsid w:val="00F36544"/>
    <w:rsid w:val="00F541FF"/>
    <w:rsid w:val="00F548B7"/>
    <w:rsid w:val="00F56644"/>
    <w:rsid w:val="00F66334"/>
    <w:rsid w:val="00F8564B"/>
    <w:rsid w:val="00FA363E"/>
    <w:rsid w:val="00FB1293"/>
    <w:rsid w:val="00FC723D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0AFA"/>
  <w15:docId w15:val="{B6B33BE2-29B3-48CF-B56E-4A1B1684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92"/>
  </w:style>
  <w:style w:type="paragraph" w:styleId="1">
    <w:name w:val="heading 1"/>
    <w:basedOn w:val="a"/>
    <w:next w:val="a"/>
    <w:link w:val="10"/>
    <w:qFormat/>
    <w:rsid w:val="00892C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291A"/>
    <w:pPr>
      <w:spacing w:after="0" w:line="240" w:lineRule="auto"/>
    </w:pPr>
  </w:style>
  <w:style w:type="character" w:styleId="a4">
    <w:name w:val="Strong"/>
    <w:basedOn w:val="a0"/>
    <w:uiPriority w:val="22"/>
    <w:qFormat/>
    <w:rsid w:val="00C8291A"/>
    <w:rPr>
      <w:b/>
      <w:bCs/>
    </w:rPr>
  </w:style>
  <w:style w:type="paragraph" w:customStyle="1" w:styleId="ConsNormal">
    <w:name w:val="ConsNormal"/>
    <w:rsid w:val="003E2BC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Normal (Web)"/>
    <w:basedOn w:val="a"/>
    <w:uiPriority w:val="99"/>
    <w:unhideWhenUsed/>
    <w:rsid w:val="005C2D1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C2D1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C2D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35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93383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2C1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rsid w:val="00892C11"/>
    <w:rPr>
      <w:b/>
      <w:bCs w:val="0"/>
      <w:color w:val="26282F"/>
    </w:rPr>
  </w:style>
  <w:style w:type="character" w:customStyle="1" w:styleId="aa">
    <w:name w:val="Гипертекстовая ссылка"/>
    <w:basedOn w:val="a9"/>
    <w:rsid w:val="00892C11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b">
    <w:name w:val="Нормальный (таблица)"/>
    <w:basedOn w:val="a"/>
    <w:next w:val="a"/>
    <w:rsid w:val="002717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Центрированный (таблица)"/>
    <w:basedOn w:val="ab"/>
    <w:next w:val="a"/>
    <w:rsid w:val="0027177B"/>
    <w:pPr>
      <w:jc w:val="center"/>
    </w:pPr>
  </w:style>
  <w:style w:type="character" w:customStyle="1" w:styleId="30">
    <w:name w:val="Заголовок 3 Знак"/>
    <w:basedOn w:val="a0"/>
    <w:link w:val="3"/>
    <w:uiPriority w:val="9"/>
    <w:semiHidden/>
    <w:rsid w:val="002727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196A07-E295-4C4D-8BA6-7D3D737E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2017-12-05T03:48:00Z</cp:lastPrinted>
  <dcterms:created xsi:type="dcterms:W3CDTF">2017-12-04T08:36:00Z</dcterms:created>
  <dcterms:modified xsi:type="dcterms:W3CDTF">2018-01-10T02:23:00Z</dcterms:modified>
</cp:coreProperties>
</file>