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5A" w:rsidRPr="00260B03" w:rsidRDefault="009D3B5A" w:rsidP="009D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 НА ПРАВО ЗАКЛЮЧЕНИЯ ДОГОВОРОВ АРЕНДЫ ЗЕМЕЛЬНЫХ УЧАСТКОВ</w:t>
      </w:r>
    </w:p>
    <w:p w:rsidR="009D3B5A" w:rsidRPr="00260B03" w:rsidRDefault="009D3B5A" w:rsidP="009D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5A" w:rsidRPr="00260B03" w:rsidRDefault="009D3B5A" w:rsidP="009D3B5A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9D3B5A" w:rsidRPr="00260B03" w:rsidRDefault="009D3B5A" w:rsidP="009D3B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CC174F"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земельный участок из земель сельскохозяйственного назначения, с кадастровым номером 38:20:1</w:t>
      </w:r>
      <w:r w:rsidR="00CC174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10702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174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464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="00CC174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км северо-западнее с. Верхний </w:t>
      </w:r>
      <w:proofErr w:type="spellStart"/>
      <w:r w:rsidR="00CC174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Булай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C174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281766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</w:t>
      </w:r>
      <w:r w:rsidR="00125BDC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м «сельскохозяйственные угодья»;</w:t>
      </w:r>
      <w:r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5BDC" w:rsidRPr="00260B03" w:rsidRDefault="00125BDC" w:rsidP="00125B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земельный участок из земель сельскохозяйственного назначения, с кадастровым номером 38:20:040903:246, расположенный по адресу: Российская Федерация, Иркутская область, Черемховский район, в 778 м северо-западнее д. 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Бажей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118855 </w:t>
      </w:r>
      <w:proofErr w:type="spellStart"/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«сельскохозяйственные угодья»;</w:t>
      </w:r>
      <w:r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45A1" w:rsidRPr="00260B03" w:rsidRDefault="004845A1" w:rsidP="004845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земельный участок из земель сельскохозяйственного назначения, с кадастровым номером 38:20:110702:463, расположенный по адресу: Российская Федерация, Иркутская область, Черемховский район, в 3 км севернее д. Чернухина, площадью 3744446 </w:t>
      </w:r>
      <w:proofErr w:type="spellStart"/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«сельскохозяйственные угодья»;</w:t>
      </w:r>
      <w:r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1B60" w:rsidRPr="00260B03" w:rsidRDefault="00481B60" w:rsidP="001501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земельный участок из земель сельскохозяйственного назначения, с кадастровым номером 38:20:</w:t>
      </w:r>
      <w:r w:rsidR="00150107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090307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107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Российская Федерация, Иркутская область, Черемховский район, в </w:t>
      </w:r>
      <w:r w:rsidR="00150107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r w:rsidR="00150107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восточнее с. Узкий Луг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150107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248691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«сельскохозяйственные угодья»</w:t>
      </w:r>
      <w:r w:rsidR="00150107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107"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участок установлено обременение, предусмотренное статьей 56 Земельного кодекса РФ – сооружение ВЛ 10 </w:t>
      </w:r>
      <w:proofErr w:type="spellStart"/>
      <w:r w:rsidR="00150107" w:rsidRPr="00260B03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150107"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 Половина-</w:t>
      </w:r>
      <w:proofErr w:type="spellStart"/>
      <w:r w:rsidR="00150107" w:rsidRPr="00260B03">
        <w:rPr>
          <w:rFonts w:ascii="Times New Roman" w:hAnsi="Times New Roman" w:cs="Times New Roman"/>
          <w:sz w:val="24"/>
          <w:szCs w:val="24"/>
          <w:lang w:eastAsia="ru-RU"/>
        </w:rPr>
        <w:t>Холмушино</w:t>
      </w:r>
      <w:proofErr w:type="spellEnd"/>
      <w:r w:rsidR="00150107"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50107" w:rsidRPr="00260B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зона с особыми условиями использования территорий, № 38.20.2.55</w:t>
      </w:r>
      <w:r w:rsidR="00150107" w:rsidRPr="00260B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14304" w:rsidRPr="00260B03" w:rsidRDefault="00CC174F" w:rsidP="00CC174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A14304"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1430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из земель </w:t>
      </w:r>
      <w:r w:rsidR="006B4A8B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="00A1430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38:20:040301:77, расположенный по адресу: Российская Федерация, Иркутская область, Черемховский район, з. Шестакова, ул. Трактовая, 5, площадью 1103 </w:t>
      </w:r>
      <w:proofErr w:type="spellStart"/>
      <w:proofErr w:type="gramStart"/>
      <w:r w:rsidR="00A1430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="00A1430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«сельскохозяйственные угодья»</w:t>
      </w:r>
      <w:r w:rsidR="007A6A12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6A12" w:rsidRPr="00260B03">
        <w:rPr>
          <w:rFonts w:ascii="Calibri" w:hAnsi="Calibri" w:cs="Calibri"/>
          <w:color w:val="006FB8"/>
          <w:sz w:val="24"/>
          <w:szCs w:val="24"/>
        </w:rPr>
        <w:t xml:space="preserve"> </w:t>
      </w:r>
      <w:r w:rsidR="007A6A12"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участок установлено обременение, предусмотренное статьей 56 Земельного кодекса РФ –  Сооружение ВЛ 10 </w:t>
      </w:r>
      <w:proofErr w:type="spellStart"/>
      <w:r w:rsidR="007A6A12" w:rsidRPr="00260B03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A6A12"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 Голуметь-Нижняя </w:t>
      </w:r>
      <w:proofErr w:type="spellStart"/>
      <w:r w:rsidR="007A6A12" w:rsidRPr="00260B03">
        <w:rPr>
          <w:rFonts w:ascii="Times New Roman" w:hAnsi="Times New Roman" w:cs="Times New Roman"/>
          <w:sz w:val="24"/>
          <w:szCs w:val="24"/>
          <w:lang w:eastAsia="ru-RU"/>
        </w:rPr>
        <w:t>Иреть</w:t>
      </w:r>
      <w:proofErr w:type="spellEnd"/>
      <w:r w:rsidR="007A6A12"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A6A12" w:rsidRPr="00260B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зона с особыми условиями использования территорий, № 38.20.2.141;</w:t>
      </w:r>
    </w:p>
    <w:p w:rsidR="001D6B34" w:rsidRPr="00260B03" w:rsidRDefault="00A14304" w:rsidP="00A143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6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из земель сельскохозяйственного назнач</w:t>
      </w:r>
      <w:r w:rsidR="001D6B3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с кадастровым номером 38:33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6B3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020102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6B3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="001D6B3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км севернее с. </w:t>
      </w:r>
      <w:proofErr w:type="gramStart"/>
      <w:r w:rsidR="001D6B3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Зерновое,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B34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404540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«сельскохозяйственные угодья»</w:t>
      </w:r>
      <w:r w:rsidR="001D6B34" w:rsidRPr="00260B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6B34" w:rsidRPr="00260B03" w:rsidRDefault="001D6B34" w:rsidP="001D6B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hAnsi="Times New Roman" w:cs="Times New Roman"/>
          <w:b/>
          <w:sz w:val="24"/>
          <w:szCs w:val="24"/>
          <w:lang w:eastAsia="ru-RU"/>
        </w:rPr>
        <w:t>Лот № 7</w:t>
      </w:r>
      <w:r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из земель населенных пунктов, с кадастровым номером 38:20:130601:</w:t>
      </w:r>
      <w:r w:rsidR="001B2699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="001B2699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Тюмень, </w:t>
      </w:r>
      <w:proofErr w:type="gramStart"/>
      <w:r w:rsidR="001B2699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площадью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699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</w:t>
      </w:r>
      <w:r w:rsidR="001B2699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участок личного подсобного хозяйства»</w:t>
      </w:r>
      <w:r w:rsidRPr="00260B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67A6" w:rsidRPr="00260B03" w:rsidRDefault="007867A6" w:rsidP="007867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hAnsi="Times New Roman" w:cs="Times New Roman"/>
          <w:b/>
          <w:sz w:val="24"/>
          <w:szCs w:val="24"/>
          <w:lang w:eastAsia="ru-RU"/>
        </w:rPr>
        <w:t>Лот № 8</w:t>
      </w:r>
      <w:r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38:20:040901:625, расположенный по адресу: Российская Федерация, Иркутская область, Черемховский район, в 440 м восточнее с. Нижняя </w:t>
      </w:r>
      <w:proofErr w:type="spellStart"/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Иреть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площадью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 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условно разрешенным видом использования </w:t>
      </w:r>
      <w:r w:rsidR="006B4A8B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придорожного сервиса»</w:t>
      </w:r>
      <w:r w:rsidR="0033010F" w:rsidRPr="00260B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43C9" w:rsidRPr="00260B03" w:rsidRDefault="005E43C9" w:rsidP="005E43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9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из земель сельскохозяйственного назначения, с кадастровым номером 38:20:050305:337, расположенный по адресу: Российская Федерация, Иркутская область, Черемховский район, 2 км юго-восточнее з. </w:t>
      </w:r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Ступина,  площадью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23036 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разрешенным использованием «объекты </w:t>
      </w:r>
      <w:r w:rsidR="002B762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использования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5106" w:rsidRPr="00260B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5106" w:rsidRPr="00260B03" w:rsidRDefault="00E55106" w:rsidP="005E43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hAnsi="Times New Roman" w:cs="Times New Roman"/>
          <w:b/>
          <w:sz w:val="24"/>
          <w:szCs w:val="24"/>
          <w:lang w:eastAsia="ru-RU"/>
        </w:rPr>
        <w:t>Лот № 10</w:t>
      </w:r>
      <w:r w:rsidRPr="00260B0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38:20:050306:674, расположенный по адресу: Российская Федерация, Иркутская область, Черемховский район, д. Катом, ул. Тополиная, 28, площадью 5831 </w:t>
      </w:r>
      <w:proofErr w:type="spellStart"/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«сельскохозяйственные угодья»;</w:t>
      </w:r>
    </w:p>
    <w:p w:rsidR="00DE4ACF" w:rsidRPr="00260B03" w:rsidRDefault="00E55106" w:rsidP="00DE4A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11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из земель населенных пунктов, с кадастровым номером 38:20:061601:267, расположенный по адресу: Российская Федерация, Иркутская область, </w:t>
      </w:r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Черемховский район, </w:t>
      </w:r>
      <w:proofErr w:type="spellStart"/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</w:t>
      </w:r>
      <w:proofErr w:type="spellEnd"/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Чемодариха</w:t>
      </w:r>
      <w:proofErr w:type="spellEnd"/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Ангарская, </w:t>
      </w:r>
      <w:proofErr w:type="gramStart"/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11,  площадью</w:t>
      </w:r>
      <w:proofErr w:type="gramEnd"/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2933 </w:t>
      </w:r>
      <w:proofErr w:type="spellStart"/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E4AC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«индивидуальный жилой дом с приусадебным участком»;</w:t>
      </w:r>
    </w:p>
    <w:p w:rsidR="00DE4ACF" w:rsidRPr="00260B03" w:rsidRDefault="00DE4ACF" w:rsidP="00DE4A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12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из земель населенных пунктов, с кадастровым номером 38:20:120102:896, расположенный по адресу: Российская Федерация, Иркутская область, Черемховский район, с. 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Иванова, </w:t>
      </w:r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82,  площадью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1038 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«индивидуальный жилой дом с приусадебным участком</w:t>
      </w:r>
      <w:r w:rsidR="005E17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3B5A" w:rsidRPr="00260B03" w:rsidRDefault="009D3B5A" w:rsidP="009D3B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260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проведении аукциона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17532F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07.09.2018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532F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договоров аренды земельных участков».</w:t>
      </w:r>
    </w:p>
    <w:p w:rsidR="0052415E" w:rsidRPr="009A2C8A" w:rsidRDefault="0052415E" w:rsidP="005241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A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9A2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</w:t>
      </w:r>
      <w:r w:rsidR="00982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</w:t>
      </w:r>
      <w:r w:rsidRPr="009A2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капитального строительства: </w:t>
      </w:r>
    </w:p>
    <w:p w:rsidR="00E70EA8" w:rsidRPr="00E70EA8" w:rsidRDefault="00E70EA8" w:rsidP="00E70EA8">
      <w:pPr>
        <w:pStyle w:val="rmcfhhu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E70EA8">
        <w:rPr>
          <w:b/>
        </w:rPr>
        <w:t xml:space="preserve">        Лот№ 8 – </w:t>
      </w:r>
      <w:r w:rsidRPr="00E70EA8">
        <w:rPr>
          <w:color w:val="262626"/>
        </w:rPr>
        <w:t>минимальный размер земельного участка </w:t>
      </w:r>
      <w:r w:rsidRPr="00E70EA8">
        <w:rPr>
          <w:rFonts w:ascii="Symbol" w:hAnsi="Symbol" w:cs="Arial"/>
          <w:color w:val="262626"/>
        </w:rPr>
        <w:t></w:t>
      </w:r>
      <w:r w:rsidRPr="00E70EA8">
        <w:rPr>
          <w:color w:val="262626"/>
        </w:rPr>
        <w:t> 0,2 га., минимальный отступ от границы земельного участка – 3м., предельное количество этажей </w:t>
      </w:r>
      <w:r w:rsidRPr="00E70EA8">
        <w:rPr>
          <w:rFonts w:ascii="Symbol" w:hAnsi="Symbol" w:cs="Arial"/>
          <w:color w:val="262626"/>
        </w:rPr>
        <w:t></w:t>
      </w:r>
      <w:r w:rsidRPr="00E70EA8">
        <w:rPr>
          <w:color w:val="262626"/>
        </w:rPr>
        <w:t> 3, максимальный процент застройки-70%, максима</w:t>
      </w:r>
      <w:r w:rsidR="0052415E">
        <w:rPr>
          <w:color w:val="262626"/>
        </w:rPr>
        <w:t>льная высота ограждения – 1,5 м;</w:t>
      </w:r>
    </w:p>
    <w:p w:rsidR="00E70EA8" w:rsidRPr="00E70EA8" w:rsidRDefault="00E70EA8" w:rsidP="005241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0EA8">
        <w:rPr>
          <w:rFonts w:ascii="Times New Roman" w:hAnsi="Times New Roman" w:cs="Times New Roman"/>
          <w:sz w:val="24"/>
          <w:szCs w:val="24"/>
        </w:rPr>
        <w:t xml:space="preserve">инимальный размер земельного участка </w:t>
      </w:r>
      <w:r w:rsidRPr="00E70EA8">
        <w:rPr>
          <w:rFonts w:ascii="Times New Roman" w:hAnsi="Times New Roman" w:cs="Times New Roman"/>
          <w:sz w:val="24"/>
          <w:szCs w:val="24"/>
        </w:rPr>
        <w:sym w:font="Symbol" w:char="F02D"/>
      </w:r>
      <w:r w:rsidRPr="00E70EA8">
        <w:rPr>
          <w:rFonts w:ascii="Times New Roman" w:hAnsi="Times New Roman" w:cs="Times New Roman"/>
          <w:sz w:val="24"/>
          <w:szCs w:val="24"/>
        </w:rPr>
        <w:t xml:space="preserve"> 0,03 га.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0EA8">
        <w:rPr>
          <w:rFonts w:ascii="Times New Roman" w:hAnsi="Times New Roman" w:cs="Times New Roman"/>
          <w:sz w:val="24"/>
          <w:szCs w:val="24"/>
        </w:rPr>
        <w:t>инимальный отступ от границы земельного участка – 3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0EA8">
        <w:rPr>
          <w:rFonts w:ascii="Times New Roman" w:hAnsi="Times New Roman" w:cs="Times New Roman"/>
          <w:sz w:val="24"/>
          <w:szCs w:val="24"/>
        </w:rPr>
        <w:t>редельное количество этажей – 2.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0EA8">
        <w:rPr>
          <w:rFonts w:ascii="Times New Roman" w:hAnsi="Times New Roman" w:cs="Times New Roman"/>
          <w:sz w:val="24"/>
          <w:szCs w:val="24"/>
        </w:rPr>
        <w:t>аксимальный процент застройки –не подлежит установлению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0EA8">
        <w:rPr>
          <w:rFonts w:ascii="Times New Roman" w:hAnsi="Times New Roman" w:cs="Times New Roman"/>
          <w:sz w:val="24"/>
          <w:szCs w:val="24"/>
        </w:rPr>
        <w:t>ысота ограждени</w:t>
      </w:r>
      <w:r w:rsidR="0052415E">
        <w:rPr>
          <w:rFonts w:ascii="Times New Roman" w:hAnsi="Times New Roman" w:cs="Times New Roman"/>
          <w:sz w:val="24"/>
          <w:szCs w:val="24"/>
        </w:rPr>
        <w:t>я земельных участков - до 2,0 м;</w:t>
      </w:r>
    </w:p>
    <w:p w:rsidR="00E70EA8" w:rsidRPr="00E70EA8" w:rsidRDefault="0052415E" w:rsidP="00E70EA8">
      <w:pPr>
        <w:pStyle w:val="rmcfhhu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>
        <w:rPr>
          <w:b/>
        </w:rPr>
        <w:t xml:space="preserve">       </w:t>
      </w:r>
      <w:r w:rsidR="00E70EA8" w:rsidRPr="00E70EA8">
        <w:rPr>
          <w:b/>
        </w:rPr>
        <w:t xml:space="preserve">Лоты №№ 11,12 - </w:t>
      </w:r>
      <w:r w:rsidR="00E70EA8" w:rsidRPr="00E70EA8">
        <w:rPr>
          <w:color w:val="262626"/>
        </w:rPr>
        <w:t>минимальный размер земельного участка </w:t>
      </w:r>
      <w:r w:rsidR="00E70EA8" w:rsidRPr="00E70EA8">
        <w:rPr>
          <w:rFonts w:ascii="Symbol" w:hAnsi="Symbol" w:cs="Arial"/>
          <w:color w:val="262626"/>
        </w:rPr>
        <w:t></w:t>
      </w:r>
      <w:r w:rsidR="00E70EA8" w:rsidRPr="00E70EA8">
        <w:rPr>
          <w:color w:val="262626"/>
        </w:rPr>
        <w:t xml:space="preserve"> 0,04 га., минимальный отступ от границы земельного </w:t>
      </w:r>
      <w:proofErr w:type="gramStart"/>
      <w:r w:rsidR="00E70EA8" w:rsidRPr="00E70EA8">
        <w:rPr>
          <w:color w:val="262626"/>
        </w:rPr>
        <w:t>участка  –</w:t>
      </w:r>
      <w:proofErr w:type="gramEnd"/>
      <w:r w:rsidR="00E70EA8" w:rsidRPr="00E70EA8">
        <w:rPr>
          <w:color w:val="262626"/>
        </w:rPr>
        <w:t xml:space="preserve"> 3м., предельное количество этажей </w:t>
      </w:r>
      <w:r w:rsidR="00E70EA8" w:rsidRPr="00E70EA8">
        <w:rPr>
          <w:rFonts w:ascii="Symbol" w:hAnsi="Symbol" w:cs="Arial"/>
          <w:color w:val="262626"/>
        </w:rPr>
        <w:t></w:t>
      </w:r>
      <w:r w:rsidR="00E70EA8" w:rsidRPr="00E70EA8">
        <w:rPr>
          <w:color w:val="262626"/>
        </w:rPr>
        <w:t> 3,</w:t>
      </w:r>
      <w:r w:rsidR="00E70EA8">
        <w:rPr>
          <w:color w:val="262626"/>
        </w:rPr>
        <w:t xml:space="preserve"> </w:t>
      </w:r>
      <w:r w:rsidR="00E70EA8" w:rsidRPr="00E70EA8">
        <w:rPr>
          <w:color w:val="262626"/>
        </w:rPr>
        <w:t>максимальный процент застройки – 60%, иные показатели: высота ограждения земельных участков - до 1,8м.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Черемхово, ул. Куйбышева, 20, 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земельные участки: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</w:t>
      </w: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E26599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49 лет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 w:rsidR="00E26599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49 лет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– </w:t>
      </w:r>
      <w:r w:rsidR="0049662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49 лет</w:t>
      </w:r>
      <w:r w:rsidR="00E26599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599" w:rsidRPr="00260B03" w:rsidRDefault="00E26599" w:rsidP="00E26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– 49 лет;</w:t>
      </w:r>
    </w:p>
    <w:p w:rsidR="00E26599" w:rsidRPr="00260B03" w:rsidRDefault="00E26599" w:rsidP="00E26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B63676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E26599" w:rsidRPr="00260B03" w:rsidRDefault="00E26599" w:rsidP="00E26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 – 49 лет;</w:t>
      </w:r>
    </w:p>
    <w:p w:rsidR="00E26599" w:rsidRPr="00260B03" w:rsidRDefault="00E26599" w:rsidP="00E26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– 20 лет;</w:t>
      </w:r>
    </w:p>
    <w:p w:rsidR="00E26599" w:rsidRPr="00260B03" w:rsidRDefault="00E26599" w:rsidP="00E26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8 – </w:t>
      </w:r>
      <w:r w:rsidR="005E43C9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B63676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599" w:rsidRPr="00260B03" w:rsidRDefault="00060350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– 10 лет;</w:t>
      </w:r>
    </w:p>
    <w:p w:rsidR="00E55106" w:rsidRPr="00260B03" w:rsidRDefault="00E55106" w:rsidP="00E5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 – 3 года;</w:t>
      </w:r>
    </w:p>
    <w:p w:rsidR="00060350" w:rsidRPr="00260B03" w:rsidRDefault="00060350" w:rsidP="0006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11 – 20 лет;</w:t>
      </w:r>
    </w:p>
    <w:p w:rsidR="00060350" w:rsidRPr="00260B03" w:rsidRDefault="00060350" w:rsidP="0006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12 – 20 лет.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(1,5 % кадастровой стоимости земельного участка):</w:t>
      </w:r>
    </w:p>
    <w:p w:rsidR="009D3B5A" w:rsidRPr="00260B03" w:rsidRDefault="009D3B5A" w:rsidP="009D3B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 w:rsidR="0049662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2F223A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9636,40 (девять тысяч шестьсот </w:t>
      </w:r>
      <w:r w:rsidR="002F3A11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шесть рублей 40 коп.) руб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62F" w:rsidRPr="00260B03" w:rsidRDefault="0049662F" w:rsidP="0049662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 w:rsidR="002F3A11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4064,84 (четыре тысячи шестьдесят четыре рубля 84 коп.) руб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62F" w:rsidRPr="00260B03" w:rsidRDefault="0049662F" w:rsidP="0049662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– </w:t>
      </w:r>
      <w:r w:rsidR="002F3A11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128060,05 (сто двадцать восемь тысяч шестьдесят рублей 05 копеек) руб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23A" w:rsidRPr="00260B03" w:rsidRDefault="002F223A" w:rsidP="002F22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4 -  </w:t>
      </w:r>
      <w:r w:rsidR="002B672B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8505,23 (восемь тысяч пятьсот пять рублей 23 коп.) 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23A" w:rsidRPr="00260B03" w:rsidRDefault="002F223A" w:rsidP="002F22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2B672B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34,25 (тридцать четыре рубля 25 коп.) руб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23A" w:rsidRPr="00260B03" w:rsidRDefault="002F223A" w:rsidP="002F22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– </w:t>
      </w:r>
      <w:r w:rsidR="002B672B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13835,27 (тринадцать тысяч восемьсот тридцать пять рублей 27 коп.) 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23A" w:rsidRPr="00260B03" w:rsidRDefault="002F223A" w:rsidP="002F22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7 -  </w:t>
      </w:r>
      <w:r w:rsidR="002B672B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129,45 (сто двадцать девять рублей 45 коп.) 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23A" w:rsidRPr="00260B03" w:rsidRDefault="002F223A" w:rsidP="002F22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–</w:t>
      </w:r>
      <w:r w:rsidR="002B672B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87000 (восемьдесят семь тысяч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="00B63676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 об оценке рыночно обоснованной ставки арендной платы № 270718/СА от 30.07.2018);</w:t>
      </w:r>
    </w:p>
    <w:p w:rsidR="00B63676" w:rsidRPr="00260B03" w:rsidRDefault="00B63676" w:rsidP="002F22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9 -  787,83 (семьсот в</w:t>
      </w:r>
      <w:r w:rsidR="001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осемьдесят семь рублей 83) руб.;</w:t>
      </w:r>
    </w:p>
    <w:p w:rsidR="00E55106" w:rsidRPr="00260B03" w:rsidRDefault="00E55106" w:rsidP="00E551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 – 181,05 (сто восемьдесят один рубль 05 коп.) руб.</w:t>
      </w:r>
      <w:r w:rsidR="001753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350" w:rsidRPr="00260B03" w:rsidRDefault="00060350" w:rsidP="000603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11 – 1059,84 (одна тысяча пятьдесят девять рублей 84 коп.) руб.</w:t>
      </w:r>
      <w:r w:rsidR="001753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350" w:rsidRPr="00260B03" w:rsidRDefault="00060350" w:rsidP="000603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12– 851,68 (восемьсот пятьдесят один рубль 68 коп.) руб.</w:t>
      </w:r>
    </w:p>
    <w:p w:rsidR="009D3B5A" w:rsidRPr="00260B03" w:rsidRDefault="009D3B5A" w:rsidP="009D3B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и время начала приема заявок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proofErr w:type="gramStart"/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аукционе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2B672B"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13.09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proofErr w:type="gramEnd"/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09:00 часов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9D3B5A" w:rsidRPr="00260B03" w:rsidRDefault="009D3B5A" w:rsidP="009D3B5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672B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347C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672B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47C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 в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18:00 часов по местному времени. 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2D041F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347C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 в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 часов по местному времени 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6347C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13.09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по </w:t>
      </w:r>
      <w:r w:rsidR="0076347C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по местному времени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 по адресу: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</w:t>
      </w:r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Черемхово,   ул. Куйбышева, 20, 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6347C"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19.10.</w:t>
      </w:r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в 11:00 </w:t>
      </w:r>
      <w:bookmarkEnd w:id="0"/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часов </w:t>
      </w: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D3B5A" w:rsidRPr="00260B03" w:rsidRDefault="009D3B5A" w:rsidP="009D3B5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 1927,28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(одна тысяча девятьсот двадцать семь рублей 28 коп.)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813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(восемьсот тринадцать) 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–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25612 (двадцать пять тысяч шестьсот двенадцать)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4 -  1701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семьсот один)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семь) руб.;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 – 2767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 тысячи семьсот шестьдесят семь)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7 - 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26 (двадцать шесть)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– 17400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(семнадцать тысяч четыреста) руб.;</w:t>
      </w:r>
    </w:p>
    <w:p w:rsidR="00383036" w:rsidRPr="00260B03" w:rsidRDefault="00383036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–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(сто пятьдесят восемь) руб.</w:t>
      </w:r>
      <w:r w:rsidR="001753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106" w:rsidRPr="00260B03" w:rsidRDefault="00E55106" w:rsidP="00E55106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10–</w:t>
      </w:r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36  (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шесть рублей) рублей;</w:t>
      </w:r>
    </w:p>
    <w:p w:rsidR="00E55106" w:rsidRPr="00260B03" w:rsidRDefault="00E75B7A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11 – 212 (двести двенадцать) рублей;</w:t>
      </w:r>
    </w:p>
    <w:p w:rsidR="00E75B7A" w:rsidRPr="00260B03" w:rsidRDefault="00E75B7A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12 – </w:t>
      </w:r>
      <w:r w:rsidR="00195B9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170 (сто семьдесят)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D3B5A" w:rsidRPr="00260B03" w:rsidRDefault="009D3B5A" w:rsidP="009D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р/</w:t>
      </w:r>
      <w:proofErr w:type="spell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40302810600003000065  Отделение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D3B5A" w:rsidRPr="00260B03" w:rsidRDefault="009D3B5A" w:rsidP="009D3B5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проведении аукциона;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26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«Шаг аукциона»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 289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восемьдесят девять)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– 122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двадцать два)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– 3842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тысячи восемьсот сорок два) руб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4 - 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(двести пятьдесят пять)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– 1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–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(четыреста пятнадцать)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7 - 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(четыре) 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279FD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47C" w:rsidRPr="00260B03" w:rsidRDefault="0076347C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8 – </w:t>
      </w:r>
      <w:r w:rsidR="00440FF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2610 (две тысячи шестьсот десять) руб.;</w:t>
      </w:r>
    </w:p>
    <w:p w:rsidR="00440FF0" w:rsidRPr="00260B03" w:rsidRDefault="00440FF0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– 24 (двадцать четыре) руб.</w:t>
      </w:r>
      <w:r w:rsidR="00E55106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106" w:rsidRPr="00260B03" w:rsidRDefault="00E55106" w:rsidP="00E551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10 – 5 </w:t>
      </w:r>
      <w:r w:rsidR="001753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 рублей;</w:t>
      </w:r>
    </w:p>
    <w:p w:rsidR="00E55106" w:rsidRPr="00260B03" w:rsidRDefault="00E75B7A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11 – 32 (тридцать два) руб.;</w:t>
      </w:r>
    </w:p>
    <w:p w:rsidR="00E75B7A" w:rsidRPr="00260B03" w:rsidRDefault="00E75B7A" w:rsidP="007634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12 – 26 (двадцать </w:t>
      </w:r>
      <w:r w:rsidR="00195B90"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шесть) руб.</w:t>
      </w:r>
    </w:p>
    <w:p w:rsidR="009D3B5A" w:rsidRPr="00260B03" w:rsidRDefault="009D3B5A" w:rsidP="009D3B5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9D3B5A" w:rsidRPr="00260B03" w:rsidRDefault="009D3B5A" w:rsidP="009D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9D3B5A" w:rsidRPr="00260B03" w:rsidRDefault="009D3B5A" w:rsidP="009D3B5A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9D3B5A" w:rsidRPr="00260B03" w:rsidRDefault="009D3B5A" w:rsidP="009D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AED" w:rsidRDefault="009D3B5A" w:rsidP="009D3B5A">
      <w:r w:rsidRPr="002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КУМИ ЧРМО</w:t>
      </w:r>
      <w:r w:rsidRPr="00611758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611758" w:rsidRPr="006117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В.Б. Пежемская</w:t>
      </w:r>
      <w:r w:rsidRPr="00611758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sectPr w:rsidR="007A5AED" w:rsidSect="000A688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5A"/>
    <w:rsid w:val="000426E7"/>
    <w:rsid w:val="00060350"/>
    <w:rsid w:val="000A6888"/>
    <w:rsid w:val="000F4742"/>
    <w:rsid w:val="00125BDC"/>
    <w:rsid w:val="00150107"/>
    <w:rsid w:val="0017532F"/>
    <w:rsid w:val="00195B90"/>
    <w:rsid w:val="001B2699"/>
    <w:rsid w:val="001D6B34"/>
    <w:rsid w:val="00260B03"/>
    <w:rsid w:val="002B672B"/>
    <w:rsid w:val="002B762D"/>
    <w:rsid w:val="002D041F"/>
    <w:rsid w:val="002F223A"/>
    <w:rsid w:val="002F3A11"/>
    <w:rsid w:val="0033010F"/>
    <w:rsid w:val="00383036"/>
    <w:rsid w:val="00440FF0"/>
    <w:rsid w:val="00481B60"/>
    <w:rsid w:val="004845A1"/>
    <w:rsid w:val="0049662F"/>
    <w:rsid w:val="0052415E"/>
    <w:rsid w:val="005E1727"/>
    <w:rsid w:val="005E43C9"/>
    <w:rsid w:val="00611758"/>
    <w:rsid w:val="006B4A8B"/>
    <w:rsid w:val="0076347C"/>
    <w:rsid w:val="007867A6"/>
    <w:rsid w:val="007A5AED"/>
    <w:rsid w:val="007A6A12"/>
    <w:rsid w:val="00913A2F"/>
    <w:rsid w:val="00941E20"/>
    <w:rsid w:val="0098230F"/>
    <w:rsid w:val="009B50EA"/>
    <w:rsid w:val="009D3B5A"/>
    <w:rsid w:val="00A14304"/>
    <w:rsid w:val="00A81BCD"/>
    <w:rsid w:val="00B63676"/>
    <w:rsid w:val="00C279FD"/>
    <w:rsid w:val="00CC174F"/>
    <w:rsid w:val="00DE4ACF"/>
    <w:rsid w:val="00E26599"/>
    <w:rsid w:val="00E55106"/>
    <w:rsid w:val="00E66C10"/>
    <w:rsid w:val="00E70EA8"/>
    <w:rsid w:val="00E75B7A"/>
    <w:rsid w:val="00F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4C71"/>
  <w15:chartTrackingRefBased/>
  <w15:docId w15:val="{E66540B2-2F78-4657-8260-C6C25FC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0EA"/>
    <w:rPr>
      <w:rFonts w:ascii="Segoe UI" w:hAnsi="Segoe UI" w:cs="Segoe UI"/>
      <w:sz w:val="18"/>
      <w:szCs w:val="18"/>
    </w:rPr>
  </w:style>
  <w:style w:type="paragraph" w:customStyle="1" w:styleId="rmcfhhum">
    <w:name w:val="rmcfhhum"/>
    <w:basedOn w:val="a"/>
    <w:rsid w:val="00E7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2018-09-07T08:25:00Z</cp:lastPrinted>
  <dcterms:created xsi:type="dcterms:W3CDTF">2018-09-04T10:01:00Z</dcterms:created>
  <dcterms:modified xsi:type="dcterms:W3CDTF">2018-09-07T08:46:00Z</dcterms:modified>
</cp:coreProperties>
</file>