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93" w:rsidRPr="00871B9E" w:rsidRDefault="00377A93" w:rsidP="00FD26F7">
      <w:pPr>
        <w:spacing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871B9E">
        <w:rPr>
          <w:sz w:val="24"/>
          <w:szCs w:val="24"/>
          <w:lang w:eastAsia="en-US"/>
        </w:rPr>
        <w:t>РОССИЙСКАЯ ФЕДЕРАЦИЯ</w:t>
      </w:r>
      <w:r w:rsidRPr="00871B9E">
        <w:rPr>
          <w:rFonts w:ascii="Arial" w:hAnsi="Arial"/>
          <w:b/>
          <w:sz w:val="24"/>
          <w:szCs w:val="24"/>
          <w:lang w:eastAsia="en-US"/>
        </w:rPr>
        <w:t xml:space="preserve"> </w:t>
      </w:r>
    </w:p>
    <w:p w:rsidR="00377A93" w:rsidRDefault="00377A93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377A93" w:rsidRDefault="00377A93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377A93" w:rsidRDefault="00377A93" w:rsidP="00FD26F7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377A93" w:rsidRDefault="00377A93" w:rsidP="00FD26F7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377A93" w:rsidRDefault="00377A93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377A93" w:rsidRDefault="00377A93" w:rsidP="00FD26F7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27.06.2016 № 282</w:t>
      </w:r>
    </w:p>
    <w:p w:rsidR="00377A93" w:rsidRDefault="00377A93" w:rsidP="00FD26F7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377A93" w:rsidRDefault="00377A93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377A93" w:rsidRPr="00107DEF" w:rsidRDefault="00377A93" w:rsidP="00FD26F7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«Совершенствование организации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 xml:space="preserve">питания в образовательных 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организациях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утвержденную постановлением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Черемховского </w:t>
      </w:r>
    </w:p>
    <w:p w:rsidR="00377A93" w:rsidRDefault="00377A93" w:rsidP="00FD26F7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муниципального образования</w:t>
      </w:r>
    </w:p>
    <w:p w:rsidR="00377A93" w:rsidRDefault="00377A93" w:rsidP="00FD26F7">
      <w:pPr>
        <w:spacing w:line="18" w:lineRule="atLeast"/>
        <w:jc w:val="both"/>
        <w:rPr>
          <w:sz w:val="28"/>
          <w:szCs w:val="28"/>
        </w:rPr>
      </w:pPr>
      <w:r w:rsidRPr="00107DEF">
        <w:rPr>
          <w:b/>
          <w:sz w:val="24"/>
          <w:szCs w:val="24"/>
          <w:lang w:eastAsia="en-US"/>
        </w:rPr>
        <w:t>от 21.10.2013 № 689</w:t>
      </w:r>
    </w:p>
    <w:p w:rsidR="00377A93" w:rsidRDefault="00377A93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377A93" w:rsidRPr="00DA03F4" w:rsidRDefault="00377A93" w:rsidP="00DA03F4">
      <w:pPr>
        <w:spacing w:line="18" w:lineRule="atLeast"/>
        <w:ind w:firstLine="851"/>
        <w:jc w:val="both"/>
        <w:rPr>
          <w:b/>
          <w:sz w:val="24"/>
          <w:szCs w:val="24"/>
          <w:lang w:eastAsia="en-US"/>
        </w:rPr>
      </w:pPr>
      <w:r w:rsidRPr="00DA03F4">
        <w:rPr>
          <w:sz w:val="28"/>
          <w:szCs w:val="28"/>
        </w:rPr>
        <w:t>В связи с изменением плана мероприятий муниципальной программы</w:t>
      </w:r>
      <w:r w:rsidRPr="00DA03F4">
        <w:rPr>
          <w:b/>
          <w:sz w:val="28"/>
          <w:szCs w:val="28"/>
          <w:lang w:eastAsia="en-US"/>
        </w:rPr>
        <w:t xml:space="preserve"> </w:t>
      </w:r>
      <w:r w:rsidRPr="00DA03F4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2014-2017 годы», утвержденной постановлением администрации Черемховского районного муниципального образования от 21.10.2013 № 689,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77A93" w:rsidRDefault="00377A93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</w:p>
    <w:p w:rsidR="00377A93" w:rsidRPr="003422FF" w:rsidRDefault="00377A93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377A93" w:rsidRPr="003422FF" w:rsidRDefault="00377A93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377A93" w:rsidRPr="00871B9E" w:rsidRDefault="00377A93" w:rsidP="004D058B">
      <w:pPr>
        <w:pStyle w:val="ListParagraph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D401E0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</w:t>
      </w:r>
      <w:r>
        <w:rPr>
          <w:sz w:val="28"/>
          <w:szCs w:val="28"/>
          <w:lang w:eastAsia="en-US"/>
        </w:rPr>
        <w:t>7</w:t>
      </w:r>
      <w:r w:rsidRPr="00D401E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с изменениями, внесенными </w:t>
      </w:r>
      <w:r w:rsidRPr="007B65E7">
        <w:rPr>
          <w:sz w:val="28"/>
          <w:szCs w:val="28"/>
        </w:rPr>
        <w:t>постановлениями 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от 28.02.2014 № 111, от 22.08.2014 № 523, от </w:t>
      </w:r>
      <w:r w:rsidRPr="00871B9E">
        <w:rPr>
          <w:sz w:val="28"/>
          <w:szCs w:val="28"/>
          <w:lang w:eastAsia="en-US"/>
        </w:rPr>
        <w:t>17.09.2014 № 583, от 26.11.2014 № 765, от 20.10.2015 № 438</w:t>
      </w:r>
      <w:r>
        <w:rPr>
          <w:sz w:val="28"/>
          <w:szCs w:val="28"/>
          <w:lang w:eastAsia="en-US"/>
        </w:rPr>
        <w:t>, от 25.01.2016 №  34</w:t>
      </w:r>
      <w:r w:rsidRPr="00871B9E">
        <w:rPr>
          <w:sz w:val="28"/>
          <w:szCs w:val="28"/>
          <w:lang w:eastAsia="en-US"/>
        </w:rPr>
        <w:t>) (далее – Программа), следующие изменения:</w:t>
      </w:r>
    </w:p>
    <w:p w:rsidR="00377A93" w:rsidRDefault="00377A93" w:rsidP="00A31F04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раздела 1 Паспорта Программы изложить в следующей редакции:</w:t>
      </w:r>
    </w:p>
    <w:p w:rsidR="00377A93" w:rsidRPr="005C1CBD" w:rsidRDefault="00377A93" w:rsidP="005C1CBD">
      <w:pPr>
        <w:ind w:firstLine="851"/>
        <w:jc w:val="both"/>
        <w:rPr>
          <w:sz w:val="28"/>
          <w:szCs w:val="28"/>
        </w:rPr>
      </w:pPr>
      <w:r w:rsidRPr="005C1CBD"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377A93" w:rsidRDefault="00377A93" w:rsidP="00A92AD6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page" w:horzAnchor="margin" w:tblpX="108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7128"/>
      </w:tblGrid>
      <w:tr w:rsidR="00377A93" w:rsidTr="005C1CBD">
        <w:trPr>
          <w:cantSplit/>
        </w:trPr>
        <w:tc>
          <w:tcPr>
            <w:tcW w:w="2761" w:type="dxa"/>
          </w:tcPr>
          <w:p w:rsidR="00377A93" w:rsidRPr="00A31F04" w:rsidRDefault="00377A93" w:rsidP="00AE62B3">
            <w:pPr>
              <w:rPr>
                <w:sz w:val="28"/>
                <w:szCs w:val="28"/>
              </w:rPr>
            </w:pPr>
            <w:r w:rsidRPr="00A31F04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377A93" w:rsidRPr="00322D83" w:rsidRDefault="00377A93" w:rsidP="00AE62B3"/>
        </w:tc>
        <w:tc>
          <w:tcPr>
            <w:tcW w:w="7128" w:type="dxa"/>
          </w:tcPr>
          <w:p w:rsidR="00377A93" w:rsidRPr="00006E53" w:rsidRDefault="00377A93" w:rsidP="00AE62B3">
            <w:pPr>
              <w:jc w:val="both"/>
              <w:rPr>
                <w:b/>
                <w:sz w:val="28"/>
                <w:szCs w:val="28"/>
              </w:rPr>
            </w:pPr>
            <w:r w:rsidRPr="00006E53">
              <w:rPr>
                <w:b/>
                <w:sz w:val="28"/>
                <w:szCs w:val="28"/>
              </w:rPr>
              <w:t>Областной бюджет по годам: (тыс. рублей)</w:t>
            </w:r>
          </w:p>
          <w:p w:rsidR="00377A93" w:rsidRPr="009231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600,00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377A93" w:rsidRPr="009231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0 тыс.</w:t>
            </w:r>
            <w:r>
              <w:rPr>
                <w:sz w:val="28"/>
                <w:szCs w:val="28"/>
              </w:rPr>
              <w:t xml:space="preserve"> рублей</w:t>
            </w:r>
            <w:r w:rsidRPr="00923129">
              <w:rPr>
                <w:sz w:val="28"/>
                <w:szCs w:val="28"/>
              </w:rPr>
              <w:t>;</w:t>
            </w:r>
          </w:p>
          <w:p w:rsidR="00377A93" w:rsidRPr="001378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37829">
                <w:rPr>
                  <w:sz w:val="28"/>
                  <w:szCs w:val="28"/>
                </w:rPr>
                <w:t>2016 г</w:t>
              </w:r>
            </w:smartTag>
            <w:r w:rsidRPr="0013782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0</w:t>
            </w:r>
            <w:r w:rsidRPr="00137829">
              <w:rPr>
                <w:sz w:val="28"/>
                <w:szCs w:val="28"/>
              </w:rPr>
              <w:t xml:space="preserve"> тыс. рублей;</w:t>
            </w:r>
          </w:p>
          <w:p w:rsidR="00377A93" w:rsidRPr="001378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37829">
                <w:rPr>
                  <w:sz w:val="28"/>
                  <w:szCs w:val="28"/>
                </w:rPr>
                <w:t>2017 г</w:t>
              </w:r>
            </w:smartTag>
            <w:r w:rsidRPr="00137829">
              <w:rPr>
                <w:sz w:val="28"/>
                <w:szCs w:val="28"/>
              </w:rPr>
              <w:t>. -  0 тыс. рублей.</w:t>
            </w:r>
          </w:p>
          <w:p w:rsidR="00377A93" w:rsidRPr="00137829" w:rsidRDefault="00377A93" w:rsidP="00AE62B3">
            <w:pPr>
              <w:jc w:val="both"/>
              <w:rPr>
                <w:b/>
                <w:sz w:val="28"/>
                <w:szCs w:val="28"/>
              </w:rPr>
            </w:pPr>
            <w:r w:rsidRPr="00137829">
              <w:rPr>
                <w:b/>
                <w:sz w:val="28"/>
                <w:szCs w:val="28"/>
              </w:rPr>
              <w:t>Местный бюджет по годам: (тыс. рублей)</w:t>
            </w:r>
          </w:p>
          <w:p w:rsidR="00377A93" w:rsidRPr="001378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37829">
                <w:rPr>
                  <w:sz w:val="28"/>
                  <w:szCs w:val="28"/>
                </w:rPr>
                <w:t>2014 г</w:t>
              </w:r>
            </w:smartTag>
            <w:r w:rsidRPr="00137829">
              <w:rPr>
                <w:sz w:val="28"/>
                <w:szCs w:val="28"/>
              </w:rPr>
              <w:t>. – 891,52 тыс. рублей;</w:t>
            </w:r>
          </w:p>
          <w:p w:rsidR="00377A93" w:rsidRPr="00137829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37829">
                <w:rPr>
                  <w:sz w:val="28"/>
                  <w:szCs w:val="28"/>
                </w:rPr>
                <w:t>2015 г</w:t>
              </w:r>
            </w:smartTag>
            <w:r w:rsidRPr="00137829">
              <w:rPr>
                <w:sz w:val="28"/>
                <w:szCs w:val="28"/>
              </w:rPr>
              <w:t>. – 257,1 тыс. рублей;</w:t>
            </w:r>
          </w:p>
          <w:p w:rsidR="00377A93" w:rsidRPr="00AE62B3" w:rsidRDefault="00377A93" w:rsidP="00AE62B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37829">
                <w:rPr>
                  <w:sz w:val="28"/>
                  <w:szCs w:val="28"/>
                </w:rPr>
                <w:t>2016 г</w:t>
              </w:r>
            </w:smartTag>
            <w:r w:rsidRPr="00137829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780,00</w:t>
            </w:r>
            <w:r w:rsidRPr="00137829">
              <w:rPr>
                <w:sz w:val="28"/>
                <w:szCs w:val="28"/>
              </w:rPr>
              <w:t xml:space="preserve"> тыс. рублей;</w:t>
            </w:r>
          </w:p>
          <w:p w:rsidR="00377A93" w:rsidRPr="00322D83" w:rsidRDefault="00377A93" w:rsidP="00AE62B3"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>. – 440,00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923129">
              <w:rPr>
                <w:sz w:val="28"/>
                <w:szCs w:val="28"/>
              </w:rPr>
              <w:t>.</w:t>
            </w:r>
          </w:p>
        </w:tc>
      </w:tr>
    </w:tbl>
    <w:p w:rsidR="00377A93" w:rsidRDefault="00377A93" w:rsidP="00DB431A">
      <w:pPr>
        <w:spacing w:line="18" w:lineRule="atLeast"/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77A93" w:rsidRDefault="00377A93" w:rsidP="00AA7EE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377A93" w:rsidRDefault="00377A93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77A93" w:rsidRDefault="00377A93" w:rsidP="00022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от 21.10.2013 № 689 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28.02.2014 № 111, от 22.08.2014 № 523, от 17.09.2014 № 583, </w:t>
      </w:r>
      <w:r>
        <w:rPr>
          <w:sz w:val="28"/>
          <w:szCs w:val="28"/>
          <w:lang w:eastAsia="en-US"/>
        </w:rPr>
        <w:t>от 26.11.2014 № 765, от 26.11.2014 № 765, от 20.10.2015 № 438, от 25.01.2016 №  34</w:t>
      </w:r>
      <w:r>
        <w:rPr>
          <w:sz w:val="28"/>
          <w:szCs w:val="28"/>
        </w:rPr>
        <w:t xml:space="preserve">) </w:t>
      </w:r>
      <w:r>
        <w:rPr>
          <w:sz w:val="28"/>
        </w:rPr>
        <w:t>о дате внесения в него изменений настоящим постановлением;</w:t>
      </w:r>
    </w:p>
    <w:p w:rsidR="00377A93" w:rsidRPr="005C1CBD" w:rsidRDefault="00377A93" w:rsidP="005C1C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</w:t>
      </w:r>
      <w:r>
        <w:rPr>
          <w:sz w:val="28"/>
          <w:szCs w:val="28"/>
        </w:rPr>
        <w:t xml:space="preserve">м сайте Черемховского районного </w:t>
      </w:r>
      <w:r w:rsidRPr="00AF3257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: (</w:t>
      </w:r>
      <w:hyperlink r:id="rId7" w:history="1">
        <w:r w:rsidRPr="00AE62B3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irkobl</w:t>
        </w:r>
        <w:r w:rsidRPr="00AE62B3">
          <w:rPr>
            <w:rStyle w:val="Hyperlink"/>
            <w:color w:val="auto"/>
            <w:sz w:val="28"/>
            <w:u w:val="none"/>
          </w:rPr>
          <w:t>.</w:t>
        </w:r>
        <w:r w:rsidRPr="00AE62B3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AE62B3">
        <w:rPr>
          <w:sz w:val="28"/>
        </w:rPr>
        <w:t>.</w:t>
      </w:r>
      <w:r>
        <w:rPr>
          <w:sz w:val="28"/>
        </w:rPr>
        <w:t>).</w:t>
      </w:r>
    </w:p>
    <w:p w:rsidR="00377A93" w:rsidRDefault="00377A93" w:rsidP="00AE62B3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377A93" w:rsidRPr="00454F12" w:rsidRDefault="00377A93" w:rsidP="004D058B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AF3257">
        <w:rPr>
          <w:sz w:val="28"/>
          <w:szCs w:val="28"/>
        </w:rPr>
        <w:t xml:space="preserve">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377A93" w:rsidRDefault="00377A93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377A93" w:rsidRDefault="00377A93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377A93" w:rsidRPr="00EA1F07" w:rsidRDefault="00377A93" w:rsidP="00EA1F07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</w:t>
      </w:r>
      <w:r w:rsidRPr="00EA1F07">
        <w:rPr>
          <w:sz w:val="28"/>
          <w:szCs w:val="28"/>
        </w:rPr>
        <w:t xml:space="preserve">. </w:t>
      </w:r>
      <w:r>
        <w:rPr>
          <w:sz w:val="28"/>
          <w:szCs w:val="28"/>
        </w:rPr>
        <w:t>Побойкин</w:t>
      </w:r>
      <w:r w:rsidRPr="00EA1F07">
        <w:rPr>
          <w:sz w:val="28"/>
          <w:szCs w:val="28"/>
        </w:rPr>
        <w:tab/>
      </w: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</w:p>
    <w:p w:rsidR="00377A93" w:rsidRDefault="00377A93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377A93" w:rsidRDefault="00377A93" w:rsidP="003422FF">
      <w:pPr>
        <w:tabs>
          <w:tab w:val="left" w:pos="851"/>
        </w:tabs>
      </w:pPr>
      <w:r>
        <w:t>5-52-05</w:t>
      </w:r>
      <w:r>
        <w:tab/>
      </w:r>
    </w:p>
    <w:p w:rsidR="00377A93" w:rsidRDefault="00377A93" w:rsidP="003422FF">
      <w:pPr>
        <w:tabs>
          <w:tab w:val="left" w:pos="851"/>
        </w:tabs>
        <w:sectPr w:rsidR="00377A93" w:rsidSect="00DB431A">
          <w:headerReference w:type="even" r:id="rId8"/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377A93" w:rsidRDefault="00377A93" w:rsidP="00E765D3">
      <w:pPr>
        <w:tabs>
          <w:tab w:val="left" w:pos="7380"/>
          <w:tab w:val="left" w:pos="8475"/>
          <w:tab w:val="left" w:pos="11340"/>
        </w:tabs>
        <w:ind w:left="10620"/>
      </w:pPr>
    </w:p>
    <w:p w:rsidR="00377A93" w:rsidRPr="00E765D3" w:rsidRDefault="00377A93" w:rsidP="00DB431A">
      <w:pPr>
        <w:tabs>
          <w:tab w:val="left" w:pos="7380"/>
          <w:tab w:val="left" w:pos="8475"/>
          <w:tab w:val="left" w:pos="11340"/>
        </w:tabs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Приложение 1</w:t>
      </w:r>
    </w:p>
    <w:p w:rsidR="00377A93" w:rsidRPr="00E765D3" w:rsidRDefault="00377A93" w:rsidP="00DB431A">
      <w:pPr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к постановлению администрации</w:t>
      </w:r>
    </w:p>
    <w:p w:rsidR="00377A93" w:rsidRPr="00E765D3" w:rsidRDefault="00377A93" w:rsidP="00DB431A">
      <w:pPr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Черемховского районного</w:t>
      </w:r>
    </w:p>
    <w:p w:rsidR="00377A93" w:rsidRPr="00E765D3" w:rsidRDefault="00377A93" w:rsidP="00DB431A">
      <w:pPr>
        <w:ind w:left="10620"/>
        <w:rPr>
          <w:sz w:val="24"/>
          <w:szCs w:val="24"/>
        </w:rPr>
      </w:pPr>
      <w:r w:rsidRPr="00E765D3">
        <w:rPr>
          <w:sz w:val="24"/>
          <w:szCs w:val="24"/>
        </w:rPr>
        <w:t>муниципального образования</w:t>
      </w:r>
    </w:p>
    <w:p w:rsidR="00377A93" w:rsidRPr="00E765D3" w:rsidRDefault="00377A93" w:rsidP="00DB431A">
      <w:pPr>
        <w:ind w:left="10620"/>
        <w:rPr>
          <w:sz w:val="24"/>
          <w:szCs w:val="24"/>
        </w:rPr>
      </w:pPr>
      <w:r>
        <w:rPr>
          <w:sz w:val="24"/>
          <w:szCs w:val="24"/>
        </w:rPr>
        <w:t>от 27.06.2016 № 282</w:t>
      </w:r>
    </w:p>
    <w:p w:rsidR="00377A93" w:rsidRPr="005E7BD6" w:rsidRDefault="00377A93" w:rsidP="00E765D3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p w:rsidR="00377A93" w:rsidRPr="0073638D" w:rsidRDefault="00377A93" w:rsidP="0073638D">
      <w:pPr>
        <w:jc w:val="center"/>
        <w:rPr>
          <w:b/>
        </w:rPr>
      </w:pPr>
    </w:p>
    <w:tbl>
      <w:tblPr>
        <w:tblpPr w:leftFromText="180" w:rightFromText="180" w:vertAnchor="text" w:tblpX="78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8"/>
        <w:gridCol w:w="4712"/>
        <w:gridCol w:w="1319"/>
        <w:gridCol w:w="2331"/>
        <w:gridCol w:w="1494"/>
        <w:gridCol w:w="862"/>
        <w:gridCol w:w="990"/>
        <w:gridCol w:w="2588"/>
      </w:tblGrid>
      <w:tr w:rsidR="00377A93" w:rsidRPr="0073638D" w:rsidTr="00FD027D">
        <w:trPr>
          <w:tblCellSpacing w:w="5" w:type="nil"/>
        </w:trPr>
        <w:tc>
          <w:tcPr>
            <w:tcW w:w="0" w:type="auto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 xml:space="preserve">№   </w:t>
            </w:r>
            <w:r w:rsidRPr="0073638D">
              <w:br/>
              <w:t xml:space="preserve">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</w:pPr>
            <w:r w:rsidRPr="0073638D">
              <w:t xml:space="preserve">   Цели, задачи,     мероприятия    </w:t>
            </w:r>
            <w:r w:rsidRPr="0073638D">
              <w:br/>
              <w:t xml:space="preserve">     Программы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 xml:space="preserve">Дополнительная </w:t>
            </w:r>
            <w:r w:rsidRPr="0073638D">
              <w:br/>
              <w:t xml:space="preserve">информация,  </w:t>
            </w:r>
            <w:r w:rsidRPr="0073638D">
              <w:br/>
              <w:t>характеризующая</w:t>
            </w:r>
            <w:r w:rsidRPr="0073638D">
              <w:br/>
              <w:t>мероприятие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 xml:space="preserve">Срок    </w:t>
            </w:r>
            <w:r w:rsidRPr="0073638D">
              <w:br/>
              <w:t xml:space="preserve">реализации </w:t>
            </w:r>
            <w:r w:rsidRPr="0073638D">
              <w:br/>
              <w:t>мероприятий</w:t>
            </w:r>
            <w:r w:rsidRPr="0073638D">
              <w:br/>
              <w:t xml:space="preserve"> Программы</w:t>
            </w:r>
          </w:p>
        </w:tc>
        <w:tc>
          <w:tcPr>
            <w:tcW w:w="0" w:type="auto"/>
            <w:gridSpan w:val="3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 xml:space="preserve">Объем финансирования, тыс. руб. </w:t>
            </w:r>
          </w:p>
        </w:tc>
        <w:tc>
          <w:tcPr>
            <w:tcW w:w="2588" w:type="dxa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>Исполнитель</w:t>
            </w:r>
            <w:r w:rsidRPr="0073638D">
              <w:br/>
              <w:t>мероприятия</w:t>
            </w:r>
            <w:r w:rsidRPr="0073638D">
              <w:br/>
              <w:t xml:space="preserve"> Программы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>Финансовые</w:t>
            </w:r>
            <w:r w:rsidRPr="0073638D">
              <w:br/>
              <w:t xml:space="preserve">средства, </w:t>
            </w:r>
            <w:r w:rsidRPr="0073638D">
              <w:br/>
              <w:t xml:space="preserve">  всего</w:t>
            </w:r>
          </w:p>
        </w:tc>
        <w:tc>
          <w:tcPr>
            <w:tcW w:w="0" w:type="auto"/>
            <w:gridSpan w:val="2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в том числе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cantSplit/>
          <w:trHeight w:val="155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>ОБ</w:t>
            </w:r>
          </w:p>
        </w:tc>
        <w:tc>
          <w:tcPr>
            <w:tcW w:w="0" w:type="auto"/>
            <w:textDirection w:val="btLr"/>
            <w:vAlign w:val="center"/>
          </w:tcPr>
          <w:p w:rsidR="00377A93" w:rsidRPr="0073638D" w:rsidRDefault="00377A93" w:rsidP="00FD027D">
            <w:pPr>
              <w:pStyle w:val="ConsPlusCell"/>
              <w:ind w:left="113" w:right="113"/>
              <w:jc w:val="center"/>
            </w:pPr>
            <w:r w:rsidRPr="0073638D">
              <w:t xml:space="preserve">МБ 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3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4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5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7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</w:t>
            </w:r>
          </w:p>
        </w:tc>
        <w:tc>
          <w:tcPr>
            <w:tcW w:w="13429" w:type="dxa"/>
            <w:gridSpan w:val="7"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  <w:r w:rsidRPr="0073638D">
              <w:t>Цель 1. 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</w:t>
            </w:r>
          </w:p>
        </w:tc>
      </w:tr>
      <w:tr w:rsidR="00377A93" w:rsidRPr="0073638D" w:rsidTr="00FD027D">
        <w:trPr>
          <w:trHeight w:val="266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  <w:r w:rsidRPr="0073638D">
              <w:t>Всего по цели 1</w:t>
            </w:r>
          </w:p>
          <w:p w:rsidR="00377A93" w:rsidRPr="0073638D" w:rsidRDefault="00377A93" w:rsidP="00FD027D">
            <w:pPr>
              <w:pStyle w:val="ConsPlusCell"/>
              <w:jc w:val="both"/>
            </w:pPr>
          </w:p>
          <w:p w:rsidR="00377A93" w:rsidRPr="0073638D" w:rsidRDefault="00377A93" w:rsidP="00FD027D">
            <w:pPr>
              <w:pStyle w:val="ConsPlusCell"/>
              <w:jc w:val="both"/>
            </w:pPr>
          </w:p>
          <w:p w:rsidR="00377A93" w:rsidRPr="0073638D" w:rsidRDefault="00377A93" w:rsidP="00FD027D">
            <w:pPr>
              <w:pStyle w:val="ConsPlusCell"/>
              <w:jc w:val="both"/>
            </w:pPr>
          </w:p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1551" w:type="dxa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2014-2017</w:t>
            </w:r>
          </w:p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 xml:space="preserve"> годы в т.ч.</w:t>
            </w:r>
          </w:p>
        </w:tc>
        <w:tc>
          <w:tcPr>
            <w:tcW w:w="1215" w:type="dxa"/>
            <w:vAlign w:val="center"/>
          </w:tcPr>
          <w:p w:rsidR="00377A93" w:rsidRPr="00E765D3" w:rsidRDefault="00377A93" w:rsidP="00325E5C">
            <w:pPr>
              <w:pStyle w:val="ConsPlusCell"/>
              <w:jc w:val="center"/>
            </w:pPr>
            <w:r w:rsidRPr="00E765D3">
              <w:t>3</w:t>
            </w:r>
            <w:r>
              <w:t>04</w:t>
            </w:r>
            <w:r w:rsidRPr="00E765D3">
              <w:t>4,12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600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2444,12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377A93" w:rsidRPr="0073638D" w:rsidTr="00FD027D">
        <w:trPr>
          <w:trHeight w:val="32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1551" w:type="dxa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1215" w:type="dxa"/>
            <w:vAlign w:val="center"/>
          </w:tcPr>
          <w:p w:rsidR="00377A93" w:rsidRPr="00E765D3" w:rsidRDefault="00377A93" w:rsidP="00D57768">
            <w:pPr>
              <w:pStyle w:val="ConsPlusCell"/>
              <w:jc w:val="center"/>
            </w:pPr>
            <w:r w:rsidRPr="00E765D3">
              <w:t>1491,52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600,00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891,52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335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1551" w:type="dxa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2015 год</w:t>
            </w:r>
          </w:p>
        </w:tc>
        <w:tc>
          <w:tcPr>
            <w:tcW w:w="1215" w:type="dxa"/>
            <w:vAlign w:val="center"/>
          </w:tcPr>
          <w:p w:rsidR="00377A93" w:rsidRPr="00E765D3" w:rsidRDefault="00377A93" w:rsidP="00D57768">
            <w:pPr>
              <w:pStyle w:val="ConsPlusCell"/>
              <w:jc w:val="center"/>
            </w:pPr>
            <w:r w:rsidRPr="00E765D3">
              <w:t>257,10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257,10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246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1551" w:type="dxa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1215" w:type="dxa"/>
            <w:vAlign w:val="center"/>
          </w:tcPr>
          <w:p w:rsidR="00377A93" w:rsidRPr="00E765D3" w:rsidRDefault="00377A93" w:rsidP="00D57768">
            <w:pPr>
              <w:pStyle w:val="ConsPlusCell"/>
              <w:jc w:val="center"/>
            </w:pPr>
            <w:r>
              <w:t>780,00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780,00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1551" w:type="dxa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2017 год</w:t>
            </w:r>
          </w:p>
        </w:tc>
        <w:tc>
          <w:tcPr>
            <w:tcW w:w="1215" w:type="dxa"/>
            <w:vAlign w:val="center"/>
          </w:tcPr>
          <w:p w:rsidR="00377A93" w:rsidRPr="00E765D3" w:rsidRDefault="00377A93" w:rsidP="00D57768">
            <w:pPr>
              <w:pStyle w:val="ConsPlusCell"/>
              <w:jc w:val="center"/>
            </w:pPr>
            <w:r w:rsidRPr="00E765D3">
              <w:t>440,00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440,00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</w:t>
            </w:r>
          </w:p>
        </w:tc>
        <w:tc>
          <w:tcPr>
            <w:tcW w:w="13429" w:type="dxa"/>
            <w:gridSpan w:val="7"/>
            <w:vAlign w:val="center"/>
          </w:tcPr>
          <w:p w:rsidR="00377A93" w:rsidRPr="00E765D3" w:rsidRDefault="00377A93" w:rsidP="00FD027D">
            <w:pPr>
              <w:pStyle w:val="ConsPlusCell"/>
              <w:jc w:val="both"/>
            </w:pPr>
            <w:r w:rsidRPr="00E765D3">
              <w:t>Задача 1.1. 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377A93" w:rsidRPr="0073638D" w:rsidTr="00FD027D">
        <w:trPr>
          <w:trHeight w:val="280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  <w:p w:rsidR="00377A93" w:rsidRPr="0073638D" w:rsidRDefault="00377A93" w:rsidP="00FD027D">
            <w:pPr>
              <w:pStyle w:val="ConsPlusCell"/>
            </w:pPr>
            <w:r w:rsidRPr="0073638D">
              <w:t>Всего по задаче 1.1</w:t>
            </w:r>
          </w:p>
          <w:p w:rsidR="00377A93" w:rsidRPr="0073638D" w:rsidRDefault="00377A93" w:rsidP="00FD027D">
            <w:pPr>
              <w:pStyle w:val="ConsPlusCell"/>
            </w:pPr>
          </w:p>
          <w:p w:rsidR="00377A93" w:rsidRPr="0073638D" w:rsidRDefault="00377A93" w:rsidP="00FD027D">
            <w:pPr>
              <w:pStyle w:val="ConsPlusCell"/>
              <w:jc w:val="both"/>
            </w:pPr>
          </w:p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2014-2017 годы в т.ч.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1300C1">
            <w:pPr>
              <w:pStyle w:val="ConsPlusCell"/>
              <w:jc w:val="center"/>
            </w:pPr>
            <w:r>
              <w:t>1605</w:t>
            </w:r>
            <w:r w:rsidRPr="00E765D3">
              <w:t>,50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600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1005,50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377A93" w:rsidRPr="0073638D" w:rsidTr="00FD027D">
        <w:trPr>
          <w:trHeight w:val="318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1300C1">
            <w:pPr>
              <w:pStyle w:val="ConsPlusCell"/>
              <w:jc w:val="center"/>
            </w:pPr>
            <w:r w:rsidRPr="00E765D3">
              <w:t>1200,00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600,00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600,00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2015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245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405</w:t>
            </w:r>
            <w:r w:rsidRPr="00E765D3">
              <w:t>,50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405,50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/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2017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1.1.1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3.4pt;margin-top:-42.9pt;width:52pt;height:30pt;z-index:251658240;mso-position-horizontal-relative:text;mso-position-vertical-relative:text" stroked="f">
                  <v:textbox style="mso-next-textbox:#_x0000_s1026">
                    <w:txbxContent>
                      <w:p w:rsidR="00377A93" w:rsidRDefault="00377A93" w:rsidP="00E765D3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73638D">
              <w:t xml:space="preserve">Ремонт помещений пищеблока </w:t>
            </w:r>
          </w:p>
          <w:p w:rsidR="00377A93" w:rsidRPr="0073638D" w:rsidRDefault="00377A93" w:rsidP="00FD027D">
            <w:pPr>
              <w:pStyle w:val="ConsPlusCell"/>
              <w:jc w:val="both"/>
            </w:pPr>
            <w:r w:rsidRPr="0073638D">
              <w:t>с. Н-Иреть (софинансирование)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525,00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525,00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1.1.2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jc w:val="both"/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Приобретение мебели для обеденного  зала с. Н-Иреть  (софинансирование)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50,00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1.1.3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jc w:val="both"/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Приобретение новой посуды (софинансирование)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25,00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25,00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1.1.4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Обеспечение пищеблоков образовательных организаций современным технологическим оборудованием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600,00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600,00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Министерство образования Иркутской области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1.1.5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both"/>
            </w:pPr>
            <w:r w:rsidRPr="00E765D3">
              <w:t xml:space="preserve">Ремонт помещений пищеблока </w:t>
            </w:r>
          </w:p>
          <w:p w:rsidR="00377A93" w:rsidRPr="00E765D3" w:rsidRDefault="00377A93" w:rsidP="00FD027D">
            <w:pPr>
              <w:jc w:val="both"/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с. Алехино  (софинансирование)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310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>
              <w:t>0</w:t>
            </w:r>
            <w:r w:rsidRPr="00E765D3">
              <w:t>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310,00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 xml:space="preserve">Министерство образования Иркутской области </w:t>
            </w:r>
          </w:p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1.1.6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both"/>
            </w:pPr>
            <w:r w:rsidRPr="00E765D3">
              <w:t xml:space="preserve">Приобретение оборудования для пищеблока с. Алехино 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15,50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15,50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1.1.7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both"/>
            </w:pPr>
            <w:r w:rsidRPr="00E765D3">
              <w:t>Получение положительного заключения по пищеблоку с. Алехино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31,00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31,00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1.1.</w:t>
            </w:r>
            <w:r>
              <w:t>8</w:t>
            </w:r>
          </w:p>
        </w:tc>
        <w:tc>
          <w:tcPr>
            <w:tcW w:w="0" w:type="auto"/>
          </w:tcPr>
          <w:p w:rsidR="00377A93" w:rsidRPr="00E765D3" w:rsidRDefault="00377A93" w:rsidP="00E028D0">
            <w:pPr>
              <w:jc w:val="both"/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 xml:space="preserve">Приобретение мебели для обеденного  зала д. Малиновка 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СОШ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2016 год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49,00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0,00</w:t>
            </w:r>
          </w:p>
        </w:tc>
        <w:tc>
          <w:tcPr>
            <w:tcW w:w="0" w:type="auto"/>
            <w:vAlign w:val="center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49,00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1.2</w:t>
            </w:r>
          </w:p>
        </w:tc>
        <w:tc>
          <w:tcPr>
            <w:tcW w:w="13429" w:type="dxa"/>
            <w:gridSpan w:val="7"/>
          </w:tcPr>
          <w:p w:rsidR="00377A93" w:rsidRPr="00E765D3" w:rsidRDefault="00377A93" w:rsidP="00FD027D">
            <w:pPr>
              <w:pStyle w:val="ConsPlusCell"/>
            </w:pPr>
            <w:r w:rsidRPr="00E765D3">
              <w:t>Задача 1.2. Санитарно – эпидемиологические мероприятия</w:t>
            </w:r>
          </w:p>
        </w:tc>
      </w:tr>
      <w:tr w:rsidR="00377A93" w:rsidRPr="0073638D" w:rsidTr="00FD027D">
        <w:trPr>
          <w:trHeight w:val="246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  <w:r w:rsidRPr="00E765D3">
              <w:t>Всего по задаче 1.2</w:t>
            </w: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377A93" w:rsidRPr="00E765D3" w:rsidRDefault="00377A93" w:rsidP="00FD027D"/>
          <w:p w:rsidR="00377A93" w:rsidRPr="00E765D3" w:rsidRDefault="00377A93" w:rsidP="00FD027D"/>
          <w:p w:rsidR="00377A93" w:rsidRPr="00E765D3" w:rsidRDefault="00377A93" w:rsidP="00FD027D"/>
          <w:p w:rsidR="00377A93" w:rsidRPr="00E765D3" w:rsidRDefault="00377A93" w:rsidP="00FD027D"/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2014-2017 годы в т.ч.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581,72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E765D3" w:rsidRDefault="00377A93" w:rsidP="00FD027D">
            <w:pPr>
              <w:pStyle w:val="ConsPlusCell"/>
              <w:jc w:val="center"/>
            </w:pPr>
            <w:r w:rsidRPr="00E765D3">
              <w:t>581,72</w:t>
            </w:r>
          </w:p>
        </w:tc>
        <w:tc>
          <w:tcPr>
            <w:tcW w:w="2588" w:type="dxa"/>
            <w:vMerge w:val="restart"/>
          </w:tcPr>
          <w:p w:rsidR="00377A93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  <w:p w:rsidR="00377A93" w:rsidRDefault="00377A93" w:rsidP="00FD027D">
            <w:pPr>
              <w:pStyle w:val="ConsPlusCell"/>
              <w:jc w:val="center"/>
            </w:pPr>
          </w:p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226,02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333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146,80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347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136,80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1.2.1</w:t>
            </w: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Проведение санитарно-эпидемиологических исследований (производственный контроль)</w:t>
            </w:r>
          </w:p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СОШ,</w:t>
            </w:r>
          </w:p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377A93" w:rsidRPr="00325E5C" w:rsidRDefault="00377A93" w:rsidP="00FD027D">
            <w:pPr>
              <w:jc w:val="center"/>
              <w:rPr>
                <w:sz w:val="24"/>
                <w:szCs w:val="24"/>
              </w:rPr>
            </w:pPr>
            <w:r w:rsidRPr="00325E5C">
              <w:rPr>
                <w:sz w:val="24"/>
                <w:szCs w:val="24"/>
              </w:rPr>
              <w:t>288,52</w:t>
            </w:r>
          </w:p>
        </w:tc>
        <w:tc>
          <w:tcPr>
            <w:tcW w:w="0" w:type="auto"/>
          </w:tcPr>
          <w:p w:rsidR="00377A93" w:rsidRPr="00325E5C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325E5C" w:rsidRDefault="00377A93" w:rsidP="00FD027D">
            <w:pPr>
              <w:jc w:val="center"/>
              <w:rPr>
                <w:sz w:val="24"/>
                <w:szCs w:val="24"/>
              </w:rPr>
            </w:pPr>
            <w:r w:rsidRPr="00325E5C">
              <w:rPr>
                <w:sz w:val="24"/>
                <w:szCs w:val="24"/>
              </w:rPr>
              <w:t>288,52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179,12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0,00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359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64,70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54,70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1.2.2</w:t>
            </w: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СОШ, ДОУ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293,20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2014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46,90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277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2016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27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2017 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82,10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279"/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1.3</w:t>
            </w:r>
          </w:p>
        </w:tc>
        <w:tc>
          <w:tcPr>
            <w:tcW w:w="13429" w:type="dxa"/>
            <w:gridSpan w:val="7"/>
          </w:tcPr>
          <w:p w:rsidR="00377A93" w:rsidRPr="00E765D3" w:rsidRDefault="00377A93" w:rsidP="00FD027D">
            <w:pPr>
              <w:pStyle w:val="ConsPlusCell"/>
            </w:pPr>
            <w:r w:rsidRPr="00E765D3">
              <w:t>Задача 1.3.  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377A93" w:rsidRPr="0073638D" w:rsidTr="00FD027D">
        <w:trPr>
          <w:trHeight w:val="232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  <w:r w:rsidRPr="00E765D3">
              <w:t>Всего по задаче 1.3</w:t>
            </w: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/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2014-2017 годы в т.ч.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846,9</w:t>
            </w:r>
          </w:p>
        </w:tc>
        <w:tc>
          <w:tcPr>
            <w:tcW w:w="2588" w:type="dxa"/>
            <w:vMerge w:val="restart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rHeight w:val="307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28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175,00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280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227,70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227,70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320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pStyle w:val="ConsPlusCell"/>
            </w:pPr>
          </w:p>
        </w:tc>
        <w:tc>
          <w:tcPr>
            <w:tcW w:w="0" w:type="auto"/>
            <w:vMerge/>
          </w:tcPr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303,20</w:t>
            </w:r>
          </w:p>
        </w:tc>
        <w:tc>
          <w:tcPr>
            <w:tcW w:w="2588" w:type="dxa"/>
            <w:vMerge/>
          </w:tcPr>
          <w:p w:rsidR="00377A93" w:rsidRPr="0073638D" w:rsidRDefault="00377A93" w:rsidP="00FD027D">
            <w:pPr>
              <w:pStyle w:val="ConsPlusCell"/>
            </w:pPr>
          </w:p>
        </w:tc>
      </w:tr>
      <w:tr w:rsidR="00377A93" w:rsidRPr="0073638D" w:rsidTr="00FD027D">
        <w:trPr>
          <w:trHeight w:val="279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1.3.1</w:t>
            </w: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Финансирование  для опекаемых детей и детей инвалидов</w:t>
            </w:r>
          </w:p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2015-2017 годы в т.ч.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570,4</w:t>
            </w:r>
          </w:p>
        </w:tc>
        <w:tc>
          <w:tcPr>
            <w:tcW w:w="0" w:type="auto"/>
          </w:tcPr>
          <w:p w:rsidR="00377A93" w:rsidRPr="0073638D" w:rsidRDefault="00377A93" w:rsidP="008C0A1F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8C0A1F">
            <w:pPr>
              <w:pStyle w:val="ConsPlusCell"/>
              <w:jc w:val="center"/>
            </w:pPr>
            <w:r>
              <w:t>520,40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rHeight w:val="40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160,0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377A93" w:rsidRPr="00DB431A" w:rsidRDefault="00377A93" w:rsidP="00FD027D">
            <w:pPr>
              <w:pStyle w:val="ConsPlusCell"/>
              <w:jc w:val="center"/>
            </w:pPr>
            <w:r w:rsidRPr="00DB431A">
              <w:t>155,20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A97D3A">
              <w:t>155,20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448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205,20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370"/>
          <w:tblCellSpacing w:w="5" w:type="nil"/>
        </w:trPr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1.3.2</w:t>
            </w:r>
          </w:p>
        </w:tc>
        <w:tc>
          <w:tcPr>
            <w:tcW w:w="0" w:type="auto"/>
            <w:vMerge w:val="restart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Финансирование детей с ограниченными возможностями здоровья</w:t>
            </w:r>
          </w:p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СОШ</w:t>
            </w:r>
          </w:p>
          <w:p w:rsidR="00377A93" w:rsidRPr="0073638D" w:rsidRDefault="00377A93" w:rsidP="00FD027D"/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2015-2017  годы, в т.ч.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251,0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251,0</w:t>
            </w:r>
          </w:p>
        </w:tc>
        <w:tc>
          <w:tcPr>
            <w:tcW w:w="2588" w:type="dxa"/>
            <w:vMerge w:val="restart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  <w:tr w:rsidR="00377A93" w:rsidRPr="0073638D" w:rsidTr="00FD027D">
        <w:trPr>
          <w:trHeight w:val="290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2014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65,50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A97D3A" w:rsidRDefault="00377A93" w:rsidP="00A97D3A">
            <w:pPr>
              <w:pStyle w:val="ConsPlusCell"/>
              <w:jc w:val="center"/>
              <w:rPr>
                <w:color w:val="000000"/>
              </w:rPr>
            </w:pPr>
            <w:r w:rsidRPr="00A97D3A">
              <w:rPr>
                <w:color w:val="000000"/>
              </w:rPr>
              <w:t>65,50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408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2015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15,0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504"/>
          <w:tblCellSpacing w:w="5" w:type="nil"/>
        </w:trPr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2016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>
              <w:t>72,5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A97D3A">
            <w:pPr>
              <w:pStyle w:val="ConsPlusCell"/>
              <w:tabs>
                <w:tab w:val="left" w:pos="254"/>
                <w:tab w:val="center" w:pos="564"/>
              </w:tabs>
              <w:jc w:val="center"/>
            </w:pPr>
            <w:r>
              <w:t>72,5</w:t>
            </w:r>
          </w:p>
        </w:tc>
        <w:tc>
          <w:tcPr>
            <w:tcW w:w="2588" w:type="dxa"/>
            <w:vMerge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</w:p>
        </w:tc>
      </w:tr>
      <w:tr w:rsidR="00377A93" w:rsidRPr="0073638D" w:rsidTr="00FD027D">
        <w:trPr>
          <w:trHeight w:val="504"/>
          <w:tblCellSpacing w:w="5" w:type="nil"/>
        </w:trPr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1.3.3</w:t>
            </w:r>
          </w:p>
        </w:tc>
        <w:tc>
          <w:tcPr>
            <w:tcW w:w="0" w:type="auto"/>
          </w:tcPr>
          <w:p w:rsidR="00377A93" w:rsidRPr="00E765D3" w:rsidRDefault="00377A93" w:rsidP="00FD027D">
            <w:pPr>
              <w:rPr>
                <w:sz w:val="24"/>
                <w:szCs w:val="24"/>
              </w:rPr>
            </w:pPr>
            <w:r w:rsidRPr="00E765D3">
              <w:rPr>
                <w:sz w:val="24"/>
                <w:szCs w:val="24"/>
              </w:rPr>
              <w:t>Финансирование льготной категории детей ДОУ</w:t>
            </w:r>
          </w:p>
        </w:tc>
        <w:tc>
          <w:tcPr>
            <w:tcW w:w="0" w:type="auto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ДОУ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jc w:val="center"/>
            </w:pPr>
            <w:r w:rsidRPr="0073638D">
              <w:t>2017 год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</w:pPr>
          </w:p>
        </w:tc>
        <w:tc>
          <w:tcPr>
            <w:tcW w:w="0" w:type="auto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98,00</w:t>
            </w:r>
          </w:p>
        </w:tc>
        <w:tc>
          <w:tcPr>
            <w:tcW w:w="2588" w:type="dxa"/>
            <w:vAlign w:val="center"/>
          </w:tcPr>
          <w:p w:rsidR="00377A93" w:rsidRPr="0073638D" w:rsidRDefault="00377A93" w:rsidP="00FD027D">
            <w:pPr>
              <w:pStyle w:val="ConsPlusCell"/>
              <w:jc w:val="center"/>
            </w:pPr>
            <w:r w:rsidRPr="0073638D">
              <w:t>Отдел образования, образовательные организации</w:t>
            </w:r>
          </w:p>
        </w:tc>
      </w:tr>
    </w:tbl>
    <w:p w:rsidR="00377A93" w:rsidRDefault="00377A93" w:rsidP="0073638D">
      <w:pPr>
        <w:tabs>
          <w:tab w:val="left" w:pos="7380"/>
          <w:tab w:val="left" w:pos="8475"/>
        </w:tabs>
      </w:pPr>
    </w:p>
    <w:p w:rsidR="00377A93" w:rsidRDefault="00377A93" w:rsidP="00EB2EC2">
      <w:pPr>
        <w:tabs>
          <w:tab w:val="left" w:pos="7380"/>
          <w:tab w:val="left" w:pos="8475"/>
        </w:tabs>
        <w:rPr>
          <w:sz w:val="24"/>
          <w:szCs w:val="24"/>
        </w:rPr>
      </w:pPr>
    </w:p>
    <w:p w:rsidR="00377A93" w:rsidRPr="00E765D3" w:rsidRDefault="00377A93" w:rsidP="00481BC4">
      <w:pPr>
        <w:tabs>
          <w:tab w:val="left" w:pos="7380"/>
          <w:tab w:val="left" w:pos="9720"/>
        </w:tabs>
        <w:ind w:left="9900"/>
        <w:rPr>
          <w:sz w:val="24"/>
          <w:szCs w:val="24"/>
        </w:rPr>
      </w:pPr>
      <w:r w:rsidRPr="00E765D3">
        <w:rPr>
          <w:sz w:val="24"/>
          <w:szCs w:val="24"/>
        </w:rPr>
        <w:t>Приложение 2</w:t>
      </w:r>
    </w:p>
    <w:p w:rsidR="00377A93" w:rsidRPr="00E765D3" w:rsidRDefault="00377A93" w:rsidP="00481BC4">
      <w:pPr>
        <w:tabs>
          <w:tab w:val="left" w:pos="9720"/>
        </w:tabs>
        <w:ind w:left="9900"/>
        <w:rPr>
          <w:sz w:val="24"/>
          <w:szCs w:val="24"/>
        </w:rPr>
      </w:pPr>
      <w:r w:rsidRPr="00E765D3">
        <w:rPr>
          <w:sz w:val="24"/>
          <w:szCs w:val="24"/>
        </w:rPr>
        <w:t>к постановлению администрации</w:t>
      </w:r>
    </w:p>
    <w:p w:rsidR="00377A93" w:rsidRPr="00E765D3" w:rsidRDefault="00377A93" w:rsidP="00481BC4">
      <w:pPr>
        <w:tabs>
          <w:tab w:val="left" w:pos="9720"/>
        </w:tabs>
        <w:ind w:left="9900"/>
        <w:rPr>
          <w:sz w:val="24"/>
          <w:szCs w:val="24"/>
        </w:rPr>
      </w:pPr>
      <w:r w:rsidRPr="00E765D3">
        <w:rPr>
          <w:sz w:val="24"/>
          <w:szCs w:val="24"/>
        </w:rPr>
        <w:t>Черемховского  районного</w:t>
      </w:r>
    </w:p>
    <w:p w:rsidR="00377A93" w:rsidRPr="00E765D3" w:rsidRDefault="00377A93" w:rsidP="00481BC4">
      <w:pPr>
        <w:tabs>
          <w:tab w:val="left" w:pos="9720"/>
        </w:tabs>
        <w:ind w:left="9900"/>
        <w:rPr>
          <w:sz w:val="24"/>
          <w:szCs w:val="24"/>
        </w:rPr>
      </w:pPr>
      <w:r w:rsidRPr="00E765D3">
        <w:rPr>
          <w:sz w:val="24"/>
          <w:szCs w:val="24"/>
        </w:rPr>
        <w:t>муниципального образования</w:t>
      </w:r>
    </w:p>
    <w:p w:rsidR="00377A93" w:rsidRPr="00E765D3" w:rsidRDefault="00377A93" w:rsidP="00481BC4">
      <w:pPr>
        <w:tabs>
          <w:tab w:val="left" w:pos="9720"/>
        </w:tabs>
        <w:ind w:left="9900"/>
        <w:rPr>
          <w:sz w:val="24"/>
          <w:szCs w:val="24"/>
        </w:rPr>
      </w:pPr>
      <w:r>
        <w:rPr>
          <w:sz w:val="24"/>
          <w:szCs w:val="24"/>
        </w:rPr>
        <w:t>от 27.06.2016 № 282</w:t>
      </w:r>
    </w:p>
    <w:p w:rsidR="00377A93" w:rsidRDefault="00377A93" w:rsidP="0073638D">
      <w:pPr>
        <w:ind w:left="-567"/>
        <w:jc w:val="right"/>
      </w:pPr>
    </w:p>
    <w:p w:rsidR="00377A93" w:rsidRPr="00E16CEE" w:rsidRDefault="00377A93" w:rsidP="0073638D">
      <w:pPr>
        <w:widowControl w:val="0"/>
        <w:autoSpaceDE w:val="0"/>
        <w:autoSpaceDN w:val="0"/>
        <w:adjustRightInd w:val="0"/>
        <w:ind w:left="-567" w:right="-567"/>
        <w:jc w:val="center"/>
      </w:pPr>
      <w:r>
        <w:rPr>
          <w:spacing w:val="-4"/>
          <w:sz w:val="28"/>
          <w:szCs w:val="28"/>
        </w:rPr>
        <w:t xml:space="preserve">Раздел </w:t>
      </w: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tbl>
      <w:tblPr>
        <w:tblpPr w:leftFromText="180" w:rightFromText="180" w:vertAnchor="text" w:horzAnchor="margin" w:tblpXSpec="center" w:tblpY="107"/>
        <w:tblW w:w="5144" w:type="pct"/>
        <w:tblLayout w:type="fixed"/>
        <w:tblLook w:val="00A0"/>
      </w:tblPr>
      <w:tblGrid>
        <w:gridCol w:w="675"/>
        <w:gridCol w:w="2928"/>
        <w:gridCol w:w="736"/>
        <w:gridCol w:w="1330"/>
        <w:gridCol w:w="885"/>
        <w:gridCol w:w="885"/>
        <w:gridCol w:w="1330"/>
        <w:gridCol w:w="885"/>
        <w:gridCol w:w="1028"/>
        <w:gridCol w:w="1330"/>
        <w:gridCol w:w="736"/>
        <w:gridCol w:w="736"/>
        <w:gridCol w:w="1178"/>
        <w:gridCol w:w="873"/>
      </w:tblGrid>
      <w:tr w:rsidR="00377A93" w:rsidRPr="007C4969" w:rsidTr="00137829">
        <w:trPr>
          <w:gridAfter w:val="12"/>
          <w:wAfter w:w="3840" w:type="pct"/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Default="00377A93" w:rsidP="00FD027D">
            <w:r>
              <w:rPr>
                <w:sz w:val="22"/>
                <w:szCs w:val="22"/>
              </w:rPr>
              <w:t xml:space="preserve">№ </w:t>
            </w:r>
            <w:r w:rsidRPr="007C4969">
              <w:rPr>
                <w:sz w:val="22"/>
                <w:szCs w:val="22"/>
              </w:rPr>
              <w:t xml:space="preserve">п/п </w:t>
            </w:r>
          </w:p>
          <w:p w:rsidR="00377A93" w:rsidRDefault="00377A93" w:rsidP="00FD027D"/>
          <w:p w:rsidR="00377A93" w:rsidRPr="007C4969" w:rsidRDefault="00377A93" w:rsidP="00FD027D">
            <w:r w:rsidRPr="007C4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7A93" w:rsidRPr="000413CC" w:rsidRDefault="00377A93" w:rsidP="00FD027D">
            <w:pPr>
              <w:ind w:left="113" w:right="113"/>
              <w:jc w:val="center"/>
            </w:pPr>
            <w:r w:rsidRPr="000413CC">
              <w:rPr>
                <w:sz w:val="22"/>
                <w:szCs w:val="22"/>
              </w:rPr>
              <w:t>Цели, з</w:t>
            </w:r>
            <w:r>
              <w:rPr>
                <w:sz w:val="22"/>
                <w:szCs w:val="22"/>
              </w:rPr>
              <w:t>адачи,   целевые индикаторы, показатели результативности реализации Программы</w:t>
            </w:r>
          </w:p>
          <w:p w:rsidR="00377A93" w:rsidRPr="000413CC" w:rsidRDefault="00377A93" w:rsidP="00FD027D">
            <w:pPr>
              <w:ind w:left="113" w:right="113"/>
              <w:jc w:val="center"/>
            </w:pPr>
          </w:p>
          <w:p w:rsidR="00377A93" w:rsidRPr="000413CC" w:rsidRDefault="00377A93" w:rsidP="00FD027D">
            <w:pPr>
              <w:ind w:left="113" w:right="113"/>
              <w:jc w:val="center"/>
            </w:pPr>
          </w:p>
          <w:p w:rsidR="00377A93" w:rsidRPr="000413CC" w:rsidRDefault="00377A93" w:rsidP="00FD027D">
            <w:pPr>
              <w:ind w:left="113" w:right="113"/>
              <w:jc w:val="center"/>
            </w:pPr>
          </w:p>
          <w:p w:rsidR="00377A93" w:rsidRPr="000413CC" w:rsidRDefault="00377A93" w:rsidP="00FD027D">
            <w:pPr>
              <w:ind w:left="113" w:right="113"/>
              <w:jc w:val="center"/>
            </w:pPr>
          </w:p>
          <w:p w:rsidR="00377A93" w:rsidRPr="000413CC" w:rsidRDefault="00377A93" w:rsidP="00FD027D">
            <w:pPr>
              <w:ind w:left="113" w:right="113"/>
              <w:jc w:val="center"/>
            </w:pPr>
          </w:p>
          <w:p w:rsidR="00377A93" w:rsidRPr="000413CC" w:rsidRDefault="00377A93" w:rsidP="00FD027D">
            <w:pPr>
              <w:ind w:left="113" w:right="113"/>
              <w:jc w:val="center"/>
            </w:pPr>
          </w:p>
        </w:tc>
      </w:tr>
      <w:tr w:rsidR="00377A93" w:rsidRPr="007C4969" w:rsidTr="00137829">
        <w:trPr>
          <w:trHeight w:val="41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93" w:rsidRPr="007C4969" w:rsidRDefault="00377A93" w:rsidP="00FD027D"/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A93" w:rsidRPr="007C4969" w:rsidRDefault="00377A93" w:rsidP="00FD027D"/>
        </w:tc>
        <w:tc>
          <w:tcPr>
            <w:tcW w:w="95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62449B" w:rsidRDefault="00377A93" w:rsidP="00FD027D">
            <w:pPr>
              <w:jc w:val="center"/>
            </w:pPr>
            <w:r>
              <w:t>2014</w:t>
            </w:r>
            <w:r w:rsidRPr="0062449B">
              <w:t xml:space="preserve">  год</w:t>
            </w:r>
          </w:p>
        </w:tc>
        <w:tc>
          <w:tcPr>
            <w:tcW w:w="99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62449B" w:rsidRDefault="00377A93" w:rsidP="00FD027D">
            <w:pPr>
              <w:jc w:val="center"/>
            </w:pPr>
            <w:r>
              <w:t>2015</w:t>
            </w:r>
            <w:r w:rsidRPr="0062449B">
              <w:t xml:space="preserve"> год</w:t>
            </w:r>
          </w:p>
        </w:tc>
        <w:tc>
          <w:tcPr>
            <w:tcW w:w="9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62449B" w:rsidRDefault="00377A93" w:rsidP="00FD027D">
            <w:pPr>
              <w:jc w:val="center"/>
            </w:pPr>
            <w:r>
              <w:t>2016</w:t>
            </w:r>
            <w:r w:rsidRPr="0062449B">
              <w:t xml:space="preserve"> год</w:t>
            </w:r>
          </w:p>
        </w:tc>
        <w:tc>
          <w:tcPr>
            <w:tcW w:w="89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62449B" w:rsidRDefault="00377A93" w:rsidP="00FD027D">
            <w:pPr>
              <w:jc w:val="center"/>
            </w:pPr>
            <w:r>
              <w:t xml:space="preserve">2017 </w:t>
            </w:r>
            <w:r w:rsidRPr="0062449B">
              <w:t>год</w:t>
            </w:r>
          </w:p>
        </w:tc>
      </w:tr>
      <w:tr w:rsidR="00377A93" w:rsidRPr="007C4969" w:rsidTr="00E765D3">
        <w:trPr>
          <w:cantSplit/>
          <w:trHeight w:val="269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93" w:rsidRPr="007C4969" w:rsidRDefault="00377A93" w:rsidP="00FD027D"/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93" w:rsidRPr="007C4969" w:rsidRDefault="00377A93" w:rsidP="00FD027D"/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ивность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(гр. 5 = гр. 4 / гр. 3)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тивность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t>(гр. 8= гр. 7 / гр. 6)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t>(гр. 11= гр. 10 / гр. 9)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Pr="007C4969" w:rsidRDefault="00377A93" w:rsidP="00FD027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A93" w:rsidRDefault="00377A93" w:rsidP="00FD027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377A93" w:rsidRPr="007C4969" w:rsidRDefault="00377A93" w:rsidP="00FD027D">
            <w:pPr>
              <w:ind w:left="113" w:right="113"/>
              <w:jc w:val="center"/>
            </w:pPr>
            <w:r>
              <w:t>(гр. 14</w:t>
            </w:r>
            <w:r w:rsidRPr="007C4969">
              <w:t>= гр. 1</w:t>
            </w:r>
            <w:r>
              <w:t>3</w:t>
            </w:r>
            <w:r w:rsidRPr="007C4969">
              <w:t xml:space="preserve"> / гр. </w:t>
            </w:r>
            <w:r>
              <w:t>12</w:t>
            </w:r>
            <w:r w:rsidRPr="007C4969">
              <w:t>)</w:t>
            </w:r>
          </w:p>
        </w:tc>
      </w:tr>
      <w:tr w:rsidR="00377A93" w:rsidRPr="007C4969" w:rsidTr="00E765D3">
        <w:trPr>
          <w:trHeight w:val="33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A93" w:rsidRPr="007C4969" w:rsidRDefault="00377A93" w:rsidP="00FD027D">
            <w:pPr>
              <w:jc w:val="center"/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Default="00377A93" w:rsidP="00FD027D">
            <w:pPr>
              <w:jc w:val="center"/>
            </w:pPr>
          </w:p>
          <w:p w:rsidR="00377A93" w:rsidRPr="007C4969" w:rsidRDefault="00377A93" w:rsidP="00FD02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Default="00377A93" w:rsidP="00FD027D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377A93" w:rsidRPr="007C4969" w:rsidRDefault="00377A93" w:rsidP="00FD027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Default="00377A93" w:rsidP="00FD027D">
            <w:pPr>
              <w:jc w:val="center"/>
            </w:pPr>
          </w:p>
          <w:p w:rsidR="00377A93" w:rsidRPr="007C4969" w:rsidRDefault="00377A93" w:rsidP="00FD027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377A93" w:rsidRPr="00BC2790" w:rsidTr="00E765D3">
        <w:trPr>
          <w:trHeight w:val="34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A93" w:rsidRDefault="00377A93" w:rsidP="00FD027D">
            <w:pPr>
              <w:pStyle w:val="ConsPlusCell"/>
            </w:pPr>
            <w: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A93" w:rsidRPr="004C0F41" w:rsidRDefault="00377A93" w:rsidP="00FD027D">
            <w:pPr>
              <w:pStyle w:val="ConsPlusCell"/>
              <w:rPr>
                <w:sz w:val="20"/>
                <w:szCs w:val="20"/>
              </w:rPr>
            </w:pPr>
            <w:r w:rsidRPr="004C0F41">
              <w:rPr>
                <w:sz w:val="20"/>
                <w:szCs w:val="20"/>
              </w:rPr>
              <w:t>Количество  общеобразовательных</w:t>
            </w:r>
            <w:r w:rsidRPr="004C0F41">
              <w:rPr>
                <w:sz w:val="20"/>
                <w:szCs w:val="20"/>
              </w:rPr>
              <w:br/>
              <w:t>организаций, системно внедряющих</w:t>
            </w:r>
            <w:r w:rsidRPr="004C0F41">
              <w:rPr>
                <w:sz w:val="20"/>
                <w:szCs w:val="20"/>
              </w:rPr>
              <w:br/>
              <w:t>здоровьесберегающие технологии,</w:t>
            </w:r>
            <w:r w:rsidRPr="004C0F41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общей </w:t>
            </w:r>
            <w:r w:rsidRPr="004C0F41">
              <w:rPr>
                <w:sz w:val="20"/>
                <w:szCs w:val="20"/>
              </w:rPr>
              <w:t>численности</w:t>
            </w:r>
            <w:r w:rsidRPr="004C0F41">
              <w:rPr>
                <w:sz w:val="20"/>
                <w:szCs w:val="20"/>
              </w:rPr>
              <w:br/>
              <w:t>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0,04</w:t>
            </w:r>
          </w:p>
        </w:tc>
      </w:tr>
      <w:tr w:rsidR="00377A93" w:rsidRPr="00BC2790" w:rsidTr="00E765D3">
        <w:trPr>
          <w:trHeight w:val="46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3" w:rsidRDefault="00377A93" w:rsidP="00FD027D">
            <w:pPr>
              <w:pStyle w:val="ConsPlusCell"/>
            </w:pPr>
            <w: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555500" w:rsidRDefault="00377A93" w:rsidP="00FD027D">
            <w:r w:rsidRPr="00DC7889">
              <w:t>Количество  общеобразовательных</w:t>
            </w:r>
            <w:r w:rsidRPr="00DC7889">
              <w:br/>
            </w:r>
            <w:r>
              <w:t xml:space="preserve">организаций,  </w:t>
            </w:r>
            <w:r w:rsidRPr="00DC7889">
              <w:t>оснащенных</w:t>
            </w:r>
            <w:r w:rsidRPr="00DC7889">
              <w:br/>
              <w:t>современным     технологическим</w:t>
            </w:r>
            <w:r w:rsidRPr="00DC7889">
              <w:br/>
              <w:t>оборудованием, от общего  числа</w:t>
            </w:r>
            <w:r w:rsidRPr="00DC7889">
              <w:br/>
              <w:t xml:space="preserve">общеобразовательных </w:t>
            </w:r>
            <w:r>
              <w:t>организаций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A93" w:rsidRPr="006E2E0C" w:rsidRDefault="00377A93" w:rsidP="00FD02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A93" w:rsidRPr="006E2E0C" w:rsidRDefault="00377A93" w:rsidP="00FD027D">
            <w:pPr>
              <w:spacing w:after="200" w:line="276" w:lineRule="auto"/>
              <w:jc w:val="center"/>
            </w:pPr>
            <w:r>
              <w:t>0,05</w:t>
            </w:r>
          </w:p>
        </w:tc>
      </w:tr>
    </w:tbl>
    <w:p w:rsidR="00377A93" w:rsidRDefault="00377A93" w:rsidP="00224A92">
      <w:pPr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348.3pt;margin-top:-32.55pt;width:62pt;height:26pt;z-index:251659264;mso-position-horizontal-relative:text;mso-position-vertical-relative:text" stroked="f">
            <v:textbox>
              <w:txbxContent>
                <w:p w:rsidR="00377A93" w:rsidRDefault="00377A93" w:rsidP="0013782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377A93" w:rsidRDefault="00377A93" w:rsidP="00E765D3">
      <w:pPr>
        <w:tabs>
          <w:tab w:val="left" w:pos="-426"/>
        </w:tabs>
        <w:ind w:right="-425"/>
        <w:rPr>
          <w:sz w:val="28"/>
          <w:szCs w:val="28"/>
        </w:rPr>
      </w:pPr>
    </w:p>
    <w:p w:rsidR="00377A93" w:rsidRDefault="00377A93" w:rsidP="00E765D3">
      <w:pPr>
        <w:tabs>
          <w:tab w:val="left" w:pos="-426"/>
        </w:tabs>
        <w:ind w:right="-425" w:hanging="284"/>
        <w:rPr>
          <w:sz w:val="22"/>
          <w:szCs w:val="22"/>
        </w:rPr>
      </w:pPr>
      <w:r>
        <w:rPr>
          <w:sz w:val="28"/>
          <w:szCs w:val="28"/>
        </w:rPr>
        <w:t>Н</w:t>
      </w:r>
      <w:r w:rsidRPr="00AF5D3B">
        <w:rPr>
          <w:sz w:val="28"/>
          <w:szCs w:val="28"/>
        </w:rPr>
        <w:t>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Шаманова</w:t>
      </w:r>
    </w:p>
    <w:sectPr w:rsidR="00377A93" w:rsidSect="005C1CBD">
      <w:pgSz w:w="16838" w:h="11906" w:orient="landscape"/>
      <w:pgMar w:top="851" w:right="820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93" w:rsidRDefault="00377A93" w:rsidP="00473F3B">
      <w:r>
        <w:separator/>
      </w:r>
    </w:p>
  </w:endnote>
  <w:endnote w:type="continuationSeparator" w:id="1">
    <w:p w:rsidR="00377A93" w:rsidRDefault="00377A93" w:rsidP="004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93" w:rsidRDefault="00377A93" w:rsidP="00473F3B">
      <w:r>
        <w:separator/>
      </w:r>
    </w:p>
  </w:footnote>
  <w:footnote w:type="continuationSeparator" w:id="1">
    <w:p w:rsidR="00377A93" w:rsidRDefault="00377A93" w:rsidP="0047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93" w:rsidRDefault="00377A93" w:rsidP="00AB16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A93" w:rsidRDefault="00377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93" w:rsidRDefault="00377A93" w:rsidP="00AB16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77A93" w:rsidRDefault="00377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6E53"/>
    <w:rsid w:val="0002274C"/>
    <w:rsid w:val="00022C2F"/>
    <w:rsid w:val="00023F23"/>
    <w:rsid w:val="0003406E"/>
    <w:rsid w:val="00035F65"/>
    <w:rsid w:val="000413CC"/>
    <w:rsid w:val="00054D0E"/>
    <w:rsid w:val="00070766"/>
    <w:rsid w:val="00082428"/>
    <w:rsid w:val="000905D6"/>
    <w:rsid w:val="000C775B"/>
    <w:rsid w:val="000E3D28"/>
    <w:rsid w:val="000F551C"/>
    <w:rsid w:val="00106906"/>
    <w:rsid w:val="00107DEF"/>
    <w:rsid w:val="001300C1"/>
    <w:rsid w:val="00136863"/>
    <w:rsid w:val="00137829"/>
    <w:rsid w:val="001474EB"/>
    <w:rsid w:val="00192A93"/>
    <w:rsid w:val="001B2889"/>
    <w:rsid w:val="001D7B94"/>
    <w:rsid w:val="001F0D56"/>
    <w:rsid w:val="00224A92"/>
    <w:rsid w:val="002515E1"/>
    <w:rsid w:val="00253B56"/>
    <w:rsid w:val="0027266D"/>
    <w:rsid w:val="00273A4E"/>
    <w:rsid w:val="00284390"/>
    <w:rsid w:val="00286B2E"/>
    <w:rsid w:val="002B6AD7"/>
    <w:rsid w:val="002D779A"/>
    <w:rsid w:val="002F4362"/>
    <w:rsid w:val="002F6E15"/>
    <w:rsid w:val="00322D83"/>
    <w:rsid w:val="00325E5C"/>
    <w:rsid w:val="00336468"/>
    <w:rsid w:val="003422FF"/>
    <w:rsid w:val="00356482"/>
    <w:rsid w:val="00361DDA"/>
    <w:rsid w:val="00377A93"/>
    <w:rsid w:val="00384961"/>
    <w:rsid w:val="00391426"/>
    <w:rsid w:val="003B3C29"/>
    <w:rsid w:val="003B470A"/>
    <w:rsid w:val="003B4E25"/>
    <w:rsid w:val="003C520F"/>
    <w:rsid w:val="003C52C4"/>
    <w:rsid w:val="00443914"/>
    <w:rsid w:val="00454F12"/>
    <w:rsid w:val="00473F3B"/>
    <w:rsid w:val="00481BC4"/>
    <w:rsid w:val="004A5E3D"/>
    <w:rsid w:val="004C0726"/>
    <w:rsid w:val="004C0F41"/>
    <w:rsid w:val="004D058B"/>
    <w:rsid w:val="004E0003"/>
    <w:rsid w:val="004F3DD7"/>
    <w:rsid w:val="00507F7A"/>
    <w:rsid w:val="00512553"/>
    <w:rsid w:val="00555500"/>
    <w:rsid w:val="0058067F"/>
    <w:rsid w:val="005C1CBD"/>
    <w:rsid w:val="005D4A4D"/>
    <w:rsid w:val="005E7BD6"/>
    <w:rsid w:val="0062449B"/>
    <w:rsid w:val="00644C9E"/>
    <w:rsid w:val="00682612"/>
    <w:rsid w:val="0069707C"/>
    <w:rsid w:val="006E2E0C"/>
    <w:rsid w:val="006E36DD"/>
    <w:rsid w:val="006E603C"/>
    <w:rsid w:val="006F001C"/>
    <w:rsid w:val="006F174A"/>
    <w:rsid w:val="0070010D"/>
    <w:rsid w:val="007314E5"/>
    <w:rsid w:val="0073638D"/>
    <w:rsid w:val="00765408"/>
    <w:rsid w:val="00794A45"/>
    <w:rsid w:val="007A3E43"/>
    <w:rsid w:val="007B65E7"/>
    <w:rsid w:val="007C4969"/>
    <w:rsid w:val="007D7214"/>
    <w:rsid w:val="007F058A"/>
    <w:rsid w:val="008039BC"/>
    <w:rsid w:val="00866C5F"/>
    <w:rsid w:val="00871B9E"/>
    <w:rsid w:val="00885387"/>
    <w:rsid w:val="0089355F"/>
    <w:rsid w:val="008C0A1F"/>
    <w:rsid w:val="008C2255"/>
    <w:rsid w:val="00923129"/>
    <w:rsid w:val="009301EE"/>
    <w:rsid w:val="00977FCA"/>
    <w:rsid w:val="00A0250D"/>
    <w:rsid w:val="00A05199"/>
    <w:rsid w:val="00A05F51"/>
    <w:rsid w:val="00A14F8E"/>
    <w:rsid w:val="00A27087"/>
    <w:rsid w:val="00A31F04"/>
    <w:rsid w:val="00A33382"/>
    <w:rsid w:val="00A367E1"/>
    <w:rsid w:val="00A92AD6"/>
    <w:rsid w:val="00A972CA"/>
    <w:rsid w:val="00A97D3A"/>
    <w:rsid w:val="00AA7EE4"/>
    <w:rsid w:val="00AB16F9"/>
    <w:rsid w:val="00AB4E29"/>
    <w:rsid w:val="00AC78F0"/>
    <w:rsid w:val="00AD2927"/>
    <w:rsid w:val="00AE0C96"/>
    <w:rsid w:val="00AE1995"/>
    <w:rsid w:val="00AE62B3"/>
    <w:rsid w:val="00AF3257"/>
    <w:rsid w:val="00AF5D3B"/>
    <w:rsid w:val="00B03A62"/>
    <w:rsid w:val="00B269B4"/>
    <w:rsid w:val="00B375B7"/>
    <w:rsid w:val="00B405A7"/>
    <w:rsid w:val="00B60489"/>
    <w:rsid w:val="00B84D97"/>
    <w:rsid w:val="00BC2790"/>
    <w:rsid w:val="00BD3B9C"/>
    <w:rsid w:val="00BE2E5A"/>
    <w:rsid w:val="00BE74D3"/>
    <w:rsid w:val="00C263CC"/>
    <w:rsid w:val="00C42224"/>
    <w:rsid w:val="00C43F3A"/>
    <w:rsid w:val="00C83073"/>
    <w:rsid w:val="00C96C1E"/>
    <w:rsid w:val="00C96F03"/>
    <w:rsid w:val="00CE1886"/>
    <w:rsid w:val="00CF31AD"/>
    <w:rsid w:val="00D11952"/>
    <w:rsid w:val="00D401E0"/>
    <w:rsid w:val="00D57768"/>
    <w:rsid w:val="00DA03F4"/>
    <w:rsid w:val="00DA40FD"/>
    <w:rsid w:val="00DA438B"/>
    <w:rsid w:val="00DA5090"/>
    <w:rsid w:val="00DB431A"/>
    <w:rsid w:val="00DC7889"/>
    <w:rsid w:val="00DD55A9"/>
    <w:rsid w:val="00E028D0"/>
    <w:rsid w:val="00E15D1E"/>
    <w:rsid w:val="00E16CEE"/>
    <w:rsid w:val="00E509AE"/>
    <w:rsid w:val="00E60B05"/>
    <w:rsid w:val="00E765D3"/>
    <w:rsid w:val="00E87915"/>
    <w:rsid w:val="00EA1F07"/>
    <w:rsid w:val="00EB2EC2"/>
    <w:rsid w:val="00EC4015"/>
    <w:rsid w:val="00F36D04"/>
    <w:rsid w:val="00F606BA"/>
    <w:rsid w:val="00F66F0D"/>
    <w:rsid w:val="00F77E43"/>
    <w:rsid w:val="00F9115C"/>
    <w:rsid w:val="00FD027D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3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F3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63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43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1431</Words>
  <Characters>8163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</cp:revision>
  <cp:lastPrinted>2016-06-24T11:24:00Z</cp:lastPrinted>
  <dcterms:created xsi:type="dcterms:W3CDTF">2016-06-24T11:24:00Z</dcterms:created>
  <dcterms:modified xsi:type="dcterms:W3CDTF">2016-06-30T23:31:00Z</dcterms:modified>
</cp:coreProperties>
</file>