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5" w:rsidRDefault="004066DE" w:rsidP="00AB6451">
      <w:pPr>
        <w:pStyle w:val="a3"/>
        <w:ind w:left="57" w:right="57"/>
        <w:rPr>
          <w:bCs/>
          <w:sz w:val="27"/>
          <w:szCs w:val="27"/>
        </w:rPr>
      </w:pPr>
      <w:r w:rsidRPr="000423BB">
        <w:rPr>
          <w:noProof/>
          <w:sz w:val="27"/>
          <w:szCs w:val="27"/>
        </w:rPr>
        <w:drawing>
          <wp:inline distT="0" distB="0" distL="0" distR="0">
            <wp:extent cx="491778" cy="614723"/>
            <wp:effectExtent l="0" t="0" r="3810" b="0"/>
            <wp:docPr id="1" name="Рисунок 2" descr="ТайтурскоеМО(ГП)_1_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ТайтурскоеМО(ГП)_1_герб цвет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DE" w:rsidRPr="000423BB" w:rsidRDefault="004066DE" w:rsidP="004066DE">
      <w:pPr>
        <w:pStyle w:val="a3"/>
        <w:ind w:left="57" w:right="57"/>
        <w:rPr>
          <w:bCs/>
          <w:sz w:val="27"/>
          <w:szCs w:val="27"/>
        </w:rPr>
      </w:pPr>
      <w:r w:rsidRPr="000423BB">
        <w:rPr>
          <w:bCs/>
          <w:sz w:val="27"/>
          <w:szCs w:val="27"/>
        </w:rPr>
        <w:t>Российская Федерация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Иркутская  область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ДУМА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423BB">
        <w:rPr>
          <w:rFonts w:ascii="Times New Roman" w:hAnsi="Times New Roman" w:cs="Times New Roman"/>
          <w:bCs/>
          <w:sz w:val="27"/>
          <w:szCs w:val="27"/>
        </w:rPr>
        <w:t>Тайтурского муниципального образования</w:t>
      </w:r>
    </w:p>
    <w:p w:rsidR="00AF5150" w:rsidRDefault="00AF5150" w:rsidP="00AB6451">
      <w:pPr>
        <w:pStyle w:val="a7"/>
        <w:spacing w:after="0"/>
        <w:ind w:left="57" w:right="57"/>
        <w:jc w:val="right"/>
        <w:rPr>
          <w:sz w:val="27"/>
          <w:szCs w:val="27"/>
        </w:rPr>
      </w:pPr>
    </w:p>
    <w:p w:rsidR="004066DE" w:rsidRPr="000423BB" w:rsidRDefault="004066DE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 w:rsidRPr="000423BB">
        <w:rPr>
          <w:sz w:val="27"/>
          <w:szCs w:val="27"/>
        </w:rPr>
        <w:t>РЕШЕНИЕ</w:t>
      </w:r>
      <w:r w:rsidR="00A31F74">
        <w:rPr>
          <w:sz w:val="27"/>
          <w:szCs w:val="27"/>
        </w:rPr>
        <w:t>-ПРОЕКТ</w:t>
      </w:r>
    </w:p>
    <w:p w:rsidR="004066DE" w:rsidRPr="000423BB" w:rsidRDefault="004066DE" w:rsidP="004066DE">
      <w:pPr>
        <w:pStyle w:val="a7"/>
        <w:spacing w:after="0"/>
        <w:ind w:left="57" w:right="57"/>
        <w:rPr>
          <w:sz w:val="27"/>
          <w:szCs w:val="27"/>
        </w:rPr>
      </w:pPr>
    </w:p>
    <w:p w:rsidR="004066DE" w:rsidRPr="000423BB" w:rsidRDefault="00A4270D" w:rsidP="004066DE">
      <w:pPr>
        <w:pStyle w:val="a7"/>
        <w:spacing w:after="0"/>
        <w:ind w:left="57" w:right="57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4066DE" w:rsidRPr="000423BB">
        <w:rPr>
          <w:sz w:val="27"/>
          <w:szCs w:val="27"/>
        </w:rPr>
        <w:t xml:space="preserve">От </w:t>
      </w:r>
      <w:r>
        <w:rPr>
          <w:sz w:val="27"/>
          <w:szCs w:val="27"/>
        </w:rPr>
        <w:t>27.06.</w:t>
      </w:r>
      <w:r w:rsidR="004066DE">
        <w:rPr>
          <w:sz w:val="27"/>
          <w:szCs w:val="27"/>
        </w:rPr>
        <w:t>2018г</w:t>
      </w:r>
      <w:r w:rsidR="004066DE" w:rsidRPr="000423BB">
        <w:rPr>
          <w:sz w:val="27"/>
          <w:szCs w:val="27"/>
        </w:rPr>
        <w:t xml:space="preserve">.                                                </w:t>
      </w:r>
      <w:r w:rsidR="004066DE">
        <w:rPr>
          <w:sz w:val="27"/>
          <w:szCs w:val="27"/>
        </w:rPr>
        <w:t xml:space="preserve">                     </w:t>
      </w:r>
      <w:r w:rsidR="004066DE" w:rsidRPr="000423BB">
        <w:rPr>
          <w:sz w:val="27"/>
          <w:szCs w:val="27"/>
        </w:rPr>
        <w:t>№</w:t>
      </w:r>
      <w:r w:rsidR="004066DE">
        <w:rPr>
          <w:sz w:val="27"/>
          <w:szCs w:val="27"/>
        </w:rPr>
        <w:t xml:space="preserve"> </w:t>
      </w:r>
      <w:r w:rsidR="004066DE" w:rsidRPr="000423BB">
        <w:rPr>
          <w:sz w:val="27"/>
          <w:szCs w:val="27"/>
        </w:rPr>
        <w:t xml:space="preserve">                         </w:t>
      </w:r>
    </w:p>
    <w:p w:rsidR="004066DE" w:rsidRPr="000423BB" w:rsidRDefault="004066DE" w:rsidP="004066DE">
      <w:pPr>
        <w:pStyle w:val="a7"/>
        <w:spacing w:after="0"/>
        <w:ind w:left="57" w:right="57"/>
        <w:jc w:val="center"/>
        <w:rPr>
          <w:sz w:val="27"/>
          <w:szCs w:val="27"/>
        </w:rPr>
      </w:pPr>
      <w:r w:rsidRPr="000423BB">
        <w:rPr>
          <w:sz w:val="27"/>
          <w:szCs w:val="27"/>
        </w:rPr>
        <w:t>п. Тайтурка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47074F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AF5150">
        <w:rPr>
          <w:rFonts w:ascii="Times New Roman" w:hAnsi="Times New Roman" w:cs="Times New Roman"/>
          <w:b/>
          <w:sz w:val="27"/>
          <w:szCs w:val="27"/>
        </w:rPr>
        <w:t>Р</w:t>
      </w:r>
      <w:r>
        <w:rPr>
          <w:rFonts w:ascii="Times New Roman" w:hAnsi="Times New Roman" w:cs="Times New Roman"/>
          <w:b/>
          <w:sz w:val="27"/>
          <w:szCs w:val="27"/>
        </w:rPr>
        <w:t xml:space="preserve">ешение Думы </w:t>
      </w:r>
      <w:r w:rsidR="001233DA">
        <w:rPr>
          <w:rFonts w:ascii="Times New Roman" w:hAnsi="Times New Roman" w:cs="Times New Roman"/>
          <w:b/>
          <w:sz w:val="27"/>
          <w:szCs w:val="27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Тайтурского муниципального образования </w:t>
      </w:r>
      <w:r w:rsidR="001233DA">
        <w:rPr>
          <w:rFonts w:ascii="Times New Roman" w:hAnsi="Times New Roman" w:cs="Times New Roman"/>
          <w:b/>
          <w:sz w:val="27"/>
          <w:szCs w:val="27"/>
        </w:rPr>
        <w:t>от 27.10.2017г.</w:t>
      </w:r>
      <w:r w:rsidR="0047074F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 xml:space="preserve">№ 8 </w:t>
      </w:r>
    </w:p>
    <w:p w:rsidR="004066DE" w:rsidRPr="000423BB" w:rsidRDefault="004066DE" w:rsidP="004066DE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</w:t>
      </w:r>
      <w:r w:rsidRPr="000423BB">
        <w:rPr>
          <w:rFonts w:ascii="Times New Roman" w:hAnsi="Times New Roman" w:cs="Times New Roman"/>
          <w:b/>
          <w:sz w:val="27"/>
          <w:szCs w:val="27"/>
        </w:rPr>
        <w:t>Об утверждении земельного налога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4066DE" w:rsidRPr="000423BB" w:rsidRDefault="004066DE" w:rsidP="004066DE">
      <w:pPr>
        <w:spacing w:after="0" w:line="240" w:lineRule="auto"/>
        <w:ind w:left="57" w:right="57"/>
        <w:rPr>
          <w:rFonts w:ascii="Times New Roman" w:hAnsi="Times New Roman" w:cs="Times New Roman"/>
          <w:sz w:val="27"/>
          <w:szCs w:val="27"/>
        </w:rPr>
      </w:pPr>
    </w:p>
    <w:p w:rsidR="004066DE" w:rsidRDefault="004066DE" w:rsidP="004066DE">
      <w:pPr>
        <w:pStyle w:val="a5"/>
        <w:ind w:left="57" w:right="57"/>
        <w:rPr>
          <w:sz w:val="27"/>
          <w:szCs w:val="27"/>
        </w:rPr>
      </w:pPr>
      <w:r w:rsidRPr="000423BB">
        <w:rPr>
          <w:sz w:val="27"/>
          <w:szCs w:val="27"/>
        </w:rPr>
        <w:t xml:space="preserve">        </w:t>
      </w:r>
      <w:r w:rsidR="007C7D53">
        <w:rPr>
          <w:sz w:val="27"/>
          <w:szCs w:val="27"/>
        </w:rPr>
        <w:t>В</w:t>
      </w:r>
      <w:r>
        <w:rPr>
          <w:sz w:val="27"/>
          <w:szCs w:val="27"/>
        </w:rPr>
        <w:t xml:space="preserve"> связи с приведением в соответствие </w:t>
      </w:r>
      <w:r w:rsidR="001233DA">
        <w:rPr>
          <w:sz w:val="27"/>
          <w:szCs w:val="27"/>
        </w:rPr>
        <w:t xml:space="preserve">с </w:t>
      </w:r>
      <w:r w:rsidR="00AF5150">
        <w:rPr>
          <w:sz w:val="27"/>
          <w:szCs w:val="27"/>
        </w:rPr>
        <w:t xml:space="preserve">главой  31 </w:t>
      </w:r>
      <w:r>
        <w:rPr>
          <w:sz w:val="27"/>
          <w:szCs w:val="27"/>
        </w:rPr>
        <w:t xml:space="preserve">Налогового Кодекса </w:t>
      </w:r>
      <w:r w:rsidRPr="000423BB">
        <w:rPr>
          <w:sz w:val="27"/>
          <w:szCs w:val="27"/>
        </w:rPr>
        <w:t>Российской Федерации, руководствуясь ст. ст. 31, 47 Устава городского поселения Тайтурского муниципального образования,  Дума РЕШИЛА:</w:t>
      </w:r>
    </w:p>
    <w:p w:rsidR="0047074F" w:rsidRPr="000423BB" w:rsidRDefault="0047074F" w:rsidP="004066DE">
      <w:pPr>
        <w:pStyle w:val="a5"/>
        <w:ind w:left="57" w:right="57"/>
        <w:rPr>
          <w:sz w:val="27"/>
          <w:szCs w:val="27"/>
        </w:rPr>
      </w:pPr>
    </w:p>
    <w:p w:rsidR="004066DE" w:rsidRDefault="004066DE" w:rsidP="00DC1ADD">
      <w:pPr>
        <w:pStyle w:val="a9"/>
        <w:numPr>
          <w:ilvl w:val="0"/>
          <w:numId w:val="5"/>
        </w:numPr>
        <w:spacing w:after="0" w:line="240" w:lineRule="auto"/>
        <w:ind w:left="57" w:right="57" w:firstLine="65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Внести изменения в Решение Думы </w:t>
      </w:r>
      <w:r w:rsidR="001233DA">
        <w:rPr>
          <w:rFonts w:ascii="Times New Roman" w:hAnsi="Times New Roman" w:cs="Times New Roman"/>
          <w:sz w:val="27"/>
          <w:szCs w:val="27"/>
        </w:rPr>
        <w:t xml:space="preserve">городского поселения </w:t>
      </w:r>
      <w:r>
        <w:rPr>
          <w:rFonts w:ascii="Times New Roman" w:hAnsi="Times New Roman" w:cs="Times New Roman"/>
          <w:sz w:val="27"/>
          <w:szCs w:val="27"/>
        </w:rPr>
        <w:t xml:space="preserve">Тайтурского муниципального образования </w:t>
      </w:r>
      <w:r w:rsidR="001233DA">
        <w:rPr>
          <w:rFonts w:ascii="Times New Roman" w:hAnsi="Times New Roman" w:cs="Times New Roman"/>
          <w:sz w:val="27"/>
          <w:szCs w:val="27"/>
        </w:rPr>
        <w:t>от 27.10.2017г.</w:t>
      </w:r>
      <w:r w:rsidR="0047074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8 «Об утверждении земельного налога»:</w:t>
      </w:r>
    </w:p>
    <w:p w:rsidR="00123F06" w:rsidRPr="00123F06" w:rsidRDefault="00123F06" w:rsidP="00DC1ADD">
      <w:pPr>
        <w:pStyle w:val="a9"/>
        <w:numPr>
          <w:ilvl w:val="1"/>
          <w:numId w:val="5"/>
        </w:numPr>
        <w:spacing w:after="0" w:line="240" w:lineRule="auto"/>
        <w:ind w:left="0" w:right="57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123F06"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городского поселения Тайтурского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 читать в новой редакции (приложение).</w:t>
      </w:r>
      <w:r w:rsidRPr="00123F0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C1ADD" w:rsidRPr="00DC1ADD" w:rsidRDefault="00DC1ADD" w:rsidP="00DC1ADD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DC1ADD">
        <w:rPr>
          <w:rFonts w:ascii="Times New Roman" w:hAnsi="Times New Roman" w:cs="Times New Roman"/>
          <w:sz w:val="28"/>
          <w:szCs w:val="28"/>
        </w:rPr>
        <w:t xml:space="preserve">Ведущему специалисту по кадровым вопросам и делопроизводству К.В. Гребневой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опубликовать настоящее Решение в газете «НОВОСТИ» и разместить на официальном сайте </w:t>
      </w:r>
      <w:r w:rsidRPr="00DC1AD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Тайтурского муниципального образования (http://taiturka.irkmo.ru) в информационно-телекоммуникационной сети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«И</w:t>
      </w:r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>нтернет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»</w:t>
      </w:r>
      <w:bookmarkStart w:id="0" w:name="_GoBack"/>
      <w:bookmarkEnd w:id="0"/>
      <w:r w:rsidRPr="00DC1AD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 </w:t>
      </w:r>
    </w:p>
    <w:p w:rsid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7074F" w:rsidRPr="0047074F" w:rsidRDefault="0047074F" w:rsidP="0047074F">
      <w:pPr>
        <w:spacing w:after="0" w:line="240" w:lineRule="auto"/>
        <w:ind w:right="57"/>
        <w:jc w:val="both"/>
        <w:rPr>
          <w:rFonts w:ascii="Times New Roman" w:hAnsi="Times New Roman" w:cs="Times New Roman"/>
          <w:sz w:val="27"/>
          <w:szCs w:val="27"/>
        </w:rPr>
      </w:pP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Председатель Думы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Л.А. Чиркова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Глава городского поселения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Тайтурского муниципального</w:t>
      </w:r>
    </w:p>
    <w:p w:rsidR="004066DE" w:rsidRPr="000423BB" w:rsidRDefault="004066DE" w:rsidP="004066D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7"/>
          <w:szCs w:val="27"/>
        </w:rPr>
      </w:pPr>
      <w:r w:rsidRPr="000423BB">
        <w:rPr>
          <w:rFonts w:ascii="Times New Roman" w:hAnsi="Times New Roman" w:cs="Times New Roman"/>
          <w:sz w:val="27"/>
          <w:szCs w:val="27"/>
        </w:rPr>
        <w:t>образования                                                                           С.В. Буяков</w:t>
      </w:r>
    </w:p>
    <w:p w:rsidR="004066DE" w:rsidRPr="000423BB" w:rsidRDefault="004066DE" w:rsidP="004066DE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7"/>
          <w:szCs w:val="27"/>
        </w:rPr>
      </w:pPr>
    </w:p>
    <w:p w:rsidR="00B62A70" w:rsidRDefault="00B62A70" w:rsidP="001A6621">
      <w:pPr>
        <w:pStyle w:val="a3"/>
        <w:ind w:left="57" w:right="57"/>
        <w:rPr>
          <w:bCs/>
          <w:szCs w:val="28"/>
        </w:rPr>
      </w:pPr>
    </w:p>
    <w:p w:rsidR="00123F06" w:rsidRDefault="00123F06" w:rsidP="001A6621">
      <w:pPr>
        <w:pStyle w:val="a3"/>
        <w:ind w:left="57" w:right="57"/>
        <w:rPr>
          <w:bCs/>
          <w:szCs w:val="28"/>
        </w:rPr>
      </w:pPr>
    </w:p>
    <w:p w:rsidR="00123F06" w:rsidRDefault="00123F06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7C7D53" w:rsidRDefault="007C7D53" w:rsidP="00123F06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A4270D" w:rsidRDefault="00A4270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Приложение</w:t>
      </w:r>
    </w:p>
    <w:p w:rsidR="00DD0781" w:rsidRPr="000B212D" w:rsidRDefault="000B212D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к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решению Думы городского поселения</w:t>
      </w:r>
    </w:p>
    <w:p w:rsidR="00DD0781" w:rsidRPr="000B212D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E4107D" w:rsidRDefault="00E91834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B212D">
        <w:rPr>
          <w:rFonts w:ascii="Times New Roman" w:hAnsi="Times New Roman" w:cs="Times New Roman"/>
          <w:sz w:val="24"/>
          <w:szCs w:val="24"/>
        </w:rPr>
        <w:t xml:space="preserve">№ </w:t>
      </w:r>
      <w:r w:rsidR="00DD0781" w:rsidRPr="000B212D">
        <w:rPr>
          <w:rFonts w:ascii="Times New Roman" w:hAnsi="Times New Roman" w:cs="Times New Roman"/>
          <w:sz w:val="24"/>
          <w:szCs w:val="24"/>
        </w:rPr>
        <w:t xml:space="preserve"> от </w:t>
      </w:r>
      <w:r w:rsidR="00A4270D">
        <w:rPr>
          <w:rFonts w:ascii="Times New Roman" w:hAnsi="Times New Roman" w:cs="Times New Roman"/>
          <w:sz w:val="24"/>
          <w:szCs w:val="24"/>
        </w:rPr>
        <w:t>27.06.</w:t>
      </w:r>
      <w:r w:rsidR="00123F06">
        <w:rPr>
          <w:rFonts w:ascii="Times New Roman" w:hAnsi="Times New Roman" w:cs="Times New Roman"/>
          <w:sz w:val="24"/>
          <w:szCs w:val="24"/>
        </w:rPr>
        <w:t>2018</w:t>
      </w:r>
      <w:r w:rsidRPr="000B212D">
        <w:rPr>
          <w:rFonts w:ascii="Times New Roman" w:hAnsi="Times New Roman" w:cs="Times New Roman"/>
          <w:sz w:val="24"/>
          <w:szCs w:val="24"/>
        </w:rPr>
        <w:t>г.</w:t>
      </w:r>
      <w:r w:rsidR="00E410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781" w:rsidRPr="00F73308" w:rsidRDefault="00DD0781" w:rsidP="006E12D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4"/>
          <w:szCs w:val="24"/>
        </w:rPr>
      </w:pP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ПОЛОЖЕНИЕ</w:t>
      </w:r>
      <w:r w:rsidR="000B212D" w:rsidRPr="00F73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12D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о земельном налоге на территории городского поселения 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</w:p>
    <w:p w:rsidR="00DD0781" w:rsidRPr="00F73308" w:rsidRDefault="00DD0781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781" w:rsidRPr="00F73308" w:rsidRDefault="00DD0781" w:rsidP="00AF5150">
      <w:pPr>
        <w:pStyle w:val="a9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:rsidR="00AF5150" w:rsidRDefault="00DD0781" w:rsidP="00AF5150">
      <w:pPr>
        <w:pStyle w:val="ac"/>
        <w:spacing w:before="0" w:beforeAutospacing="0" w:after="0" w:afterAutospacing="0"/>
        <w:jc w:val="both"/>
      </w:pPr>
      <w:r w:rsidRPr="00F73308">
        <w:t>Настоящим Положением в со</w:t>
      </w:r>
      <w:r w:rsidR="00F73308" w:rsidRPr="00F73308">
        <w:t xml:space="preserve">ответствии с Налоговым кодексом </w:t>
      </w:r>
      <w:r w:rsidRPr="00F73308">
        <w:t>Российской Федерации на территории городского поселения Тайтурского муниципального образования опреде</w:t>
      </w:r>
      <w:r w:rsidR="00AF5150">
        <w:t>ляются ставки земельного налога.</w:t>
      </w:r>
      <w:r w:rsidRPr="00F73308">
        <w:t xml:space="preserve"> </w:t>
      </w:r>
    </w:p>
    <w:p w:rsidR="00AF5150" w:rsidRPr="00AF5150" w:rsidRDefault="00AF5150" w:rsidP="00AF5150">
      <w:pPr>
        <w:pStyle w:val="ac"/>
        <w:spacing w:before="0" w:beforeAutospacing="0" w:after="0" w:afterAutospacing="0"/>
        <w:jc w:val="both"/>
        <w:rPr>
          <w:u w:val="single"/>
        </w:rPr>
      </w:pPr>
      <w:r w:rsidRPr="00AF5150">
        <w:rPr>
          <w:color w:val="333333"/>
          <w:shd w:val="clear" w:color="auto" w:fill="FFFFFF"/>
        </w:rPr>
        <w:t>В отношении налогоплательщиков-организаций определяют</w:t>
      </w:r>
      <w:r>
        <w:rPr>
          <w:color w:val="333333"/>
          <w:shd w:val="clear" w:color="auto" w:fill="FFFFFF"/>
        </w:rPr>
        <w:t>ся</w:t>
      </w:r>
      <w:r w:rsidRPr="00AF5150">
        <w:rPr>
          <w:color w:val="333333"/>
          <w:shd w:val="clear" w:color="auto" w:fill="FFFFFF"/>
        </w:rPr>
        <w:t xml:space="preserve"> порядок и сроки уплаты налога</w:t>
      </w:r>
      <w:r>
        <w:rPr>
          <w:color w:val="333333"/>
          <w:shd w:val="clear" w:color="auto" w:fill="FFFFFF"/>
        </w:rPr>
        <w:t>.</w:t>
      </w:r>
    </w:p>
    <w:p w:rsidR="005C718C" w:rsidRPr="00AF5150" w:rsidRDefault="00DD0781" w:rsidP="00AF5150">
      <w:pPr>
        <w:pStyle w:val="ac"/>
        <w:numPr>
          <w:ilvl w:val="0"/>
          <w:numId w:val="1"/>
        </w:numPr>
        <w:spacing w:before="0" w:beforeAutospacing="0" w:after="0" w:afterAutospacing="0"/>
        <w:ind w:left="0" w:firstLine="0"/>
        <w:jc w:val="center"/>
        <w:rPr>
          <w:u w:val="single"/>
        </w:rPr>
      </w:pPr>
      <w:r w:rsidRPr="00AF5150">
        <w:rPr>
          <w:u w:val="single"/>
        </w:rPr>
        <w:t>Налоговые ставки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2.1. Налоговые ставки устанавливаются</w:t>
      </w:r>
      <w:r w:rsidR="009F1B4A" w:rsidRPr="00F73308">
        <w:rPr>
          <w:rFonts w:ascii="Times New Roman" w:hAnsi="Times New Roman" w:cs="Times New Roman"/>
          <w:sz w:val="24"/>
          <w:szCs w:val="24"/>
        </w:rPr>
        <w:t xml:space="preserve"> в пределах, установленных главой 31 Налогового Кодекса Российской Федерации</w:t>
      </w:r>
      <w:r w:rsidRPr="00F73308">
        <w:rPr>
          <w:rFonts w:ascii="Times New Roman" w:hAnsi="Times New Roman" w:cs="Times New Roman"/>
          <w:sz w:val="24"/>
          <w:szCs w:val="24"/>
        </w:rPr>
        <w:t>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1) 0,3 % от  налоговой базы в отношении земельных участков: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A856D9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2) 1,5 % от  налоговой базы в отношении прочих земельных участков.</w:t>
      </w:r>
    </w:p>
    <w:p w:rsidR="00564CE8" w:rsidRDefault="00564CE8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D0781" w:rsidRPr="00F73308" w:rsidRDefault="00A856D9" w:rsidP="00AF5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DD0781" w:rsidRPr="00F73308">
        <w:rPr>
          <w:rFonts w:ascii="Times New Roman" w:hAnsi="Times New Roman" w:cs="Times New Roman"/>
          <w:sz w:val="24"/>
          <w:szCs w:val="24"/>
          <w:u w:val="single"/>
        </w:rPr>
        <w:t>Порядок и сроки уплаты налога и авансовых платежей по налогу</w:t>
      </w:r>
    </w:p>
    <w:p w:rsidR="00BA0622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Налог, подлежащий уплате по истечении налогового периода у</w:t>
      </w:r>
      <w:r w:rsidR="00BA0622" w:rsidRPr="00F73308">
        <w:rPr>
          <w:rFonts w:ascii="Times New Roman" w:hAnsi="Times New Roman" w:cs="Times New Roman"/>
          <w:sz w:val="24"/>
          <w:szCs w:val="24"/>
        </w:rPr>
        <w:t>плачивается</w:t>
      </w:r>
      <w:proofErr w:type="gramEnd"/>
      <w:r w:rsidR="00BA0622" w:rsidRPr="00F73308">
        <w:rPr>
          <w:rFonts w:ascii="Times New Roman" w:hAnsi="Times New Roman" w:cs="Times New Roman"/>
          <w:sz w:val="24"/>
          <w:szCs w:val="24"/>
        </w:rPr>
        <w:t xml:space="preserve"> налогоплательщиками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организациями не позднее 1</w:t>
      </w:r>
      <w:r w:rsidR="009F1B4A" w:rsidRPr="00F73308">
        <w:rPr>
          <w:rFonts w:ascii="Times New Roman" w:hAnsi="Times New Roman" w:cs="Times New Roman"/>
          <w:sz w:val="24"/>
          <w:szCs w:val="24"/>
        </w:rPr>
        <w:t>0</w:t>
      </w:r>
      <w:r w:rsidRPr="00F73308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истекшим налоговым периодом (за минусом ранее уплаченных авансовых платежей).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- физическими лицами – в сроки, установленные ч. 1 ст. 397 Налогового кодекса Российской Федерации.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3.2. Отчетными периодами для налогоплательщиков - организаций признаются первый, второй и третий квартал календарного года. 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>3.3. Налогоплательщики</w:t>
      </w:r>
      <w:r w:rsidR="00BA0622" w:rsidRPr="00F73308">
        <w:rPr>
          <w:rFonts w:ascii="Times New Roman" w:hAnsi="Times New Roman" w:cs="Times New Roman"/>
          <w:sz w:val="24"/>
          <w:szCs w:val="24"/>
        </w:rPr>
        <w:t xml:space="preserve"> -</w:t>
      </w:r>
      <w:r w:rsidRPr="00F73308">
        <w:rPr>
          <w:rFonts w:ascii="Times New Roman" w:hAnsi="Times New Roman" w:cs="Times New Roman"/>
          <w:sz w:val="24"/>
          <w:szCs w:val="24"/>
        </w:rPr>
        <w:t xml:space="preserve"> организации уплачивают авансовые платежи по налогу не позднее последнего числа месяца, следующего за истекшим отчётным периодом, в размере произведения соответствующей налоговой базы и одной четвертой соответствующей налоговой ставки.</w:t>
      </w:r>
    </w:p>
    <w:p w:rsidR="00DD0781" w:rsidRPr="00F73308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308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F73308">
        <w:rPr>
          <w:rFonts w:ascii="Times New Roman" w:hAnsi="Times New Roman" w:cs="Times New Roman"/>
          <w:sz w:val="24"/>
          <w:szCs w:val="24"/>
        </w:rPr>
        <w:t>Сумма налога, подлежащая уплате в бюджет по итогам налогового период, определяется налогоплательщиками, являющимися организациями, как  разница между суммой налога, исчисленной в соответствии с пунктом 1 с. 396 Налогового кодекса РФ, и суммами подлежащих уплате в течение налогового периода авансовых платежей по налогу.</w:t>
      </w:r>
      <w:proofErr w:type="gramEnd"/>
    </w:p>
    <w:p w:rsidR="00A856D9" w:rsidRPr="00F73308" w:rsidRDefault="00A856D9" w:rsidP="00AF51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81" w:rsidRPr="000B212D" w:rsidRDefault="00DD0781" w:rsidP="00AF51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781" w:rsidRPr="000B212D" w:rsidRDefault="00DD0781" w:rsidP="00AF5150">
      <w:pPr>
        <w:spacing w:after="0" w:line="240" w:lineRule="auto"/>
        <w:rPr>
          <w:sz w:val="28"/>
          <w:szCs w:val="28"/>
        </w:rPr>
      </w:pPr>
    </w:p>
    <w:sectPr w:rsidR="00DD0781" w:rsidRPr="000B212D" w:rsidSect="000423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44D7"/>
    <w:multiLevelType w:val="hybridMultilevel"/>
    <w:tmpl w:val="3E6E8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6053"/>
    <w:multiLevelType w:val="hybridMultilevel"/>
    <w:tmpl w:val="AF12C8D8"/>
    <w:lvl w:ilvl="0" w:tplc="9CF4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C04B1"/>
    <w:multiLevelType w:val="hybridMultilevel"/>
    <w:tmpl w:val="25BE2F66"/>
    <w:lvl w:ilvl="0" w:tplc="BA46B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994168"/>
    <w:multiLevelType w:val="hybridMultilevel"/>
    <w:tmpl w:val="B54CDD96"/>
    <w:lvl w:ilvl="0" w:tplc="8C90FAA2">
      <w:start w:val="1"/>
      <w:numFmt w:val="decimal"/>
      <w:lvlText w:val="%1."/>
      <w:lvlJc w:val="left"/>
      <w:pPr>
        <w:ind w:left="116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3A340B71"/>
    <w:multiLevelType w:val="multilevel"/>
    <w:tmpl w:val="20DA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FB918C6"/>
    <w:multiLevelType w:val="hybridMultilevel"/>
    <w:tmpl w:val="6ADCD286"/>
    <w:lvl w:ilvl="0" w:tplc="69380C0C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4B436A"/>
    <w:multiLevelType w:val="multilevel"/>
    <w:tmpl w:val="372E4A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6A26CB7"/>
    <w:multiLevelType w:val="multilevel"/>
    <w:tmpl w:val="F05C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25"/>
    <w:rsid w:val="000423BB"/>
    <w:rsid w:val="00072A28"/>
    <w:rsid w:val="000B212D"/>
    <w:rsid w:val="000F0988"/>
    <w:rsid w:val="00117D71"/>
    <w:rsid w:val="001233DA"/>
    <w:rsid w:val="00123F06"/>
    <w:rsid w:val="001A6621"/>
    <w:rsid w:val="001D6655"/>
    <w:rsid w:val="001E2935"/>
    <w:rsid w:val="00253BBE"/>
    <w:rsid w:val="002A242C"/>
    <w:rsid w:val="002D34DF"/>
    <w:rsid w:val="002F6E5C"/>
    <w:rsid w:val="003541D4"/>
    <w:rsid w:val="00382DFD"/>
    <w:rsid w:val="004066DE"/>
    <w:rsid w:val="00462E47"/>
    <w:rsid w:val="0047074F"/>
    <w:rsid w:val="00564CE8"/>
    <w:rsid w:val="005C718C"/>
    <w:rsid w:val="005D2525"/>
    <w:rsid w:val="006303B0"/>
    <w:rsid w:val="00630EDE"/>
    <w:rsid w:val="00636159"/>
    <w:rsid w:val="0068506C"/>
    <w:rsid w:val="00694FC3"/>
    <w:rsid w:val="006C77ED"/>
    <w:rsid w:val="006E12DD"/>
    <w:rsid w:val="007C7D53"/>
    <w:rsid w:val="008B2EE1"/>
    <w:rsid w:val="00912C95"/>
    <w:rsid w:val="00923A17"/>
    <w:rsid w:val="00937D20"/>
    <w:rsid w:val="009715BF"/>
    <w:rsid w:val="009D6545"/>
    <w:rsid w:val="009E5C4E"/>
    <w:rsid w:val="009E71E3"/>
    <w:rsid w:val="009F1B4A"/>
    <w:rsid w:val="00A31F74"/>
    <w:rsid w:val="00A4270D"/>
    <w:rsid w:val="00A856D9"/>
    <w:rsid w:val="00AB6451"/>
    <w:rsid w:val="00AD6EB7"/>
    <w:rsid w:val="00AF5150"/>
    <w:rsid w:val="00B436EE"/>
    <w:rsid w:val="00B62A70"/>
    <w:rsid w:val="00BA0622"/>
    <w:rsid w:val="00BA6ABD"/>
    <w:rsid w:val="00BB63C0"/>
    <w:rsid w:val="00BD0924"/>
    <w:rsid w:val="00C82D05"/>
    <w:rsid w:val="00CB31CC"/>
    <w:rsid w:val="00D104B5"/>
    <w:rsid w:val="00D40FF7"/>
    <w:rsid w:val="00D75E28"/>
    <w:rsid w:val="00D938A0"/>
    <w:rsid w:val="00DC1ADD"/>
    <w:rsid w:val="00DD0781"/>
    <w:rsid w:val="00E37DF7"/>
    <w:rsid w:val="00E4107D"/>
    <w:rsid w:val="00E91834"/>
    <w:rsid w:val="00EC33D7"/>
    <w:rsid w:val="00ED715D"/>
    <w:rsid w:val="00EF2AF2"/>
    <w:rsid w:val="00F73308"/>
    <w:rsid w:val="00F7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7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D0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D07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DD0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DD0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D07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D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781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C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F400-CD0A-4F1F-B56D-C6819262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Ксюша</cp:lastModifiedBy>
  <cp:revision>5</cp:revision>
  <cp:lastPrinted>2018-05-24T00:32:00Z</cp:lastPrinted>
  <dcterms:created xsi:type="dcterms:W3CDTF">2018-06-19T03:34:00Z</dcterms:created>
  <dcterms:modified xsi:type="dcterms:W3CDTF">2018-08-14T12:53:00Z</dcterms:modified>
</cp:coreProperties>
</file>