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43" w:rsidRPr="00994B51" w:rsidRDefault="006A7226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ОФИЦИАЛЬНОЕ ИЗДАНИЕ</w:t>
      </w:r>
    </w:p>
    <w:p w:rsidR="001B3343" w:rsidRPr="00994B51" w:rsidRDefault="006A7226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МУНИЦИПАЛЬНОГО ОБРАЗОВАНИЯ «ТАРАСА»</w:t>
      </w: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Вестник</w:t>
      </w: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МО «Тараса»</w:t>
      </w:r>
    </w:p>
    <w:p w:rsidR="001B3343" w:rsidRPr="00994B51" w:rsidRDefault="00DB5B15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№</w:t>
      </w:r>
      <w:r w:rsidR="00994B51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4</w:t>
      </w: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</w:t>
      </w:r>
      <w:r w:rsidR="00446B93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7</w:t>
      </w:r>
      <w:r w:rsidR="00994B51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) от </w:t>
      </w:r>
      <w:r w:rsidR="00994B51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31</w:t>
      </w: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B61CBF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0</w:t>
      </w:r>
      <w:r w:rsidR="00994B51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3</w:t>
      </w:r>
      <w:r w:rsidR="001B3343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.201</w:t>
      </w:r>
      <w:r w:rsidR="00B61CBF" w:rsidRPr="00994B51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B3343" w:rsidRPr="00994B5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г. </w:t>
      </w: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37B1A" w:rsidRPr="00994B51" w:rsidRDefault="00937B1A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B3343" w:rsidRPr="00994B51" w:rsidRDefault="001B3343" w:rsidP="00994B51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i/>
          <w:sz w:val="20"/>
          <w:szCs w:val="20"/>
        </w:rPr>
        <w:t>с.Тараса</w:t>
      </w: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1B3343" w:rsidRPr="00994B51" w:rsidRDefault="001B3343" w:rsidP="00994B51">
      <w:pPr>
        <w:pStyle w:val="11"/>
        <w:ind w:left="8496"/>
        <w:rPr>
          <w:rFonts w:ascii="Times New Roman" w:hAnsi="Times New Roman" w:cs="Times New Roman"/>
          <w:b/>
          <w:bCs/>
          <w:sz w:val="20"/>
          <w:szCs w:val="20"/>
        </w:rPr>
      </w:pPr>
    </w:p>
    <w:p w:rsidR="00B20162" w:rsidRPr="00994B51" w:rsidRDefault="00B20162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6EF7" w:rsidRPr="00994B51" w:rsidRDefault="00C86EF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6EF7" w:rsidRPr="00994B51" w:rsidRDefault="00C86EF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6EF7" w:rsidRPr="00994B51" w:rsidRDefault="00C86EF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6EF7" w:rsidRPr="00994B51" w:rsidRDefault="00C86EF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6EF7" w:rsidRPr="00994B51" w:rsidRDefault="00C86EF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54E9" w:rsidRPr="00994B51" w:rsidRDefault="003254E9" w:rsidP="00994B51">
      <w:pPr>
        <w:snapToGrid w:val="0"/>
        <w:ind w:right="-185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595257" w:rsidRPr="00994B51" w:rsidRDefault="00595257" w:rsidP="00994B51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spacing w:line="240" w:lineRule="atLeast"/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Российская Федерация</w:t>
      </w:r>
    </w:p>
    <w:p w:rsidR="00994B51" w:rsidRPr="00994B51" w:rsidRDefault="00994B51" w:rsidP="00994B51">
      <w:pPr>
        <w:spacing w:line="240" w:lineRule="atLeast"/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Иркутская область</w:t>
      </w:r>
    </w:p>
    <w:p w:rsidR="00994B51" w:rsidRPr="00994B51" w:rsidRDefault="00994B51" w:rsidP="00994B51">
      <w:pPr>
        <w:spacing w:line="240" w:lineRule="atLeast"/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Боханский район</w:t>
      </w:r>
    </w:p>
    <w:p w:rsidR="00994B51" w:rsidRPr="00994B51" w:rsidRDefault="00994B51" w:rsidP="00994B51">
      <w:pPr>
        <w:spacing w:line="240" w:lineRule="atLeast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Муниципальное образование «Тараса»</w:t>
      </w:r>
    </w:p>
    <w:p w:rsidR="00994B51" w:rsidRPr="00994B51" w:rsidRDefault="00994B51" w:rsidP="00994B51">
      <w:pPr>
        <w:spacing w:line="240" w:lineRule="atLeast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Администрация</w:t>
      </w:r>
    </w:p>
    <w:p w:rsidR="00994B51" w:rsidRPr="00994B51" w:rsidRDefault="00994B51" w:rsidP="00994B51">
      <w:pPr>
        <w:spacing w:line="240" w:lineRule="atLeast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994B51" w:rsidRPr="00994B51" w:rsidRDefault="00994B51" w:rsidP="00994B51">
      <w:pPr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994B51">
        <w:rPr>
          <w:rFonts w:ascii="Times New Roman" w:hAnsi="Times New Roman" w:cs="Times New Roman"/>
          <w:caps/>
          <w:sz w:val="20"/>
          <w:szCs w:val="20"/>
        </w:rPr>
        <w:t>Постановление</w:t>
      </w:r>
    </w:p>
    <w:p w:rsidR="00994B51" w:rsidRPr="00994B51" w:rsidRDefault="00994B51" w:rsidP="00994B51">
      <w:pPr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23.03.2016 г. № 20                                                                               с. Тараса</w:t>
      </w:r>
    </w:p>
    <w:p w:rsidR="00994B51" w:rsidRPr="00994B51" w:rsidRDefault="00994B51" w:rsidP="00994B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94B51">
        <w:rPr>
          <w:rFonts w:ascii="Times New Roman" w:hAnsi="Times New Roman" w:cs="Times New Roman"/>
          <w:color w:val="000000"/>
          <w:sz w:val="20"/>
          <w:szCs w:val="20"/>
        </w:rPr>
        <w:t>«Об охране жизни людей на</w:t>
      </w: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color w:val="000000"/>
          <w:sz w:val="20"/>
          <w:szCs w:val="20"/>
        </w:rPr>
        <w:t>водоемах МО «Тараса»</w:t>
      </w:r>
    </w:p>
    <w:p w:rsidR="00994B51" w:rsidRPr="00994B51" w:rsidRDefault="00994B51" w:rsidP="00994B51">
      <w:pPr>
        <w:ind w:right="5035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94B51">
        <w:rPr>
          <w:rFonts w:ascii="Times New Roman" w:hAnsi="Times New Roman" w:cs="Times New Roman"/>
          <w:sz w:val="20"/>
          <w:szCs w:val="20"/>
          <w:shd w:val="clear" w:color="auto" w:fill="FFFFFF"/>
        </w:rPr>
        <w:t>В целях обеспечения безопасности и охраны жизни людей на водных объектах, расположенных на территории МО «Тараса», реализации ФЗ №131 – «Об общих принципах  организации местного самоуправления в РФ», постановления администрации Иркутской области от 08.10.2009 г. № 280/59- ПП «О правилах охраны жизни людей на водных объектах в Иркутской области»</w:t>
      </w:r>
    </w:p>
    <w:p w:rsidR="00994B51" w:rsidRPr="00994B51" w:rsidRDefault="00994B51" w:rsidP="00994B51">
      <w:pPr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94B51" w:rsidRPr="00994B51" w:rsidRDefault="00994B51" w:rsidP="00994B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numPr>
          <w:ilvl w:val="0"/>
          <w:numId w:val="3"/>
        </w:numPr>
        <w:tabs>
          <w:tab w:val="clear" w:pos="1495"/>
          <w:tab w:val="num" w:pos="0"/>
        </w:tabs>
        <w:suppressAutoHyphens/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Утвердить план мероприятий по охране жизни людей на водоемах МО «Тараса» (Приложение 1.)</w:t>
      </w:r>
    </w:p>
    <w:p w:rsidR="00994B51" w:rsidRPr="00994B51" w:rsidRDefault="00994B51" w:rsidP="00994B51">
      <w:pPr>
        <w:numPr>
          <w:ilvl w:val="0"/>
          <w:numId w:val="3"/>
        </w:numPr>
        <w:tabs>
          <w:tab w:val="clear" w:pos="1495"/>
          <w:tab w:val="num" w:pos="0"/>
        </w:tabs>
        <w:suppressAutoHyphens/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Рекомендовать директору МБОУ «Тарасинская СОШ» организовать в школе проведение бесед и лекций по безопасности поведения на водных объектах.</w:t>
      </w:r>
    </w:p>
    <w:p w:rsidR="00994B51" w:rsidRPr="00994B51" w:rsidRDefault="00994B51" w:rsidP="00994B51">
      <w:pPr>
        <w:numPr>
          <w:ilvl w:val="0"/>
          <w:numId w:val="3"/>
        </w:numPr>
        <w:tabs>
          <w:tab w:val="clear" w:pos="1495"/>
          <w:tab w:val="num" w:pos="0"/>
        </w:tabs>
        <w:suppressAutoHyphens/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Участковому инспектору МО «Тараса» определить систему мер по обеспечению общественного порядка на водоемах МО «Тараса».</w:t>
      </w:r>
    </w:p>
    <w:p w:rsidR="00994B51" w:rsidRPr="00994B51" w:rsidRDefault="00994B51" w:rsidP="00994B51">
      <w:pPr>
        <w:numPr>
          <w:ilvl w:val="0"/>
          <w:numId w:val="3"/>
        </w:numPr>
        <w:tabs>
          <w:tab w:val="clear" w:pos="1495"/>
          <w:tab w:val="num" w:pos="0"/>
        </w:tabs>
        <w:suppressAutoHyphens/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Вестнике МО «Тараса» и на официальном сайте МО «Тараса».</w:t>
      </w:r>
    </w:p>
    <w:p w:rsidR="00994B51" w:rsidRPr="00994B51" w:rsidRDefault="00994B51" w:rsidP="00994B51">
      <w:pPr>
        <w:numPr>
          <w:ilvl w:val="0"/>
          <w:numId w:val="3"/>
        </w:numPr>
        <w:tabs>
          <w:tab w:val="clear" w:pos="1495"/>
          <w:tab w:val="num" w:pos="0"/>
        </w:tabs>
        <w:suppressAutoHyphens/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994B51" w:rsidRPr="00994B51" w:rsidRDefault="00994B51" w:rsidP="00994B5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Глава администрации МО «Тараса» </w:t>
      </w: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А.М.Таряшинов</w:t>
      </w:r>
    </w:p>
    <w:p w:rsidR="00994B51" w:rsidRPr="00994B51" w:rsidRDefault="00994B51" w:rsidP="00994B51">
      <w:pPr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Приложение 1.</w:t>
      </w:r>
    </w:p>
    <w:p w:rsidR="00994B51" w:rsidRPr="00994B51" w:rsidRDefault="00994B51" w:rsidP="00994B51">
      <w:pPr>
        <w:jc w:val="right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 к постановлению № 20</w:t>
      </w:r>
    </w:p>
    <w:p w:rsidR="00994B51" w:rsidRPr="00994B51" w:rsidRDefault="00994B51" w:rsidP="00994B51">
      <w:pPr>
        <w:jc w:val="right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 от 23.03.18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План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Мероприятий по охране жизни людей на водоемах МО «Тараса» на 2018 г. 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761"/>
        <w:gridCol w:w="4024"/>
        <w:gridCol w:w="2393"/>
        <w:gridCol w:w="2393"/>
      </w:tblGrid>
      <w:tr w:rsidR="00994B51" w:rsidRPr="00994B51" w:rsidTr="00994B51">
        <w:tc>
          <w:tcPr>
            <w:tcW w:w="761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4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94B51" w:rsidRPr="00994B51" w:rsidTr="00994B51">
        <w:tc>
          <w:tcPr>
            <w:tcW w:w="761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4" w:type="dxa"/>
          </w:tcPr>
          <w:p w:rsidR="00994B51" w:rsidRPr="00994B51" w:rsidRDefault="00994B51" w:rsidP="00994B51">
            <w:pPr>
              <w:ind w:firstLine="6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Рассмотреть на заседании административного Совета вопросы состояния охраны жизни людей на водоемах МО «Тараса».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94B51" w:rsidRPr="00994B51" w:rsidTr="00994B51">
        <w:tc>
          <w:tcPr>
            <w:tcW w:w="761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4" w:type="dxa"/>
          </w:tcPr>
          <w:p w:rsidR="00994B51" w:rsidRPr="00994B51" w:rsidRDefault="00994B51" w:rsidP="00994B51">
            <w:pPr>
              <w:ind w:firstLine="6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бесед и лекций в школах по безопасности поведения на воде.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Директор Тарасинской СОШ</w:t>
            </w:r>
          </w:p>
        </w:tc>
      </w:tr>
      <w:tr w:rsidR="00994B51" w:rsidRPr="00994B51" w:rsidTr="00994B51">
        <w:tc>
          <w:tcPr>
            <w:tcW w:w="761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4" w:type="dxa"/>
          </w:tcPr>
          <w:p w:rsidR="00994B51" w:rsidRPr="00994B51" w:rsidRDefault="00994B51" w:rsidP="00994B51">
            <w:pPr>
              <w:ind w:firstLine="6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Оборудовать стенды средствами наглядной агитации по правилам поведения и мерам безопасности на водоемах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  <w:tc>
          <w:tcPr>
            <w:tcW w:w="2393" w:type="dxa"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Замглавы администрации</w:t>
            </w:r>
          </w:p>
        </w:tc>
      </w:tr>
    </w:tbl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23.03.2018г. №136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РОССИЙСКАЯ ФЕДЕРАЦИЯ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ИРКУТСКАЯ ОБЛАСТЬ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БОХАНСКИЙ МУНИЦИПАЛЬНЫЙ РАЙОН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МУНИЦИПАЛЬНОЕ ОБРАЗОВАНИЕ "ТАРАСА"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ДУМА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b/>
          <w:sz w:val="20"/>
          <w:szCs w:val="20"/>
        </w:rPr>
        <w:t>«О ВНЕСЕНИИ ИЗМЕНЕНИЙ В БЮДЖЕТ МО «ТАРАСА» НА 2018 ГОД И ПЛАНОВЫЙ  ПЕРИОД 2019 И 2020 ГОД»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Руководствуясь Бюджетным кодексом Российской Федерации, Федеральным законом от 06.10.2003 №131- ФЗ «Об общих принципах организации местного самоуправления в Российской Федерации», Уставом  МО «Тараса», Дума муниципального образования «Тараса»</w:t>
      </w:r>
    </w:p>
    <w:p w:rsidR="00994B51" w:rsidRPr="00994B51" w:rsidRDefault="00994B51" w:rsidP="00994B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994B51" w:rsidRPr="00994B51" w:rsidRDefault="00994B51" w:rsidP="00994B51">
      <w:pPr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Внести в решение Думы от 28.12.2017 № 123 «О бюджете муниципального образования «Тараса» на 2018год и плановый период 2019 и 2020 годов» следующие изменения:</w:t>
      </w: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1. Внести изменения в бюджет на 2018 год по доходам и расходам согласно приложению1,3,4.</w:t>
      </w: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2. Направить решение Думы Главе администрации для обнародования.</w:t>
      </w: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опубликования.</w:t>
      </w: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Председатель Думы </w:t>
      </w: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Глава МО «Тараса»</w:t>
      </w: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А.М. Таряшинов</w:t>
      </w: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61" w:type="dxa"/>
        <w:tblInd w:w="108" w:type="dxa"/>
        <w:tblLook w:val="04A0"/>
      </w:tblPr>
      <w:tblGrid>
        <w:gridCol w:w="2127"/>
        <w:gridCol w:w="2976"/>
        <w:gridCol w:w="1701"/>
        <w:gridCol w:w="1843"/>
        <w:gridCol w:w="1843"/>
        <w:gridCol w:w="1635"/>
        <w:gridCol w:w="236"/>
      </w:tblGrid>
      <w:tr w:rsidR="00994B51" w:rsidRPr="00994B51" w:rsidTr="00994B5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Приложение № 1 к решению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Думы "О  бюджете МО "Тараса"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на 2018 год и плановый период 2019 и 2020 год"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№ 123 от 28.12.2017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2"/>
          <w:wAfter w:w="187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Поступление доходов за 2017-2018 , 2019 гг.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классификацмм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2020 г.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3067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физ.лиц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182 1 05 03000 00 0000 000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182 1 05 03000 01 1000 110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зачисляемые в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зачисляемый в бюджетное поселение п.1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зачисл. в бюджет сельских поселений п.2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000 1 11 05000 10 0000 120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находящиеся в гос. и операт. управлении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066 1 11 05025 10 0000 120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земельные участки, госуд. собственность на которые не разгран.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066 1 11 05035 10 0000 120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находящиеся в оперативном управлении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066 1 14 06025 10 0000 430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гос.собственность на кот.не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на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1409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066 1 17 01050 10 0000 180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3067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5535,7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147 2 02 01001 10 0000 151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уровня бюдж.обеспеч.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5421,9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147 2 02 02999 10 0000 151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147 2 02 03015 10 0000 151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по воинскому учету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147 2 02 03024 10 0000 151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147 2 02 04999 10 0000 151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трасферты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4B51" w:rsidRPr="00994B51" w:rsidTr="00994B51">
        <w:trPr>
          <w:gridAfter w:val="2"/>
          <w:wAfter w:w="1871" w:type="dxa"/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8602,7</w:t>
            </w:r>
          </w:p>
        </w:tc>
      </w:tr>
    </w:tbl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472" w:type="dxa"/>
        <w:tblInd w:w="93" w:type="dxa"/>
        <w:tblLook w:val="04A0"/>
      </w:tblPr>
      <w:tblGrid>
        <w:gridCol w:w="1068"/>
        <w:gridCol w:w="1021"/>
        <w:gridCol w:w="3738"/>
        <w:gridCol w:w="1134"/>
        <w:gridCol w:w="897"/>
        <w:gridCol w:w="522"/>
        <w:gridCol w:w="612"/>
        <w:gridCol w:w="285"/>
        <w:gridCol w:w="236"/>
        <w:gridCol w:w="471"/>
        <w:gridCol w:w="970"/>
        <w:gridCol w:w="1050"/>
        <w:gridCol w:w="828"/>
        <w:gridCol w:w="828"/>
      </w:tblGrid>
      <w:tr w:rsidR="00994B51" w:rsidRPr="00994B51" w:rsidTr="00994B51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№3 к решению Думы</w:t>
            </w:r>
          </w:p>
        </w:tc>
      </w:tr>
      <w:tr w:rsidR="00994B51" w:rsidRPr="00994B51" w:rsidTr="00994B51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"О   бюджете МО "Тараса" </w:t>
            </w:r>
          </w:p>
        </w:tc>
      </w:tr>
      <w:tr w:rsidR="00994B51" w:rsidRPr="00994B51" w:rsidTr="00994B51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2018год и плановый период 2019 и 2020 годов" </w:t>
            </w:r>
          </w:p>
        </w:tc>
      </w:tr>
      <w:tr w:rsidR="00994B51" w:rsidRPr="00994B51" w:rsidTr="00994B51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123 от  28.12.2017</w:t>
            </w:r>
          </w:p>
        </w:tc>
      </w:tr>
      <w:tr w:rsidR="00994B51" w:rsidRPr="00994B51" w:rsidTr="00994B51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Распределение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расходов  по разделам и подразделам  функциональной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классификации расходов  бюджета муниципального образования 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"Тараса" на   2018 -2020гг.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trHeight w:val="27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Подраз-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994B51" w:rsidRPr="00994B51" w:rsidTr="00994B51">
        <w:trPr>
          <w:gridAfter w:val="3"/>
          <w:wAfter w:w="2706" w:type="dxa"/>
          <w:trHeight w:val="27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994B51" w:rsidRPr="00994B51" w:rsidTr="00994B51">
        <w:trPr>
          <w:gridAfter w:val="3"/>
          <w:wAfter w:w="2706" w:type="dxa"/>
          <w:trHeight w:val="10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5600,0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4731,0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4842,0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Функцинирование Правительства РФ, высших органов исполнительной власти субъектов РФ,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4549,0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3858,0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3969,0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Национальная оборона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80,8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первичному воинскому учёту на территор,где отсут.ВК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полномочий в сфере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опред. перечня долж. лиц, сост. АДМ протоколы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1409,0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20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1392,7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1409,0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Жилищно коммунальное хзяйство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481,3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717,03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481,3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gridAfter w:val="3"/>
          <w:wAfter w:w="2706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6.Культура , кинематография и средства массовой информации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1992,0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1910,0</w:t>
            </w:r>
          </w:p>
        </w:tc>
      </w:tr>
      <w:tr w:rsidR="00994B51" w:rsidRPr="00994B51" w:rsidTr="00994B51">
        <w:trPr>
          <w:gridAfter w:val="3"/>
          <w:wAfter w:w="2706" w:type="dxa"/>
          <w:trHeight w:val="27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1910,0</w:t>
            </w:r>
          </w:p>
        </w:tc>
      </w:tr>
      <w:tr w:rsidR="00994B51" w:rsidRPr="00994B51" w:rsidTr="00994B51">
        <w:trPr>
          <w:trHeight w:val="270"/>
        </w:trPr>
        <w:tc>
          <w:tcPr>
            <w:tcW w:w="58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Периодическая  печать  и  издательство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51" w:rsidRPr="00994B51" w:rsidTr="00994B51">
        <w:trPr>
          <w:trHeight w:val="270"/>
        </w:trPr>
        <w:tc>
          <w:tcPr>
            <w:tcW w:w="5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Итого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10202,53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B51" w:rsidRPr="00994B51" w:rsidRDefault="00994B51" w:rsidP="00994B5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8756,1</w:t>
            </w:r>
          </w:p>
        </w:tc>
      </w:tr>
    </w:tbl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23.03.2018г. №137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ИРКУТСКАЯ ОБЛАСТЬ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БОХАНСКИЙ МУНИЦИПАЛЬНЫЙ РАЙОН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«ТАРАСА»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>ДУМА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51">
        <w:rPr>
          <w:rFonts w:ascii="Times New Roman" w:hAnsi="Times New Roman" w:cs="Times New Roman"/>
          <w:b/>
          <w:bCs/>
          <w:sz w:val="20"/>
          <w:szCs w:val="20"/>
        </w:rPr>
        <w:t xml:space="preserve">РЕШЕНИЕ </w:t>
      </w:r>
    </w:p>
    <w:p w:rsidR="00994B51" w:rsidRPr="00994B51" w:rsidRDefault="00994B51" w:rsidP="00994B51">
      <w:pPr>
        <w:pStyle w:val="ConsPlusTitle"/>
        <w:jc w:val="center"/>
        <w:rPr>
          <w:b w:val="0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b/>
          <w:sz w:val="20"/>
          <w:szCs w:val="20"/>
        </w:rPr>
        <w:t>«О НАЛОГЕ НА ИМУЩЕСТВО ФИЗИЧЕСКИХ ЛИЦ НА ТЕРРИТОРИИ МО «ТАРАСА»</w:t>
      </w:r>
    </w:p>
    <w:p w:rsidR="00994B51" w:rsidRPr="00994B51" w:rsidRDefault="00994B51" w:rsidP="00994B5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hyperlink r:id="rId8" w:history="1">
        <w:r w:rsidRPr="00994B51">
          <w:rPr>
            <w:rFonts w:ascii="Times New Roman" w:hAnsi="Times New Roman" w:cs="Times New Roman"/>
            <w:sz w:val="20"/>
            <w:szCs w:val="20"/>
          </w:rPr>
          <w:t>п. 1 ст. 4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994B51">
          <w:rPr>
            <w:rFonts w:ascii="Times New Roman" w:hAnsi="Times New Roman" w:cs="Times New Roman"/>
            <w:sz w:val="20"/>
            <w:szCs w:val="20"/>
          </w:rPr>
          <w:t>ст. 5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94B51">
          <w:rPr>
            <w:rFonts w:ascii="Times New Roman" w:hAnsi="Times New Roman" w:cs="Times New Roman"/>
            <w:sz w:val="20"/>
            <w:szCs w:val="20"/>
          </w:rPr>
          <w:t>п. 4 ст. 12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994B51">
          <w:rPr>
            <w:rFonts w:ascii="Times New Roman" w:hAnsi="Times New Roman" w:cs="Times New Roman"/>
            <w:sz w:val="20"/>
            <w:szCs w:val="20"/>
          </w:rPr>
          <w:t>ст.ст. 15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994B51">
          <w:rPr>
            <w:rFonts w:ascii="Times New Roman" w:hAnsi="Times New Roman" w:cs="Times New Roman"/>
            <w:sz w:val="20"/>
            <w:szCs w:val="20"/>
          </w:rPr>
          <w:t>17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, главой 32 «Налог на имущество физических лиц» Налогового кодекса РФ, </w:t>
      </w:r>
      <w:hyperlink r:id="rId13" w:history="1">
        <w:r w:rsidRPr="00994B51">
          <w:rPr>
            <w:rFonts w:ascii="Times New Roman" w:hAnsi="Times New Roman" w:cs="Times New Roman"/>
            <w:sz w:val="20"/>
            <w:szCs w:val="20"/>
          </w:rPr>
          <w:t>ст.ст. 1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4, </w:t>
      </w:r>
      <w:hyperlink r:id="rId14" w:history="1">
        <w:r w:rsidRPr="00994B51">
          <w:rPr>
            <w:rFonts w:ascii="Times New Roman" w:hAnsi="Times New Roman" w:cs="Times New Roman"/>
            <w:sz w:val="20"/>
            <w:szCs w:val="20"/>
          </w:rPr>
          <w:t>17,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35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«Тараса» Дума МО «Тараса»</w:t>
      </w:r>
    </w:p>
    <w:p w:rsidR="00994B51" w:rsidRPr="00994B51" w:rsidRDefault="00994B51" w:rsidP="00994B51">
      <w:pPr>
        <w:tabs>
          <w:tab w:val="left" w:pos="126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left" w:pos="1260"/>
        </w:tabs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994B51" w:rsidRPr="00994B51" w:rsidRDefault="00994B51" w:rsidP="00994B51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1. Внести изменения в Решение Думы  от 15.11.2017 г. №118 «О налоге на имущество физических лиц на территории МО «Тараса» </w:t>
      </w:r>
    </w:p>
    <w:p w:rsidR="00994B51" w:rsidRPr="00994B51" w:rsidRDefault="00994B51" w:rsidP="00994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2. Настоящее изменения вступает в силу с 1 января 2018 г., </w:t>
      </w:r>
    </w:p>
    <w:p w:rsidR="00994B51" w:rsidRPr="00994B51" w:rsidRDefault="00994B51" w:rsidP="00994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 Администрации МО «Тараса» опубликовать настоящее решение с приложением в муниципальном вестнике «Тараса» и на официальном сайте МО «Тараса» в сети интернет.</w:t>
      </w:r>
    </w:p>
    <w:p w:rsidR="00994B51" w:rsidRPr="00994B51" w:rsidRDefault="00994B51" w:rsidP="00994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 В течение 5 дней с момента принятия направить настоящее решение в МИ ФНС № 16 по Иркутской области.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Председатель Думы</w:t>
      </w: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Глава МО «Тараса»</w:t>
      </w: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А.М. Таряшинов</w:t>
      </w: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Приложение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к решению Думы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МО «Тараса»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от 23.03.2018 г. № 137</w:t>
      </w:r>
    </w:p>
    <w:p w:rsidR="00994B51" w:rsidRPr="00994B51" w:rsidRDefault="00994B51" w:rsidP="00994B51">
      <w:pPr>
        <w:pStyle w:val="ConsPlusTitle"/>
        <w:jc w:val="center"/>
        <w:rPr>
          <w:b w:val="0"/>
          <w:sz w:val="20"/>
          <w:szCs w:val="20"/>
        </w:rPr>
      </w:pPr>
    </w:p>
    <w:p w:rsidR="00994B51" w:rsidRPr="00994B51" w:rsidRDefault="00994B51" w:rsidP="00994B51">
      <w:pPr>
        <w:pStyle w:val="ConsPlusTitle"/>
        <w:jc w:val="center"/>
        <w:rPr>
          <w:sz w:val="20"/>
          <w:szCs w:val="20"/>
        </w:rPr>
      </w:pPr>
      <w:r w:rsidRPr="00994B51">
        <w:rPr>
          <w:sz w:val="20"/>
          <w:szCs w:val="20"/>
        </w:rPr>
        <w:t>ПОЛОЖЕНИЕ О НАЛОГЕ НА ИМУЩЕСТВО ФИЗИЧЕСКИХ ЛИЦ</w:t>
      </w:r>
    </w:p>
    <w:p w:rsidR="00994B51" w:rsidRPr="00994B51" w:rsidRDefault="00994B51" w:rsidP="00994B51">
      <w:pPr>
        <w:pStyle w:val="ConsPlusTitle"/>
        <w:jc w:val="center"/>
        <w:rPr>
          <w:sz w:val="20"/>
          <w:szCs w:val="20"/>
        </w:rPr>
      </w:pPr>
      <w:r w:rsidRPr="00994B51">
        <w:rPr>
          <w:sz w:val="20"/>
          <w:szCs w:val="20"/>
        </w:rPr>
        <w:t>НА ТЕРРИТОРИИ МУНИЦИПАЛЬНОГО ОБРАЗОВАНИЯ «ТАРАСА»</w:t>
      </w:r>
    </w:p>
    <w:p w:rsidR="00994B51" w:rsidRPr="00994B51" w:rsidRDefault="00994B51" w:rsidP="00994B5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left="644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Настоящим Положением в соответствии с Налоговым кодексом Российской Федерации на территории муниципального образования «Тараса» определяются налоговая база,  ставки налога на имущество физических лиц (далее – налог), порядок и сроки уплаты налога, налоговые льготы, порядок и сроки представления налогоплательщиками документов, подтверждающих право на уменьшение налоговой базы.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lastRenderedPageBreak/>
        <w:t>НАЛОГОПЛАТЕЛЬЩИКИ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94B51">
        <w:rPr>
          <w:rFonts w:ascii="Times New Roman" w:hAnsi="Times New Roman" w:cs="Times New Roman"/>
          <w:sz w:val="20"/>
          <w:szCs w:val="20"/>
          <w:shd w:val="clear" w:color="auto" w:fill="FFFFFF"/>
        </w:rPr>
        <w:t>2.1 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</w:t>
      </w:r>
      <w:r w:rsidRPr="00994B5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15" w:anchor="dst10324" w:history="1">
        <w:r w:rsidRPr="00994B51">
          <w:rPr>
            <w:rStyle w:val="af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ru-RU"/>
          </w:rPr>
          <w:t>статьей 401</w:t>
        </w:r>
      </w:hyperlink>
      <w:r w:rsidRPr="00994B5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94B51">
        <w:rPr>
          <w:rFonts w:ascii="Times New Roman" w:hAnsi="Times New Roman" w:cs="Times New Roman"/>
          <w:sz w:val="20"/>
          <w:szCs w:val="20"/>
          <w:shd w:val="clear" w:color="auto" w:fill="FFFFFF"/>
        </w:rPr>
        <w:t>Налогового Кодекса.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94B51">
        <w:rPr>
          <w:rFonts w:ascii="Times New Roman" w:hAnsi="Times New Roman" w:cs="Times New Roman"/>
          <w:sz w:val="20"/>
          <w:szCs w:val="20"/>
          <w:shd w:val="clear" w:color="auto" w:fill="FFFFFF"/>
        </w:rPr>
        <w:t>ОБЪЕКТ НАЛОГООБЛОЖЕНИЯ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3.1. Объектом налогообложения признается расположенное в пределах поселения следующее имущество: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1) жилой дом;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2) квартира, комната;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3) гараж, машино-место;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4) единый недвижимый комплекс;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5) объект незавершенного строительства;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6) иные здание, строение, сооружение, помещение.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3.2. Дома и </w:t>
      </w:r>
      <w:hyperlink r:id="rId16" w:history="1">
        <w:r w:rsidRPr="00994B51">
          <w:rPr>
            <w:rFonts w:ascii="Times New Roman" w:hAnsi="Times New Roman" w:cs="Times New Roman"/>
            <w:sz w:val="20"/>
            <w:szCs w:val="20"/>
          </w:rPr>
          <w:t>жилые строения</w:t>
        </w:r>
      </w:hyperlink>
      <w:r w:rsidRPr="00994B51">
        <w:rPr>
          <w:rFonts w:ascii="Times New Roman" w:hAnsi="Times New Roman" w:cs="Times New Roman"/>
          <w:sz w:val="20"/>
          <w:szCs w:val="20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3.3.  Не признается объектом налогообложения имущество, входящее в состав общего имущества многоквартирного дома.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НАЛОГОВАЯ БАЗА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4.1. Налоговая база в отношении объектов налогообложения определяется исходя из их инвентаризационной</w:t>
      </w:r>
      <w:r w:rsidRPr="00994B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стоимости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bookmarkStart w:id="1" w:name="dst10348"/>
      <w:bookmarkEnd w:id="1"/>
    </w:p>
    <w:p w:rsidR="00994B51" w:rsidRPr="00994B51" w:rsidRDefault="00994B51" w:rsidP="00994B5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НАЛОГОВЫЕ СТАВКИ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dst10358"/>
      <w:bookmarkEnd w:id="2"/>
      <w:r w:rsidRPr="00994B51">
        <w:rPr>
          <w:rFonts w:ascii="Times New Roman" w:hAnsi="Times New Roman" w:cs="Times New Roman"/>
          <w:color w:val="000000"/>
          <w:sz w:val="20"/>
          <w:szCs w:val="20"/>
        </w:rPr>
        <w:t>5.1. В случае определения налоговой базы исходя из кадастровой стоимости объекта налогообложения налоговые ставки устанавливаются в размерах: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10359"/>
      <w:bookmarkEnd w:id="3"/>
      <w:r w:rsidRPr="00994B51">
        <w:rPr>
          <w:rFonts w:ascii="Times New Roman" w:hAnsi="Times New Roman" w:cs="Times New Roman"/>
          <w:color w:val="000000"/>
          <w:sz w:val="20"/>
          <w:szCs w:val="20"/>
        </w:rPr>
        <w:t>1) 0,1 процента в отношении: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dst10360"/>
      <w:bookmarkEnd w:id="4"/>
      <w:r w:rsidRPr="00994B51">
        <w:rPr>
          <w:rFonts w:ascii="Times New Roman" w:hAnsi="Times New Roman" w:cs="Times New Roman"/>
          <w:color w:val="000000"/>
          <w:sz w:val="20"/>
          <w:szCs w:val="20"/>
        </w:rPr>
        <w:t>-жилых домов, квартир, комнат;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10361"/>
      <w:bookmarkEnd w:id="5"/>
      <w:r w:rsidRPr="00994B51">
        <w:rPr>
          <w:rFonts w:ascii="Times New Roman" w:hAnsi="Times New Roman" w:cs="Times New Roman"/>
          <w:color w:val="000000"/>
          <w:sz w:val="20"/>
          <w:szCs w:val="20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dst10362"/>
      <w:bookmarkEnd w:id="6"/>
      <w:r w:rsidRPr="00994B51">
        <w:rPr>
          <w:rFonts w:ascii="Times New Roman" w:hAnsi="Times New Roman" w:cs="Times New Roman"/>
          <w:color w:val="000000"/>
          <w:sz w:val="20"/>
          <w:szCs w:val="20"/>
        </w:rPr>
        <w:t>-единых недвижимых комплексов, в состав которых входит хотя бы одно жилое помещение (жилой дом);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dst10363"/>
      <w:bookmarkEnd w:id="7"/>
      <w:r w:rsidRPr="00994B51">
        <w:rPr>
          <w:rFonts w:ascii="Times New Roman" w:hAnsi="Times New Roman" w:cs="Times New Roman"/>
          <w:color w:val="000000"/>
          <w:sz w:val="20"/>
          <w:szCs w:val="20"/>
        </w:rPr>
        <w:t>-гаражей и машино-мест;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dst10364"/>
      <w:bookmarkEnd w:id="8"/>
      <w:r w:rsidRPr="00994B51">
        <w:rPr>
          <w:rFonts w:ascii="Times New Roman" w:hAnsi="Times New Roman" w:cs="Times New Roman"/>
          <w:color w:val="000000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dst10365"/>
      <w:bookmarkEnd w:id="9"/>
      <w:r w:rsidRPr="00994B51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994B51">
        <w:rPr>
          <w:rFonts w:ascii="Times New Roman" w:hAnsi="Times New Roman" w:cs="Times New Roman"/>
          <w:sz w:val="20"/>
          <w:szCs w:val="20"/>
        </w:rPr>
        <w:t xml:space="preserve">2 процента: в отношении объектов налогообложения, включенных в перечень, определяемый в соответствии с </w:t>
      </w:r>
      <w:hyperlink r:id="rId17" w:anchor="dst9219" w:history="1">
        <w:r w:rsidRPr="00994B51">
          <w:rPr>
            <w:rFonts w:ascii="Times New Roman" w:hAnsi="Times New Roman" w:cs="Times New Roman"/>
            <w:sz w:val="20"/>
            <w:szCs w:val="20"/>
          </w:rPr>
          <w:t>пунктом 7 статьи 378.2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Налогового Кодекса РФ, в отношении объектов налогообложения, предусмотренных </w:t>
      </w:r>
      <w:hyperlink r:id="rId18" w:anchor="dst9764" w:history="1">
        <w:r w:rsidRPr="00994B51">
          <w:rPr>
            <w:rFonts w:ascii="Times New Roman" w:hAnsi="Times New Roman" w:cs="Times New Roman"/>
            <w:sz w:val="20"/>
            <w:szCs w:val="20"/>
          </w:rPr>
          <w:t>абзацем вторым пункта 10 статьи 378.2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dst10366"/>
      <w:bookmarkEnd w:id="10"/>
      <w:r w:rsidRPr="00994B51">
        <w:rPr>
          <w:rFonts w:ascii="Times New Roman" w:hAnsi="Times New Roman" w:cs="Times New Roman"/>
          <w:color w:val="000000"/>
          <w:sz w:val="20"/>
          <w:szCs w:val="20"/>
        </w:rPr>
        <w:t>3) 0,5 процентов:  в отношении прочих объектов налогообложения.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dst10367"/>
      <w:bookmarkStart w:id="12" w:name="dst10368"/>
      <w:bookmarkEnd w:id="11"/>
      <w:bookmarkEnd w:id="12"/>
      <w:r w:rsidRPr="00994B51">
        <w:rPr>
          <w:rFonts w:ascii="Times New Roman" w:hAnsi="Times New Roman" w:cs="Times New Roman"/>
          <w:color w:val="000000"/>
          <w:sz w:val="20"/>
          <w:szCs w:val="20"/>
        </w:rPr>
        <w:t xml:space="preserve">5.2. При определении налоговой базы исходя из инвентаризационной стоимости налоговые ставки устанавливаются на основе умноженной на </w:t>
      </w:r>
      <w:hyperlink r:id="rId19" w:anchor="dst100041" w:history="1">
        <w:r w:rsidRPr="00994B51">
          <w:rPr>
            <w:rFonts w:ascii="Times New Roman" w:hAnsi="Times New Roman" w:cs="Times New Roman"/>
            <w:sz w:val="20"/>
            <w:szCs w:val="20"/>
          </w:rPr>
          <w:t>коэффициент-дефлятор</w:t>
        </w:r>
      </w:hyperlink>
      <w:r w:rsidRPr="00994B51">
        <w:rPr>
          <w:rFonts w:ascii="Times New Roman" w:hAnsi="Times New Roman" w:cs="Times New Roman"/>
          <w:color w:val="000000"/>
          <w:sz w:val="20"/>
          <w:szCs w:val="20"/>
        </w:rPr>
        <w:t xml:space="preserve">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образования, в следующих пределах:</w:t>
      </w:r>
    </w:p>
    <w:p w:rsidR="00994B51" w:rsidRPr="00994B51" w:rsidRDefault="00994B51" w:rsidP="00994B51">
      <w:pPr>
        <w:shd w:val="clear" w:color="auto" w:fill="FFFFFF"/>
        <w:spacing w:line="290" w:lineRule="atLeas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4"/>
        <w:gridCol w:w="3260"/>
      </w:tblGrid>
      <w:tr w:rsidR="00994B51" w:rsidRPr="00994B51" w:rsidTr="00994B51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dst10369"/>
            <w:bookmarkEnd w:id="13"/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dst10370"/>
            <w:bookmarkEnd w:id="14"/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</w:p>
        </w:tc>
      </w:tr>
    </w:tbl>
    <w:p w:rsidR="00994B51" w:rsidRPr="00994B51" w:rsidRDefault="00994B51" w:rsidP="00994B51">
      <w:pPr>
        <w:ind w:firstLine="284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4"/>
        <w:gridCol w:w="3260"/>
      </w:tblGrid>
      <w:tr w:rsidR="00994B51" w:rsidRPr="00994B51" w:rsidTr="00994B51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5" w:name="dst10371"/>
            <w:bookmarkEnd w:id="15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300 000 рублей включительно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6" w:name="dst10372"/>
            <w:bookmarkEnd w:id="16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 процент </w:t>
            </w:r>
          </w:p>
        </w:tc>
      </w:tr>
    </w:tbl>
    <w:p w:rsidR="00994B51" w:rsidRPr="00994B51" w:rsidRDefault="00994B51" w:rsidP="00994B51">
      <w:pPr>
        <w:ind w:firstLine="284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4"/>
        <w:gridCol w:w="3260"/>
      </w:tblGrid>
      <w:tr w:rsidR="00994B51" w:rsidRPr="00994B51" w:rsidTr="00994B51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7" w:name="dst10373"/>
            <w:bookmarkEnd w:id="17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 300 000 до 500 000 рублей включительно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8" w:name="dst10374"/>
            <w:bookmarkEnd w:id="18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 процента</w:t>
            </w:r>
          </w:p>
        </w:tc>
      </w:tr>
    </w:tbl>
    <w:p w:rsidR="00994B51" w:rsidRPr="00994B51" w:rsidRDefault="00994B51" w:rsidP="00994B51">
      <w:pPr>
        <w:ind w:firstLine="284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4"/>
        <w:gridCol w:w="3260"/>
      </w:tblGrid>
      <w:tr w:rsidR="00994B51" w:rsidRPr="00994B51" w:rsidTr="00994B51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9" w:name="dst10375"/>
            <w:bookmarkEnd w:id="19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 500 000 рублей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4B51" w:rsidRPr="00994B51" w:rsidRDefault="00994B51" w:rsidP="00994B51">
            <w:pPr>
              <w:spacing w:line="246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0" w:name="dst10376"/>
            <w:bookmarkEnd w:id="20"/>
            <w:r w:rsidRPr="00994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 процента </w:t>
            </w:r>
          </w:p>
        </w:tc>
      </w:tr>
    </w:tbl>
    <w:p w:rsidR="00994B51" w:rsidRPr="00994B51" w:rsidRDefault="00994B51" w:rsidP="00994B51">
      <w:pPr>
        <w:shd w:val="clear" w:color="auto" w:fill="FFFFFF"/>
        <w:spacing w:line="290" w:lineRule="atLeast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94B51" w:rsidRPr="00994B51" w:rsidRDefault="00994B51" w:rsidP="00994B5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B51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994B51">
        <w:rPr>
          <w:rFonts w:ascii="Times New Roman" w:hAnsi="Times New Roman" w:cs="Times New Roman"/>
          <w:sz w:val="20"/>
          <w:szCs w:val="20"/>
        </w:rPr>
        <w:t>ПОРЯДОК И СРОКИ УПЛАТЫ НАЛОГА</w:t>
      </w:r>
    </w:p>
    <w:p w:rsidR="00994B51" w:rsidRPr="00994B51" w:rsidRDefault="00994B51" w:rsidP="00994B5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dst10377"/>
      <w:bookmarkEnd w:id="21"/>
      <w:r w:rsidRPr="00994B51">
        <w:rPr>
          <w:rStyle w:val="blk"/>
          <w:rFonts w:ascii="Times New Roman" w:hAnsi="Times New Roman" w:cs="Times New Roman"/>
          <w:color w:val="000000"/>
          <w:sz w:val="20"/>
          <w:szCs w:val="20"/>
        </w:rPr>
        <w:t>6.1 Налог подлежит уплате налогоплательщиками в срок не позднее 1 декабря года, следующего за истекшим налоговым периодом.</w:t>
      </w:r>
    </w:p>
    <w:p w:rsidR="00994B51" w:rsidRPr="00994B51" w:rsidRDefault="00994B51" w:rsidP="00994B5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2" w:name="dst10443"/>
      <w:bookmarkEnd w:id="22"/>
      <w:r w:rsidRPr="00994B51">
        <w:rPr>
          <w:rStyle w:val="blk"/>
          <w:rFonts w:ascii="Times New Roman" w:hAnsi="Times New Roman" w:cs="Times New Roman"/>
          <w:color w:val="000000"/>
          <w:sz w:val="20"/>
          <w:szCs w:val="20"/>
        </w:rPr>
        <w:lastRenderedPageBreak/>
        <w:t>6.2 Налог уплачивается по месту нахождения объекта налогообложения на основании налогового</w:t>
      </w:r>
      <w:r w:rsidRPr="00994B51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</w:t>
      </w:r>
      <w:r w:rsidRPr="00994B51">
        <w:rPr>
          <w:rStyle w:val="blk"/>
          <w:rFonts w:ascii="Times New Roman" w:hAnsi="Times New Roman" w:cs="Times New Roman"/>
          <w:color w:val="000000"/>
          <w:sz w:val="20"/>
          <w:szCs w:val="20"/>
        </w:rPr>
        <w:t>уведомления, направляемого налогоплательщику налоговым органом.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7. ПОРЯДОК И СРОКИ ПРЕДСТАВЛЕНИЯ НАЛОГОПЛАТЕЛЬЩИКАМ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ДОКУМЕНТОВ, ПОДТВЕРЖДАЮЩИХ ПРАВО НА УМЕНЬШЕНИЕ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НАЛОГОВОЙ БАЗЫ, А ТАКЖЕ ПРАВО НА НАЛОГОВЫЕ ЛЬГОТЫ</w:t>
      </w: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8.1. Лицо, имеющее право на налоговую льготу, представляет </w:t>
      </w:r>
      <w:hyperlink r:id="rId20" w:history="1">
        <w:r w:rsidRPr="00994B51">
          <w:rPr>
            <w:rFonts w:ascii="Times New Roman" w:hAnsi="Times New Roman" w:cs="Times New Roman"/>
            <w:sz w:val="20"/>
            <w:szCs w:val="20"/>
          </w:rPr>
          <w:t>заявление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8.2.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23.03.2018г.№138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РОССИЙСКАЯ ФЕДЕРАЦИЯ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ИРКУТСКАЯ ОБЛАСТЬ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БОХАНСКИЙ МУНЦИИПАЛЬНЫЙ РАЙОН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МУНИЦИПАЛЬНОЕ ОБРАЗОВАНИЕ «ТАРАСА»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ДУМА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  <w:r w:rsidRPr="00994B51">
        <w:rPr>
          <w:bCs w:val="0"/>
          <w:sz w:val="20"/>
          <w:szCs w:val="20"/>
        </w:rPr>
        <w:t>РЕШЕНИЕ</w:t>
      </w:r>
    </w:p>
    <w:p w:rsidR="00994B51" w:rsidRPr="00994B51" w:rsidRDefault="00994B51" w:rsidP="00994B51">
      <w:pPr>
        <w:pStyle w:val="ConsPlusTitle"/>
        <w:jc w:val="center"/>
        <w:rPr>
          <w:bCs w:val="0"/>
          <w:sz w:val="20"/>
          <w:szCs w:val="20"/>
        </w:rPr>
      </w:pPr>
    </w:p>
    <w:p w:rsidR="00994B51" w:rsidRPr="00994B51" w:rsidRDefault="00994B51" w:rsidP="00994B51">
      <w:pPr>
        <w:pStyle w:val="ConsPlusTitle"/>
        <w:jc w:val="center"/>
        <w:rPr>
          <w:sz w:val="20"/>
          <w:szCs w:val="20"/>
        </w:rPr>
      </w:pPr>
      <w:r w:rsidRPr="00994B51">
        <w:rPr>
          <w:bCs w:val="0"/>
          <w:sz w:val="20"/>
          <w:szCs w:val="20"/>
        </w:rPr>
        <w:t>ОБ УСТАНОВЛЕНИИ И ВВЕДЕНИИ В ДЕЙСТВИЕ ЗЕМЕЛЬНОГО НАЛОГА НА ТЕРРИТОРИИ МО «ТАРАСА»</w:t>
      </w:r>
    </w:p>
    <w:p w:rsidR="00994B51" w:rsidRPr="00994B51" w:rsidRDefault="00994B51" w:rsidP="00994B51">
      <w:pPr>
        <w:pStyle w:val="ConsPlusTitle"/>
        <w:rPr>
          <w:b w:val="0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Руководствуясь ст.ст. 14, 35 Федерального закона от 06.10.2003 № 131-ФЗ «Об общих принципах организации местного самоуправления в Российской Федерации», ст.ст. 12, 15, главой 31 Налогового кодекса, Устава муниципального образования «Тараса», Дума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b/>
          <w:sz w:val="20"/>
          <w:szCs w:val="20"/>
        </w:rPr>
        <w:t>РЕШИЛА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1. Внести изменения в Решение Думы от 15.11.2017 г. №119 «Об установлении и введении в действие земельного налога на территории МО «Тараса»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2. Утвердить Положение о земельном налоге на территории муниципального образования «Тараса» (Приложение № 1).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 Настоящее решение вступает в силу с 1 января 2018 г., но не ранее, чем по истечении одного месяца со дня его официального опубликования.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 Администрации МО «Тараса» опубликовать настоящее решение с приложением в муниципальном вестнике «МО Тараса» и на официальном сайте МО «Тараса» в сети интернет.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6. В течение 5 дней с момента принятия направить настоящее решение в МИ ФНС № 16 по Иркутской области.</w:t>
      </w: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195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Председатель Думы</w:t>
      </w: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195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Глава МО «Тараса»</w:t>
      </w:r>
    </w:p>
    <w:p w:rsidR="00994B51" w:rsidRPr="00994B51" w:rsidRDefault="00994B51" w:rsidP="00994B51">
      <w:pPr>
        <w:tabs>
          <w:tab w:val="left" w:pos="708"/>
          <w:tab w:val="left" w:pos="1416"/>
          <w:tab w:val="left" w:pos="2124"/>
          <w:tab w:val="left" w:pos="2832"/>
          <w:tab w:val="left" w:pos="6195"/>
          <w:tab w:val="left" w:pos="63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А.М.Таряшинов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Приложение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к решению Думы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МО «Тараса»</w:t>
      </w:r>
    </w:p>
    <w:p w:rsidR="00994B51" w:rsidRPr="00994B51" w:rsidRDefault="00994B51" w:rsidP="00994B51">
      <w:pPr>
        <w:pStyle w:val="ConsPlusTitle"/>
        <w:ind w:firstLine="4860"/>
        <w:jc w:val="right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от 23.11.2017 г. № 138</w:t>
      </w:r>
    </w:p>
    <w:p w:rsidR="00994B51" w:rsidRPr="00994B51" w:rsidRDefault="00994B51" w:rsidP="00994B51">
      <w:pPr>
        <w:pStyle w:val="ConsPlusTitle"/>
        <w:jc w:val="center"/>
        <w:rPr>
          <w:b w:val="0"/>
          <w:sz w:val="20"/>
          <w:szCs w:val="20"/>
        </w:rPr>
      </w:pPr>
    </w:p>
    <w:p w:rsidR="00994B51" w:rsidRPr="00994B51" w:rsidRDefault="00994B51" w:rsidP="00994B51">
      <w:pPr>
        <w:pStyle w:val="ConsPlusTitle"/>
        <w:jc w:val="center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 xml:space="preserve">ПОЛОЖЕНИЕ О ЗЕМЕЛЬНОМ НАЛОГЕ </w:t>
      </w:r>
    </w:p>
    <w:p w:rsidR="00994B51" w:rsidRPr="00994B51" w:rsidRDefault="00994B51" w:rsidP="00994B51">
      <w:pPr>
        <w:pStyle w:val="ConsPlusTitle"/>
        <w:jc w:val="center"/>
        <w:rPr>
          <w:b w:val="0"/>
          <w:sz w:val="20"/>
          <w:szCs w:val="20"/>
        </w:rPr>
      </w:pPr>
      <w:r w:rsidRPr="00994B51">
        <w:rPr>
          <w:b w:val="0"/>
          <w:sz w:val="20"/>
          <w:szCs w:val="20"/>
        </w:rPr>
        <w:t>НА ТЕРРИТОРИИ МУНИЦИПАЛЬНОГО ОБРАЗОВАНИЯ «ТАРАСА»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994B51" w:rsidRPr="00994B51" w:rsidRDefault="00994B51" w:rsidP="00994B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1.1. Настоящее Положение о земельном налоге в муниципальном образовании «Тараса» (далее - Положение) в соответствии с </w:t>
      </w:r>
      <w:hyperlink r:id="rId21" w:history="1">
        <w:r w:rsidRPr="00994B51">
          <w:rPr>
            <w:rStyle w:val="af5"/>
            <w:rFonts w:ascii="Times New Roman" w:hAnsi="Times New Roman" w:cs="Times New Roman"/>
            <w:sz w:val="20"/>
            <w:szCs w:val="20"/>
            <w:lang w:val="ru-RU"/>
          </w:rPr>
          <w:t>главой 31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устанавливает земельный налог (далее - налог) на территории муниципального образования «Олонки», определяет ставки налога, а также порядок и сроки уплаты налога и авансовых платежей по налогу в отношении налогоплательщиков-организаций, устанавливает налоговые льготы, основания и порядок их применения, включая размер не облагаемой налогом суммы для отдельных категорий налогоплательщиков.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1.2.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22" w:history="1">
        <w:r w:rsidRPr="00994B51">
          <w:rPr>
            <w:rStyle w:val="af5"/>
            <w:rFonts w:ascii="Times New Roman" w:hAnsi="Times New Roman" w:cs="Times New Roman"/>
            <w:sz w:val="20"/>
            <w:szCs w:val="20"/>
            <w:lang w:val="ru-RU"/>
          </w:rPr>
          <w:t>статьей 389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НК РФ, на праве собственности, праве постоянного (бессрочного) пользования или праве пожизненного наследуемого владения.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1.3. Порядок и сроки уплаты налога налогоплательщиками - физическими лицами и организациями определяются в соответствии с действующим законодательством Российской Федерации.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2. Налоговые ставки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Налоговые ставки устанавливаются в следующих размерах:</w:t>
      </w:r>
      <w:bookmarkStart w:id="23" w:name="Par0"/>
      <w:bookmarkEnd w:id="23"/>
      <w:r w:rsidRPr="00994B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1) 0,3 процента в отношении земельных участков: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2) 1,5 процента в отношении прочих земельных участков.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2.2. В отношении земельных участков, занятых кооперативными и индивидуальными гаражами налоговые ставки устанавливаются в размере 0,5 процента.</w:t>
      </w:r>
    </w:p>
    <w:p w:rsidR="00994B51" w:rsidRPr="00994B51" w:rsidRDefault="00994B51" w:rsidP="00994B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 Порядок и сроки уплаты налога  и  авансовых платежей по налогу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3.1. Налогоплательщики-организации уплачивают сумму налога, подлежащего уплате по итогам налогового периода, в срок не позднее 10 февраля года, следующего за истекшим налоговым периодом.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3.2. Налогоплательщики-организации в течение налогового периода уплачивают авансовые платежи по налогу. Сумма авансовых платежей по налогу исчисляется по истечении первого,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Срок уплаты авансовых платежей установлен за первый, второй, третий кварталы соответствующего налогового периода - 30 апреля, 31 июля и 31 октября соответственно.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 xml:space="preserve">3.3.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23" w:anchor="Par19" w:history="1">
        <w:r w:rsidRPr="00994B51">
          <w:rPr>
            <w:rStyle w:val="af5"/>
            <w:rFonts w:ascii="Times New Roman" w:hAnsi="Times New Roman" w:cs="Times New Roman"/>
            <w:sz w:val="20"/>
            <w:szCs w:val="20"/>
            <w:lang w:val="ru-RU"/>
          </w:rPr>
          <w:t>статьей 389</w:t>
        </w:r>
      </w:hyperlink>
      <w:r w:rsidRPr="00994B51">
        <w:rPr>
          <w:rFonts w:ascii="Times New Roman" w:hAnsi="Times New Roman" w:cs="Times New Roman"/>
          <w:sz w:val="20"/>
          <w:szCs w:val="20"/>
        </w:rPr>
        <w:t xml:space="preserve"> Налогового кодекса РФ.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3.4. Налог подлежит уплате налогоплательщиками - физическими лицами в срок не позднее 1 декабря года, следующего за истекшим налоговым периодом на основании налогового уведомления, направленного налоговым органом.</w:t>
      </w:r>
    </w:p>
    <w:p w:rsidR="00994B51" w:rsidRPr="00994B51" w:rsidRDefault="00994B51" w:rsidP="00994B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 Налоговые льготы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4.1. От уплаты земельного налога освобождаются: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4.1.1. Организации и физические лица, установленные статьей 395, ст.388 главы 31 Налогового кодекса Российской Федерации.</w:t>
      </w:r>
    </w:p>
    <w:p w:rsidR="00994B51" w:rsidRPr="00994B51" w:rsidRDefault="00994B51" w:rsidP="00994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B51">
        <w:rPr>
          <w:rFonts w:ascii="Times New Roman" w:hAnsi="Times New Roman" w:cs="Times New Roman"/>
          <w:sz w:val="20"/>
          <w:szCs w:val="20"/>
        </w:rPr>
        <w:t>4.1.2.   Ветераны и инвалиды Великой Отечественной войны, проживающие на территории МО «Тараса»</w:t>
      </w:r>
    </w:p>
    <w:p w:rsidR="00994B51" w:rsidRPr="00994B51" w:rsidRDefault="00994B51" w:rsidP="00994B5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94B51" w:rsidRPr="00994B51" w:rsidRDefault="00994B51" w:rsidP="00994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4003" w:tblpY="97"/>
        <w:tblW w:w="4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8"/>
      </w:tblGrid>
      <w:tr w:rsidR="00994B51" w:rsidRPr="00994B51" w:rsidTr="00994B51">
        <w:trPr>
          <w:trHeight w:val="222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Учредитель: Администрация МО «Тараса»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Редактор:Бадагуев Р.Н.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Адрес регистрации: 669343, Иркутская область,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Боханский район, с. Тараса,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д10.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Газета отпечатана в администрации МО «Тараса»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с. Тараса, ул. Ленина, д10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Тираж 30 экз.</w:t>
            </w:r>
          </w:p>
          <w:p w:rsidR="00994B51" w:rsidRPr="00994B51" w:rsidRDefault="00994B51" w:rsidP="0099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51">
              <w:rPr>
                <w:rFonts w:ascii="Times New Roman" w:hAnsi="Times New Roman" w:cs="Times New Roman"/>
                <w:sz w:val="20"/>
                <w:szCs w:val="20"/>
              </w:rPr>
              <w:t>Номер подписан 31.03.2018 г.</w:t>
            </w:r>
          </w:p>
        </w:tc>
      </w:tr>
    </w:tbl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595257" w:rsidRPr="00994B51" w:rsidRDefault="00595257" w:rsidP="00994B51">
      <w:pPr>
        <w:rPr>
          <w:rFonts w:ascii="Times New Roman" w:hAnsi="Times New Roman" w:cs="Times New Roman"/>
          <w:sz w:val="20"/>
          <w:szCs w:val="20"/>
        </w:rPr>
      </w:pPr>
    </w:p>
    <w:p w:rsidR="006F731E" w:rsidRPr="00994B51" w:rsidRDefault="006F731E" w:rsidP="00994B51">
      <w:pPr>
        <w:tabs>
          <w:tab w:val="center" w:pos="4677"/>
          <w:tab w:val="left" w:pos="66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936AE" w:rsidRPr="00994B51" w:rsidRDefault="00E936AE" w:rsidP="00994B51">
      <w:pPr>
        <w:rPr>
          <w:rFonts w:ascii="Times New Roman" w:hAnsi="Times New Roman" w:cs="Times New Roman"/>
          <w:sz w:val="20"/>
          <w:szCs w:val="20"/>
        </w:rPr>
      </w:pPr>
    </w:p>
    <w:sectPr w:rsidR="00E936AE" w:rsidRPr="00994B51" w:rsidSect="00994B51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13" w:rsidRDefault="00F41613">
      <w:r>
        <w:separator/>
      </w:r>
    </w:p>
  </w:endnote>
  <w:endnote w:type="continuationSeparator" w:id="1">
    <w:p w:rsidR="00F41613" w:rsidRDefault="00F4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13" w:rsidRDefault="00F41613">
      <w:r>
        <w:separator/>
      </w:r>
    </w:p>
  </w:footnote>
  <w:footnote w:type="continuationSeparator" w:id="1">
    <w:p w:rsidR="00F41613" w:rsidRDefault="00F4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51" w:rsidRDefault="00994B51" w:rsidP="00144B0F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727"/>
    <w:multiLevelType w:val="hybridMultilevel"/>
    <w:tmpl w:val="1C2AD4B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B70"/>
    <w:rsid w:val="0001705E"/>
    <w:rsid w:val="000615D4"/>
    <w:rsid w:val="0008067A"/>
    <w:rsid w:val="00085C27"/>
    <w:rsid w:val="000D5BC3"/>
    <w:rsid w:val="00133B9D"/>
    <w:rsid w:val="00144B0F"/>
    <w:rsid w:val="00182EA9"/>
    <w:rsid w:val="001B3343"/>
    <w:rsid w:val="001E18AA"/>
    <w:rsid w:val="00221C84"/>
    <w:rsid w:val="002609EE"/>
    <w:rsid w:val="002942AF"/>
    <w:rsid w:val="002F43E8"/>
    <w:rsid w:val="003254E9"/>
    <w:rsid w:val="00335A50"/>
    <w:rsid w:val="00347014"/>
    <w:rsid w:val="00354C7D"/>
    <w:rsid w:val="00357458"/>
    <w:rsid w:val="003F5CA2"/>
    <w:rsid w:val="00427D09"/>
    <w:rsid w:val="004362A6"/>
    <w:rsid w:val="00446B93"/>
    <w:rsid w:val="005320B4"/>
    <w:rsid w:val="00592F19"/>
    <w:rsid w:val="00595257"/>
    <w:rsid w:val="006A7226"/>
    <w:rsid w:val="006B34C4"/>
    <w:rsid w:val="006C1811"/>
    <w:rsid w:val="006D4DD8"/>
    <w:rsid w:val="006D5C7E"/>
    <w:rsid w:val="006F731E"/>
    <w:rsid w:val="00781C0F"/>
    <w:rsid w:val="00786312"/>
    <w:rsid w:val="00861AEC"/>
    <w:rsid w:val="00895A26"/>
    <w:rsid w:val="009056A9"/>
    <w:rsid w:val="009135DD"/>
    <w:rsid w:val="00937B1A"/>
    <w:rsid w:val="00942B87"/>
    <w:rsid w:val="00972A8C"/>
    <w:rsid w:val="00987204"/>
    <w:rsid w:val="00994B51"/>
    <w:rsid w:val="00A27ACD"/>
    <w:rsid w:val="00A34E03"/>
    <w:rsid w:val="00AB44B7"/>
    <w:rsid w:val="00B20162"/>
    <w:rsid w:val="00B433CF"/>
    <w:rsid w:val="00B51FD4"/>
    <w:rsid w:val="00B61CBF"/>
    <w:rsid w:val="00B84820"/>
    <w:rsid w:val="00BB4139"/>
    <w:rsid w:val="00C41129"/>
    <w:rsid w:val="00C86EF7"/>
    <w:rsid w:val="00CC0F44"/>
    <w:rsid w:val="00D12B47"/>
    <w:rsid w:val="00D1351F"/>
    <w:rsid w:val="00D84B70"/>
    <w:rsid w:val="00DB5B15"/>
    <w:rsid w:val="00E0369D"/>
    <w:rsid w:val="00E65696"/>
    <w:rsid w:val="00E85525"/>
    <w:rsid w:val="00E936AE"/>
    <w:rsid w:val="00F115E8"/>
    <w:rsid w:val="00F30616"/>
    <w:rsid w:val="00F4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3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6B34C4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2A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34C4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57"/>
    <w:pPr>
      <w:keepNext/>
      <w:keepLines/>
      <w:spacing w:before="40"/>
      <w:ind w:firstLine="720"/>
      <w:jc w:val="both"/>
      <w:outlineLvl w:val="3"/>
    </w:pPr>
    <w:rPr>
      <w:rFonts w:ascii="Calibri Light" w:hAnsi="Calibri Light" w:cs="Times New Roman"/>
      <w:i/>
      <w:iCs/>
      <w:color w:val="2E74B5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57"/>
    <w:pPr>
      <w:keepNext/>
      <w:keepLines/>
      <w:spacing w:before="40"/>
      <w:ind w:firstLine="720"/>
      <w:jc w:val="both"/>
      <w:outlineLvl w:val="4"/>
    </w:pPr>
    <w:rPr>
      <w:rFonts w:ascii="Calibri Light" w:hAnsi="Calibri Light" w:cs="Times New Roman"/>
      <w:color w:val="2E74B5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B34C4"/>
    <w:pPr>
      <w:keepNext/>
      <w:keepLines/>
      <w:spacing w:before="200"/>
      <w:outlineLvl w:val="5"/>
    </w:pPr>
    <w:rPr>
      <w:rFonts w:ascii="Cambria" w:eastAsia="Calibri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B34C4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B33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9135DD"/>
    <w:pPr>
      <w:ind w:left="720"/>
      <w:contextualSpacing/>
    </w:pPr>
  </w:style>
  <w:style w:type="paragraph" w:styleId="a4">
    <w:name w:val="No Spacing"/>
    <w:qFormat/>
    <w:rsid w:val="00E0369D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27D09"/>
    <w:pPr>
      <w:spacing w:after="200" w:line="276" w:lineRule="auto"/>
      <w:ind w:left="720"/>
    </w:pPr>
  </w:style>
  <w:style w:type="paragraph" w:customStyle="1" w:styleId="ConsNonformat">
    <w:name w:val="ConsNonformat"/>
    <w:rsid w:val="00427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A7226"/>
  </w:style>
  <w:style w:type="character" w:customStyle="1" w:styleId="a6">
    <w:name w:val="Гипертекстовая ссылка"/>
    <w:uiPriority w:val="99"/>
    <w:rsid w:val="006A722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6A7226"/>
    <w:rPr>
      <w:b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6B34C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B34C4"/>
    <w:rPr>
      <w:rFonts w:ascii="Cambria" w:eastAsia="Calibri" w:hAnsi="Cambria" w:cs="Cambria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6B34C4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B34C4"/>
    <w:rPr>
      <w:rFonts w:ascii="Cambria" w:eastAsia="Calibri" w:hAnsi="Cambria" w:cs="Cambria"/>
      <w:i/>
      <w:iCs/>
      <w:color w:val="404040"/>
    </w:rPr>
  </w:style>
  <w:style w:type="table" w:customStyle="1" w:styleId="14">
    <w:name w:val="Сетка таблицы1"/>
    <w:basedOn w:val="a1"/>
    <w:next w:val="a5"/>
    <w:rsid w:val="006B34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6B3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4C4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rsid w:val="006B3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C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6B34C4"/>
    <w:rPr>
      <w:rFonts w:cs="Times New Roman"/>
    </w:rPr>
  </w:style>
  <w:style w:type="paragraph" w:customStyle="1" w:styleId="ConsPlusTitle">
    <w:name w:val="ConsPlusTitle"/>
    <w:rsid w:val="006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rsid w:val="006B34C4"/>
    <w:rPr>
      <w:rFonts w:cs="Times New Roman"/>
    </w:rPr>
  </w:style>
  <w:style w:type="paragraph" w:styleId="ad">
    <w:name w:val="header"/>
    <w:basedOn w:val="a"/>
    <w:link w:val="ae"/>
    <w:uiPriority w:val="99"/>
    <w:rsid w:val="006B34C4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6B34C4"/>
    <w:pPr>
      <w:jc w:val="center"/>
    </w:pPr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B34C4"/>
    <w:rPr>
      <w:rFonts w:ascii="Arial" w:eastAsia="Calibri" w:hAnsi="Arial" w:cs="Arial"/>
      <w:b/>
      <w:bCs/>
      <w:sz w:val="28"/>
      <w:szCs w:val="28"/>
      <w:lang w:eastAsia="ru-RU"/>
    </w:rPr>
  </w:style>
  <w:style w:type="paragraph" w:styleId="af3">
    <w:name w:val="Subtitle"/>
    <w:basedOn w:val="a"/>
    <w:link w:val="af4"/>
    <w:qFormat/>
    <w:rsid w:val="006B34C4"/>
    <w:pPr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B34C4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3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uiPriority w:val="99"/>
    <w:rsid w:val="006B34C4"/>
    <w:rPr>
      <w:rFonts w:ascii="Verdana" w:hAnsi="Verdana" w:hint="default"/>
      <w:color w:val="0000FF"/>
      <w:u w:val="single"/>
      <w:lang w:val="en-US" w:eastAsia="en-US" w:bidi="ar-SA"/>
    </w:rPr>
  </w:style>
  <w:style w:type="character" w:styleId="af6">
    <w:name w:val="FollowedHyperlink"/>
    <w:rsid w:val="006B34C4"/>
    <w:rPr>
      <w:color w:val="800080"/>
      <w:u w:val="single"/>
    </w:rPr>
  </w:style>
  <w:style w:type="paragraph" w:customStyle="1" w:styleId="ConsNormal">
    <w:name w:val="ConsNormal"/>
    <w:uiPriority w:val="99"/>
    <w:rsid w:val="006B34C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B34C4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0">
    <w:name w:val="consnonformat"/>
    <w:basedOn w:val="a"/>
    <w:rsid w:val="006B34C4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Не вступил в силу"/>
    <w:rsid w:val="006B34C4"/>
    <w:rPr>
      <w:rFonts w:ascii="Verdana" w:hAnsi="Verdana" w:hint="default"/>
      <w:color w:val="00808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6B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7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7014"/>
    <w:rPr>
      <w:rFonts w:ascii="Calibri" w:eastAsia="Times New Roman" w:hAnsi="Calibri" w:cs="Calibri"/>
    </w:rPr>
  </w:style>
  <w:style w:type="numbering" w:customStyle="1" w:styleId="23">
    <w:name w:val="Нет списка2"/>
    <w:next w:val="a2"/>
    <w:uiPriority w:val="99"/>
    <w:semiHidden/>
    <w:unhideWhenUsed/>
    <w:rsid w:val="00347014"/>
  </w:style>
  <w:style w:type="numbering" w:customStyle="1" w:styleId="110">
    <w:name w:val="Нет списка11"/>
    <w:next w:val="a2"/>
    <w:uiPriority w:val="99"/>
    <w:semiHidden/>
    <w:unhideWhenUsed/>
    <w:rsid w:val="00347014"/>
  </w:style>
  <w:style w:type="paragraph" w:styleId="af8">
    <w:name w:val="Normal (Web)"/>
    <w:basedOn w:val="a"/>
    <w:uiPriority w:val="99"/>
    <w:unhideWhenUsed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47014"/>
  </w:style>
  <w:style w:type="numbering" w:customStyle="1" w:styleId="41">
    <w:name w:val="Нет списка4"/>
    <w:next w:val="a2"/>
    <w:uiPriority w:val="99"/>
    <w:semiHidden/>
    <w:unhideWhenUsed/>
    <w:rsid w:val="00144B0F"/>
  </w:style>
  <w:style w:type="numbering" w:customStyle="1" w:styleId="51">
    <w:name w:val="Нет списка5"/>
    <w:next w:val="a2"/>
    <w:uiPriority w:val="99"/>
    <w:semiHidden/>
    <w:unhideWhenUsed/>
    <w:rsid w:val="00133B9D"/>
  </w:style>
  <w:style w:type="numbering" w:customStyle="1" w:styleId="61">
    <w:name w:val="Нет списка6"/>
    <w:next w:val="a2"/>
    <w:uiPriority w:val="99"/>
    <w:semiHidden/>
    <w:unhideWhenUsed/>
    <w:rsid w:val="00E936AE"/>
  </w:style>
  <w:style w:type="paragraph" w:styleId="af9">
    <w:name w:val="Body Text Indent"/>
    <w:basedOn w:val="a"/>
    <w:link w:val="afa"/>
    <w:uiPriority w:val="99"/>
    <w:semiHidden/>
    <w:unhideWhenUsed/>
    <w:rsid w:val="00E936A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936AE"/>
    <w:rPr>
      <w:rFonts w:ascii="Calibri" w:eastAsia="Times New Roman" w:hAnsi="Calibri" w:cs="Calibri"/>
    </w:rPr>
  </w:style>
  <w:style w:type="paragraph" w:styleId="24">
    <w:name w:val="Body Text 2"/>
    <w:basedOn w:val="a"/>
    <w:link w:val="25"/>
    <w:semiHidden/>
    <w:unhideWhenUsed/>
    <w:rsid w:val="004362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362A6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semiHidden/>
    <w:rsid w:val="00436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4362A6"/>
  </w:style>
  <w:style w:type="numbering" w:customStyle="1" w:styleId="8">
    <w:name w:val="Нет списка8"/>
    <w:next w:val="a2"/>
    <w:uiPriority w:val="99"/>
    <w:semiHidden/>
    <w:unhideWhenUsed/>
    <w:rsid w:val="006F731E"/>
  </w:style>
  <w:style w:type="paragraph" w:customStyle="1" w:styleId="afb">
    <w:name w:val="Знак"/>
    <w:basedOn w:val="a"/>
    <w:rsid w:val="006F731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hAnsi="Courier New" w:cs="Courier New"/>
      <w:sz w:val="20"/>
      <w:szCs w:val="20"/>
      <w:lang w:val="en-GB"/>
    </w:rPr>
  </w:style>
  <w:style w:type="paragraph" w:customStyle="1" w:styleId="15">
    <w:name w:val="Знак1"/>
    <w:basedOn w:val="a"/>
    <w:rsid w:val="006F73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5"/>
    <w:rsid w:val="003254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95257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257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595257"/>
  </w:style>
  <w:style w:type="paragraph" w:customStyle="1" w:styleId="tex1st">
    <w:name w:val="tex1st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595257"/>
    <w:rPr>
      <w:b/>
      <w:bCs/>
    </w:rPr>
  </w:style>
  <w:style w:type="paragraph" w:customStyle="1" w:styleId="tex2st">
    <w:name w:val="tex2st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5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2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5st">
    <w:name w:val="tex5st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5"/>
    <w:uiPriority w:val="99"/>
    <w:rsid w:val="0059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lock Text"/>
    <w:basedOn w:val="a"/>
    <w:unhideWhenUsed/>
    <w:rsid w:val="00595257"/>
    <w:pPr>
      <w:ind w:left="-540" w:right="-545"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rsid w:val="00595257"/>
    <w:pPr>
      <w:widowControl w:val="0"/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customStyle="1" w:styleId="Default">
    <w:name w:val="Default"/>
    <w:rsid w:val="0059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95257"/>
  </w:style>
  <w:style w:type="character" w:styleId="aff">
    <w:name w:val="Placeholder Text"/>
    <w:basedOn w:val="a0"/>
    <w:uiPriority w:val="99"/>
    <w:semiHidden/>
    <w:rsid w:val="00595257"/>
    <w:rPr>
      <w:color w:val="808080"/>
    </w:rPr>
  </w:style>
  <w:style w:type="character" w:customStyle="1" w:styleId="r">
    <w:name w:val="r"/>
    <w:basedOn w:val="a0"/>
    <w:rsid w:val="00595257"/>
  </w:style>
  <w:style w:type="character" w:styleId="aff0">
    <w:name w:val="annotation reference"/>
    <w:basedOn w:val="a0"/>
    <w:uiPriority w:val="99"/>
    <w:semiHidden/>
    <w:unhideWhenUsed/>
    <w:rsid w:val="0059525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95257"/>
    <w:pPr>
      <w:ind w:firstLine="720"/>
      <w:jc w:val="both"/>
    </w:pPr>
    <w:rPr>
      <w:rFonts w:ascii="Tms Rmn" w:hAnsi="Tms Rm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95257"/>
    <w:rPr>
      <w:rFonts w:ascii="Tms Rmn" w:eastAsia="Times New Roman" w:hAnsi="Tms Rm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9525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95257"/>
    <w:rPr>
      <w:rFonts w:ascii="Tms Rmn" w:eastAsia="Times New Roman" w:hAnsi="Tms Rm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595257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aff6">
    <w:name w:val="footnote text"/>
    <w:basedOn w:val="a"/>
    <w:link w:val="aff7"/>
    <w:uiPriority w:val="99"/>
    <w:semiHidden/>
    <w:unhideWhenUsed/>
    <w:rsid w:val="00595257"/>
    <w:pPr>
      <w:ind w:firstLine="720"/>
      <w:jc w:val="both"/>
    </w:pPr>
    <w:rPr>
      <w:rFonts w:ascii="Tms Rmn" w:hAnsi="Tms Rm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595257"/>
    <w:rPr>
      <w:rFonts w:ascii="Tms Rmn" w:eastAsia="Times New Roman" w:hAnsi="Tms Rm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595257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95257"/>
    <w:rPr>
      <w:rFonts w:ascii="Arial" w:eastAsia="Calibri" w:hAnsi="Arial" w:cs="Arial"/>
      <w:sz w:val="20"/>
      <w:szCs w:val="20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9525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95257"/>
    <w:pPr>
      <w:spacing w:after="120" w:line="276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95257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595257"/>
  </w:style>
  <w:style w:type="paragraph" w:customStyle="1" w:styleId="msonormalbullet1gif">
    <w:name w:val="msonormalbullet1.gif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"/>
    <w:basedOn w:val="a"/>
    <w:next w:val="a"/>
    <w:semiHidden/>
    <w:rsid w:val="0059525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c">
    <w:name w:val="pc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952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595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3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6B34C4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2A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34C4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6B34C4"/>
    <w:pPr>
      <w:keepNext/>
      <w:keepLines/>
      <w:spacing w:before="200"/>
      <w:outlineLvl w:val="5"/>
    </w:pPr>
    <w:rPr>
      <w:rFonts w:ascii="Cambria" w:eastAsia="Calibri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B34C4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B33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9135DD"/>
    <w:pPr>
      <w:ind w:left="720"/>
      <w:contextualSpacing/>
    </w:pPr>
  </w:style>
  <w:style w:type="paragraph" w:styleId="a4">
    <w:name w:val="No Spacing"/>
    <w:uiPriority w:val="1"/>
    <w:qFormat/>
    <w:rsid w:val="00E0369D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27D09"/>
    <w:pPr>
      <w:spacing w:after="200" w:line="276" w:lineRule="auto"/>
      <w:ind w:left="720"/>
    </w:pPr>
  </w:style>
  <w:style w:type="paragraph" w:customStyle="1" w:styleId="ConsNonformat">
    <w:name w:val="ConsNonformat"/>
    <w:rsid w:val="00427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A7226"/>
  </w:style>
  <w:style w:type="character" w:customStyle="1" w:styleId="a6">
    <w:name w:val="Гипертекстовая ссылка"/>
    <w:rsid w:val="006A7226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6A7226"/>
    <w:rPr>
      <w:b/>
      <w:color w:val="000080"/>
    </w:rPr>
  </w:style>
  <w:style w:type="character" w:customStyle="1" w:styleId="10">
    <w:name w:val="Заголовок 1 Знак"/>
    <w:basedOn w:val="a0"/>
    <w:link w:val="1"/>
    <w:rsid w:val="006B34C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B34C4"/>
    <w:rPr>
      <w:rFonts w:ascii="Cambria" w:eastAsia="Calibri" w:hAnsi="Cambria" w:cs="Cambria"/>
      <w:b/>
      <w:bCs/>
      <w:color w:val="4F81BD"/>
    </w:rPr>
  </w:style>
  <w:style w:type="character" w:customStyle="1" w:styleId="60">
    <w:name w:val="Заголовок 6 Знак"/>
    <w:basedOn w:val="a0"/>
    <w:link w:val="6"/>
    <w:rsid w:val="006B34C4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B34C4"/>
    <w:rPr>
      <w:rFonts w:ascii="Cambria" w:eastAsia="Calibri" w:hAnsi="Cambria" w:cs="Cambria"/>
      <w:i/>
      <w:iCs/>
      <w:color w:val="404040"/>
    </w:rPr>
  </w:style>
  <w:style w:type="table" w:customStyle="1" w:styleId="14">
    <w:name w:val="Сетка таблицы1"/>
    <w:basedOn w:val="a1"/>
    <w:next w:val="a5"/>
    <w:rsid w:val="006B34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B3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34C4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semiHidden/>
    <w:rsid w:val="006B3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B34C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6B34C4"/>
    <w:rPr>
      <w:rFonts w:cs="Times New Roman"/>
    </w:rPr>
  </w:style>
  <w:style w:type="paragraph" w:customStyle="1" w:styleId="ConsPlusTitle">
    <w:name w:val="ConsPlusTitle"/>
    <w:rsid w:val="006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rsid w:val="006B34C4"/>
    <w:rPr>
      <w:rFonts w:cs="Times New Roman"/>
    </w:rPr>
  </w:style>
  <w:style w:type="paragraph" w:styleId="ad">
    <w:name w:val="header"/>
    <w:basedOn w:val="a"/>
    <w:link w:val="ae"/>
    <w:rsid w:val="006B34C4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B34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6B34C4"/>
    <w:pPr>
      <w:jc w:val="center"/>
    </w:pPr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B34C4"/>
    <w:rPr>
      <w:rFonts w:ascii="Arial" w:eastAsia="Calibri" w:hAnsi="Arial" w:cs="Arial"/>
      <w:b/>
      <w:bCs/>
      <w:sz w:val="28"/>
      <w:szCs w:val="28"/>
      <w:lang w:eastAsia="ru-RU"/>
    </w:rPr>
  </w:style>
  <w:style w:type="paragraph" w:styleId="af3">
    <w:name w:val="Subtitle"/>
    <w:basedOn w:val="a"/>
    <w:link w:val="af4"/>
    <w:qFormat/>
    <w:rsid w:val="006B34C4"/>
    <w:pPr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B34C4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3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rsid w:val="006B34C4"/>
    <w:rPr>
      <w:rFonts w:ascii="Verdana" w:hAnsi="Verdana" w:hint="default"/>
      <w:color w:val="0000FF"/>
      <w:u w:val="single"/>
      <w:lang w:val="en-US" w:eastAsia="en-US" w:bidi="ar-SA"/>
    </w:rPr>
  </w:style>
  <w:style w:type="character" w:styleId="af6">
    <w:name w:val="FollowedHyperlink"/>
    <w:rsid w:val="006B34C4"/>
    <w:rPr>
      <w:color w:val="800080"/>
      <w:u w:val="single"/>
    </w:rPr>
  </w:style>
  <w:style w:type="paragraph" w:customStyle="1" w:styleId="ConsNormal">
    <w:name w:val="ConsNormal"/>
    <w:rsid w:val="006B34C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B34C4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0">
    <w:name w:val="consnonformat"/>
    <w:basedOn w:val="a"/>
    <w:rsid w:val="006B34C4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Не вступил в силу"/>
    <w:rsid w:val="006B34C4"/>
    <w:rPr>
      <w:rFonts w:ascii="Verdana" w:hAnsi="Verdana" w:hint="default"/>
      <w:color w:val="00808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6B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7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7014"/>
    <w:rPr>
      <w:rFonts w:ascii="Calibri" w:eastAsia="Times New Roman" w:hAnsi="Calibri" w:cs="Calibri"/>
    </w:rPr>
  </w:style>
  <w:style w:type="numbering" w:customStyle="1" w:styleId="23">
    <w:name w:val="Нет списка2"/>
    <w:next w:val="a2"/>
    <w:uiPriority w:val="99"/>
    <w:semiHidden/>
    <w:unhideWhenUsed/>
    <w:rsid w:val="00347014"/>
  </w:style>
  <w:style w:type="numbering" w:customStyle="1" w:styleId="110">
    <w:name w:val="Нет списка11"/>
    <w:next w:val="a2"/>
    <w:uiPriority w:val="99"/>
    <w:semiHidden/>
    <w:unhideWhenUsed/>
    <w:rsid w:val="00347014"/>
  </w:style>
  <w:style w:type="paragraph" w:styleId="af8">
    <w:name w:val="Normal (Web)"/>
    <w:basedOn w:val="a"/>
    <w:uiPriority w:val="99"/>
    <w:unhideWhenUsed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470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47014"/>
  </w:style>
  <w:style w:type="numbering" w:customStyle="1" w:styleId="41">
    <w:name w:val="Нет списка4"/>
    <w:next w:val="a2"/>
    <w:uiPriority w:val="99"/>
    <w:semiHidden/>
    <w:unhideWhenUsed/>
    <w:rsid w:val="00144B0F"/>
  </w:style>
  <w:style w:type="numbering" w:customStyle="1" w:styleId="51">
    <w:name w:val="Нет списка5"/>
    <w:next w:val="a2"/>
    <w:uiPriority w:val="99"/>
    <w:semiHidden/>
    <w:unhideWhenUsed/>
    <w:rsid w:val="00133B9D"/>
  </w:style>
  <w:style w:type="numbering" w:customStyle="1" w:styleId="61">
    <w:name w:val="Нет списка6"/>
    <w:next w:val="a2"/>
    <w:uiPriority w:val="99"/>
    <w:semiHidden/>
    <w:unhideWhenUsed/>
    <w:rsid w:val="00E936AE"/>
  </w:style>
  <w:style w:type="paragraph" w:styleId="af9">
    <w:name w:val="Body Text Indent"/>
    <w:basedOn w:val="a"/>
    <w:link w:val="afa"/>
    <w:semiHidden/>
    <w:unhideWhenUsed/>
    <w:rsid w:val="00E936A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semiHidden/>
    <w:rsid w:val="00E936AE"/>
    <w:rPr>
      <w:rFonts w:ascii="Calibri" w:eastAsia="Times New Roman" w:hAnsi="Calibri" w:cs="Calibri"/>
    </w:rPr>
  </w:style>
  <w:style w:type="paragraph" w:styleId="24">
    <w:name w:val="Body Text 2"/>
    <w:basedOn w:val="a"/>
    <w:link w:val="25"/>
    <w:semiHidden/>
    <w:unhideWhenUsed/>
    <w:rsid w:val="004362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362A6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semiHidden/>
    <w:rsid w:val="00436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4362A6"/>
  </w:style>
  <w:style w:type="numbering" w:customStyle="1" w:styleId="8">
    <w:name w:val="Нет списка8"/>
    <w:next w:val="a2"/>
    <w:uiPriority w:val="99"/>
    <w:semiHidden/>
    <w:unhideWhenUsed/>
    <w:rsid w:val="006F731E"/>
  </w:style>
  <w:style w:type="paragraph" w:customStyle="1" w:styleId="afb">
    <w:name w:val="Знак"/>
    <w:basedOn w:val="a"/>
    <w:rsid w:val="006F731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hAnsi="Courier New" w:cs="Courier New"/>
      <w:sz w:val="20"/>
      <w:szCs w:val="20"/>
      <w:lang w:val="en-GB"/>
    </w:rPr>
  </w:style>
  <w:style w:type="paragraph" w:customStyle="1" w:styleId="15">
    <w:name w:val="Знак1"/>
    <w:basedOn w:val="a"/>
    <w:rsid w:val="006F73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5"/>
    <w:rsid w:val="003254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D66D2443CBCD43A9DABB20E60C8CB067D72C69198D27F3AE217FD1A21261B718E68EA1z544B" TargetMode="External"/><Relationship Id="rId13" Type="http://schemas.openxmlformats.org/officeDocument/2006/relationships/hyperlink" Target="consultantplus://offline/ref=8F03D66D2443CBCD43A9DABB20E60C8CB067D92C6D138D27F3AE217FD1A21261B718E686A6569E99zE48B" TargetMode="External"/><Relationship Id="rId18" Type="http://schemas.openxmlformats.org/officeDocument/2006/relationships/hyperlink" Target="http://www.consultant.ru/document/cons_doc_LAW_28165/f6758978b92339b7e996fde13e5104caec7531d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B65406140E8F145791FFE74817EAE39936BD6EA88F4F3FBA8CEB00FF2299A913FA1941956I5DB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03D66D2443CBCD43A9DABB20E60C8CB067D72C69198D27F3AE217FD1A21261B718E686A6569E99zE40B" TargetMode="External"/><Relationship Id="rId17" Type="http://schemas.openxmlformats.org/officeDocument/2006/relationships/hyperlink" Target="http://www.consultant.ru/document/cons_doc_LAW_28165/f6758978b92339b7e996fde13e5104caec7531d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EE90A025A37C656DF5D725A443B79F138728B8794EB71A50D137DC8C34395F33AB3E0474179262Dq0C" TargetMode="External"/><Relationship Id="rId20" Type="http://schemas.openxmlformats.org/officeDocument/2006/relationships/hyperlink" Target="consultantplus://offline/ref=0F798A820CF974F402A94319CB027A7A5AF4FD352B1A4D64D003723D67B6CB852A73534E95FD6C97CDB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03D66D2443CBCD43A9DABB20E60C8CB067D72C69198D27F3AE217FD1A21261B718E680zA4E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165/404626c621255e12b76d7d661be99292fc859c72/" TargetMode="External"/><Relationship Id="rId23" Type="http://schemas.openxmlformats.org/officeDocument/2006/relationships/hyperlink" Target="../../Downloads/&#1056;&#1077;&#1096;&#1077;&#1085;&#1080;&#1077;%20&#8470;%20182%20&#1086;&#1090;%2027.10.2017%20&#1075;.%20&#1054;%20&#1079;&#1077;&#1084;&#1077;&#1083;&#1100;&#1085;&#1086;&#1084;%20&#1085;&#1072;&#1083;&#1086;&#1075;&#1077;%20&#1085;&#1072;%202018%20&#1075;&#1086;&#1076;.docx" TargetMode="External"/><Relationship Id="rId10" Type="http://schemas.openxmlformats.org/officeDocument/2006/relationships/hyperlink" Target="consultantplus://offline/ref=8F03D66D2443CBCD43A9DABB20E60C8CB067D72C69198D27F3AE217FD1A21261B718E682zA47B" TargetMode="External"/><Relationship Id="rId19" Type="http://schemas.openxmlformats.org/officeDocument/2006/relationships/hyperlink" Target="http://www.consultant.ru/document/cons_doc_LAW_71761/74621faa87228b8774a9be553dbf7c4c63d0da2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D66D2443CBCD43A9DABB20E60C8CB067D72C69198D27F3AE217FD1A21261B718E686A6569F9BzE40B" TargetMode="External"/><Relationship Id="rId14" Type="http://schemas.openxmlformats.org/officeDocument/2006/relationships/hyperlink" Target="consultantplus://offline/ref=8F03D66D2443CBCD43A9DABB20E60C8CB067D92C6D138D27F3AE217FD1A21261B718E686A6569999zE43B" TargetMode="External"/><Relationship Id="rId22" Type="http://schemas.openxmlformats.org/officeDocument/2006/relationships/hyperlink" Target="consultantplus://offline/ref=AD5ABD7A40597B99C7D404ECADCA5B27A91D9E3678DEFCA10AC1FE66E768676E6AD312FE735AU3BD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D12E-65B1-4DCA-AD7C-3328BEB3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Тараса</dc:creator>
  <cp:keywords/>
  <dc:description/>
  <cp:lastModifiedBy>родион</cp:lastModifiedBy>
  <cp:revision>34</cp:revision>
  <dcterms:created xsi:type="dcterms:W3CDTF">2014-03-13T10:03:00Z</dcterms:created>
  <dcterms:modified xsi:type="dcterms:W3CDTF">2018-09-13T04:05:00Z</dcterms:modified>
</cp:coreProperties>
</file>