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32" w:rsidRDefault="00115F32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C8291A" w:rsidRPr="00C8291A" w:rsidRDefault="00C8291A" w:rsidP="009513CC">
      <w:pPr>
        <w:pStyle w:val="a3"/>
        <w:jc w:val="right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Российская Федерация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Иркутская область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Усольское районное муниципальное образование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Д У М А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Городского поселения</w:t>
      </w:r>
    </w:p>
    <w:p w:rsidR="00C8291A" w:rsidRPr="00C8291A" w:rsidRDefault="00C8291A" w:rsidP="00C8291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 w:rsidRPr="00C8291A">
        <w:rPr>
          <w:rStyle w:val="a4"/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115F32" w:rsidRDefault="00C8291A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proofErr w:type="gramStart"/>
      <w:r w:rsidRPr="00C8291A">
        <w:rPr>
          <w:rStyle w:val="a4"/>
          <w:rFonts w:ascii="Times New Roman" w:hAnsi="Times New Roman"/>
          <w:sz w:val="28"/>
          <w:szCs w:val="28"/>
        </w:rPr>
        <w:t>Р</w:t>
      </w:r>
      <w:proofErr w:type="gramEnd"/>
      <w:r w:rsidRPr="00C8291A">
        <w:rPr>
          <w:rStyle w:val="a4"/>
          <w:rFonts w:ascii="Times New Roman" w:hAnsi="Times New Roman"/>
          <w:sz w:val="28"/>
          <w:szCs w:val="28"/>
        </w:rPr>
        <w:t xml:space="preserve"> Е Ш Е Н И Е</w:t>
      </w:r>
      <w:r w:rsidR="007D5F01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AB2A6D">
        <w:rPr>
          <w:rFonts w:ascii="Times New Roman" w:hAnsi="Times New Roman"/>
          <w:color w:val="000000"/>
          <w:spacing w:val="10"/>
          <w:sz w:val="28"/>
          <w:szCs w:val="28"/>
          <w:u w:val="single"/>
        </w:rPr>
        <w:t xml:space="preserve"> </w:t>
      </w:r>
      <w:r w:rsidRPr="00AB2A6D">
        <w:rPr>
          <w:rFonts w:ascii="Times New Roman" w:hAnsi="Times New Roman"/>
          <w:color w:val="000000"/>
          <w:spacing w:val="-7"/>
          <w:sz w:val="28"/>
          <w:szCs w:val="28"/>
          <w:u w:val="single"/>
        </w:rPr>
        <w:t xml:space="preserve"> </w:t>
      </w:r>
    </w:p>
    <w:p w:rsidR="00C8291A" w:rsidRPr="00AB2A6D" w:rsidRDefault="00C8291A" w:rsidP="00C8291A">
      <w:pPr>
        <w:pStyle w:val="a3"/>
        <w:jc w:val="center"/>
        <w:rPr>
          <w:rFonts w:ascii="Times New Roman" w:hAnsi="Times New Roman"/>
          <w:color w:val="000000"/>
          <w:spacing w:val="-7"/>
          <w:sz w:val="28"/>
          <w:szCs w:val="28"/>
          <w:u w:val="single"/>
        </w:rPr>
      </w:pPr>
      <w:r w:rsidRPr="00AB2A6D">
        <w:rPr>
          <w:rFonts w:ascii="Times New Roman" w:hAnsi="Times New Roman"/>
          <w:color w:val="000000"/>
          <w:spacing w:val="-7"/>
          <w:sz w:val="28"/>
          <w:szCs w:val="28"/>
          <w:u w:val="single"/>
        </w:rPr>
        <w:t xml:space="preserve"> </w:t>
      </w:r>
    </w:p>
    <w:p w:rsidR="00C8291A" w:rsidRDefault="00C8291A" w:rsidP="006F4C74">
      <w:pPr>
        <w:pStyle w:val="a3"/>
        <w:tabs>
          <w:tab w:val="center" w:pos="4677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C74">
        <w:rPr>
          <w:rFonts w:ascii="Times New Roman" w:hAnsi="Times New Roman"/>
          <w:sz w:val="28"/>
          <w:szCs w:val="28"/>
        </w:rPr>
        <w:t>От</w:t>
      </w:r>
      <w:r w:rsidR="008322D2">
        <w:rPr>
          <w:rFonts w:ascii="Times New Roman" w:hAnsi="Times New Roman"/>
          <w:sz w:val="28"/>
          <w:szCs w:val="28"/>
        </w:rPr>
        <w:t xml:space="preserve">  </w:t>
      </w:r>
      <w:r w:rsidR="004A6D7A" w:rsidRPr="004A6D7A">
        <w:rPr>
          <w:rFonts w:ascii="Times New Roman" w:hAnsi="Times New Roman"/>
          <w:sz w:val="28"/>
          <w:szCs w:val="28"/>
        </w:rPr>
        <w:t>2</w:t>
      </w:r>
      <w:r w:rsidR="004A6D7A">
        <w:rPr>
          <w:rFonts w:ascii="Times New Roman" w:hAnsi="Times New Roman"/>
          <w:sz w:val="28"/>
          <w:szCs w:val="28"/>
        </w:rPr>
        <w:t>9.06.2016</w:t>
      </w:r>
      <w:r w:rsidR="006F4C74">
        <w:rPr>
          <w:rFonts w:ascii="Times New Roman" w:hAnsi="Times New Roman"/>
          <w:sz w:val="28"/>
          <w:szCs w:val="28"/>
        </w:rPr>
        <w:t xml:space="preserve"> г.                                        </w:t>
      </w:r>
      <w:r w:rsidR="00CF4ADD">
        <w:rPr>
          <w:rFonts w:ascii="Times New Roman" w:hAnsi="Times New Roman"/>
          <w:sz w:val="28"/>
          <w:szCs w:val="28"/>
        </w:rPr>
        <w:t xml:space="preserve">               </w:t>
      </w:r>
      <w:r w:rsidR="004A6D7A">
        <w:rPr>
          <w:rFonts w:ascii="Times New Roman" w:hAnsi="Times New Roman"/>
          <w:sz w:val="28"/>
          <w:szCs w:val="28"/>
        </w:rPr>
        <w:t xml:space="preserve">              </w:t>
      </w:r>
      <w:r w:rsidR="00CF4ADD">
        <w:rPr>
          <w:rFonts w:ascii="Times New Roman" w:hAnsi="Times New Roman"/>
          <w:sz w:val="28"/>
          <w:szCs w:val="28"/>
        </w:rPr>
        <w:t xml:space="preserve">      № </w:t>
      </w:r>
      <w:r w:rsidR="004A6D7A">
        <w:rPr>
          <w:rFonts w:ascii="Times New Roman" w:hAnsi="Times New Roman"/>
          <w:sz w:val="28"/>
          <w:szCs w:val="28"/>
        </w:rPr>
        <w:t>171</w:t>
      </w:r>
    </w:p>
    <w:p w:rsidR="00C8291A" w:rsidRDefault="00C8291A" w:rsidP="00C829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291A">
        <w:rPr>
          <w:rFonts w:ascii="Times New Roman" w:hAnsi="Times New Roman"/>
          <w:sz w:val="28"/>
          <w:szCs w:val="28"/>
        </w:rPr>
        <w:t>п.  Тайтурка</w:t>
      </w:r>
    </w:p>
    <w:p w:rsidR="00C8291A" w:rsidRPr="00C8291A" w:rsidRDefault="00C8291A" w:rsidP="00C829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2D1A" w:rsidRDefault="00C8291A" w:rsidP="005C2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726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="00274906">
        <w:rPr>
          <w:rFonts w:ascii="Times New Roman" w:hAnsi="Times New Roman"/>
          <w:b/>
          <w:sz w:val="28"/>
          <w:szCs w:val="28"/>
        </w:rPr>
        <w:t>Устав</w:t>
      </w:r>
      <w:r w:rsidR="00D0726F" w:rsidRPr="00D0726F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D0726F">
        <w:rPr>
          <w:rFonts w:ascii="Times New Roman" w:hAnsi="Times New Roman"/>
          <w:b/>
          <w:sz w:val="28"/>
          <w:szCs w:val="28"/>
        </w:rPr>
        <w:t xml:space="preserve">  поселения Тайтурского муниципального образования</w:t>
      </w:r>
    </w:p>
    <w:p w:rsidR="005C2D1A" w:rsidRPr="005C2D1A" w:rsidRDefault="005C2D1A" w:rsidP="005C2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0AC7" w:rsidRPr="00A035D4" w:rsidRDefault="005C2D1A" w:rsidP="00A035D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35D4">
        <w:rPr>
          <w:rFonts w:ascii="Times New Roman" w:hAnsi="Times New Roman"/>
          <w:sz w:val="24"/>
          <w:szCs w:val="24"/>
        </w:rPr>
        <w:t xml:space="preserve">С целью приведения Устава городского поселения Тайтурского муниципального образования в соответствие с действующим законодательством, </w:t>
      </w:r>
      <w:r w:rsidR="00610044" w:rsidRPr="00A035D4">
        <w:rPr>
          <w:rFonts w:ascii="Times New Roman" w:hAnsi="Times New Roman"/>
          <w:sz w:val="24"/>
          <w:szCs w:val="24"/>
        </w:rPr>
        <w:t>в соответствии со ст. 7,</w:t>
      </w:r>
      <w:r w:rsidR="003626B3" w:rsidRPr="00A035D4">
        <w:rPr>
          <w:rFonts w:ascii="Times New Roman" w:hAnsi="Times New Roman"/>
          <w:sz w:val="24"/>
          <w:szCs w:val="24"/>
        </w:rPr>
        <w:t xml:space="preserve"> </w:t>
      </w:r>
      <w:r w:rsidR="00610044" w:rsidRPr="00A035D4">
        <w:rPr>
          <w:rFonts w:ascii="Times New Roman" w:hAnsi="Times New Roman"/>
          <w:sz w:val="24"/>
          <w:szCs w:val="24"/>
        </w:rPr>
        <w:t>35,</w:t>
      </w:r>
      <w:r w:rsidR="003626B3" w:rsidRPr="00A035D4">
        <w:rPr>
          <w:rFonts w:ascii="Times New Roman" w:hAnsi="Times New Roman"/>
          <w:sz w:val="24"/>
          <w:szCs w:val="24"/>
        </w:rPr>
        <w:t xml:space="preserve"> </w:t>
      </w:r>
      <w:r w:rsidR="00610044" w:rsidRPr="00A035D4">
        <w:rPr>
          <w:rFonts w:ascii="Times New Roman" w:hAnsi="Times New Roman"/>
          <w:sz w:val="24"/>
          <w:szCs w:val="24"/>
        </w:rPr>
        <w:t xml:space="preserve">44 </w:t>
      </w:r>
      <w:r w:rsidRPr="00A035D4">
        <w:rPr>
          <w:rFonts w:ascii="Times New Roman" w:hAnsi="Times New Roman"/>
          <w:sz w:val="24"/>
          <w:szCs w:val="24"/>
        </w:rPr>
        <w:t xml:space="preserve"> Федеральн</w:t>
      </w:r>
      <w:r w:rsidR="00610044" w:rsidRPr="00A035D4">
        <w:rPr>
          <w:rFonts w:ascii="Times New Roman" w:hAnsi="Times New Roman"/>
          <w:sz w:val="24"/>
          <w:szCs w:val="24"/>
        </w:rPr>
        <w:t>ого</w:t>
      </w:r>
      <w:r w:rsidRPr="00A035D4">
        <w:rPr>
          <w:rFonts w:ascii="Times New Roman" w:hAnsi="Times New Roman"/>
          <w:sz w:val="24"/>
          <w:szCs w:val="24"/>
        </w:rPr>
        <w:t xml:space="preserve"> закон</w:t>
      </w:r>
      <w:r w:rsidR="00610044" w:rsidRPr="00A035D4">
        <w:rPr>
          <w:rFonts w:ascii="Times New Roman" w:hAnsi="Times New Roman"/>
          <w:sz w:val="24"/>
          <w:szCs w:val="24"/>
        </w:rPr>
        <w:t>а</w:t>
      </w:r>
      <w:r w:rsidR="009E21D2" w:rsidRPr="00A035D4">
        <w:rPr>
          <w:rFonts w:ascii="Times New Roman" w:hAnsi="Times New Roman"/>
          <w:sz w:val="24"/>
          <w:szCs w:val="24"/>
        </w:rPr>
        <w:t xml:space="preserve"> от 06.10.2003 года</w:t>
      </w:r>
      <w:r w:rsidR="0094104E" w:rsidRPr="00A035D4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A035D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035D4">
        <w:rPr>
          <w:rFonts w:ascii="Times New Roman" w:hAnsi="Times New Roman"/>
          <w:sz w:val="24"/>
          <w:szCs w:val="24"/>
        </w:rPr>
        <w:t xml:space="preserve"> руководствуясь ст. ст. 31, 43, 46 Устава городского поселения Тайтурского муниципального образования, Дума городского поселения </w:t>
      </w:r>
      <w:proofErr w:type="spellStart"/>
      <w:r w:rsidRPr="00A035D4">
        <w:rPr>
          <w:rFonts w:ascii="Times New Roman" w:hAnsi="Times New Roman"/>
          <w:sz w:val="24"/>
          <w:szCs w:val="24"/>
        </w:rPr>
        <w:t>Тайтурского</w:t>
      </w:r>
      <w:proofErr w:type="spellEnd"/>
      <w:r w:rsidRPr="00A035D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5C2D1A" w:rsidRPr="00FA363E" w:rsidRDefault="005C2D1A" w:rsidP="00FA363E">
      <w:pPr>
        <w:jc w:val="both"/>
        <w:rPr>
          <w:rFonts w:ascii="Times New Roman" w:hAnsi="Times New Roman"/>
          <w:b/>
          <w:sz w:val="28"/>
          <w:szCs w:val="28"/>
        </w:rPr>
      </w:pPr>
      <w:r w:rsidRPr="00FA363E">
        <w:rPr>
          <w:rFonts w:ascii="Times New Roman" w:hAnsi="Times New Roman"/>
          <w:b/>
          <w:sz w:val="28"/>
          <w:szCs w:val="28"/>
        </w:rPr>
        <w:t>РЕШИЛА:</w:t>
      </w:r>
    </w:p>
    <w:p w:rsidR="005C2D1A" w:rsidRPr="008632E1" w:rsidRDefault="005C2D1A" w:rsidP="008632E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2E1">
        <w:rPr>
          <w:rFonts w:ascii="Times New Roman" w:hAnsi="Times New Roman"/>
          <w:sz w:val="28"/>
          <w:szCs w:val="28"/>
        </w:rPr>
        <w:t xml:space="preserve">Внести в Устав </w:t>
      </w:r>
      <w:r w:rsidR="00CE5B63" w:rsidRPr="008632E1">
        <w:rPr>
          <w:rFonts w:ascii="Times New Roman" w:hAnsi="Times New Roman"/>
          <w:sz w:val="28"/>
          <w:szCs w:val="28"/>
        </w:rPr>
        <w:t xml:space="preserve">городского поселения Тайтурского </w:t>
      </w:r>
      <w:r w:rsidRPr="008632E1">
        <w:rPr>
          <w:rFonts w:ascii="Times New Roman" w:hAnsi="Times New Roman"/>
          <w:sz w:val="28"/>
          <w:szCs w:val="28"/>
        </w:rPr>
        <w:t>муниципального образования следующие изменения и дополнения:</w:t>
      </w:r>
    </w:p>
    <w:p w:rsidR="008632E1" w:rsidRPr="008632E1" w:rsidRDefault="008632E1" w:rsidP="008632E1">
      <w:pPr>
        <w:pStyle w:val="a9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780AE3" w:rsidRDefault="005C2D1A" w:rsidP="00780AE3">
      <w:pPr>
        <w:pStyle w:val="a3"/>
        <w:rPr>
          <w:rFonts w:ascii="Times New Roman" w:hAnsi="Times New Roman"/>
          <w:b/>
          <w:sz w:val="28"/>
          <w:szCs w:val="28"/>
        </w:rPr>
      </w:pPr>
      <w:r w:rsidRPr="00B13505">
        <w:rPr>
          <w:rFonts w:ascii="Times New Roman" w:hAnsi="Times New Roman"/>
          <w:b/>
          <w:sz w:val="28"/>
          <w:szCs w:val="28"/>
        </w:rPr>
        <w:t xml:space="preserve">   </w:t>
      </w:r>
      <w:r w:rsidR="006D3371">
        <w:rPr>
          <w:rFonts w:ascii="Times New Roman" w:hAnsi="Times New Roman"/>
          <w:b/>
          <w:sz w:val="28"/>
          <w:szCs w:val="28"/>
        </w:rPr>
        <w:tab/>
      </w:r>
      <w:r w:rsidR="0094104E">
        <w:rPr>
          <w:rFonts w:ascii="Times New Roman" w:hAnsi="Times New Roman"/>
          <w:b/>
          <w:sz w:val="28"/>
          <w:szCs w:val="28"/>
        </w:rPr>
        <w:t xml:space="preserve">1.1. </w:t>
      </w:r>
      <w:r w:rsidR="00780A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6100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Статья 6.1. Права органов местного самоуправления поселения на решение вопросов, не отнесенных вопросам местного значения поселений</w:t>
      </w:r>
      <w:r w:rsidR="009E21D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:</w:t>
      </w:r>
    </w:p>
    <w:p w:rsidR="00780AE3" w:rsidRDefault="00610044" w:rsidP="00780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часть 1 дополнить пунктом 14 следующего содержания:</w:t>
      </w:r>
    </w:p>
    <w:p w:rsidR="00610044" w:rsidRDefault="00610044" w:rsidP="00780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57748" w:rsidRDefault="00357748" w:rsidP="00780A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D1A" w:rsidRDefault="005C2D1A" w:rsidP="004545A7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B13505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1.</w:t>
      </w:r>
      <w:r w:rsidR="00780AE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2</w:t>
      </w:r>
      <w:r w:rsidR="00807CDC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. </w:t>
      </w:r>
      <w:r w:rsidR="006100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Статья 7. Полномочия органов местного самоуправления </w:t>
      </w:r>
      <w:proofErr w:type="spellStart"/>
      <w:r w:rsidR="0003370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Тайтурского</w:t>
      </w:r>
      <w:proofErr w:type="spellEnd"/>
      <w:r w:rsidR="0003370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городского </w:t>
      </w:r>
      <w:r w:rsidR="00610044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Поселения по решению вопросов местного значения</w:t>
      </w:r>
    </w:p>
    <w:p w:rsidR="00610044" w:rsidRDefault="00610044" w:rsidP="004545A7">
      <w:pPr>
        <w:pStyle w:val="a3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610044">
        <w:rPr>
          <w:rFonts w:ascii="Times New Roman" w:hAnsi="Times New Roman"/>
          <w:bCs/>
          <w:color w:val="000000"/>
          <w:spacing w:val="4"/>
          <w:sz w:val="28"/>
          <w:szCs w:val="28"/>
        </w:rPr>
        <w:t>1.2.1 пункт 8.1 дополнить словами следующего содержания:</w:t>
      </w:r>
    </w:p>
    <w:p w:rsidR="00610044" w:rsidRDefault="00610044" w:rsidP="0003370F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«,</w:t>
      </w:r>
      <w:r w:rsidR="004545A7" w:rsidRPr="004545A7">
        <w:rPr>
          <w:rFonts w:ascii="Times New Roman" w:hAnsi="Times New Roman"/>
          <w:sz w:val="28"/>
          <w:szCs w:val="28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4545A7">
        <w:rPr>
          <w:rFonts w:ascii="Times New Roman" w:hAnsi="Times New Roman"/>
          <w:sz w:val="28"/>
          <w:szCs w:val="28"/>
        </w:rPr>
        <w:t>»;</w:t>
      </w:r>
    </w:p>
    <w:p w:rsidR="00610044" w:rsidRPr="00B13505" w:rsidRDefault="00610044" w:rsidP="00780AE3">
      <w:pPr>
        <w:pStyle w:val="a3"/>
        <w:ind w:left="708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357748" w:rsidRDefault="00866EF2" w:rsidP="0095438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01AEB" w:rsidRPr="00217E88" w:rsidRDefault="00B01AEB" w:rsidP="0003370F">
      <w:pPr>
        <w:pStyle w:val="a3"/>
        <w:tabs>
          <w:tab w:val="left" w:pos="42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Pr="00217E88">
        <w:rPr>
          <w:rFonts w:ascii="Times New Roman" w:hAnsi="Times New Roman"/>
          <w:b/>
          <w:sz w:val="28"/>
          <w:szCs w:val="28"/>
        </w:rPr>
        <w:t xml:space="preserve">. </w:t>
      </w:r>
      <w:r w:rsidR="0003370F">
        <w:rPr>
          <w:rFonts w:ascii="Times New Roman" w:hAnsi="Times New Roman"/>
          <w:b/>
          <w:sz w:val="28"/>
          <w:szCs w:val="28"/>
        </w:rPr>
        <w:t>Статья 19. Опрос граждан</w:t>
      </w:r>
      <w:r w:rsidR="00357748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3370F" w:rsidRDefault="0003370F" w:rsidP="00AC2D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в части 7 слова «и настоящим Уставом» исключить;</w:t>
      </w:r>
    </w:p>
    <w:p w:rsidR="00357748" w:rsidRPr="00217E88" w:rsidRDefault="0003370F" w:rsidP="00AC2D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01AEB" w:rsidRDefault="0003370F" w:rsidP="0003370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Статья 22. Глава </w:t>
      </w:r>
      <w:proofErr w:type="spellStart"/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муниципального образования</w:t>
      </w:r>
    </w:p>
    <w:p w:rsidR="0003370F" w:rsidRDefault="0003370F" w:rsidP="0003370F">
      <w:pPr>
        <w:pStyle w:val="a3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03370F">
        <w:rPr>
          <w:rFonts w:ascii="Times New Roman" w:hAnsi="Times New Roman"/>
          <w:bCs/>
          <w:color w:val="000000"/>
          <w:spacing w:val="4"/>
          <w:sz w:val="28"/>
          <w:szCs w:val="28"/>
        </w:rPr>
        <w:t>1.4.1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часть 4.1 изложить в следующей редакции:</w:t>
      </w:r>
    </w:p>
    <w:p w:rsidR="008632E1" w:rsidRDefault="0003370F" w:rsidP="00BD56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lastRenderedPageBreak/>
        <w:t>«</w:t>
      </w:r>
      <w:r w:rsidR="00BD5681" w:rsidRPr="00BD5681">
        <w:rPr>
          <w:rFonts w:ascii="Times New Roman" w:hAnsi="Times New Roman"/>
          <w:sz w:val="28"/>
          <w:szCs w:val="28"/>
        </w:rPr>
        <w:t xml:space="preserve">Глава муниципального образования должен соблюдать 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D5681" w:rsidRPr="00BD5681"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 противодействии коррупции», Федеральным законом от 3 декабря 2012 года № 230-ФЗ «О контроле за соответствии расходов лиц, замещающих государственные должности, и иных лиц их доходам» Федеральным законом от 7 мая 2013 года № 79-ФЗ «О запрете отдельным категориям лиц открывать и иметь</w:t>
      </w:r>
      <w:proofErr w:type="gramEnd"/>
      <w:r w:rsidR="00BD5681" w:rsidRPr="00BD5681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D5681">
        <w:rPr>
          <w:rFonts w:ascii="Times New Roman" w:hAnsi="Times New Roman"/>
          <w:sz w:val="28"/>
          <w:szCs w:val="28"/>
        </w:rPr>
        <w:t>»;</w:t>
      </w:r>
    </w:p>
    <w:p w:rsidR="008632E1" w:rsidRDefault="00866EF2" w:rsidP="00B01A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632E1" w:rsidRDefault="00866EF2" w:rsidP="00B01A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  </w:t>
      </w:r>
      <w:r w:rsidR="00BD5681">
        <w:rPr>
          <w:rFonts w:ascii="Times New Roman" w:hAnsi="Times New Roman"/>
          <w:b/>
          <w:sz w:val="28"/>
          <w:szCs w:val="28"/>
        </w:rPr>
        <w:t xml:space="preserve">Статья 26. Досрочное прекращение полномочий Главы </w:t>
      </w:r>
      <w:proofErr w:type="spellStart"/>
      <w:r w:rsidR="00BD5681"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 w:rsidR="00BD568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D5681" w:rsidRDefault="00BD5681" w:rsidP="00B01A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5681">
        <w:rPr>
          <w:rFonts w:ascii="Times New Roman" w:hAnsi="Times New Roman"/>
          <w:sz w:val="28"/>
          <w:szCs w:val="28"/>
        </w:rPr>
        <w:t>1.5.1</w:t>
      </w:r>
      <w:r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</w:t>
      </w:r>
    </w:p>
    <w:p w:rsidR="008632E1" w:rsidRDefault="007B207E" w:rsidP="00954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207E">
        <w:rPr>
          <w:rFonts w:ascii="Times New Roman" w:hAnsi="Times New Roman"/>
          <w:sz w:val="28"/>
          <w:szCs w:val="28"/>
        </w:rPr>
        <w:t>«Полномочия главы Тайтурского муниципального образования прекращаются досрочно в случае несоблюдения ограничений, установленных Федеральным законом от 06.010.2003 г. № 131-ФЗ «Об общих принципах организации местного самоуправления в Российской Федерации</w:t>
      </w:r>
      <w:proofErr w:type="gramStart"/>
      <w:r w:rsidRPr="007B207E">
        <w:rPr>
          <w:rFonts w:ascii="Times New Roman" w:hAnsi="Times New Roman"/>
          <w:sz w:val="28"/>
          <w:szCs w:val="28"/>
        </w:rPr>
        <w:t>.»</w:t>
      </w:r>
      <w:proofErr w:type="gramEnd"/>
    </w:p>
    <w:p w:rsidR="000A4202" w:rsidRDefault="000A4202" w:rsidP="000A42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2E1" w:rsidRPr="007B207E" w:rsidRDefault="007B207E" w:rsidP="007B207E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4382" w:rsidRPr="008632E1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 xml:space="preserve">я 36. Депутат Думы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образования, гарантии и права при осуществлении полномочий депутата</w:t>
      </w:r>
    </w:p>
    <w:p w:rsidR="007B207E" w:rsidRDefault="007B207E" w:rsidP="007B207E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4.1 изложить в следующей редакции:</w:t>
      </w:r>
    </w:p>
    <w:p w:rsidR="007B207E" w:rsidRDefault="007B207E" w:rsidP="00471432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1432" w:rsidRPr="00471432">
        <w:rPr>
          <w:rFonts w:ascii="Times New Roman" w:hAnsi="Times New Roman"/>
          <w:sz w:val="28"/>
          <w:szCs w:val="28"/>
        </w:rPr>
        <w:t xml:space="preserve">Депутат Думы  </w:t>
      </w:r>
      <w:proofErr w:type="spellStart"/>
      <w:r w:rsidR="00471432" w:rsidRPr="00471432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471432" w:rsidRPr="00471432">
        <w:rPr>
          <w:rFonts w:ascii="Times New Roman" w:hAnsi="Times New Roman"/>
          <w:sz w:val="28"/>
          <w:szCs w:val="28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471432" w:rsidRPr="00471432">
        <w:rPr>
          <w:rFonts w:ascii="Times New Roman" w:hAnsi="Times New Roman"/>
          <w:sz w:val="28"/>
          <w:szCs w:val="28"/>
        </w:rPr>
        <w:t>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471432" w:rsidRPr="00471432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471432" w:rsidRPr="00471432">
        <w:rPr>
          <w:rFonts w:ascii="Times New Roman" w:hAnsi="Times New Roman"/>
          <w:sz w:val="28"/>
          <w:szCs w:val="28"/>
        </w:rPr>
        <w:t>.</w:t>
      </w:r>
      <w:r w:rsidR="00471432">
        <w:rPr>
          <w:rFonts w:ascii="Times New Roman" w:hAnsi="Times New Roman"/>
          <w:sz w:val="28"/>
          <w:szCs w:val="28"/>
        </w:rPr>
        <w:t>»;</w:t>
      </w:r>
      <w:proofErr w:type="gramEnd"/>
    </w:p>
    <w:p w:rsidR="00471432" w:rsidRDefault="00471432" w:rsidP="00471432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:rsidR="00471432" w:rsidRDefault="00471432" w:rsidP="00471432">
      <w:pPr>
        <w:pStyle w:val="ConsNormal"/>
        <w:ind w:right="-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  Статья 54. Состав муниципального имущества</w:t>
      </w:r>
    </w:p>
    <w:p w:rsidR="00471432" w:rsidRDefault="00471432" w:rsidP="00471432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 статью изложить в следующей редакции:</w:t>
      </w:r>
    </w:p>
    <w:p w:rsidR="00A9493D" w:rsidRPr="00A9493D" w:rsidRDefault="00471432" w:rsidP="00A9493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9493D" w:rsidRPr="00A9493D">
        <w:rPr>
          <w:rFonts w:ascii="Times New Roman" w:hAnsi="Times New Roman"/>
          <w:sz w:val="28"/>
          <w:szCs w:val="28"/>
        </w:rPr>
        <w:t xml:space="preserve">1. В собственности городского поселения </w:t>
      </w:r>
      <w:proofErr w:type="spellStart"/>
      <w:r w:rsidR="00A9493D" w:rsidRPr="00A9493D">
        <w:rPr>
          <w:rFonts w:ascii="Times New Roman" w:hAnsi="Times New Roman"/>
          <w:sz w:val="28"/>
          <w:szCs w:val="28"/>
        </w:rPr>
        <w:t>Тайтуркого</w:t>
      </w:r>
      <w:proofErr w:type="spellEnd"/>
      <w:r w:rsidR="00A9493D" w:rsidRPr="00A9493D">
        <w:rPr>
          <w:rFonts w:ascii="Times New Roman" w:hAnsi="Times New Roman"/>
          <w:sz w:val="28"/>
          <w:szCs w:val="28"/>
        </w:rPr>
        <w:t xml:space="preserve"> муниципального образования может находиться:</w:t>
      </w:r>
    </w:p>
    <w:p w:rsidR="00A9493D" w:rsidRPr="00A9493D" w:rsidRDefault="00A9493D" w:rsidP="00A9493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493D"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A9493D" w:rsidRPr="00A9493D" w:rsidRDefault="00A9493D" w:rsidP="00A9493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493D">
        <w:rPr>
          <w:rFonts w:ascii="Times New Roman" w:hAnsi="Times New Roman"/>
          <w:sz w:val="28"/>
          <w:szCs w:val="28"/>
        </w:rPr>
        <w:lastRenderedPageBreak/>
        <w:t xml:space="preserve"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городского поселения </w:t>
      </w:r>
      <w:proofErr w:type="spellStart"/>
      <w:r w:rsidRPr="00A9493D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A9493D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A9493D" w:rsidRPr="00A9493D" w:rsidRDefault="00A9493D" w:rsidP="00A9493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493D">
        <w:rPr>
          <w:rFonts w:ascii="Times New Roman" w:hAnsi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A9493D" w:rsidRPr="00A9493D" w:rsidRDefault="00A9493D" w:rsidP="00A9493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493D">
        <w:rPr>
          <w:rFonts w:ascii="Times New Roman" w:hAnsi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A9493D">
        <w:rPr>
          <w:rFonts w:ascii="Times New Roman" w:hAnsi="Times New Roman"/>
          <w:sz w:val="28"/>
          <w:szCs w:val="28"/>
        </w:rPr>
        <w:t>решения</w:t>
      </w:r>
      <w:proofErr w:type="gramEnd"/>
      <w:r w:rsidRPr="00A9493D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 не отнесены к вопросам местного значения;</w:t>
      </w:r>
    </w:p>
    <w:p w:rsidR="00A9493D" w:rsidRPr="00A9493D" w:rsidRDefault="00A9493D" w:rsidP="00A9493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493D">
        <w:rPr>
          <w:rFonts w:ascii="Times New Roman" w:hAnsi="Times New Roman"/>
          <w:sz w:val="28"/>
          <w:szCs w:val="28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471432" w:rsidRDefault="00A9493D" w:rsidP="00A9493D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A9493D">
        <w:rPr>
          <w:rFonts w:ascii="Times New Roman" w:hAnsi="Times New Roman"/>
          <w:sz w:val="28"/>
          <w:szCs w:val="28"/>
        </w:rPr>
        <w:t xml:space="preserve">2. В случаях возникновения у городского поселения </w:t>
      </w:r>
      <w:proofErr w:type="spellStart"/>
      <w:r w:rsidRPr="00A9493D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A9493D">
        <w:rPr>
          <w:rFonts w:ascii="Times New Roman" w:hAnsi="Times New Roman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A7F4D" w:rsidRDefault="004A7F4D" w:rsidP="00A9493D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4A7F4D" w:rsidRDefault="004A7F4D" w:rsidP="00A9493D">
      <w:pPr>
        <w:pStyle w:val="ConsNormal"/>
        <w:ind w:right="-5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 Статья 73. Ответственность Главы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перед государством</w:t>
      </w:r>
    </w:p>
    <w:p w:rsidR="004A7F4D" w:rsidRDefault="004A7F4D" w:rsidP="00A9493D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 статью изложить в следующей редакции:</w:t>
      </w:r>
    </w:p>
    <w:p w:rsidR="00985464" w:rsidRPr="00985464" w:rsidRDefault="00EC51F2" w:rsidP="0098546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464" w:rsidRPr="00985464">
        <w:rPr>
          <w:rFonts w:ascii="Times New Roman" w:hAnsi="Times New Roman"/>
          <w:sz w:val="28"/>
          <w:szCs w:val="28"/>
        </w:rPr>
        <w:t xml:space="preserve">1. Ответственность Главы городского поселения </w:t>
      </w:r>
      <w:proofErr w:type="spellStart"/>
      <w:r w:rsidR="00985464" w:rsidRPr="00985464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="00985464" w:rsidRPr="00985464">
        <w:rPr>
          <w:rFonts w:ascii="Times New Roman" w:hAnsi="Times New Roman"/>
          <w:sz w:val="28"/>
          <w:szCs w:val="28"/>
        </w:rPr>
        <w:t xml:space="preserve"> муниципального образования перед государством наступает в случае:</w:t>
      </w:r>
    </w:p>
    <w:p w:rsidR="00985464" w:rsidRDefault="00985464" w:rsidP="0098546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464">
        <w:rPr>
          <w:rFonts w:ascii="Times New Roman" w:hAnsi="Times New Roman"/>
          <w:sz w:val="28"/>
          <w:szCs w:val="28"/>
        </w:rPr>
        <w:t xml:space="preserve">1) издания Главой городского поселения </w:t>
      </w:r>
      <w:proofErr w:type="spellStart"/>
      <w:r w:rsidRPr="00985464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985464">
        <w:rPr>
          <w:rFonts w:ascii="Times New Roman" w:hAnsi="Times New Roman"/>
          <w:sz w:val="28"/>
          <w:szCs w:val="28"/>
        </w:rPr>
        <w:t xml:space="preserve"> муниципального образования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</w:t>
      </w:r>
      <w:proofErr w:type="spellStart"/>
      <w:r w:rsidRPr="00985464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985464">
        <w:rPr>
          <w:rFonts w:ascii="Times New Roman" w:hAnsi="Times New Roman"/>
          <w:sz w:val="28"/>
          <w:szCs w:val="28"/>
        </w:rPr>
        <w:t xml:space="preserve"> муниципального образования, если такие противоречия установлены соответствующим судом,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</w:t>
      </w:r>
      <w:proofErr w:type="gramEnd"/>
      <w:r w:rsidRPr="00985464">
        <w:rPr>
          <w:rFonts w:ascii="Times New Roman" w:hAnsi="Times New Roman"/>
          <w:sz w:val="28"/>
          <w:szCs w:val="28"/>
        </w:rPr>
        <w:t xml:space="preserve"> своих полномочий мер по исполнению решения суда;</w:t>
      </w:r>
    </w:p>
    <w:p w:rsidR="00985464" w:rsidRPr="00985464" w:rsidRDefault="00985464" w:rsidP="0098546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464">
        <w:rPr>
          <w:rFonts w:ascii="Times New Roman" w:hAnsi="Times New Roman"/>
          <w:sz w:val="28"/>
          <w:szCs w:val="28"/>
        </w:rPr>
        <w:t xml:space="preserve">2) совершения Главой городского поселения </w:t>
      </w:r>
      <w:proofErr w:type="spellStart"/>
      <w:r w:rsidRPr="00985464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985464">
        <w:rPr>
          <w:rFonts w:ascii="Times New Roman" w:hAnsi="Times New Roman"/>
          <w:sz w:val="28"/>
          <w:szCs w:val="28"/>
        </w:rPr>
        <w:t xml:space="preserve"> муниципального образования действий, в том числе издания им правового акта, не носящего нормативный характера, влекущих нарушение прав и свобод человека и гражданина, угрозу единству и территориальной ценности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</w:t>
      </w:r>
      <w:r w:rsidRPr="00985464">
        <w:rPr>
          <w:rFonts w:ascii="Times New Roman" w:hAnsi="Times New Roman"/>
          <w:sz w:val="28"/>
          <w:szCs w:val="28"/>
        </w:rPr>
        <w:lastRenderedPageBreak/>
        <w:t>трансфертов, бюджетных</w:t>
      </w:r>
      <w:proofErr w:type="gramEnd"/>
      <w:r w:rsidRPr="00985464">
        <w:rPr>
          <w:rFonts w:ascii="Times New Roman" w:hAnsi="Times New Roman"/>
          <w:sz w:val="28"/>
          <w:szCs w:val="28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городского поселения не принял в пределах своих полномочий мер по исполнению решения суда.</w:t>
      </w:r>
    </w:p>
    <w:p w:rsidR="00985464" w:rsidRDefault="00985464" w:rsidP="0098546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985464">
        <w:rPr>
          <w:rFonts w:ascii="Times New Roman" w:hAnsi="Times New Roman"/>
          <w:sz w:val="28"/>
          <w:szCs w:val="28"/>
        </w:rPr>
        <w:t xml:space="preserve">2. Ответственность Главы городского поселения </w:t>
      </w:r>
      <w:proofErr w:type="spellStart"/>
      <w:r w:rsidRPr="00985464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985464">
        <w:rPr>
          <w:rFonts w:ascii="Times New Roman" w:hAnsi="Times New Roman"/>
          <w:sz w:val="28"/>
          <w:szCs w:val="28"/>
        </w:rPr>
        <w:t xml:space="preserve"> муниципального образования наступает в порядке и сроки, установленные федеральным законодательством</w:t>
      </w:r>
      <w:proofErr w:type="gramStart"/>
      <w:r w:rsidRPr="009854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85464" w:rsidRDefault="00985464" w:rsidP="0098546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85464" w:rsidRDefault="00985464" w:rsidP="0098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 Статья 74.1 Контроль и надзор за деятельностью органов местного самоуправления и должностных лиц местного самоуправления</w:t>
      </w:r>
    </w:p>
    <w:p w:rsidR="00985464" w:rsidRDefault="00985464" w:rsidP="0098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 части 2.1.-2.8 исключить;</w:t>
      </w:r>
    </w:p>
    <w:p w:rsidR="00985464" w:rsidRDefault="00985464" w:rsidP="0098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85464" w:rsidRDefault="00985464" w:rsidP="009854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85464">
        <w:rPr>
          <w:rFonts w:ascii="Times New Roman" w:hAnsi="Times New Roman"/>
          <w:b/>
          <w:sz w:val="28"/>
          <w:szCs w:val="28"/>
        </w:rPr>
        <w:t xml:space="preserve">1.10 Статья 76. Удаление главы городского поселения </w:t>
      </w:r>
      <w:proofErr w:type="spellStart"/>
      <w:r w:rsidRPr="00985464">
        <w:rPr>
          <w:rFonts w:ascii="Times New Roman" w:hAnsi="Times New Roman"/>
          <w:b/>
          <w:sz w:val="28"/>
          <w:szCs w:val="28"/>
        </w:rPr>
        <w:t>Тайтурского</w:t>
      </w:r>
      <w:proofErr w:type="spellEnd"/>
      <w:r w:rsidRPr="00985464">
        <w:rPr>
          <w:rFonts w:ascii="Times New Roman" w:hAnsi="Times New Roman"/>
          <w:b/>
          <w:sz w:val="28"/>
          <w:szCs w:val="28"/>
        </w:rPr>
        <w:t xml:space="preserve"> муниципального образования в отставку</w:t>
      </w:r>
    </w:p>
    <w:p w:rsidR="007B207E" w:rsidRDefault="003626B3" w:rsidP="00362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 части 3-13 исключить.</w:t>
      </w:r>
    </w:p>
    <w:p w:rsidR="001D1268" w:rsidRDefault="001D1268" w:rsidP="008632E1">
      <w:pPr>
        <w:pStyle w:val="ConsNormal"/>
        <w:numPr>
          <w:ilvl w:val="0"/>
          <w:numId w:val="3"/>
        </w:numPr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законную силу со дня официального опубликования (обнародования).</w:t>
      </w:r>
    </w:p>
    <w:p w:rsidR="008632E1" w:rsidRDefault="008632E1" w:rsidP="008632E1">
      <w:pPr>
        <w:pStyle w:val="ConsNormal"/>
        <w:ind w:left="600" w:right="-5" w:firstLine="0"/>
        <w:jc w:val="both"/>
        <w:rPr>
          <w:rFonts w:ascii="Times New Roman" w:hAnsi="Times New Roman"/>
          <w:sz w:val="28"/>
          <w:szCs w:val="28"/>
        </w:rPr>
      </w:pPr>
    </w:p>
    <w:p w:rsidR="008632E1" w:rsidRPr="008632E1" w:rsidRDefault="008632E1" w:rsidP="008632E1">
      <w:pPr>
        <w:pStyle w:val="ConsNormal"/>
        <w:numPr>
          <w:ilvl w:val="0"/>
          <w:numId w:val="3"/>
        </w:numPr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8632E1">
        <w:rPr>
          <w:rFonts w:ascii="Times New Roman" w:hAnsi="Times New Roman"/>
          <w:sz w:val="28"/>
          <w:szCs w:val="28"/>
        </w:rPr>
        <w:t>Поручить главе городского поселения Тайтурского муниципального образования представить в Управление Министерства юстиции Российской Федерации по Иркутской области документы для государственной регистрации изменений и дополнений в Устав городского поселения Тайтурского муниципального образования.</w:t>
      </w:r>
    </w:p>
    <w:p w:rsidR="008632E1" w:rsidRDefault="008632E1" w:rsidP="008632E1">
      <w:pPr>
        <w:pStyle w:val="ConsNormal"/>
        <w:ind w:left="600" w:right="-5" w:firstLine="0"/>
        <w:jc w:val="both"/>
        <w:rPr>
          <w:rFonts w:ascii="Times New Roman" w:hAnsi="Times New Roman"/>
          <w:sz w:val="28"/>
          <w:szCs w:val="28"/>
        </w:rPr>
      </w:pPr>
    </w:p>
    <w:p w:rsidR="008632E1" w:rsidRPr="008632E1" w:rsidRDefault="008632E1" w:rsidP="008632E1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Настоящее решение опубликовать (обнародовать) в газете «Новости» после государственной регистрации изменений и дополнений в Устав городского поселения Тайтурского муниципального образования.</w:t>
      </w:r>
    </w:p>
    <w:p w:rsidR="00866EF2" w:rsidRDefault="00866EF2" w:rsidP="00AC2D4D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                                Е.А.Артёмов</w:t>
      </w: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51F7" w:rsidRDefault="003651F7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448DB">
        <w:rPr>
          <w:rFonts w:ascii="Times New Roman" w:hAnsi="Times New Roman"/>
          <w:sz w:val="28"/>
          <w:szCs w:val="28"/>
        </w:rPr>
        <w:t>Думы</w:t>
      </w:r>
    </w:p>
    <w:p w:rsidR="006448DB" w:rsidRDefault="006448DB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448DB" w:rsidRDefault="006448DB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</w:t>
      </w:r>
      <w:proofErr w:type="spellStart"/>
      <w:r w:rsidR="008632E1">
        <w:rPr>
          <w:rFonts w:ascii="Times New Roman" w:hAnsi="Times New Roman"/>
          <w:sz w:val="28"/>
          <w:szCs w:val="28"/>
        </w:rPr>
        <w:t>Моносыпова</w:t>
      </w:r>
      <w:proofErr w:type="spellEnd"/>
      <w:r w:rsidR="008632E1">
        <w:rPr>
          <w:rFonts w:ascii="Times New Roman" w:hAnsi="Times New Roman"/>
          <w:sz w:val="28"/>
          <w:szCs w:val="28"/>
        </w:rPr>
        <w:t xml:space="preserve"> О.И.</w:t>
      </w:r>
    </w:p>
    <w:p w:rsidR="00413706" w:rsidRDefault="00413706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3706" w:rsidRDefault="00AF0E69" w:rsidP="00D07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Депутаты:</w:t>
      </w:r>
    </w:p>
    <w:p w:rsidR="00AF0E69" w:rsidRDefault="008632E1" w:rsidP="00AF0E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  <w:r w:rsidR="00AF0E6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13706">
        <w:rPr>
          <w:rFonts w:ascii="Times New Roman" w:hAnsi="Times New Roman"/>
          <w:sz w:val="28"/>
          <w:szCs w:val="28"/>
        </w:rPr>
        <w:t xml:space="preserve">                               </w:t>
      </w:r>
      <w:r w:rsidR="00AF0E69">
        <w:rPr>
          <w:rFonts w:ascii="Times New Roman" w:hAnsi="Times New Roman"/>
          <w:sz w:val="28"/>
          <w:szCs w:val="28"/>
        </w:rPr>
        <w:t>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Барановская О.А.             </w:t>
      </w:r>
      <w:r w:rsidR="0041370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 С.В.    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Забойкина Н.В.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М.С.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Каушев И.В.      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Моносыпова О.И.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Невидимов В.И.                                                                  ________________</w:t>
      </w:r>
    </w:p>
    <w:p w:rsidR="00AF0E69" w:rsidRDefault="00AF0E69" w:rsidP="00AF0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Н.К.                                                                     ________________</w:t>
      </w:r>
    </w:p>
    <w:p w:rsidR="006A1725" w:rsidRPr="00217E88" w:rsidRDefault="00AF0E69" w:rsidP="003626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Черепанов А.В.                                                                   ________________</w:t>
      </w:r>
      <w:r w:rsidR="00D1353E">
        <w:rPr>
          <w:rFonts w:ascii="Times New Roman" w:hAnsi="Times New Roman"/>
          <w:sz w:val="28"/>
          <w:szCs w:val="28"/>
        </w:rPr>
        <w:t xml:space="preserve"> </w:t>
      </w:r>
    </w:p>
    <w:sectPr w:rsidR="006A1725" w:rsidRPr="00217E88" w:rsidSect="008351D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4EA"/>
    <w:multiLevelType w:val="multilevel"/>
    <w:tmpl w:val="415608DC"/>
    <w:lvl w:ilvl="0">
      <w:start w:val="1"/>
      <w:numFmt w:val="decimal"/>
      <w:lvlText w:val="%1."/>
      <w:lvlJc w:val="left"/>
      <w:pPr>
        <w:ind w:left="600" w:hanging="39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99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54" w:hanging="2160"/>
      </w:pPr>
      <w:rPr>
        <w:rFonts w:hint="default"/>
        <w:color w:val="auto"/>
      </w:rPr>
    </w:lvl>
  </w:abstractNum>
  <w:abstractNum w:abstractNumId="1">
    <w:nsid w:val="0EB85CAA"/>
    <w:multiLevelType w:val="multilevel"/>
    <w:tmpl w:val="F6C21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2">
    <w:nsid w:val="33020CE5"/>
    <w:multiLevelType w:val="hybridMultilevel"/>
    <w:tmpl w:val="80C81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71A1"/>
    <w:multiLevelType w:val="hybridMultilevel"/>
    <w:tmpl w:val="F81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1A"/>
    <w:rsid w:val="00023D84"/>
    <w:rsid w:val="0003370F"/>
    <w:rsid w:val="00056F08"/>
    <w:rsid w:val="00097136"/>
    <w:rsid w:val="000A4202"/>
    <w:rsid w:val="000C30AD"/>
    <w:rsid w:val="000C758D"/>
    <w:rsid w:val="000D32B6"/>
    <w:rsid w:val="000E0DC4"/>
    <w:rsid w:val="00115F32"/>
    <w:rsid w:val="00164A8A"/>
    <w:rsid w:val="00175BE6"/>
    <w:rsid w:val="001D1268"/>
    <w:rsid w:val="001F36AA"/>
    <w:rsid w:val="00217E88"/>
    <w:rsid w:val="002371A3"/>
    <w:rsid w:val="00241248"/>
    <w:rsid w:val="00255C74"/>
    <w:rsid w:val="00274906"/>
    <w:rsid w:val="00284598"/>
    <w:rsid w:val="0029764E"/>
    <w:rsid w:val="002D7EC2"/>
    <w:rsid w:val="00307DEB"/>
    <w:rsid w:val="00325C11"/>
    <w:rsid w:val="00357748"/>
    <w:rsid w:val="003626B3"/>
    <w:rsid w:val="003646EF"/>
    <w:rsid w:val="003651F7"/>
    <w:rsid w:val="003B0CB5"/>
    <w:rsid w:val="003C46D3"/>
    <w:rsid w:val="003C535C"/>
    <w:rsid w:val="003D07E2"/>
    <w:rsid w:val="003D5F6B"/>
    <w:rsid w:val="003D6056"/>
    <w:rsid w:val="003E2BCF"/>
    <w:rsid w:val="00413706"/>
    <w:rsid w:val="00424A4C"/>
    <w:rsid w:val="004545A7"/>
    <w:rsid w:val="00455E04"/>
    <w:rsid w:val="004614C3"/>
    <w:rsid w:val="00471432"/>
    <w:rsid w:val="004A6D7A"/>
    <w:rsid w:val="004A7F4D"/>
    <w:rsid w:val="004D3402"/>
    <w:rsid w:val="00505A97"/>
    <w:rsid w:val="00516B1B"/>
    <w:rsid w:val="005244D1"/>
    <w:rsid w:val="00537C0A"/>
    <w:rsid w:val="0057322C"/>
    <w:rsid w:val="00577EDC"/>
    <w:rsid w:val="00595B9A"/>
    <w:rsid w:val="005A7297"/>
    <w:rsid w:val="005C2D1A"/>
    <w:rsid w:val="005F37A3"/>
    <w:rsid w:val="00610044"/>
    <w:rsid w:val="006448DB"/>
    <w:rsid w:val="00673294"/>
    <w:rsid w:val="0068307F"/>
    <w:rsid w:val="006938C6"/>
    <w:rsid w:val="006A1725"/>
    <w:rsid w:val="006A5BFB"/>
    <w:rsid w:val="006B677E"/>
    <w:rsid w:val="006C7562"/>
    <w:rsid w:val="006D3371"/>
    <w:rsid w:val="006F4C74"/>
    <w:rsid w:val="006F5189"/>
    <w:rsid w:val="007045A2"/>
    <w:rsid w:val="007068B0"/>
    <w:rsid w:val="00714E6D"/>
    <w:rsid w:val="007202C5"/>
    <w:rsid w:val="00721250"/>
    <w:rsid w:val="00737058"/>
    <w:rsid w:val="007660BA"/>
    <w:rsid w:val="0078089C"/>
    <w:rsid w:val="00780AE3"/>
    <w:rsid w:val="00782CFE"/>
    <w:rsid w:val="007A5679"/>
    <w:rsid w:val="007B207E"/>
    <w:rsid w:val="007D5F01"/>
    <w:rsid w:val="007E7375"/>
    <w:rsid w:val="007F1C44"/>
    <w:rsid w:val="007F3E92"/>
    <w:rsid w:val="00807CDC"/>
    <w:rsid w:val="00810CB3"/>
    <w:rsid w:val="008322D2"/>
    <w:rsid w:val="008351D7"/>
    <w:rsid w:val="008420B0"/>
    <w:rsid w:val="00853321"/>
    <w:rsid w:val="00861EB9"/>
    <w:rsid w:val="008631F5"/>
    <w:rsid w:val="008632E1"/>
    <w:rsid w:val="00865879"/>
    <w:rsid w:val="00866EF2"/>
    <w:rsid w:val="00891213"/>
    <w:rsid w:val="008A2203"/>
    <w:rsid w:val="0093383C"/>
    <w:rsid w:val="00940993"/>
    <w:rsid w:val="0094104E"/>
    <w:rsid w:val="009513CC"/>
    <w:rsid w:val="00954382"/>
    <w:rsid w:val="00985464"/>
    <w:rsid w:val="00992032"/>
    <w:rsid w:val="0099520A"/>
    <w:rsid w:val="00997FDF"/>
    <w:rsid w:val="009A2320"/>
    <w:rsid w:val="009A5839"/>
    <w:rsid w:val="009B2B44"/>
    <w:rsid w:val="009C6652"/>
    <w:rsid w:val="009E21D2"/>
    <w:rsid w:val="009E5AEC"/>
    <w:rsid w:val="009F5A1F"/>
    <w:rsid w:val="00A035D4"/>
    <w:rsid w:val="00A3366A"/>
    <w:rsid w:val="00A35B6B"/>
    <w:rsid w:val="00A454E7"/>
    <w:rsid w:val="00A66DEB"/>
    <w:rsid w:val="00A75A35"/>
    <w:rsid w:val="00A8473D"/>
    <w:rsid w:val="00A91D61"/>
    <w:rsid w:val="00A92557"/>
    <w:rsid w:val="00A9493D"/>
    <w:rsid w:val="00AB2791"/>
    <w:rsid w:val="00AB2A6D"/>
    <w:rsid w:val="00AC2D4D"/>
    <w:rsid w:val="00AF0E69"/>
    <w:rsid w:val="00B01AEB"/>
    <w:rsid w:val="00B11EC7"/>
    <w:rsid w:val="00B13505"/>
    <w:rsid w:val="00B802A2"/>
    <w:rsid w:val="00B8514D"/>
    <w:rsid w:val="00B95DA7"/>
    <w:rsid w:val="00BA0B41"/>
    <w:rsid w:val="00BD5681"/>
    <w:rsid w:val="00C62304"/>
    <w:rsid w:val="00C8291A"/>
    <w:rsid w:val="00CB0AC7"/>
    <w:rsid w:val="00CB66C2"/>
    <w:rsid w:val="00CD010B"/>
    <w:rsid w:val="00CE57B6"/>
    <w:rsid w:val="00CE5B63"/>
    <w:rsid w:val="00CF4ADD"/>
    <w:rsid w:val="00D0726F"/>
    <w:rsid w:val="00D1353E"/>
    <w:rsid w:val="00D27551"/>
    <w:rsid w:val="00D306D0"/>
    <w:rsid w:val="00D6268F"/>
    <w:rsid w:val="00D77A18"/>
    <w:rsid w:val="00D832FC"/>
    <w:rsid w:val="00DA7630"/>
    <w:rsid w:val="00DB3C59"/>
    <w:rsid w:val="00DC291D"/>
    <w:rsid w:val="00DC3593"/>
    <w:rsid w:val="00DE2F57"/>
    <w:rsid w:val="00E126FC"/>
    <w:rsid w:val="00E16C92"/>
    <w:rsid w:val="00E34E62"/>
    <w:rsid w:val="00EA1763"/>
    <w:rsid w:val="00EA59F8"/>
    <w:rsid w:val="00EC51F2"/>
    <w:rsid w:val="00F36544"/>
    <w:rsid w:val="00F541FF"/>
    <w:rsid w:val="00F548B7"/>
    <w:rsid w:val="00F56644"/>
    <w:rsid w:val="00F66334"/>
    <w:rsid w:val="00FA363E"/>
    <w:rsid w:val="00FA418B"/>
    <w:rsid w:val="00FB1293"/>
    <w:rsid w:val="00FC723D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91A"/>
    <w:rPr>
      <w:sz w:val="22"/>
      <w:szCs w:val="22"/>
    </w:rPr>
  </w:style>
  <w:style w:type="character" w:styleId="a4">
    <w:name w:val="Strong"/>
    <w:basedOn w:val="a0"/>
    <w:qFormat/>
    <w:rsid w:val="00C8291A"/>
    <w:rPr>
      <w:b/>
      <w:bCs/>
    </w:rPr>
  </w:style>
  <w:style w:type="paragraph" w:customStyle="1" w:styleId="ConsNormal">
    <w:name w:val="ConsNormal"/>
    <w:rsid w:val="003E2BCF"/>
    <w:pPr>
      <w:ind w:firstLine="720"/>
    </w:pPr>
    <w:rPr>
      <w:rFonts w:ascii="Arial" w:hAnsi="Arial"/>
      <w:snapToGrid w:val="0"/>
    </w:rPr>
  </w:style>
  <w:style w:type="paragraph" w:styleId="a5">
    <w:name w:val="Normal (Web)"/>
    <w:basedOn w:val="a"/>
    <w:semiHidden/>
    <w:unhideWhenUsed/>
    <w:rsid w:val="005C2D1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C2D1A"/>
    <w:pPr>
      <w:snapToGrid w:val="0"/>
    </w:pPr>
    <w:rPr>
      <w:rFonts w:ascii="Courier New" w:hAnsi="Courier New"/>
    </w:rPr>
  </w:style>
  <w:style w:type="character" w:styleId="a6">
    <w:name w:val="Hyperlink"/>
    <w:basedOn w:val="a0"/>
    <w:uiPriority w:val="99"/>
    <w:semiHidden/>
    <w:unhideWhenUsed/>
    <w:rsid w:val="005C2D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5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3383C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C99482-9724-4A4B-AFDA-A7B5DD9A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2016-06-21T06:50:00Z</cp:lastPrinted>
  <dcterms:created xsi:type="dcterms:W3CDTF">2016-06-21T06:32:00Z</dcterms:created>
  <dcterms:modified xsi:type="dcterms:W3CDTF">2016-07-07T00:31:00Z</dcterms:modified>
</cp:coreProperties>
</file>