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6B" w:rsidRPr="008F7B86" w:rsidRDefault="00BD0D6B" w:rsidP="00BD0D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Официальное издание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«Тараса»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Вестник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МО «Тараса»</w:t>
      </w:r>
    </w:p>
    <w:p w:rsidR="00BD0D6B" w:rsidRPr="008F7B86" w:rsidRDefault="00D70370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6B19A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6B19AE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от </w:t>
      </w:r>
      <w:r w:rsidR="00135D8C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B19A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D0D6B"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.2014 г. </w:t>
      </w: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0D6B" w:rsidRPr="008F7B86" w:rsidRDefault="00BD0D6B" w:rsidP="00BD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t>араса</w:t>
      </w:r>
    </w:p>
    <w:p w:rsidR="00091C80" w:rsidRPr="00091C80" w:rsidRDefault="00BD0D6B" w:rsidP="00091C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B8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6B19AE" w:rsidRPr="006B19AE" w:rsidRDefault="006B19AE" w:rsidP="006B1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</w:p>
    <w:p w:rsidR="006B19AE" w:rsidRPr="006B19AE" w:rsidRDefault="006B19AE" w:rsidP="006B1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6B19AE" w:rsidRPr="006B19AE" w:rsidRDefault="006B19AE" w:rsidP="006B1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9AE" w:rsidRPr="006B19AE" w:rsidRDefault="006B19AE" w:rsidP="006B1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6B1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решения Думы муниципального образования «Тараса»</w:t>
      </w:r>
    </w:p>
    <w:p w:rsidR="006B19AE" w:rsidRPr="006B19AE" w:rsidRDefault="006B19AE" w:rsidP="006B1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</w:p>
    <w:p w:rsidR="006B19AE" w:rsidRPr="006B19AE" w:rsidRDefault="006B19AE" w:rsidP="006B1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9AE" w:rsidRPr="006B19AE" w:rsidRDefault="006B19AE" w:rsidP="006B1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 решением думы муниципального образования «Тараса»  №201 от «24»  сентября 2014 года «</w:t>
      </w:r>
      <w:r w:rsidRPr="006B19AE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9AE" w:rsidRPr="006B19AE" w:rsidRDefault="006B19AE" w:rsidP="006B1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публичных слушаний:</w:t>
      </w: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  <w:r w:rsidRPr="006B19A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6B19AE" w:rsidRPr="006B19AE" w:rsidRDefault="006B19AE" w:rsidP="006B1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06.10.2014 г</w:t>
      </w:r>
      <w:proofErr w:type="gramStart"/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             </w:t>
      </w:r>
      <w:proofErr w:type="gramEnd"/>
      <w:r w:rsidRPr="006B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</w:t>
      </w: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40 чел. </w:t>
      </w:r>
    </w:p>
    <w:p w:rsidR="006B19AE" w:rsidRPr="006B19AE" w:rsidRDefault="006B19AE" w:rsidP="006B1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6B19AE" w:rsidRPr="006B19AE" w:rsidRDefault="006B19AE" w:rsidP="006B1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6B19AE" w:rsidRPr="006B19AE" w:rsidRDefault="006B19AE" w:rsidP="006B1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6B1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B19AE" w:rsidRPr="006B19AE" w:rsidRDefault="006B19AE" w:rsidP="006B1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AE" w:rsidRPr="006B19AE" w:rsidRDefault="006B19AE" w:rsidP="006B19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Pr="006B1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А.М. </w:t>
      </w:r>
      <w:proofErr w:type="spellStart"/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Таряшинов</w:t>
      </w:r>
      <w:proofErr w:type="spellEnd"/>
    </w:p>
    <w:p w:rsidR="006B19AE" w:rsidRPr="006B19AE" w:rsidRDefault="006B19AE" w:rsidP="006B19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Pr="006B1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Р.Н. </w:t>
      </w:r>
      <w:proofErr w:type="spellStart"/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Бадагуев</w:t>
      </w:r>
      <w:proofErr w:type="spellEnd"/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9AE" w:rsidRPr="006B19AE" w:rsidRDefault="006B19AE" w:rsidP="006B19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9AE" w:rsidRPr="006B19AE" w:rsidRDefault="006B19AE" w:rsidP="006B19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администрации</w:t>
      </w:r>
    </w:p>
    <w:p w:rsidR="006B19AE" w:rsidRPr="006B19AE" w:rsidRDefault="006B19AE" w:rsidP="006B19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8C" w:rsidRDefault="00135D8C" w:rsidP="00135D8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A0A0A"/>
          <w:sz w:val="24"/>
          <w:szCs w:val="24"/>
        </w:rPr>
      </w:pPr>
    </w:p>
    <w:p w:rsidR="00135D8C" w:rsidRDefault="00135D8C" w:rsidP="00135D8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A0A0A"/>
          <w:sz w:val="24"/>
          <w:szCs w:val="24"/>
        </w:rPr>
      </w:pPr>
    </w:p>
    <w:p w:rsidR="00EB5C9C" w:rsidRDefault="00EB5C9C" w:rsidP="00EB5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B5C9C" w:rsidRDefault="00EB5C9C" w:rsidP="00EB5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B5C9C" w:rsidRDefault="00EB5C9C" w:rsidP="00EB5C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034F6F" w:rsidRPr="003B2A5A" w:rsidRDefault="00034F6F" w:rsidP="00034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F6F" w:rsidRDefault="00034F6F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763C" w:rsidRDefault="00E3763C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763C" w:rsidRDefault="00E3763C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763C" w:rsidRDefault="00E3763C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763C" w:rsidRDefault="00E3763C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763C" w:rsidRDefault="00E3763C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B19AE" w:rsidRDefault="006B19AE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B19AE" w:rsidRDefault="006B19AE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«Тараса»</w:t>
      </w: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3DB" w:rsidRDefault="007A43DB" w:rsidP="007A43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3DB" w:rsidRDefault="007A43DB" w:rsidP="007A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«1»октября  2014 г      № 37                                                    с. Тараса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3DB" w:rsidRDefault="007A43DB" w:rsidP="007A4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экспертной рабочей группы»</w:t>
      </w:r>
    </w:p>
    <w:p w:rsidR="007A43DB" w:rsidRDefault="007A43DB" w:rsidP="007A4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DB" w:rsidRDefault="007A43DB" w:rsidP="007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президента Российской Федерации от 04.03.2013 г. №183 «О рассмотрении общественных инициатив, направленных гражданами Российской Федерации с использованием интернет – ресурса «Российская общественная инициатива», руководствуясь Уставом МО «Тараса».</w:t>
      </w:r>
    </w:p>
    <w:p w:rsidR="007A43DB" w:rsidRDefault="007A43DB" w:rsidP="007A4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7A43DB" w:rsidRDefault="007A43DB" w:rsidP="005058F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при администрации МО «Тараса» экспертную рабочую группу по рассмотрению общественных инициатив, направленных гражданами Российской Федерации с использованием интернет – ресурса «Российская общественная инициатива» (Приложение №1)</w:t>
      </w:r>
    </w:p>
    <w:p w:rsidR="007A43DB" w:rsidRDefault="007A43DB" w:rsidP="005058FA">
      <w:pPr>
        <w:pStyle w:val="ab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экспертной рабочей группе по рассмотрению общественных инициатив, направленных гражданами Российской Федерации с использованием интернет – ресурса «Российская общественная инициатива» (Приложение №2)</w:t>
      </w:r>
    </w:p>
    <w:p w:rsidR="007A43DB" w:rsidRDefault="007A43DB" w:rsidP="005058F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распоряжение в Вестнике МО «Тараса».</w:t>
      </w:r>
    </w:p>
    <w:p w:rsidR="007A43DB" w:rsidRDefault="007A43DB" w:rsidP="005058F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7A43DB" w:rsidRDefault="007A43DB" w:rsidP="007A43DB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DB" w:rsidRDefault="007A43DB" w:rsidP="007A43DB">
      <w:pPr>
        <w:pStyle w:val="ab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43DB" w:rsidRDefault="007A43DB" w:rsidP="007A43DB">
      <w:pPr>
        <w:pStyle w:val="ab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43DB" w:rsidRDefault="007A43DB" w:rsidP="007A43D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«Тараса»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</w:p>
    <w:p w:rsidR="007A43DB" w:rsidRDefault="007A43DB" w:rsidP="007A43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A43DB" w:rsidRDefault="007A43DB" w:rsidP="007A4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рабочей группы.</w:t>
      </w:r>
    </w:p>
    <w:p w:rsidR="007A43DB" w:rsidRDefault="007A43DB" w:rsidP="007A4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7A43DB" w:rsidRDefault="007A43DB" w:rsidP="005058F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Таряшинов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Михайлович – глава администрации МО «Тараса».</w:t>
      </w:r>
    </w:p>
    <w:p w:rsidR="007A43DB" w:rsidRDefault="007A43DB" w:rsidP="007A4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7A43DB" w:rsidRDefault="007A43DB" w:rsidP="005058F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Родион Николаевич – заместитель главы администрации.</w:t>
      </w:r>
    </w:p>
    <w:p w:rsidR="007A43DB" w:rsidRDefault="007A43DB" w:rsidP="007A4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7A43DB" w:rsidRDefault="007A43DB" w:rsidP="005058F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Мария Михайловна – ведущий специалист МО «Тараса».</w:t>
      </w:r>
    </w:p>
    <w:p w:rsidR="007A43DB" w:rsidRDefault="007A43DB" w:rsidP="007A4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экспертной рабочей группы:</w:t>
      </w:r>
    </w:p>
    <w:p w:rsidR="007A43DB" w:rsidRDefault="007A43DB" w:rsidP="005058F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Александрович – специалист по земле и имуществу.</w:t>
      </w:r>
    </w:p>
    <w:p w:rsidR="007A43DB" w:rsidRDefault="007A43DB" w:rsidP="005058F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Батуева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бухгалтер МО «Тараса» </w:t>
      </w:r>
    </w:p>
    <w:p w:rsidR="007A43DB" w:rsidRDefault="007A43DB" w:rsidP="005058F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Марина Витальевна – директор МБУК СКЦ МО «Тараса»</w:t>
      </w:r>
    </w:p>
    <w:p w:rsidR="007A43DB" w:rsidRDefault="007A43DB" w:rsidP="005058FA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депутат Думы МО «Тараса».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экспертной рабочей группе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рассмотрению общественных инициатив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администрации МО «Тараса».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1. Общие положения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1.1. Экспертная рабочая группа по рассмотрению общественных инициатив (далее – рабочая группа) при администрации   МО «Тараса» является  совещательным  экспертно-консультативным органом, образуемым в целях  рассмотрения общественных инициатив, направленных гражданами Российской Федерации с использованием </w:t>
      </w:r>
      <w:proofErr w:type="spellStart"/>
      <w:r>
        <w:rPr>
          <w:color w:val="000000"/>
          <w:sz w:val="28"/>
          <w:szCs w:val="28"/>
        </w:rPr>
        <w:t>интернет-ресурса</w:t>
      </w:r>
      <w:proofErr w:type="spellEnd"/>
      <w:r>
        <w:rPr>
          <w:color w:val="000000"/>
          <w:sz w:val="28"/>
          <w:szCs w:val="28"/>
        </w:rPr>
        <w:t xml:space="preserve"> «Российская  общественная инициатива», утвержденными  Указом Президента Российской Федерации от 04.03.2013 г № 183.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Рабочая группа в своей деятельности руководствуется</w:t>
      </w:r>
      <w:r>
        <w:rPr>
          <w:rStyle w:val="apple-converted-space"/>
          <w:color w:val="000000"/>
          <w:sz w:val="28"/>
          <w:szCs w:val="28"/>
        </w:rPr>
        <w:t> Указом Президента Российской Федерации от 04.03.2013 №183</w:t>
      </w:r>
      <w:r>
        <w:rPr>
          <w:color w:val="000000"/>
          <w:sz w:val="28"/>
          <w:szCs w:val="28"/>
        </w:rPr>
        <w:t>, Уставом муниципального образования «Тараса», иными муниципальными правовыми актами, а также настоящим Положением.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2. Задачи и функции рабочей группы.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2.1. Основными задачами рабочей группы являются: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общественных инициатив;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Проведение оценки общественных инициатив,  направленных гражданами  с использованием </w:t>
      </w:r>
      <w:proofErr w:type="spellStart"/>
      <w:r>
        <w:rPr>
          <w:color w:val="000000"/>
          <w:sz w:val="28"/>
          <w:szCs w:val="28"/>
        </w:rPr>
        <w:t>интернет-ресурса</w:t>
      </w:r>
      <w:proofErr w:type="spellEnd"/>
      <w:r>
        <w:rPr>
          <w:color w:val="000000"/>
          <w:sz w:val="28"/>
          <w:szCs w:val="28"/>
        </w:rPr>
        <w:t xml:space="preserve"> «Российская общественная инициатива», прошедших предварительную экспертизу уполномоченной некоммерческой организации и получивших в ходе </w:t>
      </w:r>
      <w:proofErr w:type="gramStart"/>
      <w:r>
        <w:rPr>
          <w:color w:val="000000"/>
          <w:sz w:val="28"/>
          <w:szCs w:val="28"/>
        </w:rPr>
        <w:t>интернет-голосования</w:t>
      </w:r>
      <w:proofErr w:type="gramEnd"/>
      <w:r>
        <w:rPr>
          <w:color w:val="000000"/>
          <w:sz w:val="28"/>
          <w:szCs w:val="28"/>
        </w:rPr>
        <w:t xml:space="preserve"> поддержку не менее 5%  голосов граждан, постоянно проживающих на территории  муниципального образования «Тараса».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Для реализации возложенных на нее задач рабочая группа осуществляет следующие функции: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готовит экспертные заключения и принимает решения о разработке проектов соответствующих нормативных правовых актов и (или) принятии иных мер по реализации общественных  инициатив, получивших поддержку населения и положительную оценку экспертов;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исполняет иные функции в соответствии с возложенными на нее задачами.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3. Права рабочей группы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3.1. Для осуществления возложенных задач и функций рабочая группа имеет право: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запрашивать  и получать в установленном порядке необходимые документы и иные сведения от Думы МО «Тараса», должностных  лиц местного самоуправления;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давать поручения членам экспертной рабочей группы по подготовке различных вопросов, подлежащих рассмотрению на заседаниях;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сторонних экспертов по профилю рассматриваемой инициативы;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рассматривать общественные инициативы, поступившие от граждан, проживающих на территории муниципального образования «Тараса».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4. Состав рабочей группы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4.1.Экспертная рабочая группа формируется в составе председателя, заместителя председателя, секретаря и членов экспертной рабочей группы, которые участвуют в ее работе на общественных началах.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Состав экспертной рабочей группы формируется из представителей Думы МО «Тараса», администрации МО «Тараса» муниципальных учреждений, бизнеса, общественных объединений.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 основным функциям председателя рабочей группы относятся: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общего руководства рабочей группой;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назначение заседаний рабочей группы и определение их повестки дня;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подписание протоколов заседаний рабочей группы.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 случае отсутствия председателя рабочей группы его обязанности исполняет заместитель председателя.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b/>
          <w:bCs/>
          <w:color w:val="000000"/>
          <w:sz w:val="28"/>
          <w:szCs w:val="28"/>
        </w:rPr>
        <w:t>5. Порядок проведения заседаний и принятия решений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Заседание рабочей группы проводятся по мере необходимости, и считается правомочным, если в нем участвует более половины от общего числа ее членов.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 дате и времени проведения заседания члены рабочей группы  уведомляются письменно.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Решения рабочей группы принимаются большинством голосов от числа членов рабочей группы, участвующих в заседании рабочей группы, открытым голосованием. При равенстве голосов членов рабочей группы решающим является голос председателя рабочей группы.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5.5.   Протокол должен быть подписан в течение 5 рабочих дней со дня заседания рабочей группы.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В протоколе заседания рабочей группы указываются: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 время и место проведения заседания;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утвержденная повестка дня заседания;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имена и должности участвовавших в заседании членов рабочей группы и иных приглашенных лиц;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принятые решения по вопросам повестки дня заседания рабочей группы.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 Протоколы заседаний хранятся у секретаря рабочей группы не менее 5 лет.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 Протоколы заседаний рабочей группы или необходимые выписки из них с поручениями рабочей группы направляются ее секретарем в течение</w:t>
      </w:r>
      <w:r>
        <w:rPr>
          <w:color w:val="000000"/>
          <w:sz w:val="28"/>
          <w:szCs w:val="28"/>
        </w:rPr>
        <w:br/>
        <w:t>5 рабочих дней со дня заседания должностным лицам, ответственным за исполнение поручений рабочей группы.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 Организационно-техническое и информационно-аналитическое обеспечение деятельности рабочей группы осуществляет   секретарь рабочей группы.</w:t>
      </w:r>
    </w:p>
    <w:p w:rsidR="007A43DB" w:rsidRDefault="007A43DB" w:rsidP="007A43DB">
      <w:pPr>
        <w:pStyle w:val="aff3"/>
        <w:shd w:val="clear" w:color="auto" w:fill="FFFFFF"/>
        <w:spacing w:before="240" w:beforeAutospacing="0" w:after="240" w:afterAutospacing="0" w:line="23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  По результатам рассмотрения общественной  инициативы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и секретарем экспертной рабочей группы, о чем уведомляет  уполномоченную некоммерческую организацию в электронном виде.</w:t>
      </w:r>
    </w:p>
    <w:p w:rsidR="007A43DB" w:rsidRDefault="007A43D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3DB" w:rsidRDefault="007A43D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3DB" w:rsidRDefault="007A43D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3DB" w:rsidRDefault="007A43D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9AE" w:rsidRDefault="006B19AE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6B19AE" w:rsidRDefault="006B19AE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B19AE" w:rsidRDefault="006B19AE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B19AE" w:rsidRDefault="006B19AE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«ТАРАСА»</w:t>
      </w:r>
    </w:p>
    <w:p w:rsidR="0043170B" w:rsidRDefault="0043170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43170B" w:rsidRPr="0043170B" w:rsidRDefault="0043170B" w:rsidP="0043170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7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43170B">
        <w:rPr>
          <w:rFonts w:ascii="Times New Roman" w:eastAsia="Calibri" w:hAnsi="Times New Roman" w:cs="Times New Roman"/>
          <w:sz w:val="28"/>
          <w:szCs w:val="28"/>
        </w:rPr>
        <w:t xml:space="preserve"> начала текущего года на территории Усть-Ордынского Бурятского округа зарегистрировано 119 бытовых пожаров, на которых погибло 16 человек, из них 3 ребенка. По сравнению с аналогичным периодом прошлого года рост гибели увеличился на 6 случаев.  </w:t>
      </w:r>
      <w:r w:rsidRPr="0043170B">
        <w:rPr>
          <w:rFonts w:ascii="Times New Roman" w:hAnsi="Times New Roman" w:cs="Times New Roman"/>
          <w:sz w:val="28"/>
          <w:szCs w:val="28"/>
        </w:rPr>
        <w:t xml:space="preserve">Наибольшей причиной пожара послужило неосторожное обращение с огнем при курении, детская шалость, эксплуатация не исправных печей. </w:t>
      </w:r>
      <w:r w:rsidRPr="004317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170B" w:rsidRPr="0043170B" w:rsidRDefault="0043170B" w:rsidP="0043170B">
      <w:pPr>
        <w:tabs>
          <w:tab w:val="left" w:pos="11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0B">
        <w:rPr>
          <w:rFonts w:ascii="Times New Roman" w:eastAsia="Calibri" w:hAnsi="Times New Roman" w:cs="Times New Roman"/>
          <w:sz w:val="28"/>
          <w:szCs w:val="28"/>
        </w:rPr>
        <w:t>Так,</w:t>
      </w:r>
      <w:r w:rsidRPr="004317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170B">
        <w:rPr>
          <w:rFonts w:ascii="Times New Roman" w:hAnsi="Times New Roman" w:cs="Times New Roman"/>
          <w:sz w:val="28"/>
          <w:szCs w:val="28"/>
        </w:rPr>
        <w:t xml:space="preserve">15 сентября 2014 года в 06 ч. 01 мин. произошло  возгорание жилого дома, по адресу: </w:t>
      </w:r>
      <w:proofErr w:type="spellStart"/>
      <w:r w:rsidRPr="0043170B">
        <w:rPr>
          <w:rFonts w:ascii="Times New Roman" w:hAnsi="Times New Roman" w:cs="Times New Roman"/>
          <w:sz w:val="28"/>
          <w:szCs w:val="28"/>
        </w:rPr>
        <w:t>Нукутский</w:t>
      </w:r>
      <w:proofErr w:type="spellEnd"/>
      <w:r w:rsidRPr="0043170B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43170B">
        <w:rPr>
          <w:rFonts w:ascii="Times New Roman" w:hAnsi="Times New Roman" w:cs="Times New Roman"/>
          <w:sz w:val="28"/>
          <w:szCs w:val="28"/>
        </w:rPr>
        <w:t>Новонукутск</w:t>
      </w:r>
      <w:proofErr w:type="spellEnd"/>
      <w:r w:rsidRPr="0043170B">
        <w:rPr>
          <w:rFonts w:ascii="Times New Roman" w:hAnsi="Times New Roman" w:cs="Times New Roman"/>
          <w:sz w:val="28"/>
          <w:szCs w:val="28"/>
        </w:rPr>
        <w:t xml:space="preserve">,  ул. Солнечная, в результате пожара повреждено помещение веранды  на общей площади 8 </w:t>
      </w:r>
      <w:proofErr w:type="spellStart"/>
      <w:r w:rsidRPr="0043170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170B">
        <w:rPr>
          <w:rFonts w:ascii="Times New Roman" w:hAnsi="Times New Roman" w:cs="Times New Roman"/>
          <w:sz w:val="28"/>
          <w:szCs w:val="28"/>
        </w:rPr>
        <w:t>., на пожаре погиб  1 человек женщина 1949 года рождения.</w:t>
      </w:r>
    </w:p>
    <w:p w:rsidR="0043170B" w:rsidRPr="0043170B" w:rsidRDefault="0043170B" w:rsidP="0043170B">
      <w:pPr>
        <w:tabs>
          <w:tab w:val="left" w:pos="116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70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170B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43170B">
        <w:rPr>
          <w:rFonts w:ascii="Times New Roman" w:hAnsi="Times New Roman" w:cs="Times New Roman"/>
          <w:sz w:val="28"/>
          <w:szCs w:val="28"/>
        </w:rPr>
        <w:t xml:space="preserve"> района за девять месяцев 2014 года произошло 18 бытовых пожаров, на которых погибло 3 человека, из них 1 ребенок. За аналогичный период прошлого года произошло 26 пожаров, на которых погибло 3 человека. </w:t>
      </w:r>
    </w:p>
    <w:p w:rsidR="006B19AE" w:rsidRDefault="006B19AE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70B" w:rsidRDefault="0043170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70B" w:rsidRDefault="0043170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70B" w:rsidRDefault="0043170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70B" w:rsidRDefault="0043170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70B" w:rsidRDefault="0043170B" w:rsidP="006B19AE">
      <w:pPr>
        <w:tabs>
          <w:tab w:val="left" w:pos="116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19AE" w:rsidRDefault="006B19AE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B5C9C" w:rsidRDefault="00EB5C9C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407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</w:tblGrid>
      <w:tr w:rsidR="00BD0D6B" w:rsidRPr="002A1FBF" w:rsidTr="00BF2A37">
        <w:trPr>
          <w:trHeight w:val="1946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 Администрация МО «Тараса»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Редактор: </w:t>
            </w:r>
            <w:proofErr w:type="spellStart"/>
            <w:r w:rsidR="00D70370">
              <w:rPr>
                <w:rFonts w:ascii="Times New Roman" w:hAnsi="Times New Roman" w:cs="Times New Roman"/>
                <w:sz w:val="24"/>
                <w:szCs w:val="24"/>
              </w:rPr>
              <w:t>Бадагуев</w:t>
            </w:r>
            <w:proofErr w:type="spellEnd"/>
            <w:r w:rsidR="00D7037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Адрес регистрации: 669343, Иркутская область,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Тараса,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д10.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Газета отпечатана в администрации МО «Тараса»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с. Тараса, ул. Ленина, д10</w:t>
            </w:r>
          </w:p>
          <w:p w:rsidR="00BD0D6B" w:rsidRPr="002A1FBF" w:rsidRDefault="00BD0D6B" w:rsidP="00BF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Тираж 30 экз.</w:t>
            </w:r>
          </w:p>
          <w:p w:rsidR="00BD0D6B" w:rsidRPr="002A1FBF" w:rsidRDefault="00BD0D6B" w:rsidP="0013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Номер подписа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135D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3170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2A1FBF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</w:tr>
    </w:tbl>
    <w:p w:rsidR="00BD0D6B" w:rsidRPr="00A933ED" w:rsidRDefault="00BD0D6B" w:rsidP="00BD0D6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4AF6" w:rsidRDefault="00164AF6"/>
    <w:sectPr w:rsidR="00164AF6" w:rsidSect="00FF5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FA" w:rsidRDefault="005058FA" w:rsidP="004C41F6">
      <w:pPr>
        <w:spacing w:after="0" w:line="240" w:lineRule="auto"/>
      </w:pPr>
      <w:r>
        <w:separator/>
      </w:r>
    </w:p>
  </w:endnote>
  <w:endnote w:type="continuationSeparator" w:id="0">
    <w:p w:rsidR="005058FA" w:rsidRDefault="005058FA" w:rsidP="004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FA" w:rsidRDefault="005058FA" w:rsidP="004C41F6">
      <w:pPr>
        <w:spacing w:after="0" w:line="240" w:lineRule="auto"/>
      </w:pPr>
      <w:r>
        <w:separator/>
      </w:r>
    </w:p>
  </w:footnote>
  <w:footnote w:type="continuationSeparator" w:id="0">
    <w:p w:rsidR="005058FA" w:rsidRDefault="005058FA" w:rsidP="004C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D3"/>
    <w:multiLevelType w:val="multilevel"/>
    <w:tmpl w:val="B36E179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D0FAB"/>
    <w:multiLevelType w:val="hybridMultilevel"/>
    <w:tmpl w:val="7040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5DC"/>
    <w:multiLevelType w:val="hybridMultilevel"/>
    <w:tmpl w:val="9C30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94C234A"/>
    <w:multiLevelType w:val="hybridMultilevel"/>
    <w:tmpl w:val="4BFEB8A4"/>
    <w:lvl w:ilvl="0" w:tplc="8ABE414C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FB1"/>
    <w:rsid w:val="00001FA5"/>
    <w:rsid w:val="00034F6F"/>
    <w:rsid w:val="00091C80"/>
    <w:rsid w:val="00135D8C"/>
    <w:rsid w:val="00164AF6"/>
    <w:rsid w:val="00180D7B"/>
    <w:rsid w:val="001B0B4B"/>
    <w:rsid w:val="002A18CB"/>
    <w:rsid w:val="002F00F3"/>
    <w:rsid w:val="00351EC0"/>
    <w:rsid w:val="003F2BEA"/>
    <w:rsid w:val="0043170B"/>
    <w:rsid w:val="00451679"/>
    <w:rsid w:val="004C41F6"/>
    <w:rsid w:val="005058FA"/>
    <w:rsid w:val="005E7692"/>
    <w:rsid w:val="006B19AE"/>
    <w:rsid w:val="007141A2"/>
    <w:rsid w:val="00727482"/>
    <w:rsid w:val="00766A90"/>
    <w:rsid w:val="007A43DB"/>
    <w:rsid w:val="007A62F6"/>
    <w:rsid w:val="007A7166"/>
    <w:rsid w:val="0088441C"/>
    <w:rsid w:val="008B1FB1"/>
    <w:rsid w:val="008B332E"/>
    <w:rsid w:val="00A4033A"/>
    <w:rsid w:val="00A7656B"/>
    <w:rsid w:val="00B12345"/>
    <w:rsid w:val="00B21559"/>
    <w:rsid w:val="00B27A8E"/>
    <w:rsid w:val="00BD0D6B"/>
    <w:rsid w:val="00BF2A37"/>
    <w:rsid w:val="00CB532E"/>
    <w:rsid w:val="00CB6A1A"/>
    <w:rsid w:val="00CF4EF7"/>
    <w:rsid w:val="00D70370"/>
    <w:rsid w:val="00E3763C"/>
    <w:rsid w:val="00E45132"/>
    <w:rsid w:val="00EB5C9C"/>
    <w:rsid w:val="00F176FC"/>
    <w:rsid w:val="00F90ED6"/>
    <w:rsid w:val="00FF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uiPriority w:val="99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uiPriority w:val="99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uiPriority w:val="99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uiPriority w:val="99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1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1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1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aff3">
    <w:name w:val="Normal (Web)"/>
    <w:aliases w:val="Обычный (Web),Обычный (Web)1"/>
    <w:basedOn w:val="a0"/>
    <w:uiPriority w:val="99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F00F3"/>
  </w:style>
  <w:style w:type="character" w:styleId="aff4">
    <w:name w:val="Emphasis"/>
    <w:basedOn w:val="a1"/>
    <w:uiPriority w:val="20"/>
    <w:qFormat/>
    <w:rsid w:val="002F00F3"/>
    <w:rPr>
      <w:i/>
      <w:iCs/>
    </w:rPr>
  </w:style>
  <w:style w:type="paragraph" w:customStyle="1" w:styleId="ConsNormal">
    <w:name w:val="ConsNormal"/>
    <w:rsid w:val="00EB5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Основной текст1"/>
    <w:link w:val="aff5"/>
    <w:rsid w:val="00EB5C9C"/>
    <w:pPr>
      <w:spacing w:after="0" w:line="240" w:lineRule="auto"/>
      <w:ind w:firstLine="432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f5">
    <w:name w:val="Основной текст_"/>
    <w:link w:val="18"/>
    <w:rsid w:val="00EB5C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03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D6B"/>
  </w:style>
  <w:style w:type="paragraph" w:styleId="10">
    <w:name w:val="heading 1"/>
    <w:basedOn w:val="a0"/>
    <w:next w:val="a0"/>
    <w:link w:val="12"/>
    <w:qFormat/>
    <w:rsid w:val="00091C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09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 Знак3, Знак3 Знак,Знак3,Знак3 Знак"/>
    <w:basedOn w:val="a0"/>
    <w:next w:val="a0"/>
    <w:link w:val="30"/>
    <w:qFormat/>
    <w:rsid w:val="00091C8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4C41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4C41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4C41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4C41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091C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3 Знак1,Знак3 Знак Знак"/>
    <w:basedOn w:val="a1"/>
    <w:link w:val="3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091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0"/>
    <w:link w:val="a7"/>
    <w:qFormat/>
    <w:rsid w:val="00091C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091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A7166"/>
    <w:pPr>
      <w:spacing w:after="0" w:line="240" w:lineRule="auto"/>
    </w:pPr>
  </w:style>
  <w:style w:type="paragraph" w:styleId="ab">
    <w:name w:val="List Paragraph"/>
    <w:basedOn w:val="a0"/>
    <w:qFormat/>
    <w:rsid w:val="00BF2A37"/>
    <w:pPr>
      <w:ind w:left="720"/>
      <w:contextualSpacing/>
    </w:pPr>
  </w:style>
  <w:style w:type="table" w:styleId="ac">
    <w:name w:val="Table Grid"/>
    <w:basedOn w:val="a2"/>
    <w:uiPriority w:val="59"/>
    <w:rsid w:val="00CB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4C41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C41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Body Text Indent"/>
    <w:basedOn w:val="a0"/>
    <w:link w:val="ae"/>
    <w:unhideWhenUsed/>
    <w:rsid w:val="004C41F6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C41F6"/>
  </w:style>
  <w:style w:type="paragraph" w:styleId="21">
    <w:name w:val="Body Text Indent 2"/>
    <w:basedOn w:val="a0"/>
    <w:link w:val="22"/>
    <w:unhideWhenUsed/>
    <w:rsid w:val="004C41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C41F6"/>
  </w:style>
  <w:style w:type="paragraph" w:styleId="31">
    <w:name w:val="Body Text 3"/>
    <w:basedOn w:val="a0"/>
    <w:link w:val="32"/>
    <w:unhideWhenUsed/>
    <w:rsid w:val="004C41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C41F6"/>
    <w:rPr>
      <w:sz w:val="16"/>
      <w:szCs w:val="16"/>
    </w:rPr>
  </w:style>
  <w:style w:type="character" w:customStyle="1" w:styleId="40">
    <w:name w:val="Заголовок 4 Знак"/>
    <w:basedOn w:val="a1"/>
    <w:link w:val="4"/>
    <w:rsid w:val="004C41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C41F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rsid w:val="004C41F6"/>
  </w:style>
  <w:style w:type="paragraph" w:styleId="23">
    <w:name w:val="Body Text 2"/>
    <w:basedOn w:val="a0"/>
    <w:link w:val="24"/>
    <w:rsid w:val="004C41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0"/>
    <w:link w:val="af0"/>
    <w:semiHidden/>
    <w:rsid w:val="004C41F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1"/>
    <w:link w:val="af"/>
    <w:semiHidden/>
    <w:rsid w:val="004C41F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0"/>
    <w:link w:val="af2"/>
    <w:semiHidden/>
    <w:rsid w:val="004C41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4C41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0"/>
    <w:next w:val="a0"/>
    <w:qFormat/>
    <w:rsid w:val="004C4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List"/>
    <w:aliases w:val="List Char"/>
    <w:basedOn w:val="a8"/>
    <w:rsid w:val="004C41F6"/>
    <w:pPr>
      <w:spacing w:before="120" w:after="120"/>
      <w:ind w:left="1440" w:hanging="360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4">
    <w:name w:val="Обычный Знак1"/>
    <w:link w:val="25"/>
    <w:locked/>
    <w:rsid w:val="004C41F6"/>
    <w:rPr>
      <w:sz w:val="28"/>
      <w:szCs w:val="28"/>
      <w:lang w:eastAsia="ru-RU"/>
    </w:rPr>
  </w:style>
  <w:style w:type="paragraph" w:customStyle="1" w:styleId="25">
    <w:name w:val="Обычный2"/>
    <w:link w:val="14"/>
    <w:rsid w:val="004C41F6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4C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rsid w:val="004C41F6"/>
    <w:rPr>
      <w:color w:val="0000FF"/>
      <w:u w:val="single"/>
    </w:rPr>
  </w:style>
  <w:style w:type="paragraph" w:styleId="15">
    <w:name w:val="toc 1"/>
    <w:basedOn w:val="a0"/>
    <w:next w:val="a0"/>
    <w:autoRedefine/>
    <w:rsid w:val="004C41F6"/>
    <w:pPr>
      <w:tabs>
        <w:tab w:val="right" w:leader="dot" w:pos="960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Cs/>
      <w:noProof/>
      <w:kern w:val="32"/>
      <w:sz w:val="28"/>
      <w:szCs w:val="20"/>
      <w:lang w:eastAsia="ru-RU"/>
    </w:rPr>
  </w:style>
  <w:style w:type="paragraph" w:styleId="26">
    <w:name w:val="toc 2"/>
    <w:basedOn w:val="a0"/>
    <w:next w:val="a0"/>
    <w:autoRedefine/>
    <w:rsid w:val="004C41F6"/>
    <w:pPr>
      <w:tabs>
        <w:tab w:val="right" w:leader="dot" w:pos="9626"/>
      </w:tabs>
      <w:overflowPunct w:val="0"/>
      <w:autoSpaceDE w:val="0"/>
      <w:autoSpaceDN w:val="0"/>
      <w:adjustRightInd w:val="0"/>
      <w:spacing w:after="0" w:line="240" w:lineRule="auto"/>
      <w:ind w:left="374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7">
    <w:name w:val="List 2"/>
    <w:basedOn w:val="a0"/>
    <w:rsid w:val="004C41F6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aliases w:val="Table_Footnote_last Знак,Table_Footnote_last Знак Знак,Table_Footnote_last,Знак Знак Знак,Знак Знак Знак Знак Знак Знак Знак Знак Знак Знак Знак Знак Знак Знак Знак Знак Знак Знак Знак Знак Знак"/>
    <w:basedOn w:val="a0"/>
    <w:link w:val="af7"/>
    <w:rsid w:val="004C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,Знак Знак Знак Знак,Знак Знак Знак Знак Знак Знак Знак Знак Знак Знак Знак Знак Знак Знак Знак Знак Знак Знак Знак Знак Знак Знак"/>
    <w:basedOn w:val="a1"/>
    <w:link w:val="af6"/>
    <w:rsid w:val="004C41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4C41F6"/>
    <w:rPr>
      <w:vertAlign w:val="superscript"/>
    </w:rPr>
  </w:style>
  <w:style w:type="paragraph" w:styleId="af9">
    <w:name w:val="footer"/>
    <w:basedOn w:val="a0"/>
    <w:link w:val="afa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1"/>
    <w:link w:val="af9"/>
    <w:rsid w:val="004C41F6"/>
    <w:rPr>
      <w:rFonts w:ascii="Calibri" w:eastAsia="Calibri" w:hAnsi="Calibri" w:cs="Times New Roman"/>
    </w:rPr>
  </w:style>
  <w:style w:type="character" w:styleId="afb">
    <w:name w:val="page number"/>
    <w:basedOn w:val="a1"/>
    <w:rsid w:val="004C41F6"/>
  </w:style>
  <w:style w:type="paragraph" w:styleId="afc">
    <w:name w:val="header"/>
    <w:basedOn w:val="a0"/>
    <w:link w:val="afd"/>
    <w:rsid w:val="004C41F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rsid w:val="004C41F6"/>
    <w:rPr>
      <w:rFonts w:ascii="Calibri" w:eastAsia="Calibri" w:hAnsi="Calibri" w:cs="Times New Roman"/>
    </w:rPr>
  </w:style>
  <w:style w:type="character" w:customStyle="1" w:styleId="S1">
    <w:name w:val="S_Обычный Знак1"/>
    <w:link w:val="S"/>
    <w:locked/>
    <w:rsid w:val="004C41F6"/>
    <w:rPr>
      <w:b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4C41F6"/>
    <w:pPr>
      <w:spacing w:after="0" w:line="360" w:lineRule="auto"/>
      <w:ind w:firstLine="709"/>
      <w:jc w:val="both"/>
    </w:pPr>
    <w:rPr>
      <w:b/>
      <w:sz w:val="24"/>
      <w:szCs w:val="24"/>
      <w:lang w:eastAsia="ar-SA"/>
    </w:rPr>
  </w:style>
  <w:style w:type="character" w:customStyle="1" w:styleId="afe">
    <w:name w:val="ГРАД Основной текст Знак Знак"/>
    <w:link w:val="aff"/>
    <w:locked/>
    <w:rsid w:val="004C41F6"/>
    <w:rPr>
      <w:b/>
      <w:bCs/>
      <w:color w:val="000000"/>
      <w:spacing w:val="4"/>
      <w:sz w:val="24"/>
      <w:szCs w:val="24"/>
    </w:rPr>
  </w:style>
  <w:style w:type="paragraph" w:customStyle="1" w:styleId="aff">
    <w:name w:val="ГРАД Основной текст"/>
    <w:basedOn w:val="a0"/>
    <w:link w:val="afe"/>
    <w:autoRedefine/>
    <w:rsid w:val="004C41F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0"/>
    <w:autoRedefine/>
    <w:rsid w:val="004C41F6"/>
    <w:pPr>
      <w:keepNext w:val="0"/>
      <w:pageBreakBefore/>
      <w:numPr>
        <w:numId w:val="6"/>
      </w:numPr>
      <w:spacing w:before="120" w:after="360" w:line="360" w:lineRule="auto"/>
      <w:jc w:val="both"/>
    </w:pPr>
    <w:rPr>
      <w:rFonts w:cs="Arial"/>
      <w:caps/>
      <w:kern w:val="32"/>
      <w:sz w:val="24"/>
      <w:szCs w:val="32"/>
    </w:rPr>
  </w:style>
  <w:style w:type="paragraph" w:customStyle="1" w:styleId="11">
    <w:name w:val="ГРАД 1.1 Заголовок"/>
    <w:basedOn w:val="2"/>
    <w:autoRedefine/>
    <w:rsid w:val="004C41F6"/>
    <w:pPr>
      <w:numPr>
        <w:ilvl w:val="1"/>
        <w:numId w:val="6"/>
      </w:numPr>
      <w:spacing w:before="120" w:after="240" w:line="360" w:lineRule="auto"/>
      <w:jc w:val="both"/>
    </w:pPr>
    <w:rPr>
      <w:szCs w:val="20"/>
    </w:rPr>
  </w:style>
  <w:style w:type="paragraph" w:customStyle="1" w:styleId="111">
    <w:name w:val="ГРАД 1.1.1 Заголовок"/>
    <w:basedOn w:val="3"/>
    <w:autoRedefine/>
    <w:rsid w:val="004C41F6"/>
    <w:pPr>
      <w:numPr>
        <w:ilvl w:val="2"/>
        <w:numId w:val="6"/>
      </w:numPr>
      <w:spacing w:before="120" w:after="120" w:line="360" w:lineRule="auto"/>
      <w:jc w:val="both"/>
    </w:pPr>
    <w:rPr>
      <w:rFonts w:cs="Arial"/>
      <w:b/>
      <w:bCs/>
      <w:szCs w:val="26"/>
    </w:rPr>
  </w:style>
  <w:style w:type="paragraph" w:customStyle="1" w:styleId="a">
    <w:name w:val="ГРАД Список маркированный"/>
    <w:basedOn w:val="aff0"/>
    <w:autoRedefine/>
    <w:rsid w:val="004C41F6"/>
    <w:pPr>
      <w:numPr>
        <w:numId w:val="7"/>
      </w:numPr>
      <w:ind w:left="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List Bullet"/>
    <w:basedOn w:val="a0"/>
    <w:rsid w:val="004C41F6"/>
    <w:pPr>
      <w:tabs>
        <w:tab w:val="num" w:pos="432"/>
      </w:tabs>
      <w:spacing w:after="0" w:line="240" w:lineRule="auto"/>
      <w:ind w:left="432" w:hanging="432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4C41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qFormat/>
    <w:rsid w:val="004C41F6"/>
    <w:rPr>
      <w:b/>
      <w:bCs/>
    </w:rPr>
  </w:style>
  <w:style w:type="paragraph" w:styleId="33">
    <w:name w:val="Body Text Indent 3"/>
    <w:basedOn w:val="a0"/>
    <w:link w:val="34"/>
    <w:rsid w:val="004C4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C41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аголовок 1_ГП"/>
    <w:basedOn w:val="a0"/>
    <w:next w:val="a0"/>
    <w:link w:val="17"/>
    <w:qFormat/>
    <w:rsid w:val="004C41F6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character" w:customStyle="1" w:styleId="17">
    <w:name w:val="Заголовок 1_ГП Знак"/>
    <w:link w:val="16"/>
    <w:rsid w:val="004C41F6"/>
    <w:rPr>
      <w:rFonts w:ascii="Times New Roman" w:eastAsia="Times New Roman" w:hAnsi="Times New Roman" w:cs="Times New Roman"/>
      <w:b/>
      <w:caps/>
      <w:sz w:val="24"/>
      <w:szCs w:val="20"/>
      <w:lang w:val="x-none"/>
    </w:rPr>
  </w:style>
  <w:style w:type="paragraph" w:styleId="aff3">
    <w:name w:val="Normal (Web)"/>
    <w:aliases w:val="Обычный (Web),Обычный (Web)1"/>
    <w:basedOn w:val="a0"/>
    <w:rsid w:val="004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0"/>
    <w:rsid w:val="004C41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23</cp:revision>
  <dcterms:created xsi:type="dcterms:W3CDTF">2014-06-13T08:02:00Z</dcterms:created>
  <dcterms:modified xsi:type="dcterms:W3CDTF">2014-10-28T07:31:00Z</dcterms:modified>
</cp:coreProperties>
</file>