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3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ED2D1E" w:rsidRPr="00A51207" w:rsidTr="00314BEA">
        <w:tc>
          <w:tcPr>
            <w:tcW w:w="9570" w:type="dxa"/>
          </w:tcPr>
          <w:p w:rsidR="00ED2D1E" w:rsidRPr="00A51207" w:rsidRDefault="00ED2D1E" w:rsidP="00314BEA">
            <w:pPr>
              <w:keepNext/>
              <w:jc w:val="center"/>
              <w:outlineLvl w:val="0"/>
              <w:rPr>
                <w:rFonts w:ascii="Arial" w:hAnsi="Arial" w:cs="Arial"/>
                <w:sz w:val="24"/>
              </w:rPr>
            </w:pP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 w:rsidRPr="00A51207">
              <w:rPr>
                <w:rFonts w:ascii="Arial" w:hAnsi="Arial"/>
                <w:sz w:val="24"/>
              </w:rPr>
              <w:fldChar w:fldCharType="begin"/>
            </w:r>
            <w:r w:rsidRPr="00A51207"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3437D5">
              <w:rPr>
                <w:rFonts w:ascii="Arial" w:hAnsi="Arial"/>
                <w:sz w:val="24"/>
              </w:rPr>
              <w:fldChar w:fldCharType="begin"/>
            </w:r>
            <w:r w:rsidR="003437D5">
              <w:rPr>
                <w:rFonts w:ascii="Arial" w:hAnsi="Arial"/>
                <w:sz w:val="24"/>
              </w:rPr>
              <w:instrText xml:space="preserve"> </w:instrText>
            </w:r>
            <w:r w:rsidR="003437D5">
              <w:rPr>
                <w:rFonts w:ascii="Arial" w:hAnsi="Arial"/>
                <w:sz w:val="24"/>
              </w:rPr>
              <w:instrText xml:space="preserve">INCLUDEPICTURE  </w:instrText>
            </w:r>
            <w:r w:rsidR="003437D5">
              <w:rPr>
                <w:rFonts w:ascii="Arial" w:hAnsi="Arial"/>
                <w:sz w:val="24"/>
              </w:rPr>
              <w:instrText>"\\\\192.168.27.193\\1\\орготдел\\Веретнова И.П\\Форма\\Черемховский р-н - герб 1.gif" \* MERGEFORMATINET</w:instrText>
            </w:r>
            <w:r w:rsidR="003437D5">
              <w:rPr>
                <w:rFonts w:ascii="Arial" w:hAnsi="Arial"/>
                <w:sz w:val="24"/>
              </w:rPr>
              <w:instrText xml:space="preserve"> </w:instrText>
            </w:r>
            <w:r w:rsidR="003437D5">
              <w:rPr>
                <w:rFonts w:ascii="Arial" w:hAnsi="Arial"/>
                <w:sz w:val="24"/>
              </w:rPr>
              <w:fldChar w:fldCharType="separate"/>
            </w:r>
            <w:r w:rsidR="003437D5">
              <w:rPr>
                <w:rFonts w:ascii="Arial" w:hAnsi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6" r:href="rId7"/>
                </v:shape>
              </w:pict>
            </w:r>
            <w:r w:rsidR="003437D5"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  <w:r w:rsidRPr="00A51207">
              <w:rPr>
                <w:rFonts w:ascii="Arial" w:hAnsi="Arial"/>
                <w:sz w:val="24"/>
              </w:rPr>
              <w:fldChar w:fldCharType="end"/>
            </w:r>
          </w:p>
        </w:tc>
      </w:tr>
      <w:tr w:rsidR="00ED2D1E" w:rsidRPr="00A51207" w:rsidTr="00314BEA">
        <w:tc>
          <w:tcPr>
            <w:tcW w:w="9570" w:type="dxa"/>
          </w:tcPr>
          <w:p w:rsidR="00ED2D1E" w:rsidRPr="00A51207" w:rsidRDefault="00ED2D1E" w:rsidP="00314BEA">
            <w:pPr>
              <w:jc w:val="center"/>
              <w:rPr>
                <w:sz w:val="28"/>
                <w:szCs w:val="28"/>
              </w:rPr>
            </w:pPr>
            <w:r w:rsidRPr="00A5120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ED2D1E" w:rsidRPr="00A51207" w:rsidTr="00314BEA">
        <w:tc>
          <w:tcPr>
            <w:tcW w:w="9570" w:type="dxa"/>
          </w:tcPr>
          <w:p w:rsidR="00ED2D1E" w:rsidRPr="00A51207" w:rsidRDefault="00ED2D1E" w:rsidP="00314BE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51207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:rsidR="00ED2D1E" w:rsidRPr="00A51207" w:rsidRDefault="00ED2D1E" w:rsidP="00314BE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51207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ED2D1E" w:rsidRPr="00A51207" w:rsidRDefault="00ED2D1E" w:rsidP="00314BEA">
            <w:pPr>
              <w:keepNext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A51207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:rsidR="00ED2D1E" w:rsidRPr="00A51207" w:rsidRDefault="00ED2D1E" w:rsidP="00314BEA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ED2D1E" w:rsidRPr="00ED2D1E" w:rsidTr="00314BEA">
        <w:tc>
          <w:tcPr>
            <w:tcW w:w="4785" w:type="dxa"/>
          </w:tcPr>
          <w:p w:rsidR="00ED2D1E" w:rsidRPr="003437D5" w:rsidRDefault="00ED2D1E" w:rsidP="00314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5">
              <w:rPr>
                <w:rFonts w:ascii="Times New Roman" w:hAnsi="Times New Roman" w:cs="Times New Roman"/>
                <w:b/>
                <w:sz w:val="24"/>
                <w:szCs w:val="24"/>
              </w:rPr>
              <w:t>27.12.2018</w:t>
            </w:r>
          </w:p>
        </w:tc>
        <w:tc>
          <w:tcPr>
            <w:tcW w:w="4683" w:type="dxa"/>
          </w:tcPr>
          <w:p w:rsidR="00ED2D1E" w:rsidRPr="00ED2D1E" w:rsidRDefault="00ED2D1E" w:rsidP="00ED2D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D1E">
              <w:rPr>
                <w:rFonts w:ascii="Times New Roman" w:hAnsi="Times New Roman" w:cs="Times New Roman"/>
                <w:b/>
                <w:sz w:val="24"/>
                <w:szCs w:val="24"/>
              </w:rPr>
              <w:t>№ 812-п</w:t>
            </w:r>
          </w:p>
        </w:tc>
      </w:tr>
      <w:tr w:rsidR="00ED2D1E" w:rsidRPr="00A51207" w:rsidTr="00314BEA">
        <w:tc>
          <w:tcPr>
            <w:tcW w:w="9468" w:type="dxa"/>
            <w:gridSpan w:val="2"/>
          </w:tcPr>
          <w:p w:rsidR="00ED2D1E" w:rsidRPr="00ED2D1E" w:rsidRDefault="00ED2D1E" w:rsidP="0031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D1E">
              <w:rPr>
                <w:rFonts w:ascii="Times New Roman" w:hAnsi="Times New Roman" w:cs="Times New Roman"/>
              </w:rPr>
              <w:t>Черемхово</w:t>
            </w:r>
          </w:p>
        </w:tc>
      </w:tr>
    </w:tbl>
    <w:p w:rsidR="00ED2D1E" w:rsidRPr="00ED2D1E" w:rsidRDefault="00ED2D1E" w:rsidP="00ED2D1E">
      <w:pPr>
        <w:ind w:right="-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D1E" w:rsidRPr="00ED2D1E" w:rsidRDefault="00ED2D1E" w:rsidP="00ED2D1E">
      <w:pPr>
        <w:tabs>
          <w:tab w:val="left" w:pos="1276"/>
        </w:tabs>
        <w:spacing w:line="240" w:lineRule="auto"/>
        <w:ind w:right="-3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1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установления, взимания с родителей (законных представителей) платы за присмотр и уход за детьми, осваивающими образовательные программы дошкольного образования в Черемховском районе </w:t>
      </w:r>
    </w:p>
    <w:p w:rsidR="00ED2D1E" w:rsidRPr="00ED2D1E" w:rsidRDefault="00ED2D1E" w:rsidP="00ED2D1E">
      <w:pPr>
        <w:tabs>
          <w:tab w:val="left" w:pos="1276"/>
        </w:tabs>
        <w:spacing w:line="240" w:lineRule="auto"/>
        <w:ind w:right="-3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D1E" w:rsidRPr="00ED2D1E" w:rsidRDefault="00ED2D1E" w:rsidP="00ED2D1E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2D1E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финансовому обеспечению оказания муниципальной услуги «Присмотр и уход за детьми, содержание детей в муниципальных образовательных учреждениях» руководствуясь </w:t>
      </w:r>
      <w:hyperlink r:id="rId8" w:history="1">
        <w:r w:rsidRPr="00ED2D1E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</w:t>
        </w:r>
        <w:r w:rsidRPr="00ED2D1E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от 06.10.2003 № 131-ФЗ «Об общих принципах организации местного самоуправления в Российской Федерации» </w:t>
        </w:r>
        <w:r w:rsidRPr="00ED2D1E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29.12.2012 № 273-ФЗ «Об образовании в Российской Федерации</w:t>
        </w:r>
      </w:hyperlink>
      <w:r w:rsidRPr="00ED2D1E">
        <w:rPr>
          <w:rStyle w:val="a6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»,</w:t>
      </w:r>
      <w:r w:rsidRPr="00ED2D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статьями 24, 30, 50 Устава Черемховского районного муниципального образования, администрация Черемховского районного муниципального образования </w:t>
      </w:r>
    </w:p>
    <w:p w:rsidR="00ED2D1E" w:rsidRPr="00ED2D1E" w:rsidRDefault="00ED2D1E" w:rsidP="00ED2D1E">
      <w:pPr>
        <w:spacing w:line="240" w:lineRule="auto"/>
        <w:ind w:firstLine="708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D2D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ED2D1E" w:rsidRPr="00ED2D1E" w:rsidRDefault="00ED2D1E" w:rsidP="00ED2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D1E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установления, взимания с родителей (законных представителей) платы за присмотр и уход за детьми, осваивающими образовательные программы дошкольного образования в Черемховском районе (Приложение). </w:t>
      </w:r>
    </w:p>
    <w:p w:rsidR="00ED2D1E" w:rsidRPr="00ED2D1E" w:rsidRDefault="00ED2D1E" w:rsidP="00ED2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2D1E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администрации Черемховского районного муниципального образования (Ю.А. </w:t>
      </w:r>
      <w:proofErr w:type="spellStart"/>
      <w:r w:rsidRPr="00ED2D1E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ED2D1E">
        <w:rPr>
          <w:rFonts w:ascii="Times New Roman" w:hAnsi="Times New Roman" w:cs="Times New Roman"/>
          <w:sz w:val="28"/>
          <w:szCs w:val="28"/>
        </w:rPr>
        <w:t xml:space="preserve">) направить на опубликование настоящее постановление в газету </w:t>
      </w:r>
      <w:r w:rsidRPr="00ED2D1E">
        <w:rPr>
          <w:rFonts w:ascii="Times New Roman" w:hAnsi="Times New Roman" w:cs="Times New Roman"/>
          <w:sz w:val="28"/>
        </w:rPr>
        <w:t xml:space="preserve">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«Интернет»: </w:t>
      </w:r>
      <w:r w:rsidRPr="00ED2D1E">
        <w:rPr>
          <w:rFonts w:ascii="Times New Roman" w:hAnsi="Times New Roman" w:cs="Times New Roman"/>
          <w:sz w:val="28"/>
          <w:lang w:val="en-US"/>
        </w:rPr>
        <w:t>www</w:t>
      </w:r>
      <w:r w:rsidRPr="00ED2D1E">
        <w:rPr>
          <w:rFonts w:ascii="Times New Roman" w:hAnsi="Times New Roman" w:cs="Times New Roman"/>
          <w:sz w:val="28"/>
        </w:rPr>
        <w:t>.</w:t>
      </w:r>
      <w:proofErr w:type="spellStart"/>
      <w:r w:rsidRPr="00ED2D1E">
        <w:rPr>
          <w:rFonts w:ascii="Times New Roman" w:hAnsi="Times New Roman" w:cs="Times New Roman"/>
          <w:sz w:val="28"/>
          <w:lang w:val="en-US"/>
        </w:rPr>
        <w:t>cher</w:t>
      </w:r>
      <w:proofErr w:type="spellEnd"/>
      <w:r w:rsidRPr="00ED2D1E">
        <w:rPr>
          <w:rFonts w:ascii="Times New Roman" w:hAnsi="Times New Roman" w:cs="Times New Roman"/>
          <w:sz w:val="28"/>
        </w:rPr>
        <w:t>.</w:t>
      </w:r>
      <w:proofErr w:type="spellStart"/>
      <w:r w:rsidRPr="00ED2D1E">
        <w:rPr>
          <w:rFonts w:ascii="Times New Roman" w:hAnsi="Times New Roman" w:cs="Times New Roman"/>
          <w:sz w:val="28"/>
          <w:lang w:val="en-US"/>
        </w:rPr>
        <w:t>irkobl</w:t>
      </w:r>
      <w:proofErr w:type="spellEnd"/>
      <w:r w:rsidRPr="00ED2D1E">
        <w:rPr>
          <w:rFonts w:ascii="Times New Roman" w:hAnsi="Times New Roman" w:cs="Times New Roman"/>
          <w:sz w:val="28"/>
        </w:rPr>
        <w:t>.</w:t>
      </w:r>
      <w:proofErr w:type="spellStart"/>
      <w:r w:rsidRPr="00ED2D1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D2D1E">
        <w:rPr>
          <w:rFonts w:ascii="Times New Roman" w:hAnsi="Times New Roman" w:cs="Times New Roman"/>
          <w:sz w:val="28"/>
        </w:rPr>
        <w:t>.</w:t>
      </w:r>
    </w:p>
    <w:p w:rsidR="00ED2D1E" w:rsidRPr="00ED2D1E" w:rsidRDefault="00ED2D1E" w:rsidP="00ED2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2D1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мэра по социальным вопросам С.В. </w:t>
      </w:r>
      <w:proofErr w:type="spellStart"/>
      <w:r w:rsidRPr="00ED2D1E">
        <w:rPr>
          <w:rFonts w:ascii="Times New Roman" w:hAnsi="Times New Roman" w:cs="Times New Roman"/>
          <w:sz w:val="28"/>
          <w:szCs w:val="28"/>
        </w:rPr>
        <w:t>Доскальчука</w:t>
      </w:r>
      <w:proofErr w:type="spellEnd"/>
      <w:r w:rsidRPr="00ED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1E" w:rsidRPr="00ED2D1E" w:rsidRDefault="00ED2D1E" w:rsidP="00ED2D1E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D1E" w:rsidRPr="00ED2D1E" w:rsidRDefault="00ED2D1E" w:rsidP="00ED2D1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1E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ED2D1E" w:rsidRPr="00ED2D1E" w:rsidRDefault="00ED2D1E" w:rsidP="00ED2D1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1E">
        <w:rPr>
          <w:rFonts w:ascii="Times New Roman" w:hAnsi="Times New Roman" w:cs="Times New Roman"/>
          <w:sz w:val="28"/>
          <w:szCs w:val="28"/>
        </w:rPr>
        <w:t>обязанности мэра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2D1E">
        <w:rPr>
          <w:rFonts w:ascii="Times New Roman" w:hAnsi="Times New Roman" w:cs="Times New Roman"/>
          <w:sz w:val="28"/>
          <w:szCs w:val="28"/>
        </w:rPr>
        <w:t>С.В. Луценко</w:t>
      </w:r>
    </w:p>
    <w:p w:rsidR="00ED2D1E" w:rsidRDefault="00ED2D1E" w:rsidP="00ED2D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0E6F" w:rsidRPr="002C0E6F" w:rsidRDefault="002C0E6F" w:rsidP="00ED2D1E">
      <w:pPr>
        <w:spacing w:after="0"/>
        <w:ind w:left="4962"/>
        <w:rPr>
          <w:rFonts w:ascii="Times New Roman" w:hAnsi="Times New Roman" w:cs="Times New Roman"/>
        </w:rPr>
      </w:pPr>
      <w:r w:rsidRPr="002C0E6F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2C0E6F" w:rsidRPr="002C0E6F" w:rsidRDefault="002C0E6F" w:rsidP="00ED2D1E">
      <w:pPr>
        <w:spacing w:after="0"/>
        <w:ind w:left="4962"/>
        <w:rPr>
          <w:rFonts w:ascii="Times New Roman" w:hAnsi="Times New Roman" w:cs="Times New Roman"/>
        </w:rPr>
      </w:pPr>
      <w:r w:rsidRPr="002C0E6F">
        <w:rPr>
          <w:rFonts w:ascii="Times New Roman" w:hAnsi="Times New Roman" w:cs="Times New Roman"/>
        </w:rPr>
        <w:t>администрации</w:t>
      </w:r>
    </w:p>
    <w:p w:rsidR="002C0E6F" w:rsidRPr="002C0E6F" w:rsidRDefault="002C0E6F" w:rsidP="00ED2D1E">
      <w:pPr>
        <w:spacing w:after="0"/>
        <w:ind w:left="4962"/>
        <w:rPr>
          <w:rFonts w:ascii="Times New Roman" w:hAnsi="Times New Roman" w:cs="Times New Roman"/>
        </w:rPr>
      </w:pPr>
      <w:r w:rsidRPr="002C0E6F">
        <w:rPr>
          <w:rFonts w:ascii="Times New Roman" w:hAnsi="Times New Roman" w:cs="Times New Roman"/>
        </w:rPr>
        <w:t>Черемховского районного</w:t>
      </w:r>
    </w:p>
    <w:p w:rsidR="002C0E6F" w:rsidRPr="002C0E6F" w:rsidRDefault="002C0E6F" w:rsidP="00ED2D1E">
      <w:pPr>
        <w:spacing w:after="0"/>
        <w:ind w:left="4962"/>
        <w:rPr>
          <w:rFonts w:ascii="Times New Roman" w:hAnsi="Times New Roman" w:cs="Times New Roman"/>
        </w:rPr>
      </w:pPr>
      <w:r w:rsidRPr="002C0E6F">
        <w:rPr>
          <w:rFonts w:ascii="Times New Roman" w:hAnsi="Times New Roman" w:cs="Times New Roman"/>
        </w:rPr>
        <w:t>муниципального образования</w:t>
      </w:r>
    </w:p>
    <w:p w:rsidR="002C1A09" w:rsidRDefault="00ED2D1E" w:rsidP="00ED2D1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27.12.2018 № 812-п</w:t>
      </w:r>
    </w:p>
    <w:p w:rsidR="002C0E6F" w:rsidRDefault="002C0E6F" w:rsidP="002C0E6F">
      <w:pPr>
        <w:spacing w:after="0"/>
        <w:jc w:val="right"/>
        <w:rPr>
          <w:rFonts w:ascii="Times New Roman" w:hAnsi="Times New Roman" w:cs="Times New Roman"/>
        </w:rPr>
      </w:pPr>
    </w:p>
    <w:p w:rsidR="002C0E6F" w:rsidRDefault="002C0E6F" w:rsidP="007862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62B2">
        <w:rPr>
          <w:rFonts w:ascii="Times New Roman" w:hAnsi="Times New Roman" w:cs="Times New Roman"/>
          <w:sz w:val="28"/>
        </w:rPr>
        <w:t xml:space="preserve">Положение о порядке установления, взимания с родителей (законных представителей) платы за присмотр и уход за детьми, осваивающими образовательные программы дошкольного образования в </w:t>
      </w:r>
      <w:r w:rsidR="007862B2" w:rsidRPr="007862B2">
        <w:rPr>
          <w:rFonts w:ascii="Times New Roman" w:hAnsi="Times New Roman" w:cs="Times New Roman"/>
          <w:sz w:val="28"/>
        </w:rPr>
        <w:t>Черемховском районе</w:t>
      </w:r>
    </w:p>
    <w:p w:rsidR="007862B2" w:rsidRDefault="007862B2" w:rsidP="00AF541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862B2" w:rsidRDefault="007862B2" w:rsidP="00AF54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7862B2">
        <w:rPr>
          <w:rFonts w:ascii="Times New Roman" w:hAnsi="Times New Roman" w:cs="Times New Roman"/>
          <w:sz w:val="28"/>
        </w:rPr>
        <w:t>Общие положения</w:t>
      </w:r>
    </w:p>
    <w:p w:rsidR="000727F4" w:rsidRDefault="000727F4" w:rsidP="0045642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7862B2" w:rsidRDefault="007862B2" w:rsidP="0045642B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</w:t>
      </w:r>
      <w:r w:rsidR="00F943C8">
        <w:rPr>
          <w:rFonts w:ascii="Times New Roman" w:hAnsi="Times New Roman" w:cs="Times New Roman"/>
          <w:sz w:val="28"/>
        </w:rPr>
        <w:t xml:space="preserve"> порядок установления, взимания </w:t>
      </w:r>
      <w:r>
        <w:rPr>
          <w:rFonts w:ascii="Times New Roman" w:hAnsi="Times New Roman" w:cs="Times New Roman"/>
          <w:sz w:val="28"/>
        </w:rPr>
        <w:t xml:space="preserve">и расходования платы с родителей </w:t>
      </w:r>
      <w:r w:rsidR="000727F4">
        <w:rPr>
          <w:rFonts w:ascii="Times New Roman" w:hAnsi="Times New Roman" w:cs="Times New Roman"/>
          <w:sz w:val="28"/>
        </w:rPr>
        <w:t xml:space="preserve">(законных представителей) за присмотр и уход за детьми в муниципальных </w:t>
      </w:r>
      <w:r w:rsidR="00CE12BE">
        <w:rPr>
          <w:rFonts w:ascii="Times New Roman" w:hAnsi="Times New Roman" w:cs="Times New Roman"/>
          <w:sz w:val="28"/>
        </w:rPr>
        <w:t xml:space="preserve">образовательных </w:t>
      </w:r>
      <w:r w:rsidR="00EC7B6C">
        <w:rPr>
          <w:rFonts w:ascii="Times New Roman" w:hAnsi="Times New Roman" w:cs="Times New Roman"/>
          <w:sz w:val="28"/>
        </w:rPr>
        <w:t>учреждениях</w:t>
      </w:r>
      <w:r w:rsidR="00F943C8">
        <w:rPr>
          <w:rFonts w:ascii="Times New Roman" w:hAnsi="Times New Roman" w:cs="Times New Roman"/>
          <w:sz w:val="28"/>
        </w:rPr>
        <w:t xml:space="preserve"> Черемховского</w:t>
      </w:r>
      <w:r w:rsidR="00CE12BE">
        <w:rPr>
          <w:rFonts w:ascii="Times New Roman" w:hAnsi="Times New Roman" w:cs="Times New Roman"/>
          <w:sz w:val="28"/>
        </w:rPr>
        <w:t xml:space="preserve"> района, реализующих образовательную программу дошкольного образования (далее – родительская плата и образовательные </w:t>
      </w:r>
      <w:r w:rsidR="003B2282">
        <w:rPr>
          <w:rFonts w:ascii="Times New Roman" w:hAnsi="Times New Roman" w:cs="Times New Roman"/>
          <w:sz w:val="28"/>
        </w:rPr>
        <w:t>учреждения</w:t>
      </w:r>
      <w:r w:rsidR="00CE12BE">
        <w:rPr>
          <w:rFonts w:ascii="Times New Roman" w:hAnsi="Times New Roman" w:cs="Times New Roman"/>
          <w:sz w:val="28"/>
        </w:rPr>
        <w:t xml:space="preserve"> соответственно).</w:t>
      </w:r>
    </w:p>
    <w:p w:rsidR="00B41F9A" w:rsidRPr="00AF541B" w:rsidRDefault="00CE12BE" w:rsidP="0045642B">
      <w:pPr>
        <w:pStyle w:val="a3"/>
        <w:numPr>
          <w:ilvl w:val="1"/>
          <w:numId w:val="1"/>
        </w:numPr>
        <w:ind w:left="0" w:right="-62" w:firstLine="709"/>
        <w:jc w:val="both"/>
        <w:rPr>
          <w:sz w:val="28"/>
          <w:szCs w:val="28"/>
        </w:rPr>
      </w:pPr>
      <w:r w:rsidRPr="004853CD">
        <w:rPr>
          <w:rFonts w:ascii="Times New Roman" w:hAnsi="Times New Roman" w:cs="Times New Roman"/>
          <w:sz w:val="28"/>
        </w:rPr>
        <w:t>Настоящее положение разработано в соответствии с Конституцией Российской Федерации, Федеральным Законом от 06.10.2003</w:t>
      </w:r>
      <w:r w:rsidR="00B41F9A" w:rsidRPr="004853CD">
        <w:rPr>
          <w:rFonts w:ascii="Times New Roman" w:hAnsi="Times New Roman" w:cs="Times New Roman"/>
          <w:sz w:val="28"/>
        </w:rPr>
        <w:t xml:space="preserve"> </w:t>
      </w:r>
      <w:r w:rsidRPr="004853CD">
        <w:rPr>
          <w:rFonts w:ascii="Times New Roman" w:hAnsi="Times New Roman" w:cs="Times New Roman"/>
          <w:sz w:val="28"/>
        </w:rPr>
        <w:t xml:space="preserve">№ 131 </w:t>
      </w:r>
      <w:r w:rsidR="00B41F9A" w:rsidRPr="004853CD">
        <w:rPr>
          <w:rFonts w:ascii="Times New Roman" w:hAnsi="Times New Roman" w:cs="Times New Roman"/>
          <w:sz w:val="28"/>
        </w:rPr>
        <w:t>–</w:t>
      </w:r>
      <w:r w:rsidRPr="004853CD">
        <w:rPr>
          <w:rFonts w:ascii="Times New Roman" w:hAnsi="Times New Roman" w:cs="Times New Roman"/>
          <w:sz w:val="28"/>
        </w:rPr>
        <w:t xml:space="preserve"> ФЗ</w:t>
      </w:r>
      <w:r w:rsidR="00B41F9A" w:rsidRPr="004853CD">
        <w:rPr>
          <w:rFonts w:ascii="Times New Roman" w:hAnsi="Times New Roman" w:cs="Times New Roman"/>
          <w:sz w:val="28"/>
        </w:rPr>
        <w:t xml:space="preserve"> «Об общих принципах организации</w:t>
      </w:r>
      <w:r w:rsidR="00B41F9A" w:rsidRPr="00AF541B">
        <w:rPr>
          <w:rFonts w:ascii="Times New Roman" w:hAnsi="Times New Roman" w:cs="Times New Roman"/>
          <w:sz w:val="28"/>
        </w:rPr>
        <w:t xml:space="preserve"> местного самоуправления в Российской Федерации», Федеральным Законом от 29.12.2012 № 273 – ФЗ «Об </w:t>
      </w:r>
      <w:r w:rsidR="0045642B" w:rsidRPr="00AF541B">
        <w:rPr>
          <w:rFonts w:ascii="Times New Roman" w:hAnsi="Times New Roman" w:cs="Times New Roman"/>
          <w:sz w:val="28"/>
        </w:rPr>
        <w:t>образовании в</w:t>
      </w:r>
      <w:r w:rsidR="00B41F9A" w:rsidRPr="00AF541B">
        <w:rPr>
          <w:rFonts w:ascii="Times New Roman" w:hAnsi="Times New Roman" w:cs="Times New Roman"/>
          <w:sz w:val="28"/>
        </w:rPr>
        <w:t xml:space="preserve"> Российской Федерации», </w:t>
      </w:r>
      <w:r w:rsidR="00EC7B6C">
        <w:rPr>
          <w:rFonts w:ascii="Times New Roman" w:hAnsi="Times New Roman" w:cs="Times New Roman"/>
          <w:sz w:val="28"/>
        </w:rPr>
        <w:t>Уставом</w:t>
      </w:r>
      <w:r w:rsidR="00B41F9A" w:rsidRPr="00AF541B">
        <w:rPr>
          <w:rFonts w:ascii="Times New Roman" w:hAnsi="Times New Roman" w:cs="Times New Roman"/>
          <w:sz w:val="28"/>
        </w:rPr>
        <w:t xml:space="preserve"> Черемховского районного муниципального образования</w:t>
      </w:r>
      <w:r w:rsidR="00B41F9A" w:rsidRPr="00AF541B">
        <w:rPr>
          <w:rFonts w:ascii="Times New Roman" w:hAnsi="Times New Roman" w:cs="Times New Roman"/>
          <w:sz w:val="28"/>
          <w:szCs w:val="28"/>
        </w:rPr>
        <w:t xml:space="preserve">, </w:t>
      </w:r>
      <w:r w:rsidR="0045642B" w:rsidRPr="00AF541B">
        <w:rPr>
          <w:rFonts w:ascii="Times New Roman" w:hAnsi="Times New Roman" w:cs="Times New Roman"/>
          <w:sz w:val="28"/>
          <w:szCs w:val="28"/>
        </w:rPr>
        <w:t>а</w:t>
      </w:r>
      <w:r w:rsidR="00AF541B" w:rsidRPr="00AF541B">
        <w:rPr>
          <w:rFonts w:ascii="Times New Roman" w:hAnsi="Times New Roman" w:cs="Times New Roman"/>
          <w:sz w:val="28"/>
          <w:szCs w:val="28"/>
        </w:rPr>
        <w:t xml:space="preserve"> также настоящим Положением</w:t>
      </w:r>
      <w:r w:rsidR="00BA1D40">
        <w:rPr>
          <w:rFonts w:ascii="Times New Roman" w:hAnsi="Times New Roman" w:cs="Times New Roman"/>
          <w:sz w:val="28"/>
          <w:szCs w:val="28"/>
        </w:rPr>
        <w:t>.</w:t>
      </w:r>
    </w:p>
    <w:p w:rsidR="00AF541B" w:rsidRPr="00AF541B" w:rsidRDefault="00AF541B" w:rsidP="0045642B">
      <w:pPr>
        <w:pStyle w:val="a3"/>
        <w:ind w:left="0" w:right="-62" w:firstLine="709"/>
        <w:jc w:val="both"/>
        <w:rPr>
          <w:sz w:val="28"/>
          <w:szCs w:val="28"/>
        </w:rPr>
      </w:pPr>
    </w:p>
    <w:p w:rsidR="00CE12BE" w:rsidRDefault="00AF541B" w:rsidP="001D64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AF541B">
        <w:rPr>
          <w:rFonts w:ascii="Times New Roman" w:hAnsi="Times New Roman" w:cs="Times New Roman"/>
          <w:sz w:val="28"/>
        </w:rPr>
        <w:t>Порядок установления размера родительской платы</w:t>
      </w:r>
    </w:p>
    <w:p w:rsidR="00AF541B" w:rsidRPr="00AF541B" w:rsidRDefault="001D646B" w:rsidP="001D646B">
      <w:pPr>
        <w:tabs>
          <w:tab w:val="left" w:pos="342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F541B" w:rsidRDefault="00AF541B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родительской платы утверждается Администрацией Черемховского районного муниципального образования  в связи с изменением цен, но не чаще одного раза в год.</w:t>
      </w:r>
    </w:p>
    <w:p w:rsidR="00AF541B" w:rsidRDefault="003B1F6A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родительскую плату включаются расходы на приобретение продуктов питания согласно рекомендации средним суточным нормам питания в </w:t>
      </w:r>
      <w:r w:rsidR="00412E8E">
        <w:rPr>
          <w:rFonts w:ascii="Times New Roman" w:hAnsi="Times New Roman" w:cs="Times New Roman"/>
          <w:sz w:val="28"/>
        </w:rPr>
        <w:t>соответствии с</w:t>
      </w:r>
      <w:r>
        <w:rPr>
          <w:rFonts w:ascii="Times New Roman" w:hAnsi="Times New Roman" w:cs="Times New Roman"/>
          <w:sz w:val="28"/>
        </w:rPr>
        <w:t xml:space="preserve"> СанПиНом 2.4.1.3049-13 и </w:t>
      </w:r>
      <w:r w:rsidR="00412E8E">
        <w:rPr>
          <w:rFonts w:ascii="Times New Roman" w:hAnsi="Times New Roman" w:cs="Times New Roman"/>
          <w:sz w:val="28"/>
        </w:rPr>
        <w:t>расходы связанные</w:t>
      </w:r>
      <w:r>
        <w:rPr>
          <w:rFonts w:ascii="Times New Roman" w:hAnsi="Times New Roman" w:cs="Times New Roman"/>
          <w:sz w:val="28"/>
        </w:rPr>
        <w:t xml:space="preserve"> с приобретением материалов, используемых для </w:t>
      </w:r>
      <w:r w:rsidR="00412E8E">
        <w:rPr>
          <w:rFonts w:ascii="Times New Roman" w:hAnsi="Times New Roman" w:cs="Times New Roman"/>
          <w:sz w:val="28"/>
        </w:rPr>
        <w:t>хозяйственно -</w:t>
      </w:r>
      <w:r>
        <w:rPr>
          <w:rFonts w:ascii="Times New Roman" w:hAnsi="Times New Roman" w:cs="Times New Roman"/>
          <w:sz w:val="28"/>
        </w:rPr>
        <w:t xml:space="preserve"> бытового обслуживания детей, обеспечения соблюдения ими личной гигиены и режима дня.</w:t>
      </w:r>
    </w:p>
    <w:p w:rsidR="003B1F6A" w:rsidRDefault="003B1F6A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допускается включение в родительскую плату за присмотр и уход за детьми расходов на реализацию образовательной программы дошкольного образования, а</w:t>
      </w:r>
      <w:r w:rsidR="007D25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также расходов на содержание </w:t>
      </w:r>
      <w:r w:rsidR="007D258F">
        <w:rPr>
          <w:rFonts w:ascii="Times New Roman" w:hAnsi="Times New Roman" w:cs="Times New Roman"/>
          <w:sz w:val="28"/>
        </w:rPr>
        <w:t>недвижимого</w:t>
      </w:r>
      <w:r>
        <w:rPr>
          <w:rFonts w:ascii="Times New Roman" w:hAnsi="Times New Roman" w:cs="Times New Roman"/>
          <w:sz w:val="28"/>
        </w:rPr>
        <w:t xml:space="preserve"> имущества в образовательных </w:t>
      </w:r>
      <w:r w:rsidR="00EC7B6C">
        <w:rPr>
          <w:rFonts w:ascii="Times New Roman" w:hAnsi="Times New Roman" w:cs="Times New Roman"/>
          <w:sz w:val="28"/>
        </w:rPr>
        <w:t>учреждениях</w:t>
      </w:r>
      <w:r>
        <w:rPr>
          <w:rFonts w:ascii="Times New Roman" w:hAnsi="Times New Roman" w:cs="Times New Roman"/>
          <w:sz w:val="28"/>
        </w:rPr>
        <w:t>.</w:t>
      </w:r>
    </w:p>
    <w:p w:rsidR="007D258F" w:rsidRDefault="007D258F" w:rsidP="0045642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7D258F" w:rsidRDefault="007D258F" w:rsidP="004564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взимания родительской платы за присмотр и уход за детьми в образовательных </w:t>
      </w:r>
      <w:r w:rsidR="00EC7B6C">
        <w:rPr>
          <w:rFonts w:ascii="Times New Roman" w:hAnsi="Times New Roman" w:cs="Times New Roman"/>
          <w:sz w:val="28"/>
        </w:rPr>
        <w:t>учреждениях</w:t>
      </w:r>
    </w:p>
    <w:p w:rsidR="007D258F" w:rsidRDefault="007D258F" w:rsidP="0045642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7D258F" w:rsidRDefault="007D258F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Начисление родительской платы про</w:t>
      </w:r>
      <w:r w:rsidR="00EC7B6C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водится </w:t>
      </w:r>
      <w:r w:rsidR="001A6EFF">
        <w:rPr>
          <w:rFonts w:ascii="Times New Roman" w:hAnsi="Times New Roman" w:cs="Times New Roman"/>
          <w:sz w:val="28"/>
        </w:rPr>
        <w:t>Муниципальным казенным учреждением «Централизованная бухгалтерия» а</w:t>
      </w:r>
      <w:r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lastRenderedPageBreak/>
        <w:t>Черемховского районного муниципального образования ежемесячно по табелю посещаемости детей в конце месяца.</w:t>
      </w:r>
    </w:p>
    <w:p w:rsidR="007D258F" w:rsidRDefault="007D258F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оплаты родителям (законным представителям) образовательной организации выдается квитанция,</w:t>
      </w:r>
      <w:r w:rsidR="005F3B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F3B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 w:rsidR="005F3B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указывается сумма</w:t>
      </w:r>
      <w:r w:rsidR="005F3B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родительской</w:t>
      </w:r>
      <w:r w:rsidR="005F3B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платы</w:t>
      </w:r>
      <w:r w:rsidR="005F3BA2">
        <w:rPr>
          <w:rFonts w:ascii="Times New Roman" w:hAnsi="Times New Roman" w:cs="Times New Roman"/>
          <w:sz w:val="28"/>
        </w:rPr>
        <w:t xml:space="preserve"> с учетом дней посещения ребенка за прошедший месяц.</w:t>
      </w:r>
    </w:p>
    <w:p w:rsidR="005F3BA2" w:rsidRDefault="005F3BA2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</w:t>
      </w:r>
      <w:r w:rsidR="003B2282">
        <w:rPr>
          <w:rFonts w:ascii="Times New Roman" w:hAnsi="Times New Roman" w:cs="Times New Roman"/>
          <w:sz w:val="28"/>
        </w:rPr>
        <w:t xml:space="preserve">кая плата вносится родителями </w:t>
      </w:r>
      <w:r w:rsidR="00C75193">
        <w:rPr>
          <w:rFonts w:ascii="Times New Roman" w:hAnsi="Times New Roman" w:cs="Times New Roman"/>
          <w:sz w:val="28"/>
        </w:rPr>
        <w:t>(</w:t>
      </w:r>
      <w:r w:rsidR="001A6EFF">
        <w:rPr>
          <w:rFonts w:ascii="Times New Roman" w:hAnsi="Times New Roman" w:cs="Times New Roman"/>
          <w:sz w:val="28"/>
        </w:rPr>
        <w:t>законными представителями</w:t>
      </w:r>
      <w:r w:rsidR="00EC7B6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ежемесячно, за прошедший месяц не позднее 10 числа следующего месяца на лицевой счет </w:t>
      </w:r>
      <w:r w:rsidR="00EC7B6C">
        <w:rPr>
          <w:rFonts w:ascii="Times New Roman" w:hAnsi="Times New Roman" w:cs="Times New Roman"/>
          <w:sz w:val="28"/>
        </w:rPr>
        <w:t xml:space="preserve">образовательного учреждения. </w:t>
      </w:r>
    </w:p>
    <w:p w:rsidR="005F3BA2" w:rsidRDefault="005F3BA2" w:rsidP="0045642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Родительская плата не взимается за пропущенные ребенком по </w:t>
      </w:r>
      <w:r w:rsidR="006D4754">
        <w:rPr>
          <w:rFonts w:ascii="Times New Roman" w:hAnsi="Times New Roman" w:cs="Times New Roman"/>
          <w:sz w:val="28"/>
        </w:rPr>
        <w:t>уважительным причинам</w:t>
      </w:r>
      <w:r>
        <w:rPr>
          <w:rFonts w:ascii="Times New Roman" w:hAnsi="Times New Roman" w:cs="Times New Roman"/>
          <w:sz w:val="28"/>
        </w:rPr>
        <w:t xml:space="preserve"> дни</w:t>
      </w:r>
      <w:r w:rsidR="000F7A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предоставлении документов подтверждающих:</w:t>
      </w:r>
    </w:p>
    <w:p w:rsidR="005F3BA2" w:rsidRDefault="005F3BA2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1D646B">
        <w:rPr>
          <w:rFonts w:ascii="Times New Roman" w:hAnsi="Times New Roman" w:cs="Times New Roman"/>
          <w:sz w:val="28"/>
        </w:rPr>
        <w:t xml:space="preserve"> пропуск по болезни (согласно представленной медицинской справки)</w:t>
      </w:r>
      <w:r>
        <w:rPr>
          <w:rFonts w:ascii="Times New Roman" w:hAnsi="Times New Roman" w:cs="Times New Roman"/>
          <w:sz w:val="28"/>
        </w:rPr>
        <w:t>;</w:t>
      </w:r>
    </w:p>
    <w:p w:rsidR="005F3BA2" w:rsidRDefault="005F3BA2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санаторно-курортное лечение;</w:t>
      </w:r>
    </w:p>
    <w:p w:rsidR="005F3BA2" w:rsidRDefault="005F3BA2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1D64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карантин;</w:t>
      </w:r>
    </w:p>
    <w:p w:rsidR="005F3BA2" w:rsidRDefault="005F3BA2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отпуск родителей (законных представителей);</w:t>
      </w:r>
    </w:p>
    <w:p w:rsidR="005F3BA2" w:rsidRDefault="005F3BA2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1D646B">
        <w:rPr>
          <w:rFonts w:ascii="Times New Roman" w:hAnsi="Times New Roman" w:cs="Times New Roman"/>
          <w:sz w:val="28"/>
        </w:rPr>
        <w:t>за период закрытия организации на ремонтные и аварийные работы;</w:t>
      </w:r>
    </w:p>
    <w:p w:rsidR="000F7AF7" w:rsidRDefault="000F7AF7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="001D646B">
        <w:rPr>
          <w:rFonts w:ascii="Times New Roman" w:hAnsi="Times New Roman" w:cs="Times New Roman"/>
          <w:sz w:val="28"/>
        </w:rPr>
        <w:t>отсутствие электроэнергии.</w:t>
      </w:r>
    </w:p>
    <w:p w:rsidR="001D646B" w:rsidRDefault="001D646B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Пропуски по другим причинам считаются неуважительными и оплачиваются на общих основаниях родителей.</w:t>
      </w:r>
    </w:p>
    <w:p w:rsidR="007C0763" w:rsidRDefault="007C0763" w:rsidP="0045642B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7C0763" w:rsidRPr="007C0763" w:rsidRDefault="007C0763" w:rsidP="0045642B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 w:rsidRPr="007C0763">
        <w:rPr>
          <w:rFonts w:ascii="Times New Roman" w:hAnsi="Times New Roman" w:cs="Times New Roman"/>
          <w:sz w:val="28"/>
        </w:rPr>
        <w:t>4. Порядок расходования родительской платы за присмотр и уход за детьми в образовательных организация</w:t>
      </w:r>
      <w:r w:rsidR="001A6EFF">
        <w:rPr>
          <w:rFonts w:ascii="Times New Roman" w:hAnsi="Times New Roman" w:cs="Times New Roman"/>
          <w:sz w:val="28"/>
        </w:rPr>
        <w:t>х</w:t>
      </w:r>
    </w:p>
    <w:p w:rsidR="007C0763" w:rsidRDefault="007C0763" w:rsidP="0045642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F7AF7" w:rsidRDefault="007C0763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r w:rsidR="000F7AF7">
        <w:rPr>
          <w:rFonts w:ascii="Times New Roman" w:hAnsi="Times New Roman" w:cs="Times New Roman"/>
          <w:sz w:val="28"/>
        </w:rPr>
        <w:t xml:space="preserve">.  </w:t>
      </w:r>
      <w:r w:rsidR="00AF2C0C">
        <w:rPr>
          <w:rFonts w:ascii="Times New Roman" w:hAnsi="Times New Roman" w:cs="Times New Roman"/>
          <w:sz w:val="28"/>
        </w:rPr>
        <w:t xml:space="preserve">Денежные </w:t>
      </w:r>
      <w:r w:rsidR="00E75B9F">
        <w:rPr>
          <w:rFonts w:ascii="Times New Roman" w:hAnsi="Times New Roman" w:cs="Times New Roman"/>
          <w:sz w:val="28"/>
        </w:rPr>
        <w:t>средства, полученные</w:t>
      </w:r>
      <w:r w:rsidR="00AF2C0C">
        <w:rPr>
          <w:rFonts w:ascii="Times New Roman" w:hAnsi="Times New Roman" w:cs="Times New Roman"/>
          <w:sz w:val="28"/>
        </w:rPr>
        <w:t xml:space="preserve"> от родителей (законных представителей) за присмотр и уход за детьми в образовательных организациях, расходуются в соответствии с пунктом 2.2.:</w:t>
      </w:r>
    </w:p>
    <w:p w:rsidR="00AF2C0C" w:rsidRDefault="00AF2C0C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на продукты питания </w:t>
      </w:r>
    </w:p>
    <w:p w:rsidR="00AF2C0C" w:rsidRDefault="00AF2C0C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 товары хозяйственно-бытового назначения.</w:t>
      </w:r>
    </w:p>
    <w:p w:rsidR="007C0763" w:rsidRDefault="007C0763" w:rsidP="0045642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0763" w:rsidRDefault="007C0763" w:rsidP="0045642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предоставления льгот по уплате родительской платы</w:t>
      </w:r>
    </w:p>
    <w:p w:rsidR="007C0763" w:rsidRDefault="007C0763" w:rsidP="0045642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2F7442" w:rsidRPr="002F7442" w:rsidRDefault="007C0763" w:rsidP="00205415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42">
        <w:rPr>
          <w:rFonts w:ascii="Times New Roman" w:hAnsi="Times New Roman" w:cs="Times New Roman"/>
          <w:sz w:val="28"/>
        </w:rPr>
        <w:t xml:space="preserve"> </w:t>
      </w:r>
      <w:r w:rsidRPr="002F7442">
        <w:rPr>
          <w:rFonts w:ascii="Times New Roman" w:hAnsi="Times New Roman" w:cs="Times New Roman"/>
          <w:color w:val="000000"/>
          <w:sz w:val="28"/>
        </w:rPr>
        <w:t xml:space="preserve">Льготы по родительской плате за присмотр и уход за детьми </w:t>
      </w:r>
      <w:r w:rsidR="002F7442" w:rsidRPr="002F744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осваивающими образовательные программы дошкольного образования в муниципальных казенных образовательных учреждениях, осуществляющих образовательную деятельность в Черемховском районе</w:t>
      </w:r>
      <w:r w:rsidR="002F744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6E75CC" w:rsidRPr="006E75CC">
        <w:rPr>
          <w:rFonts w:ascii="Times New Roman" w:hAnsi="Times New Roman" w:cs="Times New Roman"/>
          <w:sz w:val="28"/>
        </w:rPr>
        <w:t xml:space="preserve"> </w:t>
      </w:r>
      <w:r w:rsidR="006E75CC">
        <w:rPr>
          <w:rFonts w:ascii="Times New Roman" w:hAnsi="Times New Roman" w:cs="Times New Roman"/>
          <w:sz w:val="28"/>
        </w:rPr>
        <w:t>реализующих образовательную программу дошкольного образования,</w:t>
      </w:r>
      <w:r w:rsidR="002F7442" w:rsidRPr="002F744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F744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предоставляются родителям (законным представителям) ребенка при наличии документов, подтверждающих право на их получение. </w:t>
      </w:r>
    </w:p>
    <w:p w:rsidR="00471EC8" w:rsidRPr="006E75CC" w:rsidRDefault="00C36081" w:rsidP="006E75C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воспитания и обучения детей, посещающих образовательные учреждения, </w:t>
      </w:r>
      <w:r>
        <w:rPr>
          <w:rFonts w:ascii="Times New Roman" w:hAnsi="Times New Roman" w:cs="Times New Roman"/>
          <w:sz w:val="28"/>
        </w:rPr>
        <w:t>реализующие образовательную программу дошкольного образования, родителям (законным представителям) предоставляется компенсация.</w:t>
      </w:r>
      <w:r w:rsidR="006E75CC">
        <w:rPr>
          <w:rFonts w:ascii="Times New Roman" w:hAnsi="Times New Roman" w:cs="Times New Roman"/>
          <w:sz w:val="28"/>
        </w:rPr>
        <w:t xml:space="preserve"> Размер компенсации устанавливается законами и иными нормативно правовыми актами Черемховского районного муниципального образования и не должен быть менее двадцати процентов </w:t>
      </w:r>
      <w:r w:rsidR="006E75CC">
        <w:rPr>
          <w:rFonts w:ascii="Times New Roman" w:hAnsi="Times New Roman" w:cs="Times New Roman"/>
          <w:sz w:val="28"/>
        </w:rPr>
        <w:lastRenderedPageBreak/>
        <w:t xml:space="preserve">среднего размера родительской платы за присмотр и уход за детьми в муниципальных образовательных учреждениях Черемховского района,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</w:t>
      </w:r>
    </w:p>
    <w:p w:rsidR="007C0763" w:rsidRDefault="007C0763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63">
        <w:rPr>
          <w:rFonts w:ascii="Times New Roman" w:hAnsi="Times New Roman" w:cs="Times New Roman"/>
          <w:sz w:val="28"/>
          <w:szCs w:val="28"/>
        </w:rPr>
        <w:t xml:space="preserve">За </w:t>
      </w:r>
      <w:r w:rsidR="00A162B8">
        <w:rPr>
          <w:rFonts w:ascii="Times New Roman" w:hAnsi="Times New Roman" w:cs="Times New Roman"/>
          <w:sz w:val="28"/>
          <w:szCs w:val="28"/>
        </w:rPr>
        <w:t>присмотр и уход</w:t>
      </w:r>
      <w:r w:rsidR="00C36081">
        <w:rPr>
          <w:rFonts w:ascii="Times New Roman" w:hAnsi="Times New Roman" w:cs="Times New Roman"/>
          <w:sz w:val="28"/>
          <w:szCs w:val="28"/>
        </w:rPr>
        <w:t xml:space="preserve"> за</w:t>
      </w:r>
      <w:r w:rsidR="00A162B8">
        <w:rPr>
          <w:rFonts w:ascii="Times New Roman" w:hAnsi="Times New Roman" w:cs="Times New Roman"/>
          <w:sz w:val="28"/>
          <w:szCs w:val="28"/>
        </w:rPr>
        <w:t xml:space="preserve"> детьми-инвалидами, детьми сиротами и детьми, оставшимися без попечения родителей, а также </w:t>
      </w:r>
      <w:r w:rsidR="007F4E31">
        <w:rPr>
          <w:rFonts w:ascii="Times New Roman" w:hAnsi="Times New Roman" w:cs="Times New Roman"/>
          <w:sz w:val="28"/>
          <w:szCs w:val="28"/>
        </w:rPr>
        <w:t xml:space="preserve">за </w:t>
      </w:r>
      <w:r w:rsidR="00A162B8">
        <w:rPr>
          <w:rFonts w:ascii="Times New Roman" w:hAnsi="Times New Roman" w:cs="Times New Roman"/>
          <w:sz w:val="28"/>
          <w:szCs w:val="28"/>
        </w:rPr>
        <w:t>детьми с туберкулезной интоксикацией, обучающимися в дошкольном образовательном учреждении,</w:t>
      </w:r>
      <w:r w:rsidR="00DC3CF1" w:rsidRPr="00DC3CF1">
        <w:rPr>
          <w:rFonts w:ascii="Times New Roman" w:hAnsi="Times New Roman" w:cs="Times New Roman"/>
          <w:sz w:val="28"/>
        </w:rPr>
        <w:t xml:space="preserve"> </w:t>
      </w:r>
      <w:r w:rsidR="00DC3CF1">
        <w:rPr>
          <w:rFonts w:ascii="Times New Roman" w:hAnsi="Times New Roman" w:cs="Times New Roman"/>
          <w:sz w:val="28"/>
        </w:rPr>
        <w:t>реализующих образовательную программу дошкольного образования</w:t>
      </w:r>
      <w:r w:rsidR="00A162B8">
        <w:rPr>
          <w:rFonts w:ascii="Times New Roman" w:hAnsi="Times New Roman" w:cs="Times New Roman"/>
          <w:sz w:val="28"/>
          <w:szCs w:val="28"/>
        </w:rPr>
        <w:t xml:space="preserve"> родительская плата не взимается</w:t>
      </w:r>
      <w:r w:rsidR="00344F04">
        <w:rPr>
          <w:rFonts w:ascii="Times New Roman" w:hAnsi="Times New Roman" w:cs="Times New Roman"/>
          <w:sz w:val="28"/>
          <w:szCs w:val="28"/>
        </w:rPr>
        <w:t>.</w:t>
      </w:r>
    </w:p>
    <w:p w:rsidR="00344F04" w:rsidRDefault="00344F04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по</w:t>
      </w:r>
      <w:r w:rsidR="00E1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уплате</w:t>
      </w:r>
      <w:r w:rsidR="00E10A0F">
        <w:rPr>
          <w:rFonts w:ascii="Times New Roman" w:hAnsi="Times New Roman" w:cs="Times New Roman"/>
          <w:sz w:val="28"/>
          <w:szCs w:val="28"/>
        </w:rPr>
        <w:t xml:space="preserve"> родительской платы предоставляется на основании заявления родителя (</w:t>
      </w:r>
      <w:r w:rsidR="009B2DBE">
        <w:rPr>
          <w:rFonts w:ascii="Times New Roman" w:hAnsi="Times New Roman" w:cs="Times New Roman"/>
          <w:sz w:val="28"/>
          <w:szCs w:val="28"/>
        </w:rPr>
        <w:t>законного представителя) и документов подтверждающих наличие у семьи право на льготу:</w:t>
      </w:r>
    </w:p>
    <w:p w:rsidR="009B2DBE" w:rsidRDefault="009B2DBE" w:rsidP="004564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инвалидов, посещающих образовательные организации – заключение медико-социальной экспертизы об инвалидности (справка МСЭ) (в исключительных случаях в отсутствии справки МСЭ предоставляется удостоверение об инвалидности).</w:t>
      </w:r>
    </w:p>
    <w:p w:rsidR="009B2DBE" w:rsidRDefault="009B2DBE" w:rsidP="004564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сирот и детей, оставшихся без </w:t>
      </w:r>
      <w:r w:rsidR="00CE60CE">
        <w:rPr>
          <w:rFonts w:ascii="Times New Roman" w:hAnsi="Times New Roman" w:cs="Times New Roman"/>
          <w:sz w:val="28"/>
          <w:szCs w:val="28"/>
        </w:rPr>
        <w:t>попечения родителей, посещающих образовательные организации – справка органа опеки и попечительства о наличии статуса детей – сирот и детей, оста</w:t>
      </w:r>
      <w:r w:rsidR="00412E8E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родителей; </w:t>
      </w:r>
      <w:r w:rsidR="00CE60CE">
        <w:rPr>
          <w:rFonts w:ascii="Times New Roman" w:hAnsi="Times New Roman" w:cs="Times New Roman"/>
          <w:sz w:val="28"/>
          <w:szCs w:val="28"/>
        </w:rPr>
        <w:t>копия постановлен</w:t>
      </w:r>
      <w:r w:rsidR="00412E8E">
        <w:rPr>
          <w:rFonts w:ascii="Times New Roman" w:hAnsi="Times New Roman" w:cs="Times New Roman"/>
          <w:sz w:val="28"/>
          <w:szCs w:val="28"/>
        </w:rPr>
        <w:t>ия о передачи ребенка под опеку</w:t>
      </w:r>
      <w:r w:rsidR="00CE60CE">
        <w:rPr>
          <w:rFonts w:ascii="Times New Roman" w:hAnsi="Times New Roman" w:cs="Times New Roman"/>
          <w:sz w:val="28"/>
          <w:szCs w:val="28"/>
        </w:rPr>
        <w:t>.</w:t>
      </w:r>
    </w:p>
    <w:p w:rsidR="001A6EFF" w:rsidRPr="001A6EFF" w:rsidRDefault="00CE60CE" w:rsidP="001A6E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туберкулезной интоксикацией, посещающих образовательные организации – справка врачебной комиссии о наличии у ребенка нарушения состояния здоровья.</w:t>
      </w:r>
    </w:p>
    <w:p w:rsidR="001A6EFF" w:rsidRPr="001A6EFF" w:rsidRDefault="001A6EFF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 xml:space="preserve">Начисление льготы по присмотру </w:t>
      </w:r>
      <w:r>
        <w:rPr>
          <w:rFonts w:ascii="Times New Roman" w:hAnsi="Times New Roman" w:cs="Times New Roman"/>
          <w:sz w:val="28"/>
          <w:szCs w:val="28"/>
        </w:rPr>
        <w:t xml:space="preserve">и уходу за ребенком в образовательных </w:t>
      </w:r>
      <w:r w:rsidR="00D2722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1A6EFF">
        <w:rPr>
          <w:rFonts w:ascii="Times New Roman" w:hAnsi="Times New Roman" w:cs="Times New Roman"/>
          <w:sz w:val="28"/>
          <w:szCs w:val="28"/>
        </w:rPr>
        <w:t>производится после подачи заявления на ее начисление.</w:t>
      </w:r>
    </w:p>
    <w:p w:rsidR="00F943C8" w:rsidRDefault="00F943C8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3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документы, подтверждающие право на льготу имеют срок действия для получения льготы родителями (законными представителями</w:t>
      </w:r>
      <w:r w:rsidR="00412E8E">
        <w:rPr>
          <w:rFonts w:ascii="Times New Roman" w:hAnsi="Times New Roman" w:cs="Times New Roman"/>
          <w:sz w:val="28"/>
          <w:szCs w:val="28"/>
        </w:rPr>
        <w:t>), документы</w:t>
      </w:r>
      <w:r w:rsidR="00215F0E">
        <w:rPr>
          <w:rFonts w:ascii="Times New Roman" w:hAnsi="Times New Roman" w:cs="Times New Roman"/>
          <w:sz w:val="28"/>
          <w:szCs w:val="28"/>
        </w:rPr>
        <w:t>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право на льготу на очередной период, должны быть предоставлены до истечения срока действия предыдущих документов.</w:t>
      </w:r>
    </w:p>
    <w:p w:rsidR="00F943C8" w:rsidRDefault="00E75B9F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3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документы, подтверждающие право на предоставление льгот, не предоставлены родителями (законными представителями) к концу установленного срока</w:t>
      </w:r>
      <w:r w:rsidR="00412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льготы по родительской плате прекращается и назначается вновь с месяца подачи документов (справка с органа социальной защиты, справка МСЭ).</w:t>
      </w:r>
    </w:p>
    <w:p w:rsidR="00E75B9F" w:rsidRDefault="00E75B9F" w:rsidP="00456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данные документы были предоставлены до истечения срока, перерасчет родительской платы за период, в который право на льготу не было подтверждено соответствующими документами, не производится. </w:t>
      </w:r>
    </w:p>
    <w:p w:rsidR="00E75B9F" w:rsidRDefault="00E75B9F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прекращения действия оснований по </w:t>
      </w:r>
      <w:r w:rsidR="00412E8E">
        <w:rPr>
          <w:rFonts w:ascii="Times New Roman" w:hAnsi="Times New Roman" w:cs="Times New Roman"/>
          <w:sz w:val="28"/>
          <w:szCs w:val="28"/>
        </w:rPr>
        <w:t>предоставлению</w:t>
      </w:r>
      <w:r w:rsidR="00C952AC">
        <w:rPr>
          <w:rFonts w:ascii="Times New Roman" w:hAnsi="Times New Roman" w:cs="Times New Roman"/>
          <w:sz w:val="28"/>
          <w:szCs w:val="28"/>
        </w:rPr>
        <w:t xml:space="preserve"> льготы родители (законные представители) обязаны уведомить об этом образовательную организацию в течение 10 дней со дня прекращения оснований. </w:t>
      </w:r>
    </w:p>
    <w:p w:rsidR="00C952AC" w:rsidRDefault="00D27229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Образовательное</w:t>
      </w:r>
      <w:r w:rsidR="00C9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952AC">
        <w:rPr>
          <w:rFonts w:ascii="Times New Roman" w:hAnsi="Times New Roman" w:cs="Times New Roman"/>
          <w:sz w:val="28"/>
          <w:szCs w:val="28"/>
        </w:rPr>
        <w:t>вправе производить проверку оснований, на которые ссылается родитель (законный представитель)</w:t>
      </w:r>
      <w:r w:rsidR="00412E8E">
        <w:rPr>
          <w:rFonts w:ascii="Times New Roman" w:hAnsi="Times New Roman" w:cs="Times New Roman"/>
          <w:sz w:val="28"/>
          <w:szCs w:val="28"/>
        </w:rPr>
        <w:t>,</w:t>
      </w:r>
      <w:r w:rsidR="00C952AC">
        <w:rPr>
          <w:rFonts w:ascii="Times New Roman" w:hAnsi="Times New Roman" w:cs="Times New Roman"/>
          <w:sz w:val="28"/>
          <w:szCs w:val="28"/>
        </w:rPr>
        <w:t xml:space="preserve"> для получения льготы по оплате за присмотр и уход за детьми.</w:t>
      </w:r>
    </w:p>
    <w:p w:rsidR="00C952AC" w:rsidRDefault="00C952AC" w:rsidP="0045642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52AC" w:rsidRDefault="00C952AC" w:rsidP="0045642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ответственность за поступлением и использованием родительской платы</w:t>
      </w:r>
    </w:p>
    <w:p w:rsidR="00C952AC" w:rsidRDefault="00C952AC" w:rsidP="004564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2AC" w:rsidRDefault="00C952AC" w:rsidP="0045642B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своевременное информирование о необходимости внесения родителями (законными представителями) </w:t>
      </w:r>
      <w:r w:rsidR="0045642B"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платы возлагается на руководителя образовательно</w:t>
      </w:r>
      <w:r w:rsidR="000B241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41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2AC" w:rsidRDefault="00C952AC" w:rsidP="0045642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F11" w:rsidRDefault="004C7F11" w:rsidP="0045642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7F11" w:rsidRPr="004C7F11" w:rsidRDefault="002B1FCE" w:rsidP="004C7F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</w:t>
      </w:r>
      <w:r w:rsidR="004C7F11" w:rsidRPr="004C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Г.С. Александрова</w:t>
      </w:r>
    </w:p>
    <w:sectPr w:rsidR="004C7F11" w:rsidRPr="004C7F11" w:rsidSect="00ED2D1E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E7"/>
    <w:multiLevelType w:val="multilevel"/>
    <w:tmpl w:val="6A7C7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0E5D1B"/>
    <w:multiLevelType w:val="hybridMultilevel"/>
    <w:tmpl w:val="22C4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F16"/>
    <w:multiLevelType w:val="hybridMultilevel"/>
    <w:tmpl w:val="D9624576"/>
    <w:lvl w:ilvl="0" w:tplc="E384D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E51164"/>
    <w:multiLevelType w:val="multilevel"/>
    <w:tmpl w:val="AA484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D07406"/>
    <w:multiLevelType w:val="hybridMultilevel"/>
    <w:tmpl w:val="86FAC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12"/>
    <w:rsid w:val="000727F4"/>
    <w:rsid w:val="000B241D"/>
    <w:rsid w:val="000F7AF7"/>
    <w:rsid w:val="001A6EFF"/>
    <w:rsid w:val="001D646B"/>
    <w:rsid w:val="00215F0E"/>
    <w:rsid w:val="002B1FCE"/>
    <w:rsid w:val="002C0E6F"/>
    <w:rsid w:val="002C1A09"/>
    <w:rsid w:val="002F7442"/>
    <w:rsid w:val="003437D5"/>
    <w:rsid w:val="00344F04"/>
    <w:rsid w:val="003B1F6A"/>
    <w:rsid w:val="003B2282"/>
    <w:rsid w:val="003B278D"/>
    <w:rsid w:val="00412E8E"/>
    <w:rsid w:val="0045642B"/>
    <w:rsid w:val="00471EC8"/>
    <w:rsid w:val="004853CD"/>
    <w:rsid w:val="004B0B5B"/>
    <w:rsid w:val="004C7F11"/>
    <w:rsid w:val="00500E7B"/>
    <w:rsid w:val="005F3BA2"/>
    <w:rsid w:val="006D4754"/>
    <w:rsid w:val="006E4F07"/>
    <w:rsid w:val="006E75CC"/>
    <w:rsid w:val="007862B2"/>
    <w:rsid w:val="007C0763"/>
    <w:rsid w:val="007D258F"/>
    <w:rsid w:val="007D56D5"/>
    <w:rsid w:val="007D74AB"/>
    <w:rsid w:val="007F4E31"/>
    <w:rsid w:val="008B5412"/>
    <w:rsid w:val="009B2DBE"/>
    <w:rsid w:val="00A162B8"/>
    <w:rsid w:val="00AF2C0C"/>
    <w:rsid w:val="00AF541B"/>
    <w:rsid w:val="00B41F9A"/>
    <w:rsid w:val="00BA1D40"/>
    <w:rsid w:val="00C36081"/>
    <w:rsid w:val="00C75193"/>
    <w:rsid w:val="00C952AC"/>
    <w:rsid w:val="00CE12BE"/>
    <w:rsid w:val="00CE60CE"/>
    <w:rsid w:val="00D27229"/>
    <w:rsid w:val="00DC3CF1"/>
    <w:rsid w:val="00E10A0F"/>
    <w:rsid w:val="00E75B9F"/>
    <w:rsid w:val="00EC1AB5"/>
    <w:rsid w:val="00EC7B6C"/>
    <w:rsid w:val="00ED2D1E"/>
    <w:rsid w:val="00F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BA5CE-1D3F-4334-B88B-2438342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D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F762-AF34-4F7B-B8D8-198A1E93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15</cp:revision>
  <cp:lastPrinted>2019-01-30T06:54:00Z</cp:lastPrinted>
  <dcterms:created xsi:type="dcterms:W3CDTF">2019-01-18T08:27:00Z</dcterms:created>
  <dcterms:modified xsi:type="dcterms:W3CDTF">2019-02-04T04:21:00Z</dcterms:modified>
</cp:coreProperties>
</file>