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Ind w:w="-72" w:type="dxa"/>
        <w:tblLayout w:type="fixed"/>
        <w:tblLook w:val="0000" w:firstRow="0" w:lastRow="0" w:firstColumn="0" w:lastColumn="0" w:noHBand="0" w:noVBand="0"/>
      </w:tblPr>
      <w:tblGrid>
        <w:gridCol w:w="9570"/>
      </w:tblGrid>
      <w:tr w:rsidR="004B2858" w:rsidRPr="00D30F6F" w:rsidTr="002C5CB4">
        <w:tc>
          <w:tcPr>
            <w:tcW w:w="9570" w:type="dxa"/>
          </w:tcPr>
          <w:p w:rsidR="004B2858" w:rsidRPr="00240469" w:rsidRDefault="004B2858" w:rsidP="002C5CB4">
            <w:pPr>
              <w:jc w:val="center"/>
              <w:rPr>
                <w:sz w:val="28"/>
                <w:szCs w:val="28"/>
              </w:rPr>
            </w:pPr>
            <w:r w:rsidRPr="00240469">
              <w:rPr>
                <w:sz w:val="28"/>
                <w:szCs w:val="28"/>
              </w:rPr>
              <w:fldChar w:fldCharType="begin"/>
            </w:r>
            <w:r w:rsidRPr="00240469">
              <w:rPr>
                <w:sz w:val="28"/>
                <w:szCs w:val="28"/>
              </w:rPr>
              <w:instrText xml:space="preserve"> INCLUDEPICTURE  "\\\\192.168.27.193\\1\\орготдел\\Веретнова И.П\\Форма\\Черемховский р-н - герб 1.gif" \* MERGEFORMATINET </w:instrText>
            </w:r>
            <w:r w:rsidRPr="00240469">
              <w:rPr>
                <w:sz w:val="28"/>
                <w:szCs w:val="28"/>
              </w:rPr>
              <w:fldChar w:fldCharType="separate"/>
            </w:r>
            <w:r w:rsidR="00A65203">
              <w:rPr>
                <w:sz w:val="28"/>
                <w:szCs w:val="28"/>
              </w:rPr>
              <w:fldChar w:fldCharType="begin"/>
            </w:r>
            <w:r w:rsidR="00A65203">
              <w:rPr>
                <w:sz w:val="28"/>
                <w:szCs w:val="28"/>
              </w:rPr>
              <w:instrText xml:space="preserve"> </w:instrText>
            </w:r>
            <w:r w:rsidR="00A65203">
              <w:rPr>
                <w:sz w:val="28"/>
                <w:szCs w:val="28"/>
              </w:rPr>
              <w:instrText>INCLUDEPICTURE  "\\\\192.168.27.193\\1\\орготдел\\Веретнова И.П\\Форма\\Черемховский р-н - герб 1.gif" \* MERGEFORMATINET</w:instrText>
            </w:r>
            <w:r w:rsidR="00A65203">
              <w:rPr>
                <w:sz w:val="28"/>
                <w:szCs w:val="28"/>
              </w:rPr>
              <w:instrText xml:space="preserve"> </w:instrText>
            </w:r>
            <w:r w:rsidR="00A65203">
              <w:rPr>
                <w:sz w:val="28"/>
                <w:szCs w:val="28"/>
              </w:rPr>
              <w:fldChar w:fldCharType="separate"/>
            </w:r>
            <w:r w:rsidR="00A65203">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4pt">
                  <v:imagedata r:id="rId5" r:href="rId6"/>
                </v:shape>
              </w:pict>
            </w:r>
            <w:r w:rsidR="00A65203">
              <w:rPr>
                <w:sz w:val="28"/>
                <w:szCs w:val="28"/>
              </w:rPr>
              <w:fldChar w:fldCharType="end"/>
            </w:r>
            <w:r w:rsidRPr="00240469">
              <w:rPr>
                <w:sz w:val="28"/>
                <w:szCs w:val="28"/>
              </w:rPr>
              <w:fldChar w:fldCharType="end"/>
            </w:r>
          </w:p>
        </w:tc>
      </w:tr>
      <w:tr w:rsidR="004B2858" w:rsidRPr="00D30F6F" w:rsidTr="002C5CB4">
        <w:tc>
          <w:tcPr>
            <w:tcW w:w="9570" w:type="dxa"/>
          </w:tcPr>
          <w:p w:rsidR="004B2858" w:rsidRPr="00D30F6F" w:rsidRDefault="004B2858" w:rsidP="002C5CB4">
            <w:pPr>
              <w:jc w:val="center"/>
              <w:rPr>
                <w:rFonts w:ascii="Tahoma" w:hAnsi="Tahoma" w:cs="Tahoma"/>
                <w:sz w:val="28"/>
                <w:szCs w:val="28"/>
              </w:rPr>
            </w:pPr>
            <w:r w:rsidRPr="00D30F6F">
              <w:rPr>
                <w:rFonts w:ascii="Tahoma" w:hAnsi="Tahoma" w:cs="Tahoma"/>
                <w:sz w:val="28"/>
                <w:szCs w:val="28"/>
              </w:rPr>
              <w:t>РОССИЙСКАЯ ФЕДЕРАЦИЯ</w:t>
            </w:r>
          </w:p>
        </w:tc>
      </w:tr>
      <w:tr w:rsidR="004B2858" w:rsidRPr="00D30F6F" w:rsidTr="002C5CB4">
        <w:tc>
          <w:tcPr>
            <w:tcW w:w="9570" w:type="dxa"/>
          </w:tcPr>
          <w:p w:rsidR="004B2858" w:rsidRPr="00D30F6F" w:rsidRDefault="004B2858" w:rsidP="002C5CB4">
            <w:pPr>
              <w:jc w:val="center"/>
              <w:rPr>
                <w:rFonts w:ascii="Arial" w:hAnsi="Arial" w:cs="Arial"/>
                <w:b/>
                <w:sz w:val="28"/>
                <w:szCs w:val="28"/>
              </w:rPr>
            </w:pPr>
            <w:r w:rsidRPr="00D30F6F">
              <w:rPr>
                <w:rFonts w:ascii="Arial" w:hAnsi="Arial" w:cs="Arial"/>
                <w:b/>
                <w:sz w:val="28"/>
                <w:szCs w:val="28"/>
              </w:rPr>
              <w:t>Черемховское районное муниципальное образование</w:t>
            </w:r>
          </w:p>
          <w:p w:rsidR="004B2858" w:rsidRPr="00D30F6F" w:rsidRDefault="004B2858" w:rsidP="002C5CB4">
            <w:pPr>
              <w:jc w:val="center"/>
              <w:rPr>
                <w:b/>
                <w:sz w:val="28"/>
                <w:szCs w:val="28"/>
              </w:rPr>
            </w:pPr>
            <w:r w:rsidRPr="00D30F6F">
              <w:rPr>
                <w:rFonts w:ascii="Arial" w:hAnsi="Arial" w:cs="Arial"/>
                <w:b/>
                <w:sz w:val="28"/>
                <w:szCs w:val="28"/>
              </w:rPr>
              <w:t>АДМИНИСТРАЦИЯ</w:t>
            </w:r>
          </w:p>
          <w:p w:rsidR="004B2858" w:rsidRPr="00D30F6F" w:rsidRDefault="004B2858" w:rsidP="004B2858">
            <w:pPr>
              <w:jc w:val="center"/>
              <w:rPr>
                <w:sz w:val="28"/>
                <w:szCs w:val="28"/>
              </w:rPr>
            </w:pPr>
            <w:r w:rsidRPr="00D30F6F">
              <w:rPr>
                <w:rFonts w:ascii="Tahoma" w:hAnsi="Tahoma" w:cs="Tahoma"/>
                <w:b/>
                <w:sz w:val="32"/>
                <w:szCs w:val="32"/>
              </w:rPr>
              <w:t>П О С Т А Н О В Л Е Н И Е</w:t>
            </w:r>
          </w:p>
        </w:tc>
      </w:tr>
    </w:tbl>
    <w:p w:rsidR="004B2858" w:rsidRPr="004B2858" w:rsidRDefault="004B2858" w:rsidP="004B2858">
      <w:pPr>
        <w:rPr>
          <w:rFonts w:ascii="Times New Roman" w:hAnsi="Times New Roman" w:cs="Times New Roman"/>
          <w:b/>
          <w:sz w:val="10"/>
        </w:rPr>
      </w:pPr>
    </w:p>
    <w:tbl>
      <w:tblPr>
        <w:tblW w:w="9639" w:type="dxa"/>
        <w:tblLayout w:type="fixed"/>
        <w:tblLook w:val="0000" w:firstRow="0" w:lastRow="0" w:firstColumn="0" w:lastColumn="0" w:noHBand="0" w:noVBand="0"/>
      </w:tblPr>
      <w:tblGrid>
        <w:gridCol w:w="4803"/>
        <w:gridCol w:w="4695"/>
        <w:gridCol w:w="141"/>
      </w:tblGrid>
      <w:tr w:rsidR="004B2858" w:rsidRPr="004B2858" w:rsidTr="004B2858">
        <w:trPr>
          <w:gridAfter w:val="1"/>
          <w:wAfter w:w="141" w:type="dxa"/>
        </w:trPr>
        <w:tc>
          <w:tcPr>
            <w:tcW w:w="4803" w:type="dxa"/>
          </w:tcPr>
          <w:p w:rsidR="004B2858" w:rsidRPr="004B2858" w:rsidRDefault="004B2858" w:rsidP="004B2858">
            <w:pPr>
              <w:rPr>
                <w:rFonts w:ascii="Times New Roman" w:hAnsi="Times New Roman" w:cs="Times New Roman"/>
                <w:b/>
                <w:sz w:val="24"/>
                <w:szCs w:val="24"/>
              </w:rPr>
            </w:pPr>
            <w:r w:rsidRPr="004B2858">
              <w:rPr>
                <w:rFonts w:ascii="Times New Roman" w:hAnsi="Times New Roman" w:cs="Times New Roman"/>
                <w:b/>
                <w:sz w:val="24"/>
                <w:szCs w:val="24"/>
              </w:rPr>
              <w:t>23.01.2019</w:t>
            </w:r>
          </w:p>
        </w:tc>
        <w:tc>
          <w:tcPr>
            <w:tcW w:w="4695" w:type="dxa"/>
          </w:tcPr>
          <w:p w:rsidR="004B2858" w:rsidRPr="004B2858" w:rsidRDefault="004B2858" w:rsidP="004B2858">
            <w:pPr>
              <w:jc w:val="right"/>
              <w:rPr>
                <w:rFonts w:ascii="Times New Roman" w:hAnsi="Times New Roman" w:cs="Times New Roman"/>
                <w:b/>
                <w:sz w:val="24"/>
                <w:szCs w:val="24"/>
              </w:rPr>
            </w:pPr>
            <w:r w:rsidRPr="004B2858">
              <w:rPr>
                <w:rFonts w:ascii="Times New Roman" w:hAnsi="Times New Roman" w:cs="Times New Roman"/>
                <w:b/>
                <w:sz w:val="24"/>
                <w:szCs w:val="24"/>
              </w:rPr>
              <w:t>№ 29-п</w:t>
            </w:r>
          </w:p>
        </w:tc>
      </w:tr>
      <w:tr w:rsidR="004B2858" w:rsidRPr="004B2858" w:rsidTr="004B2858">
        <w:trPr>
          <w:gridAfter w:val="1"/>
          <w:wAfter w:w="141" w:type="dxa"/>
        </w:trPr>
        <w:tc>
          <w:tcPr>
            <w:tcW w:w="9498" w:type="dxa"/>
            <w:gridSpan w:val="2"/>
          </w:tcPr>
          <w:p w:rsidR="004B2858" w:rsidRPr="004B2858" w:rsidRDefault="004B2858" w:rsidP="004B2858">
            <w:pPr>
              <w:jc w:val="center"/>
              <w:rPr>
                <w:rFonts w:ascii="Times New Roman" w:hAnsi="Times New Roman" w:cs="Times New Roman"/>
                <w:b/>
              </w:rPr>
            </w:pPr>
            <w:r w:rsidRPr="004B2858">
              <w:rPr>
                <w:rFonts w:ascii="Times New Roman" w:hAnsi="Times New Roman" w:cs="Times New Roman"/>
              </w:rPr>
              <w:t>Черемхово</w:t>
            </w:r>
          </w:p>
        </w:tc>
      </w:tr>
      <w:tr w:rsidR="004B2858" w:rsidRPr="004B2858" w:rsidTr="00A65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8"/>
        </w:trPr>
        <w:tc>
          <w:tcPr>
            <w:tcW w:w="9639" w:type="dxa"/>
            <w:gridSpan w:val="3"/>
            <w:tcBorders>
              <w:top w:val="nil"/>
              <w:left w:val="nil"/>
              <w:bottom w:val="nil"/>
              <w:right w:val="nil"/>
            </w:tcBorders>
          </w:tcPr>
          <w:p w:rsidR="004B2858" w:rsidRPr="004B2858" w:rsidRDefault="004B2858" w:rsidP="00A65203">
            <w:pPr>
              <w:shd w:val="clear" w:color="auto" w:fill="FFFFFF"/>
              <w:spacing w:line="200" w:lineRule="atLeast"/>
              <w:jc w:val="center"/>
              <w:rPr>
                <w:rFonts w:ascii="Times New Roman" w:hAnsi="Times New Roman" w:cs="Times New Roman"/>
                <w:sz w:val="24"/>
                <w:szCs w:val="24"/>
              </w:rPr>
            </w:pPr>
            <w:r w:rsidRPr="004B2858">
              <w:rPr>
                <w:rFonts w:ascii="Times New Roman" w:hAnsi="Times New Roman" w:cs="Times New Roman"/>
                <w:b/>
                <w:sz w:val="24"/>
                <w:szCs w:val="24"/>
              </w:rPr>
              <w:t>О внесении изменений в постановление администрации Черемховского районного муниципального образования от 21.03.2014 № 168 «О порядке создания, хранения, использования и восполнения резерва материальных ресурсов для ликвидации последствий чрезвычайных ситуаций природного и техногенного характера на территории Черемховского районного муниципального образования»</w:t>
            </w:r>
            <w:bookmarkStart w:id="0" w:name="_GoBack"/>
            <w:bookmarkEnd w:id="0"/>
          </w:p>
        </w:tc>
      </w:tr>
    </w:tbl>
    <w:p w:rsidR="004B2858" w:rsidRPr="004B2858" w:rsidRDefault="004B2858" w:rsidP="004B2858">
      <w:pPr>
        <w:rPr>
          <w:rFonts w:ascii="Times New Roman" w:hAnsi="Times New Roman" w:cs="Times New Roman"/>
          <w:sz w:val="28"/>
          <w:szCs w:val="28"/>
        </w:rPr>
      </w:pPr>
    </w:p>
    <w:p w:rsidR="004B2858" w:rsidRPr="004B2858" w:rsidRDefault="004B2858" w:rsidP="004B2858">
      <w:pPr>
        <w:tabs>
          <w:tab w:val="left" w:pos="720"/>
          <w:tab w:val="left" w:pos="900"/>
          <w:tab w:val="left" w:pos="1080"/>
          <w:tab w:val="left" w:pos="1260"/>
        </w:tabs>
        <w:ind w:firstLine="851"/>
        <w:jc w:val="both"/>
        <w:rPr>
          <w:rFonts w:ascii="Times New Roman" w:hAnsi="Times New Roman" w:cs="Times New Roman"/>
          <w:sz w:val="28"/>
          <w:szCs w:val="28"/>
        </w:rPr>
      </w:pPr>
      <w:r w:rsidRPr="004B2858">
        <w:rPr>
          <w:rFonts w:ascii="Times New Roman" w:hAnsi="Times New Roman" w:cs="Times New Roman"/>
          <w:sz w:val="28"/>
          <w:szCs w:val="28"/>
        </w:rPr>
        <w:t>В соответствии с Федеральными законами от 21.12.1994 № 68-ФЗ «О защите населения и территорий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 постановлением Правительства Российской Федерации от 10.11.1996 № 1340 «О порядке создания и использования резервов материальных ресурсов для ликвидации чрезвычайных ситуаций природного и техногенного характера», распоряжением Правительства Российской Федерации от 30.09.2013 №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статьями 24, 30, 50 Устава Черемховского районного муниципального образования, администрация Черемховского районного муниципального образования</w:t>
      </w:r>
    </w:p>
    <w:p w:rsidR="004B2858" w:rsidRPr="004B2858" w:rsidRDefault="004B2858" w:rsidP="004B2858">
      <w:pPr>
        <w:ind w:firstLine="720"/>
        <w:jc w:val="center"/>
        <w:rPr>
          <w:rFonts w:ascii="Times New Roman" w:hAnsi="Times New Roman" w:cs="Times New Roman"/>
          <w:sz w:val="16"/>
          <w:szCs w:val="16"/>
        </w:rPr>
      </w:pPr>
    </w:p>
    <w:p w:rsidR="004B2858" w:rsidRPr="004B2858" w:rsidRDefault="004B2858" w:rsidP="004B2858">
      <w:pPr>
        <w:ind w:firstLine="720"/>
        <w:jc w:val="center"/>
        <w:rPr>
          <w:rFonts w:ascii="Times New Roman" w:hAnsi="Times New Roman" w:cs="Times New Roman"/>
          <w:b/>
          <w:sz w:val="28"/>
          <w:szCs w:val="28"/>
        </w:rPr>
      </w:pPr>
      <w:r w:rsidRPr="004B2858">
        <w:rPr>
          <w:rFonts w:ascii="Times New Roman" w:hAnsi="Times New Roman" w:cs="Times New Roman"/>
          <w:sz w:val="28"/>
          <w:szCs w:val="28"/>
        </w:rPr>
        <w:t>ПОСТАНОВЛЯЕТ</w:t>
      </w:r>
      <w:r w:rsidRPr="004B2858">
        <w:rPr>
          <w:rFonts w:ascii="Times New Roman" w:hAnsi="Times New Roman" w:cs="Times New Roman"/>
          <w:b/>
          <w:sz w:val="28"/>
          <w:szCs w:val="28"/>
        </w:rPr>
        <w:t>:</w:t>
      </w:r>
    </w:p>
    <w:p w:rsidR="004B2858" w:rsidRPr="004B2858" w:rsidRDefault="004B2858" w:rsidP="004B2858">
      <w:pPr>
        <w:spacing w:line="240" w:lineRule="auto"/>
        <w:ind w:firstLine="720"/>
        <w:jc w:val="center"/>
        <w:rPr>
          <w:rFonts w:ascii="Times New Roman" w:hAnsi="Times New Roman" w:cs="Times New Roman"/>
          <w:b/>
          <w:sz w:val="16"/>
          <w:szCs w:val="16"/>
        </w:rPr>
      </w:pPr>
    </w:p>
    <w:p w:rsidR="004B2858" w:rsidRPr="004B2858" w:rsidRDefault="004B2858" w:rsidP="004B2858">
      <w:pPr>
        <w:numPr>
          <w:ilvl w:val="0"/>
          <w:numId w:val="2"/>
        </w:numPr>
        <w:spacing w:after="0" w:line="240" w:lineRule="auto"/>
        <w:ind w:left="0" w:firstLine="851"/>
        <w:jc w:val="both"/>
        <w:rPr>
          <w:rFonts w:ascii="Times New Roman" w:hAnsi="Times New Roman" w:cs="Times New Roman"/>
          <w:sz w:val="28"/>
        </w:rPr>
      </w:pPr>
      <w:r w:rsidRPr="004B2858">
        <w:rPr>
          <w:rFonts w:ascii="Times New Roman" w:hAnsi="Times New Roman" w:cs="Times New Roman"/>
          <w:sz w:val="28"/>
        </w:rPr>
        <w:t>Внести изменения в постановление администрации Черемховского районного муниципального образования от 21.03.2014 № 168 «</w:t>
      </w:r>
      <w:r w:rsidRPr="004B2858">
        <w:rPr>
          <w:rFonts w:ascii="Times New Roman" w:hAnsi="Times New Roman" w:cs="Times New Roman"/>
          <w:sz w:val="28"/>
          <w:szCs w:val="28"/>
        </w:rPr>
        <w:t xml:space="preserve">О Порядке создания, хранения, использования и восполнения резерва материальных ресурсов для ликвидации последствий чрезвычайных ситуаций природного и техногенного характера на территории Черемховского районного </w:t>
      </w:r>
      <w:r w:rsidRPr="004B2858">
        <w:rPr>
          <w:rFonts w:ascii="Times New Roman" w:hAnsi="Times New Roman" w:cs="Times New Roman"/>
          <w:sz w:val="28"/>
          <w:szCs w:val="28"/>
        </w:rPr>
        <w:lastRenderedPageBreak/>
        <w:t>муниципального образования</w:t>
      </w:r>
      <w:r w:rsidRPr="004B2858">
        <w:rPr>
          <w:rFonts w:ascii="Times New Roman" w:hAnsi="Times New Roman" w:cs="Times New Roman"/>
          <w:sz w:val="28"/>
        </w:rPr>
        <w:t>», изложив приложение № 2 к постановлению в новой редакции (прилагается).</w:t>
      </w:r>
    </w:p>
    <w:p w:rsidR="004B2858" w:rsidRPr="004B2858" w:rsidRDefault="004B2858" w:rsidP="004B2858">
      <w:pPr>
        <w:tabs>
          <w:tab w:val="left" w:pos="720"/>
        </w:tabs>
        <w:spacing w:line="240" w:lineRule="auto"/>
        <w:ind w:firstLine="851"/>
        <w:jc w:val="both"/>
        <w:rPr>
          <w:rFonts w:ascii="Times New Roman" w:hAnsi="Times New Roman" w:cs="Times New Roman"/>
          <w:sz w:val="28"/>
          <w:szCs w:val="28"/>
        </w:rPr>
      </w:pPr>
      <w:r w:rsidRPr="004B2858">
        <w:rPr>
          <w:rFonts w:ascii="Times New Roman" w:hAnsi="Times New Roman" w:cs="Times New Roman"/>
          <w:sz w:val="28"/>
          <w:szCs w:val="28"/>
        </w:rPr>
        <w:t xml:space="preserve">2. Отделу организационной работы администрации </w:t>
      </w:r>
      <w:r w:rsidRPr="004B2858">
        <w:rPr>
          <w:rFonts w:ascii="Times New Roman" w:hAnsi="Times New Roman" w:cs="Times New Roman"/>
          <w:color w:val="000000"/>
          <w:sz w:val="28"/>
          <w:szCs w:val="28"/>
        </w:rPr>
        <w:t>Черемховского районного муниципального образования</w:t>
      </w:r>
      <w:r w:rsidRPr="004B2858">
        <w:rPr>
          <w:rFonts w:ascii="Times New Roman" w:hAnsi="Times New Roman" w:cs="Times New Roman"/>
          <w:sz w:val="28"/>
          <w:szCs w:val="28"/>
        </w:rPr>
        <w:t xml:space="preserve"> (Ю.А. </w:t>
      </w:r>
      <w:proofErr w:type="spellStart"/>
      <w:r w:rsidRPr="004B2858">
        <w:rPr>
          <w:rFonts w:ascii="Times New Roman" w:hAnsi="Times New Roman" w:cs="Times New Roman"/>
          <w:sz w:val="28"/>
          <w:szCs w:val="28"/>
        </w:rPr>
        <w:t>Коломеец</w:t>
      </w:r>
      <w:proofErr w:type="spellEnd"/>
      <w:r w:rsidRPr="004B2858">
        <w:rPr>
          <w:rFonts w:ascii="Times New Roman" w:hAnsi="Times New Roman" w:cs="Times New Roman"/>
          <w:sz w:val="28"/>
          <w:szCs w:val="28"/>
        </w:rPr>
        <w:t xml:space="preserve">): </w:t>
      </w:r>
    </w:p>
    <w:p w:rsidR="004B2858" w:rsidRPr="004B2858" w:rsidRDefault="004B2858" w:rsidP="004B2858">
      <w:pPr>
        <w:tabs>
          <w:tab w:val="num" w:pos="-100"/>
        </w:tabs>
        <w:spacing w:line="240" w:lineRule="auto"/>
        <w:ind w:firstLine="851"/>
        <w:jc w:val="both"/>
        <w:rPr>
          <w:rFonts w:ascii="Times New Roman" w:hAnsi="Times New Roman" w:cs="Times New Roman"/>
          <w:sz w:val="28"/>
        </w:rPr>
      </w:pPr>
      <w:r w:rsidRPr="004B2858">
        <w:rPr>
          <w:rFonts w:ascii="Times New Roman" w:hAnsi="Times New Roman" w:cs="Times New Roman"/>
          <w:sz w:val="28"/>
          <w:szCs w:val="28"/>
        </w:rPr>
        <w:t xml:space="preserve">2.1. внести информационную справку в оригинал постановления </w:t>
      </w:r>
      <w:r w:rsidRPr="004B2858">
        <w:rPr>
          <w:rFonts w:ascii="Times New Roman" w:hAnsi="Times New Roman" w:cs="Times New Roman"/>
          <w:color w:val="000000"/>
          <w:sz w:val="28"/>
          <w:szCs w:val="28"/>
        </w:rPr>
        <w:t xml:space="preserve">администрации Черемховского районного муниципального образования от </w:t>
      </w:r>
      <w:r w:rsidRPr="004B2858">
        <w:rPr>
          <w:rFonts w:ascii="Times New Roman" w:hAnsi="Times New Roman" w:cs="Times New Roman"/>
          <w:sz w:val="28"/>
          <w:szCs w:val="28"/>
        </w:rPr>
        <w:t>21.03.2014 № 168 «О порядке создания, хранения, использования и восполнения резерва материальных ресурсов для ликвидации последствий чрезвычайных ситуаций природного и техногенного характера на территории Черемховского районного муниципального образования»</w:t>
      </w:r>
      <w:r w:rsidRPr="004B2858">
        <w:rPr>
          <w:rFonts w:ascii="Times New Roman" w:hAnsi="Times New Roman" w:cs="Times New Roman"/>
          <w:color w:val="000000"/>
          <w:sz w:val="28"/>
          <w:szCs w:val="28"/>
        </w:rPr>
        <w:t xml:space="preserve"> </w:t>
      </w:r>
      <w:r w:rsidRPr="004B2858">
        <w:rPr>
          <w:rFonts w:ascii="Times New Roman" w:hAnsi="Times New Roman" w:cs="Times New Roman"/>
          <w:sz w:val="28"/>
          <w:szCs w:val="28"/>
        </w:rPr>
        <w:t>о дате внесения в него изменений настоящим постановлением;</w:t>
      </w:r>
    </w:p>
    <w:p w:rsidR="004B2858" w:rsidRPr="004B2858" w:rsidRDefault="004B2858" w:rsidP="004B2858">
      <w:pPr>
        <w:tabs>
          <w:tab w:val="num" w:pos="-100"/>
          <w:tab w:val="left" w:pos="720"/>
        </w:tabs>
        <w:spacing w:line="240" w:lineRule="auto"/>
        <w:ind w:firstLine="851"/>
        <w:jc w:val="both"/>
        <w:rPr>
          <w:rFonts w:ascii="Times New Roman" w:hAnsi="Times New Roman" w:cs="Times New Roman"/>
          <w:sz w:val="28"/>
        </w:rPr>
      </w:pPr>
      <w:r w:rsidRPr="004B2858">
        <w:rPr>
          <w:rFonts w:ascii="Times New Roman" w:hAnsi="Times New Roman" w:cs="Times New Roman"/>
          <w:sz w:val="28"/>
          <w:szCs w:val="28"/>
        </w:rPr>
        <w:t>2.2. направить на опубликование настоящее постановление в газету «Мое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w:t>
      </w:r>
    </w:p>
    <w:p w:rsidR="004B2858" w:rsidRPr="004B2858" w:rsidRDefault="004B2858" w:rsidP="004B2858">
      <w:pPr>
        <w:tabs>
          <w:tab w:val="left" w:pos="720"/>
          <w:tab w:val="left" w:pos="900"/>
        </w:tabs>
        <w:spacing w:line="240" w:lineRule="auto"/>
        <w:ind w:firstLine="851"/>
        <w:jc w:val="both"/>
        <w:rPr>
          <w:rFonts w:ascii="Times New Roman" w:hAnsi="Times New Roman" w:cs="Times New Roman"/>
          <w:sz w:val="28"/>
          <w:szCs w:val="28"/>
        </w:rPr>
      </w:pPr>
      <w:r w:rsidRPr="004B2858">
        <w:rPr>
          <w:rFonts w:ascii="Times New Roman" w:hAnsi="Times New Roman" w:cs="Times New Roman"/>
          <w:sz w:val="28"/>
          <w:szCs w:val="28"/>
        </w:rPr>
        <w:t>3. Контроль за исполнением настоящего постановления возложить на заместителя мэра по вопросам жизнеобеспечения С.В. Луценко.</w:t>
      </w:r>
    </w:p>
    <w:p w:rsidR="004B2858" w:rsidRPr="004B2858" w:rsidRDefault="004B2858" w:rsidP="004B2858">
      <w:pPr>
        <w:spacing w:line="240" w:lineRule="auto"/>
        <w:jc w:val="both"/>
        <w:rPr>
          <w:rFonts w:ascii="Times New Roman" w:hAnsi="Times New Roman" w:cs="Times New Roman"/>
          <w:sz w:val="28"/>
          <w:szCs w:val="28"/>
          <w:highlight w:val="green"/>
        </w:rPr>
      </w:pPr>
    </w:p>
    <w:p w:rsidR="004B2858" w:rsidRPr="004B2858" w:rsidRDefault="004B2858" w:rsidP="004B2858">
      <w:pPr>
        <w:spacing w:line="240" w:lineRule="auto"/>
        <w:jc w:val="both"/>
        <w:rPr>
          <w:rFonts w:ascii="Times New Roman" w:hAnsi="Times New Roman" w:cs="Times New Roman"/>
          <w:sz w:val="28"/>
          <w:szCs w:val="28"/>
          <w:highlight w:val="green"/>
        </w:rPr>
      </w:pPr>
    </w:p>
    <w:p w:rsidR="004B2858" w:rsidRPr="004B2858" w:rsidRDefault="004B2858" w:rsidP="004B2858">
      <w:pPr>
        <w:spacing w:line="240" w:lineRule="auto"/>
        <w:jc w:val="both"/>
        <w:rPr>
          <w:rFonts w:ascii="Times New Roman" w:hAnsi="Times New Roman" w:cs="Times New Roman"/>
          <w:sz w:val="28"/>
          <w:szCs w:val="28"/>
        </w:rPr>
      </w:pPr>
      <w:r w:rsidRPr="004B2858">
        <w:rPr>
          <w:rFonts w:ascii="Times New Roman" w:hAnsi="Times New Roman" w:cs="Times New Roman"/>
          <w:sz w:val="28"/>
          <w:szCs w:val="28"/>
        </w:rPr>
        <w:t>Временно исполняющий</w:t>
      </w:r>
    </w:p>
    <w:p w:rsidR="004B2858" w:rsidRPr="004B2858" w:rsidRDefault="004B2858" w:rsidP="004B2858">
      <w:pPr>
        <w:spacing w:line="240" w:lineRule="auto"/>
        <w:jc w:val="both"/>
        <w:rPr>
          <w:rFonts w:ascii="Times New Roman" w:hAnsi="Times New Roman" w:cs="Times New Roman"/>
          <w:sz w:val="28"/>
          <w:szCs w:val="28"/>
        </w:rPr>
      </w:pPr>
      <w:r w:rsidRPr="004B2858">
        <w:rPr>
          <w:rFonts w:ascii="Times New Roman" w:hAnsi="Times New Roman" w:cs="Times New Roman"/>
          <w:sz w:val="28"/>
          <w:szCs w:val="28"/>
        </w:rPr>
        <w:t>обязанности мэра района                                                                  С.В. Луценко</w:t>
      </w:r>
    </w:p>
    <w:p w:rsidR="004B2858" w:rsidRPr="004B2858" w:rsidRDefault="004B2858" w:rsidP="004B2858">
      <w:pPr>
        <w:spacing w:line="240" w:lineRule="auto"/>
        <w:jc w:val="both"/>
        <w:rPr>
          <w:rFonts w:ascii="Times New Roman" w:hAnsi="Times New Roman" w:cs="Times New Roman"/>
          <w:sz w:val="28"/>
          <w:szCs w:val="28"/>
        </w:rPr>
      </w:pPr>
    </w:p>
    <w:p w:rsidR="004B2858" w:rsidRPr="004B2858" w:rsidRDefault="004B2858" w:rsidP="004B2858">
      <w:pPr>
        <w:jc w:val="center"/>
        <w:rPr>
          <w:rFonts w:ascii="Times New Roman" w:hAnsi="Times New Roman" w:cs="Times New Roman"/>
          <w:sz w:val="28"/>
          <w:szCs w:val="28"/>
        </w:rPr>
      </w:pPr>
    </w:p>
    <w:p w:rsidR="004B2858" w:rsidRPr="004B2858" w:rsidRDefault="004B2858" w:rsidP="004B2858">
      <w:pPr>
        <w:jc w:val="center"/>
        <w:rPr>
          <w:rFonts w:ascii="Times New Roman" w:hAnsi="Times New Roman" w:cs="Times New Roman"/>
          <w:sz w:val="28"/>
          <w:szCs w:val="28"/>
        </w:rPr>
      </w:pPr>
    </w:p>
    <w:p w:rsidR="004B2858" w:rsidRPr="004B2858" w:rsidRDefault="004B2858" w:rsidP="004B2858">
      <w:pPr>
        <w:jc w:val="center"/>
        <w:rPr>
          <w:rFonts w:ascii="Times New Roman" w:hAnsi="Times New Roman" w:cs="Times New Roman"/>
          <w:sz w:val="28"/>
          <w:szCs w:val="28"/>
        </w:rPr>
      </w:pPr>
    </w:p>
    <w:p w:rsidR="004B2858" w:rsidRPr="004B2858" w:rsidRDefault="004B2858" w:rsidP="004B2858">
      <w:pPr>
        <w:jc w:val="center"/>
        <w:rPr>
          <w:rFonts w:ascii="Times New Roman" w:hAnsi="Times New Roman" w:cs="Times New Roman"/>
          <w:sz w:val="28"/>
          <w:szCs w:val="28"/>
        </w:rPr>
      </w:pPr>
    </w:p>
    <w:p w:rsidR="004B2858" w:rsidRPr="004B2858" w:rsidRDefault="004B2858" w:rsidP="004B2858">
      <w:pPr>
        <w:jc w:val="center"/>
        <w:rPr>
          <w:rFonts w:ascii="Times New Roman" w:hAnsi="Times New Roman" w:cs="Times New Roman"/>
          <w:sz w:val="28"/>
          <w:szCs w:val="28"/>
        </w:rPr>
      </w:pPr>
    </w:p>
    <w:p w:rsidR="004B2858" w:rsidRPr="004B2858" w:rsidRDefault="004B2858" w:rsidP="004B2858">
      <w:pPr>
        <w:jc w:val="center"/>
        <w:rPr>
          <w:rFonts w:ascii="Times New Roman" w:hAnsi="Times New Roman" w:cs="Times New Roman"/>
          <w:sz w:val="28"/>
          <w:szCs w:val="28"/>
        </w:rPr>
      </w:pPr>
    </w:p>
    <w:p w:rsidR="004B2858" w:rsidRPr="004B2858" w:rsidRDefault="004B2858" w:rsidP="004B2858">
      <w:pPr>
        <w:jc w:val="center"/>
        <w:rPr>
          <w:rFonts w:ascii="Times New Roman" w:hAnsi="Times New Roman" w:cs="Times New Roman"/>
          <w:sz w:val="28"/>
          <w:szCs w:val="28"/>
        </w:rPr>
      </w:pPr>
    </w:p>
    <w:p w:rsidR="004B2858" w:rsidRPr="004B2858" w:rsidRDefault="004B2858" w:rsidP="004B2858">
      <w:pPr>
        <w:jc w:val="center"/>
        <w:rPr>
          <w:rFonts w:ascii="Times New Roman" w:hAnsi="Times New Roman" w:cs="Times New Roman"/>
          <w:sz w:val="28"/>
          <w:szCs w:val="28"/>
        </w:rPr>
      </w:pPr>
    </w:p>
    <w:p w:rsidR="004B2858" w:rsidRPr="004B2858" w:rsidRDefault="004B2858" w:rsidP="004B2858">
      <w:pPr>
        <w:jc w:val="center"/>
        <w:rPr>
          <w:rFonts w:ascii="Times New Roman" w:hAnsi="Times New Roman" w:cs="Times New Roman"/>
          <w:sz w:val="28"/>
          <w:szCs w:val="28"/>
        </w:rPr>
      </w:pPr>
    </w:p>
    <w:p w:rsidR="004B2858" w:rsidRPr="004B2858" w:rsidRDefault="004B2858" w:rsidP="004B2858">
      <w:pPr>
        <w:jc w:val="center"/>
        <w:rPr>
          <w:rFonts w:ascii="Times New Roman" w:hAnsi="Times New Roman" w:cs="Times New Roman"/>
          <w:sz w:val="28"/>
          <w:szCs w:val="28"/>
        </w:rPr>
      </w:pPr>
    </w:p>
    <w:p w:rsidR="004B2858" w:rsidRDefault="004B2858" w:rsidP="004B2858">
      <w:pPr>
        <w:jc w:val="center"/>
        <w:rPr>
          <w:rFonts w:ascii="Times New Roman" w:hAnsi="Times New Roman" w:cs="Times New Roman"/>
          <w:sz w:val="28"/>
          <w:szCs w:val="28"/>
        </w:rPr>
      </w:pPr>
    </w:p>
    <w:p w:rsidR="004B2858" w:rsidRPr="004B2858" w:rsidRDefault="004B2858" w:rsidP="004B2858">
      <w:pPr>
        <w:jc w:val="center"/>
        <w:rPr>
          <w:rFonts w:ascii="Times New Roman" w:hAnsi="Times New Roman" w:cs="Times New Roman"/>
          <w:sz w:val="28"/>
          <w:szCs w:val="28"/>
        </w:rPr>
      </w:pPr>
    </w:p>
    <w:p w:rsidR="004B2858" w:rsidRPr="004B2858" w:rsidRDefault="004B2858" w:rsidP="004B2858">
      <w:pPr>
        <w:spacing w:line="240" w:lineRule="auto"/>
        <w:ind w:left="3828"/>
        <w:rPr>
          <w:rFonts w:ascii="Times New Roman" w:hAnsi="Times New Roman" w:cs="Times New Roman"/>
          <w:sz w:val="24"/>
        </w:rPr>
      </w:pPr>
      <w:r w:rsidRPr="004B2858">
        <w:rPr>
          <w:rFonts w:ascii="Times New Roman" w:hAnsi="Times New Roman" w:cs="Times New Roman"/>
          <w:sz w:val="24"/>
        </w:rPr>
        <w:lastRenderedPageBreak/>
        <w:t>ПРИЛОЖЕНИЕ</w:t>
      </w:r>
    </w:p>
    <w:p w:rsidR="004B2858" w:rsidRPr="004B2858" w:rsidRDefault="004B2858" w:rsidP="004B2858">
      <w:pPr>
        <w:spacing w:line="240" w:lineRule="auto"/>
        <w:ind w:left="3828"/>
        <w:rPr>
          <w:rFonts w:ascii="Times New Roman" w:hAnsi="Times New Roman" w:cs="Times New Roman"/>
          <w:sz w:val="24"/>
        </w:rPr>
      </w:pPr>
      <w:r w:rsidRPr="004B2858">
        <w:rPr>
          <w:rFonts w:ascii="Times New Roman" w:hAnsi="Times New Roman" w:cs="Times New Roman"/>
          <w:sz w:val="24"/>
        </w:rPr>
        <w:t>к постановлению администрации</w:t>
      </w:r>
    </w:p>
    <w:p w:rsidR="004B2858" w:rsidRPr="004B2858" w:rsidRDefault="004B2858" w:rsidP="004B2858">
      <w:pPr>
        <w:spacing w:line="240" w:lineRule="auto"/>
        <w:ind w:left="3828"/>
        <w:rPr>
          <w:rFonts w:ascii="Times New Roman" w:hAnsi="Times New Roman" w:cs="Times New Roman"/>
          <w:sz w:val="24"/>
        </w:rPr>
      </w:pPr>
      <w:r w:rsidRPr="004B2858">
        <w:rPr>
          <w:rFonts w:ascii="Times New Roman" w:hAnsi="Times New Roman" w:cs="Times New Roman"/>
          <w:sz w:val="24"/>
        </w:rPr>
        <w:t>Черемховского районного муниципального образования</w:t>
      </w:r>
    </w:p>
    <w:p w:rsidR="004B2858" w:rsidRPr="004B2858" w:rsidRDefault="004B2858" w:rsidP="004B2858">
      <w:pPr>
        <w:spacing w:line="240" w:lineRule="auto"/>
        <w:ind w:left="3828"/>
        <w:rPr>
          <w:rFonts w:ascii="Times New Roman" w:hAnsi="Times New Roman" w:cs="Times New Roman"/>
          <w:sz w:val="24"/>
          <w:u w:val="single"/>
        </w:rPr>
      </w:pPr>
      <w:r w:rsidRPr="004B2858">
        <w:rPr>
          <w:rFonts w:ascii="Times New Roman" w:hAnsi="Times New Roman" w:cs="Times New Roman"/>
          <w:sz w:val="24"/>
        </w:rPr>
        <w:t>23.01.2019 № 29-п</w:t>
      </w:r>
    </w:p>
    <w:p w:rsidR="004B2858" w:rsidRPr="004B2858" w:rsidRDefault="004B2858" w:rsidP="004B2858">
      <w:pPr>
        <w:spacing w:line="240" w:lineRule="auto"/>
        <w:ind w:left="3828"/>
        <w:rPr>
          <w:rFonts w:ascii="Times New Roman" w:hAnsi="Times New Roman" w:cs="Times New Roman"/>
          <w:sz w:val="24"/>
        </w:rPr>
      </w:pPr>
    </w:p>
    <w:p w:rsidR="004B2858" w:rsidRPr="004B2858" w:rsidRDefault="004B2858" w:rsidP="004B2858">
      <w:pPr>
        <w:spacing w:line="240" w:lineRule="auto"/>
        <w:ind w:left="3828"/>
        <w:rPr>
          <w:rFonts w:ascii="Times New Roman" w:hAnsi="Times New Roman" w:cs="Times New Roman"/>
          <w:sz w:val="24"/>
        </w:rPr>
      </w:pPr>
      <w:r w:rsidRPr="004B2858">
        <w:rPr>
          <w:rFonts w:ascii="Times New Roman" w:hAnsi="Times New Roman" w:cs="Times New Roman"/>
          <w:sz w:val="24"/>
        </w:rPr>
        <w:t>ПРИЛОЖЕНИЕ № 2</w:t>
      </w:r>
    </w:p>
    <w:p w:rsidR="004B2858" w:rsidRPr="004B2858" w:rsidRDefault="004B2858" w:rsidP="004B2858">
      <w:pPr>
        <w:spacing w:line="240" w:lineRule="auto"/>
        <w:ind w:left="3828"/>
        <w:rPr>
          <w:rFonts w:ascii="Times New Roman" w:hAnsi="Times New Roman" w:cs="Times New Roman"/>
          <w:sz w:val="24"/>
        </w:rPr>
      </w:pPr>
      <w:r w:rsidRPr="004B2858">
        <w:rPr>
          <w:rFonts w:ascii="Times New Roman" w:hAnsi="Times New Roman" w:cs="Times New Roman"/>
          <w:sz w:val="24"/>
        </w:rPr>
        <w:t>к постановлению администрации</w:t>
      </w:r>
    </w:p>
    <w:p w:rsidR="004B2858" w:rsidRPr="004B2858" w:rsidRDefault="004B2858" w:rsidP="004B2858">
      <w:pPr>
        <w:spacing w:line="240" w:lineRule="auto"/>
        <w:ind w:left="3828"/>
        <w:rPr>
          <w:rFonts w:ascii="Times New Roman" w:hAnsi="Times New Roman" w:cs="Times New Roman"/>
          <w:sz w:val="24"/>
        </w:rPr>
      </w:pPr>
      <w:r w:rsidRPr="004B2858">
        <w:rPr>
          <w:rFonts w:ascii="Times New Roman" w:hAnsi="Times New Roman" w:cs="Times New Roman"/>
          <w:sz w:val="24"/>
        </w:rPr>
        <w:t>Черемховского районного муниципального образования</w:t>
      </w:r>
    </w:p>
    <w:p w:rsidR="004B2858" w:rsidRPr="004B2858" w:rsidRDefault="004B2858" w:rsidP="004B2858">
      <w:pPr>
        <w:spacing w:line="240" w:lineRule="auto"/>
        <w:ind w:left="3828"/>
        <w:rPr>
          <w:rFonts w:ascii="Times New Roman" w:hAnsi="Times New Roman" w:cs="Times New Roman"/>
          <w:sz w:val="24"/>
        </w:rPr>
      </w:pPr>
      <w:r w:rsidRPr="004B2858">
        <w:rPr>
          <w:rFonts w:ascii="Times New Roman" w:hAnsi="Times New Roman" w:cs="Times New Roman"/>
          <w:sz w:val="24"/>
        </w:rPr>
        <w:t>от 21.03.2014 № 168</w:t>
      </w:r>
    </w:p>
    <w:p w:rsidR="004B2858" w:rsidRPr="004B2858" w:rsidRDefault="004B2858" w:rsidP="004B2858">
      <w:pPr>
        <w:spacing w:before="120"/>
        <w:ind w:firstLine="709"/>
        <w:rPr>
          <w:rFonts w:ascii="Times New Roman" w:hAnsi="Times New Roman" w:cs="Times New Roman"/>
          <w:bCs/>
          <w:sz w:val="24"/>
          <w:szCs w:val="24"/>
        </w:rPr>
      </w:pPr>
      <w:r w:rsidRPr="004B2858">
        <w:rPr>
          <w:rFonts w:ascii="Times New Roman" w:hAnsi="Times New Roman" w:cs="Times New Roman"/>
          <w:bCs/>
          <w:sz w:val="24"/>
          <w:szCs w:val="24"/>
        </w:rPr>
        <w:t xml:space="preserve">Номенклатура и объем резерва материальных ресурсов </w:t>
      </w:r>
      <w:r w:rsidRPr="004B2858">
        <w:rPr>
          <w:rFonts w:ascii="Times New Roman" w:hAnsi="Times New Roman" w:cs="Times New Roman"/>
          <w:sz w:val="24"/>
          <w:szCs w:val="24"/>
        </w:rPr>
        <w:t xml:space="preserve">для ликвидации последствий чрезвычайных ситуаций природного и техногенного характера на территории Черемховского районного муниципального образования </w:t>
      </w:r>
      <w:r w:rsidRPr="004B2858">
        <w:rPr>
          <w:rFonts w:ascii="Times New Roman" w:hAnsi="Times New Roman" w:cs="Times New Roman"/>
          <w:bCs/>
          <w:sz w:val="24"/>
          <w:szCs w:val="24"/>
        </w:rPr>
        <w:t>(из расчета снабжения 100 чел. на 10 суток)</w:t>
      </w:r>
    </w:p>
    <w:tbl>
      <w:tblPr>
        <w:tblpPr w:leftFromText="180" w:rightFromText="180" w:vertAnchor="text" w:horzAnchor="margin" w:tblpX="-267" w:tblpY="319"/>
        <w:tblW w:w="98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
      <w:tblGrid>
        <w:gridCol w:w="620"/>
        <w:gridCol w:w="6401"/>
        <w:gridCol w:w="1498"/>
        <w:gridCol w:w="1341"/>
      </w:tblGrid>
      <w:tr w:rsidR="004B2858" w:rsidRPr="004B2858" w:rsidTr="002C5CB4">
        <w:trPr>
          <w:trHeight w:val="740"/>
          <w:tblHeader/>
        </w:trPr>
        <w:tc>
          <w:tcPr>
            <w:tcW w:w="620" w:type="dxa"/>
            <w:tcBorders>
              <w:top w:val="single" w:sz="4" w:space="0" w:color="auto"/>
              <w:left w:val="single" w:sz="4" w:space="0" w:color="auto"/>
            </w:tcBorders>
            <w:shd w:val="clear" w:color="auto" w:fill="auto"/>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п/п</w:t>
            </w:r>
          </w:p>
        </w:tc>
        <w:tc>
          <w:tcPr>
            <w:tcW w:w="6401" w:type="dxa"/>
            <w:tcBorders>
              <w:bottom w:val="single" w:sz="4" w:space="0" w:color="auto"/>
            </w:tcBorders>
            <w:shd w:val="clear" w:color="auto" w:fill="auto"/>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Наименование материальных ресурсов</w:t>
            </w:r>
          </w:p>
        </w:tc>
        <w:tc>
          <w:tcPr>
            <w:tcW w:w="1498" w:type="dxa"/>
            <w:tcBorders>
              <w:bottom w:val="single" w:sz="4" w:space="0" w:color="auto"/>
            </w:tcBorders>
            <w:shd w:val="clear" w:color="auto" w:fill="auto"/>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Единица       измерения</w:t>
            </w:r>
          </w:p>
        </w:tc>
        <w:tc>
          <w:tcPr>
            <w:tcW w:w="0" w:type="auto"/>
            <w:tcBorders>
              <w:bottom w:val="single" w:sz="4" w:space="0" w:color="auto"/>
            </w:tcBorders>
            <w:shd w:val="clear" w:color="auto" w:fill="auto"/>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Количество</w:t>
            </w:r>
          </w:p>
        </w:tc>
      </w:tr>
      <w:tr w:rsidR="004B2858" w:rsidRPr="004B2858" w:rsidTr="002C5CB4">
        <w:trPr>
          <w:trHeight w:val="228"/>
          <w:tblHeader/>
        </w:trPr>
        <w:tc>
          <w:tcPr>
            <w:tcW w:w="9860" w:type="dxa"/>
            <w:gridSpan w:val="4"/>
            <w:tcBorders>
              <w:left w:val="single" w:sz="4" w:space="0" w:color="auto"/>
            </w:tcBorders>
            <w:shd w:val="clear" w:color="auto" w:fill="auto"/>
          </w:tcPr>
          <w:p w:rsidR="004B2858" w:rsidRPr="004B2858" w:rsidRDefault="004B2858" w:rsidP="004B2858">
            <w:pPr>
              <w:numPr>
                <w:ilvl w:val="0"/>
                <w:numId w:val="1"/>
              </w:numPr>
              <w:spacing w:before="120" w:after="0" w:line="240" w:lineRule="auto"/>
              <w:jc w:val="center"/>
              <w:rPr>
                <w:rFonts w:ascii="Times New Roman" w:hAnsi="Times New Roman" w:cs="Times New Roman"/>
                <w:b/>
              </w:rPr>
            </w:pPr>
            <w:r w:rsidRPr="004B2858">
              <w:rPr>
                <w:rFonts w:ascii="Times New Roman" w:hAnsi="Times New Roman" w:cs="Times New Roman"/>
                <w:b/>
              </w:rPr>
              <w:t>Продукты питания.</w:t>
            </w:r>
          </w:p>
        </w:tc>
      </w:tr>
      <w:tr w:rsidR="004B2858" w:rsidRPr="004B2858" w:rsidTr="002C5CB4">
        <w:trPr>
          <w:trHeight w:val="246"/>
        </w:trPr>
        <w:tc>
          <w:tcPr>
            <w:tcW w:w="620" w:type="dxa"/>
            <w:tcBorders>
              <w:left w:val="single" w:sz="4" w:space="0" w:color="auto"/>
            </w:tcBorders>
            <w:shd w:val="clear" w:color="auto" w:fill="auto"/>
          </w:tcPr>
          <w:p w:rsidR="004B2858" w:rsidRPr="004B2858" w:rsidRDefault="004B2858" w:rsidP="002C5CB4">
            <w:pPr>
              <w:spacing w:before="120"/>
              <w:rPr>
                <w:rFonts w:ascii="Times New Roman" w:hAnsi="Times New Roman" w:cs="Times New Roman"/>
              </w:rPr>
            </w:pPr>
            <w:r w:rsidRPr="004B2858">
              <w:rPr>
                <w:rFonts w:ascii="Times New Roman" w:hAnsi="Times New Roman" w:cs="Times New Roman"/>
              </w:rPr>
              <w:t>1.1.</w:t>
            </w:r>
          </w:p>
        </w:tc>
        <w:tc>
          <w:tcPr>
            <w:tcW w:w="9240" w:type="dxa"/>
            <w:gridSpan w:val="3"/>
            <w:tcBorders>
              <w:top w:val="single" w:sz="4" w:space="0" w:color="auto"/>
              <w:bottom w:val="single" w:sz="4" w:space="0" w:color="auto"/>
            </w:tcBorders>
          </w:tcPr>
          <w:p w:rsidR="004B2858" w:rsidRPr="004B2858" w:rsidRDefault="004B2858" w:rsidP="002C5CB4">
            <w:pPr>
              <w:spacing w:before="120"/>
              <w:rPr>
                <w:rFonts w:ascii="Times New Roman" w:hAnsi="Times New Roman" w:cs="Times New Roman"/>
                <w:highlight w:val="yellow"/>
              </w:rPr>
            </w:pPr>
            <w:r w:rsidRPr="004B2858">
              <w:rPr>
                <w:rFonts w:ascii="Times New Roman" w:hAnsi="Times New Roman" w:cs="Times New Roman"/>
              </w:rPr>
              <w:t>Изделия хлебобулочные и мучные кондитерские:</w:t>
            </w:r>
          </w:p>
        </w:tc>
      </w:tr>
      <w:tr w:rsidR="004B2858" w:rsidRPr="004B2858" w:rsidTr="002C5CB4">
        <w:trPr>
          <w:trHeight w:val="129"/>
        </w:trPr>
        <w:tc>
          <w:tcPr>
            <w:tcW w:w="620" w:type="dxa"/>
            <w:vMerge w:val="restart"/>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p>
        </w:tc>
        <w:tc>
          <w:tcPr>
            <w:tcW w:w="6401" w:type="dxa"/>
            <w:tcBorders>
              <w:top w:val="single" w:sz="4" w:space="0" w:color="auto"/>
              <w:bottom w:val="single" w:sz="4" w:space="0" w:color="auto"/>
            </w:tcBorders>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 xml:space="preserve">Хлеб недлительного хранения из пшеничной муки </w:t>
            </w:r>
          </w:p>
        </w:tc>
        <w:tc>
          <w:tcPr>
            <w:tcW w:w="1498" w:type="dxa"/>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highlight w:val="yellow"/>
              </w:rPr>
            </w:pPr>
            <w:r w:rsidRPr="004B2858">
              <w:rPr>
                <w:rFonts w:ascii="Times New Roman" w:hAnsi="Times New Roman" w:cs="Times New Roman"/>
              </w:rPr>
              <w:t>тонн</w:t>
            </w:r>
          </w:p>
        </w:tc>
        <w:tc>
          <w:tcPr>
            <w:tcW w:w="0" w:type="auto"/>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highlight w:val="yellow"/>
              </w:rPr>
            </w:pPr>
            <w:r w:rsidRPr="004B2858">
              <w:rPr>
                <w:rFonts w:ascii="Times New Roman" w:hAnsi="Times New Roman" w:cs="Times New Roman"/>
              </w:rPr>
              <w:t>0,25</w:t>
            </w:r>
          </w:p>
        </w:tc>
      </w:tr>
      <w:tr w:rsidR="004B2858" w:rsidRPr="004B2858" w:rsidTr="002C5CB4">
        <w:trPr>
          <w:trHeight w:val="400"/>
        </w:trPr>
        <w:tc>
          <w:tcPr>
            <w:tcW w:w="620" w:type="dxa"/>
            <w:vMerge/>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p>
        </w:tc>
        <w:tc>
          <w:tcPr>
            <w:tcW w:w="6401" w:type="dxa"/>
            <w:tcBorders>
              <w:top w:val="single" w:sz="4" w:space="0" w:color="auto"/>
              <w:bottom w:val="single" w:sz="4" w:space="0" w:color="auto"/>
            </w:tcBorders>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Печенье сухое (галеты и крекеры), сухари</w:t>
            </w:r>
          </w:p>
        </w:tc>
        <w:tc>
          <w:tcPr>
            <w:tcW w:w="1498" w:type="dxa"/>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тонн</w:t>
            </w:r>
          </w:p>
        </w:tc>
        <w:tc>
          <w:tcPr>
            <w:tcW w:w="0" w:type="auto"/>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0,15</w:t>
            </w:r>
          </w:p>
        </w:tc>
      </w:tr>
      <w:tr w:rsidR="004B2858" w:rsidRPr="004B2858" w:rsidTr="002C5CB4">
        <w:trPr>
          <w:trHeight w:val="306"/>
        </w:trPr>
        <w:tc>
          <w:tcPr>
            <w:tcW w:w="620" w:type="dxa"/>
            <w:tcBorders>
              <w:left w:val="single" w:sz="4" w:space="0" w:color="auto"/>
            </w:tcBorders>
            <w:shd w:val="clear" w:color="auto" w:fill="auto"/>
          </w:tcPr>
          <w:p w:rsidR="004B2858" w:rsidRPr="004B2858" w:rsidRDefault="004B2858" w:rsidP="002C5CB4">
            <w:pPr>
              <w:spacing w:before="120"/>
              <w:rPr>
                <w:rFonts w:ascii="Times New Roman" w:hAnsi="Times New Roman" w:cs="Times New Roman"/>
              </w:rPr>
            </w:pPr>
            <w:r w:rsidRPr="004B2858">
              <w:rPr>
                <w:rFonts w:ascii="Times New Roman" w:hAnsi="Times New Roman" w:cs="Times New Roman"/>
              </w:rPr>
              <w:t>1.2.</w:t>
            </w:r>
          </w:p>
        </w:tc>
        <w:tc>
          <w:tcPr>
            <w:tcW w:w="9240" w:type="dxa"/>
            <w:gridSpan w:val="3"/>
            <w:tcBorders>
              <w:top w:val="single" w:sz="4" w:space="0" w:color="auto"/>
            </w:tcBorders>
          </w:tcPr>
          <w:p w:rsidR="004B2858" w:rsidRPr="004B2858" w:rsidRDefault="004B2858" w:rsidP="002C5CB4">
            <w:pPr>
              <w:spacing w:before="120"/>
              <w:rPr>
                <w:rFonts w:ascii="Times New Roman" w:hAnsi="Times New Roman" w:cs="Times New Roman"/>
              </w:rPr>
            </w:pPr>
            <w:r w:rsidRPr="004B2858">
              <w:rPr>
                <w:rFonts w:ascii="Times New Roman" w:hAnsi="Times New Roman" w:cs="Times New Roman"/>
              </w:rPr>
              <w:t>Крупа, мука грубого помола, гранулы и прочие продукты зерновых культур:</w:t>
            </w:r>
          </w:p>
        </w:tc>
      </w:tr>
      <w:tr w:rsidR="004B2858" w:rsidRPr="004B2858" w:rsidTr="002C5CB4">
        <w:trPr>
          <w:trHeight w:val="280"/>
        </w:trPr>
        <w:tc>
          <w:tcPr>
            <w:tcW w:w="620" w:type="dxa"/>
            <w:vMerge w:val="restart"/>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p>
        </w:tc>
        <w:tc>
          <w:tcPr>
            <w:tcW w:w="6401" w:type="dxa"/>
            <w:tcBorders>
              <w:top w:val="single" w:sz="4" w:space="0" w:color="auto"/>
              <w:bottom w:val="single" w:sz="4" w:space="0" w:color="auto"/>
            </w:tcBorders>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 xml:space="preserve">Мука грубого помола из пшеницы </w:t>
            </w:r>
          </w:p>
        </w:tc>
        <w:tc>
          <w:tcPr>
            <w:tcW w:w="1498" w:type="dxa"/>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тонн</w:t>
            </w:r>
          </w:p>
        </w:tc>
        <w:tc>
          <w:tcPr>
            <w:tcW w:w="0" w:type="auto"/>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0,015</w:t>
            </w:r>
          </w:p>
        </w:tc>
      </w:tr>
      <w:tr w:rsidR="004B2858" w:rsidRPr="004B2858" w:rsidTr="002C5CB4">
        <w:trPr>
          <w:trHeight w:val="330"/>
        </w:trPr>
        <w:tc>
          <w:tcPr>
            <w:tcW w:w="620" w:type="dxa"/>
            <w:vMerge/>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p>
        </w:tc>
        <w:tc>
          <w:tcPr>
            <w:tcW w:w="6401" w:type="dxa"/>
            <w:tcBorders>
              <w:top w:val="single" w:sz="4" w:space="0" w:color="auto"/>
              <w:bottom w:val="single" w:sz="4" w:space="0" w:color="auto"/>
            </w:tcBorders>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Крупа разная</w:t>
            </w:r>
          </w:p>
        </w:tc>
        <w:tc>
          <w:tcPr>
            <w:tcW w:w="1498" w:type="dxa"/>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тонн</w:t>
            </w:r>
          </w:p>
        </w:tc>
        <w:tc>
          <w:tcPr>
            <w:tcW w:w="0" w:type="auto"/>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0,06</w:t>
            </w:r>
          </w:p>
        </w:tc>
      </w:tr>
      <w:tr w:rsidR="004B2858" w:rsidRPr="004B2858" w:rsidTr="002C5CB4">
        <w:trPr>
          <w:trHeight w:val="328"/>
        </w:trPr>
        <w:tc>
          <w:tcPr>
            <w:tcW w:w="620" w:type="dxa"/>
            <w:tcBorders>
              <w:left w:val="single" w:sz="4" w:space="0" w:color="auto"/>
            </w:tcBorders>
            <w:shd w:val="clear" w:color="auto" w:fill="auto"/>
          </w:tcPr>
          <w:p w:rsidR="004B2858" w:rsidRPr="004B2858" w:rsidRDefault="004B2858" w:rsidP="002C5CB4">
            <w:pPr>
              <w:spacing w:before="120"/>
              <w:rPr>
                <w:rFonts w:ascii="Times New Roman" w:hAnsi="Times New Roman" w:cs="Times New Roman"/>
              </w:rPr>
            </w:pPr>
            <w:r w:rsidRPr="004B2858">
              <w:rPr>
                <w:rFonts w:ascii="Times New Roman" w:hAnsi="Times New Roman" w:cs="Times New Roman"/>
              </w:rPr>
              <w:t>1.3.</w:t>
            </w:r>
          </w:p>
        </w:tc>
        <w:tc>
          <w:tcPr>
            <w:tcW w:w="9240" w:type="dxa"/>
            <w:gridSpan w:val="3"/>
            <w:tcBorders>
              <w:top w:val="single" w:sz="4" w:space="0" w:color="auto"/>
              <w:bottom w:val="single" w:sz="4" w:space="0" w:color="auto"/>
            </w:tcBorders>
          </w:tcPr>
          <w:p w:rsidR="004B2858" w:rsidRPr="004B2858" w:rsidRDefault="004B2858" w:rsidP="002C5CB4">
            <w:pPr>
              <w:spacing w:before="120"/>
              <w:rPr>
                <w:rFonts w:ascii="Times New Roman" w:hAnsi="Times New Roman" w:cs="Times New Roman"/>
              </w:rPr>
            </w:pPr>
            <w:r w:rsidRPr="004B2858">
              <w:rPr>
                <w:rFonts w:ascii="Times New Roman" w:hAnsi="Times New Roman" w:cs="Times New Roman"/>
              </w:rPr>
              <w:t xml:space="preserve">Изделия макаронные, </w:t>
            </w:r>
            <w:proofErr w:type="spellStart"/>
            <w:r w:rsidRPr="004B2858">
              <w:rPr>
                <w:rFonts w:ascii="Times New Roman" w:hAnsi="Times New Roman" w:cs="Times New Roman"/>
              </w:rPr>
              <w:t>кускус</w:t>
            </w:r>
            <w:proofErr w:type="spellEnd"/>
            <w:r w:rsidRPr="004B2858">
              <w:rPr>
                <w:rFonts w:ascii="Times New Roman" w:hAnsi="Times New Roman" w:cs="Times New Roman"/>
              </w:rPr>
              <w:t xml:space="preserve"> и аналогичные мучные изделия:</w:t>
            </w:r>
          </w:p>
        </w:tc>
      </w:tr>
      <w:tr w:rsidR="004B2858" w:rsidRPr="004B2858" w:rsidTr="002C5CB4">
        <w:trPr>
          <w:trHeight w:val="260"/>
        </w:trPr>
        <w:tc>
          <w:tcPr>
            <w:tcW w:w="620" w:type="dxa"/>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p>
        </w:tc>
        <w:tc>
          <w:tcPr>
            <w:tcW w:w="6401" w:type="dxa"/>
            <w:tcBorders>
              <w:top w:val="single" w:sz="4" w:space="0" w:color="auto"/>
              <w:bottom w:val="single" w:sz="4" w:space="0" w:color="auto"/>
            </w:tcBorders>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 xml:space="preserve">Изделия макаронные </w:t>
            </w:r>
          </w:p>
        </w:tc>
        <w:tc>
          <w:tcPr>
            <w:tcW w:w="1498" w:type="dxa"/>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тонн</w:t>
            </w:r>
          </w:p>
        </w:tc>
        <w:tc>
          <w:tcPr>
            <w:tcW w:w="0" w:type="auto"/>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0,02</w:t>
            </w:r>
          </w:p>
        </w:tc>
      </w:tr>
      <w:tr w:rsidR="004B2858" w:rsidRPr="004B2858" w:rsidTr="002C5CB4">
        <w:trPr>
          <w:trHeight w:val="340"/>
        </w:trPr>
        <w:tc>
          <w:tcPr>
            <w:tcW w:w="620" w:type="dxa"/>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1.4.</w:t>
            </w:r>
          </w:p>
        </w:tc>
        <w:tc>
          <w:tcPr>
            <w:tcW w:w="6401" w:type="dxa"/>
            <w:tcBorders>
              <w:top w:val="single" w:sz="4" w:space="0" w:color="auto"/>
            </w:tcBorders>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 xml:space="preserve">Консервы молочные </w:t>
            </w:r>
            <w:proofErr w:type="spellStart"/>
            <w:r w:rsidRPr="004B2858">
              <w:rPr>
                <w:rFonts w:ascii="Times New Roman" w:hAnsi="Times New Roman" w:cs="Times New Roman"/>
              </w:rPr>
              <w:t>сгущеные</w:t>
            </w:r>
            <w:proofErr w:type="spellEnd"/>
          </w:p>
        </w:tc>
        <w:tc>
          <w:tcPr>
            <w:tcW w:w="1498" w:type="dxa"/>
            <w:tcBorders>
              <w:top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кг</w:t>
            </w:r>
          </w:p>
        </w:tc>
        <w:tc>
          <w:tcPr>
            <w:tcW w:w="0" w:type="auto"/>
            <w:tcBorders>
              <w:top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0,3</w:t>
            </w:r>
          </w:p>
        </w:tc>
      </w:tr>
      <w:tr w:rsidR="004B2858" w:rsidRPr="004B2858" w:rsidTr="002C5CB4">
        <w:trPr>
          <w:trHeight w:val="20"/>
        </w:trPr>
        <w:tc>
          <w:tcPr>
            <w:tcW w:w="620" w:type="dxa"/>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1.5.</w:t>
            </w:r>
          </w:p>
        </w:tc>
        <w:tc>
          <w:tcPr>
            <w:tcW w:w="6401" w:type="dxa"/>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Продукция мясная пищевая прочая</w:t>
            </w:r>
          </w:p>
        </w:tc>
        <w:tc>
          <w:tcPr>
            <w:tcW w:w="1498" w:type="dxa"/>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кг</w:t>
            </w:r>
          </w:p>
        </w:tc>
        <w:tc>
          <w:tcPr>
            <w:tcW w:w="0" w:type="auto"/>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0,7</w:t>
            </w:r>
          </w:p>
        </w:tc>
      </w:tr>
      <w:tr w:rsidR="004B2858" w:rsidRPr="004B2858" w:rsidTr="002C5CB4">
        <w:trPr>
          <w:trHeight w:val="20"/>
        </w:trPr>
        <w:tc>
          <w:tcPr>
            <w:tcW w:w="620" w:type="dxa"/>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1.6.</w:t>
            </w:r>
          </w:p>
        </w:tc>
        <w:tc>
          <w:tcPr>
            <w:tcW w:w="6401" w:type="dxa"/>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Продукты готовые из рыбы прочие, не включенные в другие группировки</w:t>
            </w:r>
          </w:p>
        </w:tc>
        <w:tc>
          <w:tcPr>
            <w:tcW w:w="1498" w:type="dxa"/>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кг</w:t>
            </w:r>
          </w:p>
        </w:tc>
        <w:tc>
          <w:tcPr>
            <w:tcW w:w="0" w:type="auto"/>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0,2</w:t>
            </w:r>
          </w:p>
        </w:tc>
      </w:tr>
      <w:tr w:rsidR="004B2858" w:rsidRPr="004B2858" w:rsidTr="002C5CB4">
        <w:trPr>
          <w:trHeight w:val="20"/>
        </w:trPr>
        <w:tc>
          <w:tcPr>
            <w:tcW w:w="620" w:type="dxa"/>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1.7.</w:t>
            </w:r>
          </w:p>
        </w:tc>
        <w:tc>
          <w:tcPr>
            <w:tcW w:w="6401" w:type="dxa"/>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Консервы мясные (</w:t>
            </w:r>
            <w:proofErr w:type="spellStart"/>
            <w:r w:rsidRPr="004B2858">
              <w:rPr>
                <w:rFonts w:ascii="Times New Roman" w:hAnsi="Times New Roman" w:cs="Times New Roman"/>
              </w:rPr>
              <w:t>мясосодержащие</w:t>
            </w:r>
            <w:proofErr w:type="spellEnd"/>
            <w:r w:rsidRPr="004B2858">
              <w:rPr>
                <w:rFonts w:ascii="Times New Roman" w:hAnsi="Times New Roman" w:cs="Times New Roman"/>
              </w:rPr>
              <w:t>)</w:t>
            </w:r>
          </w:p>
        </w:tc>
        <w:tc>
          <w:tcPr>
            <w:tcW w:w="1498" w:type="dxa"/>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тонн</w:t>
            </w:r>
          </w:p>
        </w:tc>
        <w:tc>
          <w:tcPr>
            <w:tcW w:w="0" w:type="auto"/>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0,09</w:t>
            </w:r>
          </w:p>
        </w:tc>
      </w:tr>
      <w:tr w:rsidR="004B2858" w:rsidRPr="004B2858" w:rsidTr="002C5CB4">
        <w:trPr>
          <w:trHeight w:val="360"/>
        </w:trPr>
        <w:tc>
          <w:tcPr>
            <w:tcW w:w="620" w:type="dxa"/>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1.8.</w:t>
            </w:r>
          </w:p>
        </w:tc>
        <w:tc>
          <w:tcPr>
            <w:tcW w:w="6401" w:type="dxa"/>
            <w:tcBorders>
              <w:bottom w:val="single" w:sz="4" w:space="0" w:color="auto"/>
            </w:tcBorders>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Консервы рыбные</w:t>
            </w:r>
          </w:p>
        </w:tc>
        <w:tc>
          <w:tcPr>
            <w:tcW w:w="1498" w:type="dxa"/>
            <w:tcBorders>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тонн</w:t>
            </w:r>
          </w:p>
        </w:tc>
        <w:tc>
          <w:tcPr>
            <w:tcW w:w="0" w:type="auto"/>
            <w:tcBorders>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0,018</w:t>
            </w:r>
          </w:p>
        </w:tc>
      </w:tr>
      <w:tr w:rsidR="004B2858" w:rsidRPr="004B2858" w:rsidTr="002C5CB4">
        <w:trPr>
          <w:trHeight w:val="305"/>
        </w:trPr>
        <w:tc>
          <w:tcPr>
            <w:tcW w:w="620" w:type="dxa"/>
            <w:tcBorders>
              <w:left w:val="single" w:sz="4" w:space="0" w:color="auto"/>
            </w:tcBorders>
            <w:shd w:val="clear" w:color="auto" w:fill="auto"/>
          </w:tcPr>
          <w:p w:rsidR="004B2858" w:rsidRPr="004B2858" w:rsidRDefault="004B2858" w:rsidP="002C5CB4">
            <w:pPr>
              <w:spacing w:before="120"/>
              <w:rPr>
                <w:rFonts w:ascii="Times New Roman" w:hAnsi="Times New Roman" w:cs="Times New Roman"/>
              </w:rPr>
            </w:pPr>
            <w:r w:rsidRPr="004B2858">
              <w:rPr>
                <w:rFonts w:ascii="Times New Roman" w:hAnsi="Times New Roman" w:cs="Times New Roman"/>
              </w:rPr>
              <w:t>1.9.</w:t>
            </w:r>
          </w:p>
        </w:tc>
        <w:tc>
          <w:tcPr>
            <w:tcW w:w="9240" w:type="dxa"/>
            <w:gridSpan w:val="3"/>
            <w:tcBorders>
              <w:top w:val="single" w:sz="4" w:space="0" w:color="auto"/>
            </w:tcBorders>
          </w:tcPr>
          <w:p w:rsidR="004B2858" w:rsidRPr="004B2858" w:rsidRDefault="004B2858" w:rsidP="002C5CB4">
            <w:pPr>
              <w:spacing w:before="120"/>
              <w:rPr>
                <w:rFonts w:ascii="Times New Roman" w:hAnsi="Times New Roman" w:cs="Times New Roman"/>
              </w:rPr>
            </w:pPr>
            <w:r w:rsidRPr="004B2858">
              <w:rPr>
                <w:rFonts w:ascii="Times New Roman" w:hAnsi="Times New Roman" w:cs="Times New Roman"/>
              </w:rPr>
              <w:t>Масла и жиры:</w:t>
            </w:r>
          </w:p>
        </w:tc>
      </w:tr>
      <w:tr w:rsidR="004B2858" w:rsidRPr="004B2858" w:rsidTr="002C5CB4">
        <w:trPr>
          <w:trHeight w:val="20"/>
        </w:trPr>
        <w:tc>
          <w:tcPr>
            <w:tcW w:w="620" w:type="dxa"/>
            <w:vMerge w:val="restart"/>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p>
        </w:tc>
        <w:tc>
          <w:tcPr>
            <w:tcW w:w="6401" w:type="dxa"/>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Масло растительное</w:t>
            </w:r>
          </w:p>
        </w:tc>
        <w:tc>
          <w:tcPr>
            <w:tcW w:w="1498" w:type="dxa"/>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тонн</w:t>
            </w:r>
          </w:p>
        </w:tc>
        <w:tc>
          <w:tcPr>
            <w:tcW w:w="0" w:type="auto"/>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0,025</w:t>
            </w:r>
          </w:p>
        </w:tc>
      </w:tr>
      <w:tr w:rsidR="004B2858" w:rsidRPr="004B2858" w:rsidTr="002C5CB4">
        <w:trPr>
          <w:trHeight w:val="20"/>
        </w:trPr>
        <w:tc>
          <w:tcPr>
            <w:tcW w:w="620" w:type="dxa"/>
            <w:vMerge/>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p>
        </w:tc>
        <w:tc>
          <w:tcPr>
            <w:tcW w:w="6401" w:type="dxa"/>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Жиры животные</w:t>
            </w:r>
          </w:p>
        </w:tc>
        <w:tc>
          <w:tcPr>
            <w:tcW w:w="1498" w:type="dxa"/>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тонн</w:t>
            </w:r>
          </w:p>
        </w:tc>
        <w:tc>
          <w:tcPr>
            <w:tcW w:w="0" w:type="auto"/>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0,01</w:t>
            </w:r>
          </w:p>
        </w:tc>
      </w:tr>
      <w:tr w:rsidR="004B2858" w:rsidRPr="004B2858" w:rsidTr="002C5CB4">
        <w:trPr>
          <w:trHeight w:val="20"/>
        </w:trPr>
        <w:tc>
          <w:tcPr>
            <w:tcW w:w="620" w:type="dxa"/>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1.10.</w:t>
            </w:r>
          </w:p>
        </w:tc>
        <w:tc>
          <w:tcPr>
            <w:tcW w:w="6401" w:type="dxa"/>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Сахар:</w:t>
            </w:r>
          </w:p>
        </w:tc>
        <w:tc>
          <w:tcPr>
            <w:tcW w:w="1498" w:type="dxa"/>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тонн</w:t>
            </w:r>
          </w:p>
        </w:tc>
        <w:tc>
          <w:tcPr>
            <w:tcW w:w="0" w:type="auto"/>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0,04</w:t>
            </w:r>
          </w:p>
        </w:tc>
      </w:tr>
      <w:tr w:rsidR="004B2858" w:rsidRPr="004B2858" w:rsidTr="002C5CB4">
        <w:trPr>
          <w:trHeight w:val="20"/>
        </w:trPr>
        <w:tc>
          <w:tcPr>
            <w:tcW w:w="620" w:type="dxa"/>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p>
        </w:tc>
        <w:tc>
          <w:tcPr>
            <w:tcW w:w="6401" w:type="dxa"/>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1.11. Соки овощефруктовые диффузионные из высушенных овощей и фруктов</w:t>
            </w:r>
          </w:p>
        </w:tc>
        <w:tc>
          <w:tcPr>
            <w:tcW w:w="1498" w:type="dxa"/>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тонн</w:t>
            </w:r>
          </w:p>
        </w:tc>
        <w:tc>
          <w:tcPr>
            <w:tcW w:w="0" w:type="auto"/>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0,01</w:t>
            </w:r>
          </w:p>
        </w:tc>
      </w:tr>
      <w:tr w:rsidR="004B2858" w:rsidRPr="004B2858" w:rsidTr="002C5CB4">
        <w:trPr>
          <w:trHeight w:val="420"/>
        </w:trPr>
        <w:tc>
          <w:tcPr>
            <w:tcW w:w="620" w:type="dxa"/>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1.12.</w:t>
            </w:r>
          </w:p>
        </w:tc>
        <w:tc>
          <w:tcPr>
            <w:tcW w:w="6401" w:type="dxa"/>
            <w:tcBorders>
              <w:bottom w:val="single" w:sz="4" w:space="0" w:color="auto"/>
            </w:tcBorders>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Соль</w:t>
            </w:r>
          </w:p>
        </w:tc>
        <w:tc>
          <w:tcPr>
            <w:tcW w:w="1498" w:type="dxa"/>
            <w:tcBorders>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кг</w:t>
            </w:r>
          </w:p>
        </w:tc>
        <w:tc>
          <w:tcPr>
            <w:tcW w:w="0" w:type="auto"/>
            <w:tcBorders>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20,0</w:t>
            </w:r>
          </w:p>
        </w:tc>
      </w:tr>
      <w:tr w:rsidR="004B2858" w:rsidRPr="004B2858" w:rsidTr="002C5CB4">
        <w:trPr>
          <w:trHeight w:val="283"/>
        </w:trPr>
        <w:tc>
          <w:tcPr>
            <w:tcW w:w="620" w:type="dxa"/>
            <w:tcBorders>
              <w:left w:val="single" w:sz="4" w:space="0" w:color="auto"/>
              <w:bottom w:val="single" w:sz="4" w:space="0" w:color="auto"/>
            </w:tcBorders>
            <w:shd w:val="clear" w:color="auto" w:fill="auto"/>
          </w:tcPr>
          <w:p w:rsidR="004B2858" w:rsidRPr="004B2858" w:rsidRDefault="004B2858" w:rsidP="002C5CB4">
            <w:pPr>
              <w:spacing w:before="120"/>
              <w:rPr>
                <w:rFonts w:ascii="Times New Roman" w:hAnsi="Times New Roman" w:cs="Times New Roman"/>
              </w:rPr>
            </w:pPr>
            <w:r w:rsidRPr="004B2858">
              <w:rPr>
                <w:rFonts w:ascii="Times New Roman" w:hAnsi="Times New Roman" w:cs="Times New Roman"/>
              </w:rPr>
              <w:t xml:space="preserve">1.13.  </w:t>
            </w:r>
          </w:p>
        </w:tc>
        <w:tc>
          <w:tcPr>
            <w:tcW w:w="9240" w:type="dxa"/>
            <w:gridSpan w:val="3"/>
            <w:tcBorders>
              <w:top w:val="single" w:sz="4" w:space="0" w:color="auto"/>
            </w:tcBorders>
          </w:tcPr>
          <w:p w:rsidR="004B2858" w:rsidRPr="004B2858" w:rsidRDefault="004B2858" w:rsidP="002C5CB4">
            <w:pPr>
              <w:spacing w:before="120"/>
              <w:rPr>
                <w:rFonts w:ascii="Times New Roman" w:hAnsi="Times New Roman" w:cs="Times New Roman"/>
              </w:rPr>
            </w:pPr>
            <w:r w:rsidRPr="004B2858">
              <w:rPr>
                <w:rFonts w:ascii="Times New Roman" w:hAnsi="Times New Roman" w:cs="Times New Roman"/>
              </w:rPr>
              <w:t>Чай зеленый (</w:t>
            </w:r>
            <w:proofErr w:type="spellStart"/>
            <w:r w:rsidRPr="004B2858">
              <w:rPr>
                <w:rFonts w:ascii="Times New Roman" w:hAnsi="Times New Roman" w:cs="Times New Roman"/>
              </w:rPr>
              <w:t>неферментированный</w:t>
            </w:r>
            <w:proofErr w:type="spellEnd"/>
            <w:r w:rsidRPr="004B2858">
              <w:rPr>
                <w:rFonts w:ascii="Times New Roman" w:hAnsi="Times New Roman" w:cs="Times New Roman"/>
              </w:rPr>
              <w:t>),  чай черный (ферментированный), и чай частично ферментированный в упаковках массой не более 3 кг:</w:t>
            </w:r>
          </w:p>
        </w:tc>
      </w:tr>
      <w:tr w:rsidR="004B2858" w:rsidRPr="004B2858" w:rsidTr="002C5CB4">
        <w:trPr>
          <w:trHeight w:val="20"/>
        </w:trPr>
        <w:tc>
          <w:tcPr>
            <w:tcW w:w="620" w:type="dxa"/>
            <w:tcBorders>
              <w:top w:val="single" w:sz="4" w:space="0" w:color="auto"/>
              <w:left w:val="single" w:sz="4" w:space="0" w:color="auto"/>
            </w:tcBorders>
            <w:shd w:val="clear" w:color="auto" w:fill="auto"/>
          </w:tcPr>
          <w:p w:rsidR="004B2858" w:rsidRPr="004B2858" w:rsidRDefault="004B2858" w:rsidP="002C5CB4">
            <w:pPr>
              <w:jc w:val="both"/>
              <w:rPr>
                <w:rFonts w:ascii="Times New Roman" w:hAnsi="Times New Roman" w:cs="Times New Roman"/>
              </w:rPr>
            </w:pPr>
          </w:p>
        </w:tc>
        <w:tc>
          <w:tcPr>
            <w:tcW w:w="6401" w:type="dxa"/>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Чай черный (ферментированный) в упаковках массой не более 3 кг</w:t>
            </w:r>
          </w:p>
        </w:tc>
        <w:tc>
          <w:tcPr>
            <w:tcW w:w="1498" w:type="dxa"/>
          </w:tcPr>
          <w:p w:rsidR="004B2858" w:rsidRPr="004B2858" w:rsidRDefault="004B2858" w:rsidP="002C5CB4">
            <w:pPr>
              <w:spacing w:before="120"/>
              <w:jc w:val="center"/>
              <w:rPr>
                <w:rFonts w:ascii="Times New Roman" w:hAnsi="Times New Roman" w:cs="Times New Roman"/>
              </w:rPr>
            </w:pPr>
            <w:proofErr w:type="spellStart"/>
            <w:r w:rsidRPr="004B2858">
              <w:rPr>
                <w:rFonts w:ascii="Times New Roman" w:hAnsi="Times New Roman" w:cs="Times New Roman"/>
              </w:rPr>
              <w:t>упак</w:t>
            </w:r>
            <w:proofErr w:type="spellEnd"/>
            <w:r w:rsidRPr="004B2858">
              <w:rPr>
                <w:rFonts w:ascii="Times New Roman" w:hAnsi="Times New Roman" w:cs="Times New Roman"/>
              </w:rPr>
              <w:t>.</w:t>
            </w:r>
          </w:p>
        </w:tc>
        <w:tc>
          <w:tcPr>
            <w:tcW w:w="0" w:type="auto"/>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20</w:t>
            </w:r>
          </w:p>
        </w:tc>
      </w:tr>
      <w:tr w:rsidR="004B2858" w:rsidRPr="004B2858" w:rsidTr="002C5CB4">
        <w:trPr>
          <w:trHeight w:val="220"/>
        </w:trPr>
        <w:tc>
          <w:tcPr>
            <w:tcW w:w="9860" w:type="dxa"/>
            <w:gridSpan w:val="4"/>
            <w:tcBorders>
              <w:left w:val="single" w:sz="4" w:space="0" w:color="auto"/>
            </w:tcBorders>
            <w:shd w:val="clear" w:color="auto" w:fill="auto"/>
          </w:tcPr>
          <w:p w:rsidR="004B2858" w:rsidRPr="004B2858" w:rsidRDefault="004B2858" w:rsidP="004B2858">
            <w:pPr>
              <w:numPr>
                <w:ilvl w:val="0"/>
                <w:numId w:val="1"/>
              </w:numPr>
              <w:spacing w:before="120" w:after="0" w:line="240" w:lineRule="auto"/>
              <w:jc w:val="center"/>
              <w:rPr>
                <w:rFonts w:ascii="Times New Roman" w:hAnsi="Times New Roman" w:cs="Times New Roman"/>
                <w:b/>
              </w:rPr>
            </w:pPr>
            <w:r w:rsidRPr="004B2858">
              <w:rPr>
                <w:rFonts w:ascii="Times New Roman" w:hAnsi="Times New Roman" w:cs="Times New Roman"/>
                <w:b/>
              </w:rPr>
              <w:t>Товары первой необходимости.</w:t>
            </w:r>
          </w:p>
        </w:tc>
      </w:tr>
      <w:tr w:rsidR="004B2858" w:rsidRPr="004B2858" w:rsidTr="002C5CB4">
        <w:trPr>
          <w:trHeight w:val="436"/>
        </w:trPr>
        <w:tc>
          <w:tcPr>
            <w:tcW w:w="620" w:type="dxa"/>
            <w:tcBorders>
              <w:left w:val="single" w:sz="4" w:space="0" w:color="auto"/>
            </w:tcBorders>
            <w:shd w:val="clear" w:color="auto" w:fill="auto"/>
          </w:tcPr>
          <w:p w:rsidR="004B2858" w:rsidRPr="004B2858" w:rsidRDefault="004B2858" w:rsidP="002C5CB4">
            <w:pPr>
              <w:spacing w:before="120"/>
              <w:rPr>
                <w:rFonts w:ascii="Times New Roman" w:hAnsi="Times New Roman" w:cs="Times New Roman"/>
              </w:rPr>
            </w:pPr>
            <w:r w:rsidRPr="004B2858">
              <w:rPr>
                <w:rFonts w:ascii="Times New Roman" w:hAnsi="Times New Roman" w:cs="Times New Roman"/>
              </w:rPr>
              <w:t xml:space="preserve">2.1.  </w:t>
            </w:r>
          </w:p>
        </w:tc>
        <w:tc>
          <w:tcPr>
            <w:tcW w:w="9240" w:type="dxa"/>
            <w:gridSpan w:val="3"/>
            <w:tcBorders>
              <w:top w:val="single" w:sz="4" w:space="0" w:color="auto"/>
              <w:bottom w:val="single" w:sz="4" w:space="0" w:color="auto"/>
            </w:tcBorders>
          </w:tcPr>
          <w:p w:rsidR="004B2858" w:rsidRPr="004B2858" w:rsidRDefault="004B2858" w:rsidP="002C5CB4">
            <w:pPr>
              <w:spacing w:before="120"/>
              <w:rPr>
                <w:rFonts w:ascii="Times New Roman" w:hAnsi="Times New Roman" w:cs="Times New Roman"/>
              </w:rPr>
            </w:pPr>
            <w:r w:rsidRPr="004B2858">
              <w:rPr>
                <w:rFonts w:ascii="Times New Roman" w:hAnsi="Times New Roman" w:cs="Times New Roman"/>
              </w:rPr>
              <w:t>Посуда столовая и кухонная, прочие предметы домашнего обихода и предметы туалета пластмассовые:</w:t>
            </w:r>
          </w:p>
        </w:tc>
      </w:tr>
      <w:tr w:rsidR="004B2858" w:rsidRPr="004B2858" w:rsidTr="002C5CB4">
        <w:trPr>
          <w:trHeight w:val="375"/>
        </w:trPr>
        <w:tc>
          <w:tcPr>
            <w:tcW w:w="620" w:type="dxa"/>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p>
        </w:tc>
        <w:tc>
          <w:tcPr>
            <w:tcW w:w="6401" w:type="dxa"/>
            <w:tcBorders>
              <w:top w:val="single" w:sz="4" w:space="0" w:color="auto"/>
            </w:tcBorders>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Посуда столовая и кухонная пластмассовая</w:t>
            </w:r>
          </w:p>
        </w:tc>
        <w:tc>
          <w:tcPr>
            <w:tcW w:w="1498" w:type="dxa"/>
            <w:tcBorders>
              <w:top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шт.</w:t>
            </w:r>
          </w:p>
        </w:tc>
        <w:tc>
          <w:tcPr>
            <w:tcW w:w="0" w:type="auto"/>
            <w:tcBorders>
              <w:top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100</w:t>
            </w:r>
          </w:p>
        </w:tc>
      </w:tr>
      <w:tr w:rsidR="004B2858" w:rsidRPr="004B2858" w:rsidTr="002C5CB4">
        <w:trPr>
          <w:trHeight w:val="308"/>
        </w:trPr>
        <w:tc>
          <w:tcPr>
            <w:tcW w:w="620" w:type="dxa"/>
            <w:tcBorders>
              <w:left w:val="single" w:sz="4" w:space="0" w:color="auto"/>
            </w:tcBorders>
            <w:shd w:val="clear" w:color="auto" w:fill="auto"/>
          </w:tcPr>
          <w:p w:rsidR="004B2858" w:rsidRPr="004B2858" w:rsidRDefault="004B2858" w:rsidP="002C5CB4">
            <w:pPr>
              <w:spacing w:before="120"/>
              <w:jc w:val="both"/>
              <w:rPr>
                <w:rFonts w:ascii="Times New Roman" w:hAnsi="Times New Roman" w:cs="Times New Roman"/>
              </w:rPr>
            </w:pPr>
            <w:r w:rsidRPr="004B2858">
              <w:rPr>
                <w:rFonts w:ascii="Times New Roman" w:hAnsi="Times New Roman" w:cs="Times New Roman"/>
              </w:rPr>
              <w:t xml:space="preserve">2.2.  </w:t>
            </w:r>
          </w:p>
        </w:tc>
        <w:tc>
          <w:tcPr>
            <w:tcW w:w="9240" w:type="dxa"/>
            <w:gridSpan w:val="3"/>
            <w:tcBorders>
              <w:bottom w:val="single" w:sz="4" w:space="0" w:color="auto"/>
            </w:tcBorders>
          </w:tcPr>
          <w:p w:rsidR="004B2858" w:rsidRPr="004B2858" w:rsidRDefault="004B2858" w:rsidP="002C5CB4">
            <w:pPr>
              <w:spacing w:before="120"/>
              <w:jc w:val="both"/>
              <w:rPr>
                <w:rFonts w:ascii="Times New Roman" w:hAnsi="Times New Roman" w:cs="Times New Roman"/>
              </w:rPr>
            </w:pPr>
            <w:r w:rsidRPr="004B2858">
              <w:rPr>
                <w:rFonts w:ascii="Times New Roman" w:hAnsi="Times New Roman" w:cs="Times New Roman"/>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r>
      <w:tr w:rsidR="004B2858" w:rsidRPr="004B2858" w:rsidTr="002C5CB4">
        <w:trPr>
          <w:trHeight w:val="320"/>
        </w:trPr>
        <w:tc>
          <w:tcPr>
            <w:tcW w:w="620" w:type="dxa"/>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p>
        </w:tc>
        <w:tc>
          <w:tcPr>
            <w:tcW w:w="6401" w:type="dxa"/>
            <w:tcBorders>
              <w:top w:val="single" w:sz="4" w:space="0" w:color="auto"/>
            </w:tcBorders>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Посуда столовая и кухонная из стекла</w:t>
            </w:r>
          </w:p>
        </w:tc>
        <w:tc>
          <w:tcPr>
            <w:tcW w:w="1498" w:type="dxa"/>
            <w:tcBorders>
              <w:top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шт.</w:t>
            </w:r>
          </w:p>
        </w:tc>
        <w:tc>
          <w:tcPr>
            <w:tcW w:w="0" w:type="auto"/>
            <w:tcBorders>
              <w:top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100</w:t>
            </w:r>
          </w:p>
        </w:tc>
      </w:tr>
      <w:tr w:rsidR="004B2858" w:rsidRPr="004B2858" w:rsidTr="002C5CB4">
        <w:trPr>
          <w:trHeight w:val="329"/>
        </w:trPr>
        <w:tc>
          <w:tcPr>
            <w:tcW w:w="620" w:type="dxa"/>
            <w:tcBorders>
              <w:left w:val="single" w:sz="4" w:space="0" w:color="auto"/>
            </w:tcBorders>
            <w:shd w:val="clear" w:color="auto" w:fill="auto"/>
          </w:tcPr>
          <w:p w:rsidR="004B2858" w:rsidRPr="004B2858" w:rsidRDefault="004B2858" w:rsidP="002C5CB4">
            <w:pPr>
              <w:spacing w:before="120"/>
              <w:jc w:val="both"/>
              <w:rPr>
                <w:rFonts w:ascii="Times New Roman" w:hAnsi="Times New Roman" w:cs="Times New Roman"/>
              </w:rPr>
            </w:pPr>
            <w:r w:rsidRPr="004B2858">
              <w:rPr>
                <w:rFonts w:ascii="Times New Roman" w:hAnsi="Times New Roman" w:cs="Times New Roman"/>
              </w:rPr>
              <w:t xml:space="preserve">2.3.  </w:t>
            </w:r>
          </w:p>
        </w:tc>
        <w:tc>
          <w:tcPr>
            <w:tcW w:w="9240" w:type="dxa"/>
            <w:gridSpan w:val="3"/>
            <w:tcBorders>
              <w:bottom w:val="single" w:sz="4" w:space="0" w:color="auto"/>
            </w:tcBorders>
          </w:tcPr>
          <w:p w:rsidR="004B2858" w:rsidRPr="004B2858" w:rsidRDefault="004B2858" w:rsidP="002C5CB4">
            <w:pPr>
              <w:spacing w:before="120"/>
              <w:jc w:val="both"/>
              <w:rPr>
                <w:rFonts w:ascii="Times New Roman" w:hAnsi="Times New Roman" w:cs="Times New Roman"/>
              </w:rPr>
            </w:pPr>
            <w:r w:rsidRPr="004B2858">
              <w:rPr>
                <w:rFonts w:ascii="Times New Roman" w:hAnsi="Times New Roman" w:cs="Times New Roman"/>
              </w:rPr>
              <w:t>Ложки, вилки, половники, шумовки, лопаточки для тортов, ножи для рыбы, ножи для масла, щипцы для сахара и аналогичные кухонные и столовые приборы:</w:t>
            </w:r>
          </w:p>
        </w:tc>
      </w:tr>
      <w:tr w:rsidR="004B2858" w:rsidRPr="004B2858" w:rsidTr="002C5CB4">
        <w:trPr>
          <w:trHeight w:val="420"/>
        </w:trPr>
        <w:tc>
          <w:tcPr>
            <w:tcW w:w="620" w:type="dxa"/>
            <w:vMerge w:val="restart"/>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p>
        </w:tc>
        <w:tc>
          <w:tcPr>
            <w:tcW w:w="6401" w:type="dxa"/>
            <w:tcBorders>
              <w:top w:val="single" w:sz="4" w:space="0" w:color="auto"/>
              <w:bottom w:val="single" w:sz="4" w:space="0" w:color="auto"/>
            </w:tcBorders>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 xml:space="preserve">Ложки </w:t>
            </w:r>
          </w:p>
        </w:tc>
        <w:tc>
          <w:tcPr>
            <w:tcW w:w="1498" w:type="dxa"/>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шт.</w:t>
            </w:r>
          </w:p>
        </w:tc>
        <w:tc>
          <w:tcPr>
            <w:tcW w:w="0" w:type="auto"/>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100</w:t>
            </w:r>
          </w:p>
        </w:tc>
      </w:tr>
      <w:tr w:rsidR="004B2858" w:rsidRPr="004B2858" w:rsidTr="002C5CB4">
        <w:trPr>
          <w:trHeight w:val="235"/>
        </w:trPr>
        <w:tc>
          <w:tcPr>
            <w:tcW w:w="620" w:type="dxa"/>
            <w:vMerge/>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p>
        </w:tc>
        <w:tc>
          <w:tcPr>
            <w:tcW w:w="6401" w:type="dxa"/>
            <w:tcBorders>
              <w:top w:val="single" w:sz="4" w:space="0" w:color="auto"/>
              <w:bottom w:val="single" w:sz="4" w:space="0" w:color="auto"/>
            </w:tcBorders>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Вилки</w:t>
            </w:r>
          </w:p>
        </w:tc>
        <w:tc>
          <w:tcPr>
            <w:tcW w:w="1498" w:type="dxa"/>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шт.</w:t>
            </w:r>
          </w:p>
        </w:tc>
        <w:tc>
          <w:tcPr>
            <w:tcW w:w="0" w:type="auto"/>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100</w:t>
            </w:r>
          </w:p>
        </w:tc>
      </w:tr>
      <w:tr w:rsidR="004B2858" w:rsidRPr="004B2858" w:rsidTr="002C5CB4">
        <w:trPr>
          <w:trHeight w:val="263"/>
        </w:trPr>
        <w:tc>
          <w:tcPr>
            <w:tcW w:w="620" w:type="dxa"/>
            <w:tcBorders>
              <w:left w:val="single" w:sz="4" w:space="0" w:color="auto"/>
            </w:tcBorders>
            <w:shd w:val="clear" w:color="auto" w:fill="auto"/>
          </w:tcPr>
          <w:p w:rsidR="004B2858" w:rsidRPr="004B2858" w:rsidRDefault="004B2858" w:rsidP="002C5CB4">
            <w:pPr>
              <w:spacing w:before="120"/>
              <w:rPr>
                <w:rFonts w:ascii="Times New Roman" w:hAnsi="Times New Roman" w:cs="Times New Roman"/>
              </w:rPr>
            </w:pPr>
            <w:r w:rsidRPr="004B2858">
              <w:rPr>
                <w:rFonts w:ascii="Times New Roman" w:hAnsi="Times New Roman" w:cs="Times New Roman"/>
              </w:rPr>
              <w:t xml:space="preserve">2.4.  </w:t>
            </w:r>
          </w:p>
        </w:tc>
        <w:tc>
          <w:tcPr>
            <w:tcW w:w="9240" w:type="dxa"/>
            <w:gridSpan w:val="3"/>
            <w:tcBorders>
              <w:top w:val="single" w:sz="4" w:space="0" w:color="auto"/>
            </w:tcBorders>
          </w:tcPr>
          <w:p w:rsidR="004B2858" w:rsidRPr="004B2858" w:rsidRDefault="004B2858" w:rsidP="002C5CB4">
            <w:pPr>
              <w:spacing w:before="120"/>
              <w:rPr>
                <w:rFonts w:ascii="Times New Roman" w:hAnsi="Times New Roman" w:cs="Times New Roman"/>
              </w:rPr>
            </w:pPr>
            <w:r w:rsidRPr="004B2858">
              <w:rPr>
                <w:rFonts w:ascii="Times New Roman" w:hAnsi="Times New Roman" w:cs="Times New Roman"/>
              </w:rPr>
              <w:t>Мыло и средства моющие, средства чистящие и полирующие, средства парфюмерные и косметические:</w:t>
            </w:r>
          </w:p>
        </w:tc>
      </w:tr>
      <w:tr w:rsidR="004B2858" w:rsidRPr="004B2858" w:rsidTr="002C5CB4">
        <w:trPr>
          <w:trHeight w:val="360"/>
        </w:trPr>
        <w:tc>
          <w:tcPr>
            <w:tcW w:w="620" w:type="dxa"/>
            <w:vMerge w:val="restart"/>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p>
        </w:tc>
        <w:tc>
          <w:tcPr>
            <w:tcW w:w="6401" w:type="dxa"/>
            <w:tcBorders>
              <w:bottom w:val="single" w:sz="4" w:space="0" w:color="auto"/>
            </w:tcBorders>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Мыло туалетное твердое, Мыло хозяйственное I группы</w:t>
            </w:r>
          </w:p>
        </w:tc>
        <w:tc>
          <w:tcPr>
            <w:tcW w:w="1498" w:type="dxa"/>
            <w:tcBorders>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кг</w:t>
            </w:r>
          </w:p>
        </w:tc>
        <w:tc>
          <w:tcPr>
            <w:tcW w:w="0" w:type="auto"/>
            <w:tcBorders>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6,67</w:t>
            </w:r>
          </w:p>
        </w:tc>
      </w:tr>
      <w:tr w:rsidR="004B2858" w:rsidRPr="004B2858" w:rsidTr="002C5CB4">
        <w:trPr>
          <w:trHeight w:val="380"/>
        </w:trPr>
        <w:tc>
          <w:tcPr>
            <w:tcW w:w="620" w:type="dxa"/>
            <w:vMerge/>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p>
        </w:tc>
        <w:tc>
          <w:tcPr>
            <w:tcW w:w="6401" w:type="dxa"/>
            <w:tcBorders>
              <w:bottom w:val="single" w:sz="4" w:space="0" w:color="auto"/>
            </w:tcBorders>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 xml:space="preserve">Средства моющие </w:t>
            </w:r>
          </w:p>
        </w:tc>
        <w:tc>
          <w:tcPr>
            <w:tcW w:w="1498" w:type="dxa"/>
            <w:tcBorders>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кг</w:t>
            </w:r>
          </w:p>
        </w:tc>
        <w:tc>
          <w:tcPr>
            <w:tcW w:w="0" w:type="auto"/>
            <w:tcBorders>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16,7</w:t>
            </w:r>
          </w:p>
        </w:tc>
      </w:tr>
      <w:tr w:rsidR="004B2858" w:rsidRPr="004B2858" w:rsidTr="002C5CB4">
        <w:trPr>
          <w:trHeight w:val="296"/>
        </w:trPr>
        <w:tc>
          <w:tcPr>
            <w:tcW w:w="620" w:type="dxa"/>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2.5.</w:t>
            </w:r>
          </w:p>
        </w:tc>
        <w:tc>
          <w:tcPr>
            <w:tcW w:w="6401" w:type="dxa"/>
            <w:tcBorders>
              <w:top w:val="single" w:sz="4" w:space="0" w:color="auto"/>
              <w:bottom w:val="single" w:sz="4" w:space="0" w:color="auto"/>
            </w:tcBorders>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Средства дезинфекционные</w:t>
            </w:r>
          </w:p>
        </w:tc>
        <w:tc>
          <w:tcPr>
            <w:tcW w:w="1498" w:type="dxa"/>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шт.</w:t>
            </w:r>
          </w:p>
        </w:tc>
        <w:tc>
          <w:tcPr>
            <w:tcW w:w="0" w:type="auto"/>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100</w:t>
            </w:r>
          </w:p>
        </w:tc>
      </w:tr>
      <w:tr w:rsidR="004B2858" w:rsidRPr="004B2858" w:rsidTr="002C5CB4">
        <w:trPr>
          <w:trHeight w:val="240"/>
        </w:trPr>
        <w:tc>
          <w:tcPr>
            <w:tcW w:w="620" w:type="dxa"/>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2.6.</w:t>
            </w:r>
          </w:p>
        </w:tc>
        <w:tc>
          <w:tcPr>
            <w:tcW w:w="6401" w:type="dxa"/>
            <w:tcBorders>
              <w:top w:val="single" w:sz="4" w:space="0" w:color="auto"/>
              <w:bottom w:val="single" w:sz="4" w:space="0" w:color="auto"/>
            </w:tcBorders>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Подушки</w:t>
            </w:r>
          </w:p>
        </w:tc>
        <w:tc>
          <w:tcPr>
            <w:tcW w:w="1498" w:type="dxa"/>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шт.</w:t>
            </w:r>
          </w:p>
        </w:tc>
        <w:tc>
          <w:tcPr>
            <w:tcW w:w="0" w:type="auto"/>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100</w:t>
            </w:r>
          </w:p>
        </w:tc>
      </w:tr>
      <w:tr w:rsidR="004B2858" w:rsidRPr="004B2858" w:rsidTr="002C5CB4">
        <w:trPr>
          <w:trHeight w:val="340"/>
        </w:trPr>
        <w:tc>
          <w:tcPr>
            <w:tcW w:w="620" w:type="dxa"/>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2.7.</w:t>
            </w:r>
          </w:p>
        </w:tc>
        <w:tc>
          <w:tcPr>
            <w:tcW w:w="6401" w:type="dxa"/>
            <w:tcBorders>
              <w:top w:val="single" w:sz="4" w:space="0" w:color="auto"/>
              <w:bottom w:val="single" w:sz="4" w:space="0" w:color="auto"/>
            </w:tcBorders>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Одеяла (шерстяные, полушерстяные)</w:t>
            </w:r>
          </w:p>
        </w:tc>
        <w:tc>
          <w:tcPr>
            <w:tcW w:w="1498" w:type="dxa"/>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шт.</w:t>
            </w:r>
          </w:p>
        </w:tc>
        <w:tc>
          <w:tcPr>
            <w:tcW w:w="0" w:type="auto"/>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100</w:t>
            </w:r>
          </w:p>
        </w:tc>
      </w:tr>
      <w:tr w:rsidR="004B2858" w:rsidRPr="004B2858" w:rsidTr="002C5CB4">
        <w:trPr>
          <w:trHeight w:val="220"/>
        </w:trPr>
        <w:tc>
          <w:tcPr>
            <w:tcW w:w="620" w:type="dxa"/>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2.8.</w:t>
            </w:r>
          </w:p>
        </w:tc>
        <w:tc>
          <w:tcPr>
            <w:tcW w:w="6401" w:type="dxa"/>
            <w:tcBorders>
              <w:top w:val="single" w:sz="4" w:space="0" w:color="auto"/>
              <w:bottom w:val="single" w:sz="4" w:space="0" w:color="auto"/>
            </w:tcBorders>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 xml:space="preserve">Матрасы </w:t>
            </w:r>
            <w:proofErr w:type="spellStart"/>
            <w:r w:rsidRPr="004B2858">
              <w:rPr>
                <w:rFonts w:ascii="Times New Roman" w:hAnsi="Times New Roman" w:cs="Times New Roman"/>
              </w:rPr>
              <w:t>беспружинные</w:t>
            </w:r>
            <w:proofErr w:type="spellEnd"/>
          </w:p>
        </w:tc>
        <w:tc>
          <w:tcPr>
            <w:tcW w:w="1498" w:type="dxa"/>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шт.</w:t>
            </w:r>
          </w:p>
        </w:tc>
        <w:tc>
          <w:tcPr>
            <w:tcW w:w="0" w:type="auto"/>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100</w:t>
            </w:r>
          </w:p>
        </w:tc>
      </w:tr>
      <w:tr w:rsidR="004B2858" w:rsidRPr="004B2858" w:rsidTr="002C5CB4">
        <w:trPr>
          <w:trHeight w:val="220"/>
        </w:trPr>
        <w:tc>
          <w:tcPr>
            <w:tcW w:w="620" w:type="dxa"/>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2.9.</w:t>
            </w:r>
          </w:p>
        </w:tc>
        <w:tc>
          <w:tcPr>
            <w:tcW w:w="6401" w:type="dxa"/>
            <w:tcBorders>
              <w:top w:val="single" w:sz="4" w:space="0" w:color="auto"/>
              <w:bottom w:val="single" w:sz="4" w:space="0" w:color="auto"/>
            </w:tcBorders>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 xml:space="preserve">Раскладушки </w:t>
            </w:r>
          </w:p>
        </w:tc>
        <w:tc>
          <w:tcPr>
            <w:tcW w:w="1498" w:type="dxa"/>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шт.</w:t>
            </w:r>
          </w:p>
        </w:tc>
        <w:tc>
          <w:tcPr>
            <w:tcW w:w="0" w:type="auto"/>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100</w:t>
            </w:r>
          </w:p>
        </w:tc>
      </w:tr>
      <w:tr w:rsidR="004B2858" w:rsidRPr="004B2858" w:rsidTr="002C5CB4">
        <w:trPr>
          <w:trHeight w:val="180"/>
        </w:trPr>
        <w:tc>
          <w:tcPr>
            <w:tcW w:w="620" w:type="dxa"/>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lastRenderedPageBreak/>
              <w:t>2.10.</w:t>
            </w:r>
          </w:p>
        </w:tc>
        <w:tc>
          <w:tcPr>
            <w:tcW w:w="6401" w:type="dxa"/>
            <w:tcBorders>
              <w:top w:val="single" w:sz="4" w:space="0" w:color="auto"/>
              <w:bottom w:val="single" w:sz="4" w:space="0" w:color="auto"/>
            </w:tcBorders>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Белье постельное из хлопчатобумажных тканей</w:t>
            </w:r>
          </w:p>
        </w:tc>
        <w:tc>
          <w:tcPr>
            <w:tcW w:w="1498" w:type="dxa"/>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шт.</w:t>
            </w:r>
          </w:p>
        </w:tc>
        <w:tc>
          <w:tcPr>
            <w:tcW w:w="0" w:type="auto"/>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100</w:t>
            </w:r>
          </w:p>
        </w:tc>
      </w:tr>
      <w:tr w:rsidR="004B2858" w:rsidRPr="004B2858" w:rsidTr="002C5CB4">
        <w:trPr>
          <w:trHeight w:val="440"/>
        </w:trPr>
        <w:tc>
          <w:tcPr>
            <w:tcW w:w="620" w:type="dxa"/>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2.11.</w:t>
            </w:r>
          </w:p>
        </w:tc>
        <w:tc>
          <w:tcPr>
            <w:tcW w:w="6401" w:type="dxa"/>
            <w:tcBorders>
              <w:top w:val="single" w:sz="4" w:space="0" w:color="auto"/>
              <w:bottom w:val="single" w:sz="4" w:space="0" w:color="auto"/>
            </w:tcBorders>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Палатки</w:t>
            </w:r>
          </w:p>
        </w:tc>
        <w:tc>
          <w:tcPr>
            <w:tcW w:w="1498" w:type="dxa"/>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шт.</w:t>
            </w:r>
          </w:p>
        </w:tc>
        <w:tc>
          <w:tcPr>
            <w:tcW w:w="0" w:type="auto"/>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30</w:t>
            </w:r>
          </w:p>
        </w:tc>
      </w:tr>
      <w:tr w:rsidR="004B2858" w:rsidRPr="004B2858" w:rsidTr="002C5CB4">
        <w:trPr>
          <w:trHeight w:val="70"/>
        </w:trPr>
        <w:tc>
          <w:tcPr>
            <w:tcW w:w="620" w:type="dxa"/>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2.12.</w:t>
            </w:r>
          </w:p>
        </w:tc>
        <w:tc>
          <w:tcPr>
            <w:tcW w:w="6401" w:type="dxa"/>
            <w:tcBorders>
              <w:top w:val="single" w:sz="4" w:space="0" w:color="auto"/>
              <w:bottom w:val="single" w:sz="4" w:space="0" w:color="auto"/>
            </w:tcBorders>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Тенты</w:t>
            </w:r>
          </w:p>
        </w:tc>
        <w:tc>
          <w:tcPr>
            <w:tcW w:w="1498" w:type="dxa"/>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шт.</w:t>
            </w:r>
          </w:p>
        </w:tc>
        <w:tc>
          <w:tcPr>
            <w:tcW w:w="0" w:type="auto"/>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9</w:t>
            </w:r>
          </w:p>
        </w:tc>
      </w:tr>
      <w:tr w:rsidR="004B2858" w:rsidRPr="004B2858" w:rsidTr="002C5CB4">
        <w:trPr>
          <w:trHeight w:val="237"/>
        </w:trPr>
        <w:tc>
          <w:tcPr>
            <w:tcW w:w="9860" w:type="dxa"/>
            <w:gridSpan w:val="4"/>
            <w:tcBorders>
              <w:left w:val="single" w:sz="4" w:space="0" w:color="auto"/>
            </w:tcBorders>
            <w:shd w:val="clear" w:color="auto" w:fill="auto"/>
          </w:tcPr>
          <w:p w:rsidR="004B2858" w:rsidRPr="004B2858" w:rsidRDefault="004B2858" w:rsidP="004B2858">
            <w:pPr>
              <w:numPr>
                <w:ilvl w:val="0"/>
                <w:numId w:val="1"/>
              </w:numPr>
              <w:spacing w:before="120" w:after="0" w:line="240" w:lineRule="auto"/>
              <w:jc w:val="center"/>
              <w:rPr>
                <w:rFonts w:ascii="Times New Roman" w:hAnsi="Times New Roman" w:cs="Times New Roman"/>
                <w:b/>
              </w:rPr>
            </w:pPr>
            <w:r w:rsidRPr="004B2858">
              <w:rPr>
                <w:rFonts w:ascii="Times New Roman" w:hAnsi="Times New Roman" w:cs="Times New Roman"/>
                <w:b/>
              </w:rPr>
              <w:t>Вещевое имущество.</w:t>
            </w:r>
          </w:p>
        </w:tc>
      </w:tr>
      <w:tr w:rsidR="004B2858" w:rsidRPr="004B2858" w:rsidTr="002C5CB4">
        <w:trPr>
          <w:trHeight w:val="320"/>
        </w:trPr>
        <w:tc>
          <w:tcPr>
            <w:tcW w:w="620" w:type="dxa"/>
            <w:tcBorders>
              <w:left w:val="single" w:sz="4" w:space="0" w:color="auto"/>
            </w:tcBorders>
            <w:shd w:val="clear" w:color="auto" w:fill="auto"/>
          </w:tcPr>
          <w:p w:rsidR="004B2858" w:rsidRPr="004B2858" w:rsidRDefault="004B2858" w:rsidP="002C5CB4">
            <w:pPr>
              <w:spacing w:before="120"/>
              <w:rPr>
                <w:rFonts w:ascii="Times New Roman" w:hAnsi="Times New Roman" w:cs="Times New Roman"/>
              </w:rPr>
            </w:pPr>
            <w:r w:rsidRPr="004B2858">
              <w:rPr>
                <w:rFonts w:ascii="Times New Roman" w:hAnsi="Times New Roman" w:cs="Times New Roman"/>
              </w:rPr>
              <w:t>3.1.</w:t>
            </w:r>
          </w:p>
        </w:tc>
        <w:tc>
          <w:tcPr>
            <w:tcW w:w="9240" w:type="dxa"/>
            <w:gridSpan w:val="3"/>
            <w:tcBorders>
              <w:top w:val="single" w:sz="4" w:space="0" w:color="auto"/>
              <w:bottom w:val="single" w:sz="4" w:space="0" w:color="auto"/>
            </w:tcBorders>
          </w:tcPr>
          <w:p w:rsidR="004B2858" w:rsidRPr="004B2858" w:rsidRDefault="004B2858" w:rsidP="002C5CB4">
            <w:pPr>
              <w:spacing w:before="120"/>
              <w:rPr>
                <w:rFonts w:ascii="Times New Roman" w:hAnsi="Times New Roman" w:cs="Times New Roman"/>
              </w:rPr>
            </w:pPr>
            <w:r w:rsidRPr="004B2858">
              <w:rPr>
                <w:rFonts w:ascii="Times New Roman" w:hAnsi="Times New Roman" w:cs="Times New Roman"/>
              </w:rPr>
              <w:t>Бельё нательное:</w:t>
            </w:r>
          </w:p>
        </w:tc>
      </w:tr>
      <w:tr w:rsidR="004B2858" w:rsidRPr="004B2858" w:rsidTr="002C5CB4">
        <w:trPr>
          <w:trHeight w:val="182"/>
        </w:trPr>
        <w:tc>
          <w:tcPr>
            <w:tcW w:w="620" w:type="dxa"/>
            <w:vMerge w:val="restart"/>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p>
        </w:tc>
        <w:tc>
          <w:tcPr>
            <w:tcW w:w="6401" w:type="dxa"/>
            <w:tcBorders>
              <w:top w:val="single" w:sz="4" w:space="0" w:color="auto"/>
              <w:bottom w:val="single" w:sz="4" w:space="0" w:color="auto"/>
            </w:tcBorders>
          </w:tcPr>
          <w:p w:rsidR="004B2858" w:rsidRPr="004B2858" w:rsidRDefault="004B2858" w:rsidP="002C5CB4">
            <w:pPr>
              <w:rPr>
                <w:rFonts w:ascii="Times New Roman" w:hAnsi="Times New Roman" w:cs="Times New Roman"/>
              </w:rPr>
            </w:pPr>
            <w:r w:rsidRPr="004B2858">
              <w:rPr>
                <w:rFonts w:ascii="Times New Roman" w:hAnsi="Times New Roman" w:cs="Times New Roman"/>
              </w:rPr>
              <w:t>Белье нательное мужское (</w:t>
            </w:r>
            <w:proofErr w:type="spellStart"/>
            <w:r w:rsidRPr="004B2858">
              <w:rPr>
                <w:rFonts w:ascii="Times New Roman" w:hAnsi="Times New Roman" w:cs="Times New Roman"/>
              </w:rPr>
              <w:t>компл</w:t>
            </w:r>
            <w:proofErr w:type="spellEnd"/>
            <w:r w:rsidRPr="004B2858">
              <w:rPr>
                <w:rFonts w:ascii="Times New Roman" w:hAnsi="Times New Roman" w:cs="Times New Roman"/>
              </w:rPr>
              <w:t>. из 2 предметов)</w:t>
            </w:r>
          </w:p>
        </w:tc>
        <w:tc>
          <w:tcPr>
            <w:tcW w:w="1498" w:type="dxa"/>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комп.</w:t>
            </w:r>
          </w:p>
        </w:tc>
        <w:tc>
          <w:tcPr>
            <w:tcW w:w="0" w:type="auto"/>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50</w:t>
            </w:r>
          </w:p>
        </w:tc>
      </w:tr>
      <w:tr w:rsidR="004B2858" w:rsidRPr="004B2858" w:rsidTr="002C5CB4">
        <w:trPr>
          <w:trHeight w:val="90"/>
        </w:trPr>
        <w:tc>
          <w:tcPr>
            <w:tcW w:w="620" w:type="dxa"/>
            <w:vMerge/>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p>
        </w:tc>
        <w:tc>
          <w:tcPr>
            <w:tcW w:w="6401" w:type="dxa"/>
            <w:tcBorders>
              <w:top w:val="single" w:sz="4" w:space="0" w:color="auto"/>
              <w:bottom w:val="single" w:sz="4" w:space="0" w:color="auto"/>
            </w:tcBorders>
          </w:tcPr>
          <w:p w:rsidR="004B2858" w:rsidRPr="004B2858" w:rsidRDefault="004B2858" w:rsidP="002C5CB4">
            <w:pPr>
              <w:rPr>
                <w:rFonts w:ascii="Times New Roman" w:hAnsi="Times New Roman" w:cs="Times New Roman"/>
              </w:rPr>
            </w:pPr>
            <w:r w:rsidRPr="004B2858">
              <w:rPr>
                <w:rFonts w:ascii="Times New Roman" w:hAnsi="Times New Roman" w:cs="Times New Roman"/>
              </w:rPr>
              <w:t>Белье нательное женское (</w:t>
            </w:r>
            <w:proofErr w:type="spellStart"/>
            <w:r w:rsidRPr="004B2858">
              <w:rPr>
                <w:rFonts w:ascii="Times New Roman" w:hAnsi="Times New Roman" w:cs="Times New Roman"/>
              </w:rPr>
              <w:t>компл</w:t>
            </w:r>
            <w:proofErr w:type="spellEnd"/>
            <w:r w:rsidRPr="004B2858">
              <w:rPr>
                <w:rFonts w:ascii="Times New Roman" w:hAnsi="Times New Roman" w:cs="Times New Roman"/>
              </w:rPr>
              <w:t>. из 2 предметов)</w:t>
            </w:r>
          </w:p>
        </w:tc>
        <w:tc>
          <w:tcPr>
            <w:tcW w:w="1498" w:type="dxa"/>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комп.</w:t>
            </w:r>
          </w:p>
        </w:tc>
        <w:tc>
          <w:tcPr>
            <w:tcW w:w="0" w:type="auto"/>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50</w:t>
            </w:r>
          </w:p>
        </w:tc>
      </w:tr>
      <w:tr w:rsidR="004B2858" w:rsidRPr="004B2858" w:rsidTr="002C5CB4">
        <w:trPr>
          <w:trHeight w:val="422"/>
        </w:trPr>
        <w:tc>
          <w:tcPr>
            <w:tcW w:w="620" w:type="dxa"/>
            <w:tcBorders>
              <w:left w:val="single" w:sz="4" w:space="0" w:color="auto"/>
            </w:tcBorders>
            <w:shd w:val="clear" w:color="auto" w:fill="auto"/>
          </w:tcPr>
          <w:p w:rsidR="004B2858" w:rsidRPr="004B2858" w:rsidRDefault="004B2858" w:rsidP="002C5CB4">
            <w:pPr>
              <w:spacing w:before="120"/>
              <w:rPr>
                <w:rFonts w:ascii="Times New Roman" w:hAnsi="Times New Roman" w:cs="Times New Roman"/>
              </w:rPr>
            </w:pPr>
            <w:r w:rsidRPr="004B2858">
              <w:rPr>
                <w:rFonts w:ascii="Times New Roman" w:hAnsi="Times New Roman" w:cs="Times New Roman"/>
              </w:rPr>
              <w:t>3.2.</w:t>
            </w:r>
          </w:p>
        </w:tc>
        <w:tc>
          <w:tcPr>
            <w:tcW w:w="9240" w:type="dxa"/>
            <w:gridSpan w:val="3"/>
            <w:tcBorders>
              <w:top w:val="single" w:sz="4" w:space="0" w:color="auto"/>
              <w:bottom w:val="single" w:sz="4" w:space="0" w:color="auto"/>
            </w:tcBorders>
          </w:tcPr>
          <w:p w:rsidR="004B2858" w:rsidRPr="004B2858" w:rsidRDefault="004B2858" w:rsidP="002C5CB4">
            <w:pPr>
              <w:spacing w:before="120"/>
              <w:rPr>
                <w:rFonts w:ascii="Times New Roman" w:hAnsi="Times New Roman" w:cs="Times New Roman"/>
              </w:rPr>
            </w:pPr>
            <w:r w:rsidRPr="004B2858">
              <w:rPr>
                <w:rFonts w:ascii="Times New Roman" w:hAnsi="Times New Roman" w:cs="Times New Roman"/>
              </w:rPr>
              <w:t>Одежда верхняя прочая:</w:t>
            </w:r>
          </w:p>
        </w:tc>
      </w:tr>
      <w:tr w:rsidR="004B2858" w:rsidRPr="004B2858" w:rsidTr="002C5CB4">
        <w:trPr>
          <w:trHeight w:val="220"/>
        </w:trPr>
        <w:tc>
          <w:tcPr>
            <w:tcW w:w="620" w:type="dxa"/>
            <w:vMerge w:val="restart"/>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p>
        </w:tc>
        <w:tc>
          <w:tcPr>
            <w:tcW w:w="6401" w:type="dxa"/>
            <w:tcBorders>
              <w:top w:val="single" w:sz="4" w:space="0" w:color="auto"/>
              <w:bottom w:val="single" w:sz="4" w:space="0" w:color="auto"/>
            </w:tcBorders>
          </w:tcPr>
          <w:p w:rsidR="004B2858" w:rsidRPr="004B2858" w:rsidRDefault="004B2858" w:rsidP="002C5CB4">
            <w:pPr>
              <w:rPr>
                <w:rFonts w:ascii="Times New Roman" w:hAnsi="Times New Roman" w:cs="Times New Roman"/>
              </w:rPr>
            </w:pPr>
            <w:r w:rsidRPr="004B2858">
              <w:rPr>
                <w:rFonts w:ascii="Times New Roman" w:hAnsi="Times New Roman" w:cs="Times New Roman"/>
              </w:rPr>
              <w:t>Пальто, куртки мужские</w:t>
            </w:r>
          </w:p>
        </w:tc>
        <w:tc>
          <w:tcPr>
            <w:tcW w:w="1498" w:type="dxa"/>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шт.</w:t>
            </w:r>
          </w:p>
        </w:tc>
        <w:tc>
          <w:tcPr>
            <w:tcW w:w="0" w:type="auto"/>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50</w:t>
            </w:r>
          </w:p>
        </w:tc>
      </w:tr>
      <w:tr w:rsidR="004B2858" w:rsidRPr="004B2858" w:rsidTr="002C5CB4">
        <w:trPr>
          <w:trHeight w:val="370"/>
        </w:trPr>
        <w:tc>
          <w:tcPr>
            <w:tcW w:w="620" w:type="dxa"/>
            <w:vMerge/>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p>
        </w:tc>
        <w:tc>
          <w:tcPr>
            <w:tcW w:w="6401" w:type="dxa"/>
            <w:tcBorders>
              <w:top w:val="single" w:sz="4" w:space="0" w:color="auto"/>
              <w:bottom w:val="single" w:sz="4" w:space="0" w:color="auto"/>
            </w:tcBorders>
          </w:tcPr>
          <w:p w:rsidR="004B2858" w:rsidRPr="004B2858" w:rsidRDefault="004B2858" w:rsidP="002C5CB4">
            <w:pPr>
              <w:rPr>
                <w:rFonts w:ascii="Times New Roman" w:hAnsi="Times New Roman" w:cs="Times New Roman"/>
              </w:rPr>
            </w:pPr>
            <w:r w:rsidRPr="004B2858">
              <w:rPr>
                <w:rFonts w:ascii="Times New Roman" w:hAnsi="Times New Roman" w:cs="Times New Roman"/>
              </w:rPr>
              <w:t>Пальто, куртки женские</w:t>
            </w:r>
          </w:p>
        </w:tc>
        <w:tc>
          <w:tcPr>
            <w:tcW w:w="1498" w:type="dxa"/>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шт.</w:t>
            </w:r>
          </w:p>
        </w:tc>
        <w:tc>
          <w:tcPr>
            <w:tcW w:w="0" w:type="auto"/>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50</w:t>
            </w:r>
          </w:p>
        </w:tc>
      </w:tr>
      <w:tr w:rsidR="004B2858" w:rsidRPr="004B2858" w:rsidTr="002C5CB4">
        <w:trPr>
          <w:trHeight w:val="216"/>
        </w:trPr>
        <w:tc>
          <w:tcPr>
            <w:tcW w:w="620" w:type="dxa"/>
            <w:tcBorders>
              <w:left w:val="single" w:sz="4" w:space="0" w:color="auto"/>
            </w:tcBorders>
            <w:shd w:val="clear" w:color="auto" w:fill="auto"/>
          </w:tcPr>
          <w:p w:rsidR="004B2858" w:rsidRPr="004B2858" w:rsidRDefault="004B2858" w:rsidP="002C5CB4">
            <w:pPr>
              <w:spacing w:before="120"/>
              <w:rPr>
                <w:rFonts w:ascii="Times New Roman" w:hAnsi="Times New Roman" w:cs="Times New Roman"/>
              </w:rPr>
            </w:pPr>
            <w:r w:rsidRPr="004B2858">
              <w:rPr>
                <w:rFonts w:ascii="Times New Roman" w:hAnsi="Times New Roman" w:cs="Times New Roman"/>
              </w:rPr>
              <w:t>3.3.</w:t>
            </w:r>
          </w:p>
        </w:tc>
        <w:tc>
          <w:tcPr>
            <w:tcW w:w="9240" w:type="dxa"/>
            <w:gridSpan w:val="3"/>
            <w:tcBorders>
              <w:top w:val="single" w:sz="4" w:space="0" w:color="auto"/>
              <w:bottom w:val="single" w:sz="4" w:space="0" w:color="auto"/>
            </w:tcBorders>
          </w:tcPr>
          <w:p w:rsidR="004B2858" w:rsidRPr="004B2858" w:rsidRDefault="004B2858" w:rsidP="002C5CB4">
            <w:pPr>
              <w:spacing w:before="120"/>
              <w:rPr>
                <w:rFonts w:ascii="Times New Roman" w:hAnsi="Times New Roman" w:cs="Times New Roman"/>
              </w:rPr>
            </w:pPr>
            <w:r w:rsidRPr="004B2858">
              <w:rPr>
                <w:rFonts w:ascii="Times New Roman" w:hAnsi="Times New Roman" w:cs="Times New Roman"/>
              </w:rPr>
              <w:t>Изделия чулочно-носочные трикотажные или вязанные:</w:t>
            </w:r>
          </w:p>
        </w:tc>
      </w:tr>
      <w:tr w:rsidR="004B2858" w:rsidRPr="004B2858" w:rsidTr="002C5CB4">
        <w:trPr>
          <w:trHeight w:val="280"/>
        </w:trPr>
        <w:tc>
          <w:tcPr>
            <w:tcW w:w="620" w:type="dxa"/>
            <w:vMerge w:val="restart"/>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p>
        </w:tc>
        <w:tc>
          <w:tcPr>
            <w:tcW w:w="6401" w:type="dxa"/>
            <w:tcBorders>
              <w:top w:val="single" w:sz="4" w:space="0" w:color="auto"/>
              <w:bottom w:val="single" w:sz="4" w:space="0" w:color="auto"/>
            </w:tcBorders>
          </w:tcPr>
          <w:p w:rsidR="004B2858" w:rsidRPr="004B2858" w:rsidRDefault="004B2858" w:rsidP="002C5CB4">
            <w:pPr>
              <w:rPr>
                <w:rFonts w:ascii="Times New Roman" w:hAnsi="Times New Roman" w:cs="Times New Roman"/>
              </w:rPr>
            </w:pPr>
            <w:r w:rsidRPr="004B2858">
              <w:rPr>
                <w:rFonts w:ascii="Times New Roman" w:hAnsi="Times New Roman" w:cs="Times New Roman"/>
              </w:rPr>
              <w:t>Носки мужские</w:t>
            </w:r>
          </w:p>
        </w:tc>
        <w:tc>
          <w:tcPr>
            <w:tcW w:w="1498" w:type="dxa"/>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шт.</w:t>
            </w:r>
          </w:p>
        </w:tc>
        <w:tc>
          <w:tcPr>
            <w:tcW w:w="0" w:type="auto"/>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50</w:t>
            </w:r>
          </w:p>
        </w:tc>
      </w:tr>
      <w:tr w:rsidR="004B2858" w:rsidRPr="004B2858" w:rsidTr="002C5CB4">
        <w:trPr>
          <w:trHeight w:val="313"/>
        </w:trPr>
        <w:tc>
          <w:tcPr>
            <w:tcW w:w="620" w:type="dxa"/>
            <w:vMerge/>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p>
        </w:tc>
        <w:tc>
          <w:tcPr>
            <w:tcW w:w="6401" w:type="dxa"/>
            <w:tcBorders>
              <w:top w:val="single" w:sz="4" w:space="0" w:color="auto"/>
              <w:bottom w:val="single" w:sz="4" w:space="0" w:color="auto"/>
            </w:tcBorders>
          </w:tcPr>
          <w:p w:rsidR="004B2858" w:rsidRPr="004B2858" w:rsidRDefault="004B2858" w:rsidP="002C5CB4">
            <w:pPr>
              <w:rPr>
                <w:rFonts w:ascii="Times New Roman" w:hAnsi="Times New Roman" w:cs="Times New Roman"/>
              </w:rPr>
            </w:pPr>
            <w:r w:rsidRPr="004B2858">
              <w:rPr>
                <w:rFonts w:ascii="Times New Roman" w:hAnsi="Times New Roman" w:cs="Times New Roman"/>
              </w:rPr>
              <w:t>Чулки женские</w:t>
            </w:r>
          </w:p>
        </w:tc>
        <w:tc>
          <w:tcPr>
            <w:tcW w:w="1498" w:type="dxa"/>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шт.</w:t>
            </w:r>
          </w:p>
        </w:tc>
        <w:tc>
          <w:tcPr>
            <w:tcW w:w="0" w:type="auto"/>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50</w:t>
            </w:r>
          </w:p>
        </w:tc>
      </w:tr>
      <w:tr w:rsidR="004B2858" w:rsidRPr="004B2858" w:rsidTr="002C5CB4">
        <w:trPr>
          <w:trHeight w:val="419"/>
        </w:trPr>
        <w:tc>
          <w:tcPr>
            <w:tcW w:w="620" w:type="dxa"/>
            <w:tcBorders>
              <w:left w:val="single" w:sz="4" w:space="0" w:color="auto"/>
              <w:bottom w:val="single" w:sz="4" w:space="0" w:color="auto"/>
            </w:tcBorders>
            <w:shd w:val="clear" w:color="auto" w:fill="auto"/>
          </w:tcPr>
          <w:p w:rsidR="004B2858" w:rsidRPr="004B2858" w:rsidRDefault="004B2858" w:rsidP="002C5CB4">
            <w:pPr>
              <w:spacing w:before="120"/>
              <w:rPr>
                <w:rFonts w:ascii="Times New Roman" w:hAnsi="Times New Roman" w:cs="Times New Roman"/>
              </w:rPr>
            </w:pPr>
            <w:r w:rsidRPr="004B2858">
              <w:rPr>
                <w:rFonts w:ascii="Times New Roman" w:hAnsi="Times New Roman" w:cs="Times New Roman"/>
              </w:rPr>
              <w:t>3.4.</w:t>
            </w:r>
          </w:p>
        </w:tc>
        <w:tc>
          <w:tcPr>
            <w:tcW w:w="9240" w:type="dxa"/>
            <w:gridSpan w:val="3"/>
            <w:tcBorders>
              <w:top w:val="single" w:sz="4" w:space="0" w:color="auto"/>
              <w:bottom w:val="single" w:sz="4" w:space="0" w:color="auto"/>
            </w:tcBorders>
          </w:tcPr>
          <w:p w:rsidR="004B2858" w:rsidRPr="004B2858" w:rsidRDefault="004B2858" w:rsidP="002C5CB4">
            <w:pPr>
              <w:spacing w:before="120"/>
              <w:rPr>
                <w:rFonts w:ascii="Times New Roman" w:hAnsi="Times New Roman" w:cs="Times New Roman"/>
              </w:rPr>
            </w:pPr>
            <w:r w:rsidRPr="004B2858">
              <w:rPr>
                <w:rFonts w:ascii="Times New Roman" w:hAnsi="Times New Roman" w:cs="Times New Roman"/>
              </w:rPr>
              <w:t>Перчатки, рукавицы (варежки) и митенки трикотажные или вязаные:</w:t>
            </w:r>
          </w:p>
        </w:tc>
      </w:tr>
      <w:tr w:rsidR="004B2858" w:rsidRPr="004B2858" w:rsidTr="002C5CB4">
        <w:trPr>
          <w:trHeight w:val="480"/>
        </w:trPr>
        <w:tc>
          <w:tcPr>
            <w:tcW w:w="620" w:type="dxa"/>
            <w:tcBorders>
              <w:top w:val="single" w:sz="4" w:space="0" w:color="auto"/>
              <w:left w:val="single" w:sz="4" w:space="0" w:color="auto"/>
            </w:tcBorders>
            <w:shd w:val="clear" w:color="auto" w:fill="auto"/>
          </w:tcPr>
          <w:p w:rsidR="004B2858" w:rsidRPr="004B2858" w:rsidRDefault="004B2858" w:rsidP="002C5CB4">
            <w:pPr>
              <w:jc w:val="both"/>
              <w:rPr>
                <w:rFonts w:ascii="Times New Roman" w:hAnsi="Times New Roman" w:cs="Times New Roman"/>
              </w:rPr>
            </w:pPr>
          </w:p>
        </w:tc>
        <w:tc>
          <w:tcPr>
            <w:tcW w:w="6401" w:type="dxa"/>
            <w:tcBorders>
              <w:top w:val="single" w:sz="4" w:space="0" w:color="auto"/>
              <w:bottom w:val="single" w:sz="4" w:space="0" w:color="auto"/>
            </w:tcBorders>
          </w:tcPr>
          <w:p w:rsidR="004B2858" w:rsidRPr="004B2858" w:rsidRDefault="004B2858" w:rsidP="002C5CB4">
            <w:pPr>
              <w:rPr>
                <w:rFonts w:ascii="Times New Roman" w:hAnsi="Times New Roman" w:cs="Times New Roman"/>
              </w:rPr>
            </w:pPr>
            <w:r w:rsidRPr="004B2858">
              <w:rPr>
                <w:rFonts w:ascii="Times New Roman" w:hAnsi="Times New Roman" w:cs="Times New Roman"/>
              </w:rPr>
              <w:t>Перчатки, рукавицы</w:t>
            </w:r>
          </w:p>
        </w:tc>
        <w:tc>
          <w:tcPr>
            <w:tcW w:w="1498" w:type="dxa"/>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пар.</w:t>
            </w:r>
          </w:p>
        </w:tc>
        <w:tc>
          <w:tcPr>
            <w:tcW w:w="0" w:type="auto"/>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100</w:t>
            </w:r>
          </w:p>
        </w:tc>
      </w:tr>
      <w:tr w:rsidR="004B2858" w:rsidRPr="004B2858" w:rsidTr="002C5CB4">
        <w:trPr>
          <w:trHeight w:val="340"/>
        </w:trPr>
        <w:tc>
          <w:tcPr>
            <w:tcW w:w="620" w:type="dxa"/>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r w:rsidRPr="004B2858">
              <w:rPr>
                <w:rFonts w:ascii="Times New Roman" w:hAnsi="Times New Roman" w:cs="Times New Roman"/>
              </w:rPr>
              <w:t>3.5.</w:t>
            </w:r>
          </w:p>
        </w:tc>
        <w:tc>
          <w:tcPr>
            <w:tcW w:w="6401" w:type="dxa"/>
            <w:tcBorders>
              <w:top w:val="single" w:sz="4" w:space="0" w:color="auto"/>
              <w:bottom w:val="single" w:sz="4" w:space="0" w:color="auto"/>
            </w:tcBorders>
          </w:tcPr>
          <w:p w:rsidR="004B2858" w:rsidRPr="004B2858" w:rsidRDefault="004B2858" w:rsidP="002C5CB4">
            <w:pPr>
              <w:rPr>
                <w:rFonts w:ascii="Times New Roman" w:hAnsi="Times New Roman" w:cs="Times New Roman"/>
              </w:rPr>
            </w:pPr>
            <w:r w:rsidRPr="004B2858">
              <w:rPr>
                <w:rFonts w:ascii="Times New Roman" w:hAnsi="Times New Roman" w:cs="Times New Roman"/>
              </w:rPr>
              <w:t>Шарфы</w:t>
            </w:r>
          </w:p>
        </w:tc>
        <w:tc>
          <w:tcPr>
            <w:tcW w:w="1498" w:type="dxa"/>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шт.</w:t>
            </w:r>
          </w:p>
        </w:tc>
        <w:tc>
          <w:tcPr>
            <w:tcW w:w="0" w:type="auto"/>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100</w:t>
            </w:r>
          </w:p>
        </w:tc>
      </w:tr>
      <w:tr w:rsidR="004B2858" w:rsidRPr="004B2858" w:rsidTr="002C5CB4">
        <w:trPr>
          <w:trHeight w:val="333"/>
        </w:trPr>
        <w:tc>
          <w:tcPr>
            <w:tcW w:w="620" w:type="dxa"/>
            <w:tcBorders>
              <w:left w:val="single" w:sz="4" w:space="0" w:color="auto"/>
            </w:tcBorders>
            <w:shd w:val="clear" w:color="auto" w:fill="auto"/>
          </w:tcPr>
          <w:p w:rsidR="004B2858" w:rsidRPr="004B2858" w:rsidRDefault="004B2858" w:rsidP="002C5CB4">
            <w:pPr>
              <w:spacing w:before="120"/>
              <w:rPr>
                <w:rFonts w:ascii="Times New Roman" w:hAnsi="Times New Roman" w:cs="Times New Roman"/>
              </w:rPr>
            </w:pPr>
            <w:r w:rsidRPr="004B2858">
              <w:rPr>
                <w:rFonts w:ascii="Times New Roman" w:hAnsi="Times New Roman" w:cs="Times New Roman"/>
              </w:rPr>
              <w:t>3.6.</w:t>
            </w:r>
          </w:p>
        </w:tc>
        <w:tc>
          <w:tcPr>
            <w:tcW w:w="9240" w:type="dxa"/>
            <w:gridSpan w:val="3"/>
            <w:tcBorders>
              <w:top w:val="single" w:sz="4" w:space="0" w:color="auto"/>
              <w:bottom w:val="single" w:sz="4" w:space="0" w:color="auto"/>
            </w:tcBorders>
          </w:tcPr>
          <w:p w:rsidR="004B2858" w:rsidRPr="004B2858" w:rsidRDefault="004B2858" w:rsidP="002C5CB4">
            <w:pPr>
              <w:spacing w:before="120"/>
              <w:rPr>
                <w:rFonts w:ascii="Times New Roman" w:hAnsi="Times New Roman" w:cs="Times New Roman"/>
              </w:rPr>
            </w:pPr>
            <w:r w:rsidRPr="004B2858">
              <w:rPr>
                <w:rFonts w:ascii="Times New Roman" w:hAnsi="Times New Roman" w:cs="Times New Roman"/>
              </w:rPr>
              <w:t>Обувь:</w:t>
            </w:r>
          </w:p>
        </w:tc>
      </w:tr>
      <w:tr w:rsidR="004B2858" w:rsidRPr="004B2858" w:rsidTr="002C5CB4">
        <w:trPr>
          <w:trHeight w:val="220"/>
        </w:trPr>
        <w:tc>
          <w:tcPr>
            <w:tcW w:w="620" w:type="dxa"/>
            <w:vMerge w:val="restart"/>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p>
        </w:tc>
        <w:tc>
          <w:tcPr>
            <w:tcW w:w="6401" w:type="dxa"/>
            <w:tcBorders>
              <w:top w:val="single" w:sz="4" w:space="0" w:color="auto"/>
              <w:bottom w:val="single" w:sz="4" w:space="0" w:color="auto"/>
            </w:tcBorders>
          </w:tcPr>
          <w:p w:rsidR="004B2858" w:rsidRPr="004B2858" w:rsidRDefault="004B2858" w:rsidP="002C5CB4">
            <w:pPr>
              <w:rPr>
                <w:rFonts w:ascii="Times New Roman" w:hAnsi="Times New Roman" w:cs="Times New Roman"/>
              </w:rPr>
            </w:pPr>
            <w:r w:rsidRPr="004B2858">
              <w:rPr>
                <w:rFonts w:ascii="Times New Roman" w:hAnsi="Times New Roman" w:cs="Times New Roman"/>
              </w:rPr>
              <w:t>Сапоги резиновые</w:t>
            </w:r>
          </w:p>
        </w:tc>
        <w:tc>
          <w:tcPr>
            <w:tcW w:w="1498" w:type="dxa"/>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пар.</w:t>
            </w:r>
          </w:p>
        </w:tc>
        <w:tc>
          <w:tcPr>
            <w:tcW w:w="0" w:type="auto"/>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100</w:t>
            </w:r>
          </w:p>
        </w:tc>
      </w:tr>
      <w:tr w:rsidR="004B2858" w:rsidRPr="004B2858" w:rsidTr="002C5CB4">
        <w:trPr>
          <w:trHeight w:val="202"/>
        </w:trPr>
        <w:tc>
          <w:tcPr>
            <w:tcW w:w="620" w:type="dxa"/>
            <w:vMerge/>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p>
        </w:tc>
        <w:tc>
          <w:tcPr>
            <w:tcW w:w="6401" w:type="dxa"/>
            <w:tcBorders>
              <w:top w:val="single" w:sz="4" w:space="0" w:color="auto"/>
              <w:bottom w:val="single" w:sz="4" w:space="0" w:color="auto"/>
            </w:tcBorders>
          </w:tcPr>
          <w:p w:rsidR="004B2858" w:rsidRPr="004B2858" w:rsidRDefault="004B2858" w:rsidP="002C5CB4">
            <w:pPr>
              <w:rPr>
                <w:rFonts w:ascii="Times New Roman" w:hAnsi="Times New Roman" w:cs="Times New Roman"/>
              </w:rPr>
            </w:pPr>
            <w:r w:rsidRPr="004B2858">
              <w:rPr>
                <w:rFonts w:ascii="Times New Roman" w:hAnsi="Times New Roman" w:cs="Times New Roman"/>
              </w:rPr>
              <w:t>Валенки</w:t>
            </w:r>
          </w:p>
        </w:tc>
        <w:tc>
          <w:tcPr>
            <w:tcW w:w="1498" w:type="dxa"/>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пар.</w:t>
            </w:r>
          </w:p>
        </w:tc>
        <w:tc>
          <w:tcPr>
            <w:tcW w:w="0" w:type="auto"/>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100</w:t>
            </w:r>
          </w:p>
        </w:tc>
      </w:tr>
      <w:tr w:rsidR="004B2858" w:rsidRPr="004B2858" w:rsidTr="002C5CB4">
        <w:trPr>
          <w:trHeight w:val="340"/>
        </w:trPr>
        <w:tc>
          <w:tcPr>
            <w:tcW w:w="620" w:type="dxa"/>
            <w:tcBorders>
              <w:left w:val="single" w:sz="4" w:space="0" w:color="auto"/>
            </w:tcBorders>
            <w:shd w:val="clear" w:color="auto" w:fill="auto"/>
          </w:tcPr>
          <w:p w:rsidR="004B2858" w:rsidRPr="004B2858" w:rsidRDefault="004B2858" w:rsidP="002C5CB4">
            <w:pPr>
              <w:spacing w:before="120"/>
              <w:rPr>
                <w:rFonts w:ascii="Times New Roman" w:hAnsi="Times New Roman" w:cs="Times New Roman"/>
              </w:rPr>
            </w:pPr>
            <w:r w:rsidRPr="004B2858">
              <w:rPr>
                <w:rFonts w:ascii="Times New Roman" w:hAnsi="Times New Roman" w:cs="Times New Roman"/>
              </w:rPr>
              <w:t>3.7.</w:t>
            </w:r>
          </w:p>
        </w:tc>
        <w:tc>
          <w:tcPr>
            <w:tcW w:w="9240" w:type="dxa"/>
            <w:gridSpan w:val="3"/>
            <w:tcBorders>
              <w:top w:val="single" w:sz="4" w:space="0" w:color="auto"/>
              <w:bottom w:val="single" w:sz="4" w:space="0" w:color="auto"/>
            </w:tcBorders>
          </w:tcPr>
          <w:p w:rsidR="004B2858" w:rsidRPr="004B2858" w:rsidRDefault="004B2858" w:rsidP="002C5CB4">
            <w:pPr>
              <w:spacing w:before="120"/>
              <w:rPr>
                <w:rFonts w:ascii="Times New Roman" w:hAnsi="Times New Roman" w:cs="Times New Roman"/>
              </w:rPr>
            </w:pPr>
            <w:r w:rsidRPr="004B2858">
              <w:rPr>
                <w:rFonts w:ascii="Times New Roman" w:hAnsi="Times New Roman" w:cs="Times New Roman"/>
              </w:rPr>
              <w:t>Шляпы и прочие головные уборы:</w:t>
            </w:r>
          </w:p>
        </w:tc>
      </w:tr>
      <w:tr w:rsidR="004B2858" w:rsidRPr="004B2858" w:rsidTr="002C5CB4">
        <w:trPr>
          <w:trHeight w:val="182"/>
        </w:trPr>
        <w:tc>
          <w:tcPr>
            <w:tcW w:w="620" w:type="dxa"/>
            <w:vMerge w:val="restart"/>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p>
        </w:tc>
        <w:tc>
          <w:tcPr>
            <w:tcW w:w="6401" w:type="dxa"/>
            <w:tcBorders>
              <w:top w:val="single" w:sz="4" w:space="0" w:color="auto"/>
              <w:bottom w:val="single" w:sz="4" w:space="0" w:color="auto"/>
            </w:tcBorders>
          </w:tcPr>
          <w:p w:rsidR="004B2858" w:rsidRPr="004B2858" w:rsidRDefault="004B2858" w:rsidP="002C5CB4">
            <w:pPr>
              <w:rPr>
                <w:rFonts w:ascii="Times New Roman" w:hAnsi="Times New Roman" w:cs="Times New Roman"/>
              </w:rPr>
            </w:pPr>
            <w:r w:rsidRPr="004B2858">
              <w:rPr>
                <w:rFonts w:ascii="Times New Roman" w:hAnsi="Times New Roman" w:cs="Times New Roman"/>
              </w:rPr>
              <w:t>Головной убор мужской</w:t>
            </w:r>
          </w:p>
        </w:tc>
        <w:tc>
          <w:tcPr>
            <w:tcW w:w="1498" w:type="dxa"/>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шт.</w:t>
            </w:r>
          </w:p>
        </w:tc>
        <w:tc>
          <w:tcPr>
            <w:tcW w:w="0" w:type="auto"/>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50</w:t>
            </w:r>
          </w:p>
        </w:tc>
      </w:tr>
      <w:tr w:rsidR="004B2858" w:rsidRPr="004B2858" w:rsidTr="002C5CB4">
        <w:trPr>
          <w:trHeight w:val="302"/>
        </w:trPr>
        <w:tc>
          <w:tcPr>
            <w:tcW w:w="620" w:type="dxa"/>
            <w:vMerge/>
            <w:tcBorders>
              <w:left w:val="single" w:sz="4" w:space="0" w:color="auto"/>
            </w:tcBorders>
            <w:shd w:val="clear" w:color="auto" w:fill="auto"/>
          </w:tcPr>
          <w:p w:rsidR="004B2858" w:rsidRPr="004B2858" w:rsidRDefault="004B2858" w:rsidP="002C5CB4">
            <w:pPr>
              <w:jc w:val="both"/>
              <w:rPr>
                <w:rFonts w:ascii="Times New Roman" w:hAnsi="Times New Roman" w:cs="Times New Roman"/>
              </w:rPr>
            </w:pPr>
          </w:p>
        </w:tc>
        <w:tc>
          <w:tcPr>
            <w:tcW w:w="6401" w:type="dxa"/>
            <w:tcBorders>
              <w:top w:val="single" w:sz="4" w:space="0" w:color="auto"/>
              <w:bottom w:val="single" w:sz="4" w:space="0" w:color="auto"/>
            </w:tcBorders>
          </w:tcPr>
          <w:p w:rsidR="004B2858" w:rsidRPr="004B2858" w:rsidRDefault="004B2858" w:rsidP="002C5CB4">
            <w:pPr>
              <w:rPr>
                <w:rFonts w:ascii="Times New Roman" w:hAnsi="Times New Roman" w:cs="Times New Roman"/>
              </w:rPr>
            </w:pPr>
            <w:r w:rsidRPr="004B2858">
              <w:rPr>
                <w:rFonts w:ascii="Times New Roman" w:hAnsi="Times New Roman" w:cs="Times New Roman"/>
              </w:rPr>
              <w:t>Головной убор женский</w:t>
            </w:r>
          </w:p>
        </w:tc>
        <w:tc>
          <w:tcPr>
            <w:tcW w:w="1498" w:type="dxa"/>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шт.</w:t>
            </w:r>
          </w:p>
        </w:tc>
        <w:tc>
          <w:tcPr>
            <w:tcW w:w="0" w:type="auto"/>
            <w:tcBorders>
              <w:top w:val="single" w:sz="4" w:space="0" w:color="auto"/>
              <w:bottom w:val="single" w:sz="4" w:space="0" w:color="auto"/>
            </w:tcBorders>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50</w:t>
            </w:r>
          </w:p>
        </w:tc>
      </w:tr>
      <w:tr w:rsidR="004B2858" w:rsidRPr="004B2858" w:rsidTr="002C5CB4">
        <w:trPr>
          <w:trHeight w:val="293"/>
        </w:trPr>
        <w:tc>
          <w:tcPr>
            <w:tcW w:w="9860" w:type="dxa"/>
            <w:gridSpan w:val="4"/>
            <w:tcBorders>
              <w:left w:val="single" w:sz="4" w:space="0" w:color="auto"/>
            </w:tcBorders>
            <w:shd w:val="clear" w:color="auto" w:fill="auto"/>
          </w:tcPr>
          <w:p w:rsidR="004B2858" w:rsidRPr="004B2858" w:rsidRDefault="004B2858" w:rsidP="004B2858">
            <w:pPr>
              <w:numPr>
                <w:ilvl w:val="0"/>
                <w:numId w:val="1"/>
              </w:numPr>
              <w:spacing w:before="120" w:after="0" w:line="240" w:lineRule="auto"/>
              <w:jc w:val="center"/>
              <w:rPr>
                <w:rFonts w:ascii="Times New Roman" w:hAnsi="Times New Roman" w:cs="Times New Roman"/>
                <w:b/>
              </w:rPr>
            </w:pPr>
            <w:r w:rsidRPr="004B2858">
              <w:rPr>
                <w:rFonts w:ascii="Times New Roman" w:hAnsi="Times New Roman" w:cs="Times New Roman"/>
                <w:b/>
              </w:rPr>
              <w:t>Строительные материалы.</w:t>
            </w:r>
          </w:p>
        </w:tc>
      </w:tr>
      <w:tr w:rsidR="004B2858" w:rsidRPr="004B2858" w:rsidTr="002C5CB4">
        <w:trPr>
          <w:trHeight w:val="467"/>
        </w:trPr>
        <w:tc>
          <w:tcPr>
            <w:tcW w:w="620" w:type="dxa"/>
            <w:tcBorders>
              <w:left w:val="single" w:sz="4" w:space="0" w:color="auto"/>
            </w:tcBorders>
            <w:shd w:val="clear" w:color="auto" w:fill="auto"/>
            <w:vAlign w:val="center"/>
          </w:tcPr>
          <w:p w:rsidR="004B2858" w:rsidRPr="004B2858" w:rsidRDefault="004B2858" w:rsidP="002C5CB4">
            <w:pPr>
              <w:rPr>
                <w:rFonts w:ascii="Times New Roman" w:hAnsi="Times New Roman" w:cs="Times New Roman"/>
              </w:rPr>
            </w:pPr>
            <w:r w:rsidRPr="004B2858">
              <w:rPr>
                <w:rFonts w:ascii="Times New Roman" w:hAnsi="Times New Roman" w:cs="Times New Roman"/>
              </w:rPr>
              <w:t>4.1.</w:t>
            </w:r>
          </w:p>
        </w:tc>
        <w:tc>
          <w:tcPr>
            <w:tcW w:w="6401" w:type="dxa"/>
            <w:tcBorders>
              <w:bottom w:val="single" w:sz="4" w:space="0" w:color="auto"/>
            </w:tcBorders>
            <w:vAlign w:val="center"/>
          </w:tcPr>
          <w:p w:rsidR="004B2858" w:rsidRPr="004B2858" w:rsidRDefault="004B2858" w:rsidP="002C5CB4">
            <w:pPr>
              <w:rPr>
                <w:rFonts w:ascii="Times New Roman" w:hAnsi="Times New Roman" w:cs="Times New Roman"/>
              </w:rPr>
            </w:pPr>
            <w:r w:rsidRPr="004B2858">
              <w:rPr>
                <w:rFonts w:ascii="Times New Roman" w:hAnsi="Times New Roman" w:cs="Times New Roman"/>
              </w:rPr>
              <w:t>Инструмент режущий ручной</w:t>
            </w:r>
          </w:p>
        </w:tc>
        <w:tc>
          <w:tcPr>
            <w:tcW w:w="1498" w:type="dxa"/>
            <w:tcBorders>
              <w:bottom w:val="single" w:sz="4" w:space="0" w:color="auto"/>
            </w:tcBorders>
            <w:vAlign w:val="center"/>
          </w:tcPr>
          <w:p w:rsidR="004B2858" w:rsidRPr="004B2858" w:rsidRDefault="004B2858" w:rsidP="002C5CB4">
            <w:pPr>
              <w:jc w:val="center"/>
              <w:rPr>
                <w:rFonts w:ascii="Times New Roman" w:hAnsi="Times New Roman" w:cs="Times New Roman"/>
              </w:rPr>
            </w:pPr>
            <w:r w:rsidRPr="004B2858">
              <w:rPr>
                <w:rFonts w:ascii="Times New Roman" w:hAnsi="Times New Roman" w:cs="Times New Roman"/>
              </w:rPr>
              <w:t>шт.</w:t>
            </w:r>
          </w:p>
        </w:tc>
        <w:tc>
          <w:tcPr>
            <w:tcW w:w="0" w:type="auto"/>
            <w:tcBorders>
              <w:bottom w:val="single" w:sz="4" w:space="0" w:color="auto"/>
            </w:tcBorders>
            <w:vAlign w:val="center"/>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30</w:t>
            </w:r>
          </w:p>
        </w:tc>
      </w:tr>
      <w:tr w:rsidR="004B2858" w:rsidRPr="004B2858" w:rsidTr="002C5CB4">
        <w:trPr>
          <w:trHeight w:val="240"/>
        </w:trPr>
        <w:tc>
          <w:tcPr>
            <w:tcW w:w="620" w:type="dxa"/>
            <w:tcBorders>
              <w:left w:val="single" w:sz="4" w:space="0" w:color="auto"/>
            </w:tcBorders>
            <w:shd w:val="clear" w:color="auto" w:fill="auto"/>
            <w:vAlign w:val="center"/>
          </w:tcPr>
          <w:p w:rsidR="004B2858" w:rsidRPr="004B2858" w:rsidRDefault="004B2858" w:rsidP="002C5CB4">
            <w:pPr>
              <w:rPr>
                <w:rFonts w:ascii="Times New Roman" w:hAnsi="Times New Roman" w:cs="Times New Roman"/>
              </w:rPr>
            </w:pPr>
            <w:r w:rsidRPr="004B2858">
              <w:rPr>
                <w:rFonts w:ascii="Times New Roman" w:hAnsi="Times New Roman" w:cs="Times New Roman"/>
              </w:rPr>
              <w:t>4.2.</w:t>
            </w:r>
          </w:p>
        </w:tc>
        <w:tc>
          <w:tcPr>
            <w:tcW w:w="6401" w:type="dxa"/>
            <w:tcBorders>
              <w:top w:val="single" w:sz="4" w:space="0" w:color="auto"/>
              <w:bottom w:val="single" w:sz="4" w:space="0" w:color="auto"/>
            </w:tcBorders>
            <w:vAlign w:val="center"/>
          </w:tcPr>
          <w:p w:rsidR="004B2858" w:rsidRPr="004B2858" w:rsidRDefault="004B2858" w:rsidP="002C5CB4">
            <w:pPr>
              <w:rPr>
                <w:rFonts w:ascii="Times New Roman" w:hAnsi="Times New Roman" w:cs="Times New Roman"/>
              </w:rPr>
            </w:pPr>
            <w:r w:rsidRPr="004B2858">
              <w:rPr>
                <w:rFonts w:ascii="Times New Roman" w:hAnsi="Times New Roman" w:cs="Times New Roman"/>
              </w:rPr>
              <w:t>Генераторы переменного тока (синхронные генераторы)</w:t>
            </w:r>
          </w:p>
        </w:tc>
        <w:tc>
          <w:tcPr>
            <w:tcW w:w="1498" w:type="dxa"/>
            <w:tcBorders>
              <w:top w:val="single" w:sz="4" w:space="0" w:color="auto"/>
              <w:bottom w:val="single" w:sz="4" w:space="0" w:color="auto"/>
            </w:tcBorders>
            <w:vAlign w:val="center"/>
          </w:tcPr>
          <w:p w:rsidR="004B2858" w:rsidRPr="004B2858" w:rsidRDefault="004B2858" w:rsidP="002C5CB4">
            <w:pPr>
              <w:jc w:val="center"/>
              <w:rPr>
                <w:rFonts w:ascii="Times New Roman" w:hAnsi="Times New Roman" w:cs="Times New Roman"/>
              </w:rPr>
            </w:pPr>
            <w:r w:rsidRPr="004B2858">
              <w:rPr>
                <w:rFonts w:ascii="Times New Roman" w:hAnsi="Times New Roman" w:cs="Times New Roman"/>
              </w:rPr>
              <w:t>шт.</w:t>
            </w:r>
          </w:p>
        </w:tc>
        <w:tc>
          <w:tcPr>
            <w:tcW w:w="0" w:type="auto"/>
            <w:tcBorders>
              <w:top w:val="single" w:sz="4" w:space="0" w:color="auto"/>
              <w:bottom w:val="single" w:sz="4" w:space="0" w:color="auto"/>
            </w:tcBorders>
            <w:vAlign w:val="center"/>
          </w:tcPr>
          <w:p w:rsidR="004B2858" w:rsidRPr="004B2858" w:rsidRDefault="004B2858" w:rsidP="002C5CB4">
            <w:pPr>
              <w:spacing w:before="120"/>
              <w:jc w:val="center"/>
              <w:rPr>
                <w:rFonts w:ascii="Times New Roman" w:hAnsi="Times New Roman" w:cs="Times New Roman"/>
              </w:rPr>
            </w:pPr>
            <w:r w:rsidRPr="004B2858">
              <w:rPr>
                <w:rFonts w:ascii="Times New Roman" w:hAnsi="Times New Roman" w:cs="Times New Roman"/>
              </w:rPr>
              <w:t>1</w:t>
            </w:r>
          </w:p>
        </w:tc>
      </w:tr>
    </w:tbl>
    <w:p w:rsidR="004B2858" w:rsidRPr="004B2858" w:rsidRDefault="004B2858" w:rsidP="004B2858">
      <w:pPr>
        <w:spacing w:line="240" w:lineRule="auto"/>
        <w:rPr>
          <w:rFonts w:ascii="Times New Roman" w:hAnsi="Times New Roman" w:cs="Times New Roman"/>
        </w:rPr>
      </w:pPr>
    </w:p>
    <w:sectPr w:rsidR="004B2858" w:rsidRPr="004B2858" w:rsidSect="004B285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AB5"/>
    <w:multiLevelType w:val="multilevel"/>
    <w:tmpl w:val="F19CA3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2DF1742"/>
    <w:multiLevelType w:val="hybridMultilevel"/>
    <w:tmpl w:val="67465F92"/>
    <w:lvl w:ilvl="0" w:tplc="764476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58"/>
    <w:rsid w:val="0036330E"/>
    <w:rsid w:val="004B2858"/>
    <w:rsid w:val="00A65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B1BE0-35F6-4C96-B6BE-D96B1AB1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B2858"/>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981</Words>
  <Characters>5595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2019-01-24T07:17:00Z</dcterms:created>
  <dcterms:modified xsi:type="dcterms:W3CDTF">2019-01-24T07:26:00Z</dcterms:modified>
</cp:coreProperties>
</file>