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6B" w:rsidRPr="008F7B86" w:rsidRDefault="00BD0D6B" w:rsidP="00BD0D6B">
      <w:pPr>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Официальное издание</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 xml:space="preserve"> муниципального образования «Тараса»</w:t>
      </w: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Вестник</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МО «Тараса»</w:t>
      </w:r>
    </w:p>
    <w:p w:rsidR="00BD0D6B" w:rsidRPr="008F7B86" w:rsidRDefault="00D70370" w:rsidP="00032AD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8C5AC7">
        <w:rPr>
          <w:rFonts w:ascii="Times New Roman" w:eastAsia="Times New Roman" w:hAnsi="Times New Roman" w:cs="Times New Roman"/>
          <w:b/>
          <w:bCs/>
          <w:sz w:val="28"/>
          <w:szCs w:val="28"/>
        </w:rPr>
        <w:t>3</w:t>
      </w:r>
      <w:r w:rsidR="00BD0D6B" w:rsidRPr="008F7B86">
        <w:rPr>
          <w:rFonts w:ascii="Times New Roman" w:eastAsia="Times New Roman" w:hAnsi="Times New Roman" w:cs="Times New Roman"/>
          <w:b/>
          <w:bCs/>
          <w:sz w:val="28"/>
          <w:szCs w:val="28"/>
        </w:rPr>
        <w:t xml:space="preserve"> от </w:t>
      </w:r>
      <w:r w:rsidR="00B37467">
        <w:rPr>
          <w:rFonts w:ascii="Times New Roman" w:eastAsia="Times New Roman" w:hAnsi="Times New Roman" w:cs="Times New Roman"/>
          <w:b/>
          <w:bCs/>
          <w:sz w:val="28"/>
          <w:szCs w:val="28"/>
        </w:rPr>
        <w:t>10</w:t>
      </w:r>
      <w:r w:rsidR="00BD0D6B" w:rsidRPr="008F7B86">
        <w:rPr>
          <w:rFonts w:ascii="Times New Roman" w:eastAsia="Times New Roman" w:hAnsi="Times New Roman" w:cs="Times New Roman"/>
          <w:b/>
          <w:bCs/>
          <w:sz w:val="28"/>
          <w:szCs w:val="28"/>
        </w:rPr>
        <w:t>.</w:t>
      </w:r>
      <w:r w:rsidR="00B37467">
        <w:rPr>
          <w:rFonts w:ascii="Times New Roman" w:eastAsia="Times New Roman" w:hAnsi="Times New Roman" w:cs="Times New Roman"/>
          <w:b/>
          <w:bCs/>
          <w:sz w:val="28"/>
          <w:szCs w:val="28"/>
        </w:rPr>
        <w:t>0</w:t>
      </w:r>
      <w:r w:rsidR="008C5AC7">
        <w:rPr>
          <w:rFonts w:ascii="Times New Roman" w:eastAsia="Times New Roman" w:hAnsi="Times New Roman" w:cs="Times New Roman"/>
          <w:b/>
          <w:bCs/>
          <w:sz w:val="28"/>
          <w:szCs w:val="28"/>
        </w:rPr>
        <w:t>3</w:t>
      </w:r>
      <w:r w:rsidR="00BD0D6B" w:rsidRPr="008F7B86">
        <w:rPr>
          <w:rFonts w:ascii="Times New Roman" w:eastAsia="Times New Roman" w:hAnsi="Times New Roman" w:cs="Times New Roman"/>
          <w:b/>
          <w:bCs/>
          <w:sz w:val="28"/>
          <w:szCs w:val="28"/>
        </w:rPr>
        <w:t>.201</w:t>
      </w:r>
      <w:r w:rsidR="00B37467">
        <w:rPr>
          <w:rFonts w:ascii="Times New Roman" w:eastAsia="Times New Roman" w:hAnsi="Times New Roman" w:cs="Times New Roman"/>
          <w:b/>
          <w:bCs/>
          <w:sz w:val="28"/>
          <w:szCs w:val="28"/>
        </w:rPr>
        <w:t>6</w:t>
      </w:r>
      <w:r w:rsidR="00BD0D6B" w:rsidRPr="008F7B86">
        <w:rPr>
          <w:rFonts w:ascii="Times New Roman" w:eastAsia="Times New Roman" w:hAnsi="Times New Roman" w:cs="Times New Roman"/>
          <w:b/>
          <w:bCs/>
          <w:sz w:val="28"/>
          <w:szCs w:val="28"/>
        </w:rPr>
        <w:t xml:space="preserve"> г. </w:t>
      </w:r>
    </w:p>
    <w:p w:rsidR="00BD0D6B" w:rsidRPr="008F7B86" w:rsidRDefault="00BD0D6B" w:rsidP="00BD0D6B">
      <w:pPr>
        <w:spacing w:after="0" w:line="240" w:lineRule="auto"/>
        <w:jc w:val="center"/>
        <w:rPr>
          <w:rFonts w:ascii="Times New Roman" w:eastAsia="Times New Roman" w:hAnsi="Times New Roman" w:cs="Times New Roman"/>
          <w:b/>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roofErr w:type="spellStart"/>
      <w:r w:rsidRPr="008F7B86">
        <w:rPr>
          <w:rFonts w:ascii="Times New Roman" w:eastAsia="Times New Roman" w:hAnsi="Times New Roman" w:cs="Times New Roman"/>
          <w:b/>
          <w:bCs/>
          <w:sz w:val="28"/>
          <w:szCs w:val="28"/>
        </w:rPr>
        <w:t>с</w:t>
      </w:r>
      <w:proofErr w:type="gramStart"/>
      <w:r w:rsidRPr="008F7B86">
        <w:rPr>
          <w:rFonts w:ascii="Times New Roman" w:eastAsia="Times New Roman" w:hAnsi="Times New Roman" w:cs="Times New Roman"/>
          <w:b/>
          <w:bCs/>
          <w:sz w:val="28"/>
          <w:szCs w:val="28"/>
        </w:rPr>
        <w:t>.Т</w:t>
      </w:r>
      <w:proofErr w:type="gramEnd"/>
      <w:r w:rsidRPr="008F7B86">
        <w:rPr>
          <w:rFonts w:ascii="Times New Roman" w:eastAsia="Times New Roman" w:hAnsi="Times New Roman" w:cs="Times New Roman"/>
          <w:b/>
          <w:bCs/>
          <w:sz w:val="28"/>
          <w:szCs w:val="28"/>
        </w:rPr>
        <w:t>араса</w:t>
      </w:r>
      <w:proofErr w:type="spellEnd"/>
    </w:p>
    <w:p w:rsidR="003672A2" w:rsidRDefault="003672A2" w:rsidP="00091C80">
      <w:pPr>
        <w:jc w:val="center"/>
        <w:rPr>
          <w:rFonts w:ascii="Times New Roman" w:eastAsia="Times New Roman" w:hAnsi="Times New Roman" w:cs="Times New Roman"/>
          <w:b/>
          <w:bCs/>
          <w:sz w:val="28"/>
          <w:szCs w:val="28"/>
        </w:rPr>
      </w:pPr>
    </w:p>
    <w:p w:rsidR="003672A2" w:rsidRDefault="003672A2" w:rsidP="00091C80">
      <w:pPr>
        <w:jc w:val="center"/>
        <w:rPr>
          <w:rFonts w:ascii="Times New Roman" w:eastAsia="Times New Roman" w:hAnsi="Times New Roman" w:cs="Times New Roman"/>
          <w:b/>
          <w:bCs/>
          <w:sz w:val="28"/>
          <w:szCs w:val="28"/>
        </w:rPr>
      </w:pPr>
    </w:p>
    <w:p w:rsidR="003672A2" w:rsidRDefault="003672A2" w:rsidP="00091C80">
      <w:pPr>
        <w:jc w:val="center"/>
        <w:rPr>
          <w:rFonts w:ascii="Times New Roman" w:eastAsia="Times New Roman" w:hAnsi="Times New Roman" w:cs="Times New Roman"/>
          <w:b/>
          <w:bCs/>
          <w:sz w:val="28"/>
          <w:szCs w:val="28"/>
        </w:rPr>
      </w:pPr>
    </w:p>
    <w:p w:rsidR="003672A2" w:rsidRDefault="003672A2" w:rsidP="00091C80">
      <w:pPr>
        <w:jc w:val="center"/>
        <w:rPr>
          <w:rFonts w:ascii="Times New Roman" w:eastAsia="Times New Roman" w:hAnsi="Times New Roman" w:cs="Times New Roman"/>
          <w:b/>
          <w:bCs/>
          <w:sz w:val="28"/>
          <w:szCs w:val="28"/>
        </w:rPr>
      </w:pPr>
    </w:p>
    <w:p w:rsidR="003672A2" w:rsidRDefault="003672A2" w:rsidP="00091C80">
      <w:pPr>
        <w:jc w:val="center"/>
        <w:rPr>
          <w:rFonts w:ascii="Times New Roman" w:eastAsia="Times New Roman" w:hAnsi="Times New Roman" w:cs="Times New Roman"/>
          <w:b/>
          <w:bCs/>
          <w:sz w:val="28"/>
          <w:szCs w:val="28"/>
        </w:rPr>
      </w:pPr>
    </w:p>
    <w:p w:rsidR="003672A2" w:rsidRDefault="003672A2" w:rsidP="00091C80">
      <w:pPr>
        <w:jc w:val="center"/>
        <w:rPr>
          <w:rFonts w:ascii="Times New Roman" w:eastAsia="Times New Roman" w:hAnsi="Times New Roman" w:cs="Times New Roman"/>
          <w:b/>
          <w:bCs/>
          <w:sz w:val="28"/>
          <w:szCs w:val="28"/>
        </w:rPr>
      </w:pP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lastRenderedPageBreak/>
        <w:t>РОССИЙСКАЯ ФЕДЕРАЦИЯ</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ИРКУТСКАЯ ОБЛАСТЬ</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БОХАНСКИЙ РАЙОН</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ДУМА</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МУНИЦИПАЛЬНОГО ОБРАЗОВАНИЯ «ТАРАСА»</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 xml:space="preserve">Двадцать пятая сессия </w:t>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t>второго созыва</w:t>
      </w: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 xml:space="preserve">10.03.2016 года </w:t>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t>с. Тараса</w:t>
      </w:r>
    </w:p>
    <w:p w:rsidR="00D7307B" w:rsidRPr="00D7307B" w:rsidRDefault="00D7307B" w:rsidP="00D7307B">
      <w:pPr>
        <w:suppressAutoHyphens/>
        <w:spacing w:after="0" w:line="240" w:lineRule="auto"/>
        <w:rPr>
          <w:rFonts w:ascii="Calibri" w:eastAsia="Times New Roman" w:hAnsi="Calibri" w:cs="Calibri"/>
          <w:b/>
          <w:lang w:eastAsia="ar-SA"/>
        </w:rPr>
      </w:pP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РЕШЕНИЕ №  48</w:t>
      </w:r>
    </w:p>
    <w:p w:rsidR="00D7307B" w:rsidRPr="00D7307B" w:rsidRDefault="00D7307B" w:rsidP="00D7307B">
      <w:pPr>
        <w:widowControl w:val="0"/>
        <w:autoSpaceDE w:val="0"/>
        <w:autoSpaceDN w:val="0"/>
        <w:adjustRightInd w:val="0"/>
        <w:spacing w:after="0" w:line="240" w:lineRule="auto"/>
        <w:jc w:val="center"/>
        <w:rPr>
          <w:rFonts w:ascii="Calibri" w:eastAsia="Calibri" w:hAnsi="Calibri" w:cs="Calibri"/>
          <w:b/>
          <w:bCs/>
        </w:rPr>
      </w:pP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7307B">
        <w:rPr>
          <w:rFonts w:ascii="Times New Roman" w:eastAsia="Calibri" w:hAnsi="Times New Roman" w:cs="Times New Roman"/>
          <w:b/>
          <w:bCs/>
          <w:sz w:val="28"/>
          <w:szCs w:val="28"/>
        </w:rPr>
        <w:t>Об утверждении Положения о порядке управления и распоряжения муниципальным имуществом, находящимся в собственности муниципального образования «Тараса»</w:t>
      </w:r>
    </w:p>
    <w:p w:rsidR="00D7307B" w:rsidRPr="00D7307B" w:rsidRDefault="00D7307B" w:rsidP="00D7307B">
      <w:pPr>
        <w:widowControl w:val="0"/>
        <w:autoSpaceDE w:val="0"/>
        <w:autoSpaceDN w:val="0"/>
        <w:adjustRightInd w:val="0"/>
        <w:spacing w:after="0" w:line="240" w:lineRule="auto"/>
        <w:jc w:val="center"/>
        <w:rPr>
          <w:rFonts w:ascii="Calibri" w:eastAsia="Calibri" w:hAnsi="Calibri" w:cs="Calibri"/>
        </w:rPr>
      </w:pPr>
    </w:p>
    <w:p w:rsidR="00D7307B" w:rsidRPr="00D7307B" w:rsidRDefault="00D7307B" w:rsidP="00D7307B">
      <w:pPr>
        <w:widowControl w:val="0"/>
        <w:autoSpaceDE w:val="0"/>
        <w:autoSpaceDN w:val="0"/>
        <w:adjustRightInd w:val="0"/>
        <w:spacing w:after="0" w:line="240" w:lineRule="auto"/>
        <w:jc w:val="center"/>
        <w:rPr>
          <w:rFonts w:ascii="Calibri" w:eastAsia="Calibri" w:hAnsi="Calibri" w:cs="Calibri"/>
        </w:rPr>
      </w:pPr>
    </w:p>
    <w:p w:rsidR="00D7307B" w:rsidRPr="00D7307B" w:rsidRDefault="00D7307B" w:rsidP="00D7307B">
      <w:pPr>
        <w:autoSpaceDE w:val="0"/>
        <w:autoSpaceDN w:val="0"/>
        <w:adjustRightInd w:val="0"/>
        <w:spacing w:after="0" w:line="240" w:lineRule="auto"/>
        <w:ind w:firstLine="540"/>
        <w:jc w:val="both"/>
        <w:rPr>
          <w:rFonts w:ascii="Times New Roman" w:eastAsia="Calibri" w:hAnsi="Times New Roman" w:cs="Times New Roman"/>
          <w:bCs/>
          <w:sz w:val="28"/>
          <w:szCs w:val="28"/>
        </w:rPr>
      </w:pPr>
      <w:proofErr w:type="gramStart"/>
      <w:r w:rsidRPr="00D7307B">
        <w:rPr>
          <w:rFonts w:ascii="Times New Roman" w:eastAsia="Calibri" w:hAnsi="Times New Roman" w:cs="Times New Roman"/>
          <w:bCs/>
          <w:sz w:val="28"/>
          <w:szCs w:val="28"/>
        </w:rPr>
        <w:t xml:space="preserve">В целях совершенствования управления и распоряжения имуществом, находящимся в собственности муниципального образования «Тараса», в соответствии с </w:t>
      </w:r>
      <w:hyperlink r:id="rId8" w:history="1">
        <w:r w:rsidRPr="00D7307B">
          <w:rPr>
            <w:rFonts w:ascii="Times New Roman" w:eastAsia="Calibri" w:hAnsi="Times New Roman" w:cs="Times New Roman"/>
            <w:bCs/>
            <w:sz w:val="28"/>
            <w:szCs w:val="28"/>
          </w:rPr>
          <w:t>Конституцией</w:t>
        </w:r>
      </w:hyperlink>
      <w:r w:rsidRPr="00D7307B">
        <w:rPr>
          <w:rFonts w:ascii="Times New Roman" w:eastAsia="Calibri" w:hAnsi="Times New Roman" w:cs="Times New Roman"/>
          <w:bCs/>
          <w:sz w:val="28"/>
          <w:szCs w:val="28"/>
        </w:rPr>
        <w:t xml:space="preserve"> Российской Федерации, Гражданским </w:t>
      </w:r>
      <w:hyperlink r:id="rId9" w:history="1">
        <w:r w:rsidRPr="00D7307B">
          <w:rPr>
            <w:rFonts w:ascii="Times New Roman" w:eastAsia="Calibri" w:hAnsi="Times New Roman" w:cs="Times New Roman"/>
            <w:bCs/>
            <w:sz w:val="28"/>
            <w:szCs w:val="28"/>
          </w:rPr>
          <w:t>кодексом</w:t>
        </w:r>
      </w:hyperlink>
      <w:r w:rsidRPr="00D7307B">
        <w:rPr>
          <w:rFonts w:ascii="Times New Roman" w:eastAsia="Calibri" w:hAnsi="Times New Roman" w:cs="Times New Roman"/>
          <w:bCs/>
          <w:sz w:val="28"/>
          <w:szCs w:val="28"/>
        </w:rPr>
        <w:t xml:space="preserve"> Российской Федерации, руководствуясь статьями </w:t>
      </w:r>
      <w:hyperlink r:id="rId10" w:history="1">
        <w:r w:rsidRPr="00D7307B">
          <w:rPr>
            <w:rFonts w:ascii="Times New Roman" w:eastAsia="Calibri" w:hAnsi="Times New Roman" w:cs="Times New Roman"/>
            <w:bCs/>
            <w:sz w:val="28"/>
            <w:szCs w:val="28"/>
          </w:rPr>
          <w:t>14</w:t>
        </w:r>
      </w:hyperlink>
      <w:r w:rsidRPr="00D7307B">
        <w:rPr>
          <w:rFonts w:ascii="Times New Roman" w:eastAsia="Calibri" w:hAnsi="Times New Roman" w:cs="Times New Roman"/>
          <w:bCs/>
          <w:sz w:val="28"/>
          <w:szCs w:val="28"/>
        </w:rPr>
        <w:t xml:space="preserve">, </w:t>
      </w:r>
      <w:hyperlink r:id="rId11" w:history="1">
        <w:r w:rsidRPr="00D7307B">
          <w:rPr>
            <w:rFonts w:ascii="Times New Roman" w:eastAsia="Calibri" w:hAnsi="Times New Roman" w:cs="Times New Roman"/>
            <w:bCs/>
            <w:sz w:val="28"/>
            <w:szCs w:val="28"/>
          </w:rPr>
          <w:t>35</w:t>
        </w:r>
      </w:hyperlink>
      <w:r w:rsidRPr="00D7307B">
        <w:rPr>
          <w:rFonts w:ascii="Times New Roman" w:eastAsia="Calibri" w:hAnsi="Times New Roman" w:cs="Times New Roman"/>
          <w:bCs/>
          <w:sz w:val="28"/>
          <w:szCs w:val="28"/>
        </w:rPr>
        <w:t xml:space="preserve">, </w:t>
      </w:r>
      <w:hyperlink r:id="rId12" w:history="1">
        <w:r w:rsidRPr="00D7307B">
          <w:rPr>
            <w:rFonts w:ascii="Times New Roman" w:eastAsia="Calibri" w:hAnsi="Times New Roman" w:cs="Times New Roman"/>
            <w:bCs/>
            <w:sz w:val="28"/>
            <w:szCs w:val="28"/>
          </w:rPr>
          <w:t>50</w:t>
        </w:r>
      </w:hyperlink>
      <w:r w:rsidRPr="00D7307B">
        <w:rPr>
          <w:rFonts w:ascii="Times New Roman" w:eastAsia="Calibri" w:hAnsi="Times New Roman" w:cs="Times New Roman"/>
          <w:bCs/>
          <w:sz w:val="28"/>
          <w:szCs w:val="28"/>
        </w:rPr>
        <w:t xml:space="preserve">, </w:t>
      </w:r>
      <w:hyperlink r:id="rId13" w:history="1">
        <w:r w:rsidRPr="00D7307B">
          <w:rPr>
            <w:rFonts w:ascii="Times New Roman" w:eastAsia="Calibri" w:hAnsi="Times New Roman" w:cs="Times New Roman"/>
            <w:bCs/>
            <w:sz w:val="28"/>
            <w:szCs w:val="28"/>
          </w:rPr>
          <w:t>51</w:t>
        </w:r>
      </w:hyperlink>
      <w:r w:rsidRPr="00D7307B">
        <w:rPr>
          <w:rFonts w:ascii="Times New Roman" w:eastAsia="Calibri" w:hAnsi="Times New Roman" w:cs="Times New Roman"/>
          <w:bCs/>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14" w:history="1">
        <w:r w:rsidRPr="00D7307B">
          <w:rPr>
            <w:rFonts w:ascii="Times New Roman" w:eastAsia="Calibri" w:hAnsi="Times New Roman" w:cs="Times New Roman"/>
            <w:bCs/>
            <w:sz w:val="28"/>
            <w:szCs w:val="28"/>
          </w:rPr>
          <w:t>статьей  6</w:t>
        </w:r>
      </w:hyperlink>
      <w:r w:rsidRPr="00D7307B">
        <w:rPr>
          <w:rFonts w:ascii="Times New Roman" w:eastAsia="Calibri" w:hAnsi="Times New Roman" w:cs="Times New Roman"/>
          <w:bCs/>
          <w:sz w:val="28"/>
          <w:szCs w:val="28"/>
        </w:rPr>
        <w:t xml:space="preserve"> Устава муниципального образования «Тараса», Дума муниципального образования «Тараса»:</w:t>
      </w:r>
      <w:proofErr w:type="gramEnd"/>
    </w:p>
    <w:p w:rsidR="00D7307B" w:rsidRPr="00D7307B" w:rsidRDefault="00D7307B" w:rsidP="00D7307B">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D7307B" w:rsidRPr="00D7307B" w:rsidRDefault="00D7307B" w:rsidP="00D7307B">
      <w:pPr>
        <w:autoSpaceDE w:val="0"/>
        <w:autoSpaceDN w:val="0"/>
        <w:adjustRightInd w:val="0"/>
        <w:spacing w:after="0" w:line="240" w:lineRule="auto"/>
        <w:ind w:firstLine="539"/>
        <w:jc w:val="center"/>
        <w:rPr>
          <w:rFonts w:ascii="Times New Roman" w:eastAsia="Calibri" w:hAnsi="Times New Roman" w:cs="Times New Roman"/>
          <w:b/>
          <w:sz w:val="28"/>
          <w:szCs w:val="28"/>
        </w:rPr>
      </w:pPr>
      <w:r w:rsidRPr="00D7307B">
        <w:rPr>
          <w:rFonts w:ascii="Times New Roman" w:eastAsia="Calibri" w:hAnsi="Times New Roman" w:cs="Times New Roman"/>
          <w:b/>
          <w:sz w:val="28"/>
          <w:szCs w:val="28"/>
        </w:rPr>
        <w:t>РЕШИЛА:</w:t>
      </w:r>
    </w:p>
    <w:p w:rsidR="00D7307B" w:rsidRPr="00D7307B" w:rsidRDefault="00D7307B" w:rsidP="00D7307B">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7307B">
        <w:rPr>
          <w:rFonts w:ascii="Times New Roman" w:eastAsia="Calibri" w:hAnsi="Times New Roman" w:cs="Times New Roman"/>
          <w:sz w:val="28"/>
          <w:szCs w:val="28"/>
        </w:rPr>
        <w:t xml:space="preserve">1. Утвердить </w:t>
      </w:r>
      <w:hyperlink w:anchor="Par42" w:history="1">
        <w:r w:rsidRPr="00D7307B">
          <w:rPr>
            <w:rFonts w:ascii="Times New Roman" w:eastAsia="Calibri" w:hAnsi="Times New Roman" w:cs="Times New Roman"/>
            <w:sz w:val="28"/>
            <w:szCs w:val="28"/>
          </w:rPr>
          <w:t>Положение</w:t>
        </w:r>
      </w:hyperlink>
      <w:r w:rsidRPr="00D7307B">
        <w:rPr>
          <w:rFonts w:ascii="Times New Roman" w:eastAsia="Calibri" w:hAnsi="Times New Roman" w:cs="Times New Roman"/>
          <w:sz w:val="28"/>
          <w:szCs w:val="28"/>
        </w:rPr>
        <w:t xml:space="preserve"> о порядке управления и распоряжения муниципальным имуществом, находящимся в собственности муниципального образования </w:t>
      </w:r>
      <w:r w:rsidRPr="00D7307B">
        <w:rPr>
          <w:rFonts w:ascii="Times New Roman" w:eastAsia="Calibri" w:hAnsi="Times New Roman" w:cs="Times New Roman"/>
          <w:bCs/>
          <w:sz w:val="28"/>
          <w:szCs w:val="28"/>
        </w:rPr>
        <w:t xml:space="preserve">«Тараса» </w:t>
      </w:r>
      <w:r w:rsidRPr="00D7307B">
        <w:rPr>
          <w:rFonts w:ascii="Times New Roman" w:eastAsia="Calibri" w:hAnsi="Times New Roman" w:cs="Times New Roman"/>
          <w:sz w:val="28"/>
          <w:szCs w:val="28"/>
        </w:rPr>
        <w:t>(приложение).</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7307B">
        <w:rPr>
          <w:rFonts w:ascii="Times New Roman" w:eastAsia="Calibri" w:hAnsi="Times New Roman" w:cs="Times New Roman"/>
          <w:sz w:val="28"/>
          <w:szCs w:val="28"/>
        </w:rPr>
        <w:t>2. Настоящее решение вступает в силу с момента его подписания.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7307B">
        <w:rPr>
          <w:rFonts w:ascii="Times New Roman" w:eastAsia="Calibri" w:hAnsi="Times New Roman" w:cs="Times New Roman"/>
          <w:sz w:val="28"/>
          <w:szCs w:val="28"/>
        </w:rPr>
        <w:t xml:space="preserve">3. </w:t>
      </w:r>
      <w:r w:rsidRPr="00D7307B">
        <w:rPr>
          <w:rFonts w:ascii="Times New Roman" w:eastAsia="Calibri" w:hAnsi="Times New Roman" w:cs="Times New Roman"/>
          <w:sz w:val="28"/>
          <w:szCs w:val="28"/>
          <w:lang w:eastAsia="ru-RU"/>
        </w:rPr>
        <w:t>Опубликовать настоящее решение Думы в информационном Вестнике муниципального образования «Тараса» и на официальном сайте администрации муниципального образования «</w:t>
      </w:r>
      <w:proofErr w:type="spellStart"/>
      <w:r w:rsidRPr="00D7307B">
        <w:rPr>
          <w:rFonts w:ascii="Times New Roman" w:eastAsia="Calibri" w:hAnsi="Times New Roman" w:cs="Times New Roman"/>
          <w:sz w:val="28"/>
          <w:szCs w:val="28"/>
          <w:lang w:eastAsia="ru-RU"/>
        </w:rPr>
        <w:t>Боханский</w:t>
      </w:r>
      <w:proofErr w:type="spellEnd"/>
      <w:r w:rsidRPr="00D7307B">
        <w:rPr>
          <w:rFonts w:ascii="Times New Roman" w:eastAsia="Calibri" w:hAnsi="Times New Roman" w:cs="Times New Roman"/>
          <w:sz w:val="28"/>
          <w:szCs w:val="28"/>
          <w:lang w:eastAsia="ru-RU"/>
        </w:rPr>
        <w:t xml:space="preserve"> район»</w:t>
      </w:r>
      <w:r w:rsidRPr="00D7307B">
        <w:rPr>
          <w:rFonts w:ascii="Times New Roman" w:eastAsia="Calibri" w:hAnsi="Times New Roman" w:cs="Times New Roman"/>
          <w:sz w:val="28"/>
          <w:szCs w:val="28"/>
        </w:rPr>
        <w:t>.</w:t>
      </w: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r w:rsidRPr="00D7307B">
        <w:rPr>
          <w:rFonts w:ascii="Times New Roman" w:eastAsia="Calibri" w:hAnsi="Times New Roman" w:cs="Times New Roman"/>
          <w:sz w:val="28"/>
          <w:szCs w:val="28"/>
        </w:rPr>
        <w:t xml:space="preserve">Председатель думы МО «Тараса» </w:t>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proofErr w:type="spellStart"/>
      <w:r w:rsidRPr="00D7307B">
        <w:rPr>
          <w:rFonts w:ascii="Times New Roman" w:eastAsia="Calibri" w:hAnsi="Times New Roman" w:cs="Times New Roman"/>
          <w:sz w:val="28"/>
          <w:szCs w:val="28"/>
        </w:rPr>
        <w:t>А.М.Таряшинов</w:t>
      </w:r>
      <w:proofErr w:type="spellEnd"/>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p>
    <w:p w:rsidR="00D7307B" w:rsidRPr="00D7307B" w:rsidRDefault="00D7307B" w:rsidP="00D7307B">
      <w:pPr>
        <w:suppressAutoHyphens/>
        <w:spacing w:after="0" w:line="240" w:lineRule="auto"/>
        <w:rPr>
          <w:rFonts w:ascii="Times New Roman" w:eastAsia="Times New Roman" w:hAnsi="Times New Roman" w:cs="Times New Roman"/>
          <w:sz w:val="28"/>
          <w:szCs w:val="28"/>
          <w:lang w:eastAsia="ar-SA"/>
        </w:rPr>
      </w:pPr>
      <w:r w:rsidRPr="00D7307B">
        <w:rPr>
          <w:rFonts w:ascii="Times New Roman" w:eastAsia="Times New Roman" w:hAnsi="Times New Roman" w:cs="Times New Roman"/>
          <w:sz w:val="28"/>
          <w:szCs w:val="28"/>
          <w:lang w:eastAsia="ar-SA"/>
        </w:rPr>
        <w:t xml:space="preserve">Глава  МО «Тараса </w:t>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t xml:space="preserve"> </w:t>
      </w:r>
      <w:proofErr w:type="spellStart"/>
      <w:r w:rsidRPr="00D7307B">
        <w:rPr>
          <w:rFonts w:ascii="Times New Roman" w:eastAsia="Times New Roman" w:hAnsi="Times New Roman" w:cs="Times New Roman"/>
          <w:sz w:val="28"/>
          <w:szCs w:val="28"/>
          <w:lang w:eastAsia="ar-SA"/>
        </w:rPr>
        <w:t>А.М.Таряшинов</w:t>
      </w:r>
      <w:proofErr w:type="spellEnd"/>
    </w:p>
    <w:p w:rsidR="00D7307B" w:rsidRPr="00D7307B" w:rsidRDefault="00D7307B" w:rsidP="00D7307B">
      <w:pPr>
        <w:widowControl w:val="0"/>
        <w:autoSpaceDE w:val="0"/>
        <w:autoSpaceDN w:val="0"/>
        <w:adjustRightInd w:val="0"/>
        <w:spacing w:after="0" w:line="240" w:lineRule="auto"/>
        <w:ind w:firstLine="540"/>
        <w:jc w:val="both"/>
        <w:rPr>
          <w:rFonts w:ascii="Calibri" w:eastAsia="Calibri" w:hAnsi="Calibri" w:cs="Calibri"/>
        </w:rPr>
      </w:pPr>
    </w:p>
    <w:p w:rsidR="00D7307B" w:rsidRPr="00D7307B" w:rsidRDefault="00D7307B" w:rsidP="00D7307B">
      <w:pPr>
        <w:widowControl w:val="0"/>
        <w:autoSpaceDE w:val="0"/>
        <w:autoSpaceDN w:val="0"/>
        <w:adjustRightInd w:val="0"/>
        <w:spacing w:after="0" w:line="240" w:lineRule="auto"/>
        <w:ind w:firstLine="540"/>
        <w:jc w:val="both"/>
        <w:rPr>
          <w:rFonts w:ascii="Calibri" w:eastAsia="Calibri" w:hAnsi="Calibri" w:cs="Calibri"/>
        </w:rPr>
      </w:pPr>
    </w:p>
    <w:p w:rsidR="00D7307B" w:rsidRPr="00D7307B" w:rsidRDefault="00D7307B" w:rsidP="00D7307B">
      <w:pPr>
        <w:widowControl w:val="0"/>
        <w:autoSpaceDE w:val="0"/>
        <w:autoSpaceDN w:val="0"/>
        <w:adjustRightInd w:val="0"/>
        <w:spacing w:after="0" w:line="240" w:lineRule="auto"/>
        <w:ind w:firstLine="540"/>
        <w:jc w:val="both"/>
        <w:rPr>
          <w:rFonts w:ascii="Calibri" w:eastAsia="Calibri" w:hAnsi="Calibri" w:cs="Calibri"/>
        </w:rPr>
      </w:pPr>
    </w:p>
    <w:p w:rsidR="00D7307B" w:rsidRPr="00D7307B" w:rsidRDefault="00D7307B" w:rsidP="00D7307B">
      <w:pPr>
        <w:widowControl w:val="0"/>
        <w:autoSpaceDE w:val="0"/>
        <w:autoSpaceDN w:val="0"/>
        <w:adjustRightInd w:val="0"/>
        <w:spacing w:after="0" w:line="240" w:lineRule="auto"/>
        <w:ind w:firstLine="540"/>
        <w:jc w:val="both"/>
        <w:rPr>
          <w:rFonts w:ascii="Calibri" w:eastAsia="Calibri" w:hAnsi="Calibri" w:cs="Calibri"/>
        </w:rPr>
      </w:pPr>
    </w:p>
    <w:p w:rsidR="00D7307B" w:rsidRPr="00D7307B" w:rsidRDefault="00D7307B" w:rsidP="00D7307B">
      <w:pPr>
        <w:widowControl w:val="0"/>
        <w:autoSpaceDE w:val="0"/>
        <w:autoSpaceDN w:val="0"/>
        <w:adjustRightInd w:val="0"/>
        <w:spacing w:after="0" w:line="240" w:lineRule="auto"/>
        <w:ind w:firstLine="540"/>
        <w:jc w:val="both"/>
        <w:rPr>
          <w:rFonts w:ascii="Calibri" w:eastAsia="Calibri" w:hAnsi="Calibri" w:cs="Calibri"/>
        </w:rPr>
      </w:pPr>
    </w:p>
    <w:p w:rsidR="00D7307B" w:rsidRPr="00D7307B" w:rsidRDefault="00D7307B" w:rsidP="00D7307B">
      <w:pPr>
        <w:widowControl w:val="0"/>
        <w:autoSpaceDE w:val="0"/>
        <w:autoSpaceDN w:val="0"/>
        <w:adjustRightInd w:val="0"/>
        <w:spacing w:after="0" w:line="240" w:lineRule="auto"/>
        <w:ind w:firstLine="540"/>
        <w:jc w:val="both"/>
        <w:rPr>
          <w:rFonts w:ascii="Calibri" w:eastAsia="Calibri" w:hAnsi="Calibri" w:cs="Calibri"/>
        </w:rPr>
      </w:pPr>
    </w:p>
    <w:p w:rsidR="00D7307B" w:rsidRPr="00D7307B" w:rsidRDefault="00D7307B" w:rsidP="00D7307B">
      <w:pPr>
        <w:widowControl w:val="0"/>
        <w:autoSpaceDE w:val="0"/>
        <w:autoSpaceDN w:val="0"/>
        <w:adjustRightInd w:val="0"/>
        <w:spacing w:after="0" w:line="240" w:lineRule="auto"/>
        <w:ind w:firstLine="540"/>
        <w:jc w:val="both"/>
        <w:rPr>
          <w:rFonts w:ascii="Calibri" w:eastAsia="Calibri" w:hAnsi="Calibri" w:cs="Calibri"/>
        </w:rPr>
      </w:pPr>
    </w:p>
    <w:p w:rsidR="00D7307B" w:rsidRPr="00D7307B" w:rsidRDefault="00D7307B" w:rsidP="00D7307B">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bookmarkStart w:id="0" w:name="Par36"/>
      <w:bookmarkEnd w:id="0"/>
      <w:r w:rsidRPr="00D7307B">
        <w:rPr>
          <w:rFonts w:ascii="Times New Roman" w:eastAsia="Calibri" w:hAnsi="Times New Roman" w:cs="Times New Roman"/>
          <w:sz w:val="24"/>
          <w:szCs w:val="24"/>
        </w:rPr>
        <w:t>Приложение</w:t>
      </w:r>
    </w:p>
    <w:p w:rsidR="00D7307B" w:rsidRPr="00D7307B" w:rsidRDefault="00D7307B" w:rsidP="00D7307B">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D7307B">
        <w:rPr>
          <w:rFonts w:ascii="Times New Roman" w:eastAsia="Calibri" w:hAnsi="Times New Roman" w:cs="Times New Roman"/>
          <w:sz w:val="24"/>
          <w:szCs w:val="24"/>
        </w:rPr>
        <w:t xml:space="preserve">к решению </w:t>
      </w:r>
      <w:r w:rsidRPr="00D7307B">
        <w:rPr>
          <w:rFonts w:ascii="Times New Roman" w:eastAsia="Calibri" w:hAnsi="Times New Roman" w:cs="Times New Roman"/>
          <w:bCs/>
          <w:sz w:val="24"/>
          <w:szCs w:val="24"/>
        </w:rPr>
        <w:t xml:space="preserve">Думы </w:t>
      </w:r>
    </w:p>
    <w:p w:rsidR="00D7307B" w:rsidRPr="00D7307B" w:rsidRDefault="00D7307B" w:rsidP="00D7307B">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D7307B">
        <w:rPr>
          <w:rFonts w:ascii="Times New Roman" w:eastAsia="Calibri" w:hAnsi="Times New Roman" w:cs="Times New Roman"/>
          <w:bCs/>
          <w:sz w:val="24"/>
          <w:szCs w:val="24"/>
        </w:rPr>
        <w:t>муниципального образования</w:t>
      </w:r>
    </w:p>
    <w:p w:rsidR="00D7307B" w:rsidRPr="00D7307B" w:rsidRDefault="00D7307B" w:rsidP="00D7307B">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307B">
        <w:rPr>
          <w:rFonts w:ascii="Times New Roman" w:eastAsia="Calibri" w:hAnsi="Times New Roman" w:cs="Times New Roman"/>
          <w:bCs/>
          <w:sz w:val="24"/>
          <w:szCs w:val="24"/>
        </w:rPr>
        <w:t xml:space="preserve"> «Тараса»</w:t>
      </w:r>
    </w:p>
    <w:p w:rsidR="00D7307B" w:rsidRPr="00D7307B" w:rsidRDefault="00D7307B" w:rsidP="00D7307B">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от 10.03.2016 г. №48</w:t>
      </w:r>
    </w:p>
    <w:p w:rsidR="00D7307B" w:rsidRPr="00D7307B" w:rsidRDefault="00D7307B" w:rsidP="00D7307B">
      <w:pPr>
        <w:widowControl w:val="0"/>
        <w:autoSpaceDE w:val="0"/>
        <w:autoSpaceDN w:val="0"/>
        <w:adjustRightInd w:val="0"/>
        <w:spacing w:after="0" w:line="240" w:lineRule="auto"/>
        <w:ind w:firstLine="540"/>
        <w:jc w:val="both"/>
        <w:rPr>
          <w:rFonts w:ascii="Calibri" w:eastAsia="Calibri" w:hAnsi="Calibri" w:cs="Calibri"/>
        </w:rPr>
      </w:pP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b/>
          <w:bCs/>
          <w:sz w:val="24"/>
          <w:szCs w:val="24"/>
        </w:rPr>
      </w:pPr>
      <w:bookmarkStart w:id="1" w:name="Par42"/>
      <w:bookmarkEnd w:id="1"/>
      <w:r w:rsidRPr="00D7307B">
        <w:rPr>
          <w:rFonts w:ascii="Times New Roman" w:eastAsia="Calibri" w:hAnsi="Times New Roman" w:cs="Times New Roman"/>
          <w:b/>
          <w:bCs/>
          <w:sz w:val="24"/>
          <w:szCs w:val="24"/>
        </w:rPr>
        <w:t>ПОЛОЖЕНИЕ</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D7307B">
        <w:rPr>
          <w:rFonts w:ascii="Times New Roman" w:eastAsia="Calibri" w:hAnsi="Times New Roman" w:cs="Times New Roman"/>
          <w:b/>
          <w:bCs/>
          <w:sz w:val="24"/>
          <w:szCs w:val="24"/>
        </w:rPr>
        <w:t xml:space="preserve">о порядке управления и распоряжения муниципальным имуществом, </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b/>
          <w:bCs/>
          <w:sz w:val="24"/>
          <w:szCs w:val="24"/>
        </w:rPr>
      </w:pPr>
      <w:proofErr w:type="gramStart"/>
      <w:r w:rsidRPr="00D7307B">
        <w:rPr>
          <w:rFonts w:ascii="Times New Roman" w:eastAsia="Calibri" w:hAnsi="Times New Roman" w:cs="Times New Roman"/>
          <w:b/>
          <w:bCs/>
          <w:sz w:val="24"/>
          <w:szCs w:val="24"/>
        </w:rPr>
        <w:t>находящимся</w:t>
      </w:r>
      <w:proofErr w:type="gramEnd"/>
      <w:r w:rsidRPr="00D7307B">
        <w:rPr>
          <w:rFonts w:ascii="Times New Roman" w:eastAsia="Calibri" w:hAnsi="Times New Roman" w:cs="Times New Roman"/>
          <w:b/>
          <w:bCs/>
          <w:sz w:val="24"/>
          <w:szCs w:val="24"/>
        </w:rPr>
        <w:t xml:space="preserve"> в собственности </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D7307B">
        <w:rPr>
          <w:rFonts w:ascii="Times New Roman" w:eastAsia="Calibri" w:hAnsi="Times New Roman" w:cs="Times New Roman"/>
          <w:b/>
          <w:bCs/>
          <w:sz w:val="24"/>
          <w:szCs w:val="24"/>
        </w:rPr>
        <w:t>муниципального образования «Тараса»</w:t>
      </w:r>
    </w:p>
    <w:p w:rsidR="00D7307B" w:rsidRPr="00D7307B" w:rsidRDefault="00D7307B" w:rsidP="00D7307B">
      <w:pPr>
        <w:widowControl w:val="0"/>
        <w:autoSpaceDE w:val="0"/>
        <w:autoSpaceDN w:val="0"/>
        <w:adjustRightInd w:val="0"/>
        <w:spacing w:after="0" w:line="240" w:lineRule="auto"/>
        <w:jc w:val="center"/>
        <w:rPr>
          <w:rFonts w:ascii="Calibri" w:eastAsia="Calibri" w:hAnsi="Calibri" w:cs="Calibri"/>
        </w:rPr>
      </w:pPr>
    </w:p>
    <w:p w:rsidR="00D7307B" w:rsidRPr="00D7307B" w:rsidRDefault="00D7307B" w:rsidP="00D7307B">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 w:name="Par53"/>
      <w:bookmarkEnd w:id="2"/>
      <w:r w:rsidRPr="00D7307B">
        <w:rPr>
          <w:rFonts w:ascii="Times New Roman" w:eastAsia="Calibri" w:hAnsi="Times New Roman" w:cs="Times New Roman"/>
          <w:sz w:val="24"/>
          <w:szCs w:val="24"/>
        </w:rPr>
        <w:t>1. Общие положения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1.1. Положение о порядке управления и распоряжения имуществом, находящимся в муниципальной собственности муниципального образования «Тараса» (далее - Положение), разработано в соответствии с </w:t>
      </w:r>
      <w:hyperlink r:id="rId15" w:history="1">
        <w:r w:rsidRPr="00D7307B">
          <w:rPr>
            <w:rFonts w:ascii="Times New Roman" w:eastAsia="Calibri" w:hAnsi="Times New Roman" w:cs="Times New Roman"/>
            <w:sz w:val="24"/>
            <w:szCs w:val="24"/>
          </w:rPr>
          <w:t>Конституцией</w:t>
        </w:r>
      </w:hyperlink>
      <w:r w:rsidRPr="00D7307B">
        <w:rPr>
          <w:rFonts w:ascii="Times New Roman" w:eastAsia="Calibri" w:hAnsi="Times New Roman" w:cs="Times New Roman"/>
          <w:sz w:val="24"/>
          <w:szCs w:val="24"/>
        </w:rPr>
        <w:t xml:space="preserve"> Российской Федерации, Гражданским </w:t>
      </w:r>
      <w:hyperlink r:id="rId16" w:history="1">
        <w:r w:rsidRPr="00D7307B">
          <w:rPr>
            <w:rFonts w:ascii="Times New Roman" w:eastAsia="Calibri" w:hAnsi="Times New Roman" w:cs="Times New Roman"/>
            <w:sz w:val="24"/>
            <w:szCs w:val="24"/>
          </w:rPr>
          <w:t>кодексом</w:t>
        </w:r>
      </w:hyperlink>
      <w:r w:rsidRPr="00D7307B">
        <w:rPr>
          <w:rFonts w:ascii="Times New Roman" w:eastAsia="Calibri" w:hAnsi="Times New Roman" w:cs="Times New Roman"/>
          <w:sz w:val="24"/>
          <w:szCs w:val="24"/>
        </w:rPr>
        <w:t xml:space="preserve"> Российской Федерации, </w:t>
      </w:r>
      <w:hyperlink r:id="rId17" w:history="1">
        <w:r w:rsidRPr="00D7307B">
          <w:rPr>
            <w:rFonts w:ascii="Times New Roman" w:eastAsia="Calibri" w:hAnsi="Times New Roman" w:cs="Times New Roman"/>
            <w:sz w:val="24"/>
            <w:szCs w:val="24"/>
          </w:rPr>
          <w:t>Уставом</w:t>
        </w:r>
      </w:hyperlink>
      <w:r w:rsidRPr="00D7307B">
        <w:rPr>
          <w:rFonts w:ascii="Times New Roman" w:eastAsia="Calibri" w:hAnsi="Times New Roman" w:cs="Times New Roman"/>
          <w:sz w:val="24"/>
          <w:szCs w:val="24"/>
        </w:rPr>
        <w:t xml:space="preserve"> муниципального образования «Тараса», действующим законодательством Российской Федерации.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1.2. Положение устанавливает общий порядок владения, пользования и распоряжения движимым и недвижимым имуществом, принадлежащим муниципальному образованию на праве собственности.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В состав муниципального имущества входит движимое и недвижимое имущество, определенное </w:t>
      </w:r>
      <w:hyperlink r:id="rId18" w:history="1">
        <w:r w:rsidRPr="00D7307B">
          <w:rPr>
            <w:rFonts w:ascii="Times New Roman" w:eastAsia="Calibri" w:hAnsi="Times New Roman" w:cs="Times New Roman"/>
            <w:sz w:val="24"/>
            <w:szCs w:val="24"/>
          </w:rPr>
          <w:t>ст. 50</w:t>
        </w:r>
      </w:hyperlink>
      <w:r w:rsidRPr="00D7307B">
        <w:rPr>
          <w:rFonts w:ascii="Times New Roman" w:eastAsia="Calibri"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и подразделяется </w:t>
      </w:r>
      <w:proofErr w:type="gramStart"/>
      <w:r w:rsidRPr="00D7307B">
        <w:rPr>
          <w:rFonts w:ascii="Times New Roman" w:eastAsia="Calibri" w:hAnsi="Times New Roman" w:cs="Times New Roman"/>
          <w:sz w:val="24"/>
          <w:szCs w:val="24"/>
        </w:rPr>
        <w:t>на</w:t>
      </w:r>
      <w:proofErr w:type="gramEnd"/>
      <w:r w:rsidRPr="00D7307B">
        <w:rPr>
          <w:rFonts w:ascii="Times New Roman" w:eastAsia="Calibri" w:hAnsi="Times New Roman" w:cs="Times New Roman"/>
          <w:sz w:val="24"/>
          <w:szCs w:val="24"/>
        </w:rPr>
        <w:t>:</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движимое и недвижимое имущество, состоящее в казне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движимое и недвижимое имущество, закрепленное на праве хозяйственного ведения и оперативного управления за предприятиями и учреждениями, учрежденными муниципальным образованием;</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иное имущество, предусмотренное законодательством Российской Федерации.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1.3. Действие Положения не распространяется на порядок управления и распоряжения земельными участками, лесами и иными природными ресурсами, средствами бюджета муниципального образования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307B" w:rsidRPr="00D7307B" w:rsidRDefault="00D7307B" w:rsidP="00D7307B">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 w:name="Par64"/>
      <w:bookmarkEnd w:id="3"/>
      <w:r w:rsidRPr="00D7307B">
        <w:rPr>
          <w:rFonts w:ascii="Times New Roman" w:eastAsia="Calibri" w:hAnsi="Times New Roman" w:cs="Times New Roman"/>
          <w:sz w:val="24"/>
          <w:szCs w:val="24"/>
        </w:rPr>
        <w:t>2. Состав и источники формирования муниципального имущества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2.1. Муниципальным имуществом является имущество, принадлежащее на праве собственности муниципальному образованию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2.2. Муниципальное имущество формируется за счет:</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а) имущества, вновь созданного или приобретенного за счет средств бюджета муниципального образования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б) имущества, переданного в муниципальную собственность в порядке, предусмотренном законодательством о разграничении государственной собственности на государственную (федеральную и областную) и муниципальную собственность;</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в) имущества, переданного безвозмездно в муниципальную собственность юридическими и физическими лицами;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г) имущества, приобретенного по договору купли-продажи, мены, дарения или иной сделки, предусмотренной действующим законодательством;</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д) имущества,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 (в том числе бюджетных, казенных, автономных);</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е) участия в уставных капиталах хозяйственных обществ, а также участия в организациях иных организационно-правовых форм в соответствии с законодательством;</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ж) имущества, созданного в результате реализации инвестиционных проектов и договоров;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з) бесхозяйного и выморочного имущества, признанного в установленном законодательством порядке муниципальной собственностью;</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и) имущества, поступившего в собственность муниципального образования «Тараса» по другим законным основаниям.</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2.3. В собственности муниципального образования «Тараса» может находиться имущество, необходимое для реализации полномочий, отнесенных к компетенции сельского поселения </w:t>
      </w:r>
      <w:r w:rsidRPr="00D7307B">
        <w:rPr>
          <w:rFonts w:ascii="Times New Roman" w:eastAsia="Calibri" w:hAnsi="Times New Roman" w:cs="Times New Roman"/>
          <w:sz w:val="24"/>
          <w:szCs w:val="24"/>
        </w:rPr>
        <w:lastRenderedPageBreak/>
        <w:t xml:space="preserve">Федеральным </w:t>
      </w:r>
      <w:hyperlink r:id="rId19" w:history="1">
        <w:r w:rsidRPr="00D7307B">
          <w:rPr>
            <w:rFonts w:ascii="Times New Roman" w:eastAsia="Calibri" w:hAnsi="Times New Roman" w:cs="Times New Roman"/>
            <w:sz w:val="24"/>
            <w:szCs w:val="24"/>
          </w:rPr>
          <w:t>законом</w:t>
        </w:r>
      </w:hyperlink>
      <w:r w:rsidRPr="00D7307B">
        <w:rPr>
          <w:rFonts w:ascii="Times New Roman" w:eastAsia="Calibri"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2.4. В соответствии с действующим законодательством в собственности сельского поселения Тараса  могут находиться акции и доли в уставных капиталах хозяйственных обществ.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307B" w:rsidRPr="00D7307B" w:rsidRDefault="00D7307B" w:rsidP="00D7307B">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4" w:name="Par80"/>
      <w:bookmarkEnd w:id="4"/>
      <w:r w:rsidRPr="00D7307B">
        <w:rPr>
          <w:rFonts w:ascii="Times New Roman" w:eastAsia="Calibri" w:hAnsi="Times New Roman" w:cs="Times New Roman"/>
          <w:sz w:val="24"/>
          <w:szCs w:val="24"/>
        </w:rPr>
        <w:t>3. Порядок управления и распоряжения</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муниципальным имуществом</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83"/>
      <w:bookmarkEnd w:id="5"/>
      <w:r w:rsidRPr="00D7307B">
        <w:rPr>
          <w:rFonts w:ascii="Times New Roman" w:eastAsia="Calibri" w:hAnsi="Times New Roman" w:cs="Times New Roman"/>
          <w:sz w:val="24"/>
          <w:szCs w:val="24"/>
        </w:rPr>
        <w:t>3.1. Формы управления и распоряжения муниципальной собственностью:</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учет муниципального имущества;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передача муниципальной собственности в хозяйственное ведение муниципальным унитарным предприятиям;</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передача муниципальной собственности в оперативное управление муниципальным учреждениям;</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передача муниципальной собственности в аренду, безвозмездное пользование, доверительное управление, залог;</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приватизация муниципальной собственности;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внесение вкладов в уставные капиталы хозяйственных обществ;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иные формы управления и распоряжения муниципальной собственностью.</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3.2. Условия и порядок управления и распоряжения муниципальной собственностью регулируются действующим законодательством, а также отдельными нормативными правовыми актами органов местного самоуправления.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3.3. Доходы от использования и приватизации объектов муниципальной собственности поступают в полном объеме в местный бюджет.</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3.4. Муниципальные предприятия и учреждения, наделенные вещными правами на муниципальное имущество, несут ответственность за его сохранность и эффективное использование.</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3.5. Муниципальное имущество, не закрепленное за муниципальными предприятиями и учреждениями, составляет муниципальную казну муниципального образования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3.6. Муниципальное образование имеет право на получение в местный бюджет денежных средств от использования муниципального имущества, находящегося в хозяйственном ведении муниципальных унитарных предприятий. Размер отчислений в местный бюджет устанавливается решением Думы  муниципального образования «Тараса» ежегодно.</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3.7. Право муниципальной собственности прекращается: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при отчуждении муниципального имущества другим лицам, в том числе при приватизации;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в случае гибели или уничтожения имущества;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путем обращения взыскания на имущество по обязательствам муниципального образования в порядке, предусмотренном действующим законодательством;</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по иным основаниям, предусмотренным действующим законодательством.</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Документами, подтверждающими прекращение права муниципальной собственности, являются документы или копии этих документов, оформленные в соответствии с законодательством Российской Федерации, законодательством Иркутской области и муниципальными правовыми актами муниципального образования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ar102"/>
      <w:bookmarkEnd w:id="6"/>
      <w:r w:rsidRPr="00D7307B">
        <w:rPr>
          <w:rFonts w:ascii="Times New Roman" w:eastAsia="Calibri" w:hAnsi="Times New Roman" w:cs="Times New Roman"/>
          <w:sz w:val="24"/>
          <w:szCs w:val="24"/>
        </w:rPr>
        <w:t>3.8. Распоряжение имуществом, связанным с распоряжением нежилыми помещениями, приватизацией муниципальной собственности, внесением вкладов в уставные капиталы хозяйственных обществ, осуществляется на основании решений Думы муниципального образования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В иных случаях, предусмотренных </w:t>
      </w:r>
      <w:hyperlink w:anchor="Par83" w:history="1">
        <w:r w:rsidRPr="00D7307B">
          <w:rPr>
            <w:rFonts w:ascii="Times New Roman" w:eastAsia="Calibri" w:hAnsi="Times New Roman" w:cs="Times New Roman"/>
            <w:sz w:val="24"/>
            <w:szCs w:val="24"/>
          </w:rPr>
          <w:t>пунктом 3.1</w:t>
        </w:r>
      </w:hyperlink>
      <w:r w:rsidRPr="00D7307B">
        <w:rPr>
          <w:rFonts w:ascii="Times New Roman" w:eastAsia="Calibri" w:hAnsi="Times New Roman" w:cs="Times New Roman"/>
          <w:sz w:val="24"/>
          <w:szCs w:val="24"/>
        </w:rPr>
        <w:t xml:space="preserve"> настоящего решения, распоряжение имуществом осуществляется на основании распоряжения руководителя администрации муниципального образования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3.9. </w:t>
      </w:r>
      <w:proofErr w:type="gramStart"/>
      <w:r w:rsidRPr="00D7307B">
        <w:rPr>
          <w:rFonts w:ascii="Times New Roman" w:eastAsia="Calibri" w:hAnsi="Times New Roman" w:cs="Times New Roman"/>
          <w:sz w:val="24"/>
          <w:szCs w:val="24"/>
        </w:rPr>
        <w:t xml:space="preserve">Отчуждение муниципального имущества в порядке приватизации осуществляется в соответствии с Федеральным </w:t>
      </w:r>
      <w:hyperlink r:id="rId20" w:history="1">
        <w:r w:rsidRPr="00D7307B">
          <w:rPr>
            <w:rFonts w:ascii="Times New Roman" w:eastAsia="Calibri" w:hAnsi="Times New Roman" w:cs="Times New Roman"/>
            <w:sz w:val="24"/>
            <w:szCs w:val="24"/>
          </w:rPr>
          <w:t>законом</w:t>
        </w:r>
      </w:hyperlink>
      <w:r w:rsidRPr="00D7307B">
        <w:rPr>
          <w:rFonts w:ascii="Times New Roman" w:eastAsia="Calibri" w:hAnsi="Times New Roman" w:cs="Times New Roman"/>
          <w:sz w:val="24"/>
          <w:szCs w:val="24"/>
        </w:rPr>
        <w:t xml:space="preserve"> от 21.12.2001 N 178-ФЗ "О приватизации государственного и муниципального имущества", Федеральным </w:t>
      </w:r>
      <w:hyperlink r:id="rId21" w:history="1">
        <w:r w:rsidRPr="00D7307B">
          <w:rPr>
            <w:rFonts w:ascii="Times New Roman" w:eastAsia="Calibri" w:hAnsi="Times New Roman" w:cs="Times New Roman"/>
            <w:sz w:val="24"/>
            <w:szCs w:val="24"/>
          </w:rPr>
          <w:t>законом</w:t>
        </w:r>
      </w:hyperlink>
      <w:r w:rsidRPr="00D7307B">
        <w:rPr>
          <w:rFonts w:ascii="Times New Roman" w:eastAsia="Calibri" w:hAnsi="Times New Roman" w:cs="Times New Roman"/>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Pr="00D7307B">
        <w:rPr>
          <w:rFonts w:ascii="Times New Roman" w:eastAsia="Calibri" w:hAnsi="Times New Roman" w:cs="Times New Roman"/>
          <w:sz w:val="24"/>
          <w:szCs w:val="24"/>
        </w:rPr>
        <w:lastRenderedPageBreak/>
        <w:t>Российской</w:t>
      </w:r>
      <w:proofErr w:type="gramEnd"/>
      <w:r w:rsidRPr="00D7307B">
        <w:rPr>
          <w:rFonts w:ascii="Times New Roman" w:eastAsia="Calibri" w:hAnsi="Times New Roman" w:cs="Times New Roman"/>
          <w:sz w:val="24"/>
          <w:szCs w:val="24"/>
        </w:rPr>
        <w:t xml:space="preserve"> Федерации".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307B" w:rsidRPr="00D7307B" w:rsidRDefault="00D7307B" w:rsidP="00D7307B">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7" w:name="Par107"/>
      <w:bookmarkEnd w:id="7"/>
      <w:r w:rsidRPr="00D7307B">
        <w:rPr>
          <w:rFonts w:ascii="Times New Roman" w:eastAsia="Calibri" w:hAnsi="Times New Roman" w:cs="Times New Roman"/>
          <w:sz w:val="24"/>
          <w:szCs w:val="24"/>
        </w:rPr>
        <w:t>4. Полномочия органов местного самоуправления</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муниципального образования «Тараса» при формировании, управлении и распоряжении</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муниципальной собственностью</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4.1. Полномочия Думы муниципального образования «Тараса» (далее – Дума МО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7307B">
        <w:rPr>
          <w:rFonts w:ascii="Times New Roman" w:eastAsia="Calibri" w:hAnsi="Times New Roman" w:cs="Times New Roman"/>
          <w:sz w:val="24"/>
          <w:szCs w:val="24"/>
        </w:rPr>
        <w:t>1) принимает положения муниципального образования «Тараса», устанавливающие порядок управления и распоряжения муниципальным имуществом муниципального образования «Тараса», в том числе порядок его приватизации, передачи в аренду, в доверительное управление, в безвозмездное пользование, порядок управления и распоряжения долями (акциями) в уставных капиталах хозяйственных обществ;</w:t>
      </w:r>
      <w:proofErr w:type="gramEnd"/>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2) утверждает прогнозный план (программу) приватизации муниципального имущества муниципального образования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3) принимает решение о согласовании или об отказе в согласовании перечней имущества, находящегося в федеральной собственности, собственности Иркутской области, собственности иных муниципальных образований и предлагаемого к передаче в муниципальную собственность муниципального образования «Тараса»; принимает решение о согласовании или об отказе в согласовании перечней муниципального имущества муниципального образования «Тараса», предлагаемого к передаче в федеральную собственность, собственность Иркутской области, собственность иных муниципальных образований;</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4) принимает положения муниципального образования «Тараса», определяющие виды муниципального имущества сельского поселения Тараса, предназначенного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сельского поселения Тараса, и порядок утверждения нормативов обеспечения таким имуществом;</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7307B">
        <w:rPr>
          <w:rFonts w:ascii="Times New Roman" w:eastAsia="Calibri" w:hAnsi="Times New Roman" w:cs="Times New Roman"/>
          <w:sz w:val="24"/>
          <w:szCs w:val="24"/>
        </w:rPr>
        <w:t>5) принимает положения муниципального образования «Тараса», определяющие порядок формирования, ведения, обязательного опубликования перечней муниципального имущества муниципального образования «Тараса», свободного от прав третьих лиц (за исключением имущественных прав некоммерческих организаций) и предназначенного для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а также порядок и условия</w:t>
      </w:r>
      <w:proofErr w:type="gramEnd"/>
      <w:r w:rsidRPr="00D7307B">
        <w:rPr>
          <w:rFonts w:ascii="Times New Roman" w:eastAsia="Calibri" w:hAnsi="Times New Roman" w:cs="Times New Roman"/>
          <w:sz w:val="24"/>
          <w:szCs w:val="24"/>
        </w:rPr>
        <w:t xml:space="preserve"> предоставления во владение и (или) в пользование включенного в эти перечни муниципального имущества муниципального образования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6) устанавливает порядок передачи в уставный капитал закрытых акционерных обще</w:t>
      </w:r>
      <w:proofErr w:type="gramStart"/>
      <w:r w:rsidRPr="00D7307B">
        <w:rPr>
          <w:rFonts w:ascii="Times New Roman" w:eastAsia="Calibri" w:hAnsi="Times New Roman" w:cs="Times New Roman"/>
          <w:sz w:val="24"/>
          <w:szCs w:val="24"/>
        </w:rPr>
        <w:t>ств дв</w:t>
      </w:r>
      <w:proofErr w:type="gramEnd"/>
      <w:r w:rsidRPr="00D7307B">
        <w:rPr>
          <w:rFonts w:ascii="Times New Roman" w:eastAsia="Calibri" w:hAnsi="Times New Roman" w:cs="Times New Roman"/>
          <w:sz w:val="24"/>
          <w:szCs w:val="24"/>
        </w:rPr>
        <w:t>ижимого и недвижимого имущества, принадлежащего на праве собственности муниципальному образованию «Тараса», а также порядок и условия предоставления имущества в долгосрочную аренду;</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7) осуществляет </w:t>
      </w:r>
      <w:proofErr w:type="gramStart"/>
      <w:r w:rsidRPr="00D7307B">
        <w:rPr>
          <w:rFonts w:ascii="Times New Roman" w:eastAsia="Calibri" w:hAnsi="Times New Roman" w:cs="Times New Roman"/>
          <w:sz w:val="24"/>
          <w:szCs w:val="24"/>
        </w:rPr>
        <w:t>контроль за</w:t>
      </w:r>
      <w:proofErr w:type="gramEnd"/>
      <w:r w:rsidRPr="00D7307B">
        <w:rPr>
          <w:rFonts w:ascii="Times New Roman" w:eastAsia="Calibri" w:hAnsi="Times New Roman" w:cs="Times New Roman"/>
          <w:sz w:val="24"/>
          <w:szCs w:val="24"/>
        </w:rPr>
        <w:t xml:space="preserve"> соблюдением главой муниципального образования «Тараса», администрацией муниципального образования «Тараса» установленного порядка управления и распоряжения муниципальным имуществом сельского поселения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8) заслушивает ежегодный отчет руководителя администрации муниципального образования «Тараса» об управлении и распоряжении муниципальным имуществом, отчет о выполнении прогнозного плана (программы) приватизации муниципального имущества муниципального образования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9) принимает положения муниципального образования «Тараса», определяющие в соответствии с Федеральным </w:t>
      </w:r>
      <w:hyperlink r:id="rId22" w:history="1">
        <w:r w:rsidRPr="00D7307B">
          <w:rPr>
            <w:rFonts w:ascii="Times New Roman" w:eastAsia="Calibri" w:hAnsi="Times New Roman" w:cs="Times New Roman"/>
            <w:sz w:val="24"/>
            <w:szCs w:val="24"/>
          </w:rPr>
          <w:t>законом</w:t>
        </w:r>
      </w:hyperlink>
      <w:r w:rsidRPr="00D7307B">
        <w:rPr>
          <w:rFonts w:ascii="Times New Roman" w:eastAsia="Calibri" w:hAnsi="Times New Roman" w:cs="Times New Roman"/>
          <w:sz w:val="24"/>
          <w:szCs w:val="24"/>
        </w:rPr>
        <w:t xml:space="preserve"> от 26 июля 2006 года N 135-ФЗ "О защите конкуренции" порядок и условия предоставления муниципальных преференций отдельным хозяйствующим субъектам;</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10) осуществляет иные полномочия в соответствии с федеральными законами, законами Иркутской области, </w:t>
      </w:r>
      <w:hyperlink r:id="rId23" w:history="1">
        <w:r w:rsidRPr="00D7307B">
          <w:rPr>
            <w:rFonts w:ascii="Times New Roman" w:eastAsia="Calibri" w:hAnsi="Times New Roman" w:cs="Times New Roman"/>
            <w:sz w:val="24"/>
            <w:szCs w:val="24"/>
          </w:rPr>
          <w:t>Уставом</w:t>
        </w:r>
      </w:hyperlink>
      <w:r w:rsidRPr="00D7307B">
        <w:rPr>
          <w:rFonts w:ascii="Times New Roman" w:eastAsia="Calibri" w:hAnsi="Times New Roman" w:cs="Times New Roman"/>
          <w:sz w:val="24"/>
          <w:szCs w:val="24"/>
        </w:rPr>
        <w:t xml:space="preserve"> и положениями муниципального образования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4.2. Полномочия администрации муниципального образования «Тараса» в сфере управления и распоряжения муниципальным имуществом:</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 от имени муниципального образования «Тараса» осуществляет владение и пользование муниципальной собственностью;</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2) принимает решения об использовании, отчуждении, передаче в безвозмездное пользование, </w:t>
      </w:r>
      <w:r w:rsidRPr="00D7307B">
        <w:rPr>
          <w:rFonts w:ascii="Times New Roman" w:eastAsia="Calibri" w:hAnsi="Times New Roman" w:cs="Times New Roman"/>
          <w:sz w:val="24"/>
          <w:szCs w:val="24"/>
        </w:rPr>
        <w:lastRenderedPageBreak/>
        <w:t xml:space="preserve">хозяйственное управление, оперативное управление, доверительное управление, аренду, залог муниципального имущества муниципального образования «Тараса», за исключением имущества, указанного в </w:t>
      </w:r>
      <w:hyperlink w:anchor="Par102" w:history="1">
        <w:r w:rsidRPr="00D7307B">
          <w:rPr>
            <w:rFonts w:ascii="Times New Roman" w:eastAsia="Calibri" w:hAnsi="Times New Roman" w:cs="Times New Roman"/>
            <w:sz w:val="24"/>
            <w:szCs w:val="24"/>
          </w:rPr>
          <w:t>абзаце 1 пункта 3.8</w:t>
        </w:r>
      </w:hyperlink>
      <w:r w:rsidRPr="00D7307B">
        <w:rPr>
          <w:rFonts w:ascii="Times New Roman" w:eastAsia="Calibri" w:hAnsi="Times New Roman" w:cs="Times New Roman"/>
          <w:sz w:val="24"/>
          <w:szCs w:val="24"/>
        </w:rPr>
        <w:t xml:space="preserve"> настоящего Положения;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3) ведет в установленном порядке реестр муниципального имущества муниципального образования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4) принимает решение о проведении конкурсов и аукционов по продаже муниципального имущества, на право заключения договоров аренды (субаренды), безвозмездного пользования;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5) заключает, вносит изменения, расторгает от имени муниципального образования «Тараса» договоры о приобретении, отчуждении муниципального имущества, передаче его во владение, хозяйственное ведение, оперативное управление, аренду в соответствии с федеральными законами и иными нормативно-правовыми актами Российской Федерации, положениями муниципального образования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6) утверждает ежегодный отчет об управлении и распоряжении муниципальным имуществом муниципального образования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7) принимает решения о создании, реорганизации и ликвидации муниципальных унитарных предприятий и муниципальных учреждений муниципального образования «Тараса» в порядке, установленном положением муниципального образования «Тараса», осуществляет </w:t>
      </w:r>
      <w:proofErr w:type="gramStart"/>
      <w:r w:rsidRPr="00D7307B">
        <w:rPr>
          <w:rFonts w:ascii="Times New Roman" w:eastAsia="Calibri" w:hAnsi="Times New Roman" w:cs="Times New Roman"/>
          <w:sz w:val="24"/>
          <w:szCs w:val="24"/>
        </w:rPr>
        <w:t>контроль за</w:t>
      </w:r>
      <w:proofErr w:type="gramEnd"/>
      <w:r w:rsidRPr="00D7307B">
        <w:rPr>
          <w:rFonts w:ascii="Times New Roman" w:eastAsia="Calibri" w:hAnsi="Times New Roman" w:cs="Times New Roman"/>
          <w:sz w:val="24"/>
          <w:szCs w:val="24"/>
        </w:rPr>
        <w:t xml:space="preserve"> их деятельностью и иные функции учредителя в отношении таких предприятий и учреждений;</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8) закрепляет на праве хозяйственного ведения и оперативного управления за муниципальными предприятиями и учреждениями муниципальное имущество, принадлежащее муниципальному образованию «Тараса»; осуществляет полномочия собственника и </w:t>
      </w:r>
      <w:proofErr w:type="gramStart"/>
      <w:r w:rsidRPr="00D7307B">
        <w:rPr>
          <w:rFonts w:ascii="Times New Roman" w:eastAsia="Calibri" w:hAnsi="Times New Roman" w:cs="Times New Roman"/>
          <w:sz w:val="24"/>
          <w:szCs w:val="24"/>
        </w:rPr>
        <w:t>контроль за</w:t>
      </w:r>
      <w:proofErr w:type="gramEnd"/>
      <w:r w:rsidRPr="00D7307B">
        <w:rPr>
          <w:rFonts w:ascii="Times New Roman" w:eastAsia="Calibri" w:hAnsi="Times New Roman" w:cs="Times New Roman"/>
          <w:sz w:val="24"/>
          <w:szCs w:val="24"/>
        </w:rPr>
        <w:t xml:space="preserve"> использованием по назначению и сохранностью в отношении такого имущества; принимает решения об изъятии у муниципальных предприятий и учреждений излишнего, неиспользуемого или используемого не по назначению, закрепленного имущества на праве хозяйственного ведения и оперативного управления;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9) реализует мероприятия по оформлению права собственности муниципального образования на бесхозяйное имущество, находящееся на территории муниципального образования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10) согласовывает в случаях, предусмотренных законодательством Российской Федерации, сделки по передаче муниципального имущества муниципального образования «Тараса», находящегося в хозяйственном ведении муниципальных унитарных предприятий муниципального образования «Тараса», во владение и (или) пользование, сделки по распоряжению таким имуществом;</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11) направляет предложения Думе муниципального образования «Тараса» о передаче имущества из муниципальной собственности муниципального образования «Тараса» в федеральную собственность (собственность Иркутской области, собственность иных муниципальных образований) и из федеральной собственности (собственность Иркутской, собственность иных муниципальных образований) в муниципальную собственность муниципального образования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12) осуществляет приватизацию муниципального имущества муниципального образования «Тараса» в соответствии с федеральными законами и положениями муниципального образования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13) осуществляет функции учредителя, участника (акционера) от имени муниципального образования «Тараса» при создании, реорганизации и ликвидации хозяйственных обществ, акции или </w:t>
      </w:r>
      <w:proofErr w:type="gramStart"/>
      <w:r w:rsidRPr="00D7307B">
        <w:rPr>
          <w:rFonts w:ascii="Times New Roman" w:eastAsia="Calibri" w:hAnsi="Times New Roman" w:cs="Times New Roman"/>
          <w:sz w:val="24"/>
          <w:szCs w:val="24"/>
        </w:rPr>
        <w:t>доли</w:t>
      </w:r>
      <w:proofErr w:type="gramEnd"/>
      <w:r w:rsidRPr="00D7307B">
        <w:rPr>
          <w:rFonts w:ascii="Times New Roman" w:eastAsia="Calibri" w:hAnsi="Times New Roman" w:cs="Times New Roman"/>
          <w:sz w:val="24"/>
          <w:szCs w:val="24"/>
        </w:rPr>
        <w:t xml:space="preserve"> в уставных капиталах которых находятся в муниципальной собственности муниципального образования «Тараса», принимает решения о назначении представителей муниципального образования «Тараса» в органы управления хозяйственных обществ, акции или доли в уставных капиталах которых находятся в муниципальной собственности муниципального образования «Тараса», в </w:t>
      </w:r>
      <w:proofErr w:type="gramStart"/>
      <w:r w:rsidRPr="00D7307B">
        <w:rPr>
          <w:rFonts w:ascii="Times New Roman" w:eastAsia="Calibri" w:hAnsi="Times New Roman" w:cs="Times New Roman"/>
          <w:sz w:val="24"/>
          <w:szCs w:val="24"/>
        </w:rPr>
        <w:t>соответствии</w:t>
      </w:r>
      <w:proofErr w:type="gramEnd"/>
      <w:r w:rsidRPr="00D7307B">
        <w:rPr>
          <w:rFonts w:ascii="Times New Roman" w:eastAsia="Calibri" w:hAnsi="Times New Roman" w:cs="Times New Roman"/>
          <w:sz w:val="24"/>
          <w:szCs w:val="24"/>
        </w:rPr>
        <w:t xml:space="preserve"> с федеральными законами, положениями муниципального образования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14) утверждает перечни муниципального имущества муниципального образования «Тараса», свободного от прав третьих лиц (за исключением имущественных прав некоммерческих организаций) и предназначенного для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15) осуществляет иные полномочия в соответствии с федеральными законами, законами Иркутской области, </w:t>
      </w:r>
      <w:hyperlink r:id="rId24" w:history="1">
        <w:r w:rsidRPr="00D7307B">
          <w:rPr>
            <w:rFonts w:ascii="Times New Roman" w:eastAsia="Calibri" w:hAnsi="Times New Roman" w:cs="Times New Roman"/>
            <w:sz w:val="24"/>
            <w:szCs w:val="24"/>
          </w:rPr>
          <w:t>Уставом</w:t>
        </w:r>
      </w:hyperlink>
      <w:r w:rsidRPr="00D7307B">
        <w:rPr>
          <w:rFonts w:ascii="Times New Roman" w:eastAsia="Calibri" w:hAnsi="Times New Roman" w:cs="Times New Roman"/>
          <w:sz w:val="24"/>
          <w:szCs w:val="24"/>
        </w:rPr>
        <w:t xml:space="preserve"> и положениями муниципального образования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16) Осуществляет списание муниципального имущества, находящегося в казне муниципального образования «Тараса», а также согласовывает списание муниципального имущества, закрепленного за унитарными предприятиями и учреждениями.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307B" w:rsidRPr="00D7307B" w:rsidRDefault="00D7307B" w:rsidP="00D7307B">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8" w:name="Par151"/>
      <w:bookmarkEnd w:id="8"/>
      <w:r w:rsidRPr="00D7307B">
        <w:rPr>
          <w:rFonts w:ascii="Times New Roman" w:eastAsia="Calibri" w:hAnsi="Times New Roman" w:cs="Times New Roman"/>
          <w:sz w:val="24"/>
          <w:szCs w:val="24"/>
        </w:rPr>
        <w:t>5. Ответственность за нарушение права</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муниципальной собственности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5.1. Должностные лица органов местного самоуправления муниципального образования «Тараса», принявшие решение, повлекшее ущерб для муниципальной собственности, несут ответственность в соответствии с действующим законодательством.</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5.2. Руководители муниципальных унитарных предприятий и муниципальных учреждений несут персональную ответственность за сохранность и эффективность использования имущества, переданного в хозяйственное ведение или оперативное управление, в соответствии с действующим законодательством и трудовым договором.</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РОССИЙСКАЯ ФЕДЕРАЦИЯ</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ИРКУТСКАЯ ОБЛАСТЬ</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БОХАНСКИЙ РАЙОН</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ДУМА</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МУНИЦИПАЛЬНОГО ОБРАЗОВАНИЯ «ТАРАСА»</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 xml:space="preserve">Двадцать пятая сессия </w:t>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t>второго созыва</w:t>
      </w: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 xml:space="preserve">10.03.2016 года </w:t>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t>с. Тараса</w:t>
      </w:r>
    </w:p>
    <w:p w:rsidR="00D7307B" w:rsidRPr="00D7307B" w:rsidRDefault="00D7307B" w:rsidP="00D7307B">
      <w:pPr>
        <w:suppressAutoHyphens/>
        <w:spacing w:after="0" w:line="240" w:lineRule="auto"/>
        <w:rPr>
          <w:rFonts w:ascii="Calibri" w:eastAsia="Times New Roman" w:hAnsi="Calibri" w:cs="Calibri"/>
          <w:b/>
          <w:lang w:eastAsia="ar-SA"/>
        </w:rPr>
      </w:pP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РЕШЕНИЕ №  49</w:t>
      </w:r>
    </w:p>
    <w:p w:rsidR="00D7307B" w:rsidRPr="00D7307B" w:rsidRDefault="00D7307B" w:rsidP="00D7307B">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307B">
        <w:rPr>
          <w:rFonts w:ascii="Times New Roman" w:eastAsia="Times New Roman" w:hAnsi="Times New Roman" w:cs="Times New Roman"/>
          <w:b/>
          <w:bCs/>
          <w:sz w:val="28"/>
          <w:szCs w:val="28"/>
          <w:lang w:eastAsia="ru-RU"/>
        </w:rPr>
        <w:t xml:space="preserve">Об утверждении положения «О порядке определения цены </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307B">
        <w:rPr>
          <w:rFonts w:ascii="Times New Roman" w:eastAsia="Times New Roman" w:hAnsi="Times New Roman" w:cs="Times New Roman"/>
          <w:b/>
          <w:bCs/>
          <w:sz w:val="28"/>
          <w:szCs w:val="28"/>
          <w:lang w:eastAsia="ru-RU"/>
        </w:rPr>
        <w:t xml:space="preserve">земельных участков, находящихся в </w:t>
      </w:r>
      <w:proofErr w:type="gramStart"/>
      <w:r w:rsidRPr="00D7307B">
        <w:rPr>
          <w:rFonts w:ascii="Times New Roman" w:eastAsia="Times New Roman" w:hAnsi="Times New Roman" w:cs="Times New Roman"/>
          <w:b/>
          <w:bCs/>
          <w:sz w:val="28"/>
          <w:szCs w:val="28"/>
          <w:lang w:eastAsia="ru-RU"/>
        </w:rPr>
        <w:t>муниципальной</w:t>
      </w:r>
      <w:proofErr w:type="gramEnd"/>
      <w:r w:rsidRPr="00D7307B">
        <w:rPr>
          <w:rFonts w:ascii="Times New Roman" w:eastAsia="Times New Roman" w:hAnsi="Times New Roman" w:cs="Times New Roman"/>
          <w:b/>
          <w:bCs/>
          <w:sz w:val="28"/>
          <w:szCs w:val="28"/>
          <w:lang w:eastAsia="ru-RU"/>
        </w:rPr>
        <w:t xml:space="preserve"> </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307B">
        <w:rPr>
          <w:rFonts w:ascii="Times New Roman" w:eastAsia="Times New Roman" w:hAnsi="Times New Roman" w:cs="Times New Roman"/>
          <w:b/>
          <w:bCs/>
          <w:sz w:val="28"/>
          <w:szCs w:val="28"/>
          <w:lang w:eastAsia="ru-RU"/>
        </w:rPr>
        <w:t xml:space="preserve">собственности, и земельных участков, государственная собственность </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307B">
        <w:rPr>
          <w:rFonts w:ascii="Times New Roman" w:eastAsia="Times New Roman" w:hAnsi="Times New Roman" w:cs="Times New Roman"/>
          <w:b/>
          <w:bCs/>
          <w:sz w:val="28"/>
          <w:szCs w:val="28"/>
          <w:lang w:eastAsia="ru-RU"/>
        </w:rPr>
        <w:t xml:space="preserve">на </w:t>
      </w:r>
      <w:proofErr w:type="gramStart"/>
      <w:r w:rsidRPr="00D7307B">
        <w:rPr>
          <w:rFonts w:ascii="Times New Roman" w:eastAsia="Times New Roman" w:hAnsi="Times New Roman" w:cs="Times New Roman"/>
          <w:b/>
          <w:bCs/>
          <w:sz w:val="28"/>
          <w:szCs w:val="28"/>
          <w:lang w:eastAsia="ru-RU"/>
        </w:rPr>
        <w:t>которые</w:t>
      </w:r>
      <w:proofErr w:type="gramEnd"/>
      <w:r w:rsidRPr="00D7307B">
        <w:rPr>
          <w:rFonts w:ascii="Times New Roman" w:eastAsia="Times New Roman" w:hAnsi="Times New Roman" w:cs="Times New Roman"/>
          <w:b/>
          <w:bCs/>
          <w:sz w:val="28"/>
          <w:szCs w:val="28"/>
          <w:lang w:eastAsia="ru-RU"/>
        </w:rPr>
        <w:t xml:space="preserve"> не разграничена, при заключении </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307B">
        <w:rPr>
          <w:rFonts w:ascii="Times New Roman" w:eastAsia="Times New Roman" w:hAnsi="Times New Roman" w:cs="Times New Roman"/>
          <w:b/>
          <w:bCs/>
          <w:sz w:val="28"/>
          <w:szCs w:val="28"/>
          <w:lang w:eastAsia="ru-RU"/>
        </w:rPr>
        <w:t xml:space="preserve">договоров купли-продажи указанных </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307B">
        <w:rPr>
          <w:rFonts w:ascii="Times New Roman" w:eastAsia="Times New Roman" w:hAnsi="Times New Roman" w:cs="Times New Roman"/>
          <w:b/>
          <w:bCs/>
          <w:sz w:val="28"/>
          <w:szCs w:val="28"/>
          <w:lang w:eastAsia="ru-RU"/>
        </w:rPr>
        <w:t>земельных участков без проведения торгов»</w:t>
      </w:r>
    </w:p>
    <w:p w:rsidR="00D7307B" w:rsidRPr="00D7307B" w:rsidRDefault="00D7307B" w:rsidP="00D73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D7307B" w:rsidRPr="00D7307B" w:rsidRDefault="00D7307B" w:rsidP="00D7307B">
      <w:pPr>
        <w:autoSpaceDE w:val="0"/>
        <w:autoSpaceDN w:val="0"/>
        <w:adjustRightInd w:val="0"/>
        <w:spacing w:after="0" w:line="240" w:lineRule="auto"/>
        <w:ind w:firstLine="540"/>
        <w:jc w:val="both"/>
        <w:rPr>
          <w:rFonts w:ascii="Times New Roman" w:eastAsia="Calibri" w:hAnsi="Times New Roman" w:cs="Times New Roman"/>
          <w:bCs/>
          <w:sz w:val="28"/>
          <w:szCs w:val="28"/>
        </w:rPr>
      </w:pPr>
      <w:proofErr w:type="gramStart"/>
      <w:r w:rsidRPr="00D7307B">
        <w:rPr>
          <w:rFonts w:ascii="Times New Roman" w:eastAsia="Calibri" w:hAnsi="Times New Roman" w:cs="Times New Roman"/>
          <w:sz w:val="28"/>
          <w:szCs w:val="28"/>
        </w:rPr>
        <w:t xml:space="preserve">На основании </w:t>
      </w:r>
      <w:hyperlink r:id="rId25" w:tooltip="&quot;Земельный кодекс Российской Федерации&quot; от 25.10.2001 N 136-ФЗ (ред. от 30.12.2015) (с изм. и доп., вступ. в силу с 01.01.2016){КонсультантПлюс}" w:history="1">
        <w:r w:rsidRPr="00D7307B">
          <w:rPr>
            <w:rFonts w:ascii="Times New Roman" w:eastAsia="Calibri" w:hAnsi="Times New Roman" w:cs="Times New Roman"/>
            <w:sz w:val="28"/>
            <w:szCs w:val="28"/>
          </w:rPr>
          <w:t>статьи 39.4</w:t>
        </w:r>
      </w:hyperlink>
      <w:r w:rsidRPr="00D7307B">
        <w:rPr>
          <w:rFonts w:ascii="Times New Roman" w:eastAsia="Calibri" w:hAnsi="Times New Roman" w:cs="Times New Roman"/>
          <w:sz w:val="28"/>
          <w:szCs w:val="28"/>
        </w:rPr>
        <w:t xml:space="preserve"> Земельного кодекса Российской Федерации, </w:t>
      </w:r>
      <w:hyperlink r:id="rId26" w:tooltip="Постановление Правительства Иркутской области от 15.11.2013 N 517-пп (ред. от 26.08.2015) &quot;О результатах определения кадастровой стоимости земельных участков в составе земель населенных пунктов на территории Иркутской области&quot;{КонсультантПлюс}" w:history="1">
        <w:r w:rsidRPr="00D7307B">
          <w:rPr>
            <w:rFonts w:ascii="Times New Roman" w:eastAsia="Calibri" w:hAnsi="Times New Roman" w:cs="Times New Roman"/>
            <w:sz w:val="28"/>
            <w:szCs w:val="28"/>
          </w:rPr>
          <w:t>постановления</w:t>
        </w:r>
      </w:hyperlink>
      <w:r w:rsidRPr="00D7307B">
        <w:rPr>
          <w:rFonts w:ascii="Times New Roman" w:eastAsia="Calibri" w:hAnsi="Times New Roman" w:cs="Times New Roman"/>
          <w:sz w:val="28"/>
          <w:szCs w:val="28"/>
        </w:rPr>
        <w:t xml:space="preserve"> Правительства Иркутской области от 15.11.2013 N 517-пп "О результатах определения кадастровой стоимости земельных участков в составе земель населенных пунктов на территории Иркутской области", </w:t>
      </w:r>
      <w:hyperlink r:id="rId27" w:tooltip="Постановление Правительства Иркутской области от 14.01.2014 N 11-пп &quot;О результатах определения кадастровой стоимости земельных участков в составе земель промышленности, энергетики, транспорта, связи, радиовещания, телевидения, информатики, земель для обеспечен" w:history="1">
        <w:r w:rsidRPr="00D7307B">
          <w:rPr>
            <w:rFonts w:ascii="Times New Roman" w:eastAsia="Calibri" w:hAnsi="Times New Roman" w:cs="Times New Roman"/>
            <w:sz w:val="28"/>
            <w:szCs w:val="28"/>
          </w:rPr>
          <w:t>постановления</w:t>
        </w:r>
      </w:hyperlink>
      <w:r w:rsidRPr="00D7307B">
        <w:rPr>
          <w:rFonts w:ascii="Times New Roman" w:eastAsia="Calibri" w:hAnsi="Times New Roman" w:cs="Times New Roman"/>
          <w:sz w:val="28"/>
          <w:szCs w:val="28"/>
        </w:rPr>
        <w:t xml:space="preserve"> Правительства Иркутской области от 14.01.2014 N 11-пп "О результатах определения кадастровой стоимости земельных участков в составе земель промышленности, энергетики, транспорта, связи, радиовещания, телевидения, информатики, земель для обеспечения</w:t>
      </w:r>
      <w:proofErr w:type="gramEnd"/>
      <w:r w:rsidRPr="00D7307B">
        <w:rPr>
          <w:rFonts w:ascii="Times New Roman" w:eastAsia="Calibri" w:hAnsi="Times New Roman" w:cs="Times New Roman"/>
          <w:sz w:val="28"/>
          <w:szCs w:val="28"/>
        </w:rPr>
        <w:t xml:space="preserve"> космической деятельности, земель обороны, безопасности и земель иного специального назначения на территории Иркутской области", статьи 1</w:t>
      </w:r>
      <w:hyperlink r:id="rId28"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Pr="00D7307B">
          <w:rPr>
            <w:rFonts w:ascii="Times New Roman" w:eastAsia="Calibri" w:hAnsi="Times New Roman" w:cs="Times New Roman"/>
            <w:sz w:val="28"/>
            <w:szCs w:val="28"/>
          </w:rPr>
          <w:t>4</w:t>
        </w:r>
      </w:hyperlink>
      <w:r w:rsidRPr="00D7307B">
        <w:rPr>
          <w:rFonts w:ascii="Times New Roman" w:eastAsia="Calibri"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руководствуясь статьей 6 Устава </w:t>
      </w:r>
      <w:r w:rsidRPr="00D7307B">
        <w:rPr>
          <w:rFonts w:ascii="Times New Roman" w:eastAsia="Calibri" w:hAnsi="Times New Roman" w:cs="Times New Roman"/>
          <w:bCs/>
          <w:sz w:val="28"/>
          <w:szCs w:val="28"/>
        </w:rPr>
        <w:t>муниципального образования «Тараса» Дума муниципального образования «Тараса»:</w:t>
      </w:r>
    </w:p>
    <w:p w:rsidR="00D7307B" w:rsidRPr="00D7307B" w:rsidRDefault="00D7307B" w:rsidP="00D7307B">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D7307B" w:rsidRPr="00D7307B" w:rsidRDefault="00D7307B" w:rsidP="00D7307B">
      <w:pPr>
        <w:autoSpaceDE w:val="0"/>
        <w:autoSpaceDN w:val="0"/>
        <w:adjustRightInd w:val="0"/>
        <w:spacing w:after="0" w:line="240" w:lineRule="auto"/>
        <w:ind w:firstLine="539"/>
        <w:jc w:val="center"/>
        <w:rPr>
          <w:rFonts w:ascii="Times New Roman" w:eastAsia="Calibri" w:hAnsi="Times New Roman" w:cs="Times New Roman"/>
          <w:b/>
          <w:sz w:val="28"/>
          <w:szCs w:val="28"/>
        </w:rPr>
      </w:pPr>
      <w:r w:rsidRPr="00D7307B">
        <w:rPr>
          <w:rFonts w:ascii="Times New Roman" w:eastAsia="Calibri" w:hAnsi="Times New Roman" w:cs="Times New Roman"/>
          <w:b/>
          <w:sz w:val="28"/>
          <w:szCs w:val="28"/>
        </w:rPr>
        <w:t>РЕШИЛА: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1. Утвердить </w:t>
      </w:r>
      <w:hyperlink w:anchor="Par41" w:tooltip="Ссылка на текущий документ" w:history="1">
        <w:r w:rsidRPr="00D7307B">
          <w:rPr>
            <w:rFonts w:ascii="Times New Roman" w:eastAsia="Times New Roman" w:hAnsi="Times New Roman" w:cs="Times New Roman"/>
            <w:sz w:val="28"/>
            <w:szCs w:val="28"/>
            <w:lang w:eastAsia="ru-RU"/>
          </w:rPr>
          <w:t>Положение</w:t>
        </w:r>
      </w:hyperlink>
      <w:r w:rsidRPr="00D7307B">
        <w:rPr>
          <w:rFonts w:ascii="Times New Roman" w:eastAsia="Times New Roman" w:hAnsi="Times New Roman" w:cs="Times New Roman"/>
          <w:sz w:val="28"/>
          <w:szCs w:val="28"/>
          <w:lang w:eastAsia="ru-RU"/>
        </w:rPr>
        <w:t xml:space="preserve"> "О порядке определения цены земельных участков, </w:t>
      </w:r>
      <w:r w:rsidRPr="00D7307B">
        <w:rPr>
          <w:rFonts w:ascii="Times New Roman" w:eastAsia="Times New Roman" w:hAnsi="Times New Roman" w:cs="Times New Roman"/>
          <w:sz w:val="28"/>
          <w:szCs w:val="28"/>
          <w:lang w:eastAsia="ru-RU"/>
        </w:rPr>
        <w:lastRenderedPageBreak/>
        <w:t>находящихся в муниципальной собственности,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 согласно приложению.</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2. </w:t>
      </w:r>
      <w:r w:rsidRPr="00D7307B">
        <w:rPr>
          <w:rFonts w:ascii="Times New Roman" w:eastAsia="Times New Roman" w:hAnsi="Times New Roman" w:cs="Arial"/>
          <w:sz w:val="28"/>
          <w:szCs w:val="28"/>
          <w:lang w:eastAsia="ru-RU"/>
        </w:rPr>
        <w:t>Опубликовать настоящее решение Думы в информационном вестнике муниципального образования «Тараса» и на официальном сайте администрации муниципального образования «</w:t>
      </w:r>
      <w:proofErr w:type="spellStart"/>
      <w:r w:rsidRPr="00D7307B">
        <w:rPr>
          <w:rFonts w:ascii="Times New Roman" w:eastAsia="Times New Roman" w:hAnsi="Times New Roman" w:cs="Arial"/>
          <w:sz w:val="28"/>
          <w:szCs w:val="28"/>
          <w:lang w:eastAsia="ru-RU"/>
        </w:rPr>
        <w:t>Боханский</w:t>
      </w:r>
      <w:proofErr w:type="spellEnd"/>
      <w:r w:rsidRPr="00D7307B">
        <w:rPr>
          <w:rFonts w:ascii="Times New Roman" w:eastAsia="Times New Roman" w:hAnsi="Times New Roman" w:cs="Arial"/>
          <w:sz w:val="28"/>
          <w:szCs w:val="28"/>
          <w:lang w:eastAsia="ru-RU"/>
        </w:rPr>
        <w:t xml:space="preserve"> район»</w:t>
      </w:r>
      <w:r w:rsidRPr="00D7307B">
        <w:rPr>
          <w:rFonts w:ascii="Times New Roman" w:eastAsia="Times New Roman" w:hAnsi="Times New Roman" w:cs="Times New Roman"/>
          <w:sz w:val="28"/>
          <w:szCs w:val="28"/>
          <w:lang w:eastAsia="ru-RU"/>
        </w:rPr>
        <w:t>.</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3. Настоящее решение вступает в силу со дня его официального опубликования.</w:t>
      </w:r>
    </w:p>
    <w:p w:rsidR="00D7307B" w:rsidRPr="00D7307B" w:rsidRDefault="00D7307B" w:rsidP="00D73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r w:rsidRPr="00D7307B">
        <w:rPr>
          <w:rFonts w:ascii="Times New Roman" w:eastAsia="Calibri" w:hAnsi="Times New Roman" w:cs="Times New Roman"/>
          <w:sz w:val="28"/>
          <w:szCs w:val="28"/>
        </w:rPr>
        <w:t xml:space="preserve">Председатель думы МО «Тараса» </w:t>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proofErr w:type="spellStart"/>
      <w:r w:rsidRPr="00D7307B">
        <w:rPr>
          <w:rFonts w:ascii="Times New Roman" w:eastAsia="Calibri" w:hAnsi="Times New Roman" w:cs="Times New Roman"/>
          <w:sz w:val="28"/>
          <w:szCs w:val="28"/>
        </w:rPr>
        <w:t>А.М.Таряшинов</w:t>
      </w:r>
      <w:proofErr w:type="spellEnd"/>
      <w:r w:rsidRPr="00D7307B">
        <w:rPr>
          <w:rFonts w:ascii="Times New Roman" w:eastAsia="Calibri" w:hAnsi="Times New Roman" w:cs="Times New Roman"/>
          <w:sz w:val="28"/>
          <w:szCs w:val="28"/>
        </w:rPr>
        <w:t xml:space="preserve"> </w:t>
      </w: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p>
    <w:p w:rsidR="00D7307B" w:rsidRPr="00D7307B" w:rsidRDefault="00D7307B" w:rsidP="00D7307B">
      <w:pPr>
        <w:suppressAutoHyphens/>
        <w:spacing w:after="0" w:line="240" w:lineRule="auto"/>
        <w:rPr>
          <w:rFonts w:ascii="Times New Roman" w:eastAsia="Times New Roman" w:hAnsi="Times New Roman" w:cs="Times New Roman"/>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sz w:val="28"/>
          <w:szCs w:val="28"/>
          <w:lang w:eastAsia="ar-SA"/>
        </w:rPr>
      </w:pPr>
      <w:r w:rsidRPr="00D7307B">
        <w:rPr>
          <w:rFonts w:ascii="Times New Roman" w:eastAsia="Times New Roman" w:hAnsi="Times New Roman" w:cs="Times New Roman"/>
          <w:sz w:val="28"/>
          <w:szCs w:val="28"/>
          <w:lang w:eastAsia="ar-SA"/>
        </w:rPr>
        <w:t xml:space="preserve">Глава  МО «Тараса </w:t>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t xml:space="preserve"> </w:t>
      </w:r>
      <w:proofErr w:type="spellStart"/>
      <w:r w:rsidRPr="00D7307B">
        <w:rPr>
          <w:rFonts w:ascii="Times New Roman" w:eastAsia="Times New Roman" w:hAnsi="Times New Roman" w:cs="Times New Roman"/>
          <w:sz w:val="28"/>
          <w:szCs w:val="28"/>
          <w:lang w:eastAsia="ar-SA"/>
        </w:rPr>
        <w:t>А.М.Таряшинов</w:t>
      </w:r>
      <w:proofErr w:type="spellEnd"/>
    </w:p>
    <w:p w:rsidR="00D7307B" w:rsidRPr="00D7307B" w:rsidRDefault="00D7307B" w:rsidP="00D7307B">
      <w:pPr>
        <w:widowControl w:val="0"/>
        <w:autoSpaceDE w:val="0"/>
        <w:autoSpaceDN w:val="0"/>
        <w:adjustRightInd w:val="0"/>
        <w:spacing w:after="0" w:line="240" w:lineRule="auto"/>
        <w:ind w:firstLine="540"/>
        <w:jc w:val="both"/>
        <w:rPr>
          <w:rFonts w:ascii="Calibri" w:eastAsia="Calibri" w:hAnsi="Calibri" w:cs="Calibri"/>
        </w:rPr>
      </w:pPr>
    </w:p>
    <w:p w:rsidR="00D7307B" w:rsidRPr="00D7307B" w:rsidRDefault="00D7307B" w:rsidP="00D73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D7307B" w:rsidRPr="00D7307B" w:rsidRDefault="00D7307B" w:rsidP="00D7307B">
      <w:pPr>
        <w:widowControl w:val="0"/>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Приложение к Решению </w:t>
      </w:r>
    </w:p>
    <w:p w:rsidR="00D7307B" w:rsidRPr="00D7307B" w:rsidRDefault="00D7307B" w:rsidP="00D7307B">
      <w:pPr>
        <w:widowControl w:val="0"/>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Думы МО «Тараса»</w:t>
      </w:r>
    </w:p>
    <w:p w:rsidR="00D7307B" w:rsidRPr="00D7307B" w:rsidRDefault="00D7307B" w:rsidP="00D7307B">
      <w:pPr>
        <w:widowControl w:val="0"/>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49 от 10.03.2016 г.</w:t>
      </w:r>
    </w:p>
    <w:p w:rsidR="00D7307B" w:rsidRPr="00D7307B" w:rsidRDefault="00D7307B" w:rsidP="00D7307B">
      <w:pPr>
        <w:widowControl w:val="0"/>
        <w:autoSpaceDE w:val="0"/>
        <w:autoSpaceDN w:val="0"/>
        <w:adjustRightInd w:val="0"/>
        <w:spacing w:after="0" w:line="240" w:lineRule="auto"/>
        <w:jc w:val="both"/>
        <w:rPr>
          <w:rFonts w:ascii="Arial" w:eastAsia="Times New Roman" w:hAnsi="Arial" w:cs="Arial"/>
          <w:sz w:val="20"/>
          <w:szCs w:val="20"/>
          <w:lang w:eastAsia="ru-RU"/>
        </w:rPr>
      </w:pPr>
    </w:p>
    <w:p w:rsidR="00D7307B" w:rsidRPr="00D7307B" w:rsidRDefault="00D7307B" w:rsidP="00D7307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9" w:name="Par41"/>
      <w:bookmarkEnd w:id="9"/>
    </w:p>
    <w:p w:rsidR="00D7307B" w:rsidRPr="00D7307B" w:rsidRDefault="00D7307B" w:rsidP="00D7307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D7307B">
        <w:rPr>
          <w:rFonts w:ascii="Times New Roman" w:eastAsia="Times New Roman" w:hAnsi="Times New Roman" w:cs="Times New Roman"/>
          <w:b/>
          <w:bCs/>
          <w:sz w:val="24"/>
          <w:szCs w:val="24"/>
          <w:lang w:eastAsia="ru-RU"/>
        </w:rPr>
        <w:t>ПОЛОЖЕНИЕ</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307B">
        <w:rPr>
          <w:rFonts w:ascii="Times New Roman" w:eastAsia="Times New Roman" w:hAnsi="Times New Roman" w:cs="Times New Roman"/>
          <w:b/>
          <w:bCs/>
          <w:sz w:val="24"/>
          <w:szCs w:val="24"/>
          <w:lang w:eastAsia="ru-RU"/>
        </w:rPr>
        <w:t xml:space="preserve">О ПОРЯДКЕ ОПРЕДЕЛЕНИЯ ЦЕНЫ </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307B">
        <w:rPr>
          <w:rFonts w:ascii="Times New Roman" w:eastAsia="Times New Roman" w:hAnsi="Times New Roman" w:cs="Times New Roman"/>
          <w:b/>
          <w:bCs/>
          <w:sz w:val="24"/>
          <w:szCs w:val="24"/>
          <w:lang w:eastAsia="ru-RU"/>
        </w:rPr>
        <w:t>ЗЕМЕЛЬНЫХ УЧАСТКОВ, НАХОДЯЩИХСЯ</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307B">
        <w:rPr>
          <w:rFonts w:ascii="Times New Roman" w:eastAsia="Times New Roman" w:hAnsi="Times New Roman" w:cs="Times New Roman"/>
          <w:b/>
          <w:bCs/>
          <w:sz w:val="24"/>
          <w:szCs w:val="24"/>
          <w:lang w:eastAsia="ru-RU"/>
        </w:rPr>
        <w:t>В МУНИЦИПАЛЬНОЙ СОБСТВЕННОСТИ, И ЗЕМЕЛЬНЫХ УЧАСТКОВ,</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307B">
        <w:rPr>
          <w:rFonts w:ascii="Times New Roman" w:eastAsia="Times New Roman" w:hAnsi="Times New Roman" w:cs="Times New Roman"/>
          <w:b/>
          <w:bCs/>
          <w:sz w:val="24"/>
          <w:szCs w:val="24"/>
          <w:lang w:eastAsia="ru-RU"/>
        </w:rPr>
        <w:t xml:space="preserve">ГОСУДАРСТВЕННАЯ </w:t>
      </w:r>
      <w:proofErr w:type="gramStart"/>
      <w:r w:rsidRPr="00D7307B">
        <w:rPr>
          <w:rFonts w:ascii="Times New Roman" w:eastAsia="Times New Roman" w:hAnsi="Times New Roman" w:cs="Times New Roman"/>
          <w:b/>
          <w:bCs/>
          <w:sz w:val="24"/>
          <w:szCs w:val="24"/>
          <w:lang w:eastAsia="ru-RU"/>
        </w:rPr>
        <w:t>СОБСТВЕННОСТЬ</w:t>
      </w:r>
      <w:proofErr w:type="gramEnd"/>
      <w:r w:rsidRPr="00D7307B">
        <w:rPr>
          <w:rFonts w:ascii="Times New Roman" w:eastAsia="Times New Roman" w:hAnsi="Times New Roman" w:cs="Times New Roman"/>
          <w:b/>
          <w:bCs/>
          <w:sz w:val="24"/>
          <w:szCs w:val="24"/>
          <w:lang w:eastAsia="ru-RU"/>
        </w:rPr>
        <w:t xml:space="preserve"> НА КОТОРЫЕ НЕ РАЗГРАНИЧЕНА,</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307B">
        <w:rPr>
          <w:rFonts w:ascii="Times New Roman" w:eastAsia="Times New Roman" w:hAnsi="Times New Roman" w:cs="Times New Roman"/>
          <w:b/>
          <w:bCs/>
          <w:sz w:val="24"/>
          <w:szCs w:val="24"/>
          <w:lang w:eastAsia="ru-RU"/>
        </w:rPr>
        <w:t xml:space="preserve">ПРИ ЗАКЛЮЧЕНИИ ДОГОВОРОВ КУПЛИ-ПРОДАЖИ </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307B">
        <w:rPr>
          <w:rFonts w:ascii="Times New Roman" w:eastAsia="Times New Roman" w:hAnsi="Times New Roman" w:cs="Times New Roman"/>
          <w:b/>
          <w:bCs/>
          <w:sz w:val="24"/>
          <w:szCs w:val="24"/>
          <w:lang w:eastAsia="ru-RU"/>
        </w:rPr>
        <w:t>УКАЗАННЫХ ЗЕМЕЛЬНЫХ</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307B">
        <w:rPr>
          <w:rFonts w:ascii="Times New Roman" w:eastAsia="Times New Roman" w:hAnsi="Times New Roman" w:cs="Times New Roman"/>
          <w:b/>
          <w:bCs/>
          <w:sz w:val="24"/>
          <w:szCs w:val="24"/>
          <w:lang w:eastAsia="ru-RU"/>
        </w:rPr>
        <w:t>УЧАСТКОВ БЕЗ ПРОВЕДЕНИЯ ТОРГОВ</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 Настоящее Положение разработано в соответствии со </w:t>
      </w:r>
      <w:hyperlink r:id="rId29" w:tooltip="&quot;Земельный кодекс Российской Федерации&quot; от 25.10.2001 N 136-ФЗ (ред. от 30.12.2015) (с изм. и доп., вступ. в силу с 01.01.2016){КонсультантПлюс}" w:history="1">
        <w:r w:rsidRPr="00D7307B">
          <w:rPr>
            <w:rFonts w:ascii="Times New Roman" w:eastAsia="Times New Roman" w:hAnsi="Times New Roman" w:cs="Times New Roman"/>
            <w:sz w:val="24"/>
            <w:szCs w:val="24"/>
            <w:lang w:eastAsia="ru-RU"/>
          </w:rPr>
          <w:t>статьей 39.4</w:t>
        </w:r>
      </w:hyperlink>
      <w:r w:rsidRPr="00D7307B">
        <w:rPr>
          <w:rFonts w:ascii="Times New Roman" w:eastAsia="Times New Roman" w:hAnsi="Times New Roman" w:cs="Times New Roman"/>
          <w:sz w:val="24"/>
          <w:szCs w:val="24"/>
          <w:lang w:eastAsia="ru-RU"/>
        </w:rPr>
        <w:t xml:space="preserve"> Земельного кодекса Российской Федерации и устанавливает порядок 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(далее - земельные участки), при заключении договоров купли-продажи указанных земельных участков без проведения торгов.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Цена земельного участка при заключении договора купли-продажи без проведения торгов устанавливается в размере 1,5 процента от кадастровой стоимости земельного участка в случаях продажи: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 w:name="Par50"/>
      <w:bookmarkEnd w:id="10"/>
      <w:proofErr w:type="gramStart"/>
      <w:r w:rsidRPr="00D7307B">
        <w:rPr>
          <w:rFonts w:ascii="Times New Roman" w:eastAsia="Times New Roman" w:hAnsi="Times New Roman" w:cs="Times New Roman"/>
          <w:sz w:val="24"/>
          <w:szCs w:val="24"/>
          <w:lang w:eastAsia="ru-RU"/>
        </w:rPr>
        <w:t xml:space="preserve">1) земельных участков, на которых расположены индивидуальные жилые дома, индивидуальные гаражи, гражданам, являющимся собственниками таких индивидуальных жилых домов, индивидуальных гаражей, в случаях, предусмотренных </w:t>
      </w:r>
      <w:hyperlink r:id="rId30" w:tooltip="&quot;Земельный кодекс Российской Федерации&quot; от 25.10.2001 N 136-ФЗ (ред. от 30.12.2015) (с изм. и доп., вступ. в силу с 01.01.2016){КонсультантПлюс}" w:history="1">
        <w:r w:rsidRPr="00D7307B">
          <w:rPr>
            <w:rFonts w:ascii="Times New Roman" w:eastAsia="Times New Roman" w:hAnsi="Times New Roman" w:cs="Times New Roman"/>
            <w:sz w:val="24"/>
            <w:szCs w:val="24"/>
            <w:lang w:eastAsia="ru-RU"/>
          </w:rPr>
          <w:t>статьей 39.20</w:t>
        </w:r>
      </w:hyperlink>
      <w:r w:rsidRPr="00D7307B">
        <w:rPr>
          <w:rFonts w:ascii="Times New Roman" w:eastAsia="Times New Roman" w:hAnsi="Times New Roman" w:cs="Times New Roman"/>
          <w:sz w:val="24"/>
          <w:szCs w:val="24"/>
          <w:lang w:eastAsia="ru-RU"/>
        </w:rPr>
        <w:t xml:space="preserve"> Земельного кодекса Российской Федерации;</w:t>
      </w:r>
      <w:proofErr w:type="gramEnd"/>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3)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4)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w:t>
      </w:r>
      <w:r w:rsidRPr="00D7307B">
        <w:rPr>
          <w:rFonts w:ascii="Times New Roman" w:eastAsia="Times New Roman" w:hAnsi="Times New Roman" w:cs="Times New Roman"/>
          <w:sz w:val="24"/>
          <w:szCs w:val="24"/>
          <w:lang w:eastAsia="ru-RU"/>
        </w:rPr>
        <w:lastRenderedPageBreak/>
        <w:t>общего пользования, указанному юридическому лицу.</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Цена земельного участка при заключении договора купли-продажи без проведения торгов устанавливается в размере 3 процентов от кадастровой стоимости земельного участка в случаях продажи: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 xml:space="preserve">2)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w:t>
      </w:r>
      <w:hyperlink r:id="rId31" w:tooltip="&quot;Градостроительный кодекс Российской Федерации&quot; от 29.12.2004 N 190-ФЗ (ред. от 30.12.2015) (с изм. и доп., вступ. в силу с 10.01.2016){КонсультантПлюс}" w:history="1">
        <w:r w:rsidRPr="00D7307B">
          <w:rPr>
            <w:rFonts w:ascii="Times New Roman" w:eastAsia="Times New Roman" w:hAnsi="Times New Roman" w:cs="Times New Roman"/>
            <w:sz w:val="24"/>
            <w:szCs w:val="24"/>
            <w:lang w:eastAsia="ru-RU"/>
          </w:rPr>
          <w:t>кодексом</w:t>
        </w:r>
      </w:hyperlink>
      <w:r w:rsidRPr="00D7307B">
        <w:rPr>
          <w:rFonts w:ascii="Times New Roman" w:eastAsia="Times New Roman" w:hAnsi="Times New Roman" w:cs="Times New Roman"/>
          <w:sz w:val="24"/>
          <w:szCs w:val="24"/>
          <w:lang w:eastAsia="ru-RU"/>
        </w:rPr>
        <w:t xml:space="preserve"> Российской Федерации заключен договор</w:t>
      </w:r>
      <w:proofErr w:type="gramEnd"/>
      <w:r w:rsidRPr="00D7307B">
        <w:rPr>
          <w:rFonts w:ascii="Times New Roman" w:eastAsia="Times New Roman" w:hAnsi="Times New Roman" w:cs="Times New Roman"/>
          <w:sz w:val="24"/>
          <w:szCs w:val="24"/>
          <w:lang w:eastAsia="ru-RU"/>
        </w:rPr>
        <w:t xml:space="preserve"> о комплексном освоении территории.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 Цена земельного участка при заключении договора купли-продажи без проведения торгов устанавливается в размере 7,5 процента от кадастровой стоимости земельного участка в случаях продажи: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 земельных участков, на которых расположены здания, сооружения, лицам, не указанным в </w:t>
      </w:r>
      <w:hyperlink w:anchor="Par50" w:tooltip="Ссылка на текущий документ" w:history="1">
        <w:r w:rsidRPr="00D7307B">
          <w:rPr>
            <w:rFonts w:ascii="Times New Roman" w:eastAsia="Times New Roman" w:hAnsi="Times New Roman" w:cs="Times New Roman"/>
            <w:sz w:val="24"/>
            <w:szCs w:val="24"/>
            <w:lang w:eastAsia="ru-RU"/>
          </w:rPr>
          <w:t>подпункте 1 пункта 2</w:t>
        </w:r>
      </w:hyperlink>
      <w:r w:rsidRPr="00D7307B">
        <w:rPr>
          <w:rFonts w:ascii="Times New Roman" w:eastAsia="Times New Roman" w:hAnsi="Times New Roman" w:cs="Times New Roman"/>
          <w:sz w:val="24"/>
          <w:szCs w:val="24"/>
          <w:lang w:eastAsia="ru-RU"/>
        </w:rPr>
        <w:t xml:space="preserve"> настоящего Положения и являющимся собственниками таких зданий, сооружений либо помещений в них, в случаях, предусмотренных </w:t>
      </w:r>
      <w:hyperlink r:id="rId32" w:tooltip="&quot;Земельный кодекс Российской Федерации&quot; от 25.10.2001 N 136-ФЗ (ред. от 30.12.2015) (с изм. и доп., вступ. в силу с 01.01.2016){КонсультантПлюс}" w:history="1">
        <w:r w:rsidRPr="00D7307B">
          <w:rPr>
            <w:rFonts w:ascii="Times New Roman" w:eastAsia="Times New Roman" w:hAnsi="Times New Roman" w:cs="Times New Roman"/>
            <w:sz w:val="24"/>
            <w:szCs w:val="24"/>
            <w:lang w:eastAsia="ru-RU"/>
          </w:rPr>
          <w:t>статьей 39.20</w:t>
        </w:r>
      </w:hyperlink>
      <w:r w:rsidRPr="00D7307B">
        <w:rPr>
          <w:rFonts w:ascii="Times New Roman" w:eastAsia="Times New Roman" w:hAnsi="Times New Roman" w:cs="Times New Roman"/>
          <w:sz w:val="24"/>
          <w:szCs w:val="24"/>
          <w:lang w:eastAsia="ru-RU"/>
        </w:rPr>
        <w:t xml:space="preserve"> Земельного кодекса Российской Федерации;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2)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D7307B">
        <w:rPr>
          <w:rFonts w:ascii="Times New Roman" w:eastAsia="Times New Roman" w:hAnsi="Times New Roman" w:cs="Times New Roman"/>
          <w:sz w:val="24"/>
          <w:szCs w:val="24"/>
          <w:lang w:eastAsia="ru-RU"/>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D7307B">
        <w:rPr>
          <w:rFonts w:ascii="Times New Roman" w:eastAsia="Times New Roman" w:hAnsi="Times New Roman" w:cs="Times New Roman"/>
          <w:sz w:val="24"/>
          <w:szCs w:val="24"/>
          <w:lang w:eastAsia="ru-RU"/>
        </w:rPr>
        <w:t>истечения срока указанного договора аренды земельного участка</w:t>
      </w:r>
      <w:proofErr w:type="gramEnd"/>
      <w:r w:rsidRPr="00D7307B">
        <w:rPr>
          <w:rFonts w:ascii="Times New Roman" w:eastAsia="Times New Roman" w:hAnsi="Times New Roman" w:cs="Times New Roman"/>
          <w:sz w:val="24"/>
          <w:szCs w:val="24"/>
          <w:lang w:eastAsia="ru-RU"/>
        </w:rPr>
        <w:t>.</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 Цена земельного участка при заключении договора купли-продажи без проведения торгов устанавливается в размере 15 процентов от кадастровой стоимости земельного участка в случаях продажи: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 xml:space="preserve">1)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3" w:tooltip="&quot;Земельный кодекс Российской Федерации&quot; от 25.10.2001 N 136-ФЗ (ред. от 30.12.2015) (с изм. и доп., вступ. в силу с 01.01.2016){КонсультантПлюс}" w:history="1">
        <w:r w:rsidRPr="00D7307B">
          <w:rPr>
            <w:rFonts w:ascii="Times New Roman" w:eastAsia="Times New Roman" w:hAnsi="Times New Roman" w:cs="Times New Roman"/>
            <w:sz w:val="24"/>
            <w:szCs w:val="24"/>
            <w:lang w:eastAsia="ru-RU"/>
          </w:rPr>
          <w:t>пункте 2 статьи 39.9</w:t>
        </w:r>
      </w:hyperlink>
      <w:r w:rsidRPr="00D7307B">
        <w:rPr>
          <w:rFonts w:ascii="Times New Roman" w:eastAsia="Times New Roman" w:hAnsi="Times New Roman" w:cs="Times New Roman"/>
          <w:sz w:val="24"/>
          <w:szCs w:val="24"/>
          <w:lang w:eastAsia="ru-RU"/>
        </w:rPr>
        <w:t xml:space="preserve"> Земельного кодекса Российской Федерации;</w:t>
      </w:r>
      <w:proofErr w:type="gramEnd"/>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2) земельных участков крестьянскому (фермерскому) хозяйству или сельскохозяйственной организации в случаях, установленных Федеральным </w:t>
      </w:r>
      <w:hyperlink r:id="rId34" w:tooltip="Федеральный закон от 24.07.2002 N 101-ФЗ (ред. от 13.07.2015) &quot;Об обороте земель сельскохозяйственного назначения&quot;{КонсультантПлюс}" w:history="1">
        <w:r w:rsidRPr="00D7307B">
          <w:rPr>
            <w:rFonts w:ascii="Times New Roman" w:eastAsia="Times New Roman" w:hAnsi="Times New Roman" w:cs="Times New Roman"/>
            <w:sz w:val="24"/>
            <w:szCs w:val="24"/>
            <w:lang w:eastAsia="ru-RU"/>
          </w:rPr>
          <w:t>законом</w:t>
        </w:r>
      </w:hyperlink>
      <w:r w:rsidRPr="00D7307B">
        <w:rPr>
          <w:rFonts w:ascii="Times New Roman" w:eastAsia="Times New Roman" w:hAnsi="Times New Roman" w:cs="Times New Roman"/>
          <w:sz w:val="24"/>
          <w:szCs w:val="24"/>
          <w:lang w:eastAsia="ru-RU"/>
        </w:rPr>
        <w:t xml:space="preserve"> от 24 июля 2002 года N 101-ФЗ "Об обороте земель сельскохозяйственного назначения".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6. </w:t>
      </w:r>
      <w:proofErr w:type="gramStart"/>
      <w:r w:rsidRPr="00D7307B">
        <w:rPr>
          <w:rFonts w:ascii="Times New Roman" w:eastAsia="Times New Roman" w:hAnsi="Times New Roman" w:cs="Times New Roman"/>
          <w:sz w:val="24"/>
          <w:szCs w:val="24"/>
          <w:lang w:eastAsia="ru-RU"/>
        </w:rPr>
        <w:t xml:space="preserve">Цена земельного участка при заключении договора купли-продажи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5" w:tooltip="&quot;Земельный кодекс Российской Федерации&quot; от 25.10.2001 N 136-ФЗ (ред. от 30.12.2015) (с изм. и доп., вступ. в силу с 01.01.2016){КонсультантПлюс}" w:history="1">
        <w:r w:rsidRPr="00D7307B">
          <w:rPr>
            <w:rFonts w:ascii="Times New Roman" w:eastAsia="Times New Roman" w:hAnsi="Times New Roman" w:cs="Times New Roman"/>
            <w:sz w:val="24"/>
            <w:szCs w:val="24"/>
            <w:lang w:eastAsia="ru-RU"/>
          </w:rPr>
          <w:t>статьей 39.18</w:t>
        </w:r>
      </w:hyperlink>
      <w:r w:rsidRPr="00D7307B">
        <w:rPr>
          <w:rFonts w:ascii="Times New Roman" w:eastAsia="Times New Roman" w:hAnsi="Times New Roman" w:cs="Times New Roman"/>
          <w:sz w:val="24"/>
          <w:szCs w:val="24"/>
          <w:lang w:eastAsia="ru-RU"/>
        </w:rPr>
        <w:t xml:space="preserve"> Земельного кодекса Российской Федерации.</w:t>
      </w:r>
      <w:proofErr w:type="gramEnd"/>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Calibri" w:hAnsi="Times New Roman" w:cs="Times New Roman"/>
          <w:sz w:val="24"/>
          <w:szCs w:val="24"/>
        </w:rPr>
      </w:pPr>
    </w:p>
    <w:p w:rsidR="00D7307B" w:rsidRPr="00D7307B" w:rsidRDefault="00D7307B" w:rsidP="00D7307B">
      <w:pPr>
        <w:spacing w:after="0" w:line="240" w:lineRule="auto"/>
        <w:ind w:left="5664"/>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Глава </w:t>
      </w:r>
    </w:p>
    <w:p w:rsidR="00D7307B" w:rsidRPr="00D7307B" w:rsidRDefault="00D7307B" w:rsidP="00D7307B">
      <w:pPr>
        <w:spacing w:after="0" w:line="240" w:lineRule="auto"/>
        <w:ind w:left="5664"/>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муниципального образования </w:t>
      </w:r>
    </w:p>
    <w:p w:rsidR="00D7307B" w:rsidRPr="00D7307B" w:rsidRDefault="00D7307B" w:rsidP="00D7307B">
      <w:pPr>
        <w:spacing w:after="0" w:line="240" w:lineRule="auto"/>
        <w:ind w:left="5664"/>
        <w:rPr>
          <w:rFonts w:ascii="Times New Roman" w:eastAsia="Calibri" w:hAnsi="Times New Roman" w:cs="Times New Roman"/>
          <w:sz w:val="24"/>
          <w:szCs w:val="24"/>
        </w:rPr>
      </w:pPr>
      <w:r w:rsidRPr="00D7307B">
        <w:rPr>
          <w:rFonts w:ascii="Times New Roman" w:eastAsia="Calibri" w:hAnsi="Times New Roman" w:cs="Times New Roman"/>
          <w:sz w:val="24"/>
          <w:szCs w:val="24"/>
        </w:rPr>
        <w:t>«Тараса»</w:t>
      </w:r>
    </w:p>
    <w:p w:rsidR="00D7307B" w:rsidRPr="00D7307B" w:rsidRDefault="00D7307B" w:rsidP="00D7307B">
      <w:pPr>
        <w:spacing w:after="0" w:line="240" w:lineRule="auto"/>
        <w:ind w:left="5664"/>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А.М.Таряшинов</w:t>
      </w:r>
      <w:proofErr w:type="spellEnd"/>
      <w:r w:rsidRPr="00D7307B">
        <w:rPr>
          <w:rFonts w:ascii="Times New Roman" w:eastAsia="Calibri" w:hAnsi="Times New Roman" w:cs="Times New Roman"/>
          <w:sz w:val="24"/>
          <w:szCs w:val="24"/>
        </w:rPr>
        <w:t>.</w:t>
      </w:r>
    </w:p>
    <w:p w:rsidR="00091C80" w:rsidRDefault="00091C80" w:rsidP="00B37467">
      <w:pPr>
        <w:jc w:val="center"/>
        <w:rPr>
          <w:rFonts w:ascii="Times New Roman" w:eastAsia="Times New Roman" w:hAnsi="Times New Roman" w:cs="Times New Roman"/>
          <w:b/>
          <w:sz w:val="28"/>
          <w:szCs w:val="28"/>
          <w:lang w:eastAsia="ru-RU"/>
        </w:rPr>
      </w:pPr>
    </w:p>
    <w:p w:rsidR="00D7307B" w:rsidRDefault="00D7307B" w:rsidP="00B37467">
      <w:pPr>
        <w:jc w:val="center"/>
        <w:rPr>
          <w:rFonts w:ascii="Times New Roman" w:eastAsia="Times New Roman" w:hAnsi="Times New Roman" w:cs="Times New Roman"/>
          <w:b/>
          <w:sz w:val="28"/>
          <w:szCs w:val="28"/>
          <w:lang w:eastAsia="ru-RU"/>
        </w:rPr>
      </w:pP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lastRenderedPageBreak/>
        <w:t>РОССИЙСКАЯ ФЕДЕРАЦИЯ</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ИРКУТСКАЯ ОБЛАСТЬ</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БОХАНСКИЙ РАЙОН</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ДУМА</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МУНИЦИПАЛЬНОГО ОБРАЗОВАНИЯ «ТАРАСА»</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 xml:space="preserve">Двадцать пятая сессия </w:t>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t>второго созыва</w:t>
      </w: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 xml:space="preserve">10.03.2016 года </w:t>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t>с. Тараса</w:t>
      </w:r>
    </w:p>
    <w:p w:rsidR="00D7307B" w:rsidRPr="00D7307B" w:rsidRDefault="00D7307B" w:rsidP="00D7307B">
      <w:pPr>
        <w:suppressAutoHyphens/>
        <w:spacing w:after="0" w:line="240" w:lineRule="auto"/>
        <w:rPr>
          <w:rFonts w:ascii="Calibri" w:eastAsia="Times New Roman" w:hAnsi="Calibri" w:cs="Calibri"/>
          <w:b/>
          <w:lang w:eastAsia="ar-SA"/>
        </w:rPr>
      </w:pP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РЕШЕНИЕ №  50</w:t>
      </w:r>
    </w:p>
    <w:p w:rsidR="00D7307B" w:rsidRPr="00D7307B" w:rsidRDefault="00D7307B" w:rsidP="00D7307B">
      <w:pPr>
        <w:widowControl w:val="0"/>
        <w:autoSpaceDE w:val="0"/>
        <w:autoSpaceDN w:val="0"/>
        <w:adjustRightInd w:val="0"/>
        <w:spacing w:after="0" w:line="240" w:lineRule="auto"/>
        <w:jc w:val="center"/>
        <w:rPr>
          <w:rFonts w:ascii="Calibri" w:eastAsia="Calibri" w:hAnsi="Calibri" w:cs="Calibri"/>
          <w:b/>
          <w:bCs/>
        </w:rPr>
      </w:pP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7307B">
        <w:rPr>
          <w:rFonts w:ascii="Times New Roman" w:eastAsia="Calibri" w:hAnsi="Times New Roman" w:cs="Times New Roman"/>
          <w:b/>
          <w:bCs/>
          <w:sz w:val="28"/>
          <w:szCs w:val="28"/>
        </w:rPr>
        <w:t>Об утверждении положения</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7307B">
        <w:rPr>
          <w:rFonts w:ascii="Times New Roman" w:eastAsia="Calibri" w:hAnsi="Times New Roman" w:cs="Times New Roman"/>
          <w:b/>
          <w:bCs/>
          <w:sz w:val="28"/>
          <w:szCs w:val="28"/>
        </w:rPr>
        <w:t xml:space="preserve"> о Порядке организации и проведения аукционов</w:t>
      </w:r>
    </w:p>
    <w:p w:rsidR="00D7307B" w:rsidRPr="00D7307B" w:rsidRDefault="00D7307B" w:rsidP="00D7307B">
      <w:pPr>
        <w:widowControl w:val="0"/>
        <w:autoSpaceDE w:val="0"/>
        <w:autoSpaceDN w:val="0"/>
        <w:adjustRightInd w:val="0"/>
        <w:spacing w:after="0" w:line="240" w:lineRule="auto"/>
        <w:jc w:val="both"/>
        <w:rPr>
          <w:rFonts w:ascii="Calibri" w:eastAsia="Calibri" w:hAnsi="Calibri" w:cs="Calibri"/>
        </w:rPr>
      </w:pPr>
    </w:p>
    <w:p w:rsidR="00D7307B" w:rsidRPr="00D7307B" w:rsidRDefault="00D7307B" w:rsidP="00D7307B">
      <w:pPr>
        <w:widowControl w:val="0"/>
        <w:autoSpaceDE w:val="0"/>
        <w:autoSpaceDN w:val="0"/>
        <w:adjustRightInd w:val="0"/>
        <w:spacing w:after="0" w:line="240" w:lineRule="auto"/>
        <w:ind w:firstLine="540"/>
        <w:jc w:val="both"/>
        <w:rPr>
          <w:rFonts w:ascii="Calibri" w:eastAsia="Calibri" w:hAnsi="Calibri" w:cs="Calibri"/>
        </w:rPr>
      </w:pPr>
    </w:p>
    <w:p w:rsidR="00D7307B" w:rsidRPr="00D7307B" w:rsidRDefault="00D7307B" w:rsidP="00D7307B">
      <w:pPr>
        <w:autoSpaceDE w:val="0"/>
        <w:autoSpaceDN w:val="0"/>
        <w:adjustRightInd w:val="0"/>
        <w:spacing w:after="0" w:line="240" w:lineRule="auto"/>
        <w:ind w:firstLine="540"/>
        <w:jc w:val="both"/>
        <w:rPr>
          <w:rFonts w:ascii="Times New Roman" w:eastAsia="Calibri" w:hAnsi="Times New Roman" w:cs="Times New Roman"/>
          <w:bCs/>
          <w:sz w:val="28"/>
          <w:szCs w:val="28"/>
        </w:rPr>
      </w:pPr>
      <w:proofErr w:type="gramStart"/>
      <w:r w:rsidRPr="00D7307B">
        <w:rPr>
          <w:rFonts w:ascii="Times New Roman" w:eastAsia="Calibri" w:hAnsi="Times New Roman" w:cs="Times New Roman"/>
          <w:sz w:val="28"/>
          <w:szCs w:val="28"/>
        </w:rPr>
        <w:t xml:space="preserve">Руководствуясь Земельным </w:t>
      </w:r>
      <w:hyperlink r:id="rId36" w:history="1">
        <w:r w:rsidRPr="00D7307B">
          <w:rPr>
            <w:rFonts w:ascii="Times New Roman" w:eastAsia="Calibri" w:hAnsi="Times New Roman" w:cs="Times New Roman"/>
            <w:sz w:val="28"/>
            <w:szCs w:val="28"/>
          </w:rPr>
          <w:t>кодексом</w:t>
        </w:r>
      </w:hyperlink>
      <w:r w:rsidRPr="00D7307B">
        <w:rPr>
          <w:rFonts w:ascii="Times New Roman" w:eastAsia="Calibri" w:hAnsi="Times New Roman" w:cs="Times New Roman"/>
          <w:sz w:val="28"/>
          <w:szCs w:val="28"/>
        </w:rPr>
        <w:t xml:space="preserve"> Российской Федерации от 25.10.2001 N 136-ФЗ, Гражданским </w:t>
      </w:r>
      <w:hyperlink r:id="rId37" w:history="1">
        <w:r w:rsidRPr="00D7307B">
          <w:rPr>
            <w:rFonts w:ascii="Times New Roman" w:eastAsia="Calibri" w:hAnsi="Times New Roman" w:cs="Times New Roman"/>
            <w:sz w:val="28"/>
            <w:szCs w:val="28"/>
          </w:rPr>
          <w:t>кодексом</w:t>
        </w:r>
      </w:hyperlink>
      <w:r w:rsidRPr="00D7307B">
        <w:rPr>
          <w:rFonts w:ascii="Times New Roman" w:eastAsia="Calibri" w:hAnsi="Times New Roman" w:cs="Times New Roman"/>
          <w:sz w:val="28"/>
          <w:szCs w:val="28"/>
        </w:rPr>
        <w:t xml:space="preserve"> Российской Федерации (часть первая) от 30.11.1994 N 51-ФЗ, Градостроительным </w:t>
      </w:r>
      <w:hyperlink r:id="rId38" w:history="1">
        <w:r w:rsidRPr="00D7307B">
          <w:rPr>
            <w:rFonts w:ascii="Times New Roman" w:eastAsia="Calibri" w:hAnsi="Times New Roman" w:cs="Times New Roman"/>
            <w:sz w:val="28"/>
            <w:szCs w:val="28"/>
          </w:rPr>
          <w:t>кодексом</w:t>
        </w:r>
      </w:hyperlink>
      <w:r w:rsidRPr="00D7307B">
        <w:rPr>
          <w:rFonts w:ascii="Times New Roman" w:eastAsia="Calibri" w:hAnsi="Times New Roman" w:cs="Times New Roman"/>
          <w:sz w:val="28"/>
          <w:szCs w:val="28"/>
        </w:rPr>
        <w:t xml:space="preserve"> Российской Федерации от 29.12.2004 N 190-ФЗ, Федеральным </w:t>
      </w:r>
      <w:hyperlink r:id="rId39" w:history="1">
        <w:r w:rsidRPr="00D7307B">
          <w:rPr>
            <w:rFonts w:ascii="Times New Roman" w:eastAsia="Calibri" w:hAnsi="Times New Roman" w:cs="Times New Roman"/>
            <w:sz w:val="28"/>
            <w:szCs w:val="28"/>
          </w:rPr>
          <w:t>законом</w:t>
        </w:r>
      </w:hyperlink>
      <w:r w:rsidRPr="00D7307B">
        <w:rPr>
          <w:rFonts w:ascii="Times New Roman" w:eastAsia="Calibri" w:hAnsi="Times New Roman" w:cs="Times New Roman"/>
          <w:sz w:val="28"/>
          <w:szCs w:val="28"/>
        </w:rPr>
        <w:t xml:space="preserve"> от 26.07.2006 N 135-ФЗ "О защите конкуренции", Федеральным </w:t>
      </w:r>
      <w:hyperlink r:id="rId40" w:history="1">
        <w:r w:rsidRPr="00D7307B">
          <w:rPr>
            <w:rFonts w:ascii="Times New Roman" w:eastAsia="Calibri" w:hAnsi="Times New Roman" w:cs="Times New Roman"/>
            <w:sz w:val="28"/>
            <w:szCs w:val="28"/>
          </w:rPr>
          <w:t>законом</w:t>
        </w:r>
      </w:hyperlink>
      <w:r w:rsidRPr="00D7307B">
        <w:rPr>
          <w:rFonts w:ascii="Times New Roman" w:eastAsia="Calibri" w:hAnsi="Times New Roman" w:cs="Times New Roman"/>
          <w:sz w:val="28"/>
          <w:szCs w:val="28"/>
        </w:rPr>
        <w:t xml:space="preserve"> от 29.07.1998 N 135-ФЗ "Об оценочной деятельности в Российской Федерации", Федеральным </w:t>
      </w:r>
      <w:hyperlink r:id="rId41" w:history="1">
        <w:r w:rsidRPr="00D7307B">
          <w:rPr>
            <w:rFonts w:ascii="Times New Roman" w:eastAsia="Calibri" w:hAnsi="Times New Roman" w:cs="Times New Roman"/>
            <w:sz w:val="28"/>
            <w:szCs w:val="28"/>
          </w:rPr>
          <w:t>законом</w:t>
        </w:r>
      </w:hyperlink>
      <w:r w:rsidRPr="00D7307B">
        <w:rPr>
          <w:rFonts w:ascii="Times New Roman" w:eastAsia="Calibri" w:hAnsi="Times New Roman" w:cs="Times New Roman"/>
          <w:sz w:val="28"/>
          <w:szCs w:val="28"/>
        </w:rPr>
        <w:t xml:space="preserve"> от 24.07.2007 N 221-ФЗ "О государственном кадастре недвижимости", </w:t>
      </w:r>
      <w:hyperlink r:id="rId42" w:history="1">
        <w:r w:rsidRPr="00D7307B">
          <w:rPr>
            <w:rFonts w:ascii="Times New Roman" w:eastAsia="Calibri" w:hAnsi="Times New Roman" w:cs="Times New Roman"/>
            <w:sz w:val="28"/>
            <w:szCs w:val="28"/>
          </w:rPr>
          <w:t>постановлением</w:t>
        </w:r>
      </w:hyperlink>
      <w:r w:rsidRPr="00D7307B">
        <w:rPr>
          <w:rFonts w:ascii="Times New Roman" w:eastAsia="Calibri" w:hAnsi="Times New Roman" w:cs="Times New Roman"/>
          <w:sz w:val="28"/>
          <w:szCs w:val="28"/>
        </w:rPr>
        <w:t xml:space="preserve"> Правительства</w:t>
      </w:r>
      <w:proofErr w:type="gramEnd"/>
      <w:r w:rsidRPr="00D7307B">
        <w:rPr>
          <w:rFonts w:ascii="Times New Roman" w:eastAsia="Calibri" w:hAnsi="Times New Roman" w:cs="Times New Roman"/>
          <w:sz w:val="28"/>
          <w:szCs w:val="28"/>
        </w:rPr>
        <w:t xml:space="preserve"> Российской Федерации от 28.09.2010 N 767 "Об определении официального сайта Российской Федерации в сети Интернет для размещения информации о проведении торгов", статьей 6 Устава </w:t>
      </w:r>
      <w:r w:rsidRPr="00D7307B">
        <w:rPr>
          <w:rFonts w:ascii="Times New Roman" w:eastAsia="Calibri" w:hAnsi="Times New Roman" w:cs="Times New Roman"/>
          <w:bCs/>
          <w:sz w:val="28"/>
          <w:szCs w:val="28"/>
        </w:rPr>
        <w:t>муниципального образования «Тараса» Дума муниципального образования «Тараса»:</w:t>
      </w:r>
    </w:p>
    <w:p w:rsidR="00D7307B" w:rsidRPr="00D7307B" w:rsidRDefault="00D7307B" w:rsidP="00D7307B">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D7307B" w:rsidRPr="00D7307B" w:rsidRDefault="00D7307B" w:rsidP="00D7307B">
      <w:pPr>
        <w:autoSpaceDE w:val="0"/>
        <w:autoSpaceDN w:val="0"/>
        <w:adjustRightInd w:val="0"/>
        <w:spacing w:after="0" w:line="240" w:lineRule="auto"/>
        <w:ind w:firstLine="539"/>
        <w:jc w:val="center"/>
        <w:rPr>
          <w:rFonts w:ascii="Times New Roman" w:eastAsia="Calibri" w:hAnsi="Times New Roman" w:cs="Times New Roman"/>
          <w:b/>
          <w:sz w:val="28"/>
          <w:szCs w:val="28"/>
        </w:rPr>
      </w:pPr>
      <w:r w:rsidRPr="00D7307B">
        <w:rPr>
          <w:rFonts w:ascii="Times New Roman" w:eastAsia="Calibri" w:hAnsi="Times New Roman" w:cs="Times New Roman"/>
          <w:b/>
          <w:sz w:val="28"/>
          <w:szCs w:val="28"/>
        </w:rPr>
        <w:t>РЕШИЛА: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7307B">
        <w:rPr>
          <w:rFonts w:ascii="Times New Roman" w:eastAsia="Calibri" w:hAnsi="Times New Roman" w:cs="Times New Roman"/>
          <w:sz w:val="28"/>
          <w:szCs w:val="28"/>
        </w:rPr>
        <w:t xml:space="preserve">1. Принять </w:t>
      </w:r>
      <w:hyperlink w:anchor="Par33" w:history="1">
        <w:r w:rsidRPr="00D7307B">
          <w:rPr>
            <w:rFonts w:ascii="Times New Roman" w:eastAsia="Calibri" w:hAnsi="Times New Roman" w:cs="Times New Roman"/>
            <w:sz w:val="28"/>
            <w:szCs w:val="28"/>
          </w:rPr>
          <w:t>Положение</w:t>
        </w:r>
      </w:hyperlink>
      <w:r w:rsidRPr="00D7307B">
        <w:rPr>
          <w:rFonts w:ascii="Times New Roman" w:eastAsia="Calibri" w:hAnsi="Times New Roman" w:cs="Times New Roman"/>
          <w:sz w:val="28"/>
          <w:szCs w:val="28"/>
        </w:rPr>
        <w:t xml:space="preserve"> о порядке организации и проведения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sidRPr="00D7307B">
        <w:rPr>
          <w:rFonts w:ascii="Times New Roman" w:eastAsia="Calibri" w:hAnsi="Times New Roman" w:cs="Times New Roman"/>
          <w:bCs/>
          <w:sz w:val="28"/>
          <w:szCs w:val="28"/>
        </w:rPr>
        <w:t>«Тараса»</w:t>
      </w:r>
      <w:r w:rsidRPr="00D7307B">
        <w:rPr>
          <w:rFonts w:ascii="Times New Roman" w:eastAsia="Calibri" w:hAnsi="Times New Roman" w:cs="Times New Roman"/>
          <w:sz w:val="28"/>
          <w:szCs w:val="28"/>
        </w:rPr>
        <w:t xml:space="preserve"> (прилагается).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307B">
        <w:rPr>
          <w:rFonts w:ascii="Times New Roman" w:eastAsia="Times New Roman" w:hAnsi="Times New Roman" w:cs="Arial"/>
          <w:sz w:val="28"/>
          <w:szCs w:val="28"/>
          <w:lang w:eastAsia="ru-RU"/>
        </w:rPr>
        <w:t>2. Опубликовать настоящее решение Думы в информационном вестнике муниципального образования «Тараса» и на официальном сайте администрации муниципального образования «</w:t>
      </w:r>
      <w:proofErr w:type="spellStart"/>
      <w:r w:rsidRPr="00D7307B">
        <w:rPr>
          <w:rFonts w:ascii="Times New Roman" w:eastAsia="Times New Roman" w:hAnsi="Times New Roman" w:cs="Arial"/>
          <w:sz w:val="28"/>
          <w:szCs w:val="28"/>
          <w:lang w:eastAsia="ru-RU"/>
        </w:rPr>
        <w:t>Боханский</w:t>
      </w:r>
      <w:proofErr w:type="spellEnd"/>
      <w:r w:rsidRPr="00D7307B">
        <w:rPr>
          <w:rFonts w:ascii="Times New Roman" w:eastAsia="Times New Roman" w:hAnsi="Times New Roman" w:cs="Arial"/>
          <w:sz w:val="28"/>
          <w:szCs w:val="28"/>
          <w:lang w:eastAsia="ru-RU"/>
        </w:rPr>
        <w:t xml:space="preserve"> район»</w:t>
      </w:r>
      <w:r w:rsidRPr="00D7307B">
        <w:rPr>
          <w:rFonts w:ascii="Times New Roman" w:eastAsia="Times New Roman" w:hAnsi="Times New Roman" w:cs="Times New Roman"/>
          <w:sz w:val="28"/>
          <w:szCs w:val="28"/>
          <w:lang w:eastAsia="ru-RU"/>
        </w:rPr>
        <w:t>.</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3. Настоящее решение вступает в силу со дня его официального опубликования.</w:t>
      </w:r>
    </w:p>
    <w:p w:rsidR="00D7307B" w:rsidRPr="00D7307B" w:rsidRDefault="00D7307B" w:rsidP="00D7307B">
      <w:pPr>
        <w:widowControl w:val="0"/>
        <w:autoSpaceDE w:val="0"/>
        <w:autoSpaceDN w:val="0"/>
        <w:adjustRightInd w:val="0"/>
        <w:spacing w:after="0" w:line="240" w:lineRule="auto"/>
        <w:jc w:val="both"/>
        <w:rPr>
          <w:rFonts w:ascii="Calibri" w:eastAsia="Calibri" w:hAnsi="Calibri" w:cs="Calibri"/>
        </w:rPr>
      </w:pP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r w:rsidRPr="00D7307B">
        <w:rPr>
          <w:rFonts w:ascii="Times New Roman" w:eastAsia="Calibri" w:hAnsi="Times New Roman" w:cs="Times New Roman"/>
          <w:sz w:val="28"/>
          <w:szCs w:val="28"/>
        </w:rPr>
        <w:t xml:space="preserve">Председатель думы МО «Тараса» </w:t>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proofErr w:type="spellStart"/>
      <w:r w:rsidRPr="00D7307B">
        <w:rPr>
          <w:rFonts w:ascii="Times New Roman" w:eastAsia="Calibri" w:hAnsi="Times New Roman" w:cs="Times New Roman"/>
          <w:sz w:val="28"/>
          <w:szCs w:val="28"/>
        </w:rPr>
        <w:t>А.М.Таряшинов</w:t>
      </w:r>
      <w:proofErr w:type="spellEnd"/>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p>
    <w:p w:rsidR="00D7307B" w:rsidRPr="00D7307B" w:rsidRDefault="00D7307B" w:rsidP="00D7307B">
      <w:pPr>
        <w:suppressAutoHyphens/>
        <w:spacing w:after="0" w:line="240" w:lineRule="auto"/>
        <w:rPr>
          <w:rFonts w:ascii="Times New Roman" w:eastAsia="Times New Roman" w:hAnsi="Times New Roman" w:cs="Times New Roman"/>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sz w:val="28"/>
          <w:szCs w:val="28"/>
          <w:lang w:eastAsia="ar-SA"/>
        </w:rPr>
      </w:pPr>
      <w:r w:rsidRPr="00D7307B">
        <w:rPr>
          <w:rFonts w:ascii="Times New Roman" w:eastAsia="Times New Roman" w:hAnsi="Times New Roman" w:cs="Times New Roman"/>
          <w:sz w:val="28"/>
          <w:szCs w:val="28"/>
          <w:lang w:eastAsia="ar-SA"/>
        </w:rPr>
        <w:t xml:space="preserve">Глава  МО «Тараса </w:t>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proofErr w:type="spellStart"/>
      <w:r w:rsidRPr="00D7307B">
        <w:rPr>
          <w:rFonts w:ascii="Times New Roman" w:eastAsia="Times New Roman" w:hAnsi="Times New Roman" w:cs="Times New Roman"/>
          <w:sz w:val="28"/>
          <w:szCs w:val="28"/>
          <w:lang w:eastAsia="ar-SA"/>
        </w:rPr>
        <w:t>А.М.Таряшинов</w:t>
      </w:r>
      <w:proofErr w:type="spellEnd"/>
    </w:p>
    <w:p w:rsidR="00D7307B" w:rsidRPr="00D7307B" w:rsidRDefault="00D7307B" w:rsidP="00D7307B">
      <w:pPr>
        <w:widowControl w:val="0"/>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bookmarkStart w:id="11" w:name="Par27"/>
      <w:bookmarkEnd w:id="11"/>
      <w:r w:rsidRPr="00D7307B">
        <w:rPr>
          <w:rFonts w:ascii="Times New Roman" w:eastAsia="Times New Roman" w:hAnsi="Times New Roman" w:cs="Times New Roman"/>
          <w:sz w:val="24"/>
          <w:szCs w:val="24"/>
          <w:lang w:eastAsia="ru-RU"/>
        </w:rPr>
        <w:t xml:space="preserve">Приложение к Решению </w:t>
      </w:r>
    </w:p>
    <w:p w:rsidR="00D7307B" w:rsidRPr="00D7307B" w:rsidRDefault="00D7307B" w:rsidP="00D7307B">
      <w:pPr>
        <w:widowControl w:val="0"/>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Думы МО «Тараса»</w:t>
      </w:r>
    </w:p>
    <w:p w:rsidR="00D7307B" w:rsidRPr="00D7307B" w:rsidRDefault="00D7307B" w:rsidP="00D7307B">
      <w:pPr>
        <w:widowControl w:val="0"/>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№50 от 10.03.2016 г.</w:t>
      </w:r>
    </w:p>
    <w:p w:rsidR="00D7307B" w:rsidRPr="00D7307B" w:rsidRDefault="00D7307B" w:rsidP="00D7307B">
      <w:pPr>
        <w:widowControl w:val="0"/>
        <w:autoSpaceDE w:val="0"/>
        <w:autoSpaceDN w:val="0"/>
        <w:adjustRightInd w:val="0"/>
        <w:spacing w:after="0" w:line="240" w:lineRule="auto"/>
        <w:jc w:val="right"/>
        <w:rPr>
          <w:rFonts w:ascii="Calibri" w:eastAsia="Calibri" w:hAnsi="Calibri" w:cs="Calibri"/>
        </w:rPr>
      </w:pPr>
    </w:p>
    <w:p w:rsidR="00D7307B" w:rsidRPr="00D7307B" w:rsidRDefault="00D7307B" w:rsidP="00D7307B">
      <w:pPr>
        <w:widowControl w:val="0"/>
        <w:autoSpaceDE w:val="0"/>
        <w:autoSpaceDN w:val="0"/>
        <w:adjustRightInd w:val="0"/>
        <w:spacing w:after="0" w:line="240" w:lineRule="auto"/>
        <w:jc w:val="both"/>
        <w:rPr>
          <w:rFonts w:ascii="Times New Roman" w:eastAsia="Calibri" w:hAnsi="Times New Roman" w:cs="Times New Roman"/>
        </w:rPr>
      </w:pP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b/>
          <w:bCs/>
        </w:rPr>
      </w:pPr>
      <w:bookmarkStart w:id="12" w:name="Par33"/>
      <w:bookmarkEnd w:id="12"/>
      <w:r w:rsidRPr="00D7307B">
        <w:rPr>
          <w:rFonts w:ascii="Times New Roman" w:eastAsia="Calibri" w:hAnsi="Times New Roman" w:cs="Times New Roman"/>
          <w:b/>
          <w:bCs/>
        </w:rPr>
        <w:t>ПОЛОЖЕНИЕ</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b/>
          <w:bCs/>
        </w:rPr>
      </w:pPr>
      <w:r w:rsidRPr="00D7307B">
        <w:rPr>
          <w:rFonts w:ascii="Times New Roman" w:eastAsia="Calibri" w:hAnsi="Times New Roman" w:cs="Times New Roman"/>
          <w:b/>
          <w:bCs/>
        </w:rPr>
        <w:lastRenderedPageBreak/>
        <w:t>О ПОРЯДКЕ ОРГАНИЗАЦИИ И ПРОВЕДЕНИЯ АУКЦИОНОВ ПО ПРОДАЖЕ</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b/>
          <w:bCs/>
        </w:rPr>
      </w:pPr>
      <w:r w:rsidRPr="00D7307B">
        <w:rPr>
          <w:rFonts w:ascii="Times New Roman" w:eastAsia="Calibri" w:hAnsi="Times New Roman" w:cs="Times New Roman"/>
          <w:b/>
          <w:bCs/>
        </w:rPr>
        <w:t>ЗЕМЕЛЬНЫХ УЧАСТКОВ, АУКЦИОНОВ НА ПРАВО ЗАКЛЮЧЕНИЯ ДОГОВОРОВ</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b/>
          <w:bCs/>
        </w:rPr>
      </w:pPr>
      <w:r w:rsidRPr="00D7307B">
        <w:rPr>
          <w:rFonts w:ascii="Times New Roman" w:eastAsia="Calibri" w:hAnsi="Times New Roman" w:cs="Times New Roman"/>
          <w:b/>
          <w:bCs/>
        </w:rPr>
        <w:t xml:space="preserve">АРЕНДЫ ЗЕМЕЛЬНЫХ УЧАСТКОВ, НАХОДЯЩИХСЯ </w:t>
      </w:r>
      <w:proofErr w:type="gramStart"/>
      <w:r w:rsidRPr="00D7307B">
        <w:rPr>
          <w:rFonts w:ascii="Times New Roman" w:eastAsia="Calibri" w:hAnsi="Times New Roman" w:cs="Times New Roman"/>
          <w:b/>
          <w:bCs/>
        </w:rPr>
        <w:t>В</w:t>
      </w:r>
      <w:proofErr w:type="gramEnd"/>
      <w:r w:rsidRPr="00D7307B">
        <w:rPr>
          <w:rFonts w:ascii="Times New Roman" w:eastAsia="Calibri" w:hAnsi="Times New Roman" w:cs="Times New Roman"/>
          <w:b/>
          <w:bCs/>
        </w:rPr>
        <w:t xml:space="preserve"> ГОСУДАРСТВЕННОЙ</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b/>
          <w:bCs/>
        </w:rPr>
      </w:pPr>
      <w:r w:rsidRPr="00D7307B">
        <w:rPr>
          <w:rFonts w:ascii="Times New Roman" w:eastAsia="Calibri" w:hAnsi="Times New Roman" w:cs="Times New Roman"/>
          <w:b/>
          <w:bCs/>
        </w:rPr>
        <w:t xml:space="preserve">ИЛИ МУНИЦИПАЛЬНОЙ СОБСТВЕННОСТИ, </w:t>
      </w:r>
      <w:proofErr w:type="gramStart"/>
      <w:r w:rsidRPr="00D7307B">
        <w:rPr>
          <w:rFonts w:ascii="Times New Roman" w:eastAsia="Calibri" w:hAnsi="Times New Roman" w:cs="Times New Roman"/>
          <w:b/>
          <w:bCs/>
        </w:rPr>
        <w:t>РАСПОЛОЖЕННЫХ</w:t>
      </w:r>
      <w:proofErr w:type="gramEnd"/>
      <w:r w:rsidRPr="00D7307B">
        <w:rPr>
          <w:rFonts w:ascii="Times New Roman" w:eastAsia="Calibri" w:hAnsi="Times New Roman" w:cs="Times New Roman"/>
          <w:b/>
          <w:bCs/>
        </w:rPr>
        <w:t xml:space="preserve"> НА ТЕРРИТОРИИ</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b/>
          <w:bCs/>
        </w:rPr>
      </w:pPr>
      <w:r w:rsidRPr="00D7307B">
        <w:rPr>
          <w:rFonts w:ascii="Times New Roman" w:eastAsia="Calibri" w:hAnsi="Times New Roman" w:cs="Times New Roman"/>
          <w:b/>
          <w:bCs/>
        </w:rPr>
        <w:t>МУНИЦИПАЛЬНОГО ОБРАЗОВАНИЯ «ТАРАСА»</w:t>
      </w:r>
    </w:p>
    <w:p w:rsidR="00D7307B" w:rsidRPr="00D7307B" w:rsidRDefault="00D7307B" w:rsidP="00D7307B">
      <w:pPr>
        <w:widowControl w:val="0"/>
        <w:autoSpaceDE w:val="0"/>
        <w:autoSpaceDN w:val="0"/>
        <w:adjustRightInd w:val="0"/>
        <w:spacing w:after="0" w:line="240" w:lineRule="auto"/>
        <w:jc w:val="both"/>
        <w:rPr>
          <w:rFonts w:ascii="Times New Roman" w:eastAsia="Calibri" w:hAnsi="Times New Roman" w:cs="Times New Roman"/>
        </w:rPr>
      </w:pPr>
    </w:p>
    <w:p w:rsidR="00D7307B" w:rsidRPr="00D7307B" w:rsidRDefault="00D7307B" w:rsidP="00D7307B">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13" w:name="Par40"/>
      <w:bookmarkEnd w:id="13"/>
      <w:r w:rsidRPr="00D7307B">
        <w:rPr>
          <w:rFonts w:ascii="Times New Roman" w:eastAsia="Calibri" w:hAnsi="Times New Roman" w:cs="Times New Roman"/>
          <w:sz w:val="24"/>
          <w:szCs w:val="24"/>
        </w:rPr>
        <w:t>I. Общие положения</w:t>
      </w:r>
    </w:p>
    <w:p w:rsidR="00D7307B" w:rsidRPr="00D7307B" w:rsidRDefault="00D7307B" w:rsidP="00D7307B">
      <w:pPr>
        <w:widowControl w:val="0"/>
        <w:autoSpaceDE w:val="0"/>
        <w:autoSpaceDN w:val="0"/>
        <w:adjustRightInd w:val="0"/>
        <w:spacing w:after="0" w:line="240" w:lineRule="auto"/>
        <w:jc w:val="both"/>
        <w:rPr>
          <w:rFonts w:ascii="Calibri" w:eastAsia="Calibri" w:hAnsi="Calibri" w:cs="Calibri"/>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1.1. </w:t>
      </w:r>
      <w:proofErr w:type="gramStart"/>
      <w:r w:rsidRPr="00D7307B">
        <w:rPr>
          <w:rFonts w:ascii="Times New Roman" w:eastAsia="Calibri" w:hAnsi="Times New Roman" w:cs="Times New Roman"/>
          <w:sz w:val="24"/>
          <w:szCs w:val="24"/>
        </w:rPr>
        <w:t xml:space="preserve">Положение о порядке организации и проведения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«Тараса» (далее - Положение), разработано на основании Земельного </w:t>
      </w:r>
      <w:hyperlink r:id="rId43" w:history="1">
        <w:r w:rsidRPr="00D7307B">
          <w:rPr>
            <w:rFonts w:ascii="Times New Roman" w:eastAsia="Calibri" w:hAnsi="Times New Roman" w:cs="Times New Roman"/>
            <w:sz w:val="24"/>
            <w:szCs w:val="24"/>
          </w:rPr>
          <w:t>кодекса</w:t>
        </w:r>
      </w:hyperlink>
      <w:r w:rsidRPr="00D7307B">
        <w:rPr>
          <w:rFonts w:ascii="Times New Roman" w:eastAsia="Calibri" w:hAnsi="Times New Roman" w:cs="Times New Roman"/>
          <w:sz w:val="24"/>
          <w:szCs w:val="24"/>
        </w:rPr>
        <w:t xml:space="preserve"> Российской Федерации от 25.10.2001 № 136-ФЗ, Гражданского </w:t>
      </w:r>
      <w:hyperlink r:id="rId44" w:history="1">
        <w:r w:rsidRPr="00D7307B">
          <w:rPr>
            <w:rFonts w:ascii="Times New Roman" w:eastAsia="Calibri" w:hAnsi="Times New Roman" w:cs="Times New Roman"/>
            <w:sz w:val="24"/>
            <w:szCs w:val="24"/>
          </w:rPr>
          <w:t>кодекса</w:t>
        </w:r>
      </w:hyperlink>
      <w:r w:rsidRPr="00D7307B">
        <w:rPr>
          <w:rFonts w:ascii="Times New Roman" w:eastAsia="Calibri" w:hAnsi="Times New Roman" w:cs="Times New Roman"/>
          <w:sz w:val="24"/>
          <w:szCs w:val="24"/>
        </w:rPr>
        <w:t xml:space="preserve"> Российской Федерации (часть первая) от 30.11.1994 № 51-ФЗ, Градостроительного </w:t>
      </w:r>
      <w:hyperlink r:id="rId45" w:history="1">
        <w:r w:rsidRPr="00D7307B">
          <w:rPr>
            <w:rFonts w:ascii="Times New Roman" w:eastAsia="Calibri" w:hAnsi="Times New Roman" w:cs="Times New Roman"/>
            <w:sz w:val="24"/>
            <w:szCs w:val="24"/>
          </w:rPr>
          <w:t>кодекса</w:t>
        </w:r>
      </w:hyperlink>
      <w:r w:rsidRPr="00D7307B">
        <w:rPr>
          <w:rFonts w:ascii="Times New Roman" w:eastAsia="Calibri" w:hAnsi="Times New Roman" w:cs="Times New Roman"/>
          <w:sz w:val="24"/>
          <w:szCs w:val="24"/>
        </w:rPr>
        <w:t xml:space="preserve"> Российской Федерации от 29.12.2004 № 190-ФЗ, Федерального</w:t>
      </w:r>
      <w:proofErr w:type="gramEnd"/>
      <w:r w:rsidRPr="00D7307B">
        <w:rPr>
          <w:rFonts w:ascii="Times New Roman" w:eastAsia="Calibri" w:hAnsi="Times New Roman" w:cs="Times New Roman"/>
          <w:sz w:val="24"/>
          <w:szCs w:val="24"/>
        </w:rPr>
        <w:t xml:space="preserve"> </w:t>
      </w:r>
      <w:hyperlink r:id="rId46" w:history="1">
        <w:proofErr w:type="gramStart"/>
        <w:r w:rsidRPr="00D7307B">
          <w:rPr>
            <w:rFonts w:ascii="Times New Roman" w:eastAsia="Calibri" w:hAnsi="Times New Roman" w:cs="Times New Roman"/>
            <w:sz w:val="24"/>
            <w:szCs w:val="24"/>
          </w:rPr>
          <w:t>закона</w:t>
        </w:r>
      </w:hyperlink>
      <w:r w:rsidRPr="00D7307B">
        <w:rPr>
          <w:rFonts w:ascii="Times New Roman" w:eastAsia="Calibri" w:hAnsi="Times New Roman" w:cs="Times New Roman"/>
          <w:sz w:val="24"/>
          <w:szCs w:val="24"/>
        </w:rPr>
        <w:t xml:space="preserve"> от 26.07.2006 № 135-ФЗ "О защите конкуренции", Федерального </w:t>
      </w:r>
      <w:hyperlink r:id="rId47" w:history="1">
        <w:r w:rsidRPr="00D7307B">
          <w:rPr>
            <w:rFonts w:ascii="Times New Roman" w:eastAsia="Calibri" w:hAnsi="Times New Roman" w:cs="Times New Roman"/>
            <w:sz w:val="24"/>
            <w:szCs w:val="24"/>
          </w:rPr>
          <w:t>закона</w:t>
        </w:r>
      </w:hyperlink>
      <w:r w:rsidRPr="00D7307B">
        <w:rPr>
          <w:rFonts w:ascii="Times New Roman" w:eastAsia="Calibri" w:hAnsi="Times New Roman" w:cs="Times New Roman"/>
          <w:sz w:val="24"/>
          <w:szCs w:val="24"/>
        </w:rPr>
        <w:t xml:space="preserve"> от 29.07.1998 № 135-ФЗ "Об оценочной деятельности в Российской Федерации", Федерального </w:t>
      </w:r>
      <w:hyperlink r:id="rId48" w:history="1">
        <w:r w:rsidRPr="00D7307B">
          <w:rPr>
            <w:rFonts w:ascii="Times New Roman" w:eastAsia="Calibri" w:hAnsi="Times New Roman" w:cs="Times New Roman"/>
            <w:sz w:val="24"/>
            <w:szCs w:val="24"/>
          </w:rPr>
          <w:t>закона</w:t>
        </w:r>
      </w:hyperlink>
      <w:r w:rsidRPr="00D7307B">
        <w:rPr>
          <w:rFonts w:ascii="Times New Roman" w:eastAsia="Calibri" w:hAnsi="Times New Roman" w:cs="Times New Roman"/>
          <w:sz w:val="24"/>
          <w:szCs w:val="24"/>
        </w:rPr>
        <w:t xml:space="preserve"> от 24.07.2007 № 221-ФЗ "О государственном кадастре недвижимости", </w:t>
      </w:r>
      <w:hyperlink r:id="rId49" w:history="1">
        <w:r w:rsidRPr="00D7307B">
          <w:rPr>
            <w:rFonts w:ascii="Times New Roman" w:eastAsia="Calibri" w:hAnsi="Times New Roman" w:cs="Times New Roman"/>
            <w:sz w:val="24"/>
            <w:szCs w:val="24"/>
          </w:rPr>
          <w:t>постановления</w:t>
        </w:r>
      </w:hyperlink>
      <w:r w:rsidRPr="00D7307B">
        <w:rPr>
          <w:rFonts w:ascii="Times New Roman" w:eastAsia="Calibri" w:hAnsi="Times New Roman" w:cs="Times New Roman"/>
          <w:sz w:val="24"/>
          <w:szCs w:val="24"/>
        </w:rPr>
        <w:t xml:space="preserve"> Правительства Российской Федерации от 28.09.2010 № 767 "Об определении официального сайта Российской Федерации в сети Интернет для размещения информации о проведении торгов", </w:t>
      </w:r>
      <w:hyperlink r:id="rId50" w:history="1">
        <w:r w:rsidRPr="00D7307B">
          <w:rPr>
            <w:rFonts w:ascii="Times New Roman" w:eastAsia="Calibri" w:hAnsi="Times New Roman" w:cs="Times New Roman"/>
            <w:sz w:val="24"/>
            <w:szCs w:val="24"/>
          </w:rPr>
          <w:t>Устава</w:t>
        </w:r>
      </w:hyperlink>
      <w:r w:rsidRPr="00D7307B">
        <w:rPr>
          <w:rFonts w:ascii="Times New Roman" w:eastAsia="Calibri" w:hAnsi="Times New Roman" w:cs="Times New Roman"/>
          <w:sz w:val="24"/>
          <w:szCs w:val="24"/>
        </w:rPr>
        <w:t xml:space="preserve"> муниципального образования «Тараса».</w:t>
      </w:r>
      <w:proofErr w:type="gramEnd"/>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1.2. Настоящее Положение определяет порядок подготовки, организации и проведения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«Тараса» (далее - аукцион).</w:t>
      </w:r>
    </w:p>
    <w:p w:rsidR="00D7307B" w:rsidRPr="00D7307B" w:rsidRDefault="00D7307B" w:rsidP="00D7307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7307B" w:rsidRPr="00D7307B" w:rsidRDefault="00D7307B" w:rsidP="00D7307B">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14" w:name="Par45"/>
      <w:bookmarkEnd w:id="14"/>
      <w:r w:rsidRPr="00D7307B">
        <w:rPr>
          <w:rFonts w:ascii="Times New Roman" w:eastAsia="Calibri" w:hAnsi="Times New Roman" w:cs="Times New Roman"/>
          <w:sz w:val="24"/>
          <w:szCs w:val="24"/>
        </w:rPr>
        <w:t>II. Подготовка и организация аукциона по продаже земельного</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участка, находящегося в </w:t>
      </w:r>
      <w:proofErr w:type="gramStart"/>
      <w:r w:rsidRPr="00D7307B">
        <w:rPr>
          <w:rFonts w:ascii="Times New Roman" w:eastAsia="Calibri" w:hAnsi="Times New Roman" w:cs="Times New Roman"/>
          <w:sz w:val="24"/>
          <w:szCs w:val="24"/>
        </w:rPr>
        <w:t>государственной</w:t>
      </w:r>
      <w:proofErr w:type="gramEnd"/>
      <w:r w:rsidRPr="00D7307B">
        <w:rPr>
          <w:rFonts w:ascii="Times New Roman" w:eastAsia="Calibri" w:hAnsi="Times New Roman" w:cs="Times New Roman"/>
          <w:sz w:val="24"/>
          <w:szCs w:val="24"/>
        </w:rPr>
        <w:t xml:space="preserve"> или муниципальной</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собственности, аукциона на право заключения договора аренды</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земельного участка, находящегося в </w:t>
      </w:r>
      <w:proofErr w:type="gramStart"/>
      <w:r w:rsidRPr="00D7307B">
        <w:rPr>
          <w:rFonts w:ascii="Times New Roman" w:eastAsia="Calibri" w:hAnsi="Times New Roman" w:cs="Times New Roman"/>
          <w:sz w:val="24"/>
          <w:szCs w:val="24"/>
        </w:rPr>
        <w:t>государственной</w:t>
      </w:r>
      <w:proofErr w:type="gramEnd"/>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или муниципальной собственности</w:t>
      </w:r>
    </w:p>
    <w:p w:rsidR="00D7307B" w:rsidRPr="00D7307B" w:rsidRDefault="00D7307B" w:rsidP="00D7307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 Решение о проведен</w:t>
      </w:r>
      <w:proofErr w:type="gramStart"/>
      <w:r w:rsidRPr="00D7307B">
        <w:rPr>
          <w:rFonts w:ascii="Times New Roman" w:eastAsia="Calibri" w:hAnsi="Times New Roman" w:cs="Times New Roman"/>
          <w:sz w:val="24"/>
          <w:szCs w:val="24"/>
        </w:rPr>
        <w:t>ии ау</w:t>
      </w:r>
      <w:proofErr w:type="gramEnd"/>
      <w:r w:rsidRPr="00D7307B">
        <w:rPr>
          <w:rFonts w:ascii="Times New Roman" w:eastAsia="Calibri" w:hAnsi="Times New Roman" w:cs="Times New Roman"/>
          <w:sz w:val="24"/>
          <w:szCs w:val="24"/>
        </w:rPr>
        <w:t>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принимается администрацией муниципального образования «Тараса» (далее - администрация города), в том числе по заявлениям граждан или юридических лиц.</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2. Образование земельного участка для его продажи или предоставления в аренду путем проведения аукциона по инициативе администрации МО </w:t>
      </w:r>
      <w:proofErr w:type="spellStart"/>
      <w:proofErr w:type="gramStart"/>
      <w:r w:rsidRPr="00D7307B">
        <w:rPr>
          <w:rFonts w:ascii="Times New Roman" w:eastAsia="Calibri" w:hAnsi="Times New Roman" w:cs="Times New Roman"/>
          <w:sz w:val="24"/>
          <w:szCs w:val="24"/>
        </w:rPr>
        <w:t>МО</w:t>
      </w:r>
      <w:proofErr w:type="spellEnd"/>
      <w:proofErr w:type="gramEnd"/>
      <w:r w:rsidRPr="00D7307B">
        <w:rPr>
          <w:rFonts w:ascii="Times New Roman" w:eastAsia="Calibri" w:hAnsi="Times New Roman" w:cs="Times New Roman"/>
          <w:sz w:val="24"/>
          <w:szCs w:val="24"/>
        </w:rPr>
        <w:t xml:space="preserve"> «Тараса» и подготовка к проведению аукциона осуществляются в следующем порядке:</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 подготовка и утверждение администрацией МО «Тараса»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2) обеспечение администрацией МО «Тараса»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3) осуществление на основании заявления администрации МО «Тараса» государственного кадастрового учета земельного участка;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5) принятие администрацией МО «Тараса» решения о проведен</w:t>
      </w:r>
      <w:proofErr w:type="gramStart"/>
      <w:r w:rsidRPr="00D7307B">
        <w:rPr>
          <w:rFonts w:ascii="Times New Roman" w:eastAsia="Calibri" w:hAnsi="Times New Roman" w:cs="Times New Roman"/>
          <w:sz w:val="24"/>
          <w:szCs w:val="24"/>
        </w:rPr>
        <w:t>ии ау</w:t>
      </w:r>
      <w:proofErr w:type="gramEnd"/>
      <w:r w:rsidRPr="00D7307B">
        <w:rPr>
          <w:rFonts w:ascii="Times New Roman" w:eastAsia="Calibri" w:hAnsi="Times New Roman" w:cs="Times New Roman"/>
          <w:sz w:val="24"/>
          <w:szCs w:val="24"/>
        </w:rPr>
        <w:t>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 xml:space="preserve">3.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D7307B">
        <w:rPr>
          <w:rFonts w:ascii="Times New Roman" w:eastAsia="Calibri" w:hAnsi="Times New Roman" w:cs="Times New Roman"/>
          <w:sz w:val="24"/>
          <w:szCs w:val="24"/>
        </w:rPr>
        <w:t>заинтересованных</w:t>
      </w:r>
      <w:proofErr w:type="gramEnd"/>
      <w:r w:rsidRPr="00D7307B">
        <w:rPr>
          <w:rFonts w:ascii="Times New Roman" w:eastAsia="Calibri" w:hAnsi="Times New Roman" w:cs="Times New Roman"/>
          <w:sz w:val="24"/>
          <w:szCs w:val="24"/>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D7307B">
        <w:rPr>
          <w:rFonts w:ascii="Times New Roman" w:eastAsia="Calibri" w:hAnsi="Times New Roman" w:cs="Times New Roman"/>
          <w:sz w:val="24"/>
          <w:szCs w:val="24"/>
        </w:rPr>
        <w:t>образовать</w:t>
      </w:r>
      <w:proofErr w:type="gramEnd"/>
      <w:r w:rsidRPr="00D7307B">
        <w:rPr>
          <w:rFonts w:ascii="Times New Roman" w:eastAsia="Calibri"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2) обращение заинтересованных в предоставлении земельного участка гражданина или юридического лица в администрацию МО «Тараса» с заявлением об утверждении схемы расположения земельного участка, если земельный участок предстоит </w:t>
      </w:r>
      <w:proofErr w:type="gramStart"/>
      <w:r w:rsidRPr="00D7307B">
        <w:rPr>
          <w:rFonts w:ascii="Times New Roman" w:eastAsia="Calibri" w:hAnsi="Times New Roman" w:cs="Times New Roman"/>
          <w:sz w:val="24"/>
          <w:szCs w:val="24"/>
        </w:rPr>
        <w:t>образовать</w:t>
      </w:r>
      <w:proofErr w:type="gramEnd"/>
      <w:r w:rsidRPr="00D7307B">
        <w:rPr>
          <w:rFonts w:ascii="Times New Roman" w:eastAsia="Calibri"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3) принятие и направление администрацией МО «Тараса»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В решении об отказе в утверждении схемы расположения земельного участка указываются все основания принятия такого решения;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5) осуществление на основании заявления </w:t>
      </w:r>
      <w:proofErr w:type="gramStart"/>
      <w:r w:rsidRPr="00D7307B">
        <w:rPr>
          <w:rFonts w:ascii="Times New Roman" w:eastAsia="Calibri" w:hAnsi="Times New Roman" w:cs="Times New Roman"/>
          <w:sz w:val="24"/>
          <w:szCs w:val="24"/>
        </w:rPr>
        <w:t>заинтересованных</w:t>
      </w:r>
      <w:proofErr w:type="gramEnd"/>
      <w:r w:rsidRPr="00D7307B">
        <w:rPr>
          <w:rFonts w:ascii="Times New Roman" w:eastAsia="Calibri" w:hAnsi="Times New Roman" w:cs="Times New Roman"/>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6) обращение заинтересованных в предоставлении земельного участка гражданина или юридического лица в администрацию МО «Тараса» с заявлением о проведен</w:t>
      </w:r>
      <w:proofErr w:type="gramStart"/>
      <w:r w:rsidRPr="00D7307B">
        <w:rPr>
          <w:rFonts w:ascii="Times New Roman" w:eastAsia="Calibri" w:hAnsi="Times New Roman" w:cs="Times New Roman"/>
          <w:sz w:val="24"/>
          <w:szCs w:val="24"/>
        </w:rPr>
        <w:t>ии ау</w:t>
      </w:r>
      <w:proofErr w:type="gramEnd"/>
      <w:r w:rsidRPr="00D7307B">
        <w:rPr>
          <w:rFonts w:ascii="Times New Roman" w:eastAsia="Calibri" w:hAnsi="Times New Roman" w:cs="Times New Roman"/>
          <w:sz w:val="24"/>
          <w:szCs w:val="24"/>
        </w:rPr>
        <w:t>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7) получение заинтересованным в предоставлении земельного участка гражданином или юридическим лицом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8) принятие администрацией МО «Тараса» в срок не более чем два месяца со дня поступления соответствующего заявления решения о проведен</w:t>
      </w:r>
      <w:proofErr w:type="gramStart"/>
      <w:r w:rsidRPr="00D7307B">
        <w:rPr>
          <w:rFonts w:ascii="Times New Roman" w:eastAsia="Calibri" w:hAnsi="Times New Roman" w:cs="Times New Roman"/>
          <w:sz w:val="24"/>
          <w:szCs w:val="24"/>
        </w:rPr>
        <w:t>ии ау</w:t>
      </w:r>
      <w:proofErr w:type="gramEnd"/>
      <w:r w:rsidRPr="00D7307B">
        <w:rPr>
          <w:rFonts w:ascii="Times New Roman" w:eastAsia="Calibri" w:hAnsi="Times New Roman" w:cs="Times New Roman"/>
          <w:sz w:val="24"/>
          <w:szCs w:val="24"/>
        </w:rPr>
        <w:t>кциона либо решения об отказе в проведении аукциона при наличии оснований.</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4. Администрация МО «Тараса»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5.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6. Аукцион является открытым по составу участников, за исключением случаев, предусмотренных </w:t>
      </w:r>
      <w:hyperlink w:anchor="Par70" w:history="1">
        <w:r w:rsidRPr="00D7307B">
          <w:rPr>
            <w:rFonts w:ascii="Times New Roman" w:eastAsia="Calibri" w:hAnsi="Times New Roman" w:cs="Times New Roman"/>
            <w:sz w:val="24"/>
            <w:szCs w:val="24"/>
          </w:rPr>
          <w:t>пунктом 7</w:t>
        </w:r>
      </w:hyperlink>
      <w:r w:rsidRPr="00D7307B">
        <w:rPr>
          <w:rFonts w:ascii="Times New Roman" w:eastAsia="Calibri" w:hAnsi="Times New Roman" w:cs="Times New Roman"/>
          <w:sz w:val="24"/>
          <w:szCs w:val="24"/>
        </w:rPr>
        <w:t xml:space="preserve"> настоящей части.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70"/>
      <w:bookmarkEnd w:id="15"/>
      <w:r w:rsidRPr="00D7307B">
        <w:rPr>
          <w:rFonts w:ascii="Times New Roman" w:eastAsia="Calibri" w:hAnsi="Times New Roman" w:cs="Times New Roman"/>
          <w:sz w:val="24"/>
          <w:szCs w:val="24"/>
        </w:rPr>
        <w:t>7. Участниками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8. Организатором аукциона вправе выступить администрация МО «Тараса» или специализированная организация, действующая на основании договора (соглашения) с администрацией МО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9. </w:t>
      </w:r>
      <w:proofErr w:type="gramStart"/>
      <w:r w:rsidRPr="00D7307B">
        <w:rPr>
          <w:rFonts w:ascii="Times New Roman" w:eastAsia="Calibri" w:hAnsi="Times New Roman" w:cs="Times New Roman"/>
          <w:sz w:val="24"/>
          <w:szCs w:val="24"/>
        </w:rPr>
        <w:t xml:space="preserve">Начальной ценой предмета аукциона по продаже земельного участка является по выбору администрации МО «Тараса» рыночная стоимость такого земельного участка, определенная в соответствии с Федеральным </w:t>
      </w:r>
      <w:hyperlink r:id="rId51" w:history="1">
        <w:r w:rsidRPr="00D7307B">
          <w:rPr>
            <w:rFonts w:ascii="Times New Roman" w:eastAsia="Calibri" w:hAnsi="Times New Roman" w:cs="Times New Roman"/>
            <w:sz w:val="24"/>
            <w:szCs w:val="24"/>
          </w:rPr>
          <w:t>законом</w:t>
        </w:r>
      </w:hyperlink>
      <w:r w:rsidRPr="00D7307B">
        <w:rPr>
          <w:rFonts w:ascii="Times New Roman" w:eastAsia="Calibri" w:hAnsi="Times New Roman" w:cs="Times New Roman"/>
          <w:sz w:val="24"/>
          <w:szCs w:val="24"/>
        </w:rP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w:t>
      </w:r>
      <w:r w:rsidRPr="00D7307B">
        <w:rPr>
          <w:rFonts w:ascii="Times New Roman" w:eastAsia="Calibri" w:hAnsi="Times New Roman" w:cs="Times New Roman"/>
          <w:sz w:val="24"/>
          <w:szCs w:val="24"/>
        </w:rPr>
        <w:lastRenderedPageBreak/>
        <w:t>решения</w:t>
      </w:r>
      <w:proofErr w:type="gramEnd"/>
      <w:r w:rsidRPr="00D7307B">
        <w:rPr>
          <w:rFonts w:ascii="Times New Roman" w:eastAsia="Calibri" w:hAnsi="Times New Roman" w:cs="Times New Roman"/>
          <w:sz w:val="24"/>
          <w:szCs w:val="24"/>
        </w:rPr>
        <w:t xml:space="preserve"> о проведен</w:t>
      </w:r>
      <w:proofErr w:type="gramStart"/>
      <w:r w:rsidRPr="00D7307B">
        <w:rPr>
          <w:rFonts w:ascii="Times New Roman" w:eastAsia="Calibri" w:hAnsi="Times New Roman" w:cs="Times New Roman"/>
          <w:sz w:val="24"/>
          <w:szCs w:val="24"/>
        </w:rPr>
        <w:t>ии ау</w:t>
      </w:r>
      <w:proofErr w:type="gramEnd"/>
      <w:r w:rsidRPr="00D7307B">
        <w:rPr>
          <w:rFonts w:ascii="Times New Roman" w:eastAsia="Calibri" w:hAnsi="Times New Roman" w:cs="Times New Roman"/>
          <w:sz w:val="24"/>
          <w:szCs w:val="24"/>
        </w:rPr>
        <w:t>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10. По результатам аукциона по продаже земельного участка определяется цена такого земельного участка.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11. </w:t>
      </w:r>
      <w:proofErr w:type="gramStart"/>
      <w:r w:rsidRPr="00D7307B">
        <w:rPr>
          <w:rFonts w:ascii="Times New Roman" w:eastAsia="Calibri" w:hAnsi="Times New Roman" w:cs="Times New Roman"/>
          <w:sz w:val="24"/>
          <w:szCs w:val="24"/>
        </w:rPr>
        <w:t xml:space="preserve">Начальная цена предмета аукциона на право заключения договора аренды земельного участка устанавливается по выбору администрации МО «Тараса» в размере ежегодной арендной платы, определенной по результатам рыночной оценки в соответствии с Федеральным </w:t>
      </w:r>
      <w:hyperlink r:id="rId52" w:history="1">
        <w:r w:rsidRPr="00D7307B">
          <w:rPr>
            <w:rFonts w:ascii="Times New Roman" w:eastAsia="Calibri" w:hAnsi="Times New Roman" w:cs="Times New Roman"/>
            <w:sz w:val="24"/>
            <w:szCs w:val="24"/>
          </w:rPr>
          <w:t>законом</w:t>
        </w:r>
      </w:hyperlink>
      <w:r w:rsidRPr="00D7307B">
        <w:rPr>
          <w:rFonts w:ascii="Times New Roman" w:eastAsia="Calibri" w:hAnsi="Times New Roman" w:cs="Times New Roman"/>
          <w:sz w:val="24"/>
          <w:szCs w:val="24"/>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w:t>
      </w:r>
      <w:proofErr w:type="gramEnd"/>
      <w:r w:rsidRPr="00D7307B">
        <w:rPr>
          <w:rFonts w:ascii="Times New Roman" w:eastAsia="Calibri" w:hAnsi="Times New Roman" w:cs="Times New Roman"/>
          <w:sz w:val="24"/>
          <w:szCs w:val="24"/>
        </w:rPr>
        <w:t xml:space="preserve"> пять лет до даты принятия решения о проведен</w:t>
      </w:r>
      <w:proofErr w:type="gramStart"/>
      <w:r w:rsidRPr="00D7307B">
        <w:rPr>
          <w:rFonts w:ascii="Times New Roman" w:eastAsia="Calibri" w:hAnsi="Times New Roman" w:cs="Times New Roman"/>
          <w:sz w:val="24"/>
          <w:szCs w:val="24"/>
        </w:rPr>
        <w:t>ии ау</w:t>
      </w:r>
      <w:proofErr w:type="gramEnd"/>
      <w:r w:rsidRPr="00D7307B">
        <w:rPr>
          <w:rFonts w:ascii="Times New Roman" w:eastAsia="Calibri" w:hAnsi="Times New Roman" w:cs="Times New Roman"/>
          <w:sz w:val="24"/>
          <w:szCs w:val="24"/>
        </w:rPr>
        <w:t xml:space="preserve">кциона, за исключением случая, предусмотренного </w:t>
      </w:r>
      <w:hyperlink w:anchor="Par75" w:history="1">
        <w:r w:rsidRPr="00D7307B">
          <w:rPr>
            <w:rFonts w:ascii="Times New Roman" w:eastAsia="Calibri" w:hAnsi="Times New Roman" w:cs="Times New Roman"/>
            <w:sz w:val="24"/>
            <w:szCs w:val="24"/>
          </w:rPr>
          <w:t>пунктом 12</w:t>
        </w:r>
      </w:hyperlink>
      <w:r w:rsidRPr="00D7307B">
        <w:rPr>
          <w:rFonts w:ascii="Times New Roman" w:eastAsia="Calibri" w:hAnsi="Times New Roman" w:cs="Times New Roman"/>
          <w:sz w:val="24"/>
          <w:szCs w:val="24"/>
        </w:rPr>
        <w:t xml:space="preserve"> настоящей части.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75"/>
      <w:bookmarkEnd w:id="16"/>
      <w:r w:rsidRPr="00D7307B">
        <w:rPr>
          <w:rFonts w:ascii="Times New Roman" w:eastAsia="Calibri" w:hAnsi="Times New Roman" w:cs="Times New Roman"/>
          <w:sz w:val="24"/>
          <w:szCs w:val="24"/>
        </w:rPr>
        <w:t xml:space="preserve">12. В случае проведения аукциона на право заключения договора аренды земельного участка для комплексного освоения территории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3" w:history="1">
        <w:r w:rsidRPr="00D7307B">
          <w:rPr>
            <w:rFonts w:ascii="Times New Roman" w:eastAsia="Calibri" w:hAnsi="Times New Roman" w:cs="Times New Roman"/>
            <w:sz w:val="24"/>
            <w:szCs w:val="24"/>
          </w:rPr>
          <w:t>законом</w:t>
        </w:r>
      </w:hyperlink>
      <w:r w:rsidRPr="00D7307B">
        <w:rPr>
          <w:rFonts w:ascii="Times New Roman" w:eastAsia="Calibri" w:hAnsi="Times New Roman" w:cs="Times New Roman"/>
          <w:sz w:val="24"/>
          <w:szCs w:val="24"/>
        </w:rPr>
        <w:t xml:space="preserve"> "Об оценочной деятельности в Российской Федерации".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13.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По результатам аукциона на право заключения договора аренды земельного участка для комплексного освоения территории определяется размер первого арендного платежа.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14. </w:t>
      </w:r>
      <w:proofErr w:type="gramStart"/>
      <w:r w:rsidRPr="00D7307B">
        <w:rPr>
          <w:rFonts w:ascii="Times New Roman" w:eastAsia="Calibri" w:hAnsi="Times New Roman" w:cs="Times New Roman"/>
          <w:sz w:val="24"/>
          <w:szCs w:val="24"/>
        </w:rPr>
        <w:t>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w:t>
      </w:r>
      <w:proofErr w:type="gramEnd"/>
      <w:r w:rsidRPr="00D7307B">
        <w:rPr>
          <w:rFonts w:ascii="Times New Roman" w:eastAsia="Calibri" w:hAnsi="Times New Roman" w:cs="Times New Roman"/>
          <w:sz w:val="24"/>
          <w:szCs w:val="24"/>
        </w:rPr>
        <w:t xml:space="preserve"> предмета аукциона, но не более чем на тридцать процентов начальной цены предмета предыдущего аукциона.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16. Извещение о проведен</w:t>
      </w:r>
      <w:proofErr w:type="gramStart"/>
      <w:r w:rsidRPr="00D7307B">
        <w:rPr>
          <w:rFonts w:ascii="Times New Roman" w:eastAsia="Calibri" w:hAnsi="Times New Roman" w:cs="Times New Roman"/>
          <w:sz w:val="24"/>
          <w:szCs w:val="24"/>
        </w:rPr>
        <w:t>ии ау</w:t>
      </w:r>
      <w:proofErr w:type="gramEnd"/>
      <w:r w:rsidRPr="00D7307B">
        <w:rPr>
          <w:rFonts w:ascii="Times New Roman" w:eastAsia="Calibri" w:hAnsi="Times New Roman" w:cs="Times New Roman"/>
          <w:sz w:val="24"/>
          <w:szCs w:val="24"/>
        </w:rPr>
        <w:t>кциона размещается на официальном сайте Российской Федерации в информационно-телекоммуникационной сети Интернет www.torgi.gov.ru не менее чем за тридцать календарных дней до дня проведения аукциона. Указанное извещение должно быть доступно для ознакомления всем заинтересованным лицам без взимания платы.</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17. Организатор аукциона также обеспечивает опубликование извещения о проведен</w:t>
      </w:r>
      <w:proofErr w:type="gramStart"/>
      <w:r w:rsidRPr="00D7307B">
        <w:rPr>
          <w:rFonts w:ascii="Times New Roman" w:eastAsia="Calibri" w:hAnsi="Times New Roman" w:cs="Times New Roman"/>
          <w:sz w:val="24"/>
          <w:szCs w:val="24"/>
        </w:rPr>
        <w:t>ии ау</w:t>
      </w:r>
      <w:proofErr w:type="gramEnd"/>
      <w:r w:rsidRPr="00D7307B">
        <w:rPr>
          <w:rFonts w:ascii="Times New Roman" w:eastAsia="Calibri" w:hAnsi="Times New Roman" w:cs="Times New Roman"/>
          <w:sz w:val="24"/>
          <w:szCs w:val="24"/>
        </w:rPr>
        <w:t>кциона в газете «Сельская правда» и на официальном сайте администрации муниципального образования «</w:t>
      </w:r>
      <w:proofErr w:type="spellStart"/>
      <w:r w:rsidRPr="00D7307B">
        <w:rPr>
          <w:rFonts w:ascii="Times New Roman" w:eastAsia="Calibri" w:hAnsi="Times New Roman" w:cs="Times New Roman"/>
          <w:sz w:val="24"/>
          <w:szCs w:val="24"/>
        </w:rPr>
        <w:t>Боханский</w:t>
      </w:r>
      <w:proofErr w:type="spellEnd"/>
      <w:r w:rsidRPr="00D7307B">
        <w:rPr>
          <w:rFonts w:ascii="Times New Roman" w:eastAsia="Calibri" w:hAnsi="Times New Roman" w:cs="Times New Roman"/>
          <w:sz w:val="24"/>
          <w:szCs w:val="24"/>
        </w:rPr>
        <w:t xml:space="preserve"> район» в информационно-телекоммуникационной сети Интернет не менее чем за тридцать дней до дня проведения аукциона.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18. Извещение о проведен</w:t>
      </w:r>
      <w:proofErr w:type="gramStart"/>
      <w:r w:rsidRPr="00D7307B">
        <w:rPr>
          <w:rFonts w:ascii="Times New Roman" w:eastAsia="Calibri" w:hAnsi="Times New Roman" w:cs="Times New Roman"/>
          <w:sz w:val="24"/>
          <w:szCs w:val="24"/>
        </w:rPr>
        <w:t>ии ау</w:t>
      </w:r>
      <w:proofErr w:type="gramEnd"/>
      <w:r w:rsidRPr="00D7307B">
        <w:rPr>
          <w:rFonts w:ascii="Times New Roman" w:eastAsia="Calibri" w:hAnsi="Times New Roman" w:cs="Times New Roman"/>
          <w:sz w:val="24"/>
          <w:szCs w:val="24"/>
        </w:rPr>
        <w:t>кциона должно содержать сведения: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 об организаторе аукциона;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2) об уполномоченном органе и о реквизитах решения о проведен</w:t>
      </w:r>
      <w:proofErr w:type="gramStart"/>
      <w:r w:rsidRPr="00D7307B">
        <w:rPr>
          <w:rFonts w:ascii="Times New Roman" w:eastAsia="Calibri" w:hAnsi="Times New Roman" w:cs="Times New Roman"/>
          <w:sz w:val="24"/>
          <w:szCs w:val="24"/>
        </w:rPr>
        <w:t>ии ау</w:t>
      </w:r>
      <w:proofErr w:type="gramEnd"/>
      <w:r w:rsidRPr="00D7307B">
        <w:rPr>
          <w:rFonts w:ascii="Times New Roman" w:eastAsia="Calibri" w:hAnsi="Times New Roman" w:cs="Times New Roman"/>
          <w:sz w:val="24"/>
          <w:szCs w:val="24"/>
        </w:rPr>
        <w:t>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3) о месте, дате, времени и порядке проведения аукциона;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7307B">
        <w:rPr>
          <w:rFonts w:ascii="Times New Roman" w:eastAsia="Calibri"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7307B">
        <w:rPr>
          <w:rFonts w:ascii="Times New Roman" w:eastAsia="Calibri" w:hAnsi="Times New Roman" w:cs="Times New Roman"/>
          <w:sz w:val="24"/>
          <w:szCs w:val="24"/>
        </w:rPr>
        <w:t xml:space="preserve"> </w:t>
      </w:r>
      <w:proofErr w:type="gramStart"/>
      <w:r w:rsidRPr="00D7307B">
        <w:rPr>
          <w:rFonts w:ascii="Times New Roman" w:eastAsia="Calibri" w:hAnsi="Times New Roman" w:cs="Times New Roman"/>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7307B">
        <w:rPr>
          <w:rFonts w:ascii="Times New Roman" w:eastAsia="Calibri" w:hAnsi="Times New Roman" w:cs="Times New Roman"/>
          <w:sz w:val="24"/>
          <w:szCs w:val="24"/>
        </w:rPr>
        <w:t xml:space="preserve"> </w:t>
      </w:r>
      <w:r w:rsidRPr="00D7307B">
        <w:rPr>
          <w:rFonts w:ascii="Times New Roman" w:eastAsia="Calibri" w:hAnsi="Times New Roman" w:cs="Times New Roman"/>
          <w:sz w:val="24"/>
          <w:szCs w:val="24"/>
        </w:rPr>
        <w:lastRenderedPageBreak/>
        <w:t>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5) о начальной цене предмета аукциона;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6) о "шаге аукциона";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9) о сроке аренды земельного участка в случае проведения аукциона на право заключения договора аренды земельного участка;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19. Обязательным приложением к размещенному на официальном сайте www.torgi.gov.ru извещению о проведен</w:t>
      </w:r>
      <w:proofErr w:type="gramStart"/>
      <w:r w:rsidRPr="00D7307B">
        <w:rPr>
          <w:rFonts w:ascii="Times New Roman" w:eastAsia="Calibri" w:hAnsi="Times New Roman" w:cs="Times New Roman"/>
          <w:sz w:val="24"/>
          <w:szCs w:val="24"/>
        </w:rPr>
        <w:t>ии ау</w:t>
      </w:r>
      <w:proofErr w:type="gramEnd"/>
      <w:r w:rsidRPr="00D7307B">
        <w:rPr>
          <w:rFonts w:ascii="Times New Roman" w:eastAsia="Calibri" w:hAnsi="Times New Roman" w:cs="Times New Roman"/>
          <w:sz w:val="24"/>
          <w:szCs w:val="24"/>
        </w:rPr>
        <w:t>кциона является проект договора купли-продажи или проект договора аренды земельного участка.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20. Обязательным приложением к размещенному на официальном сайте www.torgi.gov.ru извещению о проведен</w:t>
      </w:r>
      <w:proofErr w:type="gramStart"/>
      <w:r w:rsidRPr="00D7307B">
        <w:rPr>
          <w:rFonts w:ascii="Times New Roman" w:eastAsia="Calibri" w:hAnsi="Times New Roman" w:cs="Times New Roman"/>
          <w:sz w:val="24"/>
          <w:szCs w:val="24"/>
        </w:rPr>
        <w:t>ии ау</w:t>
      </w:r>
      <w:proofErr w:type="gramEnd"/>
      <w:r w:rsidRPr="00D7307B">
        <w:rPr>
          <w:rFonts w:ascii="Times New Roman" w:eastAsia="Calibri" w:hAnsi="Times New Roman" w:cs="Times New Roman"/>
          <w:sz w:val="24"/>
          <w:szCs w:val="24"/>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w:t>
      </w:r>
    </w:p>
    <w:p w:rsidR="00D7307B" w:rsidRPr="00D7307B" w:rsidRDefault="00D7307B" w:rsidP="00D7307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7307B" w:rsidRPr="00D7307B" w:rsidRDefault="00D7307B" w:rsidP="00D7307B">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17" w:name="Par96"/>
      <w:bookmarkEnd w:id="17"/>
      <w:r w:rsidRPr="00D7307B">
        <w:rPr>
          <w:rFonts w:ascii="Times New Roman" w:eastAsia="Calibri" w:hAnsi="Times New Roman" w:cs="Times New Roman"/>
          <w:sz w:val="24"/>
          <w:szCs w:val="24"/>
        </w:rPr>
        <w:t>III. Проведение аукциона по продаже земельного участка,</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находящегося в государственной или муниципальной</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собственности, либо аукциона на право заключения договора</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аренды земельного участка, находящегося </w:t>
      </w:r>
      <w:proofErr w:type="gramStart"/>
      <w:r w:rsidRPr="00D7307B">
        <w:rPr>
          <w:rFonts w:ascii="Times New Roman" w:eastAsia="Calibri" w:hAnsi="Times New Roman" w:cs="Times New Roman"/>
          <w:sz w:val="24"/>
          <w:szCs w:val="24"/>
        </w:rPr>
        <w:t>в</w:t>
      </w:r>
      <w:proofErr w:type="gramEnd"/>
      <w:r w:rsidRPr="00D7307B">
        <w:rPr>
          <w:rFonts w:ascii="Times New Roman" w:eastAsia="Calibri" w:hAnsi="Times New Roman" w:cs="Times New Roman"/>
          <w:sz w:val="24"/>
          <w:szCs w:val="24"/>
        </w:rPr>
        <w:t xml:space="preserve"> государственной</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или муниципальной собственности</w:t>
      </w:r>
    </w:p>
    <w:p w:rsidR="00D7307B" w:rsidRPr="00D7307B" w:rsidRDefault="00D7307B" w:rsidP="00D7307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 Для участия в аукционе заявители представляют в установленный в извещении о проведен</w:t>
      </w:r>
      <w:proofErr w:type="gramStart"/>
      <w:r w:rsidRPr="00D7307B">
        <w:rPr>
          <w:rFonts w:ascii="Times New Roman" w:eastAsia="Calibri" w:hAnsi="Times New Roman" w:cs="Times New Roman"/>
          <w:sz w:val="24"/>
          <w:szCs w:val="24"/>
        </w:rPr>
        <w:t>ии ау</w:t>
      </w:r>
      <w:proofErr w:type="gramEnd"/>
      <w:r w:rsidRPr="00D7307B">
        <w:rPr>
          <w:rFonts w:ascii="Times New Roman" w:eastAsia="Calibri" w:hAnsi="Times New Roman" w:cs="Times New Roman"/>
          <w:sz w:val="24"/>
          <w:szCs w:val="24"/>
        </w:rPr>
        <w:t>кциона срок следующие документы:</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 заявку на участие в аукционе по установленной в извещении о проведен</w:t>
      </w:r>
      <w:proofErr w:type="gramStart"/>
      <w:r w:rsidRPr="00D7307B">
        <w:rPr>
          <w:rFonts w:ascii="Times New Roman" w:eastAsia="Calibri" w:hAnsi="Times New Roman" w:cs="Times New Roman"/>
          <w:sz w:val="24"/>
          <w:szCs w:val="24"/>
        </w:rPr>
        <w:t>ии ау</w:t>
      </w:r>
      <w:proofErr w:type="gramEnd"/>
      <w:r w:rsidRPr="00D7307B">
        <w:rPr>
          <w:rFonts w:ascii="Times New Roman" w:eastAsia="Calibri" w:hAnsi="Times New Roman" w:cs="Times New Roman"/>
          <w:sz w:val="24"/>
          <w:szCs w:val="24"/>
        </w:rPr>
        <w:t>кциона форме с указанием банковских реквизитов счета для возврата задатка;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2) копии документов, удостоверяющих личность заявителя (для граждан);</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4) документы, подтверждающие внесение задатка.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2. Представление документов, подтверждающих внесение задатка, признается заключением соглашения о задатке.</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3. </w:t>
      </w:r>
      <w:proofErr w:type="gramStart"/>
      <w:r w:rsidRPr="00D7307B">
        <w:rPr>
          <w:rFonts w:ascii="Times New Roman" w:eastAsia="Calibri" w:hAnsi="Times New Roman" w:cs="Times New Roman"/>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5. Один заявитель вправе подать только одну заявку на участие в аукционе.</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6. Заявка на участие в аукционе, поступившая по истечении срока приема заявок, возвращается </w:t>
      </w:r>
      <w:r w:rsidRPr="00D7307B">
        <w:rPr>
          <w:rFonts w:ascii="Times New Roman" w:eastAsia="Calibri" w:hAnsi="Times New Roman" w:cs="Times New Roman"/>
          <w:sz w:val="24"/>
          <w:szCs w:val="24"/>
        </w:rPr>
        <w:lastRenderedPageBreak/>
        <w:t>заявителю в день ее поступления.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8. Заявитель не допускается к участию в аукционе в следующих случаях:</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2) </w:t>
      </w:r>
      <w:proofErr w:type="spellStart"/>
      <w:r w:rsidRPr="00D7307B">
        <w:rPr>
          <w:rFonts w:ascii="Times New Roman" w:eastAsia="Calibri" w:hAnsi="Times New Roman" w:cs="Times New Roman"/>
          <w:sz w:val="24"/>
          <w:szCs w:val="24"/>
        </w:rPr>
        <w:t>непоступление</w:t>
      </w:r>
      <w:proofErr w:type="spellEnd"/>
      <w:r w:rsidRPr="00D7307B">
        <w:rPr>
          <w:rFonts w:ascii="Times New Roman" w:eastAsia="Calibri" w:hAnsi="Times New Roman" w:cs="Times New Roman"/>
          <w:sz w:val="24"/>
          <w:szCs w:val="24"/>
        </w:rPr>
        <w:t xml:space="preserve"> задатка на дату рассмотрения заявок на участие в аукционе;</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3) подача заявки на участие в аукционе лицом, которое в соответствии с Земельным </w:t>
      </w:r>
      <w:hyperlink r:id="rId54" w:history="1">
        <w:r w:rsidRPr="00D7307B">
          <w:rPr>
            <w:rFonts w:ascii="Times New Roman" w:eastAsia="Calibri" w:hAnsi="Times New Roman" w:cs="Times New Roman"/>
            <w:sz w:val="24"/>
            <w:szCs w:val="24"/>
          </w:rPr>
          <w:t>кодексом</w:t>
        </w:r>
      </w:hyperlink>
      <w:r w:rsidRPr="00D7307B">
        <w:rPr>
          <w:rFonts w:ascii="Times New Roman" w:eastAsia="Calibri" w:hAnsi="Times New Roman" w:cs="Times New Roman"/>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 w:name="Par118"/>
      <w:bookmarkEnd w:id="18"/>
      <w:r w:rsidRPr="00D7307B">
        <w:rPr>
          <w:rFonts w:ascii="Times New Roman" w:eastAsia="Calibri" w:hAnsi="Times New Roman" w:cs="Times New Roman"/>
          <w:sz w:val="24"/>
          <w:szCs w:val="24"/>
        </w:rPr>
        <w:t xml:space="preserve">9. </w:t>
      </w:r>
      <w:proofErr w:type="gramStart"/>
      <w:r w:rsidRPr="00D7307B">
        <w:rPr>
          <w:rFonts w:ascii="Times New Roman" w:eastAsia="Calibri"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7307B">
        <w:rPr>
          <w:rFonts w:ascii="Times New Roman" w:eastAsia="Calibri" w:hAnsi="Times New Roman" w:cs="Times New Roman"/>
          <w:sz w:val="24"/>
          <w:szCs w:val="24"/>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www.torgi.gov.ru не </w:t>
      </w:r>
      <w:proofErr w:type="gramStart"/>
      <w:r w:rsidRPr="00D7307B">
        <w:rPr>
          <w:rFonts w:ascii="Times New Roman" w:eastAsia="Calibri" w:hAnsi="Times New Roman" w:cs="Times New Roman"/>
          <w:sz w:val="24"/>
          <w:szCs w:val="24"/>
        </w:rPr>
        <w:t>позднее</w:t>
      </w:r>
      <w:proofErr w:type="gramEnd"/>
      <w:r w:rsidRPr="00D7307B">
        <w:rPr>
          <w:rFonts w:ascii="Times New Roman" w:eastAsia="Calibri" w:hAnsi="Times New Roman" w:cs="Times New Roman"/>
          <w:sz w:val="24"/>
          <w:szCs w:val="24"/>
        </w:rPr>
        <w:t xml:space="preserve"> чем на следующий день после дня подписания протокола.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10. </w:t>
      </w:r>
      <w:proofErr w:type="gramStart"/>
      <w:r w:rsidRPr="00D7307B">
        <w:rPr>
          <w:rFonts w:ascii="Times New Roman" w:eastAsia="Calibri" w:hAnsi="Times New Roman" w:cs="Times New Roman"/>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18" w:history="1">
        <w:r w:rsidRPr="00D7307B">
          <w:rPr>
            <w:rFonts w:ascii="Times New Roman" w:eastAsia="Calibri" w:hAnsi="Times New Roman" w:cs="Times New Roman"/>
            <w:sz w:val="24"/>
            <w:szCs w:val="24"/>
          </w:rPr>
          <w:t>пункте 9</w:t>
        </w:r>
      </w:hyperlink>
      <w:r w:rsidRPr="00D7307B">
        <w:rPr>
          <w:rFonts w:ascii="Times New Roman" w:eastAsia="Calibri" w:hAnsi="Times New Roman" w:cs="Times New Roman"/>
          <w:sz w:val="24"/>
          <w:szCs w:val="24"/>
        </w:rPr>
        <w:t xml:space="preserve"> настоящей части.</w:t>
      </w:r>
      <w:proofErr w:type="gramEnd"/>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11.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12. В случае если </w:t>
      </w:r>
      <w:proofErr w:type="gramStart"/>
      <w:r w:rsidRPr="00D7307B">
        <w:rPr>
          <w:rFonts w:ascii="Times New Roman" w:eastAsia="Calibri"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D7307B">
        <w:rPr>
          <w:rFonts w:ascii="Times New Roman" w:eastAsia="Calibri"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9" w:name="Par122"/>
      <w:bookmarkEnd w:id="19"/>
      <w:r w:rsidRPr="00D7307B">
        <w:rPr>
          <w:rFonts w:ascii="Times New Roman" w:eastAsia="Calibri" w:hAnsi="Times New Roman" w:cs="Times New Roman"/>
          <w:sz w:val="24"/>
          <w:szCs w:val="24"/>
        </w:rPr>
        <w:t xml:space="preserve">13. </w:t>
      </w:r>
      <w:proofErr w:type="gramStart"/>
      <w:r w:rsidRPr="00D7307B">
        <w:rPr>
          <w:rFonts w:ascii="Times New Roman" w:eastAsia="Calibri" w:hAnsi="Times New Roman" w:cs="Times New Roman"/>
          <w:sz w:val="24"/>
          <w:szCs w:val="24"/>
        </w:rPr>
        <w:t xml:space="preserve">В случае если аукцион признан несостоявшимся и только один заявитель признан участником аукциона, администрация МО «Тараса» в течение десяти дней со дня подписания протокола, указанного в </w:t>
      </w:r>
      <w:hyperlink w:anchor="Par118" w:history="1">
        <w:r w:rsidRPr="00D7307B">
          <w:rPr>
            <w:rFonts w:ascii="Times New Roman" w:eastAsia="Calibri" w:hAnsi="Times New Roman" w:cs="Times New Roman"/>
            <w:sz w:val="24"/>
            <w:szCs w:val="24"/>
          </w:rPr>
          <w:t>пункте 9</w:t>
        </w:r>
      </w:hyperlink>
      <w:r w:rsidRPr="00D7307B">
        <w:rPr>
          <w:rFonts w:ascii="Times New Roman" w:eastAsia="Calibri" w:hAnsi="Times New Roman" w:cs="Times New Roman"/>
          <w:sz w:val="24"/>
          <w:szCs w:val="24"/>
        </w:rPr>
        <w:t xml:space="preserve"> настоящей части, направляет заявителю три экземпляра подписанного проекта договора купли-продажи или проекта договора аренды земельного участка.</w:t>
      </w:r>
      <w:proofErr w:type="gramEnd"/>
      <w:r w:rsidRPr="00D7307B">
        <w:rPr>
          <w:rFonts w:ascii="Times New Roman" w:eastAsia="Calibri" w:hAnsi="Times New Roman" w:cs="Times New Roman"/>
          <w:sz w:val="24"/>
          <w:szCs w:val="24"/>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123"/>
      <w:bookmarkEnd w:id="20"/>
      <w:r w:rsidRPr="00D7307B">
        <w:rPr>
          <w:rFonts w:ascii="Times New Roman" w:eastAsia="Calibri" w:hAnsi="Times New Roman" w:cs="Times New Roman"/>
          <w:sz w:val="24"/>
          <w:szCs w:val="24"/>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7307B">
        <w:rPr>
          <w:rFonts w:ascii="Times New Roman" w:eastAsia="Calibri" w:hAnsi="Times New Roman" w:cs="Times New Roman"/>
          <w:sz w:val="24"/>
          <w:szCs w:val="24"/>
        </w:rPr>
        <w:t>ии ау</w:t>
      </w:r>
      <w:proofErr w:type="gramEnd"/>
      <w:r w:rsidRPr="00D7307B">
        <w:rPr>
          <w:rFonts w:ascii="Times New Roman" w:eastAsia="Calibri" w:hAnsi="Times New Roman" w:cs="Times New Roman"/>
          <w:sz w:val="24"/>
          <w:szCs w:val="24"/>
        </w:rPr>
        <w:t>кциона условиям аукциона, администрация МО «Тараса»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 сведения о месте, дате и времени проведения аукциона;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2) предмет аукциона, в том числе сведения о местоположении и площади земельного участка;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5) сведения о последнем </w:t>
      </w:r>
      <w:proofErr w:type="gramStart"/>
      <w:r w:rsidRPr="00D7307B">
        <w:rPr>
          <w:rFonts w:ascii="Times New Roman" w:eastAsia="Calibri" w:hAnsi="Times New Roman" w:cs="Times New Roman"/>
          <w:sz w:val="24"/>
          <w:szCs w:val="24"/>
        </w:rPr>
        <w:t>предложении</w:t>
      </w:r>
      <w:proofErr w:type="gramEnd"/>
      <w:r w:rsidRPr="00D7307B">
        <w:rPr>
          <w:rFonts w:ascii="Times New Roman" w:eastAsia="Calibri" w:hAnsi="Times New Roman" w:cs="Times New Roman"/>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16. Протокол о результатах аукциона размещается организатором аукциона на официальном сайте www.torgi.gov.ru в течение одного рабочего дня со дня подписания данного протокола.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18.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19. </w:t>
      </w:r>
      <w:proofErr w:type="gramStart"/>
      <w:r w:rsidRPr="00D7307B">
        <w:rPr>
          <w:rFonts w:ascii="Times New Roman" w:eastAsia="Calibri"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 w:name="Par135"/>
      <w:bookmarkEnd w:id="21"/>
      <w:r w:rsidRPr="00D7307B">
        <w:rPr>
          <w:rFonts w:ascii="Times New Roman" w:eastAsia="Calibri" w:hAnsi="Times New Roman" w:cs="Times New Roman"/>
          <w:sz w:val="24"/>
          <w:szCs w:val="24"/>
        </w:rPr>
        <w:t xml:space="preserve">20. Администрация МО «Тараса»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D7307B">
        <w:rPr>
          <w:rFonts w:ascii="Times New Roman" w:eastAsia="Calibri" w:hAnsi="Times New Roman" w:cs="Times New Roman"/>
          <w:sz w:val="24"/>
          <w:szCs w:val="24"/>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D7307B">
        <w:rPr>
          <w:rFonts w:ascii="Times New Roman" w:eastAsia="Calibri" w:hAnsi="Times New Roman" w:cs="Times New Roman"/>
          <w:sz w:val="24"/>
          <w:szCs w:val="24"/>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D7307B">
        <w:rPr>
          <w:rFonts w:ascii="Times New Roman" w:eastAsia="Calibri" w:hAnsi="Times New Roman" w:cs="Times New Roman"/>
          <w:sz w:val="24"/>
          <w:szCs w:val="24"/>
        </w:rPr>
        <w:t>ранее</w:t>
      </w:r>
      <w:proofErr w:type="gramEnd"/>
      <w:r w:rsidRPr="00D7307B">
        <w:rPr>
          <w:rFonts w:ascii="Times New Roman" w:eastAsia="Calibri" w:hAnsi="Times New Roman" w:cs="Times New Roman"/>
          <w:sz w:val="24"/>
          <w:szCs w:val="24"/>
        </w:rPr>
        <w:t xml:space="preserve"> чем через десять дней со дня размещения информации о результатах аукциона на официальном сайте www.torgi.gov.ru.</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22" w:history="1">
        <w:r w:rsidRPr="00D7307B">
          <w:rPr>
            <w:rFonts w:ascii="Times New Roman" w:eastAsia="Calibri" w:hAnsi="Times New Roman" w:cs="Times New Roman"/>
            <w:sz w:val="24"/>
            <w:szCs w:val="24"/>
          </w:rPr>
          <w:t>пунктами 13</w:t>
        </w:r>
      </w:hyperlink>
      <w:r w:rsidRPr="00D7307B">
        <w:rPr>
          <w:rFonts w:ascii="Times New Roman" w:eastAsia="Calibri" w:hAnsi="Times New Roman" w:cs="Times New Roman"/>
          <w:sz w:val="24"/>
          <w:szCs w:val="24"/>
        </w:rPr>
        <w:t xml:space="preserve">, </w:t>
      </w:r>
      <w:hyperlink w:anchor="Par123" w:history="1">
        <w:r w:rsidRPr="00D7307B">
          <w:rPr>
            <w:rFonts w:ascii="Times New Roman" w:eastAsia="Calibri" w:hAnsi="Times New Roman" w:cs="Times New Roman"/>
            <w:sz w:val="24"/>
            <w:szCs w:val="24"/>
          </w:rPr>
          <w:t>14</w:t>
        </w:r>
      </w:hyperlink>
      <w:r w:rsidRPr="00D7307B">
        <w:rPr>
          <w:rFonts w:ascii="Times New Roman" w:eastAsia="Calibri" w:hAnsi="Times New Roman" w:cs="Times New Roman"/>
          <w:sz w:val="24"/>
          <w:szCs w:val="24"/>
        </w:rPr>
        <w:t xml:space="preserve"> или </w:t>
      </w:r>
      <w:hyperlink w:anchor="Par135" w:history="1">
        <w:r w:rsidRPr="00D7307B">
          <w:rPr>
            <w:rFonts w:ascii="Times New Roman" w:eastAsia="Calibri" w:hAnsi="Times New Roman" w:cs="Times New Roman"/>
            <w:sz w:val="24"/>
            <w:szCs w:val="24"/>
          </w:rPr>
          <w:t>20</w:t>
        </w:r>
      </w:hyperlink>
      <w:r w:rsidRPr="00D7307B">
        <w:rPr>
          <w:rFonts w:ascii="Times New Roman" w:eastAsia="Calibri" w:hAnsi="Times New Roman" w:cs="Times New Roman"/>
          <w:sz w:val="24"/>
          <w:szCs w:val="24"/>
        </w:rPr>
        <w:t xml:space="preserve"> настоящей части,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договоры купли-продажи или договоры аренды земельного участка вследствие уклонения от заключения указанных договоров, не возвращаются.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22. </w:t>
      </w:r>
      <w:proofErr w:type="gramStart"/>
      <w:r w:rsidRPr="00D7307B">
        <w:rPr>
          <w:rFonts w:ascii="Times New Roman" w:eastAsia="Calibri" w:hAnsi="Times New Roman" w:cs="Times New Roman"/>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138" w:history="1">
        <w:r w:rsidRPr="00D7307B">
          <w:rPr>
            <w:rFonts w:ascii="Times New Roman" w:eastAsia="Calibri" w:hAnsi="Times New Roman" w:cs="Times New Roman"/>
            <w:sz w:val="24"/>
            <w:szCs w:val="24"/>
          </w:rPr>
          <w:t>пунктом 23</w:t>
        </w:r>
        <w:proofErr w:type="gramEnd"/>
      </w:hyperlink>
      <w:r w:rsidRPr="00D7307B">
        <w:rPr>
          <w:rFonts w:ascii="Times New Roman" w:eastAsia="Calibri" w:hAnsi="Times New Roman" w:cs="Times New Roman"/>
          <w:sz w:val="24"/>
          <w:szCs w:val="24"/>
        </w:rPr>
        <w:t xml:space="preserve"> настоящей части, также проекта договора о комплексном освоении территории не подписали и не представили в администрацию МО «Тараса» указанные договоры (при наличии указанных лиц). При этом условия повторного аукциона могут быть изменены.</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2" w:name="Par138"/>
      <w:bookmarkEnd w:id="22"/>
      <w:r w:rsidRPr="00D7307B">
        <w:rPr>
          <w:rFonts w:ascii="Times New Roman" w:eastAsia="Calibri" w:hAnsi="Times New Roman" w:cs="Times New Roman"/>
          <w:sz w:val="24"/>
          <w:szCs w:val="24"/>
        </w:rPr>
        <w:lastRenderedPageBreak/>
        <w:t>23.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частью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 МО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24. </w:t>
      </w:r>
      <w:proofErr w:type="gramStart"/>
      <w:r w:rsidRPr="00D7307B">
        <w:rPr>
          <w:rFonts w:ascii="Times New Roman" w:eastAsia="Calibri" w:hAnsi="Times New Roman" w:cs="Times New Roman"/>
          <w:sz w:val="24"/>
          <w:szCs w:val="24"/>
        </w:rPr>
        <w:t xml:space="preserve">Если договор купли-продажи или договор аренды земельного участка, а в случае, предусмотренном </w:t>
      </w:r>
      <w:hyperlink w:anchor="Par138" w:history="1">
        <w:r w:rsidRPr="00D7307B">
          <w:rPr>
            <w:rFonts w:ascii="Times New Roman" w:eastAsia="Calibri" w:hAnsi="Times New Roman" w:cs="Times New Roman"/>
            <w:sz w:val="24"/>
            <w:szCs w:val="24"/>
          </w:rPr>
          <w:t>пунктом 23</w:t>
        </w:r>
      </w:hyperlink>
      <w:r w:rsidRPr="00D7307B">
        <w:rPr>
          <w:rFonts w:ascii="Times New Roman" w:eastAsia="Calibri" w:hAnsi="Times New Roman" w:cs="Times New Roman"/>
          <w:sz w:val="24"/>
          <w:szCs w:val="24"/>
        </w:rPr>
        <w:t xml:space="preserve"> настоящей части,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МО «Тараса», организатор аукциона предлагает заключить указанные договоры иному участнику аукциона, который сделал предпоследнее предложение о цене предмета</w:t>
      </w:r>
      <w:proofErr w:type="gramEnd"/>
      <w:r w:rsidRPr="00D7307B">
        <w:rPr>
          <w:rFonts w:ascii="Times New Roman" w:eastAsia="Calibri" w:hAnsi="Times New Roman" w:cs="Times New Roman"/>
          <w:sz w:val="24"/>
          <w:szCs w:val="24"/>
        </w:rPr>
        <w:t xml:space="preserve"> аукциона, по цене, предложенной победителем аукциона.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25. </w:t>
      </w:r>
      <w:proofErr w:type="gramStart"/>
      <w:r w:rsidRPr="00D7307B">
        <w:rPr>
          <w:rFonts w:ascii="Times New Roman" w:eastAsia="Calibri"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38" w:history="1">
        <w:r w:rsidRPr="00D7307B">
          <w:rPr>
            <w:rFonts w:ascii="Times New Roman" w:eastAsia="Calibri" w:hAnsi="Times New Roman" w:cs="Times New Roman"/>
            <w:sz w:val="24"/>
            <w:szCs w:val="24"/>
          </w:rPr>
          <w:t>пунктом 23</w:t>
        </w:r>
      </w:hyperlink>
      <w:r w:rsidRPr="00D7307B">
        <w:rPr>
          <w:rFonts w:ascii="Times New Roman" w:eastAsia="Calibri" w:hAnsi="Times New Roman" w:cs="Times New Roman"/>
          <w:sz w:val="24"/>
          <w:szCs w:val="24"/>
        </w:rPr>
        <w:t xml:space="preserve"> настоящей части, также проекта договора о комплексном освоении территории этот участник не представил в администрацию МО «Тараса» подписанные им договоры, организатор аукциона вправе объявить о</w:t>
      </w:r>
      <w:proofErr w:type="gramEnd"/>
      <w:r w:rsidRPr="00D7307B">
        <w:rPr>
          <w:rFonts w:ascii="Times New Roman" w:eastAsia="Calibri" w:hAnsi="Times New Roman" w:cs="Times New Roman"/>
          <w:sz w:val="24"/>
          <w:szCs w:val="24"/>
        </w:rPr>
        <w:t xml:space="preserve"> </w:t>
      </w:r>
      <w:proofErr w:type="gramStart"/>
      <w:r w:rsidRPr="00D7307B">
        <w:rPr>
          <w:rFonts w:ascii="Times New Roman" w:eastAsia="Calibri" w:hAnsi="Times New Roman" w:cs="Times New Roman"/>
          <w:sz w:val="24"/>
          <w:szCs w:val="24"/>
        </w:rPr>
        <w:t>проведении</w:t>
      </w:r>
      <w:proofErr w:type="gramEnd"/>
      <w:r w:rsidRPr="00D7307B">
        <w:rPr>
          <w:rFonts w:ascii="Times New Roman" w:eastAsia="Calibri" w:hAnsi="Times New Roman" w:cs="Times New Roman"/>
          <w:sz w:val="24"/>
          <w:szCs w:val="24"/>
        </w:rPr>
        <w:t xml:space="preserve"> повторного аукциона или распорядиться земельным участком иным образом в соответствии с Земельным </w:t>
      </w:r>
      <w:hyperlink r:id="rId55" w:history="1">
        <w:r w:rsidRPr="00D7307B">
          <w:rPr>
            <w:rFonts w:ascii="Times New Roman" w:eastAsia="Calibri" w:hAnsi="Times New Roman" w:cs="Times New Roman"/>
            <w:sz w:val="24"/>
            <w:szCs w:val="24"/>
          </w:rPr>
          <w:t>кодексом</w:t>
        </w:r>
      </w:hyperlink>
      <w:r w:rsidRPr="00D7307B">
        <w:rPr>
          <w:rFonts w:ascii="Times New Roman" w:eastAsia="Calibri" w:hAnsi="Times New Roman" w:cs="Times New Roman"/>
          <w:sz w:val="24"/>
          <w:szCs w:val="24"/>
        </w:rPr>
        <w:t xml:space="preserve"> РФ.</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26.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22" w:history="1">
        <w:r w:rsidRPr="00D7307B">
          <w:rPr>
            <w:rFonts w:ascii="Times New Roman" w:eastAsia="Calibri" w:hAnsi="Times New Roman" w:cs="Times New Roman"/>
            <w:sz w:val="24"/>
            <w:szCs w:val="24"/>
          </w:rPr>
          <w:t>пунктами 13</w:t>
        </w:r>
      </w:hyperlink>
      <w:r w:rsidRPr="00D7307B">
        <w:rPr>
          <w:rFonts w:ascii="Times New Roman" w:eastAsia="Calibri" w:hAnsi="Times New Roman" w:cs="Times New Roman"/>
          <w:sz w:val="24"/>
          <w:szCs w:val="24"/>
        </w:rPr>
        <w:t xml:space="preserve">, </w:t>
      </w:r>
      <w:hyperlink w:anchor="Par123" w:history="1">
        <w:r w:rsidRPr="00D7307B">
          <w:rPr>
            <w:rFonts w:ascii="Times New Roman" w:eastAsia="Calibri" w:hAnsi="Times New Roman" w:cs="Times New Roman"/>
            <w:sz w:val="24"/>
            <w:szCs w:val="24"/>
          </w:rPr>
          <w:t>14</w:t>
        </w:r>
      </w:hyperlink>
      <w:r w:rsidRPr="00D7307B">
        <w:rPr>
          <w:rFonts w:ascii="Times New Roman" w:eastAsia="Calibri" w:hAnsi="Times New Roman" w:cs="Times New Roman"/>
          <w:sz w:val="24"/>
          <w:szCs w:val="24"/>
        </w:rPr>
        <w:t xml:space="preserve"> или </w:t>
      </w:r>
      <w:hyperlink w:anchor="Par135" w:history="1">
        <w:r w:rsidRPr="00D7307B">
          <w:rPr>
            <w:rFonts w:ascii="Times New Roman" w:eastAsia="Calibri" w:hAnsi="Times New Roman" w:cs="Times New Roman"/>
            <w:sz w:val="24"/>
            <w:szCs w:val="24"/>
          </w:rPr>
          <w:t>20</w:t>
        </w:r>
      </w:hyperlink>
      <w:r w:rsidRPr="00D7307B">
        <w:rPr>
          <w:rFonts w:ascii="Times New Roman" w:eastAsia="Calibri" w:hAnsi="Times New Roman" w:cs="Times New Roman"/>
          <w:sz w:val="24"/>
          <w:szCs w:val="24"/>
        </w:rPr>
        <w:t xml:space="preserve"> настоящей части и которые уклонились от их заключения, включаются в реестр недобросовестных участников аукциона.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27.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28. </w:t>
      </w:r>
      <w:proofErr w:type="gramStart"/>
      <w:r w:rsidRPr="00D7307B">
        <w:rPr>
          <w:rFonts w:ascii="Times New Roman" w:eastAsia="Calibri" w:hAnsi="Times New Roman" w:cs="Times New Roman"/>
          <w:sz w:val="24"/>
          <w:szCs w:val="24"/>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22" w:history="1">
        <w:r w:rsidRPr="00D7307B">
          <w:rPr>
            <w:rFonts w:ascii="Times New Roman" w:eastAsia="Calibri" w:hAnsi="Times New Roman" w:cs="Times New Roman"/>
            <w:sz w:val="24"/>
            <w:szCs w:val="24"/>
          </w:rPr>
          <w:t>пунктами 13</w:t>
        </w:r>
      </w:hyperlink>
      <w:r w:rsidRPr="00D7307B">
        <w:rPr>
          <w:rFonts w:ascii="Times New Roman" w:eastAsia="Calibri" w:hAnsi="Times New Roman" w:cs="Times New Roman"/>
          <w:sz w:val="24"/>
          <w:szCs w:val="24"/>
        </w:rPr>
        <w:t xml:space="preserve">, </w:t>
      </w:r>
      <w:hyperlink w:anchor="Par123" w:history="1">
        <w:r w:rsidRPr="00D7307B">
          <w:rPr>
            <w:rFonts w:ascii="Times New Roman" w:eastAsia="Calibri" w:hAnsi="Times New Roman" w:cs="Times New Roman"/>
            <w:sz w:val="24"/>
            <w:szCs w:val="24"/>
          </w:rPr>
          <w:t>14</w:t>
        </w:r>
      </w:hyperlink>
      <w:r w:rsidRPr="00D7307B">
        <w:rPr>
          <w:rFonts w:ascii="Times New Roman" w:eastAsia="Calibri" w:hAnsi="Times New Roman" w:cs="Times New Roman"/>
          <w:sz w:val="24"/>
          <w:szCs w:val="24"/>
        </w:rPr>
        <w:t xml:space="preserve"> или </w:t>
      </w:r>
      <w:hyperlink w:anchor="Par135" w:history="1">
        <w:r w:rsidRPr="00D7307B">
          <w:rPr>
            <w:rFonts w:ascii="Times New Roman" w:eastAsia="Calibri" w:hAnsi="Times New Roman" w:cs="Times New Roman"/>
            <w:sz w:val="24"/>
            <w:szCs w:val="24"/>
          </w:rPr>
          <w:t>20</w:t>
        </w:r>
      </w:hyperlink>
      <w:r w:rsidRPr="00D7307B">
        <w:rPr>
          <w:rFonts w:ascii="Times New Roman" w:eastAsia="Calibri" w:hAnsi="Times New Roman" w:cs="Times New Roman"/>
          <w:sz w:val="24"/>
          <w:szCs w:val="24"/>
        </w:rPr>
        <w:t xml:space="preserve"> настоящей части, в течение тридцати дней со дня направления им уполномоченным органом проекта указанного договора, а в случае, предусмотренном </w:t>
      </w:r>
      <w:hyperlink w:anchor="Par138" w:history="1">
        <w:r w:rsidRPr="00D7307B">
          <w:rPr>
            <w:rFonts w:ascii="Times New Roman" w:eastAsia="Calibri" w:hAnsi="Times New Roman" w:cs="Times New Roman"/>
            <w:sz w:val="24"/>
            <w:szCs w:val="24"/>
          </w:rPr>
          <w:t>пунктом 23</w:t>
        </w:r>
      </w:hyperlink>
      <w:r w:rsidRPr="00D7307B">
        <w:rPr>
          <w:rFonts w:ascii="Times New Roman" w:eastAsia="Calibri" w:hAnsi="Times New Roman" w:cs="Times New Roman"/>
          <w:sz w:val="24"/>
          <w:szCs w:val="24"/>
        </w:rPr>
        <w:t xml:space="preserve"> настоящей части, также проекта договора о комплексном освоении территории не подписали и не</w:t>
      </w:r>
      <w:proofErr w:type="gramEnd"/>
      <w:r w:rsidRPr="00D7307B">
        <w:rPr>
          <w:rFonts w:ascii="Times New Roman" w:eastAsia="Calibri" w:hAnsi="Times New Roman" w:cs="Times New Roman"/>
          <w:sz w:val="24"/>
          <w:szCs w:val="24"/>
        </w:rPr>
        <w:t xml:space="preserve"> представили в администрацию МО «Тараса» указанные договоры, администрация МО «Тараса» в течение пяти рабочих дней со дня истечения этого срока направляет сведения, предусмотренные </w:t>
      </w:r>
      <w:hyperlink r:id="rId56" w:history="1">
        <w:r w:rsidRPr="00D7307B">
          <w:rPr>
            <w:rFonts w:ascii="Times New Roman" w:eastAsia="Calibri" w:hAnsi="Times New Roman" w:cs="Times New Roman"/>
            <w:sz w:val="24"/>
            <w:szCs w:val="24"/>
          </w:rPr>
          <w:t>подпунктами 1</w:t>
        </w:r>
      </w:hyperlink>
      <w:r w:rsidRPr="00D7307B">
        <w:rPr>
          <w:rFonts w:ascii="Times New Roman" w:eastAsia="Calibri" w:hAnsi="Times New Roman" w:cs="Times New Roman"/>
          <w:sz w:val="24"/>
          <w:szCs w:val="24"/>
        </w:rPr>
        <w:t>-</w:t>
      </w:r>
      <w:hyperlink r:id="rId57" w:history="1">
        <w:r w:rsidRPr="00D7307B">
          <w:rPr>
            <w:rFonts w:ascii="Times New Roman" w:eastAsia="Calibri" w:hAnsi="Times New Roman" w:cs="Times New Roman"/>
            <w:sz w:val="24"/>
            <w:szCs w:val="24"/>
          </w:rPr>
          <w:t>3 пункта 29 статьи 39.12</w:t>
        </w:r>
      </w:hyperlink>
      <w:r w:rsidRPr="00D7307B">
        <w:rPr>
          <w:rFonts w:ascii="Times New Roman" w:eastAsia="Calibri" w:hAnsi="Times New Roman" w:cs="Times New Roman"/>
          <w:sz w:val="24"/>
          <w:szCs w:val="24"/>
        </w:rPr>
        <w:t xml:space="preserve"> Земельного кодекса РФ, </w:t>
      </w:r>
      <w:proofErr w:type="gramStart"/>
      <w:r w:rsidRPr="00D7307B">
        <w:rPr>
          <w:rFonts w:ascii="Times New Roman" w:eastAsia="Calibri" w:hAnsi="Times New Roman" w:cs="Times New Roman"/>
          <w:sz w:val="24"/>
          <w:szCs w:val="24"/>
        </w:rPr>
        <w:t>в</w:t>
      </w:r>
      <w:proofErr w:type="gramEnd"/>
      <w:r w:rsidRPr="00D7307B">
        <w:rPr>
          <w:rFonts w:ascii="Times New Roman" w:eastAsia="Calibri" w:hAnsi="Times New Roman" w:cs="Times New Roman"/>
          <w:sz w:val="24"/>
          <w:szCs w:val="24"/>
        </w:rPr>
        <w:t xml:space="preserve"> </w:t>
      </w:r>
      <w:proofErr w:type="gramStart"/>
      <w:r w:rsidRPr="00D7307B">
        <w:rPr>
          <w:rFonts w:ascii="Times New Roman" w:eastAsia="Calibri" w:hAnsi="Times New Roman" w:cs="Times New Roman"/>
          <w:sz w:val="24"/>
          <w:szCs w:val="24"/>
        </w:rPr>
        <w:t>уполномоченный</w:t>
      </w:r>
      <w:proofErr w:type="gramEnd"/>
      <w:r w:rsidRPr="00D7307B">
        <w:rPr>
          <w:rFonts w:ascii="Times New Roman" w:eastAsia="Calibri" w:hAnsi="Times New Roman" w:cs="Times New Roman"/>
          <w:sz w:val="24"/>
          <w:szCs w:val="24"/>
        </w:rPr>
        <w:t xml:space="preserve">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7307B" w:rsidRPr="00D7307B" w:rsidRDefault="00D7307B" w:rsidP="00D7307B">
      <w:pPr>
        <w:spacing w:after="0" w:line="240" w:lineRule="auto"/>
        <w:rPr>
          <w:rFonts w:ascii="Times New Roman" w:eastAsia="Calibri" w:hAnsi="Times New Roman" w:cs="Times New Roman"/>
          <w:sz w:val="24"/>
          <w:szCs w:val="24"/>
        </w:rPr>
      </w:pPr>
    </w:p>
    <w:p w:rsidR="00D7307B" w:rsidRDefault="00D7307B" w:rsidP="00B37467">
      <w:pPr>
        <w:jc w:val="center"/>
        <w:rPr>
          <w:rFonts w:ascii="Times New Roman" w:eastAsia="Times New Roman" w:hAnsi="Times New Roman" w:cs="Times New Roman"/>
          <w:b/>
          <w:sz w:val="28"/>
          <w:szCs w:val="28"/>
          <w:lang w:eastAsia="ru-RU"/>
        </w:rPr>
      </w:pPr>
    </w:p>
    <w:p w:rsidR="00D7307B" w:rsidRPr="00D7307B" w:rsidRDefault="00D7307B" w:rsidP="00D7307B">
      <w:pPr>
        <w:spacing w:after="0" w:line="240" w:lineRule="auto"/>
        <w:jc w:val="center"/>
        <w:rPr>
          <w:rFonts w:ascii="Times New Roman" w:eastAsia="Times New Roman" w:hAnsi="Times New Roman" w:cs="Times New Roman"/>
          <w:sz w:val="28"/>
          <w:szCs w:val="28"/>
          <w:lang w:eastAsia="ru-RU"/>
        </w:rPr>
      </w:pPr>
      <w:bookmarkStart w:id="23" w:name="OLE_LINK1"/>
      <w:r w:rsidRPr="00D7307B">
        <w:rPr>
          <w:rFonts w:ascii="Times New Roman" w:eastAsia="Times New Roman" w:hAnsi="Times New Roman" w:cs="Times New Roman"/>
          <w:sz w:val="28"/>
          <w:szCs w:val="28"/>
          <w:lang w:eastAsia="ru-RU"/>
        </w:rPr>
        <w:t>РОССИЙСКАЯ ФЕДЕРАЦИЯ</w:t>
      </w:r>
    </w:p>
    <w:p w:rsidR="00D7307B" w:rsidRPr="00D7307B" w:rsidRDefault="00D7307B" w:rsidP="00D7307B">
      <w:pPr>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ИРКУТСКАЯ ОБЛАСТЬ</w:t>
      </w:r>
    </w:p>
    <w:p w:rsidR="00D7307B" w:rsidRPr="00D7307B" w:rsidRDefault="00D7307B" w:rsidP="00D7307B">
      <w:pPr>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БОХАНСКИЙ РАЙОН</w:t>
      </w:r>
    </w:p>
    <w:p w:rsidR="00D7307B" w:rsidRPr="00D7307B" w:rsidRDefault="00D7307B" w:rsidP="00D7307B">
      <w:pPr>
        <w:keepNext/>
        <w:spacing w:after="0" w:line="240" w:lineRule="auto"/>
        <w:jc w:val="center"/>
        <w:outlineLvl w:val="6"/>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МУНИЦИПАЛЬНОЕ ОБРАЗОВАНИЕ «ТАРАСА»</w:t>
      </w:r>
    </w:p>
    <w:p w:rsidR="00D7307B" w:rsidRPr="00D7307B" w:rsidRDefault="00D7307B" w:rsidP="00D7307B">
      <w:pPr>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ДУМА</w:t>
      </w:r>
    </w:p>
    <w:p w:rsidR="00D7307B" w:rsidRPr="00D7307B" w:rsidRDefault="00D7307B" w:rsidP="00D7307B">
      <w:pPr>
        <w:spacing w:after="0" w:line="240" w:lineRule="auto"/>
        <w:jc w:val="center"/>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keepNext/>
        <w:spacing w:after="0" w:line="240" w:lineRule="auto"/>
        <w:outlineLvl w:val="5"/>
        <w:rPr>
          <w:rFonts w:ascii="Times New Roman" w:eastAsia="Times New Roman" w:hAnsi="Times New Roman" w:cs="Times New Roman"/>
          <w:sz w:val="26"/>
          <w:szCs w:val="20"/>
          <w:lang w:eastAsia="ru-RU"/>
        </w:rPr>
      </w:pPr>
      <w:r w:rsidRPr="00D7307B">
        <w:rPr>
          <w:rFonts w:ascii="Times New Roman" w:eastAsia="Times New Roman" w:hAnsi="Times New Roman" w:cs="Times New Roman"/>
          <w:sz w:val="26"/>
          <w:szCs w:val="20"/>
          <w:lang w:eastAsia="ru-RU"/>
        </w:rPr>
        <w:t>Двадцать пятая сессия                                                                                             второго созыва</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7"/>
          <w:szCs w:val="27"/>
          <w:lang w:eastAsia="ru-RU"/>
        </w:rPr>
      </w:pPr>
    </w:p>
    <w:p w:rsidR="00D7307B" w:rsidRPr="00D7307B" w:rsidRDefault="00D7307B" w:rsidP="00D7307B">
      <w:pPr>
        <w:spacing w:after="0" w:line="240" w:lineRule="auto"/>
        <w:jc w:val="center"/>
        <w:rPr>
          <w:rFonts w:ascii="Times New Roman" w:eastAsia="Times New Roman" w:hAnsi="Times New Roman" w:cs="Times New Roman"/>
          <w:sz w:val="27"/>
          <w:szCs w:val="27"/>
          <w:lang w:eastAsia="ru-RU"/>
        </w:rPr>
      </w:pPr>
      <w:r w:rsidRPr="00D7307B">
        <w:rPr>
          <w:rFonts w:ascii="Times New Roman" w:eastAsia="Times New Roman" w:hAnsi="Times New Roman" w:cs="Times New Roman"/>
          <w:sz w:val="27"/>
          <w:szCs w:val="27"/>
          <w:lang w:eastAsia="ru-RU"/>
        </w:rPr>
        <w:t>РЕШЕНИЕ    № 51</w:t>
      </w:r>
    </w:p>
    <w:p w:rsidR="00D7307B" w:rsidRPr="00D7307B" w:rsidRDefault="00D7307B" w:rsidP="00D7307B">
      <w:pPr>
        <w:spacing w:after="0" w:line="240" w:lineRule="auto"/>
        <w:jc w:val="center"/>
        <w:rPr>
          <w:rFonts w:ascii="Times New Roman" w:eastAsia="Times New Roman" w:hAnsi="Times New Roman" w:cs="Times New Roman"/>
          <w:sz w:val="27"/>
          <w:szCs w:val="27"/>
          <w:lang w:eastAsia="ru-RU"/>
        </w:rPr>
      </w:pPr>
    </w:p>
    <w:p w:rsidR="00D7307B" w:rsidRPr="00D7307B" w:rsidRDefault="00D7307B" w:rsidP="00D7307B">
      <w:pPr>
        <w:keepNext/>
        <w:spacing w:after="0" w:line="240" w:lineRule="auto"/>
        <w:outlineLvl w:val="5"/>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от 10.03.2016 г.                                                                                                         с. Тараса</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p>
    <w:p w:rsidR="00D7307B" w:rsidRPr="00D7307B" w:rsidRDefault="00D7307B" w:rsidP="00D7307B">
      <w:pPr>
        <w:spacing w:after="0" w:line="240" w:lineRule="auto"/>
        <w:rPr>
          <w:rFonts w:ascii="Times New Roman" w:eastAsia="Times New Roman" w:hAnsi="Times New Roman" w:cs="Times New Roman"/>
          <w:sz w:val="28"/>
          <w:szCs w:val="28"/>
          <w:lang w:eastAsia="ru-RU"/>
        </w:rPr>
      </w:pPr>
    </w:p>
    <w:p w:rsidR="00D7307B" w:rsidRPr="00D7307B" w:rsidRDefault="00D7307B" w:rsidP="00D7307B">
      <w:pPr>
        <w:spacing w:after="0" w:line="240" w:lineRule="auto"/>
        <w:ind w:firstLine="851"/>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«О внесении изменений </w:t>
      </w:r>
      <w:proofErr w:type="gramStart"/>
      <w:r w:rsidRPr="00D7307B">
        <w:rPr>
          <w:rFonts w:ascii="Times New Roman" w:eastAsia="Times New Roman" w:hAnsi="Times New Roman" w:cs="Times New Roman"/>
          <w:sz w:val="28"/>
          <w:szCs w:val="28"/>
          <w:lang w:eastAsia="ru-RU"/>
        </w:rPr>
        <w:t>в</w:t>
      </w:r>
      <w:proofErr w:type="gramEnd"/>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программу комплексного развития систем</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коммунальной инфраструктуры</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муниципального образования «Тараса»</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на 2014-2020 годы»</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Руководствуясь Федеральным законом от 06.10.2003 №131- ФЗ «Об общих принципах организации местного самоуправления в Российской Федерации», Уставом МО «Тараса»</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p>
    <w:bookmarkEnd w:id="23"/>
    <w:p w:rsidR="00D7307B" w:rsidRPr="00D7307B" w:rsidRDefault="00D7307B" w:rsidP="00D7307B">
      <w:pPr>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ДУМА РЕШИЛА:</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p>
    <w:p w:rsidR="00D7307B" w:rsidRPr="00D7307B" w:rsidRDefault="00D7307B" w:rsidP="00D7307B">
      <w:pPr>
        <w:numPr>
          <w:ilvl w:val="0"/>
          <w:numId w:val="3"/>
        </w:numPr>
        <w:tabs>
          <w:tab w:val="clear" w:pos="644"/>
          <w:tab w:val="num" w:pos="786"/>
        </w:tabs>
        <w:spacing w:after="0" w:line="240" w:lineRule="auto"/>
        <w:ind w:left="786"/>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Внести изменения в Программу Комплексного развития систем коммунальной инфраструктуры муниципального образование «Тараса» на 2014-2020 годы» (приложение №1).</w:t>
      </w:r>
    </w:p>
    <w:p w:rsidR="00D7307B" w:rsidRPr="00D7307B" w:rsidRDefault="00D7307B" w:rsidP="00D7307B">
      <w:pPr>
        <w:numPr>
          <w:ilvl w:val="0"/>
          <w:numId w:val="3"/>
        </w:numPr>
        <w:tabs>
          <w:tab w:val="clear" w:pos="644"/>
          <w:tab w:val="num" w:pos="786"/>
        </w:tabs>
        <w:spacing w:after="0" w:line="240" w:lineRule="auto"/>
        <w:ind w:left="786"/>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Направить Решение Думы Главе администрации для обнародования.</w:t>
      </w:r>
    </w:p>
    <w:p w:rsidR="00D7307B" w:rsidRPr="00D7307B" w:rsidRDefault="00D7307B" w:rsidP="00D7307B">
      <w:pPr>
        <w:numPr>
          <w:ilvl w:val="0"/>
          <w:numId w:val="3"/>
        </w:numPr>
        <w:tabs>
          <w:tab w:val="clear" w:pos="644"/>
          <w:tab w:val="num" w:pos="786"/>
        </w:tabs>
        <w:spacing w:after="0" w:line="240" w:lineRule="auto"/>
        <w:ind w:left="786"/>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Настоящее Решение вступает в силу со дня опубликования.</w:t>
      </w:r>
    </w:p>
    <w:p w:rsidR="00D7307B" w:rsidRPr="00D7307B" w:rsidRDefault="00D7307B" w:rsidP="00D7307B">
      <w:pPr>
        <w:spacing w:after="0" w:line="240" w:lineRule="auto"/>
        <w:jc w:val="both"/>
        <w:rPr>
          <w:rFonts w:ascii="Times New Roman" w:eastAsia="Times New Roman" w:hAnsi="Times New Roman" w:cs="Times New Roman"/>
          <w:sz w:val="27"/>
          <w:szCs w:val="27"/>
          <w:lang w:eastAsia="ru-RU"/>
        </w:rPr>
      </w:pPr>
    </w:p>
    <w:p w:rsidR="00D7307B" w:rsidRPr="00D7307B" w:rsidRDefault="00D7307B" w:rsidP="00D7307B">
      <w:pPr>
        <w:spacing w:after="0" w:line="240" w:lineRule="auto"/>
        <w:jc w:val="center"/>
        <w:rPr>
          <w:rFonts w:ascii="Times New Roman" w:eastAsia="Times New Roman" w:hAnsi="Times New Roman" w:cs="Times New Roman"/>
          <w:sz w:val="27"/>
          <w:szCs w:val="27"/>
          <w:lang w:eastAsia="ru-RU"/>
        </w:rPr>
      </w:pPr>
    </w:p>
    <w:p w:rsidR="00D7307B" w:rsidRPr="00D7307B" w:rsidRDefault="00D7307B" w:rsidP="00D7307B">
      <w:pPr>
        <w:spacing w:after="0" w:line="240" w:lineRule="auto"/>
        <w:jc w:val="center"/>
        <w:rPr>
          <w:rFonts w:ascii="Times New Roman" w:eastAsia="Times New Roman" w:hAnsi="Times New Roman" w:cs="Times New Roman"/>
          <w:sz w:val="27"/>
          <w:szCs w:val="27"/>
          <w:lang w:eastAsia="ru-RU"/>
        </w:rPr>
      </w:pPr>
    </w:p>
    <w:p w:rsidR="00D7307B" w:rsidRPr="00D7307B" w:rsidRDefault="00D7307B" w:rsidP="00D7307B">
      <w:pPr>
        <w:spacing w:after="0" w:line="240" w:lineRule="auto"/>
        <w:jc w:val="both"/>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Председатель думы ______________   А.М. </w:t>
      </w:r>
      <w:proofErr w:type="spellStart"/>
      <w:r w:rsidRPr="00D7307B">
        <w:rPr>
          <w:rFonts w:ascii="Times New Roman" w:eastAsia="Times New Roman" w:hAnsi="Times New Roman" w:cs="Times New Roman"/>
          <w:sz w:val="28"/>
          <w:szCs w:val="28"/>
          <w:lang w:eastAsia="ru-RU"/>
        </w:rPr>
        <w:t>Таряшинов</w:t>
      </w:r>
      <w:proofErr w:type="spellEnd"/>
    </w:p>
    <w:p w:rsidR="00D7307B" w:rsidRPr="00D7307B" w:rsidRDefault="00D7307B" w:rsidP="00D7307B">
      <w:pPr>
        <w:spacing w:after="0" w:line="240" w:lineRule="auto"/>
        <w:jc w:val="both"/>
        <w:rPr>
          <w:rFonts w:ascii="Times New Roman" w:eastAsia="Times New Roman" w:hAnsi="Times New Roman" w:cs="Times New Roman"/>
          <w:sz w:val="28"/>
          <w:szCs w:val="28"/>
          <w:lang w:eastAsia="ru-RU"/>
        </w:rPr>
      </w:pPr>
    </w:p>
    <w:p w:rsidR="00D7307B" w:rsidRPr="00D7307B" w:rsidRDefault="00D7307B" w:rsidP="00D7307B">
      <w:pPr>
        <w:spacing w:after="0" w:line="240" w:lineRule="auto"/>
        <w:jc w:val="both"/>
        <w:rPr>
          <w:rFonts w:ascii="Times New Roman" w:eastAsia="Times New Roman" w:hAnsi="Times New Roman" w:cs="Times New Roman"/>
          <w:sz w:val="28"/>
          <w:szCs w:val="28"/>
          <w:lang w:eastAsia="ru-RU"/>
        </w:rPr>
      </w:pPr>
    </w:p>
    <w:p w:rsidR="00D7307B" w:rsidRPr="00D7307B" w:rsidRDefault="00D7307B" w:rsidP="00D7307B">
      <w:pPr>
        <w:spacing w:after="0" w:line="240" w:lineRule="auto"/>
        <w:jc w:val="both"/>
        <w:rPr>
          <w:rFonts w:ascii="Times New Roman" w:eastAsia="Times New Roman" w:hAnsi="Times New Roman" w:cs="Times New Roman"/>
          <w:sz w:val="28"/>
          <w:szCs w:val="28"/>
          <w:lang w:eastAsia="ru-RU"/>
        </w:rPr>
      </w:pPr>
    </w:p>
    <w:p w:rsidR="00D7307B" w:rsidRPr="00D7307B" w:rsidRDefault="00D7307B" w:rsidP="00D7307B">
      <w:pPr>
        <w:spacing w:after="0" w:line="240" w:lineRule="auto"/>
        <w:jc w:val="both"/>
        <w:rPr>
          <w:rFonts w:ascii="Times New Roman" w:eastAsia="Times New Roman" w:hAnsi="Times New Roman" w:cs="Times New Roman"/>
          <w:sz w:val="28"/>
          <w:szCs w:val="28"/>
          <w:lang w:eastAsia="ru-RU"/>
        </w:rPr>
      </w:pPr>
    </w:p>
    <w:p w:rsidR="00D7307B" w:rsidRPr="00D7307B" w:rsidRDefault="00D7307B" w:rsidP="00D7307B">
      <w:pPr>
        <w:spacing w:after="0" w:line="240" w:lineRule="auto"/>
        <w:jc w:val="both"/>
        <w:rPr>
          <w:rFonts w:ascii="Times New Roman" w:eastAsia="Times New Roman" w:hAnsi="Times New Roman" w:cs="Times New Roman"/>
          <w:sz w:val="28"/>
          <w:szCs w:val="28"/>
          <w:lang w:eastAsia="ru-RU"/>
        </w:rPr>
      </w:pPr>
    </w:p>
    <w:p w:rsidR="00D7307B" w:rsidRPr="00D7307B" w:rsidRDefault="00D7307B" w:rsidP="00D7307B">
      <w:pPr>
        <w:spacing w:after="0" w:line="240" w:lineRule="auto"/>
        <w:jc w:val="both"/>
        <w:rPr>
          <w:rFonts w:ascii="Times New Roman" w:eastAsia="Times New Roman" w:hAnsi="Times New Roman" w:cs="Times New Roman"/>
          <w:sz w:val="28"/>
          <w:szCs w:val="28"/>
          <w:lang w:eastAsia="ru-RU"/>
        </w:rPr>
      </w:pPr>
    </w:p>
    <w:p w:rsidR="00D7307B" w:rsidRPr="00D7307B" w:rsidRDefault="00D7307B" w:rsidP="00D7307B">
      <w:pPr>
        <w:spacing w:after="0" w:line="240" w:lineRule="auto"/>
        <w:jc w:val="both"/>
        <w:rPr>
          <w:rFonts w:ascii="Times New Roman" w:eastAsia="Times New Roman" w:hAnsi="Times New Roman" w:cs="Times New Roman"/>
          <w:sz w:val="28"/>
          <w:szCs w:val="28"/>
          <w:lang w:eastAsia="ru-RU"/>
        </w:rPr>
      </w:pPr>
    </w:p>
    <w:p w:rsidR="00D7307B" w:rsidRPr="00D7307B" w:rsidRDefault="00D7307B" w:rsidP="00D7307B">
      <w:pPr>
        <w:spacing w:after="0" w:line="240" w:lineRule="auto"/>
        <w:jc w:val="both"/>
        <w:rPr>
          <w:rFonts w:ascii="Times New Roman" w:eastAsia="Times New Roman" w:hAnsi="Times New Roman" w:cs="Times New Roman"/>
          <w:sz w:val="28"/>
          <w:szCs w:val="28"/>
          <w:lang w:eastAsia="ru-RU"/>
        </w:rPr>
      </w:pPr>
    </w:p>
    <w:p w:rsidR="00D7307B" w:rsidRPr="00D7307B" w:rsidRDefault="00D7307B" w:rsidP="00D7307B">
      <w:pPr>
        <w:spacing w:after="0" w:line="240" w:lineRule="auto"/>
        <w:jc w:val="both"/>
        <w:rPr>
          <w:rFonts w:ascii="Times New Roman" w:eastAsia="Times New Roman" w:hAnsi="Times New Roman" w:cs="Times New Roman"/>
          <w:sz w:val="28"/>
          <w:szCs w:val="28"/>
          <w:lang w:eastAsia="ru-RU"/>
        </w:rPr>
      </w:pPr>
    </w:p>
    <w:p w:rsidR="00D7307B" w:rsidRPr="00D7307B" w:rsidRDefault="00D7307B" w:rsidP="00D7307B">
      <w:pPr>
        <w:spacing w:after="0" w:line="240" w:lineRule="auto"/>
        <w:jc w:val="right"/>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Приложение №1</w:t>
      </w:r>
    </w:p>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к решению Думы </w:t>
      </w:r>
      <w:proofErr w:type="gramStart"/>
      <w:r w:rsidRPr="00D7307B">
        <w:rPr>
          <w:rFonts w:ascii="Times New Roman" w:eastAsia="Times New Roman" w:hAnsi="Times New Roman" w:cs="Times New Roman"/>
          <w:sz w:val="20"/>
          <w:szCs w:val="20"/>
          <w:lang w:eastAsia="ru-RU"/>
        </w:rPr>
        <w:t>муниципального</w:t>
      </w:r>
      <w:proofErr w:type="gramEnd"/>
    </w:p>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образования «Тараса» № 51</w:t>
      </w:r>
    </w:p>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от 10.03.2016 г.</w:t>
      </w:r>
    </w:p>
    <w:p w:rsidR="00D7307B" w:rsidRPr="00D7307B" w:rsidRDefault="00D7307B" w:rsidP="00D7307B">
      <w:pPr>
        <w:spacing w:after="0" w:line="240" w:lineRule="auto"/>
        <w:jc w:val="center"/>
        <w:rPr>
          <w:rFonts w:ascii="Times New Roman" w:eastAsia="Times New Roman" w:hAnsi="Times New Roman" w:cs="Times New Roman"/>
          <w:b/>
          <w:bCs/>
          <w:sz w:val="24"/>
          <w:szCs w:val="24"/>
          <w:lang w:eastAsia="ru-RU"/>
        </w:rPr>
      </w:pPr>
    </w:p>
    <w:p w:rsidR="00D7307B" w:rsidRPr="00D7307B" w:rsidRDefault="00D7307B" w:rsidP="00D7307B">
      <w:pPr>
        <w:spacing w:after="0" w:line="240" w:lineRule="auto"/>
        <w:jc w:val="center"/>
        <w:rPr>
          <w:rFonts w:ascii="Times New Roman" w:eastAsia="Times New Roman" w:hAnsi="Times New Roman" w:cs="Times New Roman"/>
          <w:b/>
          <w:bCs/>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jc w:val="center"/>
        <w:rPr>
          <w:rFonts w:ascii="Times New Roman" w:eastAsia="Times New Roman" w:hAnsi="Times New Roman" w:cs="Times New Roman"/>
          <w:b/>
          <w:bCs/>
          <w:sz w:val="52"/>
          <w:szCs w:val="52"/>
          <w:lang w:eastAsia="ru-RU"/>
        </w:rPr>
      </w:pPr>
      <w:r w:rsidRPr="00D7307B">
        <w:rPr>
          <w:rFonts w:ascii="Times New Roman" w:eastAsia="Times New Roman" w:hAnsi="Times New Roman" w:cs="Times New Roman"/>
          <w:b/>
          <w:bCs/>
          <w:sz w:val="52"/>
          <w:szCs w:val="52"/>
          <w:lang w:eastAsia="ru-RU"/>
        </w:rPr>
        <w:t>Программа</w:t>
      </w:r>
    </w:p>
    <w:p w:rsidR="00D7307B" w:rsidRPr="00D7307B" w:rsidRDefault="00D7307B" w:rsidP="00D7307B">
      <w:pPr>
        <w:spacing w:after="0" w:line="240" w:lineRule="auto"/>
        <w:jc w:val="center"/>
        <w:rPr>
          <w:rFonts w:ascii="Times New Roman" w:eastAsia="Times New Roman" w:hAnsi="Times New Roman" w:cs="Times New Roman"/>
          <w:b/>
          <w:bCs/>
          <w:sz w:val="52"/>
          <w:szCs w:val="52"/>
          <w:lang w:eastAsia="ru-RU"/>
        </w:rPr>
      </w:pPr>
      <w:r w:rsidRPr="00D7307B">
        <w:rPr>
          <w:rFonts w:ascii="Times New Roman" w:eastAsia="Times New Roman" w:hAnsi="Times New Roman" w:cs="Times New Roman"/>
          <w:b/>
          <w:bCs/>
          <w:sz w:val="52"/>
          <w:szCs w:val="52"/>
          <w:lang w:eastAsia="ru-RU"/>
        </w:rPr>
        <w:lastRenderedPageBreak/>
        <w:t>Комплексного развития систем коммунальной инфраструктуры муниципального образования «Тараса» на 2014-2035 годы</w:t>
      </w:r>
    </w:p>
    <w:p w:rsidR="00D7307B" w:rsidRPr="00D7307B" w:rsidRDefault="00D7307B" w:rsidP="00D7307B">
      <w:pPr>
        <w:spacing w:after="0" w:line="240" w:lineRule="auto"/>
        <w:rPr>
          <w:rFonts w:ascii="Times New Roman" w:eastAsia="Times New Roman" w:hAnsi="Times New Roman" w:cs="Times New Roman"/>
          <w:sz w:val="52"/>
          <w:szCs w:val="52"/>
          <w:lang w:eastAsia="ru-RU"/>
        </w:rPr>
      </w:pPr>
    </w:p>
    <w:p w:rsidR="00D7307B" w:rsidRPr="00D7307B" w:rsidRDefault="00D7307B" w:rsidP="00D7307B">
      <w:pPr>
        <w:spacing w:after="0" w:line="240" w:lineRule="auto"/>
        <w:rPr>
          <w:rFonts w:ascii="Times New Roman" w:eastAsia="Times New Roman" w:hAnsi="Times New Roman" w:cs="Times New Roman"/>
          <w:sz w:val="52"/>
          <w:szCs w:val="52"/>
          <w:lang w:eastAsia="ru-RU"/>
        </w:rPr>
      </w:pPr>
    </w:p>
    <w:p w:rsidR="00D7307B" w:rsidRPr="00D7307B" w:rsidRDefault="00D7307B" w:rsidP="00D7307B">
      <w:pPr>
        <w:spacing w:after="0" w:line="240" w:lineRule="auto"/>
        <w:rPr>
          <w:rFonts w:ascii="Times New Roman" w:eastAsia="Times New Roman" w:hAnsi="Times New Roman" w:cs="Times New Roman"/>
          <w:sz w:val="52"/>
          <w:szCs w:val="52"/>
          <w:lang w:eastAsia="ru-RU"/>
        </w:rPr>
      </w:pPr>
    </w:p>
    <w:p w:rsidR="00D7307B" w:rsidRPr="00D7307B" w:rsidRDefault="00D7307B" w:rsidP="00D7307B">
      <w:pPr>
        <w:spacing w:after="0" w:line="240" w:lineRule="auto"/>
        <w:rPr>
          <w:rFonts w:ascii="Times New Roman" w:eastAsia="Times New Roman" w:hAnsi="Times New Roman" w:cs="Times New Roman"/>
          <w:sz w:val="52"/>
          <w:szCs w:val="52"/>
          <w:lang w:eastAsia="ru-RU"/>
        </w:rPr>
      </w:pPr>
    </w:p>
    <w:p w:rsidR="00D7307B" w:rsidRPr="00D7307B" w:rsidRDefault="00D7307B" w:rsidP="00D7307B">
      <w:pPr>
        <w:spacing w:after="0" w:line="240" w:lineRule="auto"/>
        <w:rPr>
          <w:rFonts w:ascii="Times New Roman" w:eastAsia="Times New Roman" w:hAnsi="Times New Roman" w:cs="Times New Roman"/>
          <w:sz w:val="52"/>
          <w:szCs w:val="52"/>
          <w:lang w:eastAsia="ru-RU"/>
        </w:rPr>
      </w:pPr>
    </w:p>
    <w:p w:rsidR="00D7307B" w:rsidRPr="00D7307B" w:rsidRDefault="00D7307B" w:rsidP="00D7307B">
      <w:pPr>
        <w:spacing w:after="0" w:line="240" w:lineRule="auto"/>
        <w:rPr>
          <w:rFonts w:ascii="Times New Roman" w:eastAsia="Times New Roman" w:hAnsi="Times New Roman" w:cs="Times New Roman"/>
          <w:sz w:val="52"/>
          <w:szCs w:val="52"/>
          <w:lang w:eastAsia="ru-RU"/>
        </w:rPr>
      </w:pPr>
    </w:p>
    <w:p w:rsidR="00D7307B" w:rsidRPr="00D7307B" w:rsidRDefault="00D7307B" w:rsidP="00D7307B">
      <w:pPr>
        <w:spacing w:after="0" w:line="240" w:lineRule="auto"/>
        <w:rPr>
          <w:rFonts w:ascii="Times New Roman" w:eastAsia="Times New Roman" w:hAnsi="Times New Roman" w:cs="Times New Roman"/>
          <w:sz w:val="52"/>
          <w:szCs w:val="52"/>
          <w:lang w:eastAsia="ru-RU"/>
        </w:rPr>
      </w:pPr>
    </w:p>
    <w:p w:rsidR="00D7307B" w:rsidRPr="00D7307B" w:rsidRDefault="00D7307B" w:rsidP="00D7307B">
      <w:pPr>
        <w:spacing w:after="0" w:line="240" w:lineRule="auto"/>
        <w:rPr>
          <w:rFonts w:ascii="Times New Roman" w:eastAsia="Times New Roman" w:hAnsi="Times New Roman" w:cs="Times New Roman"/>
          <w:sz w:val="52"/>
          <w:szCs w:val="52"/>
          <w:lang w:eastAsia="ru-RU"/>
        </w:rPr>
      </w:pPr>
    </w:p>
    <w:p w:rsidR="00D7307B" w:rsidRPr="00D7307B" w:rsidRDefault="00D7307B" w:rsidP="00D7307B">
      <w:pPr>
        <w:spacing w:after="0" w:line="240" w:lineRule="auto"/>
        <w:rPr>
          <w:rFonts w:ascii="Times New Roman" w:eastAsia="Times New Roman" w:hAnsi="Times New Roman" w:cs="Times New Roman"/>
          <w:sz w:val="52"/>
          <w:szCs w:val="52"/>
          <w:lang w:eastAsia="ru-RU"/>
        </w:rPr>
      </w:pPr>
    </w:p>
    <w:p w:rsidR="00D7307B" w:rsidRPr="00D7307B" w:rsidRDefault="00D7307B" w:rsidP="00D7307B">
      <w:pPr>
        <w:spacing w:after="0" w:line="240" w:lineRule="auto"/>
        <w:rPr>
          <w:rFonts w:ascii="Times New Roman" w:eastAsia="Times New Roman" w:hAnsi="Times New Roman" w:cs="Times New Roman"/>
          <w:sz w:val="52"/>
          <w:szCs w:val="52"/>
          <w:lang w:eastAsia="ru-RU"/>
        </w:rPr>
      </w:pPr>
    </w:p>
    <w:p w:rsidR="00D7307B" w:rsidRPr="00D7307B" w:rsidRDefault="00D7307B" w:rsidP="00D7307B">
      <w:pPr>
        <w:spacing w:after="0" w:line="240" w:lineRule="auto"/>
        <w:rPr>
          <w:rFonts w:ascii="Times New Roman" w:eastAsia="Times New Roman" w:hAnsi="Times New Roman" w:cs="Times New Roman"/>
          <w:sz w:val="52"/>
          <w:szCs w:val="52"/>
          <w:lang w:eastAsia="ru-RU"/>
        </w:rPr>
      </w:pPr>
    </w:p>
    <w:p w:rsidR="00D7307B" w:rsidRPr="00D7307B" w:rsidRDefault="00D7307B" w:rsidP="00D7307B">
      <w:pPr>
        <w:spacing w:after="0" w:line="240" w:lineRule="auto"/>
        <w:jc w:val="center"/>
        <w:rPr>
          <w:rFonts w:ascii="Times New Roman" w:eastAsia="Times New Roman" w:hAnsi="Times New Roman" w:cs="Times New Roman"/>
          <w:sz w:val="32"/>
          <w:szCs w:val="32"/>
          <w:lang w:eastAsia="ru-RU"/>
        </w:rPr>
      </w:pPr>
      <w:r w:rsidRPr="00D7307B">
        <w:rPr>
          <w:rFonts w:ascii="Times New Roman" w:eastAsia="Times New Roman" w:hAnsi="Times New Roman" w:cs="Times New Roman"/>
          <w:sz w:val="36"/>
          <w:szCs w:val="36"/>
          <w:lang w:eastAsia="ru-RU"/>
        </w:rPr>
        <w:t xml:space="preserve">с. Тараса </w:t>
      </w:r>
      <w:r w:rsidRPr="00D7307B">
        <w:rPr>
          <w:rFonts w:ascii="Times New Roman" w:eastAsia="Times New Roman" w:hAnsi="Times New Roman" w:cs="Times New Roman"/>
          <w:sz w:val="32"/>
          <w:szCs w:val="32"/>
          <w:lang w:eastAsia="ru-RU"/>
        </w:rPr>
        <w:t>2016 год</w:t>
      </w:r>
    </w:p>
    <w:p w:rsidR="00D7307B" w:rsidRPr="00D7307B" w:rsidRDefault="00D7307B" w:rsidP="00D7307B">
      <w:pPr>
        <w:spacing w:after="0" w:line="240" w:lineRule="auto"/>
        <w:rPr>
          <w:rFonts w:ascii="Times New Roman" w:eastAsia="Times New Roman" w:hAnsi="Times New Roman" w:cs="Times New Roman"/>
          <w:sz w:val="32"/>
          <w:szCs w:val="32"/>
          <w:lang w:eastAsia="ru-RU"/>
        </w:rPr>
      </w:pPr>
    </w:p>
    <w:p w:rsidR="00D7307B" w:rsidRPr="00D7307B" w:rsidRDefault="00D7307B" w:rsidP="00D7307B">
      <w:pPr>
        <w:spacing w:after="0" w:line="360" w:lineRule="auto"/>
        <w:rPr>
          <w:rFonts w:ascii="Times New Roman" w:eastAsia="Times New Roman" w:hAnsi="Times New Roman" w:cs="Times New Roman"/>
          <w:b/>
          <w:sz w:val="24"/>
          <w:szCs w:val="24"/>
          <w:lang w:eastAsia="ru-RU"/>
        </w:rPr>
      </w:pPr>
    </w:p>
    <w:p w:rsidR="00D7307B" w:rsidRPr="00D7307B" w:rsidRDefault="00D7307B" w:rsidP="00D7307B">
      <w:pPr>
        <w:spacing w:after="0" w:line="360" w:lineRule="auto"/>
        <w:rPr>
          <w:rFonts w:ascii="Times New Roman" w:eastAsia="Times New Roman" w:hAnsi="Times New Roman" w:cs="Times New Roman"/>
          <w:b/>
          <w:sz w:val="24"/>
          <w:szCs w:val="24"/>
          <w:lang w:eastAsia="ru-RU"/>
        </w:rPr>
      </w:pPr>
    </w:p>
    <w:p w:rsidR="00D7307B" w:rsidRPr="00D7307B" w:rsidRDefault="00D7307B" w:rsidP="00D7307B">
      <w:pPr>
        <w:spacing w:after="0" w:line="36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ПАСПОРТ</w:t>
      </w:r>
    </w:p>
    <w:p w:rsidR="00D7307B" w:rsidRPr="00D7307B" w:rsidRDefault="00D7307B" w:rsidP="00D7307B">
      <w:pPr>
        <w:spacing w:after="0" w:line="240" w:lineRule="auto"/>
        <w:jc w:val="center"/>
        <w:rPr>
          <w:rFonts w:ascii="Times New Roman" w:eastAsia="Times New Roman" w:hAnsi="Times New Roman" w:cs="Times New Roman"/>
          <w:b/>
          <w:bCs/>
          <w:sz w:val="24"/>
          <w:szCs w:val="24"/>
          <w:lang w:eastAsia="ru-RU"/>
        </w:rPr>
      </w:pPr>
      <w:r w:rsidRPr="00D7307B">
        <w:rPr>
          <w:rFonts w:ascii="Times New Roman" w:eastAsia="Times New Roman" w:hAnsi="Times New Roman" w:cs="Times New Roman"/>
          <w:b/>
          <w:bCs/>
          <w:sz w:val="24"/>
          <w:szCs w:val="24"/>
          <w:lang w:eastAsia="ru-RU"/>
        </w:rPr>
        <w:t>Программы комплексного развития систем коммунальной инфраструктуры</w:t>
      </w:r>
    </w:p>
    <w:p w:rsidR="00D7307B" w:rsidRPr="00D7307B" w:rsidRDefault="00D7307B" w:rsidP="00D7307B">
      <w:pPr>
        <w:spacing w:after="0" w:line="240" w:lineRule="auto"/>
        <w:jc w:val="center"/>
        <w:rPr>
          <w:rFonts w:ascii="Times New Roman" w:eastAsia="Times New Roman" w:hAnsi="Times New Roman" w:cs="Times New Roman"/>
          <w:b/>
          <w:bCs/>
          <w:sz w:val="24"/>
          <w:szCs w:val="24"/>
          <w:lang w:eastAsia="ru-RU"/>
        </w:rPr>
      </w:pPr>
      <w:r w:rsidRPr="00D7307B">
        <w:rPr>
          <w:rFonts w:ascii="Times New Roman" w:eastAsia="Times New Roman" w:hAnsi="Times New Roman" w:cs="Times New Roman"/>
          <w:b/>
          <w:bCs/>
          <w:sz w:val="24"/>
          <w:szCs w:val="24"/>
          <w:lang w:eastAsia="ru-RU"/>
        </w:rPr>
        <w:t>муниципального образования «Тараса» на 2014-2035 годы</w:t>
      </w:r>
    </w:p>
    <w:p w:rsidR="00D7307B" w:rsidRPr="00D7307B" w:rsidRDefault="00D7307B" w:rsidP="00D7307B">
      <w:pPr>
        <w:spacing w:after="0" w:line="240"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 xml:space="preserve"> </w:t>
      </w:r>
    </w:p>
    <w:tbl>
      <w:tblPr>
        <w:tblW w:w="11122" w:type="dxa"/>
        <w:tblInd w:w="-34" w:type="dxa"/>
        <w:tblLayout w:type="fixed"/>
        <w:tblLook w:val="0000" w:firstRow="0" w:lastRow="0" w:firstColumn="0" w:lastColumn="0" w:noHBand="0" w:noVBand="0"/>
      </w:tblPr>
      <w:tblGrid>
        <w:gridCol w:w="2842"/>
        <w:gridCol w:w="8280"/>
      </w:tblGrid>
      <w:tr w:rsidR="00D7307B" w:rsidRPr="00D7307B" w:rsidTr="000D053A">
        <w:trPr>
          <w:trHeight w:val="775"/>
        </w:trPr>
        <w:tc>
          <w:tcPr>
            <w:tcW w:w="2842" w:type="dxa"/>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ind w:right="176"/>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Наименование программы</w:t>
            </w:r>
          </w:p>
        </w:tc>
        <w:tc>
          <w:tcPr>
            <w:tcW w:w="8280" w:type="dxa"/>
            <w:tcBorders>
              <w:top w:val="single" w:sz="4" w:space="0" w:color="auto"/>
              <w:left w:val="single" w:sz="4" w:space="0" w:color="auto"/>
              <w:bottom w:val="single" w:sz="4" w:space="0" w:color="auto"/>
              <w:right w:val="single" w:sz="4" w:space="0" w:color="auto"/>
            </w:tcBorders>
          </w:tcPr>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Программа Комплексного развития систем коммунальной инфраструктуры муниципального образования «Тараса» на 2014-2035годы</w:t>
            </w:r>
          </w:p>
        </w:tc>
      </w:tr>
      <w:tr w:rsidR="00D7307B" w:rsidRPr="00D7307B" w:rsidTr="000D053A">
        <w:trPr>
          <w:trHeight w:val="475"/>
        </w:trPr>
        <w:tc>
          <w:tcPr>
            <w:tcW w:w="2842" w:type="dxa"/>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ind w:right="176"/>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Основание для разработки Программы</w:t>
            </w:r>
          </w:p>
        </w:tc>
        <w:tc>
          <w:tcPr>
            <w:tcW w:w="8280" w:type="dxa"/>
            <w:tcBorders>
              <w:top w:val="single" w:sz="4" w:space="0" w:color="auto"/>
              <w:left w:val="single" w:sz="4" w:space="0" w:color="auto"/>
              <w:bottom w:val="single" w:sz="4" w:space="0" w:color="auto"/>
              <w:right w:val="single" w:sz="4" w:space="0" w:color="auto"/>
            </w:tcBorders>
          </w:tcPr>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Постановление Администрации муниципального образования «</w:t>
            </w:r>
            <w:r w:rsidRPr="00D7307B">
              <w:rPr>
                <w:rFonts w:ascii="Times New Roman" w:eastAsia="Times New Roman" w:hAnsi="Times New Roman" w:cs="Times New Roman"/>
                <w:bCs/>
                <w:sz w:val="24"/>
                <w:szCs w:val="24"/>
                <w:lang w:eastAsia="ru-RU"/>
              </w:rPr>
              <w:t>Тараса</w:t>
            </w:r>
            <w:r w:rsidRPr="00D7307B">
              <w:rPr>
                <w:rFonts w:ascii="Times New Roman" w:eastAsia="Times New Roman" w:hAnsi="Times New Roman" w:cs="Times New Roman"/>
                <w:sz w:val="24"/>
                <w:szCs w:val="24"/>
                <w:lang w:eastAsia="ru-RU"/>
              </w:rPr>
              <w:t>» от 13.04.2012г. №11</w:t>
            </w:r>
          </w:p>
        </w:tc>
      </w:tr>
      <w:tr w:rsidR="00D7307B" w:rsidRPr="00D7307B" w:rsidTr="000D053A">
        <w:trPr>
          <w:trHeight w:val="281"/>
        </w:trPr>
        <w:tc>
          <w:tcPr>
            <w:tcW w:w="2842" w:type="dxa"/>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ind w:right="176"/>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Муниципальный заказчик Программы</w:t>
            </w:r>
          </w:p>
        </w:tc>
        <w:tc>
          <w:tcPr>
            <w:tcW w:w="8280" w:type="dxa"/>
            <w:tcBorders>
              <w:top w:val="single" w:sz="4" w:space="0" w:color="auto"/>
              <w:left w:val="single" w:sz="4" w:space="0" w:color="auto"/>
              <w:bottom w:val="single" w:sz="4" w:space="0" w:color="auto"/>
              <w:right w:val="single" w:sz="4" w:space="0" w:color="auto"/>
            </w:tcBorders>
          </w:tcPr>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Администрация  муниципального образования «</w:t>
            </w:r>
            <w:r w:rsidRPr="00D7307B">
              <w:rPr>
                <w:rFonts w:ascii="Times New Roman" w:eastAsia="Times New Roman" w:hAnsi="Times New Roman" w:cs="Times New Roman"/>
                <w:bCs/>
                <w:sz w:val="24"/>
                <w:szCs w:val="24"/>
                <w:lang w:eastAsia="ru-RU"/>
              </w:rPr>
              <w:t>Тараса</w:t>
            </w:r>
            <w:r w:rsidRPr="00D7307B">
              <w:rPr>
                <w:rFonts w:ascii="Times New Roman" w:eastAsia="Times New Roman" w:hAnsi="Times New Roman" w:cs="Times New Roman"/>
                <w:sz w:val="24"/>
                <w:szCs w:val="24"/>
                <w:lang w:eastAsia="ru-RU"/>
              </w:rPr>
              <w:t>»</w:t>
            </w:r>
          </w:p>
        </w:tc>
      </w:tr>
      <w:tr w:rsidR="00D7307B" w:rsidRPr="00D7307B" w:rsidTr="000D053A">
        <w:trPr>
          <w:trHeight w:val="568"/>
        </w:trPr>
        <w:tc>
          <w:tcPr>
            <w:tcW w:w="2842" w:type="dxa"/>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ind w:right="176"/>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Основные разработчики Программы</w:t>
            </w:r>
          </w:p>
        </w:tc>
        <w:tc>
          <w:tcPr>
            <w:tcW w:w="8280" w:type="dxa"/>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ind w:right="34"/>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Администрация  муниципального образования «</w:t>
            </w:r>
            <w:r w:rsidRPr="00D7307B">
              <w:rPr>
                <w:rFonts w:ascii="Times New Roman" w:eastAsia="Times New Roman" w:hAnsi="Times New Roman" w:cs="Times New Roman"/>
                <w:bCs/>
                <w:sz w:val="24"/>
                <w:szCs w:val="24"/>
                <w:lang w:eastAsia="ru-RU"/>
              </w:rPr>
              <w:t>Тараса</w:t>
            </w:r>
            <w:r w:rsidRPr="00D7307B">
              <w:rPr>
                <w:rFonts w:ascii="Times New Roman" w:eastAsia="Times New Roman" w:hAnsi="Times New Roman" w:cs="Times New Roman"/>
                <w:sz w:val="24"/>
                <w:szCs w:val="24"/>
                <w:lang w:eastAsia="ru-RU"/>
              </w:rPr>
              <w:t>»</w:t>
            </w:r>
          </w:p>
        </w:tc>
      </w:tr>
      <w:tr w:rsidR="00D7307B" w:rsidRPr="00D7307B" w:rsidTr="000D053A">
        <w:trPr>
          <w:trHeight w:val="284"/>
        </w:trPr>
        <w:tc>
          <w:tcPr>
            <w:tcW w:w="2842" w:type="dxa"/>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ind w:right="176"/>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Цель программы</w:t>
            </w:r>
          </w:p>
        </w:tc>
        <w:tc>
          <w:tcPr>
            <w:tcW w:w="8280" w:type="dxa"/>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ind w:left="34"/>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Обеспечение потребителей к 2035 году коммунальными ресурсами нормативного качества при доступной стоимости и обеспечении надежной и </w:t>
            </w:r>
            <w:r w:rsidRPr="00D7307B">
              <w:rPr>
                <w:rFonts w:ascii="Times New Roman" w:eastAsia="Times New Roman" w:hAnsi="Times New Roman" w:cs="Times New Roman"/>
                <w:sz w:val="24"/>
                <w:szCs w:val="24"/>
                <w:lang w:eastAsia="ru-RU"/>
              </w:rPr>
              <w:lastRenderedPageBreak/>
              <w:t>эффективной работы коммунальной инфраструктуры</w:t>
            </w:r>
          </w:p>
        </w:tc>
      </w:tr>
      <w:tr w:rsidR="00D7307B" w:rsidRPr="00D7307B" w:rsidTr="000D053A">
        <w:trPr>
          <w:trHeight w:val="284"/>
        </w:trPr>
        <w:tc>
          <w:tcPr>
            <w:tcW w:w="2842" w:type="dxa"/>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ind w:right="176"/>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Задачи программы</w:t>
            </w:r>
          </w:p>
        </w:tc>
        <w:tc>
          <w:tcPr>
            <w:tcW w:w="8280" w:type="dxa"/>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jc w:val="both"/>
              <w:rPr>
                <w:rFonts w:ascii="Times New Roman" w:eastAsia="Times New Roman" w:hAnsi="Times New Roman" w:cs="Times New Roman"/>
                <w:spacing w:val="-5"/>
                <w:kern w:val="28"/>
                <w:sz w:val="24"/>
                <w:szCs w:val="24"/>
              </w:rPr>
            </w:pPr>
            <w:r w:rsidRPr="00D7307B">
              <w:rPr>
                <w:rFonts w:ascii="Times New Roman" w:eastAsia="Times New Roman" w:hAnsi="Times New Roman" w:cs="Times New Roman"/>
                <w:spacing w:val="-5"/>
                <w:kern w:val="28"/>
                <w:sz w:val="24"/>
                <w:szCs w:val="24"/>
              </w:rPr>
              <w:t>-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kern w:val="28"/>
                <w:sz w:val="24"/>
                <w:szCs w:val="24"/>
                <w:lang w:eastAsia="ru-RU"/>
              </w:rPr>
              <w:t>- Обеспечение доступности для населения стоимости коммунальных услуг</w:t>
            </w:r>
            <w:bookmarkStart w:id="24" w:name="sub_1103"/>
            <w:r w:rsidRPr="00D7307B">
              <w:rPr>
                <w:rFonts w:ascii="Times New Roman" w:eastAsia="Times New Roman" w:hAnsi="Times New Roman" w:cs="Times New Roman"/>
                <w:kern w:val="28"/>
                <w:sz w:val="24"/>
                <w:szCs w:val="24"/>
                <w:lang w:eastAsia="ru-RU"/>
              </w:rPr>
              <w:t>;</w:t>
            </w:r>
            <w:bookmarkStart w:id="25" w:name="sub_1101"/>
            <w:r w:rsidRPr="00D7307B">
              <w:rPr>
                <w:rFonts w:ascii="Times New Roman" w:eastAsia="Times New Roman" w:hAnsi="Times New Roman" w:cs="Times New Roman"/>
                <w:sz w:val="24"/>
                <w:szCs w:val="24"/>
                <w:lang w:eastAsia="ru-RU"/>
              </w:rPr>
              <w:t xml:space="preserve"> </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Обеспечение развития жилищного и промышленного строительства в муниципальном образовании «</w:t>
            </w:r>
            <w:r w:rsidRPr="00D7307B">
              <w:rPr>
                <w:rFonts w:ascii="Times New Roman" w:eastAsia="Times New Roman" w:hAnsi="Times New Roman" w:cs="Times New Roman"/>
                <w:bCs/>
                <w:sz w:val="24"/>
                <w:szCs w:val="24"/>
                <w:lang w:eastAsia="ru-RU"/>
              </w:rPr>
              <w:t>Тараса</w:t>
            </w:r>
            <w:r w:rsidRPr="00D7307B">
              <w:rPr>
                <w:rFonts w:ascii="Times New Roman" w:eastAsia="Times New Roman" w:hAnsi="Times New Roman" w:cs="Times New Roman"/>
                <w:sz w:val="24"/>
                <w:szCs w:val="24"/>
                <w:lang w:eastAsia="ru-RU"/>
              </w:rPr>
              <w:t>»;</w:t>
            </w:r>
            <w:bookmarkEnd w:id="25"/>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Повышение качества предоставляемых коммунальных услуг потребителям;</w:t>
            </w:r>
          </w:p>
          <w:bookmarkEnd w:id="24"/>
          <w:p w:rsidR="00D7307B" w:rsidRPr="00D7307B" w:rsidRDefault="00D7307B" w:rsidP="00D7307B">
            <w:pPr>
              <w:tabs>
                <w:tab w:val="left" w:pos="426"/>
              </w:tabs>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Улучшение состояния окружающей среды, экологическая безопасность развития, создание благоприятных условий для проживания жителей поселения.</w:t>
            </w:r>
          </w:p>
        </w:tc>
      </w:tr>
      <w:tr w:rsidR="00D7307B" w:rsidRPr="00D7307B" w:rsidTr="000D053A">
        <w:trPr>
          <w:trHeight w:val="1428"/>
        </w:trPr>
        <w:tc>
          <w:tcPr>
            <w:tcW w:w="2842" w:type="dxa"/>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ind w:right="-108"/>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Ожидаемые результаты</w:t>
            </w:r>
          </w:p>
        </w:tc>
        <w:tc>
          <w:tcPr>
            <w:tcW w:w="8280" w:type="dxa"/>
            <w:tcBorders>
              <w:top w:val="single" w:sz="4" w:space="0" w:color="auto"/>
              <w:left w:val="single" w:sz="4" w:space="0" w:color="auto"/>
              <w:bottom w:val="single" w:sz="4" w:space="0" w:color="auto"/>
              <w:right w:val="single" w:sz="4" w:space="0" w:color="auto"/>
            </w:tcBorders>
          </w:tcPr>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Создание комфортных условий проживания, повышение уровня, качества жизни, уменьшение социальной напряжённости;</w:t>
            </w:r>
          </w:p>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Модернизация и обновление коммунальной инфраструктуры муниципального образования «</w:t>
            </w:r>
            <w:r w:rsidRPr="00D7307B">
              <w:rPr>
                <w:rFonts w:ascii="Times New Roman" w:eastAsia="Times New Roman" w:hAnsi="Times New Roman" w:cs="Times New Roman"/>
                <w:bCs/>
                <w:sz w:val="24"/>
                <w:szCs w:val="24"/>
                <w:lang w:eastAsia="ru-RU"/>
              </w:rPr>
              <w:t>Тараса</w:t>
            </w:r>
            <w:r w:rsidRPr="00D7307B">
              <w:rPr>
                <w:rFonts w:ascii="Times New Roman" w:eastAsia="Times New Roman" w:hAnsi="Times New Roman" w:cs="Times New Roman"/>
                <w:sz w:val="24"/>
                <w:szCs w:val="24"/>
                <w:lang w:eastAsia="ru-RU"/>
              </w:rPr>
              <w:t>», снижение эксплуатационных затрат;</w:t>
            </w:r>
          </w:p>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Устранение причин возникновения аварийных ситуаций, угрожающих жизнедеятельности человека, улучшение экологического состояния окружающей среды в </w:t>
            </w:r>
            <w:proofErr w:type="spellStart"/>
            <w:r w:rsidRPr="00D7307B">
              <w:rPr>
                <w:rFonts w:ascii="Times New Roman" w:eastAsia="Times New Roman" w:hAnsi="Times New Roman" w:cs="Times New Roman"/>
                <w:sz w:val="24"/>
                <w:szCs w:val="24"/>
                <w:lang w:eastAsia="ru-RU"/>
              </w:rPr>
              <w:t>Боханском</w:t>
            </w:r>
            <w:proofErr w:type="spellEnd"/>
            <w:r w:rsidRPr="00D7307B">
              <w:rPr>
                <w:rFonts w:ascii="Times New Roman" w:eastAsia="Times New Roman" w:hAnsi="Times New Roman" w:cs="Times New Roman"/>
                <w:sz w:val="24"/>
                <w:szCs w:val="24"/>
                <w:lang w:eastAsia="ru-RU"/>
              </w:rPr>
              <w:t xml:space="preserve"> муниципальном районе.  </w:t>
            </w:r>
          </w:p>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Обеспечение бесперебойного снабжения электрической энергией  инфраструктуры поселения;  </w:t>
            </w:r>
          </w:p>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Повышение надежности и качества теплоснабжения; </w:t>
            </w:r>
          </w:p>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Улучшение экологической обстановки в зоне действия котельных.                                    </w:t>
            </w:r>
          </w:p>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Повышение надежности водоснабжения и водоотведения;</w:t>
            </w:r>
          </w:p>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Соответствие параметров качества питьевой воды на станциях водоочистки установленным нормативам СанПиН - 100%;</w:t>
            </w:r>
          </w:p>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Снижение уровня потерь воды;</w:t>
            </w:r>
          </w:p>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Реконструкция, модернизация и строительство новых систем водоснабжения и водоотведения.</w:t>
            </w:r>
          </w:p>
        </w:tc>
      </w:tr>
      <w:tr w:rsidR="00D7307B" w:rsidRPr="00D7307B" w:rsidTr="000D053A">
        <w:trPr>
          <w:trHeight w:val="498"/>
        </w:trPr>
        <w:tc>
          <w:tcPr>
            <w:tcW w:w="2842" w:type="dxa"/>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ind w:right="176"/>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Сроки реализации Программы</w:t>
            </w:r>
          </w:p>
        </w:tc>
        <w:tc>
          <w:tcPr>
            <w:tcW w:w="8280" w:type="dxa"/>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rPr>
                <w:rFonts w:ascii="Times New Roman" w:eastAsia="Times New Roman" w:hAnsi="Times New Roman" w:cs="Times New Roman"/>
                <w:noProof/>
                <w:sz w:val="24"/>
                <w:szCs w:val="24"/>
                <w:lang w:eastAsia="ru-RU"/>
              </w:rPr>
            </w:pPr>
            <w:r w:rsidRPr="00D7307B">
              <w:rPr>
                <w:rFonts w:ascii="Times New Roman" w:eastAsia="Times New Roman" w:hAnsi="Times New Roman" w:cs="Times New Roman"/>
                <w:noProof/>
                <w:sz w:val="24"/>
                <w:szCs w:val="24"/>
                <w:lang w:eastAsia="ru-RU"/>
              </w:rPr>
              <w:t>Срок реализации программы 2014 – 2035 год.</w:t>
            </w:r>
          </w:p>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noProof/>
                <w:sz w:val="24"/>
                <w:szCs w:val="24"/>
                <w:lang w:eastAsia="ru-RU"/>
              </w:rPr>
              <w:t xml:space="preserve"> </w:t>
            </w:r>
          </w:p>
        </w:tc>
      </w:tr>
      <w:tr w:rsidR="00D7307B" w:rsidRPr="00D7307B" w:rsidTr="000D053A">
        <w:trPr>
          <w:trHeight w:val="708"/>
        </w:trPr>
        <w:tc>
          <w:tcPr>
            <w:tcW w:w="2842" w:type="dxa"/>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Объемы и источники финансирования </w:t>
            </w:r>
          </w:p>
          <w:p w:rsidR="00D7307B" w:rsidRPr="00D7307B" w:rsidRDefault="00D7307B" w:rsidP="00D7307B">
            <w:pPr>
              <w:spacing w:after="0" w:line="240" w:lineRule="auto"/>
              <w:ind w:right="176"/>
              <w:rPr>
                <w:rFonts w:ascii="Times New Roman" w:eastAsia="Times New Roman" w:hAnsi="Times New Roman" w:cs="Times New Roman"/>
                <w:sz w:val="24"/>
                <w:szCs w:val="24"/>
                <w:lang w:eastAsia="ru-RU"/>
              </w:rPr>
            </w:pPr>
          </w:p>
          <w:p w:rsidR="00D7307B" w:rsidRPr="00D7307B" w:rsidRDefault="00D7307B" w:rsidP="00D7307B">
            <w:pPr>
              <w:spacing w:after="0" w:line="240" w:lineRule="auto"/>
              <w:ind w:right="176"/>
              <w:rPr>
                <w:rFonts w:ascii="Times New Roman" w:eastAsia="Times New Roman" w:hAnsi="Times New Roman" w:cs="Times New Roman"/>
                <w:sz w:val="24"/>
                <w:szCs w:val="24"/>
                <w:lang w:eastAsia="ru-RU"/>
              </w:rPr>
            </w:pPr>
          </w:p>
        </w:tc>
        <w:tc>
          <w:tcPr>
            <w:tcW w:w="8280" w:type="dxa"/>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ind w:firstLine="34"/>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Общая сумма расходов на реализацию Программы на период 2014-2035 годы: </w:t>
            </w:r>
          </w:p>
          <w:p w:rsidR="00D7307B" w:rsidRPr="00D7307B" w:rsidRDefault="00D7307B" w:rsidP="00D7307B">
            <w:pPr>
              <w:spacing w:after="0" w:line="240" w:lineRule="auto"/>
              <w:ind w:firstLine="34"/>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Всего –  33240 тыс. руб. </w:t>
            </w:r>
          </w:p>
          <w:p w:rsidR="00D7307B" w:rsidRPr="00D7307B" w:rsidRDefault="00D7307B" w:rsidP="00D7307B">
            <w:pPr>
              <w:spacing w:after="0" w:line="240" w:lineRule="auto"/>
              <w:ind w:right="34"/>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iCs/>
                <w:sz w:val="24"/>
                <w:szCs w:val="24"/>
                <w:lang w:eastAsia="ru-RU"/>
              </w:rPr>
              <w:t>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bl>
    <w:p w:rsidR="00D7307B" w:rsidRPr="00D7307B" w:rsidRDefault="00D7307B" w:rsidP="00D7307B">
      <w:pPr>
        <w:spacing w:after="0"/>
        <w:jc w:val="both"/>
        <w:rPr>
          <w:rFonts w:ascii="Times New Roman" w:eastAsia="Times New Roman" w:hAnsi="Times New Roman" w:cs="Times New Roman"/>
          <w:b/>
          <w:sz w:val="24"/>
          <w:szCs w:val="24"/>
          <w:lang w:eastAsia="ru-RU"/>
        </w:rPr>
      </w:pPr>
    </w:p>
    <w:p w:rsidR="00D7307B" w:rsidRPr="00D7307B" w:rsidRDefault="00D7307B" w:rsidP="00D7307B">
      <w:pPr>
        <w:spacing w:after="0"/>
        <w:jc w:val="both"/>
        <w:rPr>
          <w:rFonts w:ascii="Times New Roman" w:eastAsia="Times New Roman" w:hAnsi="Times New Roman" w:cs="Times New Roman"/>
          <w:b/>
          <w:sz w:val="24"/>
          <w:szCs w:val="24"/>
          <w:lang w:eastAsia="ru-RU"/>
        </w:rPr>
      </w:pPr>
    </w:p>
    <w:p w:rsidR="00D7307B" w:rsidRPr="00D7307B" w:rsidRDefault="00D7307B" w:rsidP="00D7307B">
      <w:pPr>
        <w:spacing w:after="0"/>
        <w:jc w:val="both"/>
        <w:rPr>
          <w:rFonts w:ascii="Times New Roman" w:eastAsia="Times New Roman" w:hAnsi="Times New Roman" w:cs="Times New Roman"/>
          <w:b/>
          <w:sz w:val="24"/>
          <w:szCs w:val="24"/>
          <w:lang w:eastAsia="ru-RU"/>
        </w:rPr>
      </w:pPr>
    </w:p>
    <w:p w:rsidR="00D7307B" w:rsidRPr="00D7307B" w:rsidRDefault="00D7307B" w:rsidP="00D7307B">
      <w:pPr>
        <w:suppressAutoHyphens/>
        <w:spacing w:after="0"/>
        <w:jc w:val="both"/>
        <w:outlineLvl w:val="0"/>
        <w:rPr>
          <w:rFonts w:ascii="Times New Roman" w:eastAsia="Times New Roman" w:hAnsi="Times New Roman" w:cs="Times New Roman"/>
          <w:b/>
          <w:bCs/>
          <w:sz w:val="24"/>
          <w:szCs w:val="24"/>
          <w:lang w:eastAsia="ru-RU"/>
        </w:rPr>
      </w:pPr>
      <w:r w:rsidRPr="00D7307B">
        <w:rPr>
          <w:rFonts w:ascii="Times New Roman" w:eastAsia="Times New Roman" w:hAnsi="Times New Roman" w:cs="Times New Roman"/>
          <w:b/>
          <w:bCs/>
          <w:sz w:val="24"/>
          <w:szCs w:val="24"/>
          <w:lang w:eastAsia="ru-RU"/>
        </w:rPr>
        <w:t>Введение</w:t>
      </w:r>
    </w:p>
    <w:p w:rsidR="00D7307B" w:rsidRPr="00D7307B" w:rsidRDefault="00D7307B" w:rsidP="00D7307B">
      <w:pPr>
        <w:spacing w:after="0" w:line="240" w:lineRule="auto"/>
        <w:ind w:firstLine="283"/>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Программа комплексного развития систем коммунальной инфраструктуры муниципального образования «</w:t>
      </w:r>
      <w:r w:rsidRPr="00D7307B">
        <w:rPr>
          <w:rFonts w:ascii="Times New Roman" w:eastAsia="Times New Roman" w:hAnsi="Times New Roman" w:cs="Times New Roman"/>
          <w:bCs/>
          <w:sz w:val="24"/>
          <w:szCs w:val="24"/>
          <w:lang w:eastAsia="ru-RU"/>
        </w:rPr>
        <w:t>Тараса</w:t>
      </w:r>
      <w:r w:rsidRPr="00D7307B">
        <w:rPr>
          <w:rFonts w:ascii="Times New Roman" w:eastAsia="Times New Roman" w:hAnsi="Times New Roman" w:cs="Times New Roman"/>
          <w:sz w:val="24"/>
          <w:szCs w:val="24"/>
          <w:lang w:eastAsia="ru-RU"/>
        </w:rPr>
        <w:t>» на 2014 – 2035 гг. (Программа) разработана в соответствии с документами территориального планирования. Правовой основой для разработки Программы являются следующие нормативные документы:</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 Градостроительный кодекс РФ от 29.12.2004 № 190-ФЗ;</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 Федеральный закон от 06.10.2003 № 131-ФЗ «Об общих принципах организации местного самоуправления в Российской Федерации»;</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 Федеральный закон от 30.12.2004 № 210-ФЗ «Об основах регулирования тарифов организаций коммунального комплекса»:</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 Федеральный закон от 27.11.2009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 Постановление Правительства РФ от 24.05.2007 № 316 «Об утверждении </w:t>
      </w:r>
      <w:proofErr w:type="gramStart"/>
      <w:r w:rsidRPr="00D7307B">
        <w:rPr>
          <w:rFonts w:ascii="Times New Roman" w:eastAsia="Times New Roman" w:hAnsi="Times New Roman" w:cs="Times New Roman"/>
          <w:sz w:val="24"/>
          <w:szCs w:val="24"/>
          <w:lang w:eastAsia="ru-RU"/>
        </w:rPr>
        <w:t>правил определения условий деятельности организаций коммунального</w:t>
      </w:r>
      <w:proofErr w:type="gramEnd"/>
      <w:r w:rsidRPr="00D7307B">
        <w:rPr>
          <w:rFonts w:ascii="Times New Roman" w:eastAsia="Times New Roman" w:hAnsi="Times New Roman" w:cs="Times New Roman"/>
          <w:sz w:val="24"/>
          <w:szCs w:val="24"/>
          <w:lang w:eastAsia="ru-RU"/>
        </w:rPr>
        <w:t xml:space="preserve"> комплекса, объективное изменение которых влияет на стоимость товаров и услуг этих организаций;</w:t>
      </w:r>
    </w:p>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 xml:space="preserve">         - Генеральный план  муниципального образования «</w:t>
      </w:r>
      <w:r w:rsidRPr="00D7307B">
        <w:rPr>
          <w:rFonts w:ascii="Times New Roman" w:eastAsia="Times New Roman" w:hAnsi="Times New Roman" w:cs="Times New Roman"/>
          <w:bCs/>
          <w:sz w:val="24"/>
          <w:szCs w:val="24"/>
          <w:lang w:eastAsia="ru-RU"/>
        </w:rPr>
        <w:t>Тараса</w:t>
      </w:r>
      <w:r w:rsidRPr="00D7307B">
        <w:rPr>
          <w:rFonts w:ascii="Times New Roman" w:eastAsia="Times New Roman" w:hAnsi="Times New Roman" w:cs="Times New Roman"/>
          <w:sz w:val="24"/>
          <w:szCs w:val="24"/>
          <w:lang w:eastAsia="ru-RU"/>
        </w:rPr>
        <w:t>».</w:t>
      </w:r>
    </w:p>
    <w:p w:rsidR="00D7307B" w:rsidRPr="00D7307B" w:rsidRDefault="00D7307B" w:rsidP="00D730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Программа определяет основные направления развития коммунальной инфраструктуры, то есть объектов теплоснабжения, водоснабжения, водоотведения, сбора и вывоза жидких и твердых бытовых отходов, в целях повышения качества услуг и улучшения экологического состояния поселения.</w:t>
      </w:r>
    </w:p>
    <w:p w:rsidR="00D7307B" w:rsidRPr="00D7307B" w:rsidRDefault="00D7307B" w:rsidP="00D730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муниципального образования «</w:t>
      </w:r>
      <w:r w:rsidRPr="00D7307B">
        <w:rPr>
          <w:rFonts w:ascii="Times New Roman" w:eastAsia="Times New Roman" w:hAnsi="Times New Roman" w:cs="Times New Roman"/>
          <w:bCs/>
          <w:sz w:val="24"/>
          <w:szCs w:val="24"/>
          <w:lang w:eastAsia="ru-RU"/>
        </w:rPr>
        <w:t>Тараса</w:t>
      </w:r>
      <w:r w:rsidRPr="00D7307B">
        <w:rPr>
          <w:rFonts w:ascii="Times New Roman" w:eastAsia="Times New Roman" w:hAnsi="Times New Roman" w:cs="Times New Roman"/>
          <w:sz w:val="24"/>
          <w:szCs w:val="24"/>
          <w:lang w:eastAsia="ru-RU"/>
        </w:rPr>
        <w:t>» и в полной мере соответствует государственной политике реформирования коммунального комплекса Российской Федерации.</w:t>
      </w:r>
    </w:p>
    <w:p w:rsidR="00D7307B" w:rsidRPr="00D7307B" w:rsidRDefault="00D7307B" w:rsidP="00D7307B">
      <w:pPr>
        <w:suppressAutoHyphens/>
        <w:spacing w:after="0"/>
        <w:ind w:left="267" w:hanging="267"/>
        <w:jc w:val="both"/>
        <w:outlineLvl w:val="0"/>
        <w:rPr>
          <w:rFonts w:ascii="Times New Roman" w:eastAsia="Times New Roman" w:hAnsi="Times New Roman" w:cs="Times New Roman"/>
          <w:b/>
          <w:bCs/>
          <w:sz w:val="24"/>
          <w:szCs w:val="24"/>
          <w:lang w:eastAsia="ru-RU"/>
        </w:rPr>
      </w:pPr>
    </w:p>
    <w:p w:rsidR="00D7307B" w:rsidRPr="00D7307B" w:rsidRDefault="00D7307B" w:rsidP="00D7307B">
      <w:pPr>
        <w:suppressAutoHyphens/>
        <w:spacing w:after="0"/>
        <w:ind w:left="267" w:hanging="267"/>
        <w:jc w:val="both"/>
        <w:outlineLvl w:val="0"/>
        <w:rPr>
          <w:rFonts w:ascii="Times New Roman" w:eastAsia="Times New Roman" w:hAnsi="Times New Roman" w:cs="Times New Roman"/>
          <w:sz w:val="24"/>
          <w:szCs w:val="24"/>
          <w:lang w:eastAsia="ru-RU"/>
        </w:rPr>
      </w:pPr>
      <w:r w:rsidRPr="00D7307B">
        <w:rPr>
          <w:rFonts w:ascii="Times New Roman" w:eastAsia="Times New Roman" w:hAnsi="Times New Roman" w:cs="Times New Roman"/>
          <w:b/>
          <w:bCs/>
          <w:sz w:val="24"/>
          <w:szCs w:val="24"/>
          <w:lang w:eastAsia="ru-RU"/>
        </w:rPr>
        <w:t xml:space="preserve">1. Основные направления перспективного развития муниципального образования «Тараса»  </w:t>
      </w:r>
    </w:p>
    <w:p w:rsidR="00D7307B" w:rsidRPr="00D7307B" w:rsidRDefault="00D7307B" w:rsidP="00D7307B">
      <w:pPr>
        <w:spacing w:after="0"/>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1.1. Краткая характеристика поселения</w:t>
      </w:r>
    </w:p>
    <w:p w:rsidR="00D7307B" w:rsidRPr="00D7307B" w:rsidRDefault="00D7307B" w:rsidP="00D7307B">
      <w:pPr>
        <w:spacing w:after="0"/>
        <w:rPr>
          <w:rFonts w:ascii="Times New Roman" w:eastAsia="Times New Roman" w:hAnsi="Times New Roman" w:cs="Times New Roman"/>
          <w:sz w:val="24"/>
          <w:szCs w:val="24"/>
          <w:lang w:eastAsia="ru-RU"/>
        </w:rPr>
      </w:pPr>
      <w:r w:rsidRPr="00D7307B">
        <w:rPr>
          <w:rFonts w:ascii="Times New Roman" w:eastAsia="Times New Roman" w:hAnsi="Times New Roman" w:cs="Times New Roman"/>
          <w:b/>
          <w:sz w:val="24"/>
          <w:szCs w:val="24"/>
          <w:lang w:eastAsia="ru-RU"/>
        </w:rPr>
        <w:t xml:space="preserve">          </w:t>
      </w:r>
      <w:r w:rsidRPr="00D7307B">
        <w:rPr>
          <w:rFonts w:ascii="Times New Roman" w:eastAsia="Times New Roman" w:hAnsi="Times New Roman" w:cs="Times New Roman"/>
          <w:sz w:val="24"/>
          <w:szCs w:val="24"/>
          <w:lang w:eastAsia="ru-RU"/>
        </w:rPr>
        <w:t>Общая площадь территории муниципального образования «</w:t>
      </w:r>
      <w:r w:rsidRPr="00D7307B">
        <w:rPr>
          <w:rFonts w:ascii="Times New Roman" w:eastAsia="Times New Roman" w:hAnsi="Times New Roman" w:cs="Times New Roman"/>
          <w:bCs/>
          <w:sz w:val="24"/>
          <w:szCs w:val="24"/>
          <w:lang w:eastAsia="ru-RU"/>
        </w:rPr>
        <w:t>Тараса</w:t>
      </w:r>
      <w:r w:rsidRPr="00D7307B">
        <w:rPr>
          <w:rFonts w:ascii="Times New Roman" w:eastAsia="Times New Roman" w:hAnsi="Times New Roman" w:cs="Times New Roman"/>
          <w:sz w:val="24"/>
          <w:szCs w:val="24"/>
          <w:lang w:eastAsia="ru-RU"/>
        </w:rPr>
        <w:t xml:space="preserve">» составляет </w:t>
      </w:r>
      <w:smartTag w:uri="urn:schemas-microsoft-com:office:smarttags" w:element="metricconverter">
        <w:smartTagPr>
          <w:attr w:name="ProductID" w:val="30635 гектаров"/>
        </w:smartTagPr>
        <w:r w:rsidRPr="00D7307B">
          <w:rPr>
            <w:rFonts w:ascii="Times New Roman" w:eastAsia="Times New Roman" w:hAnsi="Times New Roman" w:cs="Times New Roman"/>
            <w:sz w:val="24"/>
            <w:szCs w:val="24"/>
            <w:lang w:eastAsia="ru-RU"/>
          </w:rPr>
          <w:t>30635</w:t>
        </w:r>
        <w:r w:rsidRPr="00D7307B">
          <w:rPr>
            <w:rFonts w:ascii="Times New Roman" w:eastAsia="Times New Roman" w:hAnsi="Times New Roman" w:cs="Times New Roman"/>
            <w:sz w:val="20"/>
            <w:szCs w:val="20"/>
            <w:lang w:eastAsia="ru-RU"/>
          </w:rPr>
          <w:t xml:space="preserve"> </w:t>
        </w:r>
        <w:r w:rsidRPr="00D7307B">
          <w:rPr>
            <w:rFonts w:ascii="Times New Roman" w:eastAsia="Times New Roman" w:hAnsi="Times New Roman" w:cs="Times New Roman"/>
            <w:sz w:val="24"/>
            <w:szCs w:val="24"/>
            <w:lang w:eastAsia="ru-RU"/>
          </w:rPr>
          <w:t>гектаров</w:t>
        </w:r>
      </w:smartTag>
      <w:r w:rsidRPr="00D7307B">
        <w:rPr>
          <w:rFonts w:ascii="Times New Roman" w:eastAsia="Times New Roman" w:hAnsi="Times New Roman" w:cs="Times New Roman"/>
          <w:sz w:val="24"/>
          <w:szCs w:val="24"/>
          <w:lang w:eastAsia="ru-RU"/>
        </w:rPr>
        <w:t>. В состав территории муниципального образования «</w:t>
      </w:r>
      <w:r w:rsidRPr="00D7307B">
        <w:rPr>
          <w:rFonts w:ascii="Times New Roman" w:eastAsia="Times New Roman" w:hAnsi="Times New Roman" w:cs="Times New Roman"/>
          <w:bCs/>
          <w:sz w:val="24"/>
          <w:szCs w:val="24"/>
          <w:lang w:eastAsia="ru-RU"/>
        </w:rPr>
        <w:t>Тараса</w:t>
      </w:r>
      <w:r w:rsidRPr="00D7307B">
        <w:rPr>
          <w:rFonts w:ascii="Times New Roman" w:eastAsia="Times New Roman" w:hAnsi="Times New Roman" w:cs="Times New Roman"/>
          <w:sz w:val="24"/>
          <w:szCs w:val="24"/>
          <w:lang w:eastAsia="ru-RU"/>
        </w:rPr>
        <w:t>»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муниципального образования «</w:t>
      </w:r>
      <w:r w:rsidRPr="00D7307B">
        <w:rPr>
          <w:rFonts w:ascii="Times New Roman" w:eastAsia="Times New Roman" w:hAnsi="Times New Roman" w:cs="Times New Roman"/>
          <w:bCs/>
          <w:sz w:val="24"/>
          <w:szCs w:val="24"/>
          <w:lang w:eastAsia="ru-RU"/>
        </w:rPr>
        <w:t>Тараса</w:t>
      </w:r>
      <w:r w:rsidRPr="00D7307B">
        <w:rPr>
          <w:rFonts w:ascii="Times New Roman" w:eastAsia="Times New Roman" w:hAnsi="Times New Roman" w:cs="Times New Roman"/>
          <w:sz w:val="24"/>
          <w:szCs w:val="24"/>
          <w:lang w:eastAsia="ru-RU"/>
        </w:rPr>
        <w:t xml:space="preserve">». </w:t>
      </w:r>
    </w:p>
    <w:p w:rsidR="00D7307B" w:rsidRPr="00D7307B" w:rsidRDefault="00D7307B" w:rsidP="00D7307B">
      <w:pPr>
        <w:tabs>
          <w:tab w:val="left" w:pos="426"/>
        </w:tabs>
        <w:spacing w:after="0" w:line="240" w:lineRule="auto"/>
        <w:ind w:firstLine="709"/>
        <w:jc w:val="both"/>
        <w:rPr>
          <w:rFonts w:ascii="Times New Roman" w:eastAsia="Times New Roman" w:hAnsi="Times New Roman" w:cs="Times New Roman"/>
          <w:sz w:val="24"/>
          <w:szCs w:val="24"/>
          <w:lang w:val="x-none" w:eastAsia="x-none"/>
        </w:rPr>
      </w:pPr>
      <w:r w:rsidRPr="00D7307B">
        <w:rPr>
          <w:rFonts w:ascii="Times New Roman" w:eastAsia="Times New Roman" w:hAnsi="Times New Roman" w:cs="Times New Roman"/>
          <w:sz w:val="24"/>
          <w:szCs w:val="24"/>
          <w:lang w:val="x-none" w:eastAsia="x-none"/>
        </w:rPr>
        <w:t>Первым органом власти на территории муниципального образования «</w:t>
      </w:r>
      <w:r w:rsidRPr="00D7307B">
        <w:rPr>
          <w:rFonts w:ascii="Times New Roman" w:eastAsia="Times New Roman" w:hAnsi="Times New Roman" w:cs="Times New Roman"/>
          <w:bCs/>
          <w:sz w:val="24"/>
          <w:szCs w:val="24"/>
          <w:lang w:val="x-none" w:eastAsia="x-none"/>
        </w:rPr>
        <w:t>Тараса</w:t>
      </w:r>
      <w:r w:rsidRPr="00D7307B">
        <w:rPr>
          <w:rFonts w:ascii="Times New Roman" w:eastAsia="Times New Roman" w:hAnsi="Times New Roman" w:cs="Times New Roman"/>
          <w:sz w:val="24"/>
          <w:szCs w:val="24"/>
          <w:lang w:val="x-none" w:eastAsia="x-none"/>
        </w:rPr>
        <w:t xml:space="preserve">» являлся </w:t>
      </w:r>
      <w:proofErr w:type="spellStart"/>
      <w:r w:rsidRPr="00D7307B">
        <w:rPr>
          <w:rFonts w:ascii="Times New Roman" w:eastAsia="Times New Roman" w:hAnsi="Times New Roman" w:cs="Times New Roman"/>
          <w:sz w:val="24"/>
          <w:szCs w:val="24"/>
          <w:lang w:val="x-none" w:eastAsia="x-none"/>
        </w:rPr>
        <w:t>Тарасинский</w:t>
      </w:r>
      <w:proofErr w:type="spellEnd"/>
      <w:r w:rsidRPr="00D7307B">
        <w:rPr>
          <w:rFonts w:ascii="Times New Roman" w:eastAsia="Times New Roman" w:hAnsi="Times New Roman" w:cs="Times New Roman"/>
          <w:sz w:val="24"/>
          <w:szCs w:val="24"/>
          <w:lang w:val="x-none" w:eastAsia="x-none"/>
        </w:rPr>
        <w:t xml:space="preserve"> сельский совет народных депутатов. С 17.01.2006 года образована администрация муниципального образования «</w:t>
      </w:r>
      <w:r w:rsidRPr="00D7307B">
        <w:rPr>
          <w:rFonts w:ascii="Times New Roman" w:eastAsia="Times New Roman" w:hAnsi="Times New Roman" w:cs="Times New Roman"/>
          <w:bCs/>
          <w:sz w:val="24"/>
          <w:szCs w:val="24"/>
          <w:lang w:val="x-none" w:eastAsia="x-none"/>
        </w:rPr>
        <w:t>Тараса</w:t>
      </w:r>
      <w:r w:rsidRPr="00D7307B">
        <w:rPr>
          <w:rFonts w:ascii="Times New Roman" w:eastAsia="Times New Roman" w:hAnsi="Times New Roman" w:cs="Times New Roman"/>
          <w:sz w:val="24"/>
          <w:szCs w:val="24"/>
          <w:lang w:val="x-none" w:eastAsia="x-none"/>
        </w:rPr>
        <w:t xml:space="preserve">» </w:t>
      </w:r>
      <w:proofErr w:type="spellStart"/>
      <w:r w:rsidRPr="00D7307B">
        <w:rPr>
          <w:rFonts w:ascii="Times New Roman" w:eastAsia="Times New Roman" w:hAnsi="Times New Roman" w:cs="Times New Roman"/>
          <w:sz w:val="24"/>
          <w:szCs w:val="24"/>
          <w:lang w:val="x-none" w:eastAsia="x-none"/>
        </w:rPr>
        <w:t>Боханского</w:t>
      </w:r>
      <w:proofErr w:type="spellEnd"/>
      <w:r w:rsidRPr="00D7307B">
        <w:rPr>
          <w:rFonts w:ascii="Times New Roman" w:eastAsia="Times New Roman" w:hAnsi="Times New Roman" w:cs="Times New Roman"/>
          <w:sz w:val="24"/>
          <w:szCs w:val="24"/>
          <w:lang w:val="x-none" w:eastAsia="x-none"/>
        </w:rPr>
        <w:t xml:space="preserve"> муниципального района. Муниципальное образование «</w:t>
      </w:r>
      <w:r w:rsidRPr="00D7307B">
        <w:rPr>
          <w:rFonts w:ascii="Times New Roman" w:eastAsia="Times New Roman" w:hAnsi="Times New Roman" w:cs="Times New Roman"/>
          <w:bCs/>
          <w:sz w:val="24"/>
          <w:szCs w:val="24"/>
          <w:lang w:val="x-none" w:eastAsia="x-none"/>
        </w:rPr>
        <w:t>Тараса</w:t>
      </w:r>
      <w:r w:rsidRPr="00D7307B">
        <w:rPr>
          <w:rFonts w:ascii="Times New Roman" w:eastAsia="Times New Roman" w:hAnsi="Times New Roman" w:cs="Times New Roman"/>
          <w:sz w:val="24"/>
          <w:szCs w:val="24"/>
          <w:lang w:val="x-none" w:eastAsia="x-none"/>
        </w:rPr>
        <w:t xml:space="preserve">»  включает в себя 5 населенных пунктов  далее (СНП): с. Тараса, д. Новый </w:t>
      </w:r>
      <w:proofErr w:type="spellStart"/>
      <w:r w:rsidRPr="00D7307B">
        <w:rPr>
          <w:rFonts w:ascii="Times New Roman" w:eastAsia="Times New Roman" w:hAnsi="Times New Roman" w:cs="Times New Roman"/>
          <w:sz w:val="24"/>
          <w:szCs w:val="24"/>
          <w:lang w:val="x-none" w:eastAsia="x-none"/>
        </w:rPr>
        <w:t>Алендарь</w:t>
      </w:r>
      <w:proofErr w:type="spellEnd"/>
      <w:r w:rsidRPr="00D7307B">
        <w:rPr>
          <w:rFonts w:ascii="Times New Roman" w:eastAsia="Times New Roman" w:hAnsi="Times New Roman" w:cs="Times New Roman"/>
          <w:sz w:val="24"/>
          <w:szCs w:val="24"/>
          <w:lang w:val="x-none" w:eastAsia="x-none"/>
        </w:rPr>
        <w:t>, д. Кулаково, д. Красная Буреть, д. Заведение.</w:t>
      </w:r>
    </w:p>
    <w:p w:rsidR="00D7307B" w:rsidRPr="00D7307B" w:rsidRDefault="00D7307B" w:rsidP="00D7307B">
      <w:pPr>
        <w:tabs>
          <w:tab w:val="left" w:pos="426"/>
        </w:tabs>
        <w:spacing w:after="0" w:line="240" w:lineRule="auto"/>
        <w:ind w:firstLine="709"/>
        <w:jc w:val="both"/>
        <w:rPr>
          <w:rFonts w:ascii="Times New Roman" w:eastAsia="Times New Roman" w:hAnsi="Times New Roman" w:cs="Times New Roman"/>
          <w:sz w:val="24"/>
          <w:szCs w:val="24"/>
          <w:lang w:val="x-none" w:eastAsia="x-none"/>
        </w:rPr>
      </w:pPr>
      <w:r w:rsidRPr="00D7307B">
        <w:rPr>
          <w:rFonts w:ascii="Times New Roman" w:eastAsia="Times New Roman" w:hAnsi="Times New Roman" w:cs="Times New Roman"/>
          <w:sz w:val="24"/>
          <w:szCs w:val="24"/>
          <w:lang w:val="x-none" w:eastAsia="x-none"/>
        </w:rPr>
        <w:t xml:space="preserve">Границы муниципального образования «Тараса»  установлены в соответствии с Законом </w:t>
      </w:r>
      <w:proofErr w:type="spellStart"/>
      <w:r w:rsidRPr="00D7307B">
        <w:rPr>
          <w:rFonts w:ascii="Times New Roman" w:eastAsia="Times New Roman" w:hAnsi="Times New Roman" w:cs="Times New Roman"/>
          <w:sz w:val="24"/>
          <w:szCs w:val="24"/>
          <w:lang w:val="x-none" w:eastAsia="x-none"/>
        </w:rPr>
        <w:t>Усть</w:t>
      </w:r>
      <w:proofErr w:type="spellEnd"/>
      <w:r w:rsidRPr="00D7307B">
        <w:rPr>
          <w:rFonts w:ascii="Times New Roman" w:eastAsia="Times New Roman" w:hAnsi="Times New Roman" w:cs="Times New Roman"/>
          <w:sz w:val="24"/>
          <w:szCs w:val="24"/>
          <w:lang w:val="x-none" w:eastAsia="x-none"/>
        </w:rPr>
        <w:t xml:space="preserve"> - Ордынского Бурятского автономного округа от 30 декабря 2004 № 67-оз.</w:t>
      </w:r>
    </w:p>
    <w:p w:rsidR="00D7307B" w:rsidRPr="00D7307B" w:rsidRDefault="00D7307B" w:rsidP="00D7307B">
      <w:pPr>
        <w:tabs>
          <w:tab w:val="left" w:pos="426"/>
        </w:tabs>
        <w:spacing w:after="0" w:line="240" w:lineRule="auto"/>
        <w:ind w:firstLine="77"/>
        <w:jc w:val="both"/>
        <w:rPr>
          <w:rFonts w:ascii="Times New Roman" w:eastAsia="Times New Roman" w:hAnsi="Times New Roman" w:cs="Times New Roman"/>
          <w:sz w:val="24"/>
          <w:szCs w:val="24"/>
          <w:lang w:val="x-none" w:eastAsia="x-none"/>
        </w:rPr>
      </w:pPr>
      <w:r w:rsidRPr="00D7307B">
        <w:rPr>
          <w:rFonts w:ascii="Times New Roman" w:eastAsia="Times New Roman" w:hAnsi="Times New Roman" w:cs="Times New Roman"/>
          <w:sz w:val="24"/>
          <w:szCs w:val="24"/>
          <w:lang w:val="x-none" w:eastAsia="x-none"/>
        </w:rPr>
        <w:t xml:space="preserve">          На территории СП проходит линия электропередач (ЛЭП) напряжением 110 </w:t>
      </w:r>
      <w:proofErr w:type="spellStart"/>
      <w:r w:rsidRPr="00D7307B">
        <w:rPr>
          <w:rFonts w:ascii="Times New Roman" w:eastAsia="Times New Roman" w:hAnsi="Times New Roman" w:cs="Times New Roman"/>
          <w:sz w:val="24"/>
          <w:szCs w:val="24"/>
          <w:lang w:val="x-none" w:eastAsia="x-none"/>
        </w:rPr>
        <w:t>кВ</w:t>
      </w:r>
      <w:proofErr w:type="spellEnd"/>
      <w:r w:rsidRPr="00D7307B">
        <w:rPr>
          <w:rFonts w:ascii="Times New Roman" w:eastAsia="Times New Roman" w:hAnsi="Times New Roman" w:cs="Times New Roman"/>
          <w:sz w:val="24"/>
          <w:szCs w:val="24"/>
          <w:lang w:val="x-none" w:eastAsia="x-none"/>
        </w:rPr>
        <w:t xml:space="preserve">, 10 </w:t>
      </w:r>
      <w:proofErr w:type="spellStart"/>
      <w:r w:rsidRPr="00D7307B">
        <w:rPr>
          <w:rFonts w:ascii="Times New Roman" w:eastAsia="Times New Roman" w:hAnsi="Times New Roman" w:cs="Times New Roman"/>
          <w:sz w:val="24"/>
          <w:szCs w:val="24"/>
          <w:lang w:val="x-none" w:eastAsia="x-none"/>
        </w:rPr>
        <w:t>кВ</w:t>
      </w:r>
      <w:proofErr w:type="spellEnd"/>
      <w:r w:rsidRPr="00D7307B">
        <w:rPr>
          <w:rFonts w:ascii="Times New Roman" w:eastAsia="Times New Roman" w:hAnsi="Times New Roman" w:cs="Times New Roman"/>
          <w:sz w:val="24"/>
          <w:szCs w:val="24"/>
          <w:lang w:val="x-none" w:eastAsia="x-none"/>
        </w:rPr>
        <w:t xml:space="preserve">,  04 </w:t>
      </w:r>
      <w:proofErr w:type="spellStart"/>
      <w:r w:rsidRPr="00D7307B">
        <w:rPr>
          <w:rFonts w:ascii="Times New Roman" w:eastAsia="Times New Roman" w:hAnsi="Times New Roman" w:cs="Times New Roman"/>
          <w:sz w:val="24"/>
          <w:szCs w:val="24"/>
          <w:lang w:val="x-none" w:eastAsia="x-none"/>
        </w:rPr>
        <w:t>кВ.</w:t>
      </w:r>
      <w:proofErr w:type="spellEnd"/>
    </w:p>
    <w:p w:rsidR="00D7307B" w:rsidRPr="00D7307B" w:rsidRDefault="00D7307B" w:rsidP="00D7307B">
      <w:pPr>
        <w:tabs>
          <w:tab w:val="left" w:pos="426"/>
        </w:tabs>
        <w:spacing w:after="0" w:line="240" w:lineRule="auto"/>
        <w:ind w:firstLine="77"/>
        <w:jc w:val="both"/>
        <w:rPr>
          <w:rFonts w:ascii="Times New Roman" w:eastAsia="Times New Roman" w:hAnsi="Times New Roman" w:cs="Times New Roman"/>
          <w:sz w:val="24"/>
          <w:szCs w:val="24"/>
          <w:lang w:val="x-none" w:eastAsia="x-none"/>
        </w:rPr>
      </w:pPr>
      <w:r w:rsidRPr="00D7307B">
        <w:rPr>
          <w:rFonts w:ascii="Times New Roman" w:eastAsia="Times New Roman" w:hAnsi="Times New Roman" w:cs="Times New Roman"/>
          <w:sz w:val="24"/>
          <w:szCs w:val="24"/>
          <w:lang w:val="x-none" w:eastAsia="x-none"/>
        </w:rPr>
        <w:t xml:space="preserve">          Часть территории соприкасается с акваторией Братского водохранилища.</w:t>
      </w:r>
    </w:p>
    <w:p w:rsidR="00D7307B" w:rsidRPr="00D7307B" w:rsidRDefault="00D7307B" w:rsidP="00D7307B">
      <w:pPr>
        <w:spacing w:after="0" w:line="264" w:lineRule="auto"/>
        <w:ind w:firstLine="720"/>
        <w:jc w:val="both"/>
        <w:rPr>
          <w:rFonts w:ascii="Times New Roman" w:eastAsia="Calibri" w:hAnsi="Times New Roman" w:cs="Times New Roman"/>
          <w:bCs/>
          <w:sz w:val="24"/>
          <w:szCs w:val="24"/>
          <w:lang w:eastAsia="ru-RU"/>
        </w:rPr>
      </w:pPr>
      <w:r w:rsidRPr="00D7307B">
        <w:rPr>
          <w:rFonts w:ascii="Times New Roman" w:eastAsia="Calibri" w:hAnsi="Times New Roman" w:cs="Times New Roman"/>
          <w:bCs/>
          <w:sz w:val="24"/>
          <w:szCs w:val="24"/>
          <w:lang w:eastAsia="ru-RU"/>
        </w:rPr>
        <w:t xml:space="preserve">Основной транспортной осью </w:t>
      </w:r>
      <w:r w:rsidRPr="00D7307B">
        <w:rPr>
          <w:rFonts w:ascii="Times New Roman" w:eastAsia="Times New Roman" w:hAnsi="Times New Roman" w:cs="Times New Roman"/>
          <w:sz w:val="24"/>
          <w:szCs w:val="24"/>
          <w:lang w:eastAsia="ru-RU"/>
        </w:rPr>
        <w:t>МО «Тараса»</w:t>
      </w:r>
      <w:r w:rsidRPr="00D7307B">
        <w:rPr>
          <w:rFonts w:ascii="Times New Roman" w:eastAsia="Calibri" w:hAnsi="Times New Roman" w:cs="Times New Roman"/>
          <w:bCs/>
          <w:sz w:val="24"/>
          <w:szCs w:val="24"/>
          <w:lang w:eastAsia="ru-RU"/>
        </w:rPr>
        <w:t xml:space="preserve">, обеспечивающей внешние связи, является автомобильная дорога регионального значения направлением Иркутск – Бохан – Усть-Уда, на которой расположен административный центр </w:t>
      </w:r>
      <w:r w:rsidRPr="00D7307B">
        <w:rPr>
          <w:rFonts w:ascii="Times New Roman" w:eastAsia="Times New Roman" w:hAnsi="Times New Roman" w:cs="Times New Roman"/>
          <w:sz w:val="24"/>
          <w:szCs w:val="24"/>
          <w:lang w:eastAsia="ru-RU"/>
        </w:rPr>
        <w:t>МО «Тараса»</w:t>
      </w:r>
      <w:r w:rsidRPr="00D7307B">
        <w:rPr>
          <w:rFonts w:ascii="Times New Roman" w:eastAsia="Calibri" w:hAnsi="Times New Roman" w:cs="Times New Roman"/>
          <w:bCs/>
          <w:sz w:val="24"/>
          <w:szCs w:val="24"/>
          <w:lang w:eastAsia="ru-RU"/>
        </w:rPr>
        <w:t xml:space="preserve">. Остальные населенные пункты поселения расположены на автодорогах местного значения. </w:t>
      </w:r>
      <w:r w:rsidRPr="00D7307B">
        <w:rPr>
          <w:rFonts w:ascii="Times New Roman" w:eastAsia="Times New Roman" w:hAnsi="Times New Roman" w:cs="Times New Roman"/>
          <w:sz w:val="24"/>
          <w:szCs w:val="24"/>
          <w:lang w:eastAsia="ru-RU"/>
        </w:rPr>
        <w:t xml:space="preserve">Расстояние </w:t>
      </w:r>
      <w:proofErr w:type="gramStart"/>
      <w:r w:rsidRPr="00D7307B">
        <w:rPr>
          <w:rFonts w:ascii="Times New Roman" w:eastAsia="Times New Roman" w:hAnsi="Times New Roman" w:cs="Times New Roman"/>
          <w:sz w:val="24"/>
          <w:szCs w:val="24"/>
          <w:lang w:eastAsia="ru-RU"/>
        </w:rPr>
        <w:t>от</w:t>
      </w:r>
      <w:proofErr w:type="gramEnd"/>
      <w:r w:rsidRPr="00D7307B">
        <w:rPr>
          <w:rFonts w:ascii="Times New Roman" w:eastAsia="Times New Roman" w:hAnsi="Times New Roman" w:cs="Times New Roman"/>
          <w:sz w:val="24"/>
          <w:szCs w:val="24"/>
          <w:lang w:eastAsia="ru-RU"/>
        </w:rPr>
        <w:t xml:space="preserve">  </w:t>
      </w:r>
      <w:proofErr w:type="gramStart"/>
      <w:r w:rsidRPr="00D7307B">
        <w:rPr>
          <w:rFonts w:ascii="Times New Roman" w:eastAsia="Times New Roman" w:hAnsi="Times New Roman" w:cs="Times New Roman"/>
          <w:sz w:val="24"/>
          <w:szCs w:val="24"/>
          <w:lang w:eastAsia="ru-RU"/>
        </w:rPr>
        <w:t>с</w:t>
      </w:r>
      <w:proofErr w:type="gramEnd"/>
      <w:r w:rsidRPr="00D7307B">
        <w:rPr>
          <w:rFonts w:ascii="Times New Roman" w:eastAsia="Times New Roman" w:hAnsi="Times New Roman" w:cs="Times New Roman"/>
          <w:sz w:val="24"/>
          <w:szCs w:val="24"/>
          <w:lang w:eastAsia="ru-RU"/>
        </w:rPr>
        <w:t xml:space="preserve">. Тараса до районного центра п. Бохан - </w:t>
      </w:r>
      <w:smartTag w:uri="urn:schemas-microsoft-com:office:smarttags" w:element="metricconverter">
        <w:smartTagPr>
          <w:attr w:name="ProductID" w:val="10 км"/>
        </w:smartTagPr>
        <w:r w:rsidRPr="00D7307B">
          <w:rPr>
            <w:rFonts w:ascii="Times New Roman" w:eastAsia="Times New Roman" w:hAnsi="Times New Roman" w:cs="Times New Roman"/>
            <w:sz w:val="24"/>
            <w:szCs w:val="24"/>
            <w:lang w:eastAsia="ru-RU"/>
          </w:rPr>
          <w:t>10 км</w:t>
        </w:r>
      </w:smartTag>
      <w:r w:rsidRPr="00D7307B">
        <w:rPr>
          <w:rFonts w:ascii="Times New Roman" w:eastAsia="Times New Roman" w:hAnsi="Times New Roman" w:cs="Times New Roman"/>
          <w:sz w:val="24"/>
          <w:szCs w:val="24"/>
          <w:lang w:eastAsia="ru-RU"/>
        </w:rPr>
        <w:t xml:space="preserve">., до областного центра г. Иркутск </w:t>
      </w:r>
      <w:r w:rsidRPr="00D7307B">
        <w:rPr>
          <w:rFonts w:ascii="Times New Roman" w:eastAsia="Calibri" w:hAnsi="Times New Roman" w:cs="Times New Roman"/>
          <w:bCs/>
          <w:sz w:val="24"/>
          <w:szCs w:val="24"/>
          <w:lang w:eastAsia="ru-RU"/>
        </w:rPr>
        <w:t xml:space="preserve">(около </w:t>
      </w:r>
      <w:smartTag w:uri="urn:schemas-microsoft-com:office:smarttags" w:element="metricconverter">
        <w:smartTagPr>
          <w:attr w:name="ProductID" w:val="100 км"/>
        </w:smartTagPr>
        <w:r w:rsidRPr="00D7307B">
          <w:rPr>
            <w:rFonts w:ascii="Times New Roman" w:eastAsia="Calibri" w:hAnsi="Times New Roman" w:cs="Times New Roman"/>
            <w:bCs/>
            <w:sz w:val="24"/>
            <w:szCs w:val="24"/>
            <w:lang w:eastAsia="ru-RU"/>
          </w:rPr>
          <w:t>100 км</w:t>
        </w:r>
      </w:smartTag>
      <w:r w:rsidRPr="00D7307B">
        <w:rPr>
          <w:rFonts w:ascii="Times New Roman" w:eastAsia="Calibri" w:hAnsi="Times New Roman" w:cs="Times New Roman"/>
          <w:bCs/>
          <w:sz w:val="24"/>
          <w:szCs w:val="24"/>
          <w:lang w:eastAsia="ru-RU"/>
        </w:rPr>
        <w:t>) – административного и основного экономического центра области.</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Территория муниципального образования «Тараса» включает  следующие геоморфологические элементы:</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 фрагмент долины реки Тараса с притоками</w:t>
      </w:r>
    </w:p>
    <w:p w:rsidR="00D7307B" w:rsidRPr="00D7307B" w:rsidRDefault="00D7307B" w:rsidP="00D7307B">
      <w:pPr>
        <w:spacing w:after="0" w:line="240" w:lineRule="auto"/>
        <w:rPr>
          <w:rFonts w:ascii="Times New Roman" w:eastAsia="Times New Roman" w:hAnsi="Times New Roman" w:cs="Times New Roman"/>
          <w:sz w:val="24"/>
          <w:szCs w:val="24"/>
          <w:lang w:eastAsia="ru-RU"/>
        </w:rPr>
        <w:sectPr w:rsidR="00D7307B" w:rsidRPr="00D7307B" w:rsidSect="00AD2241">
          <w:pgSz w:w="11906" w:h="16838"/>
          <w:pgMar w:top="720" w:right="720" w:bottom="720" w:left="720" w:header="720" w:footer="720" w:gutter="0"/>
          <w:cols w:space="720"/>
          <w:docGrid w:linePitch="272"/>
        </w:sectPr>
      </w:pPr>
      <w:r w:rsidRPr="00D7307B">
        <w:rPr>
          <w:rFonts w:ascii="Times New Roman" w:eastAsia="Times New Roman" w:hAnsi="Times New Roman" w:cs="Times New Roman"/>
          <w:sz w:val="24"/>
          <w:szCs w:val="24"/>
          <w:lang w:eastAsia="ru-RU"/>
        </w:rPr>
        <w:t xml:space="preserve"> -  фрагмент водораздела Тараса – Ангара  </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tabs>
          <w:tab w:val="num" w:pos="1069"/>
        </w:tabs>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 большую часть долин двух водотоков, впадающих в Ангару (р. </w:t>
      </w:r>
      <w:proofErr w:type="spellStart"/>
      <w:r w:rsidRPr="00D7307B">
        <w:rPr>
          <w:rFonts w:ascii="Times New Roman" w:eastAsia="Times New Roman" w:hAnsi="Times New Roman" w:cs="Times New Roman"/>
          <w:sz w:val="24"/>
          <w:szCs w:val="24"/>
          <w:lang w:eastAsia="ru-RU"/>
        </w:rPr>
        <w:t>Кулаковка</w:t>
      </w:r>
      <w:proofErr w:type="spellEnd"/>
      <w:r w:rsidRPr="00D7307B">
        <w:rPr>
          <w:rFonts w:ascii="Times New Roman" w:eastAsia="Times New Roman" w:hAnsi="Times New Roman" w:cs="Times New Roman"/>
          <w:sz w:val="24"/>
          <w:szCs w:val="24"/>
          <w:lang w:eastAsia="ru-RU"/>
        </w:rPr>
        <w:t xml:space="preserve"> и </w:t>
      </w:r>
      <w:proofErr w:type="spellStart"/>
      <w:r w:rsidRPr="00D7307B">
        <w:rPr>
          <w:rFonts w:ascii="Times New Roman" w:eastAsia="Times New Roman" w:hAnsi="Times New Roman" w:cs="Times New Roman"/>
          <w:sz w:val="24"/>
          <w:szCs w:val="24"/>
          <w:lang w:eastAsia="ru-RU"/>
        </w:rPr>
        <w:t>Балушка</w:t>
      </w:r>
      <w:proofErr w:type="spellEnd"/>
      <w:r w:rsidRPr="00D7307B">
        <w:rPr>
          <w:rFonts w:ascii="Times New Roman" w:eastAsia="Times New Roman" w:hAnsi="Times New Roman" w:cs="Times New Roman"/>
          <w:sz w:val="24"/>
          <w:szCs w:val="24"/>
          <w:lang w:eastAsia="ru-RU"/>
        </w:rPr>
        <w:t>)</w:t>
      </w:r>
    </w:p>
    <w:p w:rsidR="00D7307B" w:rsidRPr="00D7307B" w:rsidRDefault="00D7307B" w:rsidP="00D7307B">
      <w:pPr>
        <w:tabs>
          <w:tab w:val="num" w:pos="1069"/>
        </w:tabs>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 фрагмент берега Братского водохранилища.</w:t>
      </w:r>
    </w:p>
    <w:p w:rsidR="00D7307B" w:rsidRPr="00D7307B" w:rsidRDefault="00D7307B" w:rsidP="00D7307B">
      <w:pPr>
        <w:spacing w:before="120" w:after="120" w:line="240" w:lineRule="auto"/>
        <w:jc w:val="both"/>
        <w:rPr>
          <w:rFonts w:ascii="Times New Roman" w:eastAsia="Times New Roman" w:hAnsi="Times New Roman" w:cs="Times New Roman"/>
          <w:b/>
          <w:sz w:val="24"/>
          <w:szCs w:val="24"/>
          <w:lang w:eastAsia="ru-RU"/>
        </w:rPr>
      </w:pPr>
      <w:bookmarkStart w:id="26" w:name="_Toc132715994"/>
      <w:r w:rsidRPr="00D7307B">
        <w:rPr>
          <w:rFonts w:ascii="Times New Roman" w:eastAsia="Times New Roman" w:hAnsi="Times New Roman" w:cs="Times New Roman"/>
          <w:b/>
          <w:sz w:val="24"/>
          <w:szCs w:val="24"/>
          <w:lang w:eastAsia="ru-RU"/>
        </w:rPr>
        <w:t>1.1.2. Население</w:t>
      </w:r>
    </w:p>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Общая численность населения МО «Тараса» согласно данным администрации поселения составляет – 1794 человек (на начало </w:t>
      </w:r>
      <w:r w:rsidRPr="00D7307B">
        <w:rPr>
          <w:rFonts w:ascii="Times New Roman" w:eastAsia="Times New Roman" w:hAnsi="Times New Roman" w:cs="Times New Roman"/>
          <w:color w:val="000000"/>
          <w:sz w:val="24"/>
          <w:szCs w:val="24"/>
          <w:lang w:eastAsia="ru-RU"/>
        </w:rPr>
        <w:t>2014 года</w:t>
      </w:r>
      <w:r w:rsidRPr="00D7307B">
        <w:rPr>
          <w:rFonts w:ascii="Times New Roman" w:eastAsia="Times New Roman" w:hAnsi="Times New Roman" w:cs="Times New Roman"/>
          <w:sz w:val="24"/>
          <w:szCs w:val="24"/>
          <w:lang w:eastAsia="ru-RU"/>
        </w:rPr>
        <w:t>).</w:t>
      </w:r>
    </w:p>
    <w:bookmarkEnd w:id="26"/>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Основная часть населения проживает </w:t>
      </w:r>
      <w:proofErr w:type="gramStart"/>
      <w:r w:rsidRPr="00D7307B">
        <w:rPr>
          <w:rFonts w:ascii="Times New Roman" w:eastAsia="Times New Roman" w:hAnsi="Times New Roman" w:cs="Times New Roman"/>
          <w:sz w:val="24"/>
          <w:szCs w:val="24"/>
          <w:lang w:eastAsia="ru-RU"/>
        </w:rPr>
        <w:t>в</w:t>
      </w:r>
      <w:proofErr w:type="gramEnd"/>
      <w:r w:rsidRPr="00D7307B">
        <w:rPr>
          <w:rFonts w:ascii="Times New Roman" w:eastAsia="Times New Roman" w:hAnsi="Times New Roman" w:cs="Times New Roman"/>
          <w:sz w:val="24"/>
          <w:szCs w:val="24"/>
          <w:lang w:eastAsia="ru-RU"/>
        </w:rPr>
        <w:t xml:space="preserve"> с. Тараса (73%).</w:t>
      </w:r>
    </w:p>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Численность населения в МО «Тараса»  практически стабильна  - за 20 лет, произошло снижение всего на 4,9%, что соответствует среднему по району (-5%) и значительно лучше, чем в среднем по области (-13,5%).</w:t>
      </w:r>
    </w:p>
    <w:p w:rsidR="00D7307B" w:rsidRPr="00D7307B" w:rsidRDefault="00D7307B" w:rsidP="00D7307B">
      <w:pPr>
        <w:spacing w:before="120" w:after="12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Демографическая ситуация</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Демографическая ситуация в поселении на сегодняшний день характеризуется естественным приростом населения. </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p>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Таблица 1. Динамика численности населения (на начало года, человек)*</w:t>
      </w:r>
    </w:p>
    <w:p w:rsidR="00D7307B" w:rsidRPr="00D7307B" w:rsidRDefault="00D7307B" w:rsidP="00D7307B">
      <w:pPr>
        <w:spacing w:after="0" w:line="264"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805"/>
        <w:gridCol w:w="826"/>
        <w:gridCol w:w="828"/>
        <w:gridCol w:w="826"/>
        <w:gridCol w:w="924"/>
        <w:gridCol w:w="828"/>
        <w:gridCol w:w="826"/>
        <w:gridCol w:w="828"/>
        <w:gridCol w:w="925"/>
        <w:gridCol w:w="865"/>
      </w:tblGrid>
      <w:tr w:rsidR="00D7307B" w:rsidRPr="00D7307B" w:rsidTr="000D053A">
        <w:trPr>
          <w:trHeight w:val="315"/>
        </w:trPr>
        <w:tc>
          <w:tcPr>
            <w:tcW w:w="841"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Населённые пункты</w:t>
            </w:r>
          </w:p>
        </w:tc>
        <w:tc>
          <w:tcPr>
            <w:tcW w:w="374"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2014г</w:t>
            </w:r>
          </w:p>
        </w:tc>
        <w:tc>
          <w:tcPr>
            <w:tcW w:w="408"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2015г</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2016г</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2017г</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2018г</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2019г</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2020г</w:t>
            </w:r>
          </w:p>
        </w:tc>
        <w:tc>
          <w:tcPr>
            <w:tcW w:w="409"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2025г</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2030г</w:t>
            </w:r>
          </w:p>
        </w:tc>
        <w:tc>
          <w:tcPr>
            <w:tcW w:w="426" w:type="pct"/>
            <w:vAlign w:val="center"/>
          </w:tcPr>
          <w:p w:rsidR="00D7307B" w:rsidRPr="00D7307B" w:rsidRDefault="00D7307B" w:rsidP="00D7307B">
            <w:pPr>
              <w:spacing w:after="0" w:line="264"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2035г</w:t>
            </w:r>
          </w:p>
        </w:tc>
      </w:tr>
      <w:tr w:rsidR="00D7307B" w:rsidRPr="00D7307B" w:rsidTr="000D053A">
        <w:trPr>
          <w:trHeight w:val="315"/>
        </w:trPr>
        <w:tc>
          <w:tcPr>
            <w:tcW w:w="841"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МО "Тараса"</w:t>
            </w:r>
          </w:p>
        </w:tc>
        <w:tc>
          <w:tcPr>
            <w:tcW w:w="374"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1794</w:t>
            </w:r>
          </w:p>
        </w:tc>
        <w:tc>
          <w:tcPr>
            <w:tcW w:w="408"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1762</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1830</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1733</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1737</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1733</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1714</w:t>
            </w:r>
          </w:p>
        </w:tc>
        <w:tc>
          <w:tcPr>
            <w:tcW w:w="409"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1771</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1792</w:t>
            </w:r>
          </w:p>
        </w:tc>
        <w:tc>
          <w:tcPr>
            <w:tcW w:w="426" w:type="pct"/>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1868</w:t>
            </w:r>
          </w:p>
        </w:tc>
      </w:tr>
      <w:tr w:rsidR="00D7307B" w:rsidRPr="00D7307B" w:rsidTr="000D053A">
        <w:trPr>
          <w:trHeight w:val="315"/>
        </w:trPr>
        <w:tc>
          <w:tcPr>
            <w:tcW w:w="841"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 Тараса</w:t>
            </w:r>
          </w:p>
        </w:tc>
        <w:tc>
          <w:tcPr>
            <w:tcW w:w="374"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1353</w:t>
            </w:r>
          </w:p>
        </w:tc>
        <w:tc>
          <w:tcPr>
            <w:tcW w:w="408"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1280</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1329</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1255</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1252</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1255</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1228</w:t>
            </w:r>
          </w:p>
        </w:tc>
        <w:tc>
          <w:tcPr>
            <w:tcW w:w="409"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1263</w:t>
            </w:r>
          </w:p>
        </w:tc>
        <w:tc>
          <w:tcPr>
            <w:tcW w:w="454" w:type="pct"/>
            <w:shd w:val="clear" w:color="auto" w:fill="auto"/>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1337</w:t>
            </w:r>
          </w:p>
        </w:tc>
        <w:tc>
          <w:tcPr>
            <w:tcW w:w="426" w:type="pct"/>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1394</w:t>
            </w:r>
          </w:p>
        </w:tc>
      </w:tr>
      <w:tr w:rsidR="00D7307B" w:rsidRPr="00D7307B" w:rsidTr="000D053A">
        <w:trPr>
          <w:trHeight w:val="315"/>
        </w:trPr>
        <w:tc>
          <w:tcPr>
            <w:tcW w:w="841"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 Красная</w:t>
            </w:r>
            <w:proofErr w:type="gramStart"/>
            <w:r w:rsidRPr="00D7307B">
              <w:rPr>
                <w:rFonts w:ascii="Times New Roman" w:eastAsia="Times New Roman" w:hAnsi="Times New Roman" w:cs="Times New Roman"/>
                <w:sz w:val="24"/>
                <w:szCs w:val="24"/>
                <w:lang w:eastAsia="ru-RU"/>
              </w:rPr>
              <w:t xml:space="preserve"> Б</w:t>
            </w:r>
            <w:proofErr w:type="gramEnd"/>
            <w:r w:rsidRPr="00D7307B">
              <w:rPr>
                <w:rFonts w:ascii="Times New Roman" w:eastAsia="Times New Roman" w:hAnsi="Times New Roman" w:cs="Times New Roman"/>
                <w:sz w:val="24"/>
                <w:szCs w:val="24"/>
                <w:lang w:eastAsia="ru-RU"/>
              </w:rPr>
              <w:t>уреть</w:t>
            </w:r>
          </w:p>
        </w:tc>
        <w:tc>
          <w:tcPr>
            <w:tcW w:w="374"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167</w:t>
            </w:r>
          </w:p>
        </w:tc>
        <w:tc>
          <w:tcPr>
            <w:tcW w:w="408"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171</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188</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179</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183</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179</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172</w:t>
            </w:r>
          </w:p>
        </w:tc>
        <w:tc>
          <w:tcPr>
            <w:tcW w:w="409"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188</w:t>
            </w:r>
          </w:p>
        </w:tc>
        <w:tc>
          <w:tcPr>
            <w:tcW w:w="454" w:type="pct"/>
            <w:shd w:val="clear" w:color="auto" w:fill="auto"/>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178</w:t>
            </w:r>
          </w:p>
        </w:tc>
        <w:tc>
          <w:tcPr>
            <w:tcW w:w="426" w:type="pct"/>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187</w:t>
            </w:r>
          </w:p>
        </w:tc>
      </w:tr>
      <w:tr w:rsidR="00D7307B" w:rsidRPr="00D7307B" w:rsidTr="000D053A">
        <w:trPr>
          <w:trHeight w:val="315"/>
        </w:trPr>
        <w:tc>
          <w:tcPr>
            <w:tcW w:w="841"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 Заведение</w:t>
            </w:r>
          </w:p>
        </w:tc>
        <w:tc>
          <w:tcPr>
            <w:tcW w:w="374"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408"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409"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454" w:type="pct"/>
            <w:shd w:val="clear" w:color="auto" w:fill="auto"/>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426" w:type="pct"/>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r>
      <w:tr w:rsidR="00D7307B" w:rsidRPr="00D7307B" w:rsidTr="000D053A">
        <w:trPr>
          <w:trHeight w:val="315"/>
        </w:trPr>
        <w:tc>
          <w:tcPr>
            <w:tcW w:w="841"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 Кулаково</w:t>
            </w:r>
          </w:p>
        </w:tc>
        <w:tc>
          <w:tcPr>
            <w:tcW w:w="374"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148</w:t>
            </w:r>
          </w:p>
        </w:tc>
        <w:tc>
          <w:tcPr>
            <w:tcW w:w="408"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160</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163</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156</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154</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156</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160</w:t>
            </w:r>
          </w:p>
        </w:tc>
        <w:tc>
          <w:tcPr>
            <w:tcW w:w="409"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165</w:t>
            </w:r>
          </w:p>
        </w:tc>
        <w:tc>
          <w:tcPr>
            <w:tcW w:w="454" w:type="pct"/>
            <w:shd w:val="clear" w:color="auto" w:fill="auto"/>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150</w:t>
            </w:r>
          </w:p>
        </w:tc>
        <w:tc>
          <w:tcPr>
            <w:tcW w:w="426" w:type="pct"/>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151</w:t>
            </w:r>
          </w:p>
        </w:tc>
      </w:tr>
      <w:tr w:rsidR="00D7307B" w:rsidRPr="00D7307B" w:rsidTr="000D053A">
        <w:trPr>
          <w:trHeight w:val="315"/>
        </w:trPr>
        <w:tc>
          <w:tcPr>
            <w:tcW w:w="841"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д. Новый </w:t>
            </w:r>
            <w:proofErr w:type="spellStart"/>
            <w:r w:rsidRPr="00D7307B">
              <w:rPr>
                <w:rFonts w:ascii="Times New Roman" w:eastAsia="Times New Roman" w:hAnsi="Times New Roman" w:cs="Times New Roman"/>
                <w:sz w:val="24"/>
                <w:szCs w:val="24"/>
                <w:lang w:eastAsia="ru-RU"/>
              </w:rPr>
              <w:t>Алендарь</w:t>
            </w:r>
            <w:proofErr w:type="spellEnd"/>
          </w:p>
        </w:tc>
        <w:tc>
          <w:tcPr>
            <w:tcW w:w="374"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125</w:t>
            </w:r>
          </w:p>
        </w:tc>
        <w:tc>
          <w:tcPr>
            <w:tcW w:w="408"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149</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149</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142</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147</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142</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153</w:t>
            </w:r>
          </w:p>
        </w:tc>
        <w:tc>
          <w:tcPr>
            <w:tcW w:w="409"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154</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126</w:t>
            </w:r>
          </w:p>
        </w:tc>
        <w:tc>
          <w:tcPr>
            <w:tcW w:w="426" w:type="pct"/>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135</w:t>
            </w:r>
          </w:p>
        </w:tc>
      </w:tr>
    </w:tbl>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 </w:t>
      </w:r>
    </w:p>
    <w:p w:rsidR="00D7307B" w:rsidRPr="00D7307B" w:rsidRDefault="00D7307B" w:rsidP="00D7307B">
      <w:pPr>
        <w:spacing w:after="0" w:line="264" w:lineRule="auto"/>
        <w:rPr>
          <w:rFonts w:ascii="Times New Roman" w:eastAsia="Times New Roman" w:hAnsi="Times New Roman" w:cs="Times New Roman"/>
          <w:sz w:val="24"/>
          <w:szCs w:val="24"/>
          <w:lang w:eastAsia="ru-RU"/>
        </w:rPr>
      </w:pPr>
    </w:p>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Таблица 2.  Естественное движение населения, %</w:t>
      </w:r>
    </w:p>
    <w:p w:rsidR="00D7307B" w:rsidRPr="00D7307B" w:rsidRDefault="00D7307B" w:rsidP="00D7307B">
      <w:pPr>
        <w:spacing w:after="0" w:line="264" w:lineRule="auto"/>
        <w:rPr>
          <w:rFonts w:ascii="Times New Roman" w:eastAsia="Times New Roman" w:hAnsi="Times New Roman" w:cs="Times New Roman"/>
          <w:sz w:val="24"/>
          <w:szCs w:val="24"/>
          <w:lang w:eastAsia="ru-RU"/>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865"/>
        <w:gridCol w:w="892"/>
        <w:gridCol w:w="865"/>
        <w:gridCol w:w="865"/>
        <w:gridCol w:w="865"/>
        <w:gridCol w:w="865"/>
        <w:gridCol w:w="865"/>
        <w:gridCol w:w="1105"/>
        <w:gridCol w:w="896"/>
        <w:gridCol w:w="896"/>
      </w:tblGrid>
      <w:tr w:rsidR="00D7307B" w:rsidRPr="00D7307B" w:rsidTr="000D053A">
        <w:trPr>
          <w:trHeight w:val="314"/>
          <w:jc w:val="center"/>
        </w:trPr>
        <w:tc>
          <w:tcPr>
            <w:tcW w:w="1772" w:type="dxa"/>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p>
        </w:tc>
        <w:tc>
          <w:tcPr>
            <w:tcW w:w="865" w:type="dxa"/>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2014г.</w:t>
            </w:r>
          </w:p>
        </w:tc>
        <w:tc>
          <w:tcPr>
            <w:tcW w:w="892" w:type="dxa"/>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2015г.</w:t>
            </w:r>
          </w:p>
        </w:tc>
        <w:tc>
          <w:tcPr>
            <w:tcW w:w="865" w:type="dxa"/>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2016г.</w:t>
            </w:r>
          </w:p>
        </w:tc>
        <w:tc>
          <w:tcPr>
            <w:tcW w:w="865" w:type="dxa"/>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2017г.</w:t>
            </w:r>
          </w:p>
        </w:tc>
        <w:tc>
          <w:tcPr>
            <w:tcW w:w="865" w:type="dxa"/>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2018г.</w:t>
            </w:r>
          </w:p>
        </w:tc>
        <w:tc>
          <w:tcPr>
            <w:tcW w:w="865" w:type="dxa"/>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2019г.</w:t>
            </w:r>
          </w:p>
        </w:tc>
        <w:tc>
          <w:tcPr>
            <w:tcW w:w="865" w:type="dxa"/>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2020г.</w:t>
            </w:r>
          </w:p>
        </w:tc>
        <w:tc>
          <w:tcPr>
            <w:tcW w:w="1105" w:type="dxa"/>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smartTag w:uri="urn:schemas-microsoft-com:office:smarttags" w:element="metricconverter">
              <w:smartTagPr>
                <w:attr w:name="ProductID" w:val="2021 г"/>
              </w:smartTagPr>
              <w:r w:rsidRPr="00D7307B">
                <w:rPr>
                  <w:rFonts w:ascii="Times New Roman" w:eastAsia="Times New Roman" w:hAnsi="Times New Roman" w:cs="Times New Roman"/>
                  <w:b/>
                  <w:sz w:val="24"/>
                  <w:szCs w:val="24"/>
                  <w:lang w:eastAsia="ru-RU"/>
                </w:rPr>
                <w:t>2021 г</w:t>
              </w:r>
            </w:smartTag>
            <w:r w:rsidRPr="00D7307B">
              <w:rPr>
                <w:rFonts w:ascii="Times New Roman" w:eastAsia="Times New Roman" w:hAnsi="Times New Roman" w:cs="Times New Roman"/>
                <w:b/>
                <w:sz w:val="24"/>
                <w:szCs w:val="24"/>
                <w:lang w:eastAsia="ru-RU"/>
              </w:rPr>
              <w:t>.-2025г.</w:t>
            </w:r>
          </w:p>
        </w:tc>
        <w:tc>
          <w:tcPr>
            <w:tcW w:w="896" w:type="dxa"/>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smartTag w:uri="urn:schemas-microsoft-com:office:smarttags" w:element="metricconverter">
              <w:smartTagPr>
                <w:attr w:name="ProductID" w:val="2026 г"/>
              </w:smartTagPr>
              <w:r w:rsidRPr="00D7307B">
                <w:rPr>
                  <w:rFonts w:ascii="Times New Roman" w:eastAsia="Times New Roman" w:hAnsi="Times New Roman" w:cs="Times New Roman"/>
                  <w:b/>
                  <w:sz w:val="24"/>
                  <w:szCs w:val="24"/>
                  <w:lang w:eastAsia="ru-RU"/>
                </w:rPr>
                <w:t>2026 г</w:t>
              </w:r>
            </w:smartTag>
            <w:r w:rsidRPr="00D7307B">
              <w:rPr>
                <w:rFonts w:ascii="Times New Roman" w:eastAsia="Times New Roman" w:hAnsi="Times New Roman" w:cs="Times New Roman"/>
                <w:b/>
                <w:sz w:val="24"/>
                <w:szCs w:val="24"/>
                <w:lang w:eastAsia="ru-RU"/>
              </w:rPr>
              <w:t>.-2030г.</w:t>
            </w:r>
          </w:p>
        </w:tc>
        <w:tc>
          <w:tcPr>
            <w:tcW w:w="896" w:type="dxa"/>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smartTag w:uri="urn:schemas-microsoft-com:office:smarttags" w:element="metricconverter">
              <w:smartTagPr>
                <w:attr w:name="ProductID" w:val="2031 г"/>
              </w:smartTagPr>
              <w:r w:rsidRPr="00D7307B">
                <w:rPr>
                  <w:rFonts w:ascii="Times New Roman" w:eastAsia="Times New Roman" w:hAnsi="Times New Roman" w:cs="Times New Roman"/>
                  <w:b/>
                  <w:sz w:val="24"/>
                  <w:szCs w:val="24"/>
                  <w:lang w:eastAsia="ru-RU"/>
                </w:rPr>
                <w:t>2031 г</w:t>
              </w:r>
            </w:smartTag>
            <w:r w:rsidRPr="00D7307B">
              <w:rPr>
                <w:rFonts w:ascii="Times New Roman" w:eastAsia="Times New Roman" w:hAnsi="Times New Roman" w:cs="Times New Roman"/>
                <w:b/>
                <w:sz w:val="24"/>
                <w:szCs w:val="24"/>
                <w:lang w:eastAsia="ru-RU"/>
              </w:rPr>
              <w:t>.-2035г.</w:t>
            </w:r>
          </w:p>
        </w:tc>
      </w:tr>
      <w:tr w:rsidR="00D7307B" w:rsidRPr="00D7307B" w:rsidTr="000D053A">
        <w:trPr>
          <w:trHeight w:val="418"/>
          <w:jc w:val="center"/>
        </w:trPr>
        <w:tc>
          <w:tcPr>
            <w:tcW w:w="1772" w:type="dxa"/>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Рождаемость</w:t>
            </w:r>
          </w:p>
        </w:tc>
        <w:tc>
          <w:tcPr>
            <w:tcW w:w="865"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16,2</w:t>
            </w:r>
          </w:p>
        </w:tc>
        <w:tc>
          <w:tcPr>
            <w:tcW w:w="892"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16,7</w:t>
            </w:r>
          </w:p>
        </w:tc>
        <w:tc>
          <w:tcPr>
            <w:tcW w:w="865"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17,9</w:t>
            </w:r>
          </w:p>
        </w:tc>
        <w:tc>
          <w:tcPr>
            <w:tcW w:w="865"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23,3</w:t>
            </w:r>
          </w:p>
        </w:tc>
        <w:tc>
          <w:tcPr>
            <w:tcW w:w="865"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16,2</w:t>
            </w:r>
          </w:p>
        </w:tc>
        <w:tc>
          <w:tcPr>
            <w:tcW w:w="865"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16,7</w:t>
            </w:r>
          </w:p>
        </w:tc>
        <w:tc>
          <w:tcPr>
            <w:tcW w:w="865"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17,9</w:t>
            </w:r>
          </w:p>
        </w:tc>
        <w:tc>
          <w:tcPr>
            <w:tcW w:w="1105"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17,9</w:t>
            </w:r>
          </w:p>
        </w:tc>
        <w:tc>
          <w:tcPr>
            <w:tcW w:w="896"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23,3</w:t>
            </w:r>
          </w:p>
        </w:tc>
        <w:tc>
          <w:tcPr>
            <w:tcW w:w="896"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16,2</w:t>
            </w:r>
          </w:p>
        </w:tc>
      </w:tr>
      <w:tr w:rsidR="00D7307B" w:rsidRPr="00D7307B" w:rsidTr="000D053A">
        <w:trPr>
          <w:trHeight w:val="314"/>
          <w:jc w:val="center"/>
        </w:trPr>
        <w:tc>
          <w:tcPr>
            <w:tcW w:w="1772" w:type="dxa"/>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Смертность</w:t>
            </w:r>
          </w:p>
        </w:tc>
        <w:tc>
          <w:tcPr>
            <w:tcW w:w="865"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10,4</w:t>
            </w:r>
          </w:p>
        </w:tc>
        <w:tc>
          <w:tcPr>
            <w:tcW w:w="892"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13,2</w:t>
            </w:r>
          </w:p>
        </w:tc>
        <w:tc>
          <w:tcPr>
            <w:tcW w:w="865"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9,8</w:t>
            </w:r>
          </w:p>
        </w:tc>
        <w:tc>
          <w:tcPr>
            <w:tcW w:w="865"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10,5</w:t>
            </w:r>
          </w:p>
        </w:tc>
        <w:tc>
          <w:tcPr>
            <w:tcW w:w="865"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10,4</w:t>
            </w:r>
          </w:p>
        </w:tc>
        <w:tc>
          <w:tcPr>
            <w:tcW w:w="865"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13,2</w:t>
            </w:r>
          </w:p>
        </w:tc>
        <w:tc>
          <w:tcPr>
            <w:tcW w:w="865"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9,8</w:t>
            </w:r>
          </w:p>
        </w:tc>
        <w:tc>
          <w:tcPr>
            <w:tcW w:w="1105"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9,8</w:t>
            </w:r>
          </w:p>
        </w:tc>
        <w:tc>
          <w:tcPr>
            <w:tcW w:w="896"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10,5</w:t>
            </w:r>
          </w:p>
        </w:tc>
        <w:tc>
          <w:tcPr>
            <w:tcW w:w="896" w:type="dxa"/>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10,4</w:t>
            </w:r>
          </w:p>
        </w:tc>
      </w:tr>
      <w:tr w:rsidR="00D7307B" w:rsidRPr="00D7307B" w:rsidTr="000D053A">
        <w:trPr>
          <w:trHeight w:val="314"/>
          <w:jc w:val="center"/>
        </w:trPr>
        <w:tc>
          <w:tcPr>
            <w:tcW w:w="1772" w:type="dxa"/>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Естественный прирост</w:t>
            </w:r>
          </w:p>
        </w:tc>
        <w:tc>
          <w:tcPr>
            <w:tcW w:w="865" w:type="dxa"/>
            <w:vAlign w:val="bottom"/>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5,8</w:t>
            </w:r>
          </w:p>
        </w:tc>
        <w:tc>
          <w:tcPr>
            <w:tcW w:w="892" w:type="dxa"/>
            <w:vAlign w:val="bottom"/>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3,5</w:t>
            </w:r>
          </w:p>
        </w:tc>
        <w:tc>
          <w:tcPr>
            <w:tcW w:w="865" w:type="dxa"/>
            <w:vAlign w:val="bottom"/>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8,1</w:t>
            </w:r>
          </w:p>
        </w:tc>
        <w:tc>
          <w:tcPr>
            <w:tcW w:w="865" w:type="dxa"/>
            <w:vAlign w:val="bottom"/>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12,8</w:t>
            </w:r>
          </w:p>
        </w:tc>
        <w:tc>
          <w:tcPr>
            <w:tcW w:w="865" w:type="dxa"/>
            <w:vAlign w:val="bottom"/>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5,8</w:t>
            </w:r>
          </w:p>
        </w:tc>
        <w:tc>
          <w:tcPr>
            <w:tcW w:w="865" w:type="dxa"/>
            <w:vAlign w:val="bottom"/>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3,5</w:t>
            </w:r>
          </w:p>
        </w:tc>
        <w:tc>
          <w:tcPr>
            <w:tcW w:w="865" w:type="dxa"/>
            <w:vAlign w:val="bottom"/>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8,1</w:t>
            </w:r>
          </w:p>
        </w:tc>
        <w:tc>
          <w:tcPr>
            <w:tcW w:w="1105" w:type="dxa"/>
            <w:vAlign w:val="bottom"/>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8,1</w:t>
            </w:r>
          </w:p>
        </w:tc>
        <w:tc>
          <w:tcPr>
            <w:tcW w:w="896" w:type="dxa"/>
            <w:vAlign w:val="bottom"/>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12,8</w:t>
            </w:r>
          </w:p>
        </w:tc>
        <w:tc>
          <w:tcPr>
            <w:tcW w:w="896" w:type="dxa"/>
            <w:vAlign w:val="bottom"/>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5,8</w:t>
            </w:r>
          </w:p>
        </w:tc>
      </w:tr>
    </w:tbl>
    <w:p w:rsidR="00D7307B" w:rsidRPr="00D7307B" w:rsidRDefault="00D7307B" w:rsidP="00D7307B">
      <w:pPr>
        <w:spacing w:after="0" w:line="264" w:lineRule="auto"/>
        <w:rPr>
          <w:rFonts w:ascii="Times New Roman" w:eastAsia="Times New Roman" w:hAnsi="Times New Roman" w:cs="Times New Roman"/>
          <w:sz w:val="24"/>
          <w:szCs w:val="24"/>
          <w:lang w:eastAsia="ru-RU"/>
        </w:rPr>
      </w:pPr>
    </w:p>
    <w:p w:rsidR="00D7307B" w:rsidRPr="00D7307B" w:rsidRDefault="00D7307B" w:rsidP="00D7307B">
      <w:pPr>
        <w:spacing w:after="0" w:line="264" w:lineRule="auto"/>
        <w:rPr>
          <w:rFonts w:ascii="Times New Roman" w:eastAsia="Times New Roman" w:hAnsi="Times New Roman" w:cs="Times New Roman"/>
          <w:sz w:val="24"/>
          <w:szCs w:val="24"/>
          <w:lang w:eastAsia="ru-RU"/>
        </w:rPr>
      </w:pPr>
    </w:p>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Положительный естественный прирост (в среднем за 5 лет +7,5‰) компенсирует миграционную убыль населения.</w:t>
      </w:r>
    </w:p>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 миграционном движении наблюдается отток населения из МО «Тараса»  в сторону районного и областного центров.</w:t>
      </w:r>
    </w:p>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Возрастная структура населения характеризуется высокой долей населения младше трудоспособного возраста, значительно выше, чем в среднем по области и району.</w:t>
      </w:r>
    </w:p>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При этом в МО «Тараса» доля пенсионеров выше </w:t>
      </w:r>
      <w:proofErr w:type="spellStart"/>
      <w:r w:rsidRPr="00D7307B">
        <w:rPr>
          <w:rFonts w:ascii="Times New Roman" w:eastAsia="Times New Roman" w:hAnsi="Times New Roman" w:cs="Times New Roman"/>
          <w:sz w:val="24"/>
          <w:szCs w:val="24"/>
          <w:lang w:eastAsia="ru-RU"/>
        </w:rPr>
        <w:t>среднерайонного</w:t>
      </w:r>
      <w:proofErr w:type="spellEnd"/>
      <w:r w:rsidRPr="00D7307B">
        <w:rPr>
          <w:rFonts w:ascii="Times New Roman" w:eastAsia="Times New Roman" w:hAnsi="Times New Roman" w:cs="Times New Roman"/>
          <w:sz w:val="24"/>
          <w:szCs w:val="24"/>
          <w:lang w:eastAsia="ru-RU"/>
        </w:rPr>
        <w:t xml:space="preserve"> уровня. Всё это формирует высокую демографическую нагрузку на трудоспособное население.</w:t>
      </w:r>
    </w:p>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p>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sz w:val="24"/>
          <w:szCs w:val="24"/>
          <w:lang w:eastAsia="ru-RU"/>
        </w:rPr>
        <w:t>Таблица 3. Возрастная структура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1715"/>
        <w:gridCol w:w="2844"/>
        <w:gridCol w:w="2312"/>
      </w:tblGrid>
      <w:tr w:rsidR="00D7307B" w:rsidRPr="00D7307B" w:rsidTr="000D053A">
        <w:trPr>
          <w:trHeight w:val="255"/>
          <w:tblHeader/>
        </w:trPr>
        <w:tc>
          <w:tcPr>
            <w:tcW w:w="1730" w:type="pct"/>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p>
        </w:tc>
        <w:tc>
          <w:tcPr>
            <w:tcW w:w="929" w:type="pct"/>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МО "Тараса"</w:t>
            </w:r>
          </w:p>
        </w:tc>
        <w:tc>
          <w:tcPr>
            <w:tcW w:w="1291" w:type="pct"/>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МО "</w:t>
            </w:r>
            <w:proofErr w:type="spellStart"/>
            <w:r w:rsidRPr="00D7307B">
              <w:rPr>
                <w:rFonts w:ascii="Times New Roman" w:eastAsia="Times New Roman" w:hAnsi="Times New Roman" w:cs="Times New Roman"/>
                <w:b/>
                <w:sz w:val="24"/>
                <w:szCs w:val="24"/>
                <w:lang w:eastAsia="ru-RU"/>
              </w:rPr>
              <w:t>Боханский</w:t>
            </w:r>
            <w:proofErr w:type="spellEnd"/>
            <w:r w:rsidRPr="00D7307B">
              <w:rPr>
                <w:rFonts w:ascii="Times New Roman" w:eastAsia="Times New Roman" w:hAnsi="Times New Roman" w:cs="Times New Roman"/>
                <w:b/>
                <w:sz w:val="24"/>
                <w:szCs w:val="24"/>
                <w:lang w:eastAsia="ru-RU"/>
              </w:rPr>
              <w:t xml:space="preserve"> район"</w:t>
            </w:r>
          </w:p>
        </w:tc>
        <w:tc>
          <w:tcPr>
            <w:tcW w:w="1050" w:type="pct"/>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Иркутская область</w:t>
            </w:r>
          </w:p>
        </w:tc>
      </w:tr>
      <w:tr w:rsidR="00D7307B" w:rsidRPr="00D7307B" w:rsidTr="000D053A">
        <w:trPr>
          <w:trHeight w:val="255"/>
        </w:trPr>
        <w:tc>
          <w:tcPr>
            <w:tcW w:w="1730" w:type="pct"/>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Моложе трудоспособного возраста</w:t>
            </w:r>
          </w:p>
        </w:tc>
        <w:tc>
          <w:tcPr>
            <w:tcW w:w="929" w:type="pct"/>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31,5%</w:t>
            </w:r>
          </w:p>
        </w:tc>
        <w:tc>
          <w:tcPr>
            <w:tcW w:w="1291" w:type="pct"/>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23,8%</w:t>
            </w:r>
          </w:p>
        </w:tc>
        <w:tc>
          <w:tcPr>
            <w:tcW w:w="1050" w:type="pct"/>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18,9%</w:t>
            </w:r>
          </w:p>
        </w:tc>
      </w:tr>
      <w:tr w:rsidR="00D7307B" w:rsidRPr="00D7307B" w:rsidTr="000D053A">
        <w:trPr>
          <w:trHeight w:val="255"/>
        </w:trPr>
        <w:tc>
          <w:tcPr>
            <w:tcW w:w="1730" w:type="pct"/>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 трудоспособном возрасте</w:t>
            </w:r>
          </w:p>
        </w:tc>
        <w:tc>
          <w:tcPr>
            <w:tcW w:w="929" w:type="pct"/>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50,2%</w:t>
            </w:r>
          </w:p>
        </w:tc>
        <w:tc>
          <w:tcPr>
            <w:tcW w:w="1291" w:type="pct"/>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61,1%</w:t>
            </w:r>
          </w:p>
        </w:tc>
        <w:tc>
          <w:tcPr>
            <w:tcW w:w="1050" w:type="pct"/>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62,5%</w:t>
            </w:r>
          </w:p>
        </w:tc>
      </w:tr>
      <w:tr w:rsidR="00D7307B" w:rsidRPr="00D7307B" w:rsidTr="000D053A">
        <w:trPr>
          <w:trHeight w:val="255"/>
        </w:trPr>
        <w:tc>
          <w:tcPr>
            <w:tcW w:w="1730" w:type="pct"/>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Старше трудоспособного возраста</w:t>
            </w:r>
          </w:p>
        </w:tc>
        <w:tc>
          <w:tcPr>
            <w:tcW w:w="929" w:type="pct"/>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18,3%</w:t>
            </w:r>
          </w:p>
        </w:tc>
        <w:tc>
          <w:tcPr>
            <w:tcW w:w="1291" w:type="pct"/>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15,1%</w:t>
            </w:r>
          </w:p>
        </w:tc>
        <w:tc>
          <w:tcPr>
            <w:tcW w:w="1050" w:type="pct"/>
            <w:shd w:val="clear" w:color="auto" w:fill="auto"/>
            <w:noWrap/>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18,6%</w:t>
            </w:r>
          </w:p>
        </w:tc>
      </w:tr>
    </w:tbl>
    <w:p w:rsidR="00D7307B" w:rsidRPr="00D7307B" w:rsidRDefault="00D7307B" w:rsidP="00D7307B">
      <w:pPr>
        <w:spacing w:after="0" w:line="240" w:lineRule="auto"/>
        <w:ind w:firstLine="709"/>
        <w:jc w:val="both"/>
        <w:rPr>
          <w:rFonts w:ascii="Times New Roman" w:eastAsia="Times New Roman" w:hAnsi="Times New Roman" w:cs="Times New Roman"/>
          <w:sz w:val="20"/>
          <w:szCs w:val="20"/>
          <w:lang w:eastAsia="ru-RU"/>
        </w:rPr>
      </w:pP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 xml:space="preserve">С проведением активной государственной демографической политики,  реализацией приоритетных национальных проектов в области здравоохранения и доступного жилья, </w:t>
      </w:r>
      <w:r w:rsidRPr="00D7307B">
        <w:rPr>
          <w:rFonts w:ascii="Times New Roman" w:eastAsia="Times New Roman" w:hAnsi="Times New Roman" w:cs="Times New Roman"/>
          <w:bCs/>
          <w:iCs/>
          <w:sz w:val="24"/>
          <w:szCs w:val="24"/>
          <w:lang w:eastAsia="ru-RU"/>
        </w:rPr>
        <w:t xml:space="preserve">формированием у населения мотивации к ведению здорового образа жизни и созданием способствующих этому условий (строительство спортивных объектов, организация зон рекреации и туризма и т.п.), улучшением качества и доступности для населения медицинских услуг (в </w:t>
      </w:r>
      <w:proofErr w:type="spellStart"/>
      <w:r w:rsidRPr="00D7307B">
        <w:rPr>
          <w:rFonts w:ascii="Times New Roman" w:eastAsia="Times New Roman" w:hAnsi="Times New Roman" w:cs="Times New Roman"/>
          <w:bCs/>
          <w:iCs/>
          <w:sz w:val="24"/>
          <w:szCs w:val="24"/>
          <w:lang w:eastAsia="ru-RU"/>
        </w:rPr>
        <w:t>т.ч</w:t>
      </w:r>
      <w:proofErr w:type="spellEnd"/>
      <w:r w:rsidRPr="00D7307B">
        <w:rPr>
          <w:rFonts w:ascii="Times New Roman" w:eastAsia="Times New Roman" w:hAnsi="Times New Roman" w:cs="Times New Roman"/>
          <w:bCs/>
          <w:iCs/>
          <w:sz w:val="24"/>
          <w:szCs w:val="24"/>
          <w:lang w:eastAsia="ru-RU"/>
        </w:rPr>
        <w:t xml:space="preserve">. для жителей сельской местности) </w:t>
      </w:r>
      <w:r w:rsidRPr="00D7307B">
        <w:rPr>
          <w:rFonts w:ascii="Times New Roman" w:eastAsia="Times New Roman" w:hAnsi="Times New Roman" w:cs="Times New Roman"/>
          <w:sz w:val="24"/>
          <w:szCs w:val="24"/>
          <w:lang w:eastAsia="ru-RU"/>
        </w:rPr>
        <w:t>ожидается улучшение демографических показателей</w:t>
      </w:r>
      <w:proofErr w:type="gramEnd"/>
      <w:r w:rsidRPr="00D7307B">
        <w:rPr>
          <w:rFonts w:ascii="Times New Roman" w:eastAsia="Times New Roman" w:hAnsi="Times New Roman" w:cs="Times New Roman"/>
          <w:sz w:val="24"/>
          <w:szCs w:val="24"/>
          <w:lang w:eastAsia="ru-RU"/>
        </w:rPr>
        <w:t xml:space="preserve">: снижение коэффициента смертности и повышение рождаемости. </w:t>
      </w:r>
    </w:p>
    <w:p w:rsidR="00D7307B" w:rsidRPr="00D7307B" w:rsidRDefault="00D7307B" w:rsidP="00D7307B">
      <w:pPr>
        <w:widowControl w:val="0"/>
        <w:spacing w:after="0" w:line="240" w:lineRule="auto"/>
        <w:ind w:firstLine="709"/>
        <w:jc w:val="both"/>
        <w:rPr>
          <w:rFonts w:ascii="Times New Roman" w:eastAsia="Times New Roman" w:hAnsi="Times New Roman" w:cs="Times New Roman"/>
          <w:bCs/>
          <w:iCs/>
          <w:sz w:val="24"/>
          <w:szCs w:val="24"/>
          <w:lang w:eastAsia="ru-RU"/>
        </w:rPr>
      </w:pPr>
      <w:r w:rsidRPr="00D7307B">
        <w:rPr>
          <w:rFonts w:ascii="Times New Roman" w:eastAsia="Times New Roman" w:hAnsi="Times New Roman" w:cs="Times New Roman"/>
          <w:bCs/>
          <w:iCs/>
          <w:sz w:val="24"/>
          <w:szCs w:val="24"/>
          <w:lang w:eastAsia="ru-RU"/>
        </w:rPr>
        <w:t>В МО «Тараса» прогнозируется стабилизация численности населения на уровне 1,7 тыс. человек с незначительной тенденцией к росту (+3%), такая численность населения на данной территории сохраняется уже на протяжении более 20 лет.</w:t>
      </w:r>
    </w:p>
    <w:p w:rsidR="00D7307B" w:rsidRPr="00D7307B" w:rsidRDefault="00D7307B" w:rsidP="00D7307B">
      <w:pPr>
        <w:widowControl w:val="0"/>
        <w:spacing w:after="0" w:line="240" w:lineRule="auto"/>
        <w:ind w:firstLine="709"/>
        <w:jc w:val="both"/>
        <w:rPr>
          <w:rFonts w:ascii="Times New Roman" w:eastAsia="Times New Roman" w:hAnsi="Times New Roman" w:cs="Times New Roman"/>
          <w:bCs/>
          <w:iCs/>
          <w:sz w:val="24"/>
          <w:szCs w:val="24"/>
          <w:lang w:eastAsia="ru-RU"/>
        </w:rPr>
      </w:pPr>
    </w:p>
    <w:p w:rsidR="00D7307B" w:rsidRPr="00D7307B" w:rsidRDefault="00D7307B" w:rsidP="00D7307B">
      <w:pPr>
        <w:widowControl w:val="0"/>
        <w:spacing w:before="40" w:after="40" w:line="264" w:lineRule="auto"/>
        <w:rPr>
          <w:rFonts w:ascii="Times New Roman" w:eastAsia="Times New Roman" w:hAnsi="Times New Roman" w:cs="Times New Roman"/>
          <w:bCs/>
          <w:iCs/>
          <w:sz w:val="24"/>
          <w:szCs w:val="24"/>
          <w:lang w:eastAsia="ru-RU"/>
        </w:rPr>
      </w:pPr>
      <w:r w:rsidRPr="00D7307B">
        <w:rPr>
          <w:rFonts w:ascii="Times New Roman" w:eastAsia="Times New Roman" w:hAnsi="Times New Roman" w:cs="Times New Roman"/>
          <w:bCs/>
          <w:iCs/>
          <w:sz w:val="24"/>
          <w:szCs w:val="24"/>
          <w:lang w:eastAsia="ru-RU"/>
        </w:rPr>
        <w:t>Таблица 4. Источники формирования численности населения</w:t>
      </w:r>
    </w:p>
    <w:tbl>
      <w:tblPr>
        <w:tblW w:w="485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1779"/>
        <w:gridCol w:w="3502"/>
        <w:gridCol w:w="1630"/>
        <w:gridCol w:w="2337"/>
      </w:tblGrid>
      <w:tr w:rsidR="00D7307B" w:rsidRPr="00D7307B" w:rsidTr="000D053A">
        <w:trPr>
          <w:trHeight w:val="315"/>
          <w:tblHeader/>
        </w:trPr>
        <w:tc>
          <w:tcPr>
            <w:tcW w:w="540" w:type="pct"/>
            <w:vMerge w:val="restart"/>
            <w:shd w:val="clear" w:color="auto" w:fill="auto"/>
            <w:vAlign w:val="bottom"/>
          </w:tcPr>
          <w:p w:rsidR="00D7307B" w:rsidRPr="00D7307B" w:rsidRDefault="00D7307B" w:rsidP="00D7307B">
            <w:pPr>
              <w:spacing w:after="0" w:line="288" w:lineRule="auto"/>
              <w:rPr>
                <w:rFonts w:ascii="Times New Roman" w:eastAsia="Times New Roman" w:hAnsi="Times New Roman" w:cs="Times New Roman"/>
                <w:b/>
                <w:color w:val="000000"/>
                <w:sz w:val="24"/>
                <w:szCs w:val="24"/>
                <w:lang w:eastAsia="ru-RU"/>
              </w:rPr>
            </w:pPr>
            <w:r w:rsidRPr="00D7307B">
              <w:rPr>
                <w:rFonts w:ascii="Times New Roman" w:eastAsia="Times New Roman" w:hAnsi="Times New Roman" w:cs="Times New Roman"/>
                <w:b/>
                <w:color w:val="000000"/>
                <w:sz w:val="24"/>
                <w:szCs w:val="24"/>
                <w:lang w:eastAsia="ru-RU"/>
              </w:rPr>
              <w:t>Период</w:t>
            </w:r>
          </w:p>
        </w:tc>
        <w:tc>
          <w:tcPr>
            <w:tcW w:w="858"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r w:rsidRPr="00D7307B">
              <w:rPr>
                <w:rFonts w:ascii="Times New Roman" w:eastAsia="Times New Roman" w:hAnsi="Times New Roman" w:cs="Times New Roman"/>
                <w:b/>
                <w:color w:val="000000"/>
                <w:sz w:val="24"/>
                <w:szCs w:val="24"/>
                <w:lang w:eastAsia="ru-RU"/>
              </w:rPr>
              <w:t>Численность населения</w:t>
            </w:r>
            <w:r w:rsidRPr="00D7307B">
              <w:rPr>
                <w:rFonts w:ascii="Times New Roman" w:eastAsia="Times New Roman" w:hAnsi="Times New Roman" w:cs="Times New Roman"/>
                <w:b/>
                <w:color w:val="000000"/>
                <w:sz w:val="24"/>
                <w:szCs w:val="24"/>
                <w:bdr w:val="single" w:sz="4" w:space="0" w:color="auto"/>
                <w:lang w:eastAsia="ru-RU"/>
              </w:rPr>
              <w:t xml:space="preserve"> </w:t>
            </w:r>
            <w:r w:rsidRPr="00D7307B">
              <w:rPr>
                <w:rFonts w:ascii="Times New Roman" w:eastAsia="Times New Roman" w:hAnsi="Times New Roman" w:cs="Times New Roman"/>
                <w:b/>
                <w:color w:val="000000"/>
                <w:sz w:val="24"/>
                <w:szCs w:val="24"/>
                <w:lang w:eastAsia="ru-RU"/>
              </w:rPr>
              <w:t>(тыс. чел.)</w:t>
            </w:r>
          </w:p>
        </w:tc>
        <w:tc>
          <w:tcPr>
            <w:tcW w:w="1689"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r w:rsidRPr="00D7307B">
              <w:rPr>
                <w:rFonts w:ascii="Times New Roman" w:eastAsia="Times New Roman" w:hAnsi="Times New Roman" w:cs="Times New Roman"/>
                <w:b/>
                <w:color w:val="000000"/>
                <w:sz w:val="24"/>
                <w:szCs w:val="24"/>
                <w:lang w:eastAsia="ru-RU"/>
              </w:rPr>
              <w:t>Средний прирост населения, всего тыс. чел.</w:t>
            </w:r>
          </w:p>
        </w:tc>
        <w:tc>
          <w:tcPr>
            <w:tcW w:w="1913"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r w:rsidRPr="00D7307B">
              <w:rPr>
                <w:rFonts w:ascii="Times New Roman" w:eastAsia="Times New Roman" w:hAnsi="Times New Roman" w:cs="Times New Roman"/>
                <w:b/>
                <w:color w:val="000000"/>
                <w:sz w:val="24"/>
                <w:szCs w:val="24"/>
                <w:lang w:eastAsia="ru-RU"/>
              </w:rPr>
              <w:t>Источники формирования</w:t>
            </w:r>
          </w:p>
        </w:tc>
      </w:tr>
      <w:tr w:rsidR="00D7307B" w:rsidRPr="00D7307B" w:rsidTr="000D053A">
        <w:trPr>
          <w:trHeight w:val="480"/>
          <w:tblHeader/>
        </w:trPr>
        <w:tc>
          <w:tcPr>
            <w:tcW w:w="540"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p>
        </w:tc>
        <w:tc>
          <w:tcPr>
            <w:tcW w:w="85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r w:rsidRPr="00D7307B">
              <w:rPr>
                <w:rFonts w:ascii="Times New Roman" w:eastAsia="Times New Roman" w:hAnsi="Times New Roman" w:cs="Times New Roman"/>
                <w:b/>
                <w:color w:val="000000"/>
                <w:sz w:val="24"/>
                <w:szCs w:val="24"/>
                <w:lang w:eastAsia="ru-RU"/>
              </w:rPr>
              <w:t xml:space="preserve">За счет среднего </w:t>
            </w:r>
            <w:r w:rsidRPr="00D7307B">
              <w:rPr>
                <w:rFonts w:ascii="Times New Roman" w:eastAsia="Times New Roman" w:hAnsi="Times New Roman" w:cs="Times New Roman"/>
                <w:b/>
                <w:bCs/>
                <w:color w:val="000000"/>
                <w:sz w:val="24"/>
                <w:szCs w:val="24"/>
                <w:lang w:eastAsia="ru-RU"/>
              </w:rPr>
              <w:t>ест</w:t>
            </w:r>
            <w:proofErr w:type="gramStart"/>
            <w:r w:rsidRPr="00D7307B">
              <w:rPr>
                <w:rFonts w:ascii="Times New Roman" w:eastAsia="Times New Roman" w:hAnsi="Times New Roman" w:cs="Times New Roman"/>
                <w:b/>
                <w:bCs/>
                <w:color w:val="000000"/>
                <w:sz w:val="24"/>
                <w:szCs w:val="24"/>
                <w:lang w:eastAsia="ru-RU"/>
              </w:rPr>
              <w:t>.</w:t>
            </w:r>
            <w:proofErr w:type="gramEnd"/>
            <w:r w:rsidRPr="00D7307B">
              <w:rPr>
                <w:rFonts w:ascii="Times New Roman" w:eastAsia="Times New Roman" w:hAnsi="Times New Roman" w:cs="Times New Roman"/>
                <w:b/>
                <w:bCs/>
                <w:color w:val="000000"/>
                <w:sz w:val="24"/>
                <w:szCs w:val="24"/>
                <w:lang w:eastAsia="ru-RU"/>
              </w:rPr>
              <w:t xml:space="preserve"> </w:t>
            </w:r>
            <w:proofErr w:type="gramStart"/>
            <w:r w:rsidRPr="00D7307B">
              <w:rPr>
                <w:rFonts w:ascii="Times New Roman" w:eastAsia="Times New Roman" w:hAnsi="Times New Roman" w:cs="Times New Roman"/>
                <w:b/>
                <w:bCs/>
                <w:color w:val="000000"/>
                <w:sz w:val="24"/>
                <w:szCs w:val="24"/>
                <w:lang w:eastAsia="ru-RU"/>
              </w:rPr>
              <w:t>п</w:t>
            </w:r>
            <w:proofErr w:type="gramEnd"/>
            <w:r w:rsidRPr="00D7307B">
              <w:rPr>
                <w:rFonts w:ascii="Times New Roman" w:eastAsia="Times New Roman" w:hAnsi="Times New Roman" w:cs="Times New Roman"/>
                <w:b/>
                <w:bCs/>
                <w:color w:val="000000"/>
                <w:sz w:val="24"/>
                <w:szCs w:val="24"/>
                <w:lang w:eastAsia="ru-RU"/>
              </w:rPr>
              <w:t>рироста</w:t>
            </w:r>
            <w:r w:rsidRPr="00D7307B">
              <w:rPr>
                <w:rFonts w:ascii="Times New Roman" w:eastAsia="Times New Roman" w:hAnsi="Times New Roman" w:cs="Times New Roman"/>
                <w:b/>
                <w:color w:val="000000"/>
                <w:sz w:val="24"/>
                <w:szCs w:val="24"/>
                <w:lang w:eastAsia="ru-RU"/>
              </w:rPr>
              <w:t>,</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r w:rsidRPr="00D7307B">
              <w:rPr>
                <w:rFonts w:ascii="Times New Roman" w:eastAsia="Times New Roman" w:hAnsi="Times New Roman" w:cs="Times New Roman"/>
                <w:b/>
                <w:color w:val="000000"/>
                <w:sz w:val="24"/>
                <w:szCs w:val="24"/>
                <w:lang w:eastAsia="ru-RU"/>
              </w:rPr>
              <w:t xml:space="preserve">За счет среднего </w:t>
            </w:r>
            <w:r w:rsidRPr="00D7307B">
              <w:rPr>
                <w:rFonts w:ascii="Times New Roman" w:eastAsia="Times New Roman" w:hAnsi="Times New Roman" w:cs="Times New Roman"/>
                <w:b/>
                <w:bCs/>
                <w:color w:val="000000"/>
                <w:sz w:val="24"/>
                <w:szCs w:val="24"/>
                <w:lang w:eastAsia="ru-RU"/>
              </w:rPr>
              <w:t>мех</w:t>
            </w:r>
            <w:proofErr w:type="gramStart"/>
            <w:r w:rsidRPr="00D7307B">
              <w:rPr>
                <w:rFonts w:ascii="Times New Roman" w:eastAsia="Times New Roman" w:hAnsi="Times New Roman" w:cs="Times New Roman"/>
                <w:b/>
                <w:bCs/>
                <w:color w:val="000000"/>
                <w:sz w:val="24"/>
                <w:szCs w:val="24"/>
                <w:lang w:eastAsia="ru-RU"/>
              </w:rPr>
              <w:t>.</w:t>
            </w:r>
            <w:proofErr w:type="gramEnd"/>
            <w:r w:rsidRPr="00D7307B">
              <w:rPr>
                <w:rFonts w:ascii="Times New Roman" w:eastAsia="Times New Roman" w:hAnsi="Times New Roman" w:cs="Times New Roman"/>
                <w:b/>
                <w:bCs/>
                <w:color w:val="000000"/>
                <w:sz w:val="24"/>
                <w:szCs w:val="24"/>
                <w:lang w:eastAsia="ru-RU"/>
              </w:rPr>
              <w:t xml:space="preserve"> </w:t>
            </w:r>
            <w:proofErr w:type="gramStart"/>
            <w:r w:rsidRPr="00D7307B">
              <w:rPr>
                <w:rFonts w:ascii="Times New Roman" w:eastAsia="Times New Roman" w:hAnsi="Times New Roman" w:cs="Times New Roman"/>
                <w:b/>
                <w:bCs/>
                <w:color w:val="000000"/>
                <w:sz w:val="24"/>
                <w:szCs w:val="24"/>
                <w:lang w:eastAsia="ru-RU"/>
              </w:rPr>
              <w:t>п</w:t>
            </w:r>
            <w:proofErr w:type="gramEnd"/>
            <w:r w:rsidRPr="00D7307B">
              <w:rPr>
                <w:rFonts w:ascii="Times New Roman" w:eastAsia="Times New Roman" w:hAnsi="Times New Roman" w:cs="Times New Roman"/>
                <w:b/>
                <w:bCs/>
                <w:color w:val="000000"/>
                <w:sz w:val="24"/>
                <w:szCs w:val="24"/>
                <w:lang w:eastAsia="ru-RU"/>
              </w:rPr>
              <w:t>рироста,</w:t>
            </w:r>
          </w:p>
        </w:tc>
      </w:tr>
      <w:tr w:rsidR="00D7307B" w:rsidRPr="00D7307B" w:rsidTr="000D053A">
        <w:trPr>
          <w:trHeight w:val="60"/>
          <w:tblHeader/>
        </w:trPr>
        <w:tc>
          <w:tcPr>
            <w:tcW w:w="540"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p>
        </w:tc>
        <w:tc>
          <w:tcPr>
            <w:tcW w:w="85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r w:rsidRPr="00D7307B">
              <w:rPr>
                <w:rFonts w:ascii="Times New Roman" w:eastAsia="Times New Roman" w:hAnsi="Times New Roman" w:cs="Times New Roman"/>
                <w:b/>
                <w:color w:val="000000"/>
                <w:sz w:val="24"/>
                <w:szCs w:val="24"/>
                <w:lang w:eastAsia="ru-RU"/>
              </w:rPr>
              <w:t xml:space="preserve"> всего тыс. чел.</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r w:rsidRPr="00D7307B">
              <w:rPr>
                <w:rFonts w:ascii="Times New Roman" w:eastAsia="Times New Roman" w:hAnsi="Times New Roman" w:cs="Times New Roman"/>
                <w:b/>
                <w:color w:val="000000"/>
                <w:sz w:val="24"/>
                <w:szCs w:val="24"/>
                <w:lang w:eastAsia="ru-RU"/>
              </w:rPr>
              <w:t>всего тыс. чел</w:t>
            </w:r>
          </w:p>
        </w:tc>
      </w:tr>
      <w:tr w:rsidR="00D7307B" w:rsidRPr="00D7307B" w:rsidTr="000D053A">
        <w:trPr>
          <w:trHeight w:val="178"/>
          <w:tblHeader/>
        </w:trPr>
        <w:tc>
          <w:tcPr>
            <w:tcW w:w="540"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p>
        </w:tc>
        <w:tc>
          <w:tcPr>
            <w:tcW w:w="85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p>
        </w:tc>
        <w:tc>
          <w:tcPr>
            <w:tcW w:w="1689"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proofErr w:type="gramStart"/>
            <w:r w:rsidRPr="00D7307B">
              <w:rPr>
                <w:rFonts w:ascii="Times New Roman" w:eastAsia="Times New Roman" w:hAnsi="Times New Roman" w:cs="Times New Roman"/>
                <w:b/>
                <w:color w:val="000000"/>
                <w:sz w:val="24"/>
                <w:szCs w:val="24"/>
                <w:lang w:eastAsia="ru-RU"/>
              </w:rPr>
              <w:t>средний за год, тыс. чел</w:t>
            </w:r>
            <w:proofErr w:type="gramEnd"/>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proofErr w:type="gramStart"/>
            <w:r w:rsidRPr="00D7307B">
              <w:rPr>
                <w:rFonts w:ascii="Times New Roman" w:eastAsia="Times New Roman" w:hAnsi="Times New Roman" w:cs="Times New Roman"/>
                <w:b/>
                <w:color w:val="000000"/>
                <w:sz w:val="24"/>
                <w:szCs w:val="24"/>
                <w:lang w:eastAsia="ru-RU"/>
              </w:rPr>
              <w:t>Средний за год, тыс. чел.</w:t>
            </w:r>
            <w:proofErr w:type="gramEnd"/>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proofErr w:type="gramStart"/>
            <w:r w:rsidRPr="00D7307B">
              <w:rPr>
                <w:rFonts w:ascii="Times New Roman" w:eastAsia="Times New Roman" w:hAnsi="Times New Roman" w:cs="Times New Roman"/>
                <w:b/>
                <w:color w:val="000000"/>
                <w:sz w:val="24"/>
                <w:szCs w:val="24"/>
                <w:lang w:eastAsia="ru-RU"/>
              </w:rPr>
              <w:t>Средний за год, тыс. чел.</w:t>
            </w:r>
            <w:proofErr w:type="gramEnd"/>
          </w:p>
        </w:tc>
      </w:tr>
      <w:tr w:rsidR="00D7307B" w:rsidRPr="00D7307B" w:rsidTr="000D053A">
        <w:trPr>
          <w:trHeight w:val="255"/>
          <w:tblHeader/>
        </w:trPr>
        <w:tc>
          <w:tcPr>
            <w:tcW w:w="540"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p>
        </w:tc>
        <w:tc>
          <w:tcPr>
            <w:tcW w:w="85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r w:rsidRPr="00D7307B">
              <w:rPr>
                <w:rFonts w:ascii="Times New Roman" w:eastAsia="Times New Roman" w:hAnsi="Times New Roman" w:cs="Times New Roman"/>
                <w:b/>
                <w:color w:val="000000"/>
                <w:sz w:val="24"/>
                <w:szCs w:val="24"/>
                <w:lang w:eastAsia="ru-RU"/>
              </w:rPr>
              <w:t>Среднее за год,</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r w:rsidRPr="00D7307B">
              <w:rPr>
                <w:rFonts w:ascii="Times New Roman" w:eastAsia="Times New Roman" w:hAnsi="Times New Roman" w:cs="Times New Roman"/>
                <w:b/>
                <w:color w:val="000000"/>
                <w:sz w:val="24"/>
                <w:szCs w:val="24"/>
                <w:lang w:eastAsia="ru-RU"/>
              </w:rPr>
              <w:t>Среднее за год,</w:t>
            </w:r>
          </w:p>
        </w:tc>
      </w:tr>
      <w:tr w:rsidR="00D7307B" w:rsidRPr="00D7307B" w:rsidTr="000D053A">
        <w:trPr>
          <w:trHeight w:val="270"/>
          <w:tblHeader/>
        </w:trPr>
        <w:tc>
          <w:tcPr>
            <w:tcW w:w="540"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p>
        </w:tc>
        <w:tc>
          <w:tcPr>
            <w:tcW w:w="85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r w:rsidRPr="00D7307B">
              <w:rPr>
                <w:rFonts w:ascii="Times New Roman" w:eastAsia="Times New Roman" w:hAnsi="Times New Roman" w:cs="Times New Roman"/>
                <w:b/>
                <w:color w:val="000000"/>
                <w:sz w:val="24"/>
                <w:szCs w:val="24"/>
                <w:lang w:eastAsia="ru-RU"/>
              </w:rPr>
              <w:t>‰</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color w:val="000000"/>
                <w:sz w:val="24"/>
                <w:szCs w:val="24"/>
                <w:lang w:eastAsia="ru-RU"/>
              </w:rPr>
            </w:pPr>
            <w:r w:rsidRPr="00D7307B">
              <w:rPr>
                <w:rFonts w:ascii="Times New Roman" w:eastAsia="Times New Roman" w:hAnsi="Times New Roman" w:cs="Times New Roman"/>
                <w:b/>
                <w:color w:val="000000"/>
                <w:sz w:val="24"/>
                <w:szCs w:val="24"/>
                <w:lang w:eastAsia="ru-RU"/>
              </w:rPr>
              <w:t>‰</w:t>
            </w:r>
          </w:p>
        </w:tc>
      </w:tr>
      <w:tr w:rsidR="00D7307B" w:rsidRPr="00D7307B" w:rsidTr="000D053A">
        <w:trPr>
          <w:trHeight w:val="255"/>
        </w:trPr>
        <w:tc>
          <w:tcPr>
            <w:tcW w:w="540"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2014-2015гг.</w:t>
            </w:r>
          </w:p>
        </w:tc>
        <w:tc>
          <w:tcPr>
            <w:tcW w:w="858"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1,79-1,76</w:t>
            </w:r>
          </w:p>
        </w:tc>
        <w:tc>
          <w:tcPr>
            <w:tcW w:w="1689"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-0,03</w:t>
            </w: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-0,06</w:t>
            </w:r>
          </w:p>
        </w:tc>
      </w:tr>
      <w:tr w:rsidR="00D7307B" w:rsidRPr="00D7307B" w:rsidTr="000D053A">
        <w:trPr>
          <w:trHeight w:val="255"/>
        </w:trPr>
        <w:tc>
          <w:tcPr>
            <w:tcW w:w="540"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858"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-0,01</w:t>
            </w:r>
          </w:p>
        </w:tc>
      </w:tr>
      <w:tr w:rsidR="00D7307B" w:rsidRPr="00D7307B" w:rsidTr="000D053A">
        <w:trPr>
          <w:trHeight w:val="202"/>
        </w:trPr>
        <w:tc>
          <w:tcPr>
            <w:tcW w:w="540"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858"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3,0</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-3,7</w:t>
            </w:r>
          </w:p>
        </w:tc>
      </w:tr>
      <w:tr w:rsidR="00D7307B" w:rsidRPr="00D7307B" w:rsidTr="000D053A">
        <w:trPr>
          <w:trHeight w:val="255"/>
        </w:trPr>
        <w:tc>
          <w:tcPr>
            <w:tcW w:w="540"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2015-2016гг.</w:t>
            </w:r>
          </w:p>
        </w:tc>
        <w:tc>
          <w:tcPr>
            <w:tcW w:w="858"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1,76-1,83</w:t>
            </w:r>
          </w:p>
        </w:tc>
        <w:tc>
          <w:tcPr>
            <w:tcW w:w="1689"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0,07</w:t>
            </w: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-0,03</w:t>
            </w:r>
          </w:p>
        </w:tc>
      </w:tr>
      <w:tr w:rsidR="00D7307B" w:rsidRPr="00D7307B" w:rsidTr="000D053A">
        <w:trPr>
          <w:trHeight w:val="255"/>
        </w:trPr>
        <w:tc>
          <w:tcPr>
            <w:tcW w:w="540"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858"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0,00</w:t>
            </w:r>
          </w:p>
        </w:tc>
      </w:tr>
      <w:tr w:rsidR="00D7307B" w:rsidRPr="00D7307B" w:rsidTr="000D053A">
        <w:trPr>
          <w:trHeight w:val="270"/>
        </w:trPr>
        <w:tc>
          <w:tcPr>
            <w:tcW w:w="540"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858"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1689"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5,0</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-1,4</w:t>
            </w:r>
          </w:p>
        </w:tc>
      </w:tr>
      <w:tr w:rsidR="00D7307B" w:rsidRPr="00D7307B" w:rsidTr="000D053A">
        <w:trPr>
          <w:trHeight w:val="255"/>
        </w:trPr>
        <w:tc>
          <w:tcPr>
            <w:tcW w:w="540"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2016-2017гг.</w:t>
            </w:r>
          </w:p>
        </w:tc>
        <w:tc>
          <w:tcPr>
            <w:tcW w:w="858"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1,83-1,73</w:t>
            </w:r>
          </w:p>
        </w:tc>
        <w:tc>
          <w:tcPr>
            <w:tcW w:w="1689"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r w:rsidRPr="00D7307B">
              <w:rPr>
                <w:rFonts w:ascii="Times New Roman" w:eastAsia="Times New Roman" w:hAnsi="Times New Roman" w:cs="Times New Roman"/>
                <w:sz w:val="24"/>
                <w:szCs w:val="24"/>
                <w:lang w:eastAsia="ru-RU"/>
              </w:rPr>
              <w:t>-0,1</w:t>
            </w: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-0,06</w:t>
            </w:r>
          </w:p>
        </w:tc>
      </w:tr>
      <w:tr w:rsidR="00D7307B" w:rsidRPr="00D7307B" w:rsidTr="000D053A">
        <w:trPr>
          <w:trHeight w:val="255"/>
        </w:trPr>
        <w:tc>
          <w:tcPr>
            <w:tcW w:w="540"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858"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-0,01</w:t>
            </w:r>
          </w:p>
        </w:tc>
      </w:tr>
      <w:tr w:rsidR="00D7307B" w:rsidRPr="00D7307B" w:rsidTr="000D053A">
        <w:trPr>
          <w:trHeight w:val="202"/>
        </w:trPr>
        <w:tc>
          <w:tcPr>
            <w:tcW w:w="540"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858"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1689"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3,0</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-3,7</w:t>
            </w:r>
          </w:p>
        </w:tc>
      </w:tr>
      <w:tr w:rsidR="00D7307B" w:rsidRPr="00D7307B" w:rsidTr="000D053A">
        <w:trPr>
          <w:trHeight w:val="173"/>
        </w:trPr>
        <w:tc>
          <w:tcPr>
            <w:tcW w:w="540"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2017-2018гг.</w:t>
            </w:r>
          </w:p>
        </w:tc>
        <w:tc>
          <w:tcPr>
            <w:tcW w:w="858"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1,73-1,74</w:t>
            </w:r>
          </w:p>
        </w:tc>
        <w:tc>
          <w:tcPr>
            <w:tcW w:w="1689"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-0,01</w:t>
            </w: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-0,03</w:t>
            </w:r>
          </w:p>
        </w:tc>
      </w:tr>
      <w:tr w:rsidR="00D7307B" w:rsidRPr="00D7307B" w:rsidTr="000D053A">
        <w:trPr>
          <w:trHeight w:val="173"/>
        </w:trPr>
        <w:tc>
          <w:tcPr>
            <w:tcW w:w="540"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85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0,00</w:t>
            </w:r>
          </w:p>
        </w:tc>
      </w:tr>
      <w:tr w:rsidR="00D7307B" w:rsidRPr="00D7307B" w:rsidTr="000D053A">
        <w:trPr>
          <w:trHeight w:val="173"/>
        </w:trPr>
        <w:tc>
          <w:tcPr>
            <w:tcW w:w="540"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85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5,0</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-1,4</w:t>
            </w:r>
          </w:p>
        </w:tc>
      </w:tr>
      <w:tr w:rsidR="00D7307B" w:rsidRPr="00D7307B" w:rsidTr="000D053A">
        <w:trPr>
          <w:trHeight w:val="278"/>
        </w:trPr>
        <w:tc>
          <w:tcPr>
            <w:tcW w:w="540"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2018-2019гг.</w:t>
            </w:r>
          </w:p>
        </w:tc>
        <w:tc>
          <w:tcPr>
            <w:tcW w:w="858"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1,74-1,73</w:t>
            </w:r>
          </w:p>
        </w:tc>
        <w:tc>
          <w:tcPr>
            <w:tcW w:w="1689"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-0,01</w:t>
            </w: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-0,06</w:t>
            </w:r>
          </w:p>
        </w:tc>
      </w:tr>
      <w:tr w:rsidR="00D7307B" w:rsidRPr="00D7307B" w:rsidTr="000D053A">
        <w:trPr>
          <w:trHeight w:val="278"/>
        </w:trPr>
        <w:tc>
          <w:tcPr>
            <w:tcW w:w="540"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85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-0,01</w:t>
            </w:r>
          </w:p>
        </w:tc>
      </w:tr>
      <w:tr w:rsidR="00D7307B" w:rsidRPr="00D7307B" w:rsidTr="000D053A">
        <w:trPr>
          <w:trHeight w:val="277"/>
        </w:trPr>
        <w:tc>
          <w:tcPr>
            <w:tcW w:w="540"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85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3,0</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-3,7</w:t>
            </w:r>
          </w:p>
        </w:tc>
      </w:tr>
      <w:tr w:rsidR="00D7307B" w:rsidRPr="00D7307B" w:rsidTr="000D053A">
        <w:trPr>
          <w:trHeight w:val="185"/>
        </w:trPr>
        <w:tc>
          <w:tcPr>
            <w:tcW w:w="540"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2019-2020гг.</w:t>
            </w:r>
          </w:p>
        </w:tc>
        <w:tc>
          <w:tcPr>
            <w:tcW w:w="858"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1,73-1,71</w:t>
            </w:r>
          </w:p>
        </w:tc>
        <w:tc>
          <w:tcPr>
            <w:tcW w:w="1689"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-0,02</w:t>
            </w: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-0,03</w:t>
            </w:r>
          </w:p>
        </w:tc>
      </w:tr>
      <w:tr w:rsidR="00D7307B" w:rsidRPr="00D7307B" w:rsidTr="000D053A">
        <w:trPr>
          <w:trHeight w:val="185"/>
        </w:trPr>
        <w:tc>
          <w:tcPr>
            <w:tcW w:w="540"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85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0,00</w:t>
            </w:r>
          </w:p>
        </w:tc>
      </w:tr>
      <w:tr w:rsidR="00D7307B" w:rsidRPr="00D7307B" w:rsidTr="000D053A">
        <w:trPr>
          <w:trHeight w:val="185"/>
        </w:trPr>
        <w:tc>
          <w:tcPr>
            <w:tcW w:w="540"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85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5,0</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-1,4</w:t>
            </w:r>
          </w:p>
        </w:tc>
      </w:tr>
      <w:tr w:rsidR="00D7307B" w:rsidRPr="00D7307B" w:rsidTr="000D053A">
        <w:trPr>
          <w:trHeight w:val="255"/>
        </w:trPr>
        <w:tc>
          <w:tcPr>
            <w:tcW w:w="540"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2020-2021гг.</w:t>
            </w:r>
          </w:p>
        </w:tc>
        <w:tc>
          <w:tcPr>
            <w:tcW w:w="858"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1,71-1,71</w:t>
            </w:r>
          </w:p>
        </w:tc>
        <w:tc>
          <w:tcPr>
            <w:tcW w:w="1689"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0,00</w:t>
            </w: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-0,03</w:t>
            </w:r>
          </w:p>
        </w:tc>
      </w:tr>
      <w:tr w:rsidR="00D7307B" w:rsidRPr="00D7307B" w:rsidTr="000D053A">
        <w:trPr>
          <w:trHeight w:val="255"/>
        </w:trPr>
        <w:tc>
          <w:tcPr>
            <w:tcW w:w="540"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858"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0,00</w:t>
            </w:r>
          </w:p>
        </w:tc>
      </w:tr>
      <w:tr w:rsidR="00D7307B" w:rsidRPr="00D7307B" w:rsidTr="000D053A">
        <w:trPr>
          <w:trHeight w:val="270"/>
        </w:trPr>
        <w:tc>
          <w:tcPr>
            <w:tcW w:w="540"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858"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1689"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5,0</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-1,4</w:t>
            </w:r>
          </w:p>
        </w:tc>
      </w:tr>
      <w:tr w:rsidR="00D7307B" w:rsidRPr="00D7307B" w:rsidTr="000D053A">
        <w:trPr>
          <w:trHeight w:val="255"/>
        </w:trPr>
        <w:tc>
          <w:tcPr>
            <w:tcW w:w="540"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2021-</w:t>
            </w:r>
            <w:r w:rsidRPr="00D7307B">
              <w:rPr>
                <w:rFonts w:ascii="Times New Roman" w:eastAsia="Times New Roman" w:hAnsi="Times New Roman" w:cs="Times New Roman"/>
                <w:sz w:val="24"/>
                <w:szCs w:val="24"/>
                <w:lang w:eastAsia="ru-RU"/>
              </w:rPr>
              <w:lastRenderedPageBreak/>
              <w:t>2025гг</w:t>
            </w:r>
          </w:p>
        </w:tc>
        <w:tc>
          <w:tcPr>
            <w:tcW w:w="858"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1,71-1,77</w:t>
            </w:r>
          </w:p>
        </w:tc>
        <w:tc>
          <w:tcPr>
            <w:tcW w:w="1689"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r w:rsidRPr="00D7307B">
              <w:rPr>
                <w:rFonts w:ascii="Times New Roman" w:eastAsia="Times New Roman" w:hAnsi="Times New Roman" w:cs="Times New Roman"/>
                <w:sz w:val="24"/>
                <w:szCs w:val="24"/>
                <w:lang w:eastAsia="ru-RU"/>
              </w:rPr>
              <w:t>0,06</w:t>
            </w: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-0,06</w:t>
            </w:r>
          </w:p>
        </w:tc>
      </w:tr>
      <w:tr w:rsidR="00D7307B" w:rsidRPr="00D7307B" w:rsidTr="000D053A">
        <w:trPr>
          <w:trHeight w:val="255"/>
        </w:trPr>
        <w:tc>
          <w:tcPr>
            <w:tcW w:w="540"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858"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-0,01</w:t>
            </w:r>
          </w:p>
        </w:tc>
      </w:tr>
      <w:tr w:rsidR="00D7307B" w:rsidRPr="00D7307B" w:rsidTr="000D053A">
        <w:trPr>
          <w:trHeight w:val="202"/>
        </w:trPr>
        <w:tc>
          <w:tcPr>
            <w:tcW w:w="540"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858"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1689"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3,0</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-3,7</w:t>
            </w:r>
          </w:p>
        </w:tc>
      </w:tr>
      <w:tr w:rsidR="00D7307B" w:rsidRPr="00D7307B" w:rsidTr="000D053A">
        <w:trPr>
          <w:trHeight w:val="173"/>
        </w:trPr>
        <w:tc>
          <w:tcPr>
            <w:tcW w:w="540"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2026-2030гг</w:t>
            </w:r>
          </w:p>
        </w:tc>
        <w:tc>
          <w:tcPr>
            <w:tcW w:w="858"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1,77-1,79</w:t>
            </w:r>
          </w:p>
        </w:tc>
        <w:tc>
          <w:tcPr>
            <w:tcW w:w="1689"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0,02</w:t>
            </w: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-0,03</w:t>
            </w:r>
          </w:p>
        </w:tc>
      </w:tr>
      <w:tr w:rsidR="00D7307B" w:rsidRPr="00D7307B" w:rsidTr="000D053A">
        <w:trPr>
          <w:trHeight w:val="173"/>
        </w:trPr>
        <w:tc>
          <w:tcPr>
            <w:tcW w:w="540"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85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0,00</w:t>
            </w:r>
          </w:p>
        </w:tc>
      </w:tr>
      <w:tr w:rsidR="00D7307B" w:rsidRPr="00D7307B" w:rsidTr="000D053A">
        <w:trPr>
          <w:trHeight w:val="173"/>
        </w:trPr>
        <w:tc>
          <w:tcPr>
            <w:tcW w:w="540"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85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5,0</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-1,4</w:t>
            </w:r>
          </w:p>
        </w:tc>
      </w:tr>
      <w:tr w:rsidR="00D7307B" w:rsidRPr="00D7307B" w:rsidTr="000D053A">
        <w:trPr>
          <w:trHeight w:val="116"/>
        </w:trPr>
        <w:tc>
          <w:tcPr>
            <w:tcW w:w="540"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2030-2035гг</w:t>
            </w:r>
          </w:p>
        </w:tc>
        <w:tc>
          <w:tcPr>
            <w:tcW w:w="858"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1,79-1,87</w:t>
            </w:r>
          </w:p>
        </w:tc>
        <w:tc>
          <w:tcPr>
            <w:tcW w:w="1689"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0,08</w:t>
            </w: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-0,06</w:t>
            </w:r>
          </w:p>
        </w:tc>
      </w:tr>
      <w:tr w:rsidR="00D7307B" w:rsidRPr="00D7307B" w:rsidTr="000D053A">
        <w:trPr>
          <w:trHeight w:val="115"/>
        </w:trPr>
        <w:tc>
          <w:tcPr>
            <w:tcW w:w="540"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85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0,01</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-0,01</w:t>
            </w:r>
          </w:p>
        </w:tc>
      </w:tr>
      <w:tr w:rsidR="00D7307B" w:rsidRPr="00D7307B" w:rsidTr="000D053A">
        <w:trPr>
          <w:trHeight w:val="115"/>
        </w:trPr>
        <w:tc>
          <w:tcPr>
            <w:tcW w:w="540"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85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168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highlight w:val="yellow"/>
                <w:lang w:eastAsia="ru-RU"/>
              </w:rPr>
            </w:pPr>
          </w:p>
        </w:tc>
        <w:tc>
          <w:tcPr>
            <w:tcW w:w="78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3,0</w:t>
            </w:r>
          </w:p>
        </w:tc>
        <w:tc>
          <w:tcPr>
            <w:tcW w:w="112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-3,7</w:t>
            </w:r>
          </w:p>
        </w:tc>
      </w:tr>
    </w:tbl>
    <w:p w:rsidR="00D7307B" w:rsidRPr="00D7307B" w:rsidRDefault="00D7307B" w:rsidP="00D7307B">
      <w:pPr>
        <w:spacing w:after="0" w:line="240" w:lineRule="auto"/>
        <w:ind w:firstLine="724"/>
        <w:jc w:val="both"/>
        <w:rPr>
          <w:rFonts w:ascii="Times New Roman" w:eastAsia="Times New Roman" w:hAnsi="Times New Roman" w:cs="Times New Roman"/>
          <w:b/>
          <w:sz w:val="24"/>
          <w:szCs w:val="24"/>
          <w:lang w:eastAsia="ru-RU"/>
        </w:rPr>
      </w:pPr>
    </w:p>
    <w:p w:rsidR="00D7307B" w:rsidRPr="00D7307B" w:rsidRDefault="00D7307B" w:rsidP="00D7307B">
      <w:pPr>
        <w:spacing w:after="0" w:line="240" w:lineRule="auto"/>
        <w:ind w:firstLine="724"/>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b/>
          <w:sz w:val="24"/>
          <w:szCs w:val="24"/>
          <w:lang w:eastAsia="ru-RU"/>
        </w:rPr>
        <w:t>Основные проблемы:</w:t>
      </w:r>
    </w:p>
    <w:p w:rsidR="00D7307B" w:rsidRPr="00D7307B" w:rsidRDefault="00D7307B" w:rsidP="00D7307B">
      <w:pPr>
        <w:spacing w:after="0" w:line="240" w:lineRule="auto"/>
        <w:ind w:firstLine="724"/>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старение населения;</w:t>
      </w:r>
    </w:p>
    <w:p w:rsidR="00D7307B" w:rsidRPr="00D7307B" w:rsidRDefault="00D7307B" w:rsidP="00D7307B">
      <w:pPr>
        <w:spacing w:after="0" w:line="240" w:lineRule="auto"/>
        <w:ind w:firstLine="724"/>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относительно высокая   смертность населения.</w:t>
      </w:r>
    </w:p>
    <w:p w:rsidR="00D7307B" w:rsidRPr="00D7307B" w:rsidRDefault="00D7307B" w:rsidP="00D7307B">
      <w:pPr>
        <w:spacing w:after="0" w:line="240" w:lineRule="auto"/>
        <w:ind w:firstLine="708"/>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Из-за старения населения на территории муниципального образования возникает дефицит рабочей силы, увеличивается нагрузка на систему здравоохранения, возрастают расходы бюджетов на выплату социальных пособий.</w:t>
      </w:r>
    </w:p>
    <w:p w:rsidR="00D7307B" w:rsidRPr="00D7307B" w:rsidRDefault="00D7307B" w:rsidP="00D7307B">
      <w:pPr>
        <w:spacing w:after="0" w:line="240" w:lineRule="auto"/>
        <w:ind w:firstLine="708"/>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 среднесрочной перспективе демографическое развитие поселения оценивается, как более благоприятное. Следовательно, в ближайшие годы следует ожидать рост рождаемости,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w:t>
      </w:r>
    </w:p>
    <w:p w:rsidR="00D7307B" w:rsidRPr="00D7307B" w:rsidRDefault="00D7307B" w:rsidP="00D7307B">
      <w:pPr>
        <w:spacing w:after="0" w:line="240" w:lineRule="auto"/>
        <w:ind w:firstLine="708"/>
        <w:jc w:val="both"/>
        <w:rPr>
          <w:rFonts w:ascii="Times New Roman" w:eastAsia="Times New Roman" w:hAnsi="Times New Roman" w:cs="Times New Roman"/>
          <w:sz w:val="24"/>
          <w:szCs w:val="24"/>
          <w:lang w:eastAsia="ru-RU"/>
        </w:rPr>
      </w:pPr>
    </w:p>
    <w:p w:rsidR="00D7307B" w:rsidRPr="00D7307B" w:rsidRDefault="00D7307B" w:rsidP="00D7307B">
      <w:pPr>
        <w:spacing w:after="0" w:line="240" w:lineRule="auto"/>
        <w:jc w:val="both"/>
        <w:rPr>
          <w:rFonts w:ascii="Times New Roman" w:eastAsia="Times New Roman" w:hAnsi="Times New Roman" w:cs="Times New Roman"/>
          <w:b/>
          <w:spacing w:val="-12"/>
          <w:sz w:val="24"/>
          <w:szCs w:val="24"/>
          <w:lang w:eastAsia="ru-RU"/>
        </w:rPr>
      </w:pPr>
      <w:r w:rsidRPr="00D7307B">
        <w:rPr>
          <w:rFonts w:ascii="Times New Roman" w:eastAsia="Times New Roman" w:hAnsi="Times New Roman" w:cs="Times New Roman"/>
          <w:b/>
          <w:spacing w:val="-12"/>
          <w:sz w:val="24"/>
          <w:szCs w:val="24"/>
          <w:lang w:eastAsia="ru-RU"/>
        </w:rPr>
        <w:t>1.1.3. Характеристика экономики поселения</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Институциональная основа экономики </w:t>
      </w:r>
      <w:proofErr w:type="spellStart"/>
      <w:r w:rsidRPr="00D7307B">
        <w:rPr>
          <w:rFonts w:ascii="Times New Roman" w:eastAsia="Times New Roman" w:hAnsi="Times New Roman" w:cs="Times New Roman"/>
          <w:sz w:val="24"/>
          <w:szCs w:val="24"/>
          <w:lang w:eastAsia="ru-RU"/>
        </w:rPr>
        <w:t>Тарасинского</w:t>
      </w:r>
      <w:proofErr w:type="spellEnd"/>
      <w:r w:rsidRPr="00D7307B">
        <w:rPr>
          <w:rFonts w:ascii="Times New Roman" w:eastAsia="Times New Roman" w:hAnsi="Times New Roman" w:cs="Times New Roman"/>
          <w:sz w:val="24"/>
          <w:szCs w:val="24"/>
          <w:lang w:eastAsia="ru-RU"/>
        </w:rPr>
        <w:t xml:space="preserve"> муниципального образования – административные и обслуживающие бюджетные организации социальной и инженерной инфраструктуры, малые предприятия и индивидуальные предприниматели в сфере торговли и общественного питания, сельского хозяйства. </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Важнейшее значение в функционировании МО «Тараса» имеет расположенное здесь ООО «им. П.С. </w:t>
      </w:r>
      <w:proofErr w:type="spellStart"/>
      <w:r w:rsidRPr="00D7307B">
        <w:rPr>
          <w:rFonts w:ascii="Times New Roman" w:eastAsia="Times New Roman" w:hAnsi="Times New Roman" w:cs="Times New Roman"/>
          <w:sz w:val="24"/>
          <w:szCs w:val="24"/>
          <w:lang w:eastAsia="ru-RU"/>
        </w:rPr>
        <w:t>Балтахинова</w:t>
      </w:r>
      <w:proofErr w:type="spellEnd"/>
      <w:r w:rsidRPr="00D7307B">
        <w:rPr>
          <w:rFonts w:ascii="Times New Roman" w:eastAsia="Times New Roman" w:hAnsi="Times New Roman" w:cs="Times New Roman"/>
          <w:sz w:val="24"/>
          <w:szCs w:val="24"/>
          <w:lang w:eastAsia="ru-RU"/>
        </w:rPr>
        <w:t>» – одно из крупнейших сельскохозяйственных предприятий района. Земельный налог с обрабатываемых площадей хозяйства является одним из основных источников собственных бюджетных доходов МО «Тараса».</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Развитие экономической деятельности в МО «Тараса» сдерживается отсутствием эффективных промышленных предприятий, недостаточным развитием </w:t>
      </w:r>
      <w:proofErr w:type="spellStart"/>
      <w:r w:rsidRPr="00D7307B">
        <w:rPr>
          <w:rFonts w:ascii="Times New Roman" w:eastAsia="Times New Roman" w:hAnsi="Times New Roman" w:cs="Times New Roman"/>
          <w:sz w:val="24"/>
          <w:szCs w:val="24"/>
          <w:lang w:eastAsia="ru-RU"/>
        </w:rPr>
        <w:t>крупнотоварного</w:t>
      </w:r>
      <w:proofErr w:type="spellEnd"/>
      <w:r w:rsidRPr="00D7307B">
        <w:rPr>
          <w:rFonts w:ascii="Times New Roman" w:eastAsia="Times New Roman" w:hAnsi="Times New Roman" w:cs="Times New Roman"/>
          <w:sz w:val="24"/>
          <w:szCs w:val="24"/>
          <w:lang w:eastAsia="ru-RU"/>
        </w:rPr>
        <w:t xml:space="preserve"> сектора сельского хозяйства и недостаточным использованием природно-ресурсного потенциала.</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Стабилизация социально-экономической ситуации в МО «Тараса» будет основана на развитии малого предпринимательства различных направлений материальной и непроизводственной сфер. Расположение на транзитной трассе регионального значения имеет выгодные предпосылки для организации придорожного сервиса.</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Для МО «Тараса» характерно высокое социально-экономическое значение развития </w:t>
      </w:r>
      <w:r w:rsidRPr="00D7307B">
        <w:rPr>
          <w:rFonts w:ascii="Times New Roman" w:eastAsia="Times New Roman" w:hAnsi="Times New Roman" w:cs="Times New Roman"/>
          <w:i/>
          <w:sz w:val="24"/>
          <w:szCs w:val="24"/>
          <w:lang w:eastAsia="ru-RU"/>
        </w:rPr>
        <w:t>сельского хозяйства</w:t>
      </w:r>
      <w:r w:rsidRPr="00D7307B">
        <w:rPr>
          <w:rFonts w:ascii="Times New Roman" w:eastAsia="Times New Roman" w:hAnsi="Times New Roman" w:cs="Times New Roman"/>
          <w:sz w:val="24"/>
          <w:szCs w:val="24"/>
          <w:lang w:eastAsia="ru-RU"/>
        </w:rPr>
        <w:t xml:space="preserve">. </w:t>
      </w:r>
    </w:p>
    <w:p w:rsidR="00D7307B" w:rsidRPr="00D7307B" w:rsidRDefault="00D7307B" w:rsidP="00D7307B">
      <w:pPr>
        <w:spacing w:after="0" w:line="240" w:lineRule="auto"/>
        <w:ind w:firstLine="709"/>
        <w:jc w:val="both"/>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 xml:space="preserve">По природно-экономическим условиям территория характеризуется как </w:t>
      </w:r>
      <w:proofErr w:type="spellStart"/>
      <w:r w:rsidRPr="00D7307B">
        <w:rPr>
          <w:rFonts w:ascii="Times New Roman" w:eastAsia="Times New Roman" w:hAnsi="Times New Roman" w:cs="Times New Roman"/>
          <w:color w:val="000000"/>
          <w:sz w:val="24"/>
          <w:szCs w:val="24"/>
          <w:lang w:eastAsia="ru-RU"/>
        </w:rPr>
        <w:t>зерноводческая</w:t>
      </w:r>
      <w:proofErr w:type="spellEnd"/>
      <w:r w:rsidRPr="00D7307B">
        <w:rPr>
          <w:rFonts w:ascii="Times New Roman" w:eastAsia="Times New Roman" w:hAnsi="Times New Roman" w:cs="Times New Roman"/>
          <w:color w:val="000000"/>
          <w:sz w:val="24"/>
          <w:szCs w:val="24"/>
          <w:lang w:eastAsia="ru-RU"/>
        </w:rPr>
        <w:t xml:space="preserve"> с развитым мясомолочным направлением. В </w:t>
      </w:r>
      <w:r w:rsidRPr="00D7307B">
        <w:rPr>
          <w:rFonts w:ascii="Times New Roman" w:eastAsia="Times New Roman" w:hAnsi="Times New Roman" w:cs="Times New Roman"/>
          <w:sz w:val="24"/>
          <w:szCs w:val="24"/>
          <w:lang w:eastAsia="ru-RU"/>
        </w:rPr>
        <w:t>МО «Тараса»</w:t>
      </w:r>
      <w:r w:rsidRPr="00D7307B">
        <w:rPr>
          <w:rFonts w:ascii="Times New Roman" w:eastAsia="Times New Roman" w:hAnsi="Times New Roman" w:cs="Times New Roman"/>
          <w:color w:val="000000"/>
          <w:sz w:val="24"/>
          <w:szCs w:val="24"/>
          <w:lang w:eastAsia="ru-RU"/>
        </w:rPr>
        <w:t xml:space="preserve">, как и в целом в </w:t>
      </w:r>
      <w:proofErr w:type="spellStart"/>
      <w:r w:rsidRPr="00D7307B">
        <w:rPr>
          <w:rFonts w:ascii="Times New Roman" w:eastAsia="Times New Roman" w:hAnsi="Times New Roman" w:cs="Times New Roman"/>
          <w:color w:val="000000"/>
          <w:sz w:val="24"/>
          <w:szCs w:val="24"/>
          <w:lang w:eastAsia="ru-RU"/>
        </w:rPr>
        <w:t>Боханском</w:t>
      </w:r>
      <w:proofErr w:type="spellEnd"/>
      <w:r w:rsidRPr="00D7307B">
        <w:rPr>
          <w:rFonts w:ascii="Times New Roman" w:eastAsia="Times New Roman" w:hAnsi="Times New Roman" w:cs="Times New Roman"/>
          <w:color w:val="000000"/>
          <w:sz w:val="24"/>
          <w:szCs w:val="24"/>
          <w:lang w:eastAsia="ru-RU"/>
        </w:rPr>
        <w:t xml:space="preserve"> районе, актуальна специализация на мясомолочном скотоводстве, производстве зерна, кормовых культур, выращивание картофеля, овощей. </w:t>
      </w:r>
    </w:p>
    <w:p w:rsidR="00D7307B" w:rsidRPr="00D7307B" w:rsidRDefault="00D7307B" w:rsidP="00D730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Сельскохозяйственное производство в МО «Тараса» носит многоукладный характер.</w:t>
      </w:r>
    </w:p>
    <w:p w:rsidR="00D7307B" w:rsidRPr="00D7307B" w:rsidRDefault="00D7307B" w:rsidP="00D730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lightGray"/>
          <w:lang w:eastAsia="ru-RU"/>
        </w:rPr>
      </w:pPr>
      <w:proofErr w:type="gramStart"/>
      <w:r w:rsidRPr="00D7307B">
        <w:rPr>
          <w:rFonts w:ascii="Times New Roman" w:eastAsia="Times New Roman" w:hAnsi="Times New Roman" w:cs="Times New Roman"/>
          <w:sz w:val="24"/>
          <w:szCs w:val="24"/>
          <w:lang w:eastAsia="ru-RU"/>
        </w:rPr>
        <w:lastRenderedPageBreak/>
        <w:t>В</w:t>
      </w:r>
      <w:proofErr w:type="gramEnd"/>
      <w:r w:rsidRPr="00D7307B">
        <w:rPr>
          <w:rFonts w:ascii="Times New Roman" w:eastAsia="Times New Roman" w:hAnsi="Times New Roman" w:cs="Times New Roman"/>
          <w:sz w:val="24"/>
          <w:szCs w:val="24"/>
          <w:lang w:eastAsia="ru-RU"/>
        </w:rPr>
        <w:t xml:space="preserve"> </w:t>
      </w:r>
      <w:proofErr w:type="gramStart"/>
      <w:r w:rsidRPr="00D7307B">
        <w:rPr>
          <w:rFonts w:ascii="Times New Roman" w:eastAsia="Times New Roman" w:hAnsi="Times New Roman" w:cs="Times New Roman"/>
          <w:sz w:val="24"/>
          <w:szCs w:val="24"/>
          <w:lang w:eastAsia="ru-RU"/>
        </w:rPr>
        <w:t>с</w:t>
      </w:r>
      <w:proofErr w:type="gramEnd"/>
      <w:r w:rsidRPr="00D7307B">
        <w:rPr>
          <w:rFonts w:ascii="Times New Roman" w:eastAsia="Times New Roman" w:hAnsi="Times New Roman" w:cs="Times New Roman"/>
          <w:sz w:val="24"/>
          <w:szCs w:val="24"/>
          <w:lang w:eastAsia="ru-RU"/>
        </w:rPr>
        <w:t xml:space="preserve">. Тараса функционирует сельскохозяйственное предприятие – ООО им. П.С. </w:t>
      </w:r>
      <w:proofErr w:type="spellStart"/>
      <w:r w:rsidRPr="00D7307B">
        <w:rPr>
          <w:rFonts w:ascii="Times New Roman" w:eastAsia="Times New Roman" w:hAnsi="Times New Roman" w:cs="Times New Roman"/>
          <w:sz w:val="24"/>
          <w:szCs w:val="24"/>
          <w:lang w:eastAsia="ru-RU"/>
        </w:rPr>
        <w:t>Балтахинова</w:t>
      </w:r>
      <w:proofErr w:type="spellEnd"/>
      <w:r w:rsidRPr="00D7307B">
        <w:rPr>
          <w:rFonts w:ascii="Times New Roman" w:eastAsia="Times New Roman" w:hAnsi="Times New Roman" w:cs="Times New Roman"/>
          <w:sz w:val="24"/>
          <w:szCs w:val="24"/>
          <w:lang w:eastAsia="ru-RU"/>
        </w:rPr>
        <w:t xml:space="preserve">, специализирующееся на разведении крупного рогатого скота и выращивании зерновых. Поголовье скота в хозяйстве – 665 голов, посевные площади около </w:t>
      </w:r>
      <w:smartTag w:uri="urn:schemas-microsoft-com:office:smarttags" w:element="metricconverter">
        <w:smartTagPr>
          <w:attr w:name="ProductID" w:val="600 га"/>
        </w:smartTagPr>
        <w:r w:rsidRPr="00D7307B">
          <w:rPr>
            <w:rFonts w:ascii="Times New Roman" w:eastAsia="Times New Roman" w:hAnsi="Times New Roman" w:cs="Times New Roman"/>
            <w:sz w:val="24"/>
            <w:szCs w:val="24"/>
            <w:lang w:eastAsia="ru-RU"/>
          </w:rPr>
          <w:t>600 га</w:t>
        </w:r>
      </w:smartTag>
      <w:r w:rsidRPr="00D7307B">
        <w:rPr>
          <w:rFonts w:ascii="Times New Roman" w:eastAsia="Times New Roman" w:hAnsi="Times New Roman" w:cs="Times New Roman"/>
          <w:sz w:val="24"/>
          <w:szCs w:val="24"/>
          <w:lang w:eastAsia="ru-RU"/>
        </w:rPr>
        <w:t>, численность занятых более 100 человек. По поголовью скота предприятие занимает 1 место в районе среди товарных хозяйств.</w:t>
      </w:r>
    </w:p>
    <w:p w:rsidR="00D7307B" w:rsidRPr="00D7307B" w:rsidRDefault="00D7307B" w:rsidP="00D730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Население занято в основном огородничеством и разведением скота. Поголовье крупного рогатого скота в хозяйствах населения на 01.01.2012г – 988 голова, свиней – 420 голов, овец и коз – 182 голов, птицы - 370. По относительному показателю поголовья КРС на 1000 человек МО «Тараса» характеризуется высокими значениями – около 600 голов. Особенно выделяется д. Красная</w:t>
      </w:r>
      <w:proofErr w:type="gramStart"/>
      <w:r w:rsidRPr="00D7307B">
        <w:rPr>
          <w:rFonts w:ascii="Times New Roman" w:eastAsia="Times New Roman" w:hAnsi="Times New Roman" w:cs="Times New Roman"/>
          <w:sz w:val="24"/>
          <w:szCs w:val="24"/>
          <w:lang w:eastAsia="ru-RU"/>
        </w:rPr>
        <w:t xml:space="preserve"> Б</w:t>
      </w:r>
      <w:proofErr w:type="gramEnd"/>
      <w:r w:rsidRPr="00D7307B">
        <w:rPr>
          <w:rFonts w:ascii="Times New Roman" w:eastAsia="Times New Roman" w:hAnsi="Times New Roman" w:cs="Times New Roman"/>
          <w:sz w:val="24"/>
          <w:szCs w:val="24"/>
          <w:lang w:eastAsia="ru-RU"/>
        </w:rPr>
        <w:t>уреть, где в среднем в хозяйствах содержится более одной коровы.</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В производстве сельхозпродуктов произойдет усиление роли личного сектора, имеющего большую не только экономическую, но и социальной значимость  для МО «Тараса».</w:t>
      </w:r>
      <w:proofErr w:type="gramEnd"/>
      <w:r w:rsidRPr="00D7307B">
        <w:rPr>
          <w:rFonts w:ascii="Times New Roman" w:eastAsia="Times New Roman" w:hAnsi="Times New Roman" w:cs="Times New Roman"/>
          <w:sz w:val="24"/>
          <w:szCs w:val="24"/>
          <w:lang w:eastAsia="ru-RU"/>
        </w:rPr>
        <w:t xml:space="preserve"> Предполагается вовлечение хозяйств населения, как формы семейного предпринимательства, в экономику поселения с развитием рыночных отношений с крупными и средними субъектами рынка, расширением механизмов сбыта сельскохозяйственной продукции.</w:t>
      </w:r>
    </w:p>
    <w:p w:rsidR="00D7307B" w:rsidRPr="00D7307B" w:rsidRDefault="00D7307B" w:rsidP="00D7307B">
      <w:pPr>
        <w:spacing w:after="0" w:line="240" w:lineRule="auto"/>
        <w:ind w:firstLine="709"/>
        <w:jc w:val="both"/>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i/>
          <w:sz w:val="24"/>
          <w:szCs w:val="24"/>
          <w:lang w:eastAsia="ru-RU"/>
        </w:rPr>
        <w:t>Малое предпринимательство</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Сегодня развитие частного предпринимательства в МО «Тараса» связано практически исключительно с деятельностью малых предприятий, которые на современном этапе представлены в основном непроизводственной сферой - торгово-закупочной деятельностью, сферой услуг, сельским хозяйством, деревообработкой.</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Создание условий развития малого бизнеса - одно из приоритетных направлений социально-экономической политики местного самоуправления, так как малое предпринимательство является резервом, дающим возможность поднять жизненный уровень населения. </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В перспективе необходим рост доли предприятий малого бизнеса, работающих в сфере предоставления услуг населению и бизнесу, переработки сельскохозяйственной продукции. Совершенствование организационных форм торговли и сферы услуг будет способствовать постепенному преобразованию отрасли в современную индустрию сервиса. </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 сфере малого бизнеса, где прогнозируется основная концентрация рабочих мест в частом секторе, возможно развивать:</w:t>
      </w:r>
    </w:p>
    <w:p w:rsidR="00D7307B" w:rsidRPr="00D7307B" w:rsidRDefault="00D7307B" w:rsidP="005D119C">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отрасли потребительского рынка, в том числе развитие приемно-закупочной деятельности,</w:t>
      </w:r>
    </w:p>
    <w:p w:rsidR="00D7307B" w:rsidRPr="00D7307B" w:rsidRDefault="00D7307B" w:rsidP="005D119C">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сельское хозяйство, </w:t>
      </w:r>
    </w:p>
    <w:p w:rsidR="00D7307B" w:rsidRPr="00D7307B" w:rsidRDefault="00D7307B" w:rsidP="005D119C">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придорожный сервис,</w:t>
      </w:r>
    </w:p>
    <w:p w:rsidR="00D7307B" w:rsidRPr="00D7307B" w:rsidRDefault="00D7307B" w:rsidP="005D119C">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транспортную деятельность, ремонт и техническое обслуживание автотранспорта,</w:t>
      </w:r>
    </w:p>
    <w:p w:rsidR="00D7307B" w:rsidRPr="00D7307B" w:rsidRDefault="00D7307B" w:rsidP="005D119C">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производство пищевых продуктов, столярных материалов,</w:t>
      </w:r>
    </w:p>
    <w:p w:rsidR="00D7307B" w:rsidRPr="00D7307B" w:rsidRDefault="00D7307B" w:rsidP="005D119C">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заготовку и переработку дикорастущего сырья,</w:t>
      </w:r>
    </w:p>
    <w:p w:rsidR="00D7307B" w:rsidRPr="00D7307B" w:rsidRDefault="00D7307B" w:rsidP="005D119C">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строительные услуги, в том числе в жилищном и дорожном хозяйстве,</w:t>
      </w:r>
    </w:p>
    <w:p w:rsidR="00D7307B" w:rsidRPr="00D7307B" w:rsidRDefault="00D7307B" w:rsidP="005D119C">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социальные услуги, в том числе в здравоохранении, культурно-развлекательной деятельности, образовании,</w:t>
      </w:r>
    </w:p>
    <w:p w:rsidR="00D7307B" w:rsidRPr="00D7307B" w:rsidRDefault="00D7307B" w:rsidP="00D7307B">
      <w:pPr>
        <w:spacing w:after="0" w:line="240" w:lineRule="auto"/>
        <w:ind w:left="360"/>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i/>
          <w:sz w:val="24"/>
          <w:szCs w:val="24"/>
          <w:u w:val="single"/>
          <w:lang w:eastAsia="ru-RU"/>
        </w:rPr>
        <w:t>Основные направления социально-экономического развития территории</w:t>
      </w:r>
      <w:r w:rsidRPr="00D7307B">
        <w:rPr>
          <w:rFonts w:ascii="Times New Roman" w:eastAsia="Times New Roman" w:hAnsi="Times New Roman" w:cs="Times New Roman"/>
          <w:b/>
          <w:sz w:val="24"/>
          <w:szCs w:val="24"/>
          <w:lang w:eastAsia="ru-RU"/>
        </w:rPr>
        <w:t xml:space="preserve">: </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Развитие сельскохозяйственного производства в хозяйствах всех категорий</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Предполагается вовлечение хозяйств населения, как формы семейного предпринимательства, в экономику поселения с развитием рыночных отношений с крупными и средними субъектами рынка, расширением механизмов сбыта сельскохозяйственной продукции</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Развитие малого бизнеса различных направлений материального и нематериального производства, в том числе</w:t>
      </w:r>
    </w:p>
    <w:p w:rsidR="00D7307B" w:rsidRPr="00D7307B" w:rsidRDefault="00D7307B" w:rsidP="005D119C">
      <w:pPr>
        <w:numPr>
          <w:ilvl w:val="1"/>
          <w:numId w:val="14"/>
        </w:numPr>
        <w:spacing w:after="0" w:line="240" w:lineRule="auto"/>
        <w:jc w:val="both"/>
        <w:rPr>
          <w:rFonts w:ascii="Times New Roman" w:eastAsia="Times New Roman" w:hAnsi="Times New Roman" w:cs="Times New Roman"/>
          <w:sz w:val="24"/>
          <w:szCs w:val="24"/>
          <w:lang w:eastAsia="ru-RU"/>
        </w:rPr>
      </w:pPr>
      <w:r w:rsidRPr="00D7307B">
        <w:rPr>
          <w:rFonts w:ascii="Times New Roman" w:eastAsia="Courier New" w:hAnsi="Times New Roman" w:cs="Times New Roman"/>
          <w:sz w:val="24"/>
          <w:szCs w:val="24"/>
          <w:lang w:eastAsia="ru-RU"/>
        </w:rPr>
        <w:softHyphen/>
        <w:t>отрасли потребительского рынка, в том числе развитие приемно-закупочной деятельности.</w:t>
      </w:r>
    </w:p>
    <w:p w:rsidR="00D7307B" w:rsidRPr="00D7307B" w:rsidRDefault="00D7307B" w:rsidP="005D119C">
      <w:pPr>
        <w:numPr>
          <w:ilvl w:val="1"/>
          <w:numId w:val="14"/>
        </w:numPr>
        <w:spacing w:after="0" w:line="240" w:lineRule="auto"/>
        <w:jc w:val="both"/>
        <w:rPr>
          <w:rFonts w:ascii="Times New Roman" w:eastAsia="Times New Roman" w:hAnsi="Times New Roman" w:cs="Times New Roman"/>
          <w:sz w:val="24"/>
          <w:szCs w:val="24"/>
          <w:lang w:eastAsia="ru-RU"/>
        </w:rPr>
      </w:pPr>
      <w:r w:rsidRPr="00D7307B">
        <w:rPr>
          <w:rFonts w:ascii="Times New Roman" w:eastAsia="Courier New" w:hAnsi="Times New Roman" w:cs="Times New Roman"/>
          <w:sz w:val="24"/>
          <w:szCs w:val="24"/>
          <w:lang w:eastAsia="ru-RU"/>
        </w:rPr>
        <w:softHyphen/>
        <w:t>сельское хозяйство.</w:t>
      </w:r>
    </w:p>
    <w:p w:rsidR="00D7307B" w:rsidRPr="00D7307B" w:rsidRDefault="00D7307B" w:rsidP="005D119C">
      <w:pPr>
        <w:numPr>
          <w:ilvl w:val="1"/>
          <w:numId w:val="14"/>
        </w:numPr>
        <w:spacing w:after="0" w:line="240" w:lineRule="auto"/>
        <w:jc w:val="both"/>
        <w:rPr>
          <w:rFonts w:ascii="Times New Roman" w:eastAsia="Times New Roman" w:hAnsi="Times New Roman" w:cs="Times New Roman"/>
          <w:sz w:val="24"/>
          <w:szCs w:val="24"/>
          <w:lang w:eastAsia="ru-RU"/>
        </w:rPr>
      </w:pPr>
      <w:r w:rsidRPr="00D7307B">
        <w:rPr>
          <w:rFonts w:ascii="Times New Roman" w:eastAsia="Courier New" w:hAnsi="Times New Roman" w:cs="Times New Roman"/>
          <w:sz w:val="24"/>
          <w:szCs w:val="24"/>
          <w:lang w:eastAsia="ru-RU"/>
        </w:rPr>
        <w:softHyphen/>
        <w:t>придорожный сервис.</w:t>
      </w:r>
    </w:p>
    <w:p w:rsidR="00D7307B" w:rsidRPr="00D7307B" w:rsidRDefault="00D7307B" w:rsidP="005D119C">
      <w:pPr>
        <w:numPr>
          <w:ilvl w:val="1"/>
          <w:numId w:val="14"/>
        </w:numPr>
        <w:spacing w:after="0" w:line="240" w:lineRule="auto"/>
        <w:jc w:val="both"/>
        <w:rPr>
          <w:rFonts w:ascii="Times New Roman" w:eastAsia="Times New Roman" w:hAnsi="Times New Roman" w:cs="Times New Roman"/>
          <w:sz w:val="24"/>
          <w:szCs w:val="24"/>
          <w:lang w:eastAsia="ru-RU"/>
        </w:rPr>
      </w:pPr>
      <w:r w:rsidRPr="00D7307B">
        <w:rPr>
          <w:rFonts w:ascii="Times New Roman" w:eastAsia="Courier New" w:hAnsi="Times New Roman" w:cs="Times New Roman"/>
          <w:sz w:val="24"/>
          <w:szCs w:val="24"/>
          <w:lang w:eastAsia="ru-RU"/>
        </w:rPr>
        <w:softHyphen/>
        <w:t>транспортная деятельность, ремонт и техническое обслуживание автотранспорта.</w:t>
      </w:r>
    </w:p>
    <w:p w:rsidR="00D7307B" w:rsidRPr="00D7307B" w:rsidRDefault="00D7307B" w:rsidP="005D119C">
      <w:pPr>
        <w:numPr>
          <w:ilvl w:val="1"/>
          <w:numId w:val="14"/>
        </w:numPr>
        <w:spacing w:after="0" w:line="240" w:lineRule="auto"/>
        <w:jc w:val="both"/>
        <w:rPr>
          <w:rFonts w:ascii="Times New Roman" w:eastAsia="Times New Roman" w:hAnsi="Times New Roman" w:cs="Times New Roman"/>
          <w:sz w:val="24"/>
          <w:szCs w:val="24"/>
          <w:lang w:eastAsia="ru-RU"/>
        </w:rPr>
      </w:pPr>
      <w:r w:rsidRPr="00D7307B">
        <w:rPr>
          <w:rFonts w:ascii="Times New Roman" w:eastAsia="Courier New" w:hAnsi="Times New Roman" w:cs="Times New Roman"/>
          <w:sz w:val="24"/>
          <w:szCs w:val="24"/>
          <w:lang w:eastAsia="ru-RU"/>
        </w:rPr>
        <w:softHyphen/>
        <w:t>производство пищевых продуктов, столярных материалов.</w:t>
      </w:r>
    </w:p>
    <w:p w:rsidR="00D7307B" w:rsidRPr="00D7307B" w:rsidRDefault="00D7307B" w:rsidP="005D119C">
      <w:pPr>
        <w:numPr>
          <w:ilvl w:val="1"/>
          <w:numId w:val="14"/>
        </w:numPr>
        <w:spacing w:after="0" w:line="240" w:lineRule="auto"/>
        <w:jc w:val="both"/>
        <w:rPr>
          <w:rFonts w:ascii="Times New Roman" w:eastAsia="Times New Roman" w:hAnsi="Times New Roman" w:cs="Times New Roman"/>
          <w:sz w:val="24"/>
          <w:szCs w:val="24"/>
          <w:lang w:eastAsia="ru-RU"/>
        </w:rPr>
      </w:pPr>
      <w:r w:rsidRPr="00D7307B">
        <w:rPr>
          <w:rFonts w:ascii="Times New Roman" w:eastAsia="Courier New" w:hAnsi="Times New Roman" w:cs="Times New Roman"/>
          <w:sz w:val="24"/>
          <w:szCs w:val="24"/>
          <w:lang w:eastAsia="ru-RU"/>
        </w:rPr>
        <w:softHyphen/>
        <w:t>заготовка и переработка дикорастущего сырья.</w:t>
      </w:r>
    </w:p>
    <w:p w:rsidR="00D7307B" w:rsidRPr="00D7307B" w:rsidRDefault="00D7307B" w:rsidP="005D119C">
      <w:pPr>
        <w:numPr>
          <w:ilvl w:val="1"/>
          <w:numId w:val="14"/>
        </w:numPr>
        <w:spacing w:after="0" w:line="240" w:lineRule="auto"/>
        <w:jc w:val="both"/>
        <w:rPr>
          <w:rFonts w:ascii="Times New Roman" w:eastAsia="Times New Roman" w:hAnsi="Times New Roman" w:cs="Times New Roman"/>
          <w:sz w:val="24"/>
          <w:szCs w:val="24"/>
          <w:lang w:eastAsia="ru-RU"/>
        </w:rPr>
      </w:pPr>
      <w:r w:rsidRPr="00D7307B">
        <w:rPr>
          <w:rFonts w:ascii="Times New Roman" w:eastAsia="Courier New" w:hAnsi="Times New Roman" w:cs="Times New Roman"/>
          <w:sz w:val="24"/>
          <w:szCs w:val="24"/>
          <w:lang w:eastAsia="ru-RU"/>
        </w:rPr>
        <w:softHyphen/>
        <w:t>строительные услуги, в том числе в жилищном и дорожном хозяйстве.</w:t>
      </w:r>
    </w:p>
    <w:p w:rsidR="00D7307B" w:rsidRPr="00D7307B" w:rsidRDefault="00D7307B" w:rsidP="005D119C">
      <w:pPr>
        <w:numPr>
          <w:ilvl w:val="1"/>
          <w:numId w:val="14"/>
        </w:numPr>
        <w:spacing w:after="0" w:line="240" w:lineRule="auto"/>
        <w:jc w:val="both"/>
        <w:rPr>
          <w:rFonts w:ascii="Times New Roman" w:eastAsia="Times New Roman" w:hAnsi="Times New Roman" w:cs="Times New Roman"/>
          <w:sz w:val="24"/>
          <w:szCs w:val="24"/>
          <w:lang w:eastAsia="ru-RU"/>
        </w:rPr>
      </w:pPr>
      <w:r w:rsidRPr="00D7307B">
        <w:rPr>
          <w:rFonts w:ascii="Times New Roman" w:eastAsia="Courier New" w:hAnsi="Times New Roman" w:cs="Times New Roman"/>
          <w:sz w:val="24"/>
          <w:szCs w:val="24"/>
          <w:lang w:eastAsia="ru-RU"/>
        </w:rPr>
        <w:lastRenderedPageBreak/>
        <w:softHyphen/>
        <w:t>социальные услуги, в том числе в здравоохранении</w:t>
      </w:r>
      <w:proofErr w:type="gramStart"/>
      <w:r w:rsidRPr="00D7307B">
        <w:rPr>
          <w:rFonts w:ascii="Times New Roman" w:eastAsia="Courier New" w:hAnsi="Times New Roman" w:cs="Times New Roman"/>
          <w:sz w:val="24"/>
          <w:szCs w:val="24"/>
          <w:lang w:eastAsia="ru-RU"/>
        </w:rPr>
        <w:t>.</w:t>
      </w:r>
      <w:proofErr w:type="gramEnd"/>
      <w:r w:rsidRPr="00D7307B">
        <w:rPr>
          <w:rFonts w:ascii="Times New Roman" w:eastAsia="Courier New" w:hAnsi="Times New Roman" w:cs="Times New Roman"/>
          <w:sz w:val="24"/>
          <w:szCs w:val="24"/>
          <w:lang w:eastAsia="ru-RU"/>
        </w:rPr>
        <w:t xml:space="preserve"> </w:t>
      </w:r>
      <w:proofErr w:type="gramStart"/>
      <w:r w:rsidRPr="00D7307B">
        <w:rPr>
          <w:rFonts w:ascii="Times New Roman" w:eastAsia="Courier New" w:hAnsi="Times New Roman" w:cs="Times New Roman"/>
          <w:sz w:val="24"/>
          <w:szCs w:val="24"/>
          <w:lang w:eastAsia="ru-RU"/>
        </w:rPr>
        <w:t>к</w:t>
      </w:r>
      <w:proofErr w:type="gramEnd"/>
      <w:r w:rsidRPr="00D7307B">
        <w:rPr>
          <w:rFonts w:ascii="Times New Roman" w:eastAsia="Courier New" w:hAnsi="Times New Roman" w:cs="Times New Roman"/>
          <w:sz w:val="24"/>
          <w:szCs w:val="24"/>
          <w:lang w:eastAsia="ru-RU"/>
        </w:rPr>
        <w:t>ультурно-развлекательной деятельности. образовании.</w:t>
      </w:r>
    </w:p>
    <w:p w:rsidR="00D7307B" w:rsidRPr="00D7307B" w:rsidRDefault="00D7307B" w:rsidP="00D7307B">
      <w:pPr>
        <w:spacing w:after="0"/>
        <w:jc w:val="both"/>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 xml:space="preserve">1.2. Прогноз развития муниципального образования «Тараса» </w:t>
      </w:r>
    </w:p>
    <w:p w:rsidR="00D7307B" w:rsidRPr="00D7307B" w:rsidRDefault="00D7307B" w:rsidP="00D7307B">
      <w:pPr>
        <w:spacing w:after="0"/>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1.2.1.Прогноз динамики численности населения</w:t>
      </w:r>
    </w:p>
    <w:p w:rsidR="00D7307B" w:rsidRPr="00D7307B" w:rsidRDefault="00D7307B" w:rsidP="00D7307B">
      <w:pPr>
        <w:spacing w:before="120" w:after="0" w:line="240"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 основу прогнозных расчетов основных показателей демографических процессов муниципального образования «Тараса» до 2035 года положены сложившиеся в последние десятилетия сдвиги в динамике численности населения поселения, изменения в его половозрастной структуре, воспроизводстве, миграциях. Принимались во внимание также географические особенности поселения, выполняемые им функции, тенденции развития современных демографических процессов России и региона.</w:t>
      </w:r>
    </w:p>
    <w:p w:rsidR="00D7307B" w:rsidRPr="00D7307B" w:rsidRDefault="00D7307B" w:rsidP="00D7307B">
      <w:pPr>
        <w:spacing w:before="120" w:after="0" w:line="240"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Исходной базой перспективных расчетов послужили сложившиеся в муниципальном образовании «Тараса» уровни рождаемости и смертности населения, его половозрастная структура. </w:t>
      </w:r>
    </w:p>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p>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 xml:space="preserve">Прогноз динамики численности населения </w:t>
      </w:r>
      <w:proofErr w:type="spellStart"/>
      <w:r w:rsidRPr="00D7307B">
        <w:rPr>
          <w:rFonts w:ascii="Times New Roman" w:eastAsia="Times New Roman" w:hAnsi="Times New Roman" w:cs="Times New Roman"/>
          <w:b/>
          <w:sz w:val="24"/>
          <w:szCs w:val="24"/>
          <w:lang w:eastAsia="ru-RU"/>
        </w:rPr>
        <w:t>Тарасинского</w:t>
      </w:r>
      <w:proofErr w:type="spellEnd"/>
      <w:r w:rsidRPr="00D7307B">
        <w:rPr>
          <w:rFonts w:ascii="Times New Roman" w:eastAsia="Times New Roman" w:hAnsi="Times New Roman" w:cs="Times New Roman"/>
          <w:b/>
          <w:sz w:val="24"/>
          <w:szCs w:val="24"/>
          <w:lang w:eastAsia="ru-RU"/>
        </w:rPr>
        <w:t xml:space="preserve"> сельского поселения на период до 2035 года, на начало года, человек.</w:t>
      </w:r>
    </w:p>
    <w:p w:rsidR="00D7307B" w:rsidRPr="00D7307B" w:rsidRDefault="00D7307B" w:rsidP="00D7307B">
      <w:pPr>
        <w:spacing w:after="0" w:line="240" w:lineRule="auto"/>
        <w:ind w:firstLine="902"/>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805"/>
        <w:gridCol w:w="826"/>
        <w:gridCol w:w="828"/>
        <w:gridCol w:w="826"/>
        <w:gridCol w:w="924"/>
        <w:gridCol w:w="828"/>
        <w:gridCol w:w="826"/>
        <w:gridCol w:w="828"/>
        <w:gridCol w:w="925"/>
        <w:gridCol w:w="865"/>
      </w:tblGrid>
      <w:tr w:rsidR="00D7307B" w:rsidRPr="00D7307B" w:rsidTr="000D053A">
        <w:trPr>
          <w:trHeight w:val="315"/>
        </w:trPr>
        <w:tc>
          <w:tcPr>
            <w:tcW w:w="841"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Населённые пункты</w:t>
            </w:r>
          </w:p>
        </w:tc>
        <w:tc>
          <w:tcPr>
            <w:tcW w:w="374"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2014г</w:t>
            </w:r>
          </w:p>
        </w:tc>
        <w:tc>
          <w:tcPr>
            <w:tcW w:w="408"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2015г</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2016г</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2017г</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2018г</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2019г</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2020г</w:t>
            </w:r>
          </w:p>
        </w:tc>
        <w:tc>
          <w:tcPr>
            <w:tcW w:w="409"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2025г</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2030г</w:t>
            </w:r>
          </w:p>
        </w:tc>
        <w:tc>
          <w:tcPr>
            <w:tcW w:w="426" w:type="pct"/>
            <w:vAlign w:val="center"/>
          </w:tcPr>
          <w:p w:rsidR="00D7307B" w:rsidRPr="00D7307B" w:rsidRDefault="00D7307B" w:rsidP="00D7307B">
            <w:pPr>
              <w:spacing w:after="0" w:line="264"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2035г</w:t>
            </w:r>
          </w:p>
        </w:tc>
      </w:tr>
      <w:tr w:rsidR="00D7307B" w:rsidRPr="00D7307B" w:rsidTr="000D053A">
        <w:trPr>
          <w:trHeight w:val="315"/>
        </w:trPr>
        <w:tc>
          <w:tcPr>
            <w:tcW w:w="841"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МО "Тараса"</w:t>
            </w:r>
          </w:p>
        </w:tc>
        <w:tc>
          <w:tcPr>
            <w:tcW w:w="374"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1794</w:t>
            </w:r>
          </w:p>
        </w:tc>
        <w:tc>
          <w:tcPr>
            <w:tcW w:w="408"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1762</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1830</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1733</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1737</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1733</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1714</w:t>
            </w:r>
          </w:p>
        </w:tc>
        <w:tc>
          <w:tcPr>
            <w:tcW w:w="409"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1771</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1792</w:t>
            </w:r>
          </w:p>
        </w:tc>
        <w:tc>
          <w:tcPr>
            <w:tcW w:w="426" w:type="pct"/>
          </w:tcPr>
          <w:p w:rsidR="00D7307B" w:rsidRPr="00D7307B" w:rsidRDefault="00D7307B" w:rsidP="00D7307B">
            <w:pPr>
              <w:spacing w:after="0" w:line="264"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1868</w:t>
            </w:r>
          </w:p>
        </w:tc>
      </w:tr>
      <w:tr w:rsidR="00D7307B" w:rsidRPr="00D7307B" w:rsidTr="000D053A">
        <w:trPr>
          <w:trHeight w:val="315"/>
        </w:trPr>
        <w:tc>
          <w:tcPr>
            <w:tcW w:w="841"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 Тараса</w:t>
            </w:r>
          </w:p>
        </w:tc>
        <w:tc>
          <w:tcPr>
            <w:tcW w:w="374"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1353</w:t>
            </w:r>
          </w:p>
        </w:tc>
        <w:tc>
          <w:tcPr>
            <w:tcW w:w="408"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1280</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1329</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1255</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1252</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1255</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1228</w:t>
            </w:r>
          </w:p>
        </w:tc>
        <w:tc>
          <w:tcPr>
            <w:tcW w:w="409"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1263</w:t>
            </w:r>
          </w:p>
        </w:tc>
        <w:tc>
          <w:tcPr>
            <w:tcW w:w="454" w:type="pct"/>
            <w:shd w:val="clear" w:color="auto" w:fill="auto"/>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1337</w:t>
            </w:r>
          </w:p>
        </w:tc>
        <w:tc>
          <w:tcPr>
            <w:tcW w:w="426" w:type="pct"/>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1394</w:t>
            </w:r>
          </w:p>
        </w:tc>
      </w:tr>
      <w:tr w:rsidR="00D7307B" w:rsidRPr="00D7307B" w:rsidTr="000D053A">
        <w:trPr>
          <w:trHeight w:val="315"/>
        </w:trPr>
        <w:tc>
          <w:tcPr>
            <w:tcW w:w="841"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 Красная</w:t>
            </w:r>
            <w:proofErr w:type="gramStart"/>
            <w:r w:rsidRPr="00D7307B">
              <w:rPr>
                <w:rFonts w:ascii="Times New Roman" w:eastAsia="Times New Roman" w:hAnsi="Times New Roman" w:cs="Times New Roman"/>
                <w:sz w:val="24"/>
                <w:szCs w:val="24"/>
                <w:lang w:eastAsia="ru-RU"/>
              </w:rPr>
              <w:t xml:space="preserve"> Б</w:t>
            </w:r>
            <w:proofErr w:type="gramEnd"/>
            <w:r w:rsidRPr="00D7307B">
              <w:rPr>
                <w:rFonts w:ascii="Times New Roman" w:eastAsia="Times New Roman" w:hAnsi="Times New Roman" w:cs="Times New Roman"/>
                <w:sz w:val="24"/>
                <w:szCs w:val="24"/>
                <w:lang w:eastAsia="ru-RU"/>
              </w:rPr>
              <w:t>уреть</w:t>
            </w:r>
          </w:p>
        </w:tc>
        <w:tc>
          <w:tcPr>
            <w:tcW w:w="374"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167</w:t>
            </w:r>
          </w:p>
        </w:tc>
        <w:tc>
          <w:tcPr>
            <w:tcW w:w="408"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171</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188</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179</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183</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179</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172</w:t>
            </w:r>
          </w:p>
        </w:tc>
        <w:tc>
          <w:tcPr>
            <w:tcW w:w="409"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188</w:t>
            </w:r>
          </w:p>
        </w:tc>
        <w:tc>
          <w:tcPr>
            <w:tcW w:w="454" w:type="pct"/>
            <w:shd w:val="clear" w:color="auto" w:fill="auto"/>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178</w:t>
            </w:r>
          </w:p>
        </w:tc>
        <w:tc>
          <w:tcPr>
            <w:tcW w:w="426" w:type="pct"/>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187</w:t>
            </w:r>
          </w:p>
        </w:tc>
      </w:tr>
      <w:tr w:rsidR="00D7307B" w:rsidRPr="00D7307B" w:rsidTr="000D053A">
        <w:trPr>
          <w:trHeight w:val="315"/>
        </w:trPr>
        <w:tc>
          <w:tcPr>
            <w:tcW w:w="841"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 Заведение</w:t>
            </w:r>
          </w:p>
        </w:tc>
        <w:tc>
          <w:tcPr>
            <w:tcW w:w="374"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408"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409"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454" w:type="pct"/>
            <w:shd w:val="clear" w:color="auto" w:fill="auto"/>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426" w:type="pct"/>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r>
      <w:tr w:rsidR="00D7307B" w:rsidRPr="00D7307B" w:rsidTr="000D053A">
        <w:trPr>
          <w:trHeight w:val="315"/>
        </w:trPr>
        <w:tc>
          <w:tcPr>
            <w:tcW w:w="841"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 Кулаково</w:t>
            </w:r>
          </w:p>
        </w:tc>
        <w:tc>
          <w:tcPr>
            <w:tcW w:w="374"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148</w:t>
            </w:r>
          </w:p>
        </w:tc>
        <w:tc>
          <w:tcPr>
            <w:tcW w:w="408"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160</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163</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156</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154</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156</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160</w:t>
            </w:r>
          </w:p>
        </w:tc>
        <w:tc>
          <w:tcPr>
            <w:tcW w:w="409"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165</w:t>
            </w:r>
          </w:p>
        </w:tc>
        <w:tc>
          <w:tcPr>
            <w:tcW w:w="454" w:type="pct"/>
            <w:shd w:val="clear" w:color="auto" w:fill="auto"/>
            <w:vAlign w:val="bottom"/>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150</w:t>
            </w:r>
          </w:p>
        </w:tc>
        <w:tc>
          <w:tcPr>
            <w:tcW w:w="426" w:type="pct"/>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151</w:t>
            </w:r>
          </w:p>
        </w:tc>
      </w:tr>
      <w:tr w:rsidR="00D7307B" w:rsidRPr="00D7307B" w:rsidTr="000D053A">
        <w:trPr>
          <w:trHeight w:val="315"/>
        </w:trPr>
        <w:tc>
          <w:tcPr>
            <w:tcW w:w="841"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д. Новый </w:t>
            </w:r>
            <w:proofErr w:type="spellStart"/>
            <w:r w:rsidRPr="00D7307B">
              <w:rPr>
                <w:rFonts w:ascii="Times New Roman" w:eastAsia="Times New Roman" w:hAnsi="Times New Roman" w:cs="Times New Roman"/>
                <w:sz w:val="24"/>
                <w:szCs w:val="24"/>
                <w:lang w:eastAsia="ru-RU"/>
              </w:rPr>
              <w:t>Алендарь</w:t>
            </w:r>
            <w:proofErr w:type="spellEnd"/>
          </w:p>
        </w:tc>
        <w:tc>
          <w:tcPr>
            <w:tcW w:w="374"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125</w:t>
            </w:r>
          </w:p>
        </w:tc>
        <w:tc>
          <w:tcPr>
            <w:tcW w:w="408"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149</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149</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142</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147</w:t>
            </w:r>
          </w:p>
        </w:tc>
        <w:tc>
          <w:tcPr>
            <w:tcW w:w="409"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142</w:t>
            </w:r>
          </w:p>
        </w:tc>
        <w:tc>
          <w:tcPr>
            <w:tcW w:w="408"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153</w:t>
            </w:r>
          </w:p>
        </w:tc>
        <w:tc>
          <w:tcPr>
            <w:tcW w:w="409" w:type="pct"/>
            <w:shd w:val="clear" w:color="auto" w:fill="auto"/>
            <w:noWrap/>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154</w:t>
            </w:r>
          </w:p>
        </w:tc>
        <w:tc>
          <w:tcPr>
            <w:tcW w:w="454" w:type="pct"/>
            <w:shd w:val="clear" w:color="auto" w:fill="auto"/>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126</w:t>
            </w:r>
          </w:p>
        </w:tc>
        <w:tc>
          <w:tcPr>
            <w:tcW w:w="426" w:type="pct"/>
            <w:vAlign w:val="center"/>
          </w:tcPr>
          <w:p w:rsidR="00D7307B" w:rsidRPr="00D7307B" w:rsidRDefault="00D7307B" w:rsidP="00D7307B">
            <w:pPr>
              <w:spacing w:after="0" w:line="264"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135</w:t>
            </w:r>
          </w:p>
        </w:tc>
      </w:tr>
    </w:tbl>
    <w:p w:rsidR="00D7307B" w:rsidRPr="00D7307B" w:rsidRDefault="00D7307B" w:rsidP="00D7307B">
      <w:pPr>
        <w:spacing w:after="0" w:line="240" w:lineRule="auto"/>
        <w:ind w:firstLine="902"/>
        <w:rPr>
          <w:rFonts w:ascii="Times New Roman" w:eastAsia="Times New Roman" w:hAnsi="Times New Roman" w:cs="Times New Roman"/>
          <w:b/>
          <w:sz w:val="24"/>
          <w:szCs w:val="24"/>
          <w:lang w:eastAsia="ru-RU"/>
        </w:rPr>
      </w:pPr>
    </w:p>
    <w:p w:rsidR="00D7307B" w:rsidRPr="00D7307B" w:rsidRDefault="00D7307B" w:rsidP="00D7307B">
      <w:pPr>
        <w:spacing w:after="0" w:line="240" w:lineRule="auto"/>
        <w:ind w:firstLine="708"/>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Как видно из приведенной выше таблицы, численность населения поселения с 2014 года до 2035 года увеличится. </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Этот прирост будет обязан естественному и миграционному приросту. На протяжении всех лет данного промежутка времени естественное движение населения будет представлено его приростом. </w:t>
      </w:r>
      <w:bookmarkStart w:id="27" w:name="_Toc249539644"/>
      <w:bookmarkStart w:id="28" w:name="_Toc227741581"/>
    </w:p>
    <w:p w:rsidR="00D7307B" w:rsidRPr="00D7307B" w:rsidRDefault="00D7307B" w:rsidP="00D7307B">
      <w:pPr>
        <w:spacing w:after="0" w:line="240" w:lineRule="auto"/>
        <w:jc w:val="both"/>
        <w:rPr>
          <w:rFonts w:ascii="Times New Roman" w:eastAsia="Times New Roman" w:hAnsi="Times New Roman" w:cs="Times New Roman"/>
          <w:b/>
          <w:sz w:val="24"/>
          <w:szCs w:val="24"/>
          <w:lang w:eastAsia="ru-RU"/>
        </w:rPr>
      </w:pPr>
    </w:p>
    <w:p w:rsidR="00D7307B" w:rsidRPr="00D7307B" w:rsidRDefault="00D7307B" w:rsidP="00D7307B">
      <w:pPr>
        <w:spacing w:after="0" w:line="240" w:lineRule="auto"/>
        <w:jc w:val="both"/>
        <w:rPr>
          <w:rFonts w:ascii="Times New Roman" w:eastAsia="Times New Roman" w:hAnsi="Times New Roman" w:cs="Times New Roman"/>
          <w:b/>
          <w:sz w:val="24"/>
          <w:szCs w:val="24"/>
          <w:lang w:eastAsia="ru-RU"/>
        </w:rPr>
      </w:pPr>
    </w:p>
    <w:p w:rsidR="00D7307B" w:rsidRPr="00D7307B" w:rsidRDefault="00D7307B" w:rsidP="00D7307B">
      <w:pPr>
        <w:spacing w:after="0" w:line="240" w:lineRule="auto"/>
        <w:jc w:val="both"/>
        <w:rPr>
          <w:rFonts w:ascii="Times New Roman" w:eastAsia="Times New Roman" w:hAnsi="Times New Roman" w:cs="Times New Roman"/>
          <w:b/>
          <w:sz w:val="24"/>
          <w:szCs w:val="24"/>
          <w:lang w:eastAsia="ru-RU"/>
        </w:rPr>
      </w:pPr>
    </w:p>
    <w:p w:rsidR="00D7307B" w:rsidRPr="00D7307B" w:rsidRDefault="00D7307B" w:rsidP="00D7307B">
      <w:pPr>
        <w:spacing w:after="0" w:line="240" w:lineRule="auto"/>
        <w:jc w:val="both"/>
        <w:rPr>
          <w:rFonts w:ascii="Times New Roman" w:eastAsia="Times New Roman" w:hAnsi="Times New Roman" w:cs="Times New Roman"/>
          <w:b/>
          <w:sz w:val="24"/>
          <w:szCs w:val="24"/>
          <w:lang w:eastAsia="ru-RU"/>
        </w:rPr>
      </w:pPr>
    </w:p>
    <w:p w:rsidR="00D7307B" w:rsidRPr="00D7307B" w:rsidRDefault="00D7307B" w:rsidP="00D7307B">
      <w:pPr>
        <w:spacing w:after="0" w:line="240" w:lineRule="auto"/>
        <w:jc w:val="both"/>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1.2.2. Прогноз потребности в коммунальных ресурсах</w:t>
      </w:r>
    </w:p>
    <w:p w:rsidR="00D7307B" w:rsidRPr="00D7307B" w:rsidRDefault="00D7307B" w:rsidP="00D7307B">
      <w:pPr>
        <w:spacing w:after="0" w:line="240" w:lineRule="auto"/>
        <w:ind w:firstLine="708"/>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В связи с тем, что численность населения постепенно увеличивается, планируется строительство нового   жилья, и потребность в коммунальных ресурсах увеличится. </w:t>
      </w:r>
    </w:p>
    <w:p w:rsidR="00D7307B" w:rsidRPr="00D7307B" w:rsidRDefault="00D7307B" w:rsidP="00D7307B">
      <w:pPr>
        <w:tabs>
          <w:tab w:val="left" w:pos="540"/>
          <w:tab w:val="left" w:pos="1260"/>
          <w:tab w:val="left" w:pos="1620"/>
        </w:tabs>
        <w:spacing w:after="0" w:line="240" w:lineRule="auto"/>
        <w:jc w:val="both"/>
        <w:rPr>
          <w:rFonts w:ascii="Times New Roman" w:eastAsia="Times New Roman" w:hAnsi="Times New Roman" w:cs="Times New Roman"/>
          <w:bCs/>
          <w:color w:val="000000"/>
          <w:spacing w:val="4"/>
          <w:sz w:val="24"/>
          <w:szCs w:val="24"/>
          <w:lang w:val="x-none" w:eastAsia="x-none"/>
        </w:rPr>
      </w:pPr>
      <w:r w:rsidRPr="00D7307B">
        <w:rPr>
          <w:rFonts w:ascii="Times New Roman" w:eastAsia="Times New Roman" w:hAnsi="Times New Roman" w:cs="Times New Roman"/>
          <w:bCs/>
          <w:color w:val="000000"/>
          <w:spacing w:val="4"/>
          <w:sz w:val="24"/>
          <w:szCs w:val="24"/>
          <w:lang w:val="x-none" w:eastAsia="x-none"/>
        </w:rPr>
        <w:t>2. Развитие объектов коммунальной инфраструктуры</w:t>
      </w:r>
    </w:p>
    <w:p w:rsidR="00D7307B" w:rsidRPr="00D7307B" w:rsidRDefault="00D7307B" w:rsidP="00D7307B">
      <w:pPr>
        <w:tabs>
          <w:tab w:val="left" w:pos="540"/>
          <w:tab w:val="left" w:pos="1260"/>
          <w:tab w:val="left" w:pos="1620"/>
        </w:tabs>
        <w:spacing w:after="0" w:line="240" w:lineRule="auto"/>
        <w:jc w:val="both"/>
        <w:rPr>
          <w:rFonts w:ascii="Times New Roman" w:eastAsia="Times New Roman" w:hAnsi="Times New Roman" w:cs="Times New Roman"/>
          <w:bCs/>
          <w:color w:val="000000"/>
          <w:spacing w:val="4"/>
          <w:sz w:val="24"/>
          <w:szCs w:val="24"/>
          <w:lang w:val="x-none" w:eastAsia="x-none"/>
        </w:rPr>
      </w:pPr>
      <w:r w:rsidRPr="00D7307B">
        <w:rPr>
          <w:rFonts w:ascii="Times New Roman" w:eastAsia="Times New Roman" w:hAnsi="Times New Roman" w:cs="Times New Roman"/>
          <w:bCs/>
          <w:color w:val="000000"/>
          <w:spacing w:val="4"/>
          <w:sz w:val="24"/>
          <w:szCs w:val="24"/>
          <w:lang w:val="x-none" w:eastAsia="x-none"/>
        </w:rPr>
        <w:t>2.1. Анализ существующей системы тепло - энергоснабжения</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Теплоснабжение в МО «Тараса» осуществляется децентрализовано за счёт печей, работающих на твердом топливе.</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 связи с тем, что жилой фонд МО «Тараса» почти полностью индивидуальный, теплоснабжение от котельных осуществляется только для общественной застройки.</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 МО «Тараса» действует две котельные малой мощности, мощность котельной - 0,19 Гкал/час, нагрузка - 0,13 Гкал/ч. Годовая потребность котельной в электроэнергии составляет 1175400кВт/ч.</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Система теплоснабжения сельского поселения характеризуется высоким уровнем износа основных фондов, низкой эффективностью используемого оборудования.</w:t>
      </w:r>
    </w:p>
    <w:p w:rsidR="00D7307B" w:rsidRPr="00D7307B" w:rsidRDefault="00D7307B" w:rsidP="00D7307B">
      <w:pPr>
        <w:spacing w:after="0" w:line="240" w:lineRule="auto"/>
        <w:ind w:firstLine="709"/>
        <w:rPr>
          <w:rFonts w:ascii="Times New Roman" w:eastAsia="Times New Roman" w:hAnsi="Times New Roman" w:cs="Times New Roman"/>
          <w:b/>
          <w:sz w:val="24"/>
          <w:szCs w:val="24"/>
          <w:lang w:eastAsia="ru-RU"/>
        </w:rPr>
      </w:pPr>
    </w:p>
    <w:p w:rsidR="00D7307B" w:rsidRPr="00D7307B" w:rsidRDefault="00D7307B" w:rsidP="00D7307B">
      <w:pPr>
        <w:spacing w:after="0" w:line="240" w:lineRule="auto"/>
        <w:ind w:firstLine="709"/>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Таблица 12.2-1  Тепловые сети</w:t>
      </w:r>
    </w:p>
    <w:tbl>
      <w:tblPr>
        <w:tblW w:w="5000" w:type="pct"/>
        <w:tblLook w:val="04A0" w:firstRow="1" w:lastRow="0" w:firstColumn="1" w:lastColumn="0" w:noHBand="0" w:noVBand="1"/>
      </w:tblPr>
      <w:tblGrid>
        <w:gridCol w:w="811"/>
        <w:gridCol w:w="2690"/>
        <w:gridCol w:w="1218"/>
        <w:gridCol w:w="2106"/>
        <w:gridCol w:w="1218"/>
        <w:gridCol w:w="1218"/>
        <w:gridCol w:w="1421"/>
      </w:tblGrid>
      <w:tr w:rsidR="00D7307B" w:rsidRPr="00D7307B" w:rsidTr="000D053A">
        <w:trPr>
          <w:trHeight w:val="273"/>
        </w:trPr>
        <w:tc>
          <w:tcPr>
            <w:tcW w:w="38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w:t>
            </w:r>
          </w:p>
        </w:tc>
        <w:tc>
          <w:tcPr>
            <w:tcW w:w="1259" w:type="pct"/>
            <w:vMerge w:val="restart"/>
            <w:tcBorders>
              <w:top w:val="single" w:sz="4" w:space="0" w:color="auto"/>
              <w:left w:val="single" w:sz="4" w:space="0" w:color="auto"/>
              <w:bottom w:val="single" w:sz="4" w:space="0" w:color="000000"/>
              <w:right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Наименование населенного пункта</w:t>
            </w:r>
          </w:p>
        </w:tc>
        <w:tc>
          <w:tcPr>
            <w:tcW w:w="1556"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Общая протяженность сетей в 2-х трубном исчислении </w:t>
            </w:r>
            <w:proofErr w:type="gramStart"/>
            <w:r w:rsidRPr="00D7307B">
              <w:rPr>
                <w:rFonts w:ascii="Times New Roman" w:eastAsia="Times New Roman" w:hAnsi="Times New Roman" w:cs="Times New Roman"/>
                <w:sz w:val="20"/>
                <w:szCs w:val="20"/>
                <w:lang w:eastAsia="ru-RU"/>
              </w:rPr>
              <w:t>км</w:t>
            </w:r>
            <w:proofErr w:type="gramEnd"/>
            <w:r w:rsidRPr="00D7307B">
              <w:rPr>
                <w:rFonts w:ascii="Times New Roman" w:eastAsia="Times New Roman" w:hAnsi="Times New Roman" w:cs="Times New Roman"/>
                <w:sz w:val="20"/>
                <w:szCs w:val="20"/>
                <w:lang w:eastAsia="ru-RU"/>
              </w:rPr>
              <w:t>.</w:t>
            </w:r>
          </w:p>
        </w:tc>
        <w:tc>
          <w:tcPr>
            <w:tcW w:w="1805" w:type="pct"/>
            <w:gridSpan w:val="3"/>
            <w:tcBorders>
              <w:top w:val="single" w:sz="4" w:space="0" w:color="auto"/>
              <w:left w:val="nil"/>
              <w:bottom w:val="single" w:sz="4" w:space="0" w:color="auto"/>
              <w:right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в том числе:</w:t>
            </w:r>
          </w:p>
        </w:tc>
      </w:tr>
      <w:tr w:rsidR="00D7307B" w:rsidRPr="00D7307B" w:rsidTr="000D053A">
        <w:trPr>
          <w:trHeight w:val="279"/>
        </w:trPr>
        <w:tc>
          <w:tcPr>
            <w:tcW w:w="380" w:type="pct"/>
            <w:vMerge/>
            <w:tcBorders>
              <w:top w:val="single" w:sz="4" w:space="0" w:color="auto"/>
              <w:left w:val="single" w:sz="4" w:space="0" w:color="auto"/>
              <w:bottom w:val="single" w:sz="4" w:space="0" w:color="000000"/>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259" w:type="pct"/>
            <w:vMerge/>
            <w:tcBorders>
              <w:top w:val="single" w:sz="4" w:space="0" w:color="auto"/>
              <w:left w:val="single" w:sz="4" w:space="0" w:color="auto"/>
              <w:bottom w:val="single" w:sz="4" w:space="0" w:color="000000"/>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556" w:type="pct"/>
            <w:gridSpan w:val="2"/>
            <w:vMerge/>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570" w:type="pct"/>
            <w:vMerge w:val="restart"/>
            <w:tcBorders>
              <w:top w:val="nil"/>
              <w:left w:val="single" w:sz="4" w:space="0" w:color="auto"/>
              <w:bottom w:val="single" w:sz="4" w:space="0" w:color="auto"/>
              <w:right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Ø до </w:t>
            </w:r>
            <w:smartTag w:uri="urn:schemas-microsoft-com:office:smarttags" w:element="metricconverter">
              <w:smartTagPr>
                <w:attr w:name="ProductID" w:val="200 мм"/>
              </w:smartTagPr>
              <w:r w:rsidRPr="00D7307B">
                <w:rPr>
                  <w:rFonts w:ascii="Times New Roman" w:eastAsia="Times New Roman" w:hAnsi="Times New Roman" w:cs="Times New Roman"/>
                  <w:sz w:val="20"/>
                  <w:szCs w:val="20"/>
                  <w:lang w:eastAsia="ru-RU"/>
                </w:rPr>
                <w:t xml:space="preserve">200 </w:t>
              </w:r>
              <w:r w:rsidRPr="00D7307B">
                <w:rPr>
                  <w:rFonts w:ascii="Times New Roman" w:eastAsia="Times New Roman" w:hAnsi="Times New Roman" w:cs="Times New Roman"/>
                  <w:sz w:val="20"/>
                  <w:szCs w:val="20"/>
                  <w:lang w:eastAsia="ru-RU"/>
                </w:rPr>
                <w:lastRenderedPageBreak/>
                <w:t>мм</w:t>
              </w:r>
            </w:smartTag>
          </w:p>
        </w:tc>
        <w:tc>
          <w:tcPr>
            <w:tcW w:w="570" w:type="pct"/>
            <w:vMerge w:val="restart"/>
            <w:tcBorders>
              <w:top w:val="nil"/>
              <w:left w:val="single" w:sz="4" w:space="0" w:color="auto"/>
              <w:bottom w:val="single" w:sz="4" w:space="0" w:color="000000"/>
              <w:right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lastRenderedPageBreak/>
              <w:t xml:space="preserve">Ø от 200 до </w:t>
            </w:r>
            <w:smartTag w:uri="urn:schemas-microsoft-com:office:smarttags" w:element="metricconverter">
              <w:smartTagPr>
                <w:attr w:name="ProductID" w:val="400 мм"/>
              </w:smartTagPr>
              <w:r w:rsidRPr="00D7307B">
                <w:rPr>
                  <w:rFonts w:ascii="Times New Roman" w:eastAsia="Times New Roman" w:hAnsi="Times New Roman" w:cs="Times New Roman"/>
                  <w:sz w:val="20"/>
                  <w:szCs w:val="20"/>
                  <w:lang w:eastAsia="ru-RU"/>
                </w:rPr>
                <w:lastRenderedPageBreak/>
                <w:t>400 мм</w:t>
              </w:r>
            </w:smartTag>
          </w:p>
        </w:tc>
        <w:tc>
          <w:tcPr>
            <w:tcW w:w="665" w:type="pct"/>
            <w:vMerge w:val="restart"/>
            <w:tcBorders>
              <w:top w:val="nil"/>
              <w:left w:val="single" w:sz="4" w:space="0" w:color="auto"/>
              <w:bottom w:val="single" w:sz="4" w:space="0" w:color="000000"/>
              <w:right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lastRenderedPageBreak/>
              <w:t xml:space="preserve">Ø от 400 до </w:t>
            </w:r>
            <w:smartTag w:uri="urn:schemas-microsoft-com:office:smarttags" w:element="metricconverter">
              <w:smartTagPr>
                <w:attr w:name="ProductID" w:val="600 мм"/>
              </w:smartTagPr>
              <w:r w:rsidRPr="00D7307B">
                <w:rPr>
                  <w:rFonts w:ascii="Times New Roman" w:eastAsia="Times New Roman" w:hAnsi="Times New Roman" w:cs="Times New Roman"/>
                  <w:sz w:val="20"/>
                  <w:szCs w:val="20"/>
                  <w:lang w:eastAsia="ru-RU"/>
                </w:rPr>
                <w:lastRenderedPageBreak/>
                <w:t>600 мм</w:t>
              </w:r>
            </w:smartTag>
          </w:p>
        </w:tc>
      </w:tr>
      <w:tr w:rsidR="00D7307B" w:rsidRPr="00D7307B" w:rsidTr="000D053A">
        <w:trPr>
          <w:trHeight w:val="637"/>
        </w:trPr>
        <w:tc>
          <w:tcPr>
            <w:tcW w:w="380" w:type="pct"/>
            <w:vMerge/>
            <w:tcBorders>
              <w:top w:val="single" w:sz="4" w:space="0" w:color="auto"/>
              <w:left w:val="single" w:sz="4" w:space="0" w:color="auto"/>
              <w:bottom w:val="single" w:sz="4" w:space="0" w:color="000000"/>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259" w:type="pct"/>
            <w:vMerge/>
            <w:tcBorders>
              <w:top w:val="single" w:sz="4" w:space="0" w:color="auto"/>
              <w:left w:val="single" w:sz="4" w:space="0" w:color="auto"/>
              <w:bottom w:val="single" w:sz="4" w:space="0" w:color="000000"/>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570" w:type="pct"/>
            <w:tcBorders>
              <w:top w:val="nil"/>
              <w:left w:val="nil"/>
              <w:bottom w:val="single" w:sz="4" w:space="0" w:color="auto"/>
              <w:right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всего</w:t>
            </w:r>
          </w:p>
        </w:tc>
        <w:tc>
          <w:tcPr>
            <w:tcW w:w="986" w:type="pct"/>
            <w:tcBorders>
              <w:top w:val="nil"/>
              <w:left w:val="nil"/>
              <w:bottom w:val="single" w:sz="4" w:space="0" w:color="auto"/>
              <w:right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в </w:t>
            </w:r>
            <w:proofErr w:type="spellStart"/>
            <w:r w:rsidRPr="00D7307B">
              <w:rPr>
                <w:rFonts w:ascii="Times New Roman" w:eastAsia="Times New Roman" w:hAnsi="Times New Roman" w:cs="Times New Roman"/>
                <w:sz w:val="20"/>
                <w:szCs w:val="20"/>
                <w:lang w:eastAsia="ru-RU"/>
              </w:rPr>
              <w:t>т.ч</w:t>
            </w:r>
            <w:proofErr w:type="spellEnd"/>
            <w:r w:rsidRPr="00D7307B">
              <w:rPr>
                <w:rFonts w:ascii="Times New Roman" w:eastAsia="Times New Roman" w:hAnsi="Times New Roman" w:cs="Times New Roman"/>
                <w:sz w:val="20"/>
                <w:szCs w:val="20"/>
                <w:lang w:eastAsia="ru-RU"/>
              </w:rPr>
              <w:t>. ветхие</w:t>
            </w:r>
          </w:p>
        </w:tc>
        <w:tc>
          <w:tcPr>
            <w:tcW w:w="570" w:type="pct"/>
            <w:vMerge/>
            <w:tcBorders>
              <w:top w:val="nil"/>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570" w:type="pct"/>
            <w:vMerge/>
            <w:tcBorders>
              <w:top w:val="nil"/>
              <w:left w:val="single" w:sz="4" w:space="0" w:color="auto"/>
              <w:bottom w:val="single" w:sz="4" w:space="0" w:color="000000"/>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665" w:type="pct"/>
            <w:vMerge/>
            <w:tcBorders>
              <w:top w:val="nil"/>
              <w:left w:val="single" w:sz="4" w:space="0" w:color="auto"/>
              <w:bottom w:val="single" w:sz="4" w:space="0" w:color="000000"/>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r>
      <w:tr w:rsidR="00D7307B" w:rsidRPr="00D7307B" w:rsidTr="000D053A">
        <w:trPr>
          <w:trHeight w:val="288"/>
        </w:trPr>
        <w:tc>
          <w:tcPr>
            <w:tcW w:w="380" w:type="pct"/>
            <w:tcBorders>
              <w:top w:val="nil"/>
              <w:left w:val="single" w:sz="4" w:space="0" w:color="auto"/>
              <w:bottom w:val="single" w:sz="4" w:space="0" w:color="auto"/>
              <w:right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lastRenderedPageBreak/>
              <w:t>2.</w:t>
            </w:r>
          </w:p>
        </w:tc>
        <w:tc>
          <w:tcPr>
            <w:tcW w:w="1259" w:type="pct"/>
            <w:tcBorders>
              <w:top w:val="nil"/>
              <w:left w:val="nil"/>
              <w:bottom w:val="single" w:sz="4" w:space="0" w:color="auto"/>
              <w:right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с. Тараса СОШ</w:t>
            </w:r>
          </w:p>
        </w:tc>
        <w:tc>
          <w:tcPr>
            <w:tcW w:w="570" w:type="pct"/>
            <w:tcBorders>
              <w:top w:val="nil"/>
              <w:left w:val="nil"/>
              <w:bottom w:val="single" w:sz="4" w:space="0" w:color="auto"/>
              <w:right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0,15</w:t>
            </w:r>
          </w:p>
        </w:tc>
        <w:tc>
          <w:tcPr>
            <w:tcW w:w="986" w:type="pct"/>
            <w:tcBorders>
              <w:top w:val="nil"/>
              <w:left w:val="nil"/>
              <w:bottom w:val="single" w:sz="4" w:space="0" w:color="auto"/>
              <w:right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0,097</w:t>
            </w:r>
          </w:p>
        </w:tc>
        <w:tc>
          <w:tcPr>
            <w:tcW w:w="570" w:type="pct"/>
            <w:tcBorders>
              <w:top w:val="nil"/>
              <w:left w:val="nil"/>
              <w:bottom w:val="single" w:sz="4" w:space="0" w:color="auto"/>
              <w:right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0,15</w:t>
            </w:r>
          </w:p>
        </w:tc>
        <w:tc>
          <w:tcPr>
            <w:tcW w:w="570" w:type="pct"/>
            <w:tcBorders>
              <w:top w:val="nil"/>
              <w:left w:val="nil"/>
              <w:bottom w:val="single" w:sz="4" w:space="0" w:color="auto"/>
              <w:right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665" w:type="pct"/>
            <w:tcBorders>
              <w:top w:val="nil"/>
              <w:left w:val="nil"/>
              <w:bottom w:val="single" w:sz="4" w:space="0" w:color="auto"/>
              <w:right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r>
    </w:tbl>
    <w:p w:rsidR="00D7307B" w:rsidRPr="00D7307B" w:rsidRDefault="00D7307B" w:rsidP="00D7307B">
      <w:pPr>
        <w:spacing w:after="0" w:line="240" w:lineRule="auto"/>
        <w:ind w:firstLine="709"/>
        <w:jc w:val="both"/>
        <w:rPr>
          <w:rFonts w:ascii="Times New Roman" w:eastAsia="Times New Roman" w:hAnsi="Times New Roman" w:cs="Times New Roman"/>
          <w:sz w:val="20"/>
          <w:szCs w:val="20"/>
          <w:lang w:eastAsia="ru-RU"/>
        </w:rPr>
      </w:pPr>
    </w:p>
    <w:p w:rsidR="00D7307B" w:rsidRPr="00D7307B" w:rsidRDefault="00D7307B" w:rsidP="00D7307B">
      <w:pPr>
        <w:spacing w:after="0" w:line="240" w:lineRule="auto"/>
        <w:ind w:firstLine="709"/>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Таблица 12.2-2  Характеристика котельных муниципального образования</w:t>
      </w:r>
    </w:p>
    <w:tbl>
      <w:tblPr>
        <w:tblW w:w="5000" w:type="pct"/>
        <w:tblLook w:val="04A0" w:firstRow="1" w:lastRow="0" w:firstColumn="1" w:lastColumn="0" w:noHBand="0" w:noVBand="1"/>
      </w:tblPr>
      <w:tblGrid>
        <w:gridCol w:w="727"/>
        <w:gridCol w:w="2831"/>
        <w:gridCol w:w="706"/>
        <w:gridCol w:w="657"/>
        <w:gridCol w:w="762"/>
        <w:gridCol w:w="745"/>
        <w:gridCol w:w="694"/>
        <w:gridCol w:w="1542"/>
        <w:gridCol w:w="729"/>
        <w:gridCol w:w="1289"/>
      </w:tblGrid>
      <w:tr w:rsidR="00D7307B" w:rsidRPr="00D7307B" w:rsidTr="000D053A">
        <w:trPr>
          <w:trHeight w:val="330"/>
        </w:trPr>
        <w:tc>
          <w:tcPr>
            <w:tcW w:w="241" w:type="pct"/>
            <w:vMerge w:val="restart"/>
            <w:tcBorders>
              <w:top w:val="single" w:sz="4" w:space="0" w:color="auto"/>
              <w:left w:val="single" w:sz="4" w:space="0" w:color="auto"/>
              <w:bottom w:val="nil"/>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 </w:t>
            </w:r>
            <w:proofErr w:type="gramStart"/>
            <w:r w:rsidRPr="00D7307B">
              <w:rPr>
                <w:rFonts w:ascii="Times New Roman" w:eastAsia="Times New Roman" w:hAnsi="Times New Roman" w:cs="Times New Roman"/>
                <w:sz w:val="20"/>
                <w:szCs w:val="20"/>
                <w:lang w:eastAsia="ru-RU"/>
              </w:rPr>
              <w:t>п</w:t>
            </w:r>
            <w:proofErr w:type="gramEnd"/>
            <w:r w:rsidRPr="00D7307B">
              <w:rPr>
                <w:rFonts w:ascii="Times New Roman" w:eastAsia="Times New Roman" w:hAnsi="Times New Roman" w:cs="Times New Roman"/>
                <w:sz w:val="20"/>
                <w:szCs w:val="20"/>
                <w:lang w:eastAsia="ru-RU"/>
              </w:rPr>
              <w:t>/п</w:t>
            </w:r>
          </w:p>
        </w:tc>
        <w:tc>
          <w:tcPr>
            <w:tcW w:w="1373" w:type="pct"/>
            <w:vMerge w:val="restart"/>
            <w:tcBorders>
              <w:top w:val="single" w:sz="4" w:space="0" w:color="auto"/>
              <w:left w:val="nil"/>
              <w:bottom w:val="nil"/>
              <w:right w:val="single" w:sz="4" w:space="0" w:color="auto"/>
            </w:tcBorders>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Населённый пункт, адрес котельной</w:t>
            </w:r>
          </w:p>
        </w:tc>
        <w:tc>
          <w:tcPr>
            <w:tcW w:w="378" w:type="pct"/>
            <w:vMerge w:val="restart"/>
            <w:tcBorders>
              <w:top w:val="single" w:sz="4" w:space="0" w:color="auto"/>
              <w:left w:val="single" w:sz="4" w:space="0" w:color="auto"/>
              <w:bottom w:val="nil"/>
              <w:right w:val="single" w:sz="4" w:space="0" w:color="auto"/>
            </w:tcBorders>
            <w:shd w:val="clear" w:color="auto" w:fill="auto"/>
            <w:textDirection w:val="btLr"/>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Мощность  котельной </w:t>
            </w:r>
            <w:proofErr w:type="spellStart"/>
            <w:r w:rsidRPr="00D7307B">
              <w:rPr>
                <w:rFonts w:ascii="Times New Roman" w:eastAsia="Times New Roman" w:hAnsi="Times New Roman" w:cs="Times New Roman"/>
                <w:sz w:val="20"/>
                <w:szCs w:val="20"/>
                <w:lang w:eastAsia="ru-RU"/>
              </w:rPr>
              <w:t>гкал</w:t>
            </w:r>
            <w:proofErr w:type="spellEnd"/>
            <w:r w:rsidRPr="00D7307B">
              <w:rPr>
                <w:rFonts w:ascii="Times New Roman" w:eastAsia="Times New Roman" w:hAnsi="Times New Roman" w:cs="Times New Roman"/>
                <w:sz w:val="20"/>
                <w:szCs w:val="20"/>
                <w:lang w:eastAsia="ru-RU"/>
              </w:rPr>
              <w:t>/ч</w:t>
            </w:r>
          </w:p>
        </w:tc>
        <w:tc>
          <w:tcPr>
            <w:tcW w:w="355" w:type="pct"/>
            <w:vMerge w:val="restart"/>
            <w:tcBorders>
              <w:top w:val="single" w:sz="4" w:space="0" w:color="auto"/>
              <w:left w:val="single" w:sz="4" w:space="0" w:color="auto"/>
              <w:bottom w:val="nil"/>
              <w:right w:val="single" w:sz="4" w:space="0" w:color="auto"/>
            </w:tcBorders>
            <w:shd w:val="clear" w:color="auto" w:fill="auto"/>
            <w:textDirection w:val="btLr"/>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Количество  котлов (</w:t>
            </w:r>
            <w:proofErr w:type="spellStart"/>
            <w:proofErr w:type="gramStart"/>
            <w:r w:rsidRPr="00D7307B">
              <w:rPr>
                <w:rFonts w:ascii="Times New Roman" w:eastAsia="Times New Roman" w:hAnsi="Times New Roman" w:cs="Times New Roman"/>
                <w:sz w:val="20"/>
                <w:szCs w:val="20"/>
                <w:lang w:eastAsia="ru-RU"/>
              </w:rPr>
              <w:t>шт</w:t>
            </w:r>
            <w:proofErr w:type="spellEnd"/>
            <w:proofErr w:type="gramEnd"/>
            <w:r w:rsidRPr="00D7307B">
              <w:rPr>
                <w:rFonts w:ascii="Times New Roman" w:eastAsia="Times New Roman" w:hAnsi="Times New Roman" w:cs="Times New Roman"/>
                <w:sz w:val="20"/>
                <w:szCs w:val="20"/>
                <w:lang w:eastAsia="ru-RU"/>
              </w:rPr>
              <w:t>)</w:t>
            </w:r>
          </w:p>
        </w:tc>
        <w:tc>
          <w:tcPr>
            <w:tcW w:w="404" w:type="pct"/>
            <w:vMerge w:val="restart"/>
            <w:tcBorders>
              <w:top w:val="single" w:sz="4" w:space="0" w:color="auto"/>
              <w:left w:val="nil"/>
              <w:bottom w:val="nil"/>
              <w:right w:val="single" w:sz="4" w:space="0" w:color="auto"/>
            </w:tcBorders>
            <w:shd w:val="clear" w:color="auto" w:fill="auto"/>
            <w:textDirection w:val="btLr"/>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Марка котлов</w:t>
            </w:r>
          </w:p>
        </w:tc>
        <w:tc>
          <w:tcPr>
            <w:tcW w:w="396" w:type="pct"/>
            <w:vMerge w:val="restart"/>
            <w:tcBorders>
              <w:top w:val="single" w:sz="4" w:space="0" w:color="auto"/>
              <w:left w:val="single" w:sz="4" w:space="0" w:color="auto"/>
              <w:bottom w:val="nil"/>
              <w:right w:val="single" w:sz="4" w:space="0" w:color="auto"/>
            </w:tcBorders>
            <w:shd w:val="clear" w:color="auto" w:fill="auto"/>
            <w:textDirection w:val="btLr"/>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Тепловая нагрузка </w:t>
            </w:r>
            <w:proofErr w:type="spellStart"/>
            <w:r w:rsidRPr="00D7307B">
              <w:rPr>
                <w:rFonts w:ascii="Times New Roman" w:eastAsia="Times New Roman" w:hAnsi="Times New Roman" w:cs="Times New Roman"/>
                <w:sz w:val="20"/>
                <w:szCs w:val="20"/>
                <w:lang w:eastAsia="ru-RU"/>
              </w:rPr>
              <w:t>гкал</w:t>
            </w:r>
            <w:proofErr w:type="spellEnd"/>
            <w:r w:rsidRPr="00D7307B">
              <w:rPr>
                <w:rFonts w:ascii="Times New Roman" w:eastAsia="Times New Roman" w:hAnsi="Times New Roman" w:cs="Times New Roman"/>
                <w:sz w:val="20"/>
                <w:szCs w:val="20"/>
                <w:lang w:eastAsia="ru-RU"/>
              </w:rPr>
              <w:t>/ч</w:t>
            </w:r>
          </w:p>
        </w:tc>
        <w:tc>
          <w:tcPr>
            <w:tcW w:w="983" w:type="pct"/>
            <w:gridSpan w:val="2"/>
            <w:tcBorders>
              <w:top w:val="single" w:sz="4" w:space="0" w:color="auto"/>
              <w:left w:val="nil"/>
              <w:bottom w:val="nil"/>
              <w:right w:val="nil"/>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Отапливаемые объекты</w:t>
            </w:r>
          </w:p>
        </w:tc>
        <w:tc>
          <w:tcPr>
            <w:tcW w:w="8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Годовая потребность</w:t>
            </w:r>
          </w:p>
        </w:tc>
      </w:tr>
      <w:tr w:rsidR="00D7307B" w:rsidRPr="00D7307B" w:rsidTr="000D053A">
        <w:trPr>
          <w:trHeight w:val="276"/>
        </w:trPr>
        <w:tc>
          <w:tcPr>
            <w:tcW w:w="241" w:type="pct"/>
            <w:vMerge/>
            <w:tcBorders>
              <w:top w:val="single" w:sz="4" w:space="0" w:color="auto"/>
              <w:left w:val="single" w:sz="4" w:space="0" w:color="auto"/>
              <w:bottom w:val="nil"/>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373" w:type="pct"/>
            <w:vMerge/>
            <w:tcBorders>
              <w:top w:val="single" w:sz="4" w:space="0" w:color="auto"/>
              <w:left w:val="nil"/>
              <w:bottom w:val="nil"/>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nil"/>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355" w:type="pct"/>
            <w:vMerge/>
            <w:tcBorders>
              <w:top w:val="single" w:sz="4" w:space="0" w:color="auto"/>
              <w:left w:val="single" w:sz="4" w:space="0" w:color="auto"/>
              <w:bottom w:val="nil"/>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404" w:type="pct"/>
            <w:vMerge/>
            <w:tcBorders>
              <w:top w:val="single" w:sz="4" w:space="0" w:color="auto"/>
              <w:left w:val="nil"/>
              <w:bottom w:val="nil"/>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396" w:type="pct"/>
            <w:vMerge/>
            <w:tcBorders>
              <w:top w:val="single" w:sz="4" w:space="0" w:color="auto"/>
              <w:left w:val="single" w:sz="4" w:space="0" w:color="auto"/>
              <w:bottom w:val="nil"/>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983"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Объекты соц. сферы</w:t>
            </w:r>
          </w:p>
        </w:tc>
        <w:tc>
          <w:tcPr>
            <w:tcW w:w="314" w:type="pct"/>
            <w:vMerge w:val="restart"/>
            <w:tcBorders>
              <w:top w:val="nil"/>
              <w:left w:val="single" w:sz="4" w:space="0" w:color="auto"/>
              <w:bottom w:val="single" w:sz="4" w:space="0" w:color="auto"/>
              <w:right w:val="single" w:sz="4" w:space="0" w:color="auto"/>
            </w:tcBorders>
            <w:shd w:val="clear" w:color="auto" w:fill="auto"/>
            <w:noWrap/>
            <w:textDirection w:val="btLr"/>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Уголь</w:t>
            </w:r>
          </w:p>
        </w:tc>
        <w:tc>
          <w:tcPr>
            <w:tcW w:w="556" w:type="pct"/>
            <w:vMerge w:val="restart"/>
            <w:tcBorders>
              <w:top w:val="nil"/>
              <w:left w:val="single" w:sz="4" w:space="0" w:color="auto"/>
              <w:bottom w:val="single" w:sz="4" w:space="0" w:color="auto"/>
              <w:right w:val="single" w:sz="4" w:space="0" w:color="auto"/>
            </w:tcBorders>
            <w:shd w:val="clear" w:color="auto" w:fill="auto"/>
            <w:noWrap/>
            <w:textDirection w:val="btLr"/>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gramStart"/>
            <w:r w:rsidRPr="00D7307B">
              <w:rPr>
                <w:rFonts w:ascii="Times New Roman" w:eastAsia="Times New Roman" w:hAnsi="Times New Roman" w:cs="Times New Roman"/>
                <w:sz w:val="20"/>
                <w:szCs w:val="20"/>
                <w:lang w:eastAsia="ru-RU"/>
              </w:rPr>
              <w:t>Электро энергия</w:t>
            </w:r>
            <w:proofErr w:type="gramEnd"/>
          </w:p>
        </w:tc>
      </w:tr>
      <w:tr w:rsidR="00D7307B" w:rsidRPr="00D7307B" w:rsidTr="000D053A">
        <w:trPr>
          <w:trHeight w:val="1380"/>
        </w:trPr>
        <w:tc>
          <w:tcPr>
            <w:tcW w:w="241" w:type="pct"/>
            <w:vMerge/>
            <w:tcBorders>
              <w:top w:val="single" w:sz="4" w:space="0" w:color="auto"/>
              <w:left w:val="single" w:sz="4" w:space="0" w:color="auto"/>
              <w:bottom w:val="nil"/>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373" w:type="pct"/>
            <w:vMerge/>
            <w:tcBorders>
              <w:top w:val="single" w:sz="4" w:space="0" w:color="auto"/>
              <w:left w:val="nil"/>
              <w:bottom w:val="nil"/>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nil"/>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355" w:type="pct"/>
            <w:vMerge/>
            <w:tcBorders>
              <w:top w:val="single" w:sz="4" w:space="0" w:color="auto"/>
              <w:left w:val="single" w:sz="4" w:space="0" w:color="auto"/>
              <w:bottom w:val="nil"/>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404" w:type="pct"/>
            <w:vMerge/>
            <w:tcBorders>
              <w:top w:val="single" w:sz="4" w:space="0" w:color="auto"/>
              <w:left w:val="nil"/>
              <w:bottom w:val="nil"/>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396" w:type="pct"/>
            <w:vMerge/>
            <w:tcBorders>
              <w:top w:val="single" w:sz="4" w:space="0" w:color="auto"/>
              <w:left w:val="single" w:sz="4" w:space="0" w:color="auto"/>
              <w:bottom w:val="nil"/>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983" w:type="pct"/>
            <w:gridSpan w:val="2"/>
            <w:vMerge/>
            <w:tcBorders>
              <w:top w:val="single" w:sz="4" w:space="0" w:color="auto"/>
              <w:left w:val="single" w:sz="4" w:space="0" w:color="auto"/>
              <w:bottom w:val="single" w:sz="4" w:space="0" w:color="000000"/>
              <w:right w:val="single" w:sz="4" w:space="0" w:color="000000"/>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314" w:type="pct"/>
            <w:vMerge/>
            <w:tcBorders>
              <w:top w:val="nil"/>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556" w:type="pct"/>
            <w:vMerge/>
            <w:tcBorders>
              <w:top w:val="nil"/>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r>
      <w:tr w:rsidR="00D7307B" w:rsidRPr="00D7307B" w:rsidTr="000D053A">
        <w:trPr>
          <w:trHeight w:val="315"/>
        </w:trPr>
        <w:tc>
          <w:tcPr>
            <w:tcW w:w="241" w:type="pct"/>
            <w:vMerge/>
            <w:tcBorders>
              <w:top w:val="single" w:sz="4" w:space="0" w:color="auto"/>
              <w:left w:val="single" w:sz="4" w:space="0" w:color="auto"/>
              <w:bottom w:val="nil"/>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373" w:type="pct"/>
            <w:vMerge/>
            <w:tcBorders>
              <w:top w:val="single" w:sz="4" w:space="0" w:color="auto"/>
              <w:left w:val="nil"/>
              <w:bottom w:val="nil"/>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nil"/>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355" w:type="pct"/>
            <w:vMerge/>
            <w:tcBorders>
              <w:top w:val="single" w:sz="4" w:space="0" w:color="auto"/>
              <w:left w:val="single" w:sz="4" w:space="0" w:color="auto"/>
              <w:bottom w:val="nil"/>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404" w:type="pct"/>
            <w:vMerge/>
            <w:tcBorders>
              <w:top w:val="single" w:sz="4" w:space="0" w:color="auto"/>
              <w:left w:val="nil"/>
              <w:bottom w:val="nil"/>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396" w:type="pct"/>
            <w:vMerge/>
            <w:tcBorders>
              <w:top w:val="single" w:sz="4" w:space="0" w:color="auto"/>
              <w:left w:val="single" w:sz="4" w:space="0" w:color="auto"/>
              <w:bottom w:val="nil"/>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305" w:type="pct"/>
            <w:vMerge w:val="restart"/>
            <w:tcBorders>
              <w:top w:val="nil"/>
              <w:left w:val="single" w:sz="4" w:space="0" w:color="auto"/>
              <w:bottom w:val="single" w:sz="4" w:space="0" w:color="000000"/>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iCs/>
                <w:sz w:val="20"/>
                <w:szCs w:val="20"/>
                <w:lang w:eastAsia="ru-RU"/>
              </w:rPr>
            </w:pPr>
            <w:r w:rsidRPr="00D7307B">
              <w:rPr>
                <w:rFonts w:ascii="Times New Roman" w:eastAsia="Times New Roman" w:hAnsi="Times New Roman" w:cs="Times New Roman"/>
                <w:iCs/>
                <w:sz w:val="20"/>
                <w:szCs w:val="20"/>
                <w:lang w:eastAsia="ru-RU"/>
              </w:rPr>
              <w:t>ед.</w:t>
            </w:r>
          </w:p>
        </w:tc>
        <w:tc>
          <w:tcPr>
            <w:tcW w:w="679" w:type="pct"/>
            <w:vMerge w:val="restart"/>
            <w:tcBorders>
              <w:top w:val="nil"/>
              <w:left w:val="single" w:sz="4" w:space="0" w:color="auto"/>
              <w:bottom w:val="single" w:sz="4" w:space="0" w:color="000000"/>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iCs/>
                <w:sz w:val="20"/>
                <w:szCs w:val="20"/>
                <w:lang w:eastAsia="ru-RU"/>
              </w:rPr>
            </w:pPr>
            <w:r w:rsidRPr="00D7307B">
              <w:rPr>
                <w:rFonts w:ascii="Times New Roman" w:eastAsia="Times New Roman" w:hAnsi="Times New Roman" w:cs="Times New Roman"/>
                <w:iCs/>
                <w:sz w:val="20"/>
                <w:szCs w:val="20"/>
                <w:lang w:eastAsia="ru-RU"/>
              </w:rPr>
              <w:t>т</w:t>
            </w:r>
            <w:proofErr w:type="gramStart"/>
            <w:r w:rsidRPr="00D7307B">
              <w:rPr>
                <w:rFonts w:ascii="Times New Roman" w:eastAsia="Times New Roman" w:hAnsi="Times New Roman" w:cs="Times New Roman"/>
                <w:iCs/>
                <w:sz w:val="20"/>
                <w:szCs w:val="20"/>
                <w:lang w:eastAsia="ru-RU"/>
              </w:rPr>
              <w:t>.м</w:t>
            </w:r>
            <w:proofErr w:type="gramEnd"/>
            <w:r w:rsidRPr="00D7307B">
              <w:rPr>
                <w:rFonts w:ascii="Times New Roman" w:eastAsia="Times New Roman" w:hAnsi="Times New Roman" w:cs="Times New Roman"/>
                <w:iCs/>
                <w:sz w:val="20"/>
                <w:szCs w:val="20"/>
                <w:vertAlign w:val="superscript"/>
                <w:lang w:eastAsia="ru-RU"/>
              </w:rPr>
              <w:t>2</w:t>
            </w:r>
          </w:p>
        </w:tc>
        <w:tc>
          <w:tcPr>
            <w:tcW w:w="314" w:type="pct"/>
            <w:vMerge w:val="restart"/>
            <w:tcBorders>
              <w:top w:val="nil"/>
              <w:left w:val="nil"/>
              <w:bottom w:val="single" w:sz="4" w:space="0" w:color="000000"/>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iCs/>
                <w:sz w:val="20"/>
                <w:szCs w:val="20"/>
                <w:lang w:eastAsia="ru-RU"/>
              </w:rPr>
            </w:pPr>
            <w:proofErr w:type="spellStart"/>
            <w:r w:rsidRPr="00D7307B">
              <w:rPr>
                <w:rFonts w:ascii="Times New Roman" w:eastAsia="Times New Roman" w:hAnsi="Times New Roman" w:cs="Times New Roman"/>
                <w:iCs/>
                <w:sz w:val="20"/>
                <w:szCs w:val="20"/>
                <w:lang w:eastAsia="ru-RU"/>
              </w:rPr>
              <w:t>тн</w:t>
            </w:r>
            <w:proofErr w:type="spellEnd"/>
          </w:p>
        </w:tc>
        <w:tc>
          <w:tcPr>
            <w:tcW w:w="556" w:type="pct"/>
            <w:vMerge w:val="restart"/>
            <w:tcBorders>
              <w:top w:val="nil"/>
              <w:left w:val="single" w:sz="4" w:space="0" w:color="auto"/>
              <w:bottom w:val="single" w:sz="4" w:space="0" w:color="000000"/>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квт/ час</w:t>
            </w:r>
          </w:p>
        </w:tc>
      </w:tr>
      <w:tr w:rsidR="00D7307B" w:rsidRPr="00D7307B" w:rsidTr="000D053A">
        <w:trPr>
          <w:trHeight w:val="15"/>
        </w:trPr>
        <w:tc>
          <w:tcPr>
            <w:tcW w:w="241" w:type="pct"/>
            <w:tcBorders>
              <w:top w:val="nil"/>
              <w:left w:val="single" w:sz="4" w:space="0" w:color="auto"/>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w:t>
            </w:r>
          </w:p>
        </w:tc>
        <w:tc>
          <w:tcPr>
            <w:tcW w:w="1373" w:type="pct"/>
            <w:vMerge/>
            <w:tcBorders>
              <w:top w:val="single" w:sz="4" w:space="0" w:color="auto"/>
              <w:left w:val="nil"/>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355" w:type="pct"/>
            <w:tcBorders>
              <w:top w:val="nil"/>
              <w:left w:val="nil"/>
              <w:bottom w:val="single" w:sz="4" w:space="0" w:color="auto"/>
              <w:right w:val="single" w:sz="4" w:space="0" w:color="auto"/>
            </w:tcBorders>
            <w:shd w:val="clear" w:color="auto" w:fill="auto"/>
            <w:textDirection w:val="btLr"/>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w:t>
            </w:r>
          </w:p>
        </w:tc>
        <w:tc>
          <w:tcPr>
            <w:tcW w:w="404" w:type="pct"/>
            <w:vMerge/>
            <w:tcBorders>
              <w:top w:val="single" w:sz="4" w:space="0" w:color="auto"/>
              <w:left w:val="nil"/>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396" w:type="pct"/>
            <w:vMerge/>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305" w:type="pct"/>
            <w:vMerge/>
            <w:tcBorders>
              <w:top w:val="nil"/>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i/>
                <w:iCs/>
                <w:sz w:val="20"/>
                <w:szCs w:val="20"/>
                <w:lang w:eastAsia="ru-RU"/>
              </w:rPr>
            </w:pPr>
          </w:p>
        </w:tc>
        <w:tc>
          <w:tcPr>
            <w:tcW w:w="679" w:type="pct"/>
            <w:vMerge/>
            <w:tcBorders>
              <w:top w:val="nil"/>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i/>
                <w:iCs/>
                <w:sz w:val="20"/>
                <w:szCs w:val="20"/>
                <w:lang w:eastAsia="ru-RU"/>
              </w:rPr>
            </w:pPr>
          </w:p>
        </w:tc>
        <w:tc>
          <w:tcPr>
            <w:tcW w:w="314" w:type="pct"/>
            <w:vMerge/>
            <w:tcBorders>
              <w:top w:val="nil"/>
              <w:left w:val="nil"/>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i/>
                <w:iCs/>
                <w:sz w:val="20"/>
                <w:szCs w:val="20"/>
                <w:lang w:eastAsia="ru-RU"/>
              </w:rPr>
            </w:pPr>
          </w:p>
        </w:tc>
        <w:tc>
          <w:tcPr>
            <w:tcW w:w="556" w:type="pct"/>
            <w:vMerge/>
            <w:tcBorders>
              <w:top w:val="nil"/>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r>
      <w:tr w:rsidR="00D7307B" w:rsidRPr="00D7307B" w:rsidTr="000D053A">
        <w:trPr>
          <w:trHeight w:val="255"/>
        </w:trPr>
        <w:tc>
          <w:tcPr>
            <w:tcW w:w="241" w:type="pct"/>
            <w:tcBorders>
              <w:top w:val="nil"/>
              <w:left w:val="single" w:sz="4" w:space="0" w:color="auto"/>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w:t>
            </w:r>
          </w:p>
        </w:tc>
        <w:tc>
          <w:tcPr>
            <w:tcW w:w="1373"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bCs/>
                <w:sz w:val="20"/>
                <w:szCs w:val="20"/>
                <w:lang w:eastAsia="ru-RU"/>
              </w:rPr>
            </w:pPr>
            <w:r w:rsidRPr="00D7307B">
              <w:rPr>
                <w:rFonts w:ascii="Times New Roman" w:eastAsia="Times New Roman" w:hAnsi="Times New Roman" w:cs="Times New Roman"/>
                <w:bCs/>
                <w:sz w:val="20"/>
                <w:szCs w:val="20"/>
                <w:lang w:eastAsia="ru-RU"/>
              </w:rPr>
              <w:t>МО "Тараса"</w:t>
            </w:r>
          </w:p>
        </w:tc>
        <w:tc>
          <w:tcPr>
            <w:tcW w:w="378"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w:t>
            </w:r>
          </w:p>
        </w:tc>
        <w:tc>
          <w:tcPr>
            <w:tcW w:w="355"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w:t>
            </w:r>
          </w:p>
        </w:tc>
        <w:tc>
          <w:tcPr>
            <w:tcW w:w="404"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w:t>
            </w:r>
          </w:p>
        </w:tc>
        <w:tc>
          <w:tcPr>
            <w:tcW w:w="305"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w:t>
            </w:r>
          </w:p>
        </w:tc>
        <w:tc>
          <w:tcPr>
            <w:tcW w:w="679"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w:t>
            </w:r>
          </w:p>
        </w:tc>
        <w:tc>
          <w:tcPr>
            <w:tcW w:w="314"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w:t>
            </w:r>
          </w:p>
        </w:tc>
        <w:tc>
          <w:tcPr>
            <w:tcW w:w="556"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w:t>
            </w:r>
          </w:p>
        </w:tc>
      </w:tr>
      <w:tr w:rsidR="00D7307B" w:rsidRPr="00D7307B" w:rsidTr="000D053A">
        <w:trPr>
          <w:trHeight w:val="255"/>
        </w:trPr>
        <w:tc>
          <w:tcPr>
            <w:tcW w:w="241" w:type="pct"/>
            <w:tcBorders>
              <w:top w:val="nil"/>
              <w:left w:val="single" w:sz="4" w:space="0" w:color="auto"/>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1.</w:t>
            </w:r>
          </w:p>
        </w:tc>
        <w:tc>
          <w:tcPr>
            <w:tcW w:w="1373"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эл.кот</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арасинской</w:t>
            </w:r>
            <w:proofErr w:type="spellEnd"/>
            <w:r w:rsidRPr="00D7307B">
              <w:rPr>
                <w:rFonts w:ascii="Times New Roman" w:eastAsia="Times New Roman" w:hAnsi="Times New Roman" w:cs="Times New Roman"/>
                <w:sz w:val="20"/>
                <w:szCs w:val="20"/>
                <w:lang w:eastAsia="ru-RU"/>
              </w:rPr>
              <w:t xml:space="preserve"> СОШ</w:t>
            </w:r>
          </w:p>
        </w:tc>
        <w:tc>
          <w:tcPr>
            <w:tcW w:w="378"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0,1</w:t>
            </w:r>
          </w:p>
        </w:tc>
        <w:tc>
          <w:tcPr>
            <w:tcW w:w="355"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2</w:t>
            </w:r>
          </w:p>
        </w:tc>
        <w:tc>
          <w:tcPr>
            <w:tcW w:w="404" w:type="pct"/>
            <w:tcBorders>
              <w:top w:val="nil"/>
              <w:left w:val="nil"/>
              <w:bottom w:val="single" w:sz="4" w:space="0" w:color="auto"/>
              <w:right w:val="single" w:sz="4" w:space="0" w:color="auto"/>
            </w:tcBorders>
            <w:shd w:val="clear" w:color="auto" w:fill="auto"/>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эпз-100</w:t>
            </w:r>
          </w:p>
        </w:tc>
        <w:tc>
          <w:tcPr>
            <w:tcW w:w="396"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0,07</w:t>
            </w:r>
          </w:p>
        </w:tc>
        <w:tc>
          <w:tcPr>
            <w:tcW w:w="305"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1</w:t>
            </w:r>
          </w:p>
        </w:tc>
        <w:tc>
          <w:tcPr>
            <w:tcW w:w="679"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3,521</w:t>
            </w:r>
          </w:p>
        </w:tc>
        <w:tc>
          <w:tcPr>
            <w:tcW w:w="314"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w:t>
            </w:r>
          </w:p>
        </w:tc>
        <w:tc>
          <w:tcPr>
            <w:tcW w:w="556"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930500</w:t>
            </w:r>
          </w:p>
        </w:tc>
      </w:tr>
      <w:tr w:rsidR="00D7307B" w:rsidRPr="00D7307B" w:rsidTr="000D053A">
        <w:trPr>
          <w:trHeight w:val="255"/>
        </w:trPr>
        <w:tc>
          <w:tcPr>
            <w:tcW w:w="241" w:type="pct"/>
            <w:tcBorders>
              <w:top w:val="nil"/>
              <w:left w:val="single" w:sz="4" w:space="0" w:color="auto"/>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2.</w:t>
            </w:r>
          </w:p>
        </w:tc>
        <w:tc>
          <w:tcPr>
            <w:tcW w:w="1373"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эл.кот</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арасинского</w:t>
            </w:r>
            <w:proofErr w:type="spellEnd"/>
            <w:r w:rsidRPr="00D7307B">
              <w:rPr>
                <w:rFonts w:ascii="Times New Roman" w:eastAsia="Times New Roman" w:hAnsi="Times New Roman" w:cs="Times New Roman"/>
                <w:sz w:val="20"/>
                <w:szCs w:val="20"/>
                <w:lang w:eastAsia="ru-RU"/>
              </w:rPr>
              <w:t xml:space="preserve"> д/сада</w:t>
            </w:r>
          </w:p>
        </w:tc>
        <w:tc>
          <w:tcPr>
            <w:tcW w:w="378"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0,09</w:t>
            </w:r>
          </w:p>
        </w:tc>
        <w:tc>
          <w:tcPr>
            <w:tcW w:w="355"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3</w:t>
            </w:r>
          </w:p>
        </w:tc>
        <w:tc>
          <w:tcPr>
            <w:tcW w:w="404" w:type="pct"/>
            <w:tcBorders>
              <w:top w:val="nil"/>
              <w:left w:val="nil"/>
              <w:bottom w:val="single" w:sz="4" w:space="0" w:color="auto"/>
              <w:right w:val="single" w:sz="4" w:space="0" w:color="auto"/>
            </w:tcBorders>
            <w:shd w:val="clear" w:color="auto" w:fill="auto"/>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эпв-15</w:t>
            </w:r>
          </w:p>
        </w:tc>
        <w:tc>
          <w:tcPr>
            <w:tcW w:w="396"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0,06</w:t>
            </w:r>
          </w:p>
        </w:tc>
        <w:tc>
          <w:tcPr>
            <w:tcW w:w="305"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1</w:t>
            </w:r>
          </w:p>
        </w:tc>
        <w:tc>
          <w:tcPr>
            <w:tcW w:w="679"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1,1</w:t>
            </w:r>
          </w:p>
        </w:tc>
        <w:tc>
          <w:tcPr>
            <w:tcW w:w="314"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w:t>
            </w:r>
          </w:p>
        </w:tc>
        <w:tc>
          <w:tcPr>
            <w:tcW w:w="556" w:type="pct"/>
            <w:tcBorders>
              <w:top w:val="nil"/>
              <w:left w:val="nil"/>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244900</w:t>
            </w:r>
          </w:p>
        </w:tc>
      </w:tr>
      <w:tr w:rsidR="00D7307B" w:rsidRPr="00D7307B" w:rsidTr="000D053A">
        <w:trPr>
          <w:trHeight w:val="255"/>
        </w:trPr>
        <w:tc>
          <w:tcPr>
            <w:tcW w:w="16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bCs/>
                <w:sz w:val="20"/>
                <w:szCs w:val="20"/>
                <w:lang w:eastAsia="ru-RU"/>
              </w:rPr>
            </w:pPr>
            <w:r w:rsidRPr="00D7307B">
              <w:rPr>
                <w:rFonts w:ascii="Times New Roman" w:eastAsia="Times New Roman" w:hAnsi="Times New Roman" w:cs="Times New Roman"/>
                <w:bCs/>
                <w:sz w:val="20"/>
                <w:szCs w:val="20"/>
                <w:lang w:eastAsia="ru-RU"/>
              </w:rPr>
              <w:t xml:space="preserve">Всего, в </w:t>
            </w:r>
            <w:proofErr w:type="spellStart"/>
            <w:r w:rsidRPr="00D7307B">
              <w:rPr>
                <w:rFonts w:ascii="Times New Roman" w:eastAsia="Times New Roman" w:hAnsi="Times New Roman" w:cs="Times New Roman"/>
                <w:bCs/>
                <w:sz w:val="20"/>
                <w:szCs w:val="20"/>
                <w:lang w:eastAsia="ru-RU"/>
              </w:rPr>
              <w:t>т</w:t>
            </w:r>
            <w:proofErr w:type="gramStart"/>
            <w:r w:rsidRPr="00D7307B">
              <w:rPr>
                <w:rFonts w:ascii="Times New Roman" w:eastAsia="Times New Roman" w:hAnsi="Times New Roman" w:cs="Times New Roman"/>
                <w:bCs/>
                <w:sz w:val="20"/>
                <w:szCs w:val="20"/>
                <w:lang w:eastAsia="ru-RU"/>
              </w:rPr>
              <w:t>.ч</w:t>
            </w:r>
            <w:proofErr w:type="spellEnd"/>
            <w:proofErr w:type="gramEnd"/>
            <w:r w:rsidRPr="00D7307B">
              <w:rPr>
                <w:rFonts w:ascii="Times New Roman" w:eastAsia="Times New Roman" w:hAnsi="Times New Roman" w:cs="Times New Roman"/>
                <w:bCs/>
                <w:sz w:val="20"/>
                <w:szCs w:val="20"/>
                <w:lang w:eastAsia="ru-RU"/>
              </w:rPr>
              <w:t>:</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bCs/>
                <w:sz w:val="20"/>
                <w:szCs w:val="20"/>
                <w:lang w:eastAsia="ru-RU"/>
              </w:rPr>
            </w:pPr>
            <w:r w:rsidRPr="00D7307B">
              <w:rPr>
                <w:rFonts w:ascii="Times New Roman" w:eastAsia="Times New Roman" w:hAnsi="Times New Roman" w:cs="Times New Roman"/>
                <w:bCs/>
                <w:sz w:val="20"/>
                <w:szCs w:val="20"/>
                <w:lang w:eastAsia="ru-RU"/>
              </w:rPr>
              <w:t>0,19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bCs/>
                <w:sz w:val="20"/>
                <w:szCs w:val="20"/>
                <w:lang w:eastAsia="ru-RU"/>
              </w:rPr>
            </w:pPr>
            <w:r w:rsidRPr="00D7307B">
              <w:rPr>
                <w:rFonts w:ascii="Times New Roman" w:eastAsia="Times New Roman" w:hAnsi="Times New Roman" w:cs="Times New Roman"/>
                <w:bCs/>
                <w:sz w:val="20"/>
                <w:szCs w:val="20"/>
                <w:lang w:eastAsia="ru-RU"/>
              </w:rPr>
              <w:t>5</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bCs/>
                <w:sz w:val="20"/>
                <w:szCs w:val="20"/>
                <w:lang w:eastAsia="ru-RU"/>
              </w:rPr>
            </w:pPr>
            <w:r w:rsidRPr="00D7307B">
              <w:rPr>
                <w:rFonts w:ascii="Times New Roman" w:eastAsia="Times New Roman" w:hAnsi="Times New Roman" w:cs="Times New Roman"/>
                <w:bCs/>
                <w:sz w:val="20"/>
                <w:szCs w:val="20"/>
                <w:lang w:eastAsia="ru-RU"/>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bCs/>
                <w:sz w:val="20"/>
                <w:szCs w:val="20"/>
                <w:lang w:eastAsia="ru-RU"/>
              </w:rPr>
            </w:pPr>
            <w:r w:rsidRPr="00D7307B">
              <w:rPr>
                <w:rFonts w:ascii="Times New Roman" w:eastAsia="Times New Roman" w:hAnsi="Times New Roman" w:cs="Times New Roman"/>
                <w:bCs/>
                <w:sz w:val="20"/>
                <w:szCs w:val="20"/>
                <w:lang w:eastAsia="ru-RU"/>
              </w:rPr>
              <w:t>0,13</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bCs/>
                <w:sz w:val="20"/>
                <w:szCs w:val="20"/>
                <w:lang w:eastAsia="ru-RU"/>
              </w:rPr>
            </w:pPr>
            <w:r w:rsidRPr="00D7307B">
              <w:rPr>
                <w:rFonts w:ascii="Times New Roman" w:eastAsia="Times New Roman" w:hAnsi="Times New Roman" w:cs="Times New Roman"/>
                <w:bCs/>
                <w:sz w:val="20"/>
                <w:szCs w:val="20"/>
                <w:lang w:eastAsia="ru-RU"/>
              </w:rPr>
              <w:t>2</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bCs/>
                <w:sz w:val="20"/>
                <w:szCs w:val="20"/>
                <w:lang w:eastAsia="ru-RU"/>
              </w:rPr>
            </w:pPr>
            <w:r w:rsidRPr="00D7307B">
              <w:rPr>
                <w:rFonts w:ascii="Times New Roman" w:eastAsia="Times New Roman" w:hAnsi="Times New Roman" w:cs="Times New Roman"/>
                <w:bCs/>
                <w:sz w:val="20"/>
                <w:szCs w:val="20"/>
                <w:lang w:eastAsia="ru-RU"/>
              </w:rPr>
              <w:t>4,621</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bCs/>
                <w:sz w:val="20"/>
                <w:szCs w:val="20"/>
                <w:lang w:eastAsia="ru-RU"/>
              </w:rPr>
            </w:pPr>
            <w:r w:rsidRPr="00D7307B">
              <w:rPr>
                <w:rFonts w:ascii="Times New Roman" w:eastAsia="Times New Roman" w:hAnsi="Times New Roman" w:cs="Times New Roman"/>
                <w:bCs/>
                <w:sz w:val="20"/>
                <w:szCs w:val="20"/>
                <w:lang w:eastAsia="ru-RU"/>
              </w:rPr>
              <w:t>-</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bCs/>
                <w:sz w:val="20"/>
                <w:szCs w:val="20"/>
                <w:lang w:eastAsia="ru-RU"/>
              </w:rPr>
            </w:pPr>
            <w:r w:rsidRPr="00D7307B">
              <w:rPr>
                <w:rFonts w:ascii="Times New Roman" w:eastAsia="Times New Roman" w:hAnsi="Times New Roman" w:cs="Times New Roman"/>
                <w:sz w:val="20"/>
                <w:szCs w:val="20"/>
                <w:lang w:eastAsia="ru-RU"/>
              </w:rPr>
              <w:t>1175400</w:t>
            </w:r>
          </w:p>
        </w:tc>
      </w:tr>
    </w:tbl>
    <w:p w:rsidR="00D7307B" w:rsidRPr="00D7307B" w:rsidRDefault="00D7307B" w:rsidP="00D7307B">
      <w:pPr>
        <w:spacing w:after="0" w:line="240" w:lineRule="auto"/>
        <w:ind w:firstLine="709"/>
        <w:jc w:val="both"/>
        <w:rPr>
          <w:rFonts w:ascii="Times New Roman" w:eastAsia="Times New Roman" w:hAnsi="Times New Roman" w:cs="Times New Roman"/>
          <w:sz w:val="20"/>
          <w:szCs w:val="20"/>
          <w:lang w:eastAsia="ru-RU"/>
        </w:rPr>
      </w:pPr>
    </w:p>
    <w:p w:rsidR="00D7307B" w:rsidRPr="00D7307B" w:rsidRDefault="00D7307B" w:rsidP="00D7307B">
      <w:pPr>
        <w:spacing w:after="0" w:line="240" w:lineRule="auto"/>
        <w:ind w:firstLine="709"/>
        <w:jc w:val="both"/>
        <w:rPr>
          <w:rFonts w:ascii="Times New Roman" w:eastAsia="Times New Roman" w:hAnsi="Times New Roman" w:cs="Times New Roman"/>
          <w:i/>
          <w:sz w:val="24"/>
          <w:szCs w:val="24"/>
          <w:u w:val="single"/>
          <w:lang w:eastAsia="ru-RU"/>
        </w:rPr>
      </w:pPr>
      <w:r w:rsidRPr="00D7307B">
        <w:rPr>
          <w:rFonts w:ascii="Times New Roman" w:eastAsia="Times New Roman" w:hAnsi="Times New Roman" w:cs="Times New Roman"/>
          <w:bCs/>
          <w:i/>
          <w:iCs/>
          <w:sz w:val="24"/>
          <w:szCs w:val="24"/>
          <w:u w:val="single"/>
          <w:lang w:eastAsia="ru-RU"/>
        </w:rPr>
        <w:t>Определение перспективных тепловых нагрузок</w:t>
      </w:r>
      <w:r w:rsidRPr="00D7307B">
        <w:rPr>
          <w:rFonts w:ascii="Times New Roman" w:eastAsia="Times New Roman" w:hAnsi="Times New Roman" w:cs="Times New Roman"/>
          <w:bCs/>
          <w:i/>
          <w:iCs/>
          <w:sz w:val="24"/>
          <w:szCs w:val="24"/>
          <w:u w:val="single"/>
          <w:vertAlign w:val="superscript"/>
          <w:lang w:eastAsia="ru-RU"/>
        </w:rPr>
        <w:footnoteReference w:id="1"/>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Расчёт тепловых нагрузок коммунально-бытовых потребителей, расположенных на территории поселения, произведён с использованием СП 131.13330. 2011 (СНиП 23-01-99 «Строительная климатология»), СП 41-104-2000 «Проектирование автономных источников теплоснабжения». Принятые значения укрупнённого показателя теплового потока на отопление приведены в таблице 12.2-3.</w:t>
      </w: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sz w:val="24"/>
          <w:szCs w:val="24"/>
          <w:lang w:eastAsia="ru-RU"/>
        </w:rPr>
        <w:t>Таблица 12.2-3  Принятые укрупнённые показатели теплового потока на отопление и вентиляцию, (Вт/м</w:t>
      </w:r>
      <w:proofErr w:type="gramStart"/>
      <w:r w:rsidRPr="00D7307B">
        <w:rPr>
          <w:rFonts w:ascii="Times New Roman" w:eastAsia="Times New Roman" w:hAnsi="Times New Roman" w:cs="Times New Roman"/>
          <w:sz w:val="24"/>
          <w:szCs w:val="24"/>
          <w:vertAlign w:val="superscript"/>
          <w:lang w:eastAsia="ru-RU"/>
        </w:rPr>
        <w:t>2</w:t>
      </w:r>
      <w:proofErr w:type="gramEnd"/>
      <w:r w:rsidRPr="00D7307B">
        <w:rPr>
          <w:rFonts w:ascii="Times New Roman" w:eastAsia="Times New Roman" w:hAnsi="Times New Roman" w:cs="Times New Roman"/>
          <w:sz w:val="24"/>
          <w:szCs w:val="24"/>
          <w:lang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2412"/>
        <w:gridCol w:w="3963"/>
        <w:gridCol w:w="2228"/>
        <w:gridCol w:w="1508"/>
      </w:tblGrid>
      <w:tr w:rsidR="00D7307B" w:rsidRPr="00D7307B" w:rsidTr="000D053A">
        <w:trPr>
          <w:trHeight w:val="490"/>
          <w:jc w:val="center"/>
        </w:trPr>
        <w:tc>
          <w:tcPr>
            <w:tcW w:w="267" w:type="pct"/>
            <w:vMerge w:val="restart"/>
            <w:vAlign w:val="center"/>
          </w:tcPr>
          <w:p w:rsidR="00D7307B" w:rsidRPr="00D7307B" w:rsidRDefault="00D7307B" w:rsidP="00D7307B">
            <w:pPr>
              <w:spacing w:after="0" w:line="240"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w:t>
            </w:r>
          </w:p>
          <w:p w:rsidR="00D7307B" w:rsidRPr="00D7307B" w:rsidRDefault="00D7307B" w:rsidP="00D7307B">
            <w:pPr>
              <w:spacing w:after="0" w:line="240" w:lineRule="auto"/>
              <w:rPr>
                <w:rFonts w:ascii="Times New Roman" w:eastAsia="Times New Roman" w:hAnsi="Times New Roman" w:cs="Times New Roman"/>
                <w:bCs/>
                <w:sz w:val="24"/>
                <w:szCs w:val="24"/>
                <w:lang w:eastAsia="ru-RU"/>
              </w:rPr>
            </w:pPr>
            <w:proofErr w:type="spellStart"/>
            <w:r w:rsidRPr="00D7307B">
              <w:rPr>
                <w:rFonts w:ascii="Times New Roman" w:eastAsia="Times New Roman" w:hAnsi="Times New Roman" w:cs="Times New Roman"/>
                <w:bCs/>
                <w:sz w:val="24"/>
                <w:szCs w:val="24"/>
                <w:lang w:eastAsia="ru-RU"/>
              </w:rPr>
              <w:t>пп</w:t>
            </w:r>
            <w:proofErr w:type="spellEnd"/>
          </w:p>
        </w:tc>
        <w:tc>
          <w:tcPr>
            <w:tcW w:w="1129" w:type="pct"/>
            <w:vMerge w:val="restart"/>
            <w:vAlign w:val="center"/>
          </w:tcPr>
          <w:p w:rsidR="00D7307B" w:rsidRPr="00D7307B" w:rsidRDefault="00D7307B" w:rsidP="00D7307B">
            <w:pPr>
              <w:spacing w:after="0" w:line="240"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Температура воздуха наиболее холодной пятидневки, °С, обеспеченностью 0,92</w:t>
            </w:r>
          </w:p>
        </w:tc>
        <w:tc>
          <w:tcPr>
            <w:tcW w:w="1855" w:type="pct"/>
            <w:vMerge w:val="restart"/>
            <w:vAlign w:val="center"/>
          </w:tcPr>
          <w:p w:rsidR="00D7307B" w:rsidRPr="00D7307B" w:rsidRDefault="00D7307B" w:rsidP="00D7307B">
            <w:pPr>
              <w:spacing w:after="0" w:line="240"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Характеристика застройки (этажность)</w:t>
            </w:r>
          </w:p>
        </w:tc>
        <w:tc>
          <w:tcPr>
            <w:tcW w:w="1750" w:type="pct"/>
            <w:gridSpan w:val="2"/>
            <w:vAlign w:val="center"/>
          </w:tcPr>
          <w:p w:rsidR="00D7307B" w:rsidRPr="00D7307B" w:rsidRDefault="00D7307B" w:rsidP="00D7307B">
            <w:pPr>
              <w:spacing w:after="0" w:line="240"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sz w:val="24"/>
                <w:szCs w:val="24"/>
                <w:lang w:eastAsia="ru-RU"/>
              </w:rPr>
              <w:t>Укрупнённый показатель теплового потока</w:t>
            </w:r>
          </w:p>
        </w:tc>
      </w:tr>
      <w:tr w:rsidR="00D7307B" w:rsidRPr="00D7307B" w:rsidTr="000D053A">
        <w:trPr>
          <w:trHeight w:val="337"/>
          <w:jc w:val="center"/>
        </w:trPr>
        <w:tc>
          <w:tcPr>
            <w:tcW w:w="267" w:type="pct"/>
            <w:vMerge/>
            <w:vAlign w:val="center"/>
          </w:tcPr>
          <w:p w:rsidR="00D7307B" w:rsidRPr="00D7307B" w:rsidRDefault="00D7307B" w:rsidP="00D7307B">
            <w:pPr>
              <w:spacing w:after="0" w:line="240" w:lineRule="auto"/>
              <w:rPr>
                <w:rFonts w:ascii="Times New Roman" w:eastAsia="Times New Roman" w:hAnsi="Times New Roman" w:cs="Times New Roman"/>
                <w:bCs/>
                <w:sz w:val="24"/>
                <w:szCs w:val="24"/>
                <w:lang w:eastAsia="ru-RU"/>
              </w:rPr>
            </w:pPr>
          </w:p>
        </w:tc>
        <w:tc>
          <w:tcPr>
            <w:tcW w:w="1129" w:type="pct"/>
            <w:vMerge/>
            <w:vAlign w:val="center"/>
          </w:tcPr>
          <w:p w:rsidR="00D7307B" w:rsidRPr="00D7307B" w:rsidRDefault="00D7307B" w:rsidP="00D7307B">
            <w:pPr>
              <w:spacing w:after="0" w:line="240" w:lineRule="auto"/>
              <w:rPr>
                <w:rFonts w:ascii="Times New Roman" w:eastAsia="Times New Roman" w:hAnsi="Times New Roman" w:cs="Times New Roman"/>
                <w:bCs/>
                <w:sz w:val="24"/>
                <w:szCs w:val="24"/>
                <w:lang w:eastAsia="ru-RU"/>
              </w:rPr>
            </w:pPr>
          </w:p>
        </w:tc>
        <w:tc>
          <w:tcPr>
            <w:tcW w:w="1855" w:type="pct"/>
            <w:vMerge/>
            <w:tcBorders>
              <w:bottom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bCs/>
                <w:sz w:val="24"/>
                <w:szCs w:val="24"/>
                <w:lang w:eastAsia="ru-RU"/>
              </w:rPr>
            </w:pPr>
          </w:p>
        </w:tc>
        <w:tc>
          <w:tcPr>
            <w:tcW w:w="1043" w:type="pct"/>
            <w:tcBorders>
              <w:bottom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Существующая застройка</w:t>
            </w:r>
          </w:p>
        </w:tc>
        <w:tc>
          <w:tcPr>
            <w:tcW w:w="707" w:type="pct"/>
            <w:tcBorders>
              <w:bottom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bCs/>
                <w:sz w:val="24"/>
                <w:szCs w:val="24"/>
                <w:lang w:eastAsia="ru-RU"/>
              </w:rPr>
            </w:pPr>
            <w:r w:rsidRPr="00D7307B">
              <w:rPr>
                <w:rFonts w:ascii="Times New Roman" w:eastAsia="Times New Roman" w:hAnsi="Times New Roman" w:cs="Times New Roman"/>
                <w:bCs/>
                <w:sz w:val="24"/>
                <w:szCs w:val="24"/>
                <w:lang w:eastAsia="ru-RU"/>
              </w:rPr>
              <w:t>Новая застройка</w:t>
            </w:r>
          </w:p>
        </w:tc>
      </w:tr>
      <w:tr w:rsidR="00D7307B" w:rsidRPr="00D7307B" w:rsidTr="000D053A">
        <w:trPr>
          <w:jc w:val="center"/>
        </w:trPr>
        <w:tc>
          <w:tcPr>
            <w:tcW w:w="267" w:type="pct"/>
            <w:vAlign w:val="center"/>
          </w:tcPr>
          <w:p w:rsidR="00D7307B" w:rsidRPr="00D7307B" w:rsidRDefault="00D7307B" w:rsidP="005D119C">
            <w:pPr>
              <w:numPr>
                <w:ilvl w:val="0"/>
                <w:numId w:val="4"/>
              </w:numPr>
              <w:spacing w:after="0" w:line="240" w:lineRule="auto"/>
              <w:rPr>
                <w:rFonts w:ascii="Times New Roman" w:eastAsia="Times New Roman" w:hAnsi="Times New Roman" w:cs="Times New Roman"/>
                <w:bCs/>
                <w:sz w:val="24"/>
                <w:szCs w:val="24"/>
                <w:lang w:eastAsia="ru-RU"/>
              </w:rPr>
            </w:pPr>
          </w:p>
        </w:tc>
        <w:tc>
          <w:tcPr>
            <w:tcW w:w="1129" w:type="pct"/>
            <w:vMerge w:val="restart"/>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-36</w:t>
            </w:r>
            <w:r w:rsidRPr="00D7307B">
              <w:rPr>
                <w:rFonts w:ascii="Times New Roman" w:eastAsia="Times New Roman" w:hAnsi="Times New Roman" w:cs="Times New Roman"/>
                <w:sz w:val="24"/>
                <w:szCs w:val="24"/>
                <w:vertAlign w:val="superscript"/>
                <w:lang w:eastAsia="ru-RU"/>
              </w:rPr>
              <w:t>0</w:t>
            </w:r>
            <w:r w:rsidRPr="00D7307B">
              <w:rPr>
                <w:rFonts w:ascii="Times New Roman" w:eastAsia="Times New Roman" w:hAnsi="Times New Roman" w:cs="Times New Roman"/>
                <w:sz w:val="24"/>
                <w:szCs w:val="24"/>
                <w:lang w:eastAsia="ru-RU"/>
              </w:rPr>
              <w:t>С</w:t>
            </w:r>
          </w:p>
        </w:tc>
        <w:tc>
          <w:tcPr>
            <w:tcW w:w="1855" w:type="pct"/>
            <w:shd w:val="clear" w:color="auto" w:fill="FFFFFF"/>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Индивидуальная</w:t>
            </w:r>
            <w:proofErr w:type="gramEnd"/>
            <w:r w:rsidRPr="00D7307B">
              <w:rPr>
                <w:rFonts w:ascii="Times New Roman" w:eastAsia="Times New Roman" w:hAnsi="Times New Roman" w:cs="Times New Roman"/>
                <w:sz w:val="24"/>
                <w:szCs w:val="24"/>
                <w:lang w:eastAsia="ru-RU"/>
              </w:rPr>
              <w:t xml:space="preserve"> и малоэтажная (1-2 этажа)</w:t>
            </w:r>
          </w:p>
        </w:tc>
        <w:tc>
          <w:tcPr>
            <w:tcW w:w="1043" w:type="pct"/>
            <w:shd w:val="clear" w:color="auto" w:fill="FFFFFF"/>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235</w:t>
            </w:r>
          </w:p>
        </w:tc>
        <w:tc>
          <w:tcPr>
            <w:tcW w:w="707" w:type="pct"/>
            <w:shd w:val="clear" w:color="auto" w:fill="FFFFFF"/>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182</w:t>
            </w:r>
          </w:p>
        </w:tc>
      </w:tr>
      <w:tr w:rsidR="00D7307B" w:rsidRPr="00D7307B" w:rsidTr="000D053A">
        <w:trPr>
          <w:jc w:val="center"/>
        </w:trPr>
        <w:tc>
          <w:tcPr>
            <w:tcW w:w="267" w:type="pct"/>
            <w:vAlign w:val="center"/>
          </w:tcPr>
          <w:p w:rsidR="00D7307B" w:rsidRPr="00D7307B" w:rsidRDefault="00D7307B" w:rsidP="005D119C">
            <w:pPr>
              <w:numPr>
                <w:ilvl w:val="0"/>
                <w:numId w:val="4"/>
              </w:numPr>
              <w:spacing w:after="0" w:line="240" w:lineRule="auto"/>
              <w:rPr>
                <w:rFonts w:ascii="Times New Roman" w:eastAsia="Times New Roman" w:hAnsi="Times New Roman" w:cs="Times New Roman"/>
                <w:bCs/>
                <w:sz w:val="24"/>
                <w:szCs w:val="24"/>
                <w:lang w:eastAsia="ru-RU"/>
              </w:rPr>
            </w:pPr>
          </w:p>
        </w:tc>
        <w:tc>
          <w:tcPr>
            <w:tcW w:w="1129"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855" w:type="pct"/>
            <w:shd w:val="clear" w:color="auto" w:fill="FFFFFF"/>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Отопление общественной застройки</w:t>
            </w:r>
          </w:p>
        </w:tc>
        <w:tc>
          <w:tcPr>
            <w:tcW w:w="1043" w:type="pct"/>
            <w:shd w:val="clear" w:color="auto" w:fill="FFFFFF"/>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58,75</w:t>
            </w:r>
          </w:p>
        </w:tc>
        <w:tc>
          <w:tcPr>
            <w:tcW w:w="707" w:type="pct"/>
            <w:shd w:val="clear" w:color="auto" w:fill="FFFFFF"/>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45,5</w:t>
            </w:r>
          </w:p>
        </w:tc>
      </w:tr>
      <w:tr w:rsidR="00D7307B" w:rsidRPr="00D7307B" w:rsidTr="000D053A">
        <w:trPr>
          <w:jc w:val="center"/>
        </w:trPr>
        <w:tc>
          <w:tcPr>
            <w:tcW w:w="267" w:type="pct"/>
            <w:vAlign w:val="center"/>
          </w:tcPr>
          <w:p w:rsidR="00D7307B" w:rsidRPr="00D7307B" w:rsidRDefault="00D7307B" w:rsidP="005D119C">
            <w:pPr>
              <w:numPr>
                <w:ilvl w:val="0"/>
                <w:numId w:val="4"/>
              </w:numPr>
              <w:spacing w:after="0" w:line="240" w:lineRule="auto"/>
              <w:rPr>
                <w:rFonts w:ascii="Times New Roman" w:eastAsia="Times New Roman" w:hAnsi="Times New Roman" w:cs="Times New Roman"/>
                <w:bCs/>
                <w:sz w:val="24"/>
                <w:szCs w:val="24"/>
                <w:lang w:eastAsia="ru-RU"/>
              </w:rPr>
            </w:pPr>
          </w:p>
        </w:tc>
        <w:tc>
          <w:tcPr>
            <w:tcW w:w="1129" w:type="pct"/>
            <w:vMerge/>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c>
          <w:tcPr>
            <w:tcW w:w="1855" w:type="pct"/>
            <w:shd w:val="clear" w:color="auto" w:fill="FFFFFF"/>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Вентиляция общественной застройки</w:t>
            </w:r>
          </w:p>
        </w:tc>
        <w:tc>
          <w:tcPr>
            <w:tcW w:w="1043" w:type="pct"/>
            <w:shd w:val="clear" w:color="auto" w:fill="FFFFFF"/>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23,5</w:t>
            </w:r>
          </w:p>
        </w:tc>
        <w:tc>
          <w:tcPr>
            <w:tcW w:w="707" w:type="pct"/>
            <w:shd w:val="clear" w:color="auto" w:fill="FFFFFF"/>
            <w:vAlign w:val="center"/>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27,3</w:t>
            </w:r>
          </w:p>
        </w:tc>
      </w:tr>
    </w:tbl>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Расчётная тепловая нагрузка жилищно-коммунального сектора населённых пунктов на период первой очереди и расчётного срока проекта приведена в таблице 12.2-4. </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Максимальный тепловой поток на отопление и горячее водоснабжение всей жилищно-коммунальной застройки поселения составит:</w:t>
      </w:r>
    </w:p>
    <w:p w:rsidR="00D7307B" w:rsidRPr="00D7307B" w:rsidRDefault="00D7307B" w:rsidP="005D119C">
      <w:pPr>
        <w:numPr>
          <w:ilvl w:val="0"/>
          <w:numId w:val="5"/>
        </w:num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 период первой очереди проекта 10,07 МВт;</w:t>
      </w:r>
    </w:p>
    <w:p w:rsidR="00D7307B" w:rsidRPr="00D7307B" w:rsidRDefault="00D7307B" w:rsidP="005D119C">
      <w:pPr>
        <w:numPr>
          <w:ilvl w:val="0"/>
          <w:numId w:val="5"/>
        </w:num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 период расчётного срока проекта 11,99 МВт.</w:t>
      </w:r>
    </w:p>
    <w:p w:rsidR="00D7307B" w:rsidRPr="00D7307B" w:rsidRDefault="00D7307B" w:rsidP="00D7307B">
      <w:pPr>
        <w:spacing w:before="240" w:after="0" w:line="240" w:lineRule="auto"/>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Тепловые нагрузки жилищно-коммунального сектора населённых пунктов МО «Тараса», (</w:t>
      </w:r>
      <w:proofErr w:type="spellStart"/>
      <w:r w:rsidRPr="00D7307B">
        <w:rPr>
          <w:rFonts w:ascii="Times New Roman" w:eastAsia="Times New Roman" w:hAnsi="Times New Roman" w:cs="Times New Roman"/>
          <w:color w:val="000000"/>
          <w:sz w:val="24"/>
          <w:szCs w:val="24"/>
          <w:lang w:eastAsia="ru-RU"/>
        </w:rPr>
        <w:t>МВт</w:t>
      </w:r>
      <w:r w:rsidRPr="00D7307B">
        <w:rPr>
          <w:rFonts w:ascii="Times New Roman" w:eastAsia="Times New Roman" w:hAnsi="Times New Roman" w:cs="Times New Roman"/>
          <w:color w:val="000000"/>
          <w:sz w:val="24"/>
          <w:szCs w:val="24"/>
          <w:vertAlign w:val="subscript"/>
          <w:lang w:eastAsia="ru-RU"/>
        </w:rPr>
        <w:t>т</w:t>
      </w:r>
      <w:proofErr w:type="spellEnd"/>
      <w:r w:rsidRPr="00D7307B">
        <w:rPr>
          <w:rFonts w:ascii="Times New Roman" w:eastAsia="Times New Roman" w:hAnsi="Times New Roman" w:cs="Times New Roman"/>
          <w:color w:val="000000"/>
          <w:sz w:val="24"/>
          <w:szCs w:val="24"/>
          <w:lang w:eastAsia="ru-RU"/>
        </w:rPr>
        <w:t>)</w:t>
      </w:r>
    </w:p>
    <w:tbl>
      <w:tblPr>
        <w:tblW w:w="11157" w:type="dxa"/>
        <w:tblInd w:w="93" w:type="dxa"/>
        <w:tblLayout w:type="fixed"/>
        <w:tblLook w:val="04A0" w:firstRow="1" w:lastRow="0" w:firstColumn="1" w:lastColumn="0" w:noHBand="0" w:noVBand="1"/>
      </w:tblPr>
      <w:tblGrid>
        <w:gridCol w:w="478"/>
        <w:gridCol w:w="1033"/>
        <w:gridCol w:w="720"/>
        <w:gridCol w:w="576"/>
        <w:gridCol w:w="684"/>
        <w:gridCol w:w="540"/>
        <w:gridCol w:w="900"/>
        <w:gridCol w:w="582"/>
        <w:gridCol w:w="622"/>
        <w:gridCol w:w="720"/>
        <w:gridCol w:w="720"/>
        <w:gridCol w:w="720"/>
        <w:gridCol w:w="646"/>
        <w:gridCol w:w="879"/>
        <w:gridCol w:w="556"/>
        <w:gridCol w:w="781"/>
      </w:tblGrid>
      <w:tr w:rsidR="00D7307B" w:rsidRPr="00D7307B" w:rsidTr="000D053A">
        <w:trPr>
          <w:trHeight w:val="300"/>
        </w:trPr>
        <w:tc>
          <w:tcPr>
            <w:tcW w:w="478" w:type="dxa"/>
            <w:vMerge w:val="restart"/>
            <w:tcBorders>
              <w:top w:val="single" w:sz="4" w:space="0" w:color="auto"/>
              <w:left w:val="single" w:sz="4" w:space="0" w:color="auto"/>
              <w:right w:val="single" w:sz="4" w:space="0" w:color="auto"/>
            </w:tcBorders>
            <w:shd w:val="clear" w:color="auto" w:fill="auto"/>
            <w:vAlign w:val="center"/>
          </w:tcPr>
          <w:p w:rsidR="00D7307B" w:rsidRPr="00D7307B" w:rsidRDefault="00D7307B" w:rsidP="00D7307B">
            <w:pPr>
              <w:spacing w:after="0" w:line="240" w:lineRule="auto"/>
              <w:ind w:left="-93"/>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 xml:space="preserve">№ </w:t>
            </w:r>
            <w:proofErr w:type="gramStart"/>
            <w:r w:rsidRPr="00D7307B">
              <w:rPr>
                <w:rFonts w:ascii="Times New Roman" w:eastAsia="Times New Roman" w:hAnsi="Times New Roman" w:cs="Times New Roman"/>
                <w:color w:val="000000"/>
                <w:sz w:val="16"/>
                <w:szCs w:val="16"/>
                <w:lang w:eastAsia="ru-RU"/>
              </w:rPr>
              <w:t>п</w:t>
            </w:r>
            <w:proofErr w:type="gramEnd"/>
            <w:r w:rsidRPr="00D7307B">
              <w:rPr>
                <w:rFonts w:ascii="Times New Roman" w:eastAsia="Times New Roman" w:hAnsi="Times New Roman" w:cs="Times New Roman"/>
                <w:color w:val="000000"/>
                <w:sz w:val="16"/>
                <w:szCs w:val="16"/>
                <w:lang w:eastAsia="ru-RU"/>
              </w:rPr>
              <w:t>/п</w:t>
            </w:r>
          </w:p>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 </w:t>
            </w:r>
          </w:p>
        </w:tc>
        <w:tc>
          <w:tcPr>
            <w:tcW w:w="1033" w:type="dxa"/>
            <w:vMerge w:val="restart"/>
            <w:tcBorders>
              <w:top w:val="single" w:sz="4" w:space="0" w:color="auto"/>
              <w:left w:val="single" w:sz="4" w:space="0" w:color="auto"/>
              <w:right w:val="single" w:sz="4" w:space="0" w:color="auto"/>
            </w:tcBorders>
            <w:shd w:val="clear" w:color="auto" w:fill="auto"/>
            <w:vAlign w:val="center"/>
          </w:tcPr>
          <w:p w:rsidR="00D7307B" w:rsidRPr="00D7307B" w:rsidRDefault="00D7307B" w:rsidP="00D7307B">
            <w:pPr>
              <w:spacing w:after="0" w:line="240" w:lineRule="auto"/>
              <w:ind w:left="-145"/>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Населенный пункт</w:t>
            </w:r>
          </w:p>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 </w:t>
            </w:r>
          </w:p>
        </w:tc>
        <w:tc>
          <w:tcPr>
            <w:tcW w:w="4624" w:type="dxa"/>
            <w:gridSpan w:val="7"/>
            <w:tcBorders>
              <w:top w:val="single" w:sz="4" w:space="0" w:color="auto"/>
              <w:left w:val="nil"/>
              <w:bottom w:val="single" w:sz="4" w:space="0" w:color="auto"/>
              <w:right w:val="single" w:sz="4" w:space="0" w:color="000000"/>
            </w:tcBorders>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I очередь</w:t>
            </w:r>
          </w:p>
        </w:tc>
        <w:tc>
          <w:tcPr>
            <w:tcW w:w="5022" w:type="dxa"/>
            <w:gridSpan w:val="7"/>
            <w:tcBorders>
              <w:top w:val="single" w:sz="4" w:space="0" w:color="auto"/>
              <w:left w:val="nil"/>
              <w:bottom w:val="single" w:sz="4" w:space="0" w:color="auto"/>
              <w:right w:val="single" w:sz="4" w:space="0" w:color="000000"/>
            </w:tcBorders>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Расчетный срок</w:t>
            </w:r>
          </w:p>
        </w:tc>
      </w:tr>
      <w:tr w:rsidR="00D7307B" w:rsidRPr="00D7307B" w:rsidTr="000D053A">
        <w:trPr>
          <w:trHeight w:val="1020"/>
        </w:trPr>
        <w:tc>
          <w:tcPr>
            <w:tcW w:w="478" w:type="dxa"/>
            <w:vMerge/>
            <w:tcBorders>
              <w:left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p>
        </w:tc>
        <w:tc>
          <w:tcPr>
            <w:tcW w:w="1033" w:type="dxa"/>
            <w:vMerge/>
            <w:tcBorders>
              <w:left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p>
        </w:tc>
        <w:tc>
          <w:tcPr>
            <w:tcW w:w="720" w:type="dxa"/>
            <w:vMerge w:val="restart"/>
            <w:tcBorders>
              <w:top w:val="nil"/>
              <w:left w:val="nil"/>
              <w:right w:val="single" w:sz="4" w:space="0" w:color="auto"/>
            </w:tcBorders>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 xml:space="preserve">Максимальный тепловой </w:t>
            </w:r>
            <w:r w:rsidRPr="00D7307B">
              <w:rPr>
                <w:rFonts w:ascii="Times New Roman" w:eastAsia="Times New Roman" w:hAnsi="Times New Roman" w:cs="Times New Roman"/>
                <w:color w:val="000000"/>
                <w:sz w:val="16"/>
                <w:szCs w:val="16"/>
                <w:lang w:eastAsia="ru-RU"/>
              </w:rPr>
              <w:lastRenderedPageBreak/>
              <w:t>поток</w:t>
            </w:r>
          </w:p>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 </w:t>
            </w:r>
          </w:p>
        </w:tc>
        <w:tc>
          <w:tcPr>
            <w:tcW w:w="1260" w:type="dxa"/>
            <w:gridSpan w:val="2"/>
            <w:tcBorders>
              <w:top w:val="single" w:sz="4" w:space="0" w:color="auto"/>
              <w:left w:val="nil"/>
              <w:bottom w:val="single" w:sz="4" w:space="0" w:color="auto"/>
              <w:right w:val="single" w:sz="4" w:space="0" w:color="000000"/>
            </w:tcBorders>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lastRenderedPageBreak/>
              <w:t>Отопление жилых зданий</w:t>
            </w: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D7307B" w:rsidRPr="00D7307B" w:rsidRDefault="00D7307B" w:rsidP="00D7307B">
            <w:pPr>
              <w:spacing w:after="0" w:line="240" w:lineRule="auto"/>
              <w:ind w:left="-51"/>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Отопление общественных зданий</w:t>
            </w:r>
          </w:p>
        </w:tc>
        <w:tc>
          <w:tcPr>
            <w:tcW w:w="1204" w:type="dxa"/>
            <w:gridSpan w:val="2"/>
            <w:tcBorders>
              <w:top w:val="single" w:sz="4" w:space="0" w:color="auto"/>
              <w:left w:val="nil"/>
              <w:bottom w:val="single" w:sz="4" w:space="0" w:color="auto"/>
              <w:right w:val="single" w:sz="4" w:space="0" w:color="000000"/>
            </w:tcBorders>
            <w:shd w:val="clear" w:color="auto" w:fill="auto"/>
            <w:vAlign w:val="center"/>
          </w:tcPr>
          <w:p w:rsidR="00D7307B" w:rsidRPr="00D7307B" w:rsidRDefault="00D7307B" w:rsidP="00D7307B">
            <w:pPr>
              <w:spacing w:after="0" w:line="240" w:lineRule="auto"/>
              <w:ind w:left="-108"/>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Вентиляция общественных зданий</w:t>
            </w:r>
          </w:p>
        </w:tc>
        <w:tc>
          <w:tcPr>
            <w:tcW w:w="720" w:type="dxa"/>
            <w:vMerge w:val="restart"/>
            <w:tcBorders>
              <w:top w:val="nil"/>
              <w:left w:val="nil"/>
              <w:right w:val="single" w:sz="4" w:space="0" w:color="auto"/>
            </w:tcBorders>
            <w:shd w:val="clear" w:color="auto" w:fill="auto"/>
            <w:vAlign w:val="center"/>
          </w:tcPr>
          <w:p w:rsidR="00D7307B" w:rsidRPr="00D7307B" w:rsidRDefault="00D7307B" w:rsidP="00D7307B">
            <w:pPr>
              <w:spacing w:after="0" w:line="240" w:lineRule="auto"/>
              <w:ind w:right="-59"/>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Максимальный тепловой поток</w:t>
            </w:r>
          </w:p>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 </w:t>
            </w: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Отопление жилых зданий</w:t>
            </w:r>
          </w:p>
        </w:tc>
        <w:tc>
          <w:tcPr>
            <w:tcW w:w="1525" w:type="dxa"/>
            <w:gridSpan w:val="2"/>
            <w:tcBorders>
              <w:top w:val="single" w:sz="4" w:space="0" w:color="auto"/>
              <w:left w:val="nil"/>
              <w:bottom w:val="single" w:sz="4" w:space="0" w:color="auto"/>
              <w:right w:val="single" w:sz="4" w:space="0" w:color="000000"/>
            </w:tcBorders>
            <w:shd w:val="clear" w:color="auto" w:fill="auto"/>
            <w:vAlign w:val="center"/>
          </w:tcPr>
          <w:p w:rsidR="00D7307B" w:rsidRPr="00D7307B" w:rsidRDefault="00D7307B" w:rsidP="00D7307B">
            <w:pPr>
              <w:spacing w:after="0" w:line="240" w:lineRule="auto"/>
              <w:ind w:right="-48"/>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Отопление общественных зданий</w:t>
            </w:r>
          </w:p>
        </w:tc>
        <w:tc>
          <w:tcPr>
            <w:tcW w:w="1337" w:type="dxa"/>
            <w:gridSpan w:val="2"/>
            <w:tcBorders>
              <w:top w:val="single" w:sz="4" w:space="0" w:color="auto"/>
              <w:left w:val="nil"/>
              <w:bottom w:val="single" w:sz="4" w:space="0" w:color="auto"/>
              <w:right w:val="single" w:sz="4" w:space="0" w:color="000000"/>
            </w:tcBorders>
            <w:shd w:val="clear" w:color="auto" w:fill="auto"/>
            <w:vAlign w:val="center"/>
          </w:tcPr>
          <w:p w:rsidR="00D7307B" w:rsidRPr="00D7307B" w:rsidRDefault="00D7307B" w:rsidP="00D7307B">
            <w:pPr>
              <w:spacing w:after="0" w:line="240" w:lineRule="auto"/>
              <w:ind w:left="-26" w:right="-31"/>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Вентиляция общественных зданий</w:t>
            </w:r>
          </w:p>
        </w:tc>
      </w:tr>
      <w:tr w:rsidR="00D7307B" w:rsidRPr="00D7307B" w:rsidTr="000D053A">
        <w:trPr>
          <w:trHeight w:val="510"/>
        </w:trPr>
        <w:tc>
          <w:tcPr>
            <w:tcW w:w="478" w:type="dxa"/>
            <w:vMerge/>
            <w:tcBorders>
              <w:left w:val="single" w:sz="4" w:space="0" w:color="auto"/>
              <w:bottom w:val="nil"/>
              <w:right w:val="single" w:sz="4" w:space="0" w:color="auto"/>
            </w:tcBorders>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p>
        </w:tc>
        <w:tc>
          <w:tcPr>
            <w:tcW w:w="1033" w:type="dxa"/>
            <w:vMerge/>
            <w:tcBorders>
              <w:left w:val="single" w:sz="4" w:space="0" w:color="auto"/>
              <w:bottom w:val="nil"/>
              <w:right w:val="single" w:sz="4" w:space="0" w:color="auto"/>
            </w:tcBorders>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p>
        </w:tc>
        <w:tc>
          <w:tcPr>
            <w:tcW w:w="720" w:type="dxa"/>
            <w:vMerge/>
            <w:tcBorders>
              <w:left w:val="nil"/>
              <w:bottom w:val="nil"/>
              <w:right w:val="single" w:sz="4" w:space="0" w:color="auto"/>
            </w:tcBorders>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p>
        </w:tc>
        <w:tc>
          <w:tcPr>
            <w:tcW w:w="576" w:type="dxa"/>
            <w:tcBorders>
              <w:top w:val="nil"/>
              <w:left w:val="nil"/>
              <w:bottom w:val="single" w:sz="4" w:space="0" w:color="auto"/>
              <w:right w:val="single" w:sz="4" w:space="0" w:color="auto"/>
            </w:tcBorders>
            <w:shd w:val="clear" w:color="auto" w:fill="auto"/>
            <w:vAlign w:val="center"/>
          </w:tcPr>
          <w:p w:rsidR="00D7307B" w:rsidRPr="00D7307B" w:rsidRDefault="00D7307B" w:rsidP="00D7307B">
            <w:pPr>
              <w:spacing w:after="0" w:line="240" w:lineRule="auto"/>
              <w:ind w:right="-85"/>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Сущ.</w:t>
            </w:r>
          </w:p>
        </w:tc>
        <w:tc>
          <w:tcPr>
            <w:tcW w:w="684" w:type="dxa"/>
            <w:tcBorders>
              <w:top w:val="nil"/>
              <w:left w:val="nil"/>
              <w:bottom w:val="nil"/>
              <w:right w:val="single" w:sz="4" w:space="0" w:color="auto"/>
            </w:tcBorders>
            <w:shd w:val="clear" w:color="auto" w:fill="auto"/>
            <w:vAlign w:val="center"/>
          </w:tcPr>
          <w:p w:rsidR="00D7307B" w:rsidRPr="00D7307B" w:rsidRDefault="00D7307B" w:rsidP="00D7307B">
            <w:pPr>
              <w:spacing w:after="0" w:line="240" w:lineRule="auto"/>
              <w:ind w:right="-39"/>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Новых</w:t>
            </w:r>
          </w:p>
        </w:tc>
        <w:tc>
          <w:tcPr>
            <w:tcW w:w="540" w:type="dxa"/>
            <w:tcBorders>
              <w:top w:val="nil"/>
              <w:left w:val="nil"/>
              <w:bottom w:val="nil"/>
              <w:right w:val="single" w:sz="4" w:space="0" w:color="auto"/>
            </w:tcBorders>
            <w:shd w:val="clear" w:color="auto" w:fill="auto"/>
            <w:vAlign w:val="center"/>
          </w:tcPr>
          <w:p w:rsidR="00D7307B" w:rsidRPr="00D7307B" w:rsidRDefault="00D7307B" w:rsidP="00D7307B">
            <w:pPr>
              <w:spacing w:after="0" w:line="240" w:lineRule="auto"/>
              <w:ind w:right="-82"/>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Сущ.</w:t>
            </w:r>
          </w:p>
        </w:tc>
        <w:tc>
          <w:tcPr>
            <w:tcW w:w="900" w:type="dxa"/>
            <w:tcBorders>
              <w:top w:val="nil"/>
              <w:left w:val="nil"/>
              <w:bottom w:val="nil"/>
              <w:right w:val="single" w:sz="4" w:space="0" w:color="auto"/>
            </w:tcBorders>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Новых</w:t>
            </w:r>
          </w:p>
        </w:tc>
        <w:tc>
          <w:tcPr>
            <w:tcW w:w="582" w:type="dxa"/>
            <w:tcBorders>
              <w:top w:val="nil"/>
              <w:left w:val="nil"/>
              <w:bottom w:val="nil"/>
              <w:right w:val="single" w:sz="4" w:space="0" w:color="auto"/>
            </w:tcBorders>
            <w:shd w:val="clear" w:color="auto" w:fill="auto"/>
            <w:vAlign w:val="center"/>
          </w:tcPr>
          <w:p w:rsidR="00D7307B" w:rsidRPr="00D7307B" w:rsidRDefault="00D7307B" w:rsidP="00D7307B">
            <w:pPr>
              <w:spacing w:after="0" w:line="240" w:lineRule="auto"/>
              <w:ind w:right="-64"/>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Сущ.</w:t>
            </w:r>
          </w:p>
        </w:tc>
        <w:tc>
          <w:tcPr>
            <w:tcW w:w="622" w:type="dxa"/>
            <w:tcBorders>
              <w:top w:val="nil"/>
              <w:left w:val="nil"/>
              <w:bottom w:val="nil"/>
              <w:right w:val="single" w:sz="4" w:space="0" w:color="auto"/>
            </w:tcBorders>
            <w:shd w:val="clear" w:color="auto" w:fill="auto"/>
            <w:vAlign w:val="center"/>
          </w:tcPr>
          <w:p w:rsidR="00D7307B" w:rsidRPr="00D7307B" w:rsidRDefault="00D7307B" w:rsidP="00D7307B">
            <w:pPr>
              <w:spacing w:after="0" w:line="240" w:lineRule="auto"/>
              <w:ind w:right="-130"/>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Новых</w:t>
            </w:r>
          </w:p>
        </w:tc>
        <w:tc>
          <w:tcPr>
            <w:tcW w:w="720" w:type="dxa"/>
            <w:vMerge/>
            <w:tcBorders>
              <w:left w:val="nil"/>
              <w:bottom w:val="nil"/>
              <w:right w:val="single" w:sz="4" w:space="0" w:color="auto"/>
            </w:tcBorders>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p>
        </w:tc>
        <w:tc>
          <w:tcPr>
            <w:tcW w:w="720" w:type="dxa"/>
            <w:tcBorders>
              <w:top w:val="nil"/>
              <w:left w:val="nil"/>
              <w:bottom w:val="single" w:sz="4" w:space="0" w:color="auto"/>
              <w:right w:val="single" w:sz="4" w:space="0" w:color="auto"/>
            </w:tcBorders>
            <w:shd w:val="clear" w:color="auto" w:fill="auto"/>
            <w:vAlign w:val="center"/>
          </w:tcPr>
          <w:p w:rsidR="00D7307B" w:rsidRPr="00D7307B" w:rsidRDefault="00D7307B" w:rsidP="00D7307B">
            <w:pPr>
              <w:spacing w:after="0" w:line="240" w:lineRule="auto"/>
              <w:ind w:right="-128"/>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Сущ.</w:t>
            </w:r>
          </w:p>
        </w:tc>
        <w:tc>
          <w:tcPr>
            <w:tcW w:w="720" w:type="dxa"/>
            <w:tcBorders>
              <w:top w:val="nil"/>
              <w:left w:val="nil"/>
              <w:bottom w:val="nil"/>
              <w:right w:val="single" w:sz="4" w:space="0" w:color="auto"/>
            </w:tcBorders>
            <w:shd w:val="clear" w:color="auto" w:fill="auto"/>
            <w:vAlign w:val="center"/>
          </w:tcPr>
          <w:p w:rsidR="00D7307B" w:rsidRPr="00D7307B" w:rsidRDefault="00D7307B" w:rsidP="00D7307B">
            <w:pPr>
              <w:spacing w:after="0" w:line="240" w:lineRule="auto"/>
              <w:ind w:right="-66"/>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Новых</w:t>
            </w:r>
          </w:p>
        </w:tc>
        <w:tc>
          <w:tcPr>
            <w:tcW w:w="646" w:type="dxa"/>
            <w:tcBorders>
              <w:top w:val="nil"/>
              <w:left w:val="nil"/>
              <w:bottom w:val="nil"/>
              <w:right w:val="single" w:sz="4" w:space="0" w:color="auto"/>
            </w:tcBorders>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Сущ.</w:t>
            </w:r>
          </w:p>
        </w:tc>
        <w:tc>
          <w:tcPr>
            <w:tcW w:w="879" w:type="dxa"/>
            <w:tcBorders>
              <w:top w:val="nil"/>
              <w:left w:val="nil"/>
              <w:bottom w:val="nil"/>
              <w:right w:val="single" w:sz="4" w:space="0" w:color="auto"/>
            </w:tcBorders>
            <w:shd w:val="clear" w:color="auto" w:fill="auto"/>
            <w:vAlign w:val="center"/>
          </w:tcPr>
          <w:p w:rsidR="00D7307B" w:rsidRPr="00D7307B" w:rsidRDefault="00D7307B" w:rsidP="00D7307B">
            <w:pPr>
              <w:spacing w:after="0" w:line="240" w:lineRule="auto"/>
              <w:ind w:right="-48"/>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Новых</w:t>
            </w:r>
          </w:p>
        </w:tc>
        <w:tc>
          <w:tcPr>
            <w:tcW w:w="556" w:type="dxa"/>
            <w:tcBorders>
              <w:top w:val="nil"/>
              <w:left w:val="nil"/>
              <w:bottom w:val="nil"/>
              <w:right w:val="single" w:sz="4" w:space="0" w:color="auto"/>
            </w:tcBorders>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Сущ.</w:t>
            </w:r>
          </w:p>
        </w:tc>
        <w:tc>
          <w:tcPr>
            <w:tcW w:w="781" w:type="dxa"/>
            <w:tcBorders>
              <w:top w:val="nil"/>
              <w:left w:val="nil"/>
              <w:bottom w:val="nil"/>
              <w:right w:val="single" w:sz="4" w:space="0" w:color="auto"/>
            </w:tcBorders>
            <w:shd w:val="clear" w:color="auto" w:fill="auto"/>
            <w:vAlign w:val="center"/>
          </w:tcPr>
          <w:p w:rsidR="00D7307B" w:rsidRPr="00D7307B" w:rsidRDefault="00D7307B" w:rsidP="00D7307B">
            <w:pPr>
              <w:spacing w:after="0" w:line="240" w:lineRule="auto"/>
              <w:ind w:right="-31"/>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Новых</w:t>
            </w:r>
          </w:p>
        </w:tc>
      </w:tr>
      <w:tr w:rsidR="00D7307B" w:rsidRPr="00D7307B" w:rsidTr="000D053A">
        <w:trPr>
          <w:trHeight w:val="315"/>
        </w:trPr>
        <w:tc>
          <w:tcPr>
            <w:tcW w:w="478" w:type="dxa"/>
            <w:tcBorders>
              <w:top w:val="single" w:sz="4" w:space="0" w:color="auto"/>
              <w:left w:val="single" w:sz="4" w:space="0" w:color="auto"/>
              <w:bottom w:val="single" w:sz="4" w:space="0" w:color="auto"/>
              <w:right w:val="nil"/>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lastRenderedPageBreak/>
              <w:t>1</w:t>
            </w: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bCs/>
                <w:sz w:val="16"/>
                <w:szCs w:val="16"/>
                <w:lang w:eastAsia="ru-RU"/>
              </w:rPr>
            </w:pPr>
            <w:r w:rsidRPr="00D7307B">
              <w:rPr>
                <w:rFonts w:ascii="Times New Roman" w:eastAsia="Times New Roman" w:hAnsi="Times New Roman" w:cs="Times New Roman"/>
                <w:bCs/>
                <w:sz w:val="16"/>
                <w:szCs w:val="16"/>
                <w:lang w:eastAsia="ru-RU"/>
              </w:rPr>
              <w:t>МО "Тараса"</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bCs/>
                <w:sz w:val="16"/>
                <w:szCs w:val="16"/>
                <w:lang w:eastAsia="ru-RU"/>
              </w:rPr>
            </w:pPr>
            <w:r w:rsidRPr="00D7307B">
              <w:rPr>
                <w:rFonts w:ascii="Times New Roman" w:eastAsia="Times New Roman" w:hAnsi="Times New Roman" w:cs="Times New Roman"/>
                <w:bCs/>
                <w:sz w:val="16"/>
                <w:szCs w:val="16"/>
                <w:lang w:eastAsia="ru-RU"/>
              </w:rPr>
              <w:t>10,07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bCs/>
                <w:sz w:val="16"/>
                <w:szCs w:val="16"/>
                <w:lang w:eastAsia="ru-RU"/>
              </w:rPr>
            </w:pPr>
            <w:r w:rsidRPr="00D7307B">
              <w:rPr>
                <w:rFonts w:ascii="Times New Roman" w:eastAsia="Times New Roman" w:hAnsi="Times New Roman" w:cs="Times New Roman"/>
                <w:bCs/>
                <w:sz w:val="16"/>
                <w:szCs w:val="16"/>
                <w:lang w:eastAsia="ru-RU"/>
              </w:rPr>
              <w:t>6,51</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bCs/>
                <w:sz w:val="16"/>
                <w:szCs w:val="16"/>
                <w:lang w:eastAsia="ru-RU"/>
              </w:rPr>
            </w:pPr>
            <w:r w:rsidRPr="00D7307B">
              <w:rPr>
                <w:rFonts w:ascii="Times New Roman" w:eastAsia="Times New Roman" w:hAnsi="Times New Roman" w:cs="Times New Roman"/>
                <w:bCs/>
                <w:sz w:val="16"/>
                <w:szCs w:val="16"/>
                <w:lang w:eastAsia="ru-RU"/>
              </w:rPr>
              <w:t>0,91</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bCs/>
                <w:sz w:val="16"/>
                <w:szCs w:val="16"/>
                <w:lang w:eastAsia="ru-RU"/>
              </w:rPr>
            </w:pPr>
            <w:r w:rsidRPr="00D7307B">
              <w:rPr>
                <w:rFonts w:ascii="Times New Roman" w:eastAsia="Times New Roman" w:hAnsi="Times New Roman" w:cs="Times New Roman"/>
                <w:bCs/>
                <w:sz w:val="16"/>
                <w:szCs w:val="16"/>
                <w:lang w:eastAsia="ru-RU"/>
              </w:rPr>
              <w:t>1,63</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bCs/>
                <w:sz w:val="16"/>
                <w:szCs w:val="16"/>
                <w:lang w:eastAsia="ru-RU"/>
              </w:rPr>
            </w:pPr>
            <w:r w:rsidRPr="00D7307B">
              <w:rPr>
                <w:rFonts w:ascii="Times New Roman" w:eastAsia="Times New Roman" w:hAnsi="Times New Roman" w:cs="Times New Roman"/>
                <w:bCs/>
                <w:sz w:val="16"/>
                <w:szCs w:val="16"/>
                <w:lang w:eastAsia="ru-RU"/>
              </w:rPr>
              <w:t>0,23</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bCs/>
                <w:sz w:val="16"/>
                <w:szCs w:val="16"/>
                <w:lang w:eastAsia="ru-RU"/>
              </w:rPr>
            </w:pPr>
            <w:r w:rsidRPr="00D7307B">
              <w:rPr>
                <w:rFonts w:ascii="Times New Roman" w:eastAsia="Times New Roman" w:hAnsi="Times New Roman" w:cs="Times New Roman"/>
                <w:bCs/>
                <w:sz w:val="16"/>
                <w:szCs w:val="16"/>
                <w:lang w:eastAsia="ru-RU"/>
              </w:rPr>
              <w:t>0,65</w:t>
            </w:r>
          </w:p>
        </w:tc>
        <w:tc>
          <w:tcPr>
            <w:tcW w:w="622" w:type="dxa"/>
            <w:tcBorders>
              <w:top w:val="single" w:sz="4" w:space="0" w:color="auto"/>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bCs/>
                <w:sz w:val="16"/>
                <w:szCs w:val="16"/>
                <w:lang w:eastAsia="ru-RU"/>
              </w:rPr>
            </w:pPr>
            <w:r w:rsidRPr="00D7307B">
              <w:rPr>
                <w:rFonts w:ascii="Times New Roman" w:eastAsia="Times New Roman" w:hAnsi="Times New Roman" w:cs="Times New Roman"/>
                <w:bCs/>
                <w:sz w:val="16"/>
                <w:szCs w:val="16"/>
                <w:lang w:eastAsia="ru-RU"/>
              </w:rPr>
              <w:t>0,14</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bCs/>
                <w:sz w:val="16"/>
                <w:szCs w:val="16"/>
                <w:lang w:eastAsia="ru-RU"/>
              </w:rPr>
            </w:pPr>
            <w:r w:rsidRPr="00D7307B">
              <w:rPr>
                <w:rFonts w:ascii="Times New Roman" w:eastAsia="Times New Roman" w:hAnsi="Times New Roman" w:cs="Times New Roman"/>
                <w:bCs/>
                <w:sz w:val="16"/>
                <w:szCs w:val="16"/>
                <w:lang w:eastAsia="ru-RU"/>
              </w:rPr>
              <w:t>11,99</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bCs/>
                <w:sz w:val="16"/>
                <w:szCs w:val="16"/>
                <w:lang w:eastAsia="ru-RU"/>
              </w:rPr>
            </w:pPr>
            <w:r w:rsidRPr="00D7307B">
              <w:rPr>
                <w:rFonts w:ascii="Times New Roman" w:eastAsia="Times New Roman" w:hAnsi="Times New Roman" w:cs="Times New Roman"/>
                <w:bCs/>
                <w:sz w:val="16"/>
                <w:szCs w:val="16"/>
                <w:lang w:eastAsia="ru-RU"/>
              </w:rPr>
              <w:t>6,49</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bCs/>
                <w:sz w:val="16"/>
                <w:szCs w:val="16"/>
                <w:lang w:eastAsia="ru-RU"/>
              </w:rPr>
            </w:pPr>
            <w:r w:rsidRPr="00D7307B">
              <w:rPr>
                <w:rFonts w:ascii="Times New Roman" w:eastAsia="Times New Roman" w:hAnsi="Times New Roman" w:cs="Times New Roman"/>
                <w:bCs/>
                <w:sz w:val="16"/>
                <w:szCs w:val="16"/>
                <w:lang w:eastAsia="ru-RU"/>
              </w:rPr>
              <w:t>2,31</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bCs/>
                <w:sz w:val="16"/>
                <w:szCs w:val="16"/>
                <w:lang w:eastAsia="ru-RU"/>
              </w:rPr>
            </w:pPr>
            <w:r w:rsidRPr="00D7307B">
              <w:rPr>
                <w:rFonts w:ascii="Times New Roman" w:eastAsia="Times New Roman" w:hAnsi="Times New Roman" w:cs="Times New Roman"/>
                <w:bCs/>
                <w:sz w:val="16"/>
                <w:szCs w:val="16"/>
                <w:lang w:eastAsia="ru-RU"/>
              </w:rPr>
              <w:t>1,62</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bCs/>
                <w:sz w:val="16"/>
                <w:szCs w:val="16"/>
                <w:lang w:eastAsia="ru-RU"/>
              </w:rPr>
            </w:pPr>
            <w:r w:rsidRPr="00D7307B">
              <w:rPr>
                <w:rFonts w:ascii="Times New Roman" w:eastAsia="Times New Roman" w:hAnsi="Times New Roman" w:cs="Times New Roman"/>
                <w:bCs/>
                <w:sz w:val="16"/>
                <w:szCs w:val="16"/>
                <w:lang w:eastAsia="ru-RU"/>
              </w:rPr>
              <w:t>0,58</w:t>
            </w:r>
          </w:p>
        </w:tc>
        <w:tc>
          <w:tcPr>
            <w:tcW w:w="556" w:type="dxa"/>
            <w:tcBorders>
              <w:top w:val="single" w:sz="4" w:space="0" w:color="auto"/>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bCs/>
                <w:sz w:val="16"/>
                <w:szCs w:val="16"/>
                <w:lang w:eastAsia="ru-RU"/>
              </w:rPr>
            </w:pPr>
            <w:r w:rsidRPr="00D7307B">
              <w:rPr>
                <w:rFonts w:ascii="Times New Roman" w:eastAsia="Times New Roman" w:hAnsi="Times New Roman" w:cs="Times New Roman"/>
                <w:bCs/>
                <w:sz w:val="16"/>
                <w:szCs w:val="16"/>
                <w:lang w:eastAsia="ru-RU"/>
              </w:rPr>
              <w:t>0,65</w:t>
            </w: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bCs/>
                <w:sz w:val="16"/>
                <w:szCs w:val="16"/>
                <w:lang w:eastAsia="ru-RU"/>
              </w:rPr>
            </w:pPr>
            <w:r w:rsidRPr="00D7307B">
              <w:rPr>
                <w:rFonts w:ascii="Times New Roman" w:eastAsia="Times New Roman" w:hAnsi="Times New Roman" w:cs="Times New Roman"/>
                <w:bCs/>
                <w:sz w:val="16"/>
                <w:szCs w:val="16"/>
                <w:lang w:eastAsia="ru-RU"/>
              </w:rPr>
              <w:t>0,35</w:t>
            </w:r>
          </w:p>
        </w:tc>
      </w:tr>
      <w:tr w:rsidR="00D7307B" w:rsidRPr="00D7307B" w:rsidTr="000D053A">
        <w:trPr>
          <w:trHeight w:val="300"/>
        </w:trPr>
        <w:tc>
          <w:tcPr>
            <w:tcW w:w="478" w:type="dxa"/>
            <w:tcBorders>
              <w:top w:val="nil"/>
              <w:left w:val="single" w:sz="4" w:space="0" w:color="auto"/>
              <w:bottom w:val="single" w:sz="4" w:space="0" w:color="auto"/>
              <w:right w:val="nil"/>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2</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bottom"/>
          </w:tcPr>
          <w:p w:rsidR="00D7307B" w:rsidRPr="00D7307B" w:rsidRDefault="00D7307B" w:rsidP="00D7307B">
            <w:pPr>
              <w:spacing w:after="0" w:line="240" w:lineRule="auto"/>
              <w:rPr>
                <w:rFonts w:ascii="Times New Roman" w:eastAsia="Times New Roman" w:hAnsi="Times New Roman" w:cs="Times New Roman"/>
                <w:sz w:val="16"/>
                <w:szCs w:val="16"/>
                <w:lang w:eastAsia="ru-RU"/>
              </w:rPr>
            </w:pPr>
            <w:proofErr w:type="spellStart"/>
            <w:r w:rsidRPr="00D7307B">
              <w:rPr>
                <w:rFonts w:ascii="Times New Roman" w:eastAsia="Times New Roman" w:hAnsi="Times New Roman" w:cs="Times New Roman"/>
                <w:sz w:val="16"/>
                <w:szCs w:val="16"/>
                <w:lang w:eastAsia="ru-RU"/>
              </w:rPr>
              <w:t>с</w:t>
            </w:r>
            <w:proofErr w:type="gramStart"/>
            <w:r w:rsidRPr="00D7307B">
              <w:rPr>
                <w:rFonts w:ascii="Times New Roman" w:eastAsia="Times New Roman" w:hAnsi="Times New Roman" w:cs="Times New Roman"/>
                <w:sz w:val="16"/>
                <w:szCs w:val="16"/>
                <w:lang w:eastAsia="ru-RU"/>
              </w:rPr>
              <w:t>.Т</w:t>
            </w:r>
            <w:proofErr w:type="gramEnd"/>
            <w:r w:rsidRPr="00D7307B">
              <w:rPr>
                <w:rFonts w:ascii="Times New Roman" w:eastAsia="Times New Roman" w:hAnsi="Times New Roman" w:cs="Times New Roman"/>
                <w:sz w:val="16"/>
                <w:szCs w:val="16"/>
                <w:lang w:eastAsia="ru-RU"/>
              </w:rPr>
              <w:t>араса</w:t>
            </w:r>
            <w:proofErr w:type="spellEnd"/>
          </w:p>
        </w:tc>
        <w:tc>
          <w:tcPr>
            <w:tcW w:w="72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sz w:val="16"/>
                <w:szCs w:val="16"/>
                <w:lang w:eastAsia="ru-RU"/>
              </w:rPr>
            </w:pPr>
            <w:r w:rsidRPr="00D7307B">
              <w:rPr>
                <w:rFonts w:ascii="Times New Roman" w:eastAsia="Times New Roman" w:hAnsi="Times New Roman" w:cs="Times New Roman"/>
                <w:sz w:val="16"/>
                <w:szCs w:val="16"/>
                <w:lang w:eastAsia="ru-RU"/>
              </w:rPr>
              <w:t>7,36</w:t>
            </w:r>
          </w:p>
        </w:tc>
        <w:tc>
          <w:tcPr>
            <w:tcW w:w="576"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4,75</w:t>
            </w:r>
          </w:p>
        </w:tc>
        <w:tc>
          <w:tcPr>
            <w:tcW w:w="684"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0,68</w:t>
            </w:r>
          </w:p>
        </w:tc>
        <w:tc>
          <w:tcPr>
            <w:tcW w:w="54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1,19</w:t>
            </w:r>
          </w:p>
        </w:tc>
        <w:tc>
          <w:tcPr>
            <w:tcW w:w="90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0,17</w:t>
            </w:r>
          </w:p>
        </w:tc>
        <w:tc>
          <w:tcPr>
            <w:tcW w:w="582"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0,47</w:t>
            </w:r>
          </w:p>
        </w:tc>
        <w:tc>
          <w:tcPr>
            <w:tcW w:w="622"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0,10</w:t>
            </w:r>
          </w:p>
        </w:tc>
        <w:tc>
          <w:tcPr>
            <w:tcW w:w="72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sz w:val="16"/>
                <w:szCs w:val="16"/>
                <w:lang w:eastAsia="ru-RU"/>
              </w:rPr>
            </w:pPr>
            <w:r w:rsidRPr="00D7307B">
              <w:rPr>
                <w:rFonts w:ascii="Times New Roman" w:eastAsia="Times New Roman" w:hAnsi="Times New Roman" w:cs="Times New Roman"/>
                <w:sz w:val="16"/>
                <w:szCs w:val="16"/>
                <w:lang w:eastAsia="ru-RU"/>
              </w:rPr>
              <w:t>8,70</w:t>
            </w:r>
          </w:p>
        </w:tc>
        <w:tc>
          <w:tcPr>
            <w:tcW w:w="72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4,61</w:t>
            </w:r>
          </w:p>
        </w:tc>
        <w:tc>
          <w:tcPr>
            <w:tcW w:w="72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1,77</w:t>
            </w:r>
          </w:p>
        </w:tc>
        <w:tc>
          <w:tcPr>
            <w:tcW w:w="646"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1,15</w:t>
            </w:r>
          </w:p>
        </w:tc>
        <w:tc>
          <w:tcPr>
            <w:tcW w:w="879"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0,44</w:t>
            </w:r>
          </w:p>
        </w:tc>
        <w:tc>
          <w:tcPr>
            <w:tcW w:w="556"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0,46</w:t>
            </w:r>
          </w:p>
        </w:tc>
        <w:tc>
          <w:tcPr>
            <w:tcW w:w="781"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0,27</w:t>
            </w:r>
          </w:p>
        </w:tc>
      </w:tr>
      <w:tr w:rsidR="00D7307B" w:rsidRPr="00D7307B" w:rsidTr="000D053A">
        <w:trPr>
          <w:trHeight w:val="300"/>
        </w:trPr>
        <w:tc>
          <w:tcPr>
            <w:tcW w:w="478" w:type="dxa"/>
            <w:tcBorders>
              <w:top w:val="nil"/>
              <w:left w:val="single" w:sz="4" w:space="0" w:color="auto"/>
              <w:bottom w:val="single" w:sz="4" w:space="0" w:color="auto"/>
              <w:right w:val="nil"/>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3</w:t>
            </w: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16"/>
                <w:szCs w:val="16"/>
                <w:lang w:eastAsia="ru-RU"/>
              </w:rPr>
            </w:pPr>
            <w:r w:rsidRPr="00D7307B">
              <w:rPr>
                <w:rFonts w:ascii="Times New Roman" w:eastAsia="Times New Roman" w:hAnsi="Times New Roman" w:cs="Times New Roman"/>
                <w:sz w:val="16"/>
                <w:szCs w:val="16"/>
                <w:lang w:eastAsia="ru-RU"/>
              </w:rPr>
              <w:t>д. Красная</w:t>
            </w:r>
            <w:proofErr w:type="gramStart"/>
            <w:r w:rsidRPr="00D7307B">
              <w:rPr>
                <w:rFonts w:ascii="Times New Roman" w:eastAsia="Times New Roman" w:hAnsi="Times New Roman" w:cs="Times New Roman"/>
                <w:sz w:val="16"/>
                <w:szCs w:val="16"/>
                <w:lang w:eastAsia="ru-RU"/>
              </w:rPr>
              <w:t xml:space="preserve"> Б</w:t>
            </w:r>
            <w:proofErr w:type="gramEnd"/>
            <w:r w:rsidRPr="00D7307B">
              <w:rPr>
                <w:rFonts w:ascii="Times New Roman" w:eastAsia="Times New Roman" w:hAnsi="Times New Roman" w:cs="Times New Roman"/>
                <w:sz w:val="16"/>
                <w:szCs w:val="16"/>
                <w:lang w:eastAsia="ru-RU"/>
              </w:rPr>
              <w:t>уреть</w:t>
            </w:r>
          </w:p>
        </w:tc>
        <w:tc>
          <w:tcPr>
            <w:tcW w:w="72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sz w:val="16"/>
                <w:szCs w:val="16"/>
                <w:lang w:eastAsia="ru-RU"/>
              </w:rPr>
            </w:pPr>
            <w:r w:rsidRPr="00D7307B">
              <w:rPr>
                <w:rFonts w:ascii="Times New Roman" w:eastAsia="Times New Roman" w:hAnsi="Times New Roman" w:cs="Times New Roman"/>
                <w:sz w:val="16"/>
                <w:szCs w:val="16"/>
                <w:lang w:eastAsia="ru-RU"/>
              </w:rPr>
              <w:t>1,14</w:t>
            </w:r>
          </w:p>
        </w:tc>
        <w:tc>
          <w:tcPr>
            <w:tcW w:w="576"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0,73</w:t>
            </w:r>
          </w:p>
        </w:tc>
        <w:tc>
          <w:tcPr>
            <w:tcW w:w="684"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0,11</w:t>
            </w:r>
          </w:p>
        </w:tc>
        <w:tc>
          <w:tcPr>
            <w:tcW w:w="54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0,18</w:t>
            </w:r>
          </w:p>
        </w:tc>
        <w:tc>
          <w:tcPr>
            <w:tcW w:w="90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0,03</w:t>
            </w:r>
          </w:p>
        </w:tc>
        <w:tc>
          <w:tcPr>
            <w:tcW w:w="582"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0,07</w:t>
            </w:r>
          </w:p>
        </w:tc>
        <w:tc>
          <w:tcPr>
            <w:tcW w:w="622"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0,02</w:t>
            </w:r>
          </w:p>
        </w:tc>
        <w:tc>
          <w:tcPr>
            <w:tcW w:w="72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sz w:val="16"/>
                <w:szCs w:val="16"/>
                <w:lang w:eastAsia="ru-RU"/>
              </w:rPr>
            </w:pPr>
            <w:r w:rsidRPr="00D7307B">
              <w:rPr>
                <w:rFonts w:ascii="Times New Roman" w:eastAsia="Times New Roman" w:hAnsi="Times New Roman" w:cs="Times New Roman"/>
                <w:sz w:val="16"/>
                <w:szCs w:val="16"/>
                <w:lang w:eastAsia="ru-RU"/>
              </w:rPr>
              <w:t>1,18</w:t>
            </w:r>
          </w:p>
        </w:tc>
        <w:tc>
          <w:tcPr>
            <w:tcW w:w="72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0,71</w:t>
            </w:r>
          </w:p>
        </w:tc>
        <w:tc>
          <w:tcPr>
            <w:tcW w:w="72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0,16</w:t>
            </w:r>
          </w:p>
        </w:tc>
        <w:tc>
          <w:tcPr>
            <w:tcW w:w="646"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0,18</w:t>
            </w:r>
          </w:p>
        </w:tc>
        <w:tc>
          <w:tcPr>
            <w:tcW w:w="879"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0,04</w:t>
            </w:r>
          </w:p>
        </w:tc>
        <w:tc>
          <w:tcPr>
            <w:tcW w:w="556"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0,07</w:t>
            </w:r>
          </w:p>
        </w:tc>
        <w:tc>
          <w:tcPr>
            <w:tcW w:w="781"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0,02</w:t>
            </w:r>
          </w:p>
        </w:tc>
      </w:tr>
      <w:tr w:rsidR="00D7307B" w:rsidRPr="00D7307B" w:rsidTr="000D053A">
        <w:trPr>
          <w:trHeight w:val="300"/>
        </w:trPr>
        <w:tc>
          <w:tcPr>
            <w:tcW w:w="478" w:type="dxa"/>
            <w:tcBorders>
              <w:top w:val="nil"/>
              <w:left w:val="single" w:sz="4" w:space="0" w:color="auto"/>
              <w:bottom w:val="single" w:sz="4" w:space="0" w:color="auto"/>
              <w:right w:val="nil"/>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sz w:val="16"/>
                <w:szCs w:val="16"/>
                <w:lang w:eastAsia="ru-RU"/>
              </w:rPr>
            </w:pPr>
            <w:r w:rsidRPr="00D7307B">
              <w:rPr>
                <w:rFonts w:ascii="Times New Roman" w:eastAsia="Times New Roman" w:hAnsi="Times New Roman" w:cs="Times New Roman"/>
                <w:sz w:val="16"/>
                <w:szCs w:val="16"/>
                <w:lang w:eastAsia="ru-RU"/>
              </w:rPr>
              <w:t>4</w:t>
            </w: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16"/>
                <w:szCs w:val="16"/>
                <w:lang w:eastAsia="ru-RU"/>
              </w:rPr>
            </w:pPr>
            <w:proofErr w:type="spellStart"/>
            <w:r w:rsidRPr="00D7307B">
              <w:rPr>
                <w:rFonts w:ascii="Times New Roman" w:eastAsia="Times New Roman" w:hAnsi="Times New Roman" w:cs="Times New Roman"/>
                <w:sz w:val="16"/>
                <w:szCs w:val="16"/>
                <w:lang w:eastAsia="ru-RU"/>
              </w:rPr>
              <w:t>д</w:t>
            </w:r>
            <w:proofErr w:type="gramStart"/>
            <w:r w:rsidRPr="00D7307B">
              <w:rPr>
                <w:rFonts w:ascii="Times New Roman" w:eastAsia="Times New Roman" w:hAnsi="Times New Roman" w:cs="Times New Roman"/>
                <w:sz w:val="16"/>
                <w:szCs w:val="16"/>
                <w:lang w:eastAsia="ru-RU"/>
              </w:rPr>
              <w:t>.К</w:t>
            </w:r>
            <w:proofErr w:type="gramEnd"/>
            <w:r w:rsidRPr="00D7307B">
              <w:rPr>
                <w:rFonts w:ascii="Times New Roman" w:eastAsia="Times New Roman" w:hAnsi="Times New Roman" w:cs="Times New Roman"/>
                <w:sz w:val="16"/>
                <w:szCs w:val="16"/>
                <w:lang w:eastAsia="ru-RU"/>
              </w:rPr>
              <w:t>улаково</w:t>
            </w:r>
            <w:proofErr w:type="spellEnd"/>
          </w:p>
        </w:tc>
        <w:tc>
          <w:tcPr>
            <w:tcW w:w="72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sz w:val="16"/>
                <w:szCs w:val="16"/>
                <w:lang w:eastAsia="ru-RU"/>
              </w:rPr>
            </w:pPr>
            <w:r w:rsidRPr="00D7307B">
              <w:rPr>
                <w:rFonts w:ascii="Times New Roman" w:eastAsia="Times New Roman" w:hAnsi="Times New Roman" w:cs="Times New Roman"/>
                <w:sz w:val="16"/>
                <w:szCs w:val="16"/>
                <w:lang w:eastAsia="ru-RU"/>
              </w:rPr>
              <w:t>0,95</w:t>
            </w:r>
          </w:p>
        </w:tc>
        <w:tc>
          <w:tcPr>
            <w:tcW w:w="576"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0,63</w:t>
            </w:r>
          </w:p>
        </w:tc>
        <w:tc>
          <w:tcPr>
            <w:tcW w:w="684"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0,07</w:t>
            </w:r>
          </w:p>
        </w:tc>
        <w:tc>
          <w:tcPr>
            <w:tcW w:w="54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0,16</w:t>
            </w:r>
          </w:p>
        </w:tc>
        <w:tc>
          <w:tcPr>
            <w:tcW w:w="90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0,02</w:t>
            </w:r>
          </w:p>
        </w:tc>
        <w:tc>
          <w:tcPr>
            <w:tcW w:w="582"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0,06</w:t>
            </w:r>
          </w:p>
        </w:tc>
        <w:tc>
          <w:tcPr>
            <w:tcW w:w="622"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0,01</w:t>
            </w:r>
          </w:p>
        </w:tc>
        <w:tc>
          <w:tcPr>
            <w:tcW w:w="72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sz w:val="16"/>
                <w:szCs w:val="16"/>
                <w:lang w:eastAsia="ru-RU"/>
              </w:rPr>
            </w:pPr>
            <w:r w:rsidRPr="00D7307B">
              <w:rPr>
                <w:rFonts w:ascii="Times New Roman" w:eastAsia="Times New Roman" w:hAnsi="Times New Roman" w:cs="Times New Roman"/>
                <w:sz w:val="16"/>
                <w:szCs w:val="16"/>
                <w:lang w:eastAsia="ru-RU"/>
              </w:rPr>
              <w:t>1,08</w:t>
            </w:r>
          </w:p>
        </w:tc>
        <w:tc>
          <w:tcPr>
            <w:tcW w:w="72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0,59</w:t>
            </w:r>
          </w:p>
        </w:tc>
        <w:tc>
          <w:tcPr>
            <w:tcW w:w="72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0,20</w:t>
            </w:r>
          </w:p>
        </w:tc>
        <w:tc>
          <w:tcPr>
            <w:tcW w:w="646"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0,15</w:t>
            </w:r>
          </w:p>
        </w:tc>
        <w:tc>
          <w:tcPr>
            <w:tcW w:w="879"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0,05</w:t>
            </w:r>
          </w:p>
        </w:tc>
        <w:tc>
          <w:tcPr>
            <w:tcW w:w="556"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0,06</w:t>
            </w:r>
          </w:p>
        </w:tc>
        <w:tc>
          <w:tcPr>
            <w:tcW w:w="781"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0,03</w:t>
            </w:r>
          </w:p>
        </w:tc>
      </w:tr>
      <w:tr w:rsidR="00D7307B" w:rsidRPr="00D7307B" w:rsidTr="000D053A">
        <w:trPr>
          <w:trHeight w:val="300"/>
        </w:trPr>
        <w:tc>
          <w:tcPr>
            <w:tcW w:w="478" w:type="dxa"/>
            <w:tcBorders>
              <w:top w:val="nil"/>
              <w:left w:val="single" w:sz="4" w:space="0" w:color="auto"/>
              <w:bottom w:val="single" w:sz="4" w:space="0" w:color="auto"/>
              <w:right w:val="nil"/>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sz w:val="16"/>
                <w:szCs w:val="16"/>
                <w:lang w:eastAsia="ru-RU"/>
              </w:rPr>
            </w:pPr>
            <w:r w:rsidRPr="00D7307B">
              <w:rPr>
                <w:rFonts w:ascii="Times New Roman" w:eastAsia="Times New Roman" w:hAnsi="Times New Roman" w:cs="Times New Roman"/>
                <w:sz w:val="16"/>
                <w:szCs w:val="16"/>
                <w:lang w:eastAsia="ru-RU"/>
              </w:rPr>
              <w:t>5</w:t>
            </w: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D7307B" w:rsidRPr="00D7307B" w:rsidRDefault="00D7307B" w:rsidP="00D7307B">
            <w:pPr>
              <w:spacing w:after="0" w:line="240" w:lineRule="auto"/>
              <w:rPr>
                <w:rFonts w:ascii="Times New Roman" w:eastAsia="Times New Roman" w:hAnsi="Times New Roman" w:cs="Times New Roman"/>
                <w:sz w:val="16"/>
                <w:szCs w:val="16"/>
                <w:lang w:eastAsia="ru-RU"/>
              </w:rPr>
            </w:pPr>
            <w:proofErr w:type="spellStart"/>
            <w:r w:rsidRPr="00D7307B">
              <w:rPr>
                <w:rFonts w:ascii="Times New Roman" w:eastAsia="Times New Roman" w:hAnsi="Times New Roman" w:cs="Times New Roman"/>
                <w:sz w:val="16"/>
                <w:szCs w:val="16"/>
                <w:lang w:eastAsia="ru-RU"/>
              </w:rPr>
              <w:t>д</w:t>
            </w:r>
            <w:proofErr w:type="gramStart"/>
            <w:r w:rsidRPr="00D7307B">
              <w:rPr>
                <w:rFonts w:ascii="Times New Roman" w:eastAsia="Times New Roman" w:hAnsi="Times New Roman" w:cs="Times New Roman"/>
                <w:sz w:val="16"/>
                <w:szCs w:val="16"/>
                <w:lang w:eastAsia="ru-RU"/>
              </w:rPr>
              <w:t>.Н</w:t>
            </w:r>
            <w:proofErr w:type="gramEnd"/>
            <w:r w:rsidRPr="00D7307B">
              <w:rPr>
                <w:rFonts w:ascii="Times New Roman" w:eastAsia="Times New Roman" w:hAnsi="Times New Roman" w:cs="Times New Roman"/>
                <w:sz w:val="16"/>
                <w:szCs w:val="16"/>
                <w:lang w:eastAsia="ru-RU"/>
              </w:rPr>
              <w:t>овый</w:t>
            </w:r>
            <w:proofErr w:type="spellEnd"/>
            <w:r w:rsidRPr="00D7307B">
              <w:rPr>
                <w:rFonts w:ascii="Times New Roman" w:eastAsia="Times New Roman" w:hAnsi="Times New Roman" w:cs="Times New Roman"/>
                <w:sz w:val="16"/>
                <w:szCs w:val="16"/>
                <w:lang w:eastAsia="ru-RU"/>
              </w:rPr>
              <w:t xml:space="preserve"> </w:t>
            </w:r>
            <w:proofErr w:type="spellStart"/>
            <w:r w:rsidRPr="00D7307B">
              <w:rPr>
                <w:rFonts w:ascii="Times New Roman" w:eastAsia="Times New Roman" w:hAnsi="Times New Roman" w:cs="Times New Roman"/>
                <w:sz w:val="16"/>
                <w:szCs w:val="16"/>
                <w:lang w:eastAsia="ru-RU"/>
              </w:rPr>
              <w:t>Алендарь</w:t>
            </w:r>
            <w:proofErr w:type="spellEnd"/>
          </w:p>
        </w:tc>
        <w:tc>
          <w:tcPr>
            <w:tcW w:w="72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sz w:val="16"/>
                <w:szCs w:val="16"/>
                <w:lang w:eastAsia="ru-RU"/>
              </w:rPr>
            </w:pPr>
            <w:r w:rsidRPr="00D7307B">
              <w:rPr>
                <w:rFonts w:ascii="Times New Roman" w:eastAsia="Times New Roman" w:hAnsi="Times New Roman" w:cs="Times New Roman"/>
                <w:sz w:val="16"/>
                <w:szCs w:val="16"/>
                <w:lang w:eastAsia="ru-RU"/>
              </w:rPr>
              <w:t>0,62</w:t>
            </w:r>
          </w:p>
        </w:tc>
        <w:tc>
          <w:tcPr>
            <w:tcW w:w="576"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0,40</w:t>
            </w:r>
          </w:p>
        </w:tc>
        <w:tc>
          <w:tcPr>
            <w:tcW w:w="684"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0,05</w:t>
            </w:r>
          </w:p>
        </w:tc>
        <w:tc>
          <w:tcPr>
            <w:tcW w:w="54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0,10</w:t>
            </w:r>
          </w:p>
        </w:tc>
        <w:tc>
          <w:tcPr>
            <w:tcW w:w="90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0,01</w:t>
            </w:r>
          </w:p>
        </w:tc>
        <w:tc>
          <w:tcPr>
            <w:tcW w:w="582"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0,04</w:t>
            </w:r>
          </w:p>
        </w:tc>
        <w:tc>
          <w:tcPr>
            <w:tcW w:w="622"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0,01</w:t>
            </w:r>
          </w:p>
        </w:tc>
        <w:tc>
          <w:tcPr>
            <w:tcW w:w="72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sz w:val="16"/>
                <w:szCs w:val="16"/>
                <w:lang w:eastAsia="ru-RU"/>
              </w:rPr>
            </w:pPr>
            <w:r w:rsidRPr="00D7307B">
              <w:rPr>
                <w:rFonts w:ascii="Times New Roman" w:eastAsia="Times New Roman" w:hAnsi="Times New Roman" w:cs="Times New Roman"/>
                <w:sz w:val="16"/>
                <w:szCs w:val="16"/>
                <w:lang w:eastAsia="ru-RU"/>
              </w:rPr>
              <w:t>1,02</w:t>
            </w:r>
          </w:p>
        </w:tc>
        <w:tc>
          <w:tcPr>
            <w:tcW w:w="72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0,59</w:t>
            </w:r>
          </w:p>
        </w:tc>
        <w:tc>
          <w:tcPr>
            <w:tcW w:w="720"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0,16</w:t>
            </w:r>
          </w:p>
        </w:tc>
        <w:tc>
          <w:tcPr>
            <w:tcW w:w="646"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0,15</w:t>
            </w:r>
          </w:p>
        </w:tc>
        <w:tc>
          <w:tcPr>
            <w:tcW w:w="879"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0,04</w:t>
            </w:r>
          </w:p>
        </w:tc>
        <w:tc>
          <w:tcPr>
            <w:tcW w:w="556"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0,06</w:t>
            </w:r>
          </w:p>
        </w:tc>
        <w:tc>
          <w:tcPr>
            <w:tcW w:w="781" w:type="dxa"/>
            <w:tcBorders>
              <w:top w:val="nil"/>
              <w:left w:val="nil"/>
              <w:bottom w:val="single" w:sz="4" w:space="0" w:color="auto"/>
              <w:right w:val="single" w:sz="4" w:space="0" w:color="auto"/>
            </w:tcBorders>
            <w:shd w:val="clear" w:color="auto" w:fill="auto"/>
            <w:noWrap/>
            <w:vAlign w:val="center"/>
          </w:tcPr>
          <w:p w:rsidR="00D7307B" w:rsidRPr="00D7307B" w:rsidRDefault="00D7307B" w:rsidP="00D7307B">
            <w:pPr>
              <w:spacing w:after="0" w:line="240" w:lineRule="auto"/>
              <w:rPr>
                <w:rFonts w:ascii="Times New Roman" w:eastAsia="Times New Roman" w:hAnsi="Times New Roman" w:cs="Times New Roman"/>
                <w:color w:val="000000"/>
                <w:sz w:val="16"/>
                <w:szCs w:val="16"/>
                <w:lang w:eastAsia="ru-RU"/>
              </w:rPr>
            </w:pPr>
            <w:r w:rsidRPr="00D7307B">
              <w:rPr>
                <w:rFonts w:ascii="Times New Roman" w:eastAsia="Times New Roman" w:hAnsi="Times New Roman" w:cs="Times New Roman"/>
                <w:color w:val="000000"/>
                <w:sz w:val="16"/>
                <w:szCs w:val="16"/>
                <w:lang w:eastAsia="ru-RU"/>
              </w:rPr>
              <w:t>0,02</w:t>
            </w:r>
          </w:p>
        </w:tc>
      </w:tr>
    </w:tbl>
    <w:p w:rsidR="00D7307B" w:rsidRPr="00D7307B" w:rsidRDefault="00D7307B" w:rsidP="00D7307B">
      <w:pPr>
        <w:spacing w:after="0" w:line="240" w:lineRule="auto"/>
        <w:ind w:firstLine="708"/>
        <w:jc w:val="both"/>
        <w:rPr>
          <w:rFonts w:ascii="Times New Roman" w:eastAsia="Times New Roman" w:hAnsi="Times New Roman" w:cs="Times New Roman"/>
          <w:b/>
          <w:i/>
          <w:sz w:val="24"/>
          <w:szCs w:val="24"/>
          <w:lang w:eastAsia="ru-RU"/>
        </w:rPr>
      </w:pPr>
    </w:p>
    <w:p w:rsidR="00D7307B" w:rsidRPr="00D7307B" w:rsidRDefault="00D7307B" w:rsidP="00D7307B">
      <w:pPr>
        <w:spacing w:after="0" w:line="240" w:lineRule="auto"/>
        <w:ind w:firstLine="708"/>
        <w:jc w:val="both"/>
        <w:rPr>
          <w:rFonts w:ascii="Times New Roman" w:eastAsia="Times New Roman" w:hAnsi="Times New Roman" w:cs="Times New Roman"/>
          <w:b/>
          <w:i/>
          <w:sz w:val="24"/>
          <w:szCs w:val="24"/>
          <w:lang w:eastAsia="ru-RU"/>
        </w:rPr>
      </w:pPr>
      <w:r w:rsidRPr="00D7307B">
        <w:rPr>
          <w:rFonts w:ascii="Times New Roman" w:eastAsia="Times New Roman" w:hAnsi="Times New Roman" w:cs="Times New Roman"/>
          <w:b/>
          <w:i/>
          <w:sz w:val="24"/>
          <w:szCs w:val="24"/>
          <w:lang w:eastAsia="ru-RU"/>
        </w:rPr>
        <w:t>Проектные предложения</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На перспективу, при подаче в поселение природного газа рекомендуется перевод котельных на газовое топливо.</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Централизованное теплоснабжение будет осуществляться только для общественной застройки, для индивидуальной застройки рекомендуется использование </w:t>
      </w:r>
      <w:proofErr w:type="gramStart"/>
      <w:r w:rsidRPr="00D7307B">
        <w:rPr>
          <w:rFonts w:ascii="Times New Roman" w:eastAsia="Times New Roman" w:hAnsi="Times New Roman" w:cs="Times New Roman"/>
          <w:sz w:val="24"/>
          <w:szCs w:val="24"/>
          <w:lang w:eastAsia="ru-RU"/>
        </w:rPr>
        <w:t>локальных</w:t>
      </w:r>
      <w:proofErr w:type="gramEnd"/>
      <w:r w:rsidRPr="00D7307B">
        <w:rPr>
          <w:rFonts w:ascii="Times New Roman" w:eastAsia="Times New Roman" w:hAnsi="Times New Roman" w:cs="Times New Roman"/>
          <w:sz w:val="24"/>
          <w:szCs w:val="24"/>
          <w:lang w:eastAsia="ru-RU"/>
        </w:rPr>
        <w:t xml:space="preserve"> теплоисточников.</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Теплоснабжение потребителей поселения намечается в следующих направлениях:</w:t>
      </w:r>
    </w:p>
    <w:p w:rsidR="00D7307B" w:rsidRPr="00D7307B" w:rsidRDefault="00D7307B" w:rsidP="005D119C">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реконструкция сетей теплоснабжения по муниципальному образованию, перевод их на новые режимы, внедрение новых материалов и технологий;</w:t>
      </w:r>
    </w:p>
    <w:p w:rsidR="00D7307B" w:rsidRPr="00D7307B" w:rsidRDefault="00D7307B" w:rsidP="005D119C">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дальнейшее развитие энергосберегающих программ;</w:t>
      </w:r>
    </w:p>
    <w:p w:rsidR="00D7307B" w:rsidRPr="00D7307B" w:rsidRDefault="00D7307B" w:rsidP="005D119C">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 дальнейшем, при подаче в поселение природного газа, перевод индивидуальных отопительных источников потребителей на газовое топливо;</w:t>
      </w:r>
    </w:p>
    <w:p w:rsidR="00D7307B" w:rsidRPr="00D7307B" w:rsidRDefault="00D7307B" w:rsidP="005D119C">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При реконструкции источников тепла рекомендуется применение высокоэффективных современных автоматизированных котельных установок (с коэффициентом полезного действия более 0,92).</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Теплоснабжение промышленных потребителей будет осуществляться от собственных новых котельных.</w:t>
      </w:r>
    </w:p>
    <w:p w:rsidR="00D7307B" w:rsidRPr="00D7307B" w:rsidRDefault="00D7307B" w:rsidP="00D7307B">
      <w:pPr>
        <w:tabs>
          <w:tab w:val="left" w:pos="540"/>
          <w:tab w:val="left" w:pos="1260"/>
          <w:tab w:val="left" w:pos="1620"/>
        </w:tabs>
        <w:spacing w:after="0" w:line="240" w:lineRule="auto"/>
        <w:jc w:val="both"/>
        <w:rPr>
          <w:rFonts w:ascii="Times New Roman" w:eastAsia="Times New Roman" w:hAnsi="Times New Roman" w:cs="Times New Roman"/>
          <w:bCs/>
          <w:color w:val="000000"/>
          <w:spacing w:val="4"/>
          <w:sz w:val="24"/>
          <w:szCs w:val="24"/>
          <w:lang w:val="x-none" w:eastAsia="x-none"/>
        </w:rPr>
      </w:pPr>
      <w:r w:rsidRPr="00D7307B">
        <w:rPr>
          <w:rFonts w:ascii="Times New Roman" w:eastAsia="Times New Roman" w:hAnsi="Times New Roman" w:cs="Times New Roman"/>
          <w:bCs/>
          <w:color w:val="000000"/>
          <w:spacing w:val="4"/>
          <w:sz w:val="24"/>
          <w:szCs w:val="24"/>
          <w:lang w:val="x-none" w:eastAsia="x-none"/>
        </w:rPr>
        <w:tab/>
        <w:t>2.1.1. Программа в сфере тепло - энергоснабжения.</w:t>
      </w:r>
      <w:bookmarkStart w:id="29" w:name="_Toc342642124"/>
      <w:r w:rsidRPr="00D7307B">
        <w:rPr>
          <w:rFonts w:ascii="Times New Roman" w:eastAsia="Times New Roman" w:hAnsi="Times New Roman" w:cs="Times New Roman"/>
          <w:bCs/>
          <w:color w:val="000000"/>
          <w:spacing w:val="4"/>
          <w:sz w:val="24"/>
          <w:szCs w:val="24"/>
          <w:lang w:val="x-none" w:eastAsia="x-none"/>
        </w:rPr>
        <w:t xml:space="preserve"> </w:t>
      </w:r>
    </w:p>
    <w:p w:rsidR="00D7307B" w:rsidRPr="00D7307B" w:rsidRDefault="00D7307B" w:rsidP="00D7307B">
      <w:pPr>
        <w:spacing w:after="0"/>
        <w:ind w:right="-185"/>
        <w:rPr>
          <w:rFonts w:ascii="Times New Roman" w:eastAsia="Times New Roman" w:hAnsi="Times New Roman" w:cs="Times New Roman"/>
          <w:b/>
          <w:sz w:val="24"/>
          <w:szCs w:val="24"/>
          <w:u w:val="single"/>
          <w:lang w:eastAsia="ru-RU"/>
        </w:rPr>
      </w:pPr>
      <w:r w:rsidRPr="00D7307B">
        <w:rPr>
          <w:rFonts w:ascii="Times New Roman" w:eastAsia="Times New Roman" w:hAnsi="Times New Roman" w:cs="Times New Roman"/>
          <w:b/>
          <w:sz w:val="24"/>
          <w:szCs w:val="24"/>
          <w:lang w:eastAsia="ru-RU"/>
        </w:rPr>
        <w:t>Электроснабжение</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161"/>
        <w:gridCol w:w="1722"/>
        <w:gridCol w:w="1908"/>
        <w:gridCol w:w="2057"/>
        <w:gridCol w:w="2301"/>
      </w:tblGrid>
      <w:tr w:rsidR="00D7307B" w:rsidRPr="00D7307B" w:rsidTr="000D053A">
        <w:trPr>
          <w:trHeight w:val="1152"/>
          <w:tblHeader/>
        </w:trPr>
        <w:tc>
          <w:tcPr>
            <w:tcW w:w="249"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 xml:space="preserve">№ </w:t>
            </w:r>
            <w:proofErr w:type="gramStart"/>
            <w:r w:rsidRPr="00D7307B">
              <w:rPr>
                <w:rFonts w:ascii="Times New Roman" w:eastAsia="Times New Roman" w:hAnsi="Times New Roman" w:cs="Times New Roman"/>
                <w:b/>
                <w:sz w:val="20"/>
                <w:szCs w:val="20"/>
                <w:lang w:eastAsia="ru-RU"/>
              </w:rPr>
              <w:t>п</w:t>
            </w:r>
            <w:proofErr w:type="gramEnd"/>
            <w:r w:rsidRPr="00D7307B">
              <w:rPr>
                <w:rFonts w:ascii="Times New Roman" w:eastAsia="Times New Roman" w:hAnsi="Times New Roman" w:cs="Times New Roman"/>
                <w:b/>
                <w:sz w:val="20"/>
                <w:szCs w:val="20"/>
                <w:lang w:eastAsia="ru-RU"/>
              </w:rPr>
              <w:t>/п</w:t>
            </w:r>
          </w:p>
        </w:tc>
        <w:tc>
          <w:tcPr>
            <w:tcW w:w="1011"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назначение</w:t>
            </w:r>
          </w:p>
        </w:tc>
        <w:tc>
          <w:tcPr>
            <w:tcW w:w="80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наименование</w:t>
            </w:r>
          </w:p>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объекта</w:t>
            </w:r>
          </w:p>
        </w:tc>
        <w:tc>
          <w:tcPr>
            <w:tcW w:w="893"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характеристика</w:t>
            </w:r>
          </w:p>
          <w:p w:rsidR="00D7307B" w:rsidRPr="00D7307B" w:rsidRDefault="00D7307B" w:rsidP="00D7307B">
            <w:pPr>
              <w:spacing w:after="0" w:line="240" w:lineRule="auto"/>
              <w:rPr>
                <w:rFonts w:ascii="Times New Roman" w:eastAsia="Times New Roman" w:hAnsi="Times New Roman" w:cs="Times New Roman"/>
                <w:b/>
                <w:sz w:val="20"/>
                <w:szCs w:val="20"/>
                <w:lang w:eastAsia="ru-RU"/>
              </w:rPr>
            </w:pPr>
          </w:p>
        </w:tc>
        <w:tc>
          <w:tcPr>
            <w:tcW w:w="963"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местоположение, функциональная зона</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(для нелинейных объектов)</w:t>
            </w:r>
          </w:p>
        </w:tc>
        <w:tc>
          <w:tcPr>
            <w:tcW w:w="107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характеристика зон с особыми условиями использования, установленных в связи с размещением объекта</w:t>
            </w:r>
          </w:p>
        </w:tc>
      </w:tr>
      <w:tr w:rsidR="00D7307B" w:rsidRPr="00D7307B" w:rsidTr="000D053A">
        <w:trPr>
          <w:trHeight w:val="1345"/>
        </w:trPr>
        <w:tc>
          <w:tcPr>
            <w:tcW w:w="249"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1</w:t>
            </w:r>
          </w:p>
        </w:tc>
        <w:tc>
          <w:tcPr>
            <w:tcW w:w="1011"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организация в границах поселения электроснабжения</w:t>
            </w:r>
          </w:p>
        </w:tc>
        <w:tc>
          <w:tcPr>
            <w:tcW w:w="806"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КТП и </w:t>
            </w:r>
            <w:proofErr w:type="gramStart"/>
            <w:r w:rsidRPr="00D7307B">
              <w:rPr>
                <w:rFonts w:ascii="Times New Roman" w:eastAsia="Times New Roman" w:hAnsi="Times New Roman" w:cs="Times New Roman"/>
                <w:sz w:val="20"/>
                <w:szCs w:val="20"/>
                <w:lang w:eastAsia="ru-RU"/>
              </w:rPr>
              <w:t>ВЛ</w:t>
            </w:r>
            <w:proofErr w:type="gramEnd"/>
            <w:r w:rsidRPr="00D7307B">
              <w:rPr>
                <w:rFonts w:ascii="Times New Roman" w:eastAsia="Times New Roman" w:hAnsi="Times New Roman" w:cs="Times New Roman"/>
                <w:sz w:val="20"/>
                <w:szCs w:val="20"/>
                <w:lang w:eastAsia="ru-RU"/>
              </w:rPr>
              <w:t xml:space="preserve"> 10 </w:t>
            </w:r>
            <w:proofErr w:type="spellStart"/>
            <w:r w:rsidRPr="00D7307B">
              <w:rPr>
                <w:rFonts w:ascii="Times New Roman" w:eastAsia="Times New Roman" w:hAnsi="Times New Roman" w:cs="Times New Roman"/>
                <w:sz w:val="20"/>
                <w:szCs w:val="20"/>
                <w:lang w:eastAsia="ru-RU"/>
              </w:rPr>
              <w:t>кВ</w:t>
            </w:r>
            <w:proofErr w:type="spellEnd"/>
            <w:r w:rsidRPr="00D7307B">
              <w:rPr>
                <w:rFonts w:ascii="Times New Roman" w:eastAsia="Times New Roman" w:hAnsi="Times New Roman" w:cs="Times New Roman"/>
                <w:sz w:val="20"/>
                <w:szCs w:val="20"/>
                <w:lang w:eastAsia="ru-RU"/>
              </w:rPr>
              <w:t xml:space="preserve"> </w:t>
            </w:r>
          </w:p>
        </w:tc>
        <w:tc>
          <w:tcPr>
            <w:tcW w:w="893"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реконструкция по мере износа</w:t>
            </w:r>
          </w:p>
        </w:tc>
        <w:tc>
          <w:tcPr>
            <w:tcW w:w="963"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Зона инженерной инфраструктуры (для КТП)</w:t>
            </w:r>
          </w:p>
        </w:tc>
        <w:tc>
          <w:tcPr>
            <w:tcW w:w="1077"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Согласно СанПиН 2.2.1/2.1.1.1200-03 «Санитарно-защитные зоны и санитарная классификация предприятий, сооружений и иных объектов» СЗЗ для трансформаторных подстанций не определены. В каждом конкретном случае размер защитной зоны устанавливается отдельно</w:t>
            </w:r>
          </w:p>
        </w:tc>
      </w:tr>
    </w:tbl>
    <w:p w:rsidR="00D7307B" w:rsidRPr="00D7307B" w:rsidRDefault="00D7307B" w:rsidP="00D7307B">
      <w:pPr>
        <w:keepNext/>
        <w:spacing w:after="0" w:line="240" w:lineRule="auto"/>
        <w:jc w:val="center"/>
        <w:outlineLvl w:val="2"/>
        <w:rPr>
          <w:rFonts w:ascii="Times New Roman" w:eastAsia="Times New Roman" w:hAnsi="Times New Roman" w:cs="Times New Roman"/>
          <w:b/>
          <w:sz w:val="24"/>
          <w:szCs w:val="24"/>
          <w:lang w:val="x-none" w:eastAsia="x-none"/>
        </w:rPr>
      </w:pPr>
      <w:bookmarkStart w:id="30" w:name="_Toc342642125"/>
      <w:r w:rsidRPr="00D7307B">
        <w:rPr>
          <w:rFonts w:ascii="Times New Roman" w:eastAsia="Times New Roman" w:hAnsi="Times New Roman" w:cs="Times New Roman"/>
          <w:b/>
          <w:sz w:val="24"/>
          <w:szCs w:val="24"/>
          <w:lang w:val="x-none" w:eastAsia="x-none"/>
        </w:rPr>
        <w:t>Теплоснабжение</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445"/>
        <w:gridCol w:w="1915"/>
        <w:gridCol w:w="1677"/>
        <w:gridCol w:w="2833"/>
        <w:gridCol w:w="2309"/>
      </w:tblGrid>
      <w:tr w:rsidR="00D7307B" w:rsidRPr="00D7307B" w:rsidTr="000D053A">
        <w:trPr>
          <w:trHeight w:val="1343"/>
          <w:tblHeader/>
        </w:trPr>
        <w:tc>
          <w:tcPr>
            <w:tcW w:w="220" w:type="pct"/>
            <w:shd w:val="clear" w:color="auto" w:fill="auto"/>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 xml:space="preserve">№ </w:t>
            </w:r>
            <w:proofErr w:type="gramStart"/>
            <w:r w:rsidRPr="00D7307B">
              <w:rPr>
                <w:rFonts w:ascii="Times New Roman" w:eastAsia="Times New Roman" w:hAnsi="Times New Roman" w:cs="Times New Roman"/>
                <w:b/>
                <w:sz w:val="20"/>
                <w:szCs w:val="20"/>
                <w:lang w:eastAsia="ru-RU"/>
              </w:rPr>
              <w:t>п</w:t>
            </w:r>
            <w:proofErr w:type="gramEnd"/>
            <w:r w:rsidRPr="00D7307B">
              <w:rPr>
                <w:rFonts w:ascii="Times New Roman" w:eastAsia="Times New Roman" w:hAnsi="Times New Roman" w:cs="Times New Roman"/>
                <w:b/>
                <w:sz w:val="20"/>
                <w:szCs w:val="20"/>
                <w:lang w:eastAsia="ru-RU"/>
              </w:rPr>
              <w:t>/п</w:t>
            </w:r>
          </w:p>
        </w:tc>
        <w:tc>
          <w:tcPr>
            <w:tcW w:w="699" w:type="pct"/>
            <w:shd w:val="clear" w:color="auto" w:fill="auto"/>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назначение</w:t>
            </w:r>
          </w:p>
        </w:tc>
        <w:tc>
          <w:tcPr>
            <w:tcW w:w="919" w:type="pct"/>
            <w:shd w:val="clear" w:color="auto" w:fill="auto"/>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наименование</w:t>
            </w:r>
          </w:p>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объекта</w:t>
            </w:r>
          </w:p>
        </w:tc>
        <w:tc>
          <w:tcPr>
            <w:tcW w:w="711" w:type="pct"/>
            <w:shd w:val="clear" w:color="auto" w:fill="auto"/>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характеристика</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348" w:type="pct"/>
            <w:shd w:val="clear" w:color="auto" w:fill="auto"/>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 xml:space="preserve">местоположение - функциональная зона </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(для нелинейных объектов)</w:t>
            </w:r>
          </w:p>
        </w:tc>
        <w:tc>
          <w:tcPr>
            <w:tcW w:w="1103" w:type="pct"/>
            <w:shd w:val="clear" w:color="auto" w:fill="auto"/>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характеристика зон с особыми условиями использования, установленных в связи с размещением объекта</w:t>
            </w:r>
          </w:p>
        </w:tc>
      </w:tr>
      <w:tr w:rsidR="00D7307B" w:rsidRPr="00D7307B" w:rsidTr="000D053A">
        <w:trPr>
          <w:trHeight w:val="90"/>
        </w:trPr>
        <w:tc>
          <w:tcPr>
            <w:tcW w:w="220" w:type="pct"/>
            <w:shd w:val="clear" w:color="auto" w:fill="auto"/>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p>
        </w:tc>
        <w:tc>
          <w:tcPr>
            <w:tcW w:w="4780" w:type="pct"/>
            <w:gridSpan w:val="5"/>
            <w:shd w:val="clear" w:color="auto" w:fill="auto"/>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Организация теплоснабжения в границах населенных пунктов поселения</w:t>
            </w:r>
          </w:p>
        </w:tc>
      </w:tr>
      <w:tr w:rsidR="00D7307B" w:rsidRPr="00D7307B" w:rsidTr="000D053A">
        <w:tc>
          <w:tcPr>
            <w:tcW w:w="220"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1</w:t>
            </w:r>
          </w:p>
        </w:tc>
        <w:tc>
          <w:tcPr>
            <w:tcW w:w="699"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производство тепловой энергии</w:t>
            </w:r>
          </w:p>
        </w:tc>
        <w:tc>
          <w:tcPr>
            <w:tcW w:w="919"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автономные источники тепла</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711"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gramStart"/>
            <w:r w:rsidRPr="00D7307B">
              <w:rPr>
                <w:rFonts w:ascii="Times New Roman" w:eastAsia="Times New Roman" w:hAnsi="Times New Roman" w:cs="Times New Roman"/>
                <w:sz w:val="20"/>
                <w:szCs w:val="20"/>
                <w:lang w:eastAsia="ru-RU"/>
              </w:rPr>
              <w:t>автономные</w:t>
            </w:r>
            <w:proofErr w:type="gramEnd"/>
            <w:r w:rsidRPr="00D7307B">
              <w:rPr>
                <w:rFonts w:ascii="Times New Roman" w:eastAsia="Times New Roman" w:hAnsi="Times New Roman" w:cs="Times New Roman"/>
                <w:sz w:val="20"/>
                <w:szCs w:val="20"/>
                <w:lang w:eastAsia="ru-RU"/>
              </w:rPr>
              <w:t xml:space="preserve"> </w:t>
            </w:r>
            <w:proofErr w:type="spellStart"/>
            <w:r w:rsidRPr="00D7307B">
              <w:rPr>
                <w:rFonts w:ascii="Times New Roman" w:eastAsia="Times New Roman" w:hAnsi="Times New Roman" w:cs="Times New Roman"/>
                <w:sz w:val="20"/>
                <w:szCs w:val="20"/>
                <w:lang w:eastAsia="ru-RU"/>
              </w:rPr>
              <w:t>теплогенераторы</w:t>
            </w:r>
            <w:proofErr w:type="spellEnd"/>
            <w:r w:rsidRPr="00D7307B">
              <w:rPr>
                <w:rFonts w:ascii="Times New Roman" w:eastAsia="Times New Roman" w:hAnsi="Times New Roman" w:cs="Times New Roman"/>
                <w:sz w:val="20"/>
                <w:szCs w:val="20"/>
                <w:lang w:eastAsia="ru-RU"/>
              </w:rPr>
              <w:t xml:space="preserve"> (возможно </w:t>
            </w:r>
            <w:r w:rsidRPr="00D7307B">
              <w:rPr>
                <w:rFonts w:ascii="Times New Roman" w:eastAsia="Times New Roman" w:hAnsi="Times New Roman" w:cs="Times New Roman"/>
                <w:sz w:val="20"/>
                <w:szCs w:val="20"/>
                <w:lang w:eastAsia="ru-RU"/>
              </w:rPr>
              <w:lastRenderedPageBreak/>
              <w:t>использование встроенных современных автономных источников тепла (встроенных, пристроенных, крышных), работающих на твердом топливе, газе).</w:t>
            </w:r>
          </w:p>
        </w:tc>
        <w:tc>
          <w:tcPr>
            <w:tcW w:w="1348"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lastRenderedPageBreak/>
              <w:t>зона инженерной инфраструктуры</w:t>
            </w:r>
          </w:p>
        </w:tc>
        <w:tc>
          <w:tcPr>
            <w:tcW w:w="1103"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Санитарно-защитные зоны от </w:t>
            </w:r>
            <w:proofErr w:type="gramStart"/>
            <w:r w:rsidRPr="00D7307B">
              <w:rPr>
                <w:rFonts w:ascii="Times New Roman" w:eastAsia="Times New Roman" w:hAnsi="Times New Roman" w:cs="Times New Roman"/>
                <w:sz w:val="20"/>
                <w:szCs w:val="20"/>
                <w:lang w:eastAsia="ru-RU"/>
              </w:rPr>
              <w:t>автономных</w:t>
            </w:r>
            <w:proofErr w:type="gramEnd"/>
            <w:r w:rsidRPr="00D7307B">
              <w:rPr>
                <w:rFonts w:ascii="Times New Roman" w:eastAsia="Times New Roman" w:hAnsi="Times New Roman" w:cs="Times New Roman"/>
                <w:sz w:val="20"/>
                <w:szCs w:val="20"/>
                <w:lang w:eastAsia="ru-RU"/>
              </w:rPr>
              <w:t xml:space="preserve"> </w:t>
            </w:r>
            <w:proofErr w:type="spellStart"/>
            <w:r w:rsidRPr="00D7307B">
              <w:rPr>
                <w:rFonts w:ascii="Times New Roman" w:eastAsia="Times New Roman" w:hAnsi="Times New Roman" w:cs="Times New Roman"/>
                <w:sz w:val="20"/>
                <w:szCs w:val="20"/>
                <w:lang w:eastAsia="ru-RU"/>
              </w:rPr>
              <w:t>теплогенераторов</w:t>
            </w:r>
            <w:proofErr w:type="spellEnd"/>
            <w:r w:rsidRPr="00D7307B">
              <w:rPr>
                <w:rFonts w:ascii="Times New Roman" w:eastAsia="Times New Roman" w:hAnsi="Times New Roman" w:cs="Times New Roman"/>
                <w:sz w:val="20"/>
                <w:szCs w:val="20"/>
                <w:lang w:eastAsia="ru-RU"/>
              </w:rPr>
              <w:t xml:space="preserve"> </w:t>
            </w:r>
            <w:r w:rsidRPr="00D7307B">
              <w:rPr>
                <w:rFonts w:ascii="Times New Roman" w:eastAsia="Times New Roman" w:hAnsi="Times New Roman" w:cs="Times New Roman"/>
                <w:sz w:val="20"/>
                <w:szCs w:val="20"/>
                <w:lang w:eastAsia="ru-RU"/>
              </w:rPr>
              <w:lastRenderedPageBreak/>
              <w:t>(расчетные)</w:t>
            </w:r>
          </w:p>
        </w:tc>
      </w:tr>
    </w:tbl>
    <w:p w:rsidR="00D7307B" w:rsidRPr="00D7307B" w:rsidRDefault="00D7307B" w:rsidP="00D7307B">
      <w:pPr>
        <w:keepNext/>
        <w:spacing w:after="0" w:line="240" w:lineRule="auto"/>
        <w:jc w:val="center"/>
        <w:outlineLvl w:val="2"/>
        <w:rPr>
          <w:rFonts w:ascii="Times New Roman" w:eastAsia="Times New Roman" w:hAnsi="Times New Roman" w:cs="Times New Roman"/>
          <w:b/>
          <w:sz w:val="24"/>
          <w:szCs w:val="24"/>
          <w:lang w:val="x-none" w:eastAsia="x-none"/>
        </w:rPr>
      </w:pPr>
      <w:bookmarkStart w:id="31" w:name="_Toc332987386"/>
      <w:bookmarkStart w:id="32" w:name="_Toc332990343"/>
      <w:bookmarkStart w:id="33" w:name="_Toc332992364"/>
      <w:bookmarkStart w:id="34" w:name="_Toc342642126"/>
      <w:r w:rsidRPr="00D7307B">
        <w:rPr>
          <w:rFonts w:ascii="Times New Roman" w:eastAsia="Times New Roman" w:hAnsi="Times New Roman" w:cs="Times New Roman"/>
          <w:b/>
          <w:sz w:val="24"/>
          <w:szCs w:val="24"/>
          <w:lang w:val="x-none" w:eastAsia="x-none"/>
        </w:rPr>
        <w:lastRenderedPageBreak/>
        <w:t>Газоснабжение</w:t>
      </w:r>
      <w:bookmarkEnd w:id="31"/>
      <w:bookmarkEnd w:id="32"/>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486"/>
        <w:gridCol w:w="2286"/>
        <w:gridCol w:w="2218"/>
        <w:gridCol w:w="2246"/>
        <w:gridCol w:w="1943"/>
      </w:tblGrid>
      <w:tr w:rsidR="00D7307B" w:rsidRPr="00D7307B" w:rsidTr="000D053A">
        <w:trPr>
          <w:trHeight w:val="1152"/>
        </w:trPr>
        <w:tc>
          <w:tcPr>
            <w:tcW w:w="182"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 xml:space="preserve">№ </w:t>
            </w:r>
            <w:proofErr w:type="gramStart"/>
            <w:r w:rsidRPr="00D7307B">
              <w:rPr>
                <w:rFonts w:ascii="Times New Roman" w:eastAsia="Times New Roman" w:hAnsi="Times New Roman" w:cs="Times New Roman"/>
                <w:b/>
                <w:sz w:val="20"/>
                <w:szCs w:val="20"/>
                <w:lang w:eastAsia="ru-RU"/>
              </w:rPr>
              <w:t>п</w:t>
            </w:r>
            <w:proofErr w:type="gramEnd"/>
            <w:r w:rsidRPr="00D7307B">
              <w:rPr>
                <w:rFonts w:ascii="Times New Roman" w:eastAsia="Times New Roman" w:hAnsi="Times New Roman" w:cs="Times New Roman"/>
                <w:b/>
                <w:sz w:val="20"/>
                <w:szCs w:val="20"/>
                <w:lang w:eastAsia="ru-RU"/>
              </w:rPr>
              <w:t>/п</w:t>
            </w:r>
          </w:p>
        </w:tc>
        <w:tc>
          <w:tcPr>
            <w:tcW w:w="545"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назначение</w:t>
            </w:r>
          </w:p>
        </w:tc>
        <w:tc>
          <w:tcPr>
            <w:tcW w:w="763"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наименование</w:t>
            </w:r>
          </w:p>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объекта</w:t>
            </w:r>
          </w:p>
        </w:tc>
        <w:tc>
          <w:tcPr>
            <w:tcW w:w="979"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характеристика</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261"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 xml:space="preserve">местоположение - функциональная зона </w:t>
            </w:r>
          </w:p>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sz w:val="20"/>
                <w:szCs w:val="20"/>
                <w:lang w:eastAsia="ru-RU"/>
              </w:rPr>
              <w:t>(для нелинейных объектов)</w:t>
            </w:r>
          </w:p>
        </w:tc>
        <w:tc>
          <w:tcPr>
            <w:tcW w:w="1271"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характеристика зон с особыми условиями использования, установленных в связи с размещением объекта</w:t>
            </w:r>
          </w:p>
        </w:tc>
      </w:tr>
      <w:tr w:rsidR="00D7307B" w:rsidRPr="00D7307B" w:rsidTr="000D053A">
        <w:trPr>
          <w:trHeight w:val="211"/>
        </w:trPr>
        <w:tc>
          <w:tcPr>
            <w:tcW w:w="182"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p>
        </w:tc>
        <w:tc>
          <w:tcPr>
            <w:tcW w:w="4818" w:type="pct"/>
            <w:gridSpan w:val="5"/>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Расчетный срок</w:t>
            </w:r>
          </w:p>
        </w:tc>
      </w:tr>
      <w:tr w:rsidR="00D7307B" w:rsidRPr="00D7307B" w:rsidTr="000D053A">
        <w:trPr>
          <w:trHeight w:val="1345"/>
        </w:trPr>
        <w:tc>
          <w:tcPr>
            <w:tcW w:w="182"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1</w:t>
            </w:r>
          </w:p>
        </w:tc>
        <w:tc>
          <w:tcPr>
            <w:tcW w:w="545"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Организация газоснабжения в границах </w:t>
            </w:r>
            <w:proofErr w:type="spellStart"/>
            <w:proofErr w:type="gramStart"/>
            <w:r w:rsidRPr="00D7307B">
              <w:rPr>
                <w:rFonts w:ascii="Times New Roman" w:eastAsia="Times New Roman" w:hAnsi="Times New Roman" w:cs="Times New Roman"/>
                <w:sz w:val="20"/>
                <w:szCs w:val="20"/>
                <w:lang w:eastAsia="ru-RU"/>
              </w:rPr>
              <w:t>насе</w:t>
            </w:r>
            <w:proofErr w:type="spellEnd"/>
            <w:r w:rsidRPr="00D7307B">
              <w:rPr>
                <w:rFonts w:ascii="Times New Roman" w:eastAsia="Times New Roman" w:hAnsi="Times New Roman" w:cs="Times New Roman"/>
                <w:sz w:val="20"/>
                <w:szCs w:val="20"/>
                <w:lang w:eastAsia="ru-RU"/>
              </w:rPr>
              <w:t>-ленных</w:t>
            </w:r>
            <w:proofErr w:type="gramEnd"/>
            <w:r w:rsidRPr="00D7307B">
              <w:rPr>
                <w:rFonts w:ascii="Times New Roman" w:eastAsia="Times New Roman" w:hAnsi="Times New Roman" w:cs="Times New Roman"/>
                <w:sz w:val="20"/>
                <w:szCs w:val="20"/>
                <w:lang w:eastAsia="ru-RU"/>
              </w:rPr>
              <w:t xml:space="preserve"> пунктов поселения</w:t>
            </w:r>
          </w:p>
        </w:tc>
        <w:tc>
          <w:tcPr>
            <w:tcW w:w="763"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Газораспределительный пункт </w:t>
            </w:r>
          </w:p>
        </w:tc>
        <w:tc>
          <w:tcPr>
            <w:tcW w:w="979"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Строительство.</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Прохождение и протяжённость газораспределительной сети, количество и тип газорегуляторной установки должны быть уточнены в проекте газоснабжения и газификации поселения</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261"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зона инженерной инфраструктуры</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(для газораспределительных пунктов)</w:t>
            </w:r>
          </w:p>
        </w:tc>
        <w:tc>
          <w:tcPr>
            <w:tcW w:w="1271" w:type="pct"/>
            <w:vMerge w:val="restar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охранные зоны:</w:t>
            </w:r>
          </w:p>
          <w:p w:rsidR="00D7307B" w:rsidRPr="00D7307B" w:rsidRDefault="00D7307B" w:rsidP="005D119C">
            <w:pPr>
              <w:numPr>
                <w:ilvl w:val="0"/>
                <w:numId w:val="12"/>
              </w:numPr>
              <w:tabs>
                <w:tab w:val="num" w:pos="396"/>
              </w:tabs>
              <w:spacing w:after="0" w:line="240" w:lineRule="auto"/>
              <w:ind w:left="396"/>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газопроводов от 2 до </w:t>
            </w:r>
            <w:smartTag w:uri="urn:schemas-microsoft-com:office:smarttags" w:element="metricconverter">
              <w:smartTagPr>
                <w:attr w:name="ProductID" w:val="3 метров"/>
              </w:smartTagPr>
              <w:r w:rsidRPr="00D7307B">
                <w:rPr>
                  <w:rFonts w:ascii="Times New Roman" w:eastAsia="Times New Roman" w:hAnsi="Times New Roman" w:cs="Times New Roman"/>
                  <w:sz w:val="20"/>
                  <w:szCs w:val="20"/>
                  <w:lang w:eastAsia="ru-RU"/>
                </w:rPr>
                <w:t>3 метров</w:t>
              </w:r>
            </w:smartTag>
            <w:r w:rsidRPr="00D7307B">
              <w:rPr>
                <w:rFonts w:ascii="Times New Roman" w:eastAsia="Times New Roman" w:hAnsi="Times New Roman" w:cs="Times New Roman"/>
                <w:sz w:val="20"/>
                <w:szCs w:val="20"/>
                <w:lang w:eastAsia="ru-RU"/>
              </w:rPr>
              <w:t>,</w:t>
            </w:r>
          </w:p>
          <w:p w:rsidR="00D7307B" w:rsidRPr="00D7307B" w:rsidRDefault="00D7307B" w:rsidP="005D119C">
            <w:pPr>
              <w:numPr>
                <w:ilvl w:val="0"/>
                <w:numId w:val="12"/>
              </w:numPr>
              <w:tabs>
                <w:tab w:val="num" w:pos="396"/>
              </w:tabs>
              <w:spacing w:after="0" w:line="240" w:lineRule="auto"/>
              <w:ind w:left="396"/>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отдельно стоящих газорегуляторных пунктов - </w:t>
            </w:r>
            <w:smartTag w:uri="urn:schemas-microsoft-com:office:smarttags" w:element="metricconverter">
              <w:smartTagPr>
                <w:attr w:name="ProductID" w:val="10 метров"/>
              </w:smartTagPr>
              <w:r w:rsidRPr="00D7307B">
                <w:rPr>
                  <w:rFonts w:ascii="Times New Roman" w:eastAsia="Times New Roman" w:hAnsi="Times New Roman" w:cs="Times New Roman"/>
                  <w:sz w:val="20"/>
                  <w:szCs w:val="20"/>
                  <w:lang w:eastAsia="ru-RU"/>
                </w:rPr>
                <w:t>10 метров</w:t>
              </w:r>
            </w:smartTag>
            <w:r w:rsidRPr="00D7307B">
              <w:rPr>
                <w:rFonts w:ascii="Times New Roman" w:eastAsia="Times New Roman" w:hAnsi="Times New Roman" w:cs="Times New Roman"/>
                <w:sz w:val="20"/>
                <w:szCs w:val="20"/>
                <w:lang w:eastAsia="ru-RU"/>
              </w:rPr>
              <w:t xml:space="preserve"> от границ объекта;</w:t>
            </w:r>
          </w:p>
          <w:p w:rsidR="00D7307B" w:rsidRPr="00D7307B" w:rsidRDefault="00D7307B" w:rsidP="005D119C">
            <w:pPr>
              <w:numPr>
                <w:ilvl w:val="0"/>
                <w:numId w:val="12"/>
              </w:numPr>
              <w:tabs>
                <w:tab w:val="num" w:pos="396"/>
              </w:tabs>
              <w:spacing w:after="0" w:line="240" w:lineRule="auto"/>
              <w:ind w:left="396"/>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трасс межпоселковых газопроводов, проходящих по лесам и древесно - кустарниковой растительности, - в виде просек шириной </w:t>
            </w:r>
            <w:smartTag w:uri="urn:schemas-microsoft-com:office:smarttags" w:element="metricconverter">
              <w:smartTagPr>
                <w:attr w:name="ProductID" w:val="6 метров"/>
              </w:smartTagPr>
              <w:r w:rsidRPr="00D7307B">
                <w:rPr>
                  <w:rFonts w:ascii="Times New Roman" w:eastAsia="Times New Roman" w:hAnsi="Times New Roman" w:cs="Times New Roman"/>
                  <w:sz w:val="20"/>
                  <w:szCs w:val="20"/>
                  <w:lang w:eastAsia="ru-RU"/>
                </w:rPr>
                <w:t>6 метров</w:t>
              </w:r>
            </w:smartTag>
            <w:r w:rsidRPr="00D7307B">
              <w:rPr>
                <w:rFonts w:ascii="Times New Roman" w:eastAsia="Times New Roman" w:hAnsi="Times New Roman" w:cs="Times New Roman"/>
                <w:sz w:val="20"/>
                <w:szCs w:val="20"/>
                <w:lang w:eastAsia="ru-RU"/>
              </w:rPr>
              <w:t xml:space="preserve">, по </w:t>
            </w:r>
            <w:smartTag w:uri="urn:schemas-microsoft-com:office:smarttags" w:element="metricconverter">
              <w:smartTagPr>
                <w:attr w:name="ProductID" w:val="3 метра"/>
              </w:smartTagPr>
              <w:r w:rsidRPr="00D7307B">
                <w:rPr>
                  <w:rFonts w:ascii="Times New Roman" w:eastAsia="Times New Roman" w:hAnsi="Times New Roman" w:cs="Times New Roman"/>
                  <w:sz w:val="20"/>
                  <w:szCs w:val="20"/>
                  <w:lang w:eastAsia="ru-RU"/>
                </w:rPr>
                <w:t>3 метра</w:t>
              </w:r>
            </w:smartTag>
            <w:r w:rsidRPr="00D7307B">
              <w:rPr>
                <w:rFonts w:ascii="Times New Roman" w:eastAsia="Times New Roman" w:hAnsi="Times New Roman" w:cs="Times New Roman"/>
                <w:sz w:val="20"/>
                <w:szCs w:val="20"/>
                <w:lang w:eastAsia="ru-RU"/>
              </w:rPr>
              <w:t xml:space="preserve"> с каждой стороны газопровода.</w:t>
            </w:r>
          </w:p>
        </w:tc>
      </w:tr>
      <w:tr w:rsidR="00D7307B" w:rsidRPr="00D7307B" w:rsidTr="000D053A">
        <w:trPr>
          <w:trHeight w:val="1345"/>
        </w:trPr>
        <w:tc>
          <w:tcPr>
            <w:tcW w:w="182"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2</w:t>
            </w:r>
          </w:p>
        </w:tc>
        <w:tc>
          <w:tcPr>
            <w:tcW w:w="545"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763"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Газопровод высокого давления</w:t>
            </w:r>
          </w:p>
        </w:tc>
        <w:tc>
          <w:tcPr>
            <w:tcW w:w="97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261"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271"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r>
      <w:tr w:rsidR="00D7307B" w:rsidRPr="00D7307B" w:rsidTr="000D053A">
        <w:trPr>
          <w:trHeight w:val="774"/>
        </w:trPr>
        <w:tc>
          <w:tcPr>
            <w:tcW w:w="182"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3</w:t>
            </w:r>
          </w:p>
        </w:tc>
        <w:tc>
          <w:tcPr>
            <w:tcW w:w="545"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763"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Газопровод низкого давления</w:t>
            </w:r>
          </w:p>
        </w:tc>
        <w:tc>
          <w:tcPr>
            <w:tcW w:w="979"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261"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271"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r>
    </w:tbl>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spacing w:after="0" w:line="240" w:lineRule="auto"/>
        <w:jc w:val="both"/>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2.2. Анализ существующей системы водоснабжения</w:t>
      </w:r>
    </w:p>
    <w:p w:rsidR="00D7307B" w:rsidRPr="00D7307B" w:rsidRDefault="00D7307B" w:rsidP="00D7307B">
      <w:pPr>
        <w:tabs>
          <w:tab w:val="left" w:pos="284"/>
        </w:tabs>
        <w:spacing w:after="0" w:line="240" w:lineRule="auto"/>
        <w:ind w:firstLine="709"/>
        <w:jc w:val="both"/>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Существующее положение</w:t>
      </w:r>
    </w:p>
    <w:p w:rsidR="00D7307B" w:rsidRPr="00D7307B" w:rsidRDefault="00D7307B" w:rsidP="00D7307B">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В настоящее время  в населенных пунктах МО «Тараса» хозяйственно-питьевое водоснабжение осуществляется, в основном, децентрализовано. Водоснабжение населения осуществляется от отдельно расположенных скважин, которые работают локально на свою зону. </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Согласно предоставленным данным Администрацией МО «Тараса» перечень сооружений водопроводного хозяйства представлен в следующей таблице:</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p>
    <w:p w:rsidR="00D7307B" w:rsidRPr="00D7307B" w:rsidRDefault="00D7307B" w:rsidP="00D7307B">
      <w:pPr>
        <w:tabs>
          <w:tab w:val="left" w:pos="284"/>
        </w:tabs>
        <w:spacing w:after="0" w:line="240" w:lineRule="auto"/>
        <w:ind w:left="-567" w:firstLine="567"/>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Характеристика сооружений водоснабжения МО «Тараса»</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1615"/>
        <w:gridCol w:w="2300"/>
        <w:gridCol w:w="852"/>
        <w:gridCol w:w="1611"/>
        <w:gridCol w:w="2128"/>
        <w:gridCol w:w="1432"/>
      </w:tblGrid>
      <w:tr w:rsidR="00D7307B" w:rsidRPr="00D7307B" w:rsidTr="000D053A">
        <w:trPr>
          <w:trHeight w:val="571"/>
        </w:trPr>
        <w:tc>
          <w:tcPr>
            <w:tcW w:w="309" w:type="pct"/>
          </w:tcPr>
          <w:p w:rsidR="00D7307B" w:rsidRPr="00D7307B" w:rsidRDefault="00D7307B" w:rsidP="00D7307B">
            <w:pPr>
              <w:tabs>
                <w:tab w:val="left" w:pos="284"/>
              </w:tabs>
              <w:spacing w:after="0" w:line="240"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 xml:space="preserve">№ </w:t>
            </w:r>
            <w:proofErr w:type="gramStart"/>
            <w:r w:rsidRPr="00D7307B">
              <w:rPr>
                <w:rFonts w:ascii="Times New Roman" w:eastAsia="Times New Roman" w:hAnsi="Times New Roman" w:cs="Times New Roman"/>
                <w:b/>
                <w:sz w:val="24"/>
                <w:szCs w:val="24"/>
                <w:lang w:eastAsia="ru-RU"/>
              </w:rPr>
              <w:t>п</w:t>
            </w:r>
            <w:proofErr w:type="gramEnd"/>
            <w:r w:rsidRPr="00D7307B">
              <w:rPr>
                <w:rFonts w:ascii="Times New Roman" w:eastAsia="Times New Roman" w:hAnsi="Times New Roman" w:cs="Times New Roman"/>
                <w:b/>
                <w:sz w:val="24"/>
                <w:szCs w:val="24"/>
                <w:lang w:eastAsia="ru-RU"/>
              </w:rPr>
              <w:t>/п</w:t>
            </w:r>
          </w:p>
        </w:tc>
        <w:tc>
          <w:tcPr>
            <w:tcW w:w="782" w:type="pct"/>
          </w:tcPr>
          <w:p w:rsidR="00D7307B" w:rsidRPr="00D7307B" w:rsidRDefault="00D7307B" w:rsidP="00D7307B">
            <w:pPr>
              <w:tabs>
                <w:tab w:val="left" w:pos="284"/>
              </w:tabs>
              <w:spacing w:after="0" w:line="240"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Населенный пункт</w:t>
            </w:r>
          </w:p>
        </w:tc>
        <w:tc>
          <w:tcPr>
            <w:tcW w:w="1106" w:type="pct"/>
          </w:tcPr>
          <w:p w:rsidR="00D7307B" w:rsidRPr="00D7307B" w:rsidRDefault="00D7307B" w:rsidP="00D7307B">
            <w:pPr>
              <w:tabs>
                <w:tab w:val="left" w:pos="284"/>
              </w:tabs>
              <w:spacing w:after="0" w:line="240"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Принадлежность</w:t>
            </w:r>
          </w:p>
        </w:tc>
        <w:tc>
          <w:tcPr>
            <w:tcW w:w="420" w:type="pct"/>
          </w:tcPr>
          <w:p w:rsidR="00D7307B" w:rsidRPr="00D7307B" w:rsidRDefault="00D7307B" w:rsidP="00D7307B">
            <w:pPr>
              <w:tabs>
                <w:tab w:val="left" w:pos="284"/>
              </w:tabs>
              <w:spacing w:after="0" w:line="240" w:lineRule="auto"/>
              <w:rPr>
                <w:rFonts w:ascii="Times New Roman" w:eastAsia="Times New Roman" w:hAnsi="Times New Roman" w:cs="Times New Roman"/>
                <w:b/>
                <w:sz w:val="24"/>
                <w:szCs w:val="24"/>
                <w:lang w:val="en-US" w:eastAsia="ru-RU"/>
              </w:rPr>
            </w:pPr>
            <w:r w:rsidRPr="00D7307B">
              <w:rPr>
                <w:rFonts w:ascii="Times New Roman" w:eastAsia="Times New Roman" w:hAnsi="Times New Roman" w:cs="Times New Roman"/>
                <w:b/>
                <w:sz w:val="24"/>
                <w:szCs w:val="24"/>
                <w:lang w:eastAsia="ru-RU"/>
              </w:rPr>
              <w:t xml:space="preserve">Кол-во, </w:t>
            </w:r>
            <w:proofErr w:type="spellStart"/>
            <w:r w:rsidRPr="00D7307B">
              <w:rPr>
                <w:rFonts w:ascii="Times New Roman" w:eastAsia="Times New Roman" w:hAnsi="Times New Roman" w:cs="Times New Roman"/>
                <w:b/>
                <w:sz w:val="24"/>
                <w:szCs w:val="24"/>
                <w:lang w:eastAsia="ru-RU"/>
              </w:rPr>
              <w:t>шт</w:t>
            </w:r>
            <w:proofErr w:type="spellEnd"/>
            <w:r w:rsidRPr="00D7307B">
              <w:rPr>
                <w:rFonts w:ascii="Times New Roman" w:eastAsia="Times New Roman" w:hAnsi="Times New Roman" w:cs="Times New Roman"/>
                <w:b/>
                <w:sz w:val="24"/>
                <w:szCs w:val="24"/>
                <w:lang w:val="en-US" w:eastAsia="ru-RU"/>
              </w:rPr>
              <w:t>.</w:t>
            </w:r>
          </w:p>
        </w:tc>
        <w:tc>
          <w:tcPr>
            <w:tcW w:w="780" w:type="pct"/>
          </w:tcPr>
          <w:p w:rsidR="00D7307B" w:rsidRPr="00D7307B" w:rsidRDefault="00D7307B" w:rsidP="00D7307B">
            <w:pPr>
              <w:tabs>
                <w:tab w:val="left" w:pos="284"/>
              </w:tabs>
              <w:spacing w:after="0" w:line="240" w:lineRule="auto"/>
              <w:rPr>
                <w:rFonts w:ascii="Times New Roman" w:eastAsia="Times New Roman" w:hAnsi="Times New Roman" w:cs="Times New Roman"/>
                <w:b/>
                <w:sz w:val="24"/>
                <w:szCs w:val="24"/>
                <w:lang w:val="en-US" w:eastAsia="ru-RU"/>
              </w:rPr>
            </w:pPr>
            <w:r w:rsidRPr="00D7307B">
              <w:rPr>
                <w:rFonts w:ascii="Times New Roman" w:eastAsia="Times New Roman" w:hAnsi="Times New Roman" w:cs="Times New Roman"/>
                <w:b/>
                <w:sz w:val="24"/>
                <w:szCs w:val="24"/>
                <w:lang w:eastAsia="ru-RU"/>
              </w:rPr>
              <w:t>Проектная мощность, м</w:t>
            </w:r>
            <w:r w:rsidRPr="00D7307B">
              <w:rPr>
                <w:rFonts w:ascii="Times New Roman" w:eastAsia="Times New Roman" w:hAnsi="Times New Roman" w:cs="Times New Roman"/>
                <w:b/>
                <w:sz w:val="24"/>
                <w:szCs w:val="24"/>
                <w:vertAlign w:val="superscript"/>
                <w:lang w:eastAsia="ru-RU"/>
              </w:rPr>
              <w:t>3</w:t>
            </w:r>
            <w:r w:rsidRPr="00D7307B">
              <w:rPr>
                <w:rFonts w:ascii="Times New Roman" w:eastAsia="Times New Roman" w:hAnsi="Times New Roman" w:cs="Times New Roman"/>
                <w:b/>
                <w:sz w:val="24"/>
                <w:szCs w:val="24"/>
                <w:lang w:eastAsia="ru-RU"/>
              </w:rPr>
              <w:t>/</w:t>
            </w:r>
            <w:proofErr w:type="spellStart"/>
            <w:r w:rsidRPr="00D7307B">
              <w:rPr>
                <w:rFonts w:ascii="Times New Roman" w:eastAsia="Times New Roman" w:hAnsi="Times New Roman" w:cs="Times New Roman"/>
                <w:b/>
                <w:sz w:val="24"/>
                <w:szCs w:val="24"/>
                <w:lang w:eastAsia="ru-RU"/>
              </w:rPr>
              <w:t>сут</w:t>
            </w:r>
            <w:proofErr w:type="spellEnd"/>
            <w:r w:rsidRPr="00D7307B">
              <w:rPr>
                <w:rFonts w:ascii="Times New Roman" w:eastAsia="Times New Roman" w:hAnsi="Times New Roman" w:cs="Times New Roman"/>
                <w:b/>
                <w:sz w:val="24"/>
                <w:szCs w:val="24"/>
                <w:lang w:val="en-US" w:eastAsia="ru-RU"/>
              </w:rPr>
              <w:t>.</w:t>
            </w:r>
          </w:p>
        </w:tc>
        <w:tc>
          <w:tcPr>
            <w:tcW w:w="908" w:type="pct"/>
          </w:tcPr>
          <w:p w:rsidR="00D7307B" w:rsidRPr="00D7307B" w:rsidRDefault="00D7307B" w:rsidP="00D7307B">
            <w:pPr>
              <w:tabs>
                <w:tab w:val="left" w:pos="284"/>
              </w:tabs>
              <w:spacing w:after="0" w:line="240" w:lineRule="auto"/>
              <w:rPr>
                <w:rFonts w:ascii="Times New Roman" w:eastAsia="Times New Roman" w:hAnsi="Times New Roman" w:cs="Times New Roman"/>
                <w:b/>
                <w:sz w:val="24"/>
                <w:szCs w:val="24"/>
                <w:lang w:val="en-US" w:eastAsia="ru-RU"/>
              </w:rPr>
            </w:pPr>
            <w:r w:rsidRPr="00D7307B">
              <w:rPr>
                <w:rFonts w:ascii="Times New Roman" w:eastAsia="Times New Roman" w:hAnsi="Times New Roman" w:cs="Times New Roman"/>
                <w:b/>
                <w:sz w:val="24"/>
                <w:szCs w:val="24"/>
                <w:lang w:eastAsia="ru-RU"/>
              </w:rPr>
              <w:t>Фактическое водопотребление, м</w:t>
            </w:r>
            <w:r w:rsidRPr="00D7307B">
              <w:rPr>
                <w:rFonts w:ascii="Times New Roman" w:eastAsia="Times New Roman" w:hAnsi="Times New Roman" w:cs="Times New Roman"/>
                <w:b/>
                <w:sz w:val="24"/>
                <w:szCs w:val="24"/>
                <w:vertAlign w:val="superscript"/>
                <w:lang w:eastAsia="ru-RU"/>
              </w:rPr>
              <w:t>3</w:t>
            </w:r>
            <w:r w:rsidRPr="00D7307B">
              <w:rPr>
                <w:rFonts w:ascii="Times New Roman" w:eastAsia="Times New Roman" w:hAnsi="Times New Roman" w:cs="Times New Roman"/>
                <w:b/>
                <w:sz w:val="24"/>
                <w:szCs w:val="24"/>
                <w:lang w:eastAsia="ru-RU"/>
              </w:rPr>
              <w:t>/</w:t>
            </w:r>
            <w:proofErr w:type="spellStart"/>
            <w:r w:rsidRPr="00D7307B">
              <w:rPr>
                <w:rFonts w:ascii="Times New Roman" w:eastAsia="Times New Roman" w:hAnsi="Times New Roman" w:cs="Times New Roman"/>
                <w:b/>
                <w:sz w:val="24"/>
                <w:szCs w:val="24"/>
                <w:lang w:eastAsia="ru-RU"/>
              </w:rPr>
              <w:t>сут</w:t>
            </w:r>
            <w:proofErr w:type="spellEnd"/>
            <w:r w:rsidRPr="00D7307B">
              <w:rPr>
                <w:rFonts w:ascii="Times New Roman" w:eastAsia="Times New Roman" w:hAnsi="Times New Roman" w:cs="Times New Roman"/>
                <w:b/>
                <w:sz w:val="24"/>
                <w:szCs w:val="24"/>
                <w:lang w:val="en-US" w:eastAsia="ru-RU"/>
              </w:rPr>
              <w:t>.</w:t>
            </w:r>
          </w:p>
        </w:tc>
        <w:tc>
          <w:tcPr>
            <w:tcW w:w="696" w:type="pct"/>
          </w:tcPr>
          <w:p w:rsidR="00D7307B" w:rsidRPr="00D7307B" w:rsidRDefault="00D7307B" w:rsidP="00D7307B">
            <w:pPr>
              <w:tabs>
                <w:tab w:val="left" w:pos="284"/>
              </w:tabs>
              <w:spacing w:after="0" w:line="240"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Вид источника</w:t>
            </w:r>
          </w:p>
        </w:tc>
      </w:tr>
      <w:tr w:rsidR="00D7307B" w:rsidRPr="00D7307B" w:rsidTr="000D053A">
        <w:trPr>
          <w:trHeight w:val="309"/>
        </w:trPr>
        <w:tc>
          <w:tcPr>
            <w:tcW w:w="309" w:type="pct"/>
          </w:tcPr>
          <w:p w:rsidR="00D7307B" w:rsidRPr="00D7307B" w:rsidRDefault="00D7307B" w:rsidP="00D7307B">
            <w:pPr>
              <w:tabs>
                <w:tab w:val="left" w:pos="284"/>
              </w:tabs>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782" w:type="pct"/>
          </w:tcPr>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w:t>
            </w:r>
            <w:r w:rsidRPr="00D7307B">
              <w:rPr>
                <w:rFonts w:ascii="Times New Roman" w:eastAsia="Times New Roman" w:hAnsi="Times New Roman" w:cs="Times New Roman"/>
                <w:sz w:val="24"/>
                <w:szCs w:val="24"/>
                <w:lang w:val="en-US" w:eastAsia="ru-RU"/>
              </w:rPr>
              <w:t xml:space="preserve"> </w:t>
            </w:r>
            <w:r w:rsidRPr="00D7307B">
              <w:rPr>
                <w:rFonts w:ascii="Times New Roman" w:eastAsia="Times New Roman" w:hAnsi="Times New Roman" w:cs="Times New Roman"/>
                <w:sz w:val="24"/>
                <w:szCs w:val="24"/>
                <w:lang w:eastAsia="ru-RU"/>
              </w:rPr>
              <w:t>Тараса</w:t>
            </w:r>
          </w:p>
        </w:tc>
        <w:tc>
          <w:tcPr>
            <w:tcW w:w="1106" w:type="pct"/>
          </w:tcPr>
          <w:p w:rsidR="00D7307B" w:rsidRPr="00D7307B" w:rsidRDefault="00D7307B" w:rsidP="00D7307B">
            <w:pPr>
              <w:tabs>
                <w:tab w:val="left" w:pos="284"/>
              </w:tabs>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Администрация МО «Тараса»</w:t>
            </w:r>
          </w:p>
        </w:tc>
        <w:tc>
          <w:tcPr>
            <w:tcW w:w="420" w:type="pct"/>
            <w:vAlign w:val="center"/>
          </w:tcPr>
          <w:p w:rsidR="00D7307B" w:rsidRPr="00D7307B" w:rsidRDefault="00D7307B" w:rsidP="00D7307B">
            <w:pPr>
              <w:tabs>
                <w:tab w:val="left" w:pos="284"/>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8</w:t>
            </w:r>
          </w:p>
        </w:tc>
        <w:tc>
          <w:tcPr>
            <w:tcW w:w="780" w:type="pct"/>
            <w:vAlign w:val="center"/>
          </w:tcPr>
          <w:p w:rsidR="00D7307B" w:rsidRPr="00D7307B" w:rsidRDefault="00D7307B" w:rsidP="00D7307B">
            <w:pPr>
              <w:tabs>
                <w:tab w:val="left" w:pos="284"/>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370</w:t>
            </w:r>
          </w:p>
        </w:tc>
        <w:tc>
          <w:tcPr>
            <w:tcW w:w="908" w:type="pct"/>
            <w:vAlign w:val="center"/>
          </w:tcPr>
          <w:p w:rsidR="00D7307B" w:rsidRPr="00D7307B" w:rsidRDefault="00D7307B" w:rsidP="00D7307B">
            <w:pPr>
              <w:tabs>
                <w:tab w:val="left" w:pos="284"/>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20,7</w:t>
            </w:r>
          </w:p>
        </w:tc>
        <w:tc>
          <w:tcPr>
            <w:tcW w:w="696" w:type="pct"/>
          </w:tcPr>
          <w:p w:rsidR="00D7307B" w:rsidRPr="00D7307B" w:rsidRDefault="00D7307B" w:rsidP="00D7307B">
            <w:pPr>
              <w:tabs>
                <w:tab w:val="left" w:pos="284"/>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скважина</w:t>
            </w:r>
          </w:p>
        </w:tc>
      </w:tr>
      <w:tr w:rsidR="00D7307B" w:rsidRPr="00D7307B" w:rsidTr="000D053A">
        <w:trPr>
          <w:trHeight w:val="317"/>
        </w:trPr>
        <w:tc>
          <w:tcPr>
            <w:tcW w:w="309" w:type="pct"/>
          </w:tcPr>
          <w:p w:rsidR="00D7307B" w:rsidRPr="00D7307B" w:rsidRDefault="00D7307B" w:rsidP="00D7307B">
            <w:pPr>
              <w:tabs>
                <w:tab w:val="left" w:pos="284"/>
              </w:tabs>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w:t>
            </w:r>
          </w:p>
        </w:tc>
        <w:tc>
          <w:tcPr>
            <w:tcW w:w="782" w:type="pct"/>
          </w:tcPr>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w:t>
            </w:r>
            <w:r w:rsidRPr="00D7307B">
              <w:rPr>
                <w:rFonts w:ascii="Times New Roman" w:eastAsia="Times New Roman" w:hAnsi="Times New Roman" w:cs="Times New Roman"/>
                <w:sz w:val="24"/>
                <w:szCs w:val="24"/>
                <w:lang w:val="en-US" w:eastAsia="ru-RU"/>
              </w:rPr>
              <w:t xml:space="preserve"> </w:t>
            </w:r>
            <w:r w:rsidRPr="00D7307B">
              <w:rPr>
                <w:rFonts w:ascii="Times New Roman" w:eastAsia="Times New Roman" w:hAnsi="Times New Roman" w:cs="Times New Roman"/>
                <w:sz w:val="24"/>
                <w:szCs w:val="24"/>
                <w:lang w:eastAsia="ru-RU"/>
              </w:rPr>
              <w:t xml:space="preserve">Новый </w:t>
            </w:r>
            <w:proofErr w:type="spellStart"/>
            <w:r w:rsidRPr="00D7307B">
              <w:rPr>
                <w:rFonts w:ascii="Times New Roman" w:eastAsia="Times New Roman" w:hAnsi="Times New Roman" w:cs="Times New Roman"/>
                <w:sz w:val="24"/>
                <w:szCs w:val="24"/>
                <w:lang w:eastAsia="ru-RU"/>
              </w:rPr>
              <w:t>Алендарь</w:t>
            </w:r>
            <w:proofErr w:type="spellEnd"/>
          </w:p>
        </w:tc>
        <w:tc>
          <w:tcPr>
            <w:tcW w:w="1106" w:type="pct"/>
          </w:tcPr>
          <w:p w:rsidR="00D7307B" w:rsidRPr="00D7307B" w:rsidRDefault="00D7307B" w:rsidP="00D7307B">
            <w:pPr>
              <w:tabs>
                <w:tab w:val="left" w:pos="284"/>
              </w:tabs>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Муниципальная</w:t>
            </w:r>
          </w:p>
        </w:tc>
        <w:tc>
          <w:tcPr>
            <w:tcW w:w="420" w:type="pct"/>
            <w:vAlign w:val="center"/>
          </w:tcPr>
          <w:p w:rsidR="00D7307B" w:rsidRPr="00D7307B" w:rsidRDefault="00D7307B" w:rsidP="00D7307B">
            <w:pPr>
              <w:tabs>
                <w:tab w:val="left" w:pos="284"/>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w:t>
            </w:r>
          </w:p>
        </w:tc>
        <w:tc>
          <w:tcPr>
            <w:tcW w:w="780" w:type="pct"/>
            <w:vAlign w:val="center"/>
          </w:tcPr>
          <w:p w:rsidR="00D7307B" w:rsidRPr="00D7307B" w:rsidRDefault="00D7307B" w:rsidP="00D7307B">
            <w:pPr>
              <w:tabs>
                <w:tab w:val="left" w:pos="284"/>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130</w:t>
            </w:r>
          </w:p>
        </w:tc>
        <w:tc>
          <w:tcPr>
            <w:tcW w:w="908" w:type="pct"/>
            <w:vAlign w:val="center"/>
          </w:tcPr>
          <w:p w:rsidR="00D7307B" w:rsidRPr="00D7307B" w:rsidRDefault="00D7307B" w:rsidP="00D7307B">
            <w:pPr>
              <w:tabs>
                <w:tab w:val="left" w:pos="284"/>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10,1</w:t>
            </w:r>
          </w:p>
        </w:tc>
        <w:tc>
          <w:tcPr>
            <w:tcW w:w="696" w:type="pct"/>
          </w:tcPr>
          <w:p w:rsidR="00D7307B" w:rsidRPr="00D7307B" w:rsidRDefault="00D7307B" w:rsidP="00D7307B">
            <w:pPr>
              <w:tabs>
                <w:tab w:val="left" w:pos="284"/>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скважина</w:t>
            </w:r>
          </w:p>
        </w:tc>
      </w:tr>
      <w:tr w:rsidR="00D7307B" w:rsidRPr="00D7307B" w:rsidTr="000D053A">
        <w:trPr>
          <w:trHeight w:val="290"/>
        </w:trPr>
        <w:tc>
          <w:tcPr>
            <w:tcW w:w="309" w:type="pct"/>
          </w:tcPr>
          <w:p w:rsidR="00D7307B" w:rsidRPr="00D7307B" w:rsidRDefault="00D7307B" w:rsidP="00D7307B">
            <w:pPr>
              <w:tabs>
                <w:tab w:val="left" w:pos="284"/>
              </w:tabs>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w:t>
            </w:r>
          </w:p>
        </w:tc>
        <w:tc>
          <w:tcPr>
            <w:tcW w:w="782" w:type="pct"/>
          </w:tcPr>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 Красная</w:t>
            </w:r>
            <w:proofErr w:type="gramStart"/>
            <w:r w:rsidRPr="00D7307B">
              <w:rPr>
                <w:rFonts w:ascii="Times New Roman" w:eastAsia="Times New Roman" w:hAnsi="Times New Roman" w:cs="Times New Roman"/>
                <w:sz w:val="24"/>
                <w:szCs w:val="24"/>
                <w:lang w:eastAsia="ru-RU"/>
              </w:rPr>
              <w:t xml:space="preserve"> Б</w:t>
            </w:r>
            <w:proofErr w:type="gramEnd"/>
            <w:r w:rsidRPr="00D7307B">
              <w:rPr>
                <w:rFonts w:ascii="Times New Roman" w:eastAsia="Times New Roman" w:hAnsi="Times New Roman" w:cs="Times New Roman"/>
                <w:sz w:val="24"/>
                <w:szCs w:val="24"/>
                <w:lang w:eastAsia="ru-RU"/>
              </w:rPr>
              <w:t>уреть</w:t>
            </w:r>
          </w:p>
        </w:tc>
        <w:tc>
          <w:tcPr>
            <w:tcW w:w="1106" w:type="pct"/>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Муниципальная</w:t>
            </w:r>
          </w:p>
        </w:tc>
        <w:tc>
          <w:tcPr>
            <w:tcW w:w="420" w:type="pct"/>
            <w:vAlign w:val="center"/>
          </w:tcPr>
          <w:p w:rsidR="00D7307B" w:rsidRPr="00D7307B" w:rsidRDefault="00D7307B" w:rsidP="00D7307B">
            <w:pPr>
              <w:tabs>
                <w:tab w:val="left" w:pos="284"/>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w:t>
            </w:r>
          </w:p>
        </w:tc>
        <w:tc>
          <w:tcPr>
            <w:tcW w:w="780" w:type="pct"/>
            <w:vAlign w:val="center"/>
          </w:tcPr>
          <w:p w:rsidR="00D7307B" w:rsidRPr="00D7307B" w:rsidRDefault="00D7307B" w:rsidP="00D7307B">
            <w:pPr>
              <w:tabs>
                <w:tab w:val="left" w:pos="284"/>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105</w:t>
            </w:r>
          </w:p>
        </w:tc>
        <w:tc>
          <w:tcPr>
            <w:tcW w:w="908" w:type="pct"/>
            <w:vAlign w:val="center"/>
          </w:tcPr>
          <w:p w:rsidR="00D7307B" w:rsidRPr="00D7307B" w:rsidRDefault="00D7307B" w:rsidP="00D7307B">
            <w:pPr>
              <w:tabs>
                <w:tab w:val="left" w:pos="284"/>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4,5</w:t>
            </w:r>
          </w:p>
        </w:tc>
        <w:tc>
          <w:tcPr>
            <w:tcW w:w="696" w:type="pct"/>
          </w:tcPr>
          <w:p w:rsidR="00D7307B" w:rsidRPr="00D7307B" w:rsidRDefault="00D7307B" w:rsidP="00D7307B">
            <w:pPr>
              <w:tabs>
                <w:tab w:val="left" w:pos="284"/>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скважина</w:t>
            </w:r>
          </w:p>
        </w:tc>
      </w:tr>
      <w:tr w:rsidR="00D7307B" w:rsidRPr="00D7307B" w:rsidTr="000D053A">
        <w:trPr>
          <w:trHeight w:val="281"/>
        </w:trPr>
        <w:tc>
          <w:tcPr>
            <w:tcW w:w="309" w:type="pct"/>
          </w:tcPr>
          <w:p w:rsidR="00D7307B" w:rsidRPr="00D7307B" w:rsidRDefault="00D7307B" w:rsidP="00D7307B">
            <w:pPr>
              <w:tabs>
                <w:tab w:val="left" w:pos="284"/>
              </w:tabs>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w:t>
            </w:r>
          </w:p>
        </w:tc>
        <w:tc>
          <w:tcPr>
            <w:tcW w:w="782" w:type="pct"/>
          </w:tcPr>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w:t>
            </w:r>
            <w:r w:rsidRPr="00D7307B">
              <w:rPr>
                <w:rFonts w:ascii="Times New Roman" w:eastAsia="Times New Roman" w:hAnsi="Times New Roman" w:cs="Times New Roman"/>
                <w:sz w:val="24"/>
                <w:szCs w:val="24"/>
                <w:lang w:val="en-US" w:eastAsia="ru-RU"/>
              </w:rPr>
              <w:t xml:space="preserve"> </w:t>
            </w:r>
            <w:r w:rsidRPr="00D7307B">
              <w:rPr>
                <w:rFonts w:ascii="Times New Roman" w:eastAsia="Times New Roman" w:hAnsi="Times New Roman" w:cs="Times New Roman"/>
                <w:sz w:val="24"/>
                <w:szCs w:val="24"/>
                <w:lang w:eastAsia="ru-RU"/>
              </w:rPr>
              <w:t>Кулаково</w:t>
            </w:r>
          </w:p>
        </w:tc>
        <w:tc>
          <w:tcPr>
            <w:tcW w:w="1106" w:type="pct"/>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Муниципальная</w:t>
            </w:r>
          </w:p>
        </w:tc>
        <w:tc>
          <w:tcPr>
            <w:tcW w:w="420" w:type="pct"/>
            <w:vAlign w:val="center"/>
          </w:tcPr>
          <w:p w:rsidR="00D7307B" w:rsidRPr="00D7307B" w:rsidRDefault="00D7307B" w:rsidP="00D7307B">
            <w:pPr>
              <w:tabs>
                <w:tab w:val="left" w:pos="284"/>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780" w:type="pct"/>
            <w:vAlign w:val="center"/>
          </w:tcPr>
          <w:p w:rsidR="00D7307B" w:rsidRPr="00D7307B" w:rsidRDefault="00D7307B" w:rsidP="00D7307B">
            <w:pPr>
              <w:tabs>
                <w:tab w:val="left" w:pos="284"/>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100</w:t>
            </w:r>
          </w:p>
        </w:tc>
        <w:tc>
          <w:tcPr>
            <w:tcW w:w="908" w:type="pct"/>
            <w:vAlign w:val="center"/>
          </w:tcPr>
          <w:p w:rsidR="00D7307B" w:rsidRPr="00D7307B" w:rsidRDefault="00D7307B" w:rsidP="00D7307B">
            <w:pPr>
              <w:tabs>
                <w:tab w:val="left" w:pos="284"/>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12,3</w:t>
            </w:r>
          </w:p>
        </w:tc>
        <w:tc>
          <w:tcPr>
            <w:tcW w:w="696" w:type="pct"/>
          </w:tcPr>
          <w:p w:rsidR="00D7307B" w:rsidRPr="00D7307B" w:rsidRDefault="00D7307B" w:rsidP="00D7307B">
            <w:pPr>
              <w:tabs>
                <w:tab w:val="left" w:pos="284"/>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скважина</w:t>
            </w:r>
          </w:p>
        </w:tc>
      </w:tr>
    </w:tbl>
    <w:p w:rsidR="00D7307B" w:rsidRPr="00D7307B" w:rsidRDefault="00D7307B" w:rsidP="00D7307B">
      <w:pPr>
        <w:spacing w:after="0" w:line="240" w:lineRule="auto"/>
        <w:ind w:right="-1" w:firstLine="709"/>
        <w:contextualSpacing/>
        <w:jc w:val="both"/>
        <w:rPr>
          <w:rFonts w:ascii="Times New Roman" w:eastAsia="Times New Roman" w:hAnsi="Times New Roman" w:cs="Times New Roman"/>
          <w:b/>
          <w:iCs/>
          <w:sz w:val="24"/>
          <w:szCs w:val="24"/>
          <w:lang w:bidi="en-US"/>
        </w:rPr>
      </w:pPr>
    </w:p>
    <w:p w:rsidR="00D7307B" w:rsidRPr="00D7307B" w:rsidRDefault="00D7307B" w:rsidP="00D7307B">
      <w:pPr>
        <w:spacing w:after="0" w:line="240" w:lineRule="auto"/>
        <w:ind w:firstLine="567"/>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Протоколы исследования питьевой воды на качество не получены. Общая производительность составляет  708 м</w:t>
      </w:r>
      <w:r w:rsidRPr="00D7307B">
        <w:rPr>
          <w:rFonts w:ascii="Times New Roman" w:eastAsia="Times New Roman" w:hAnsi="Times New Roman" w:cs="Times New Roman"/>
          <w:sz w:val="24"/>
          <w:szCs w:val="24"/>
          <w:vertAlign w:val="superscript"/>
          <w:lang w:eastAsia="ru-RU"/>
        </w:rPr>
        <w:t>3</w:t>
      </w:r>
      <w:r w:rsidRPr="00D7307B">
        <w:rPr>
          <w:rFonts w:ascii="Times New Roman" w:eastAsia="Times New Roman" w:hAnsi="Times New Roman" w:cs="Times New Roman"/>
          <w:sz w:val="24"/>
          <w:szCs w:val="24"/>
          <w:lang w:eastAsia="ru-RU"/>
        </w:rPr>
        <w:t>/</w:t>
      </w:r>
      <w:proofErr w:type="spellStart"/>
      <w:r w:rsidRPr="00D7307B">
        <w:rPr>
          <w:rFonts w:ascii="Times New Roman" w:eastAsia="Times New Roman" w:hAnsi="Times New Roman" w:cs="Times New Roman"/>
          <w:sz w:val="24"/>
          <w:szCs w:val="24"/>
          <w:lang w:eastAsia="ru-RU"/>
        </w:rPr>
        <w:t>сут</w:t>
      </w:r>
      <w:proofErr w:type="spellEnd"/>
      <w:r w:rsidRPr="00D7307B">
        <w:rPr>
          <w:rFonts w:ascii="Times New Roman" w:eastAsia="Times New Roman" w:hAnsi="Times New Roman" w:cs="Times New Roman"/>
          <w:sz w:val="24"/>
          <w:szCs w:val="24"/>
          <w:lang w:eastAsia="ru-RU"/>
        </w:rPr>
        <w:t>. Общее водопотребление –52 м</w:t>
      </w:r>
      <w:r w:rsidRPr="00D7307B">
        <w:rPr>
          <w:rFonts w:ascii="Times New Roman" w:eastAsia="Times New Roman" w:hAnsi="Times New Roman" w:cs="Times New Roman"/>
          <w:sz w:val="24"/>
          <w:szCs w:val="24"/>
          <w:vertAlign w:val="superscript"/>
          <w:lang w:eastAsia="ru-RU"/>
        </w:rPr>
        <w:t>3</w:t>
      </w:r>
      <w:r w:rsidRPr="00D7307B">
        <w:rPr>
          <w:rFonts w:ascii="Times New Roman" w:eastAsia="Times New Roman" w:hAnsi="Times New Roman" w:cs="Times New Roman"/>
          <w:sz w:val="24"/>
          <w:szCs w:val="24"/>
          <w:lang w:eastAsia="ru-RU"/>
        </w:rPr>
        <w:t>/</w:t>
      </w:r>
      <w:proofErr w:type="spellStart"/>
      <w:r w:rsidRPr="00D7307B">
        <w:rPr>
          <w:rFonts w:ascii="Times New Roman" w:eastAsia="Times New Roman" w:hAnsi="Times New Roman" w:cs="Times New Roman"/>
          <w:sz w:val="24"/>
          <w:szCs w:val="24"/>
          <w:lang w:eastAsia="ru-RU"/>
        </w:rPr>
        <w:t>сут</w:t>
      </w:r>
      <w:proofErr w:type="spellEnd"/>
      <w:r w:rsidRPr="00D7307B">
        <w:rPr>
          <w:rFonts w:ascii="Times New Roman" w:eastAsia="Times New Roman" w:hAnsi="Times New Roman" w:cs="Times New Roman"/>
          <w:sz w:val="24"/>
          <w:szCs w:val="24"/>
          <w:lang w:eastAsia="ru-RU"/>
        </w:rPr>
        <w:t xml:space="preserve">. В системе водоснабжения эксплуатируется водонапорные башни. Башни находится в неудовлетворительном состоянии. Водоочистных сооружений на водозаборах нет. Учёт водопотребления и  наличие измерительных приборов отсутствует. Программы по развитию систем хозяйственно-питьевого водоснабжения и водоотведения в настоящее время нет. В целевых программах «Питьевая вода» и «Чистая вода» администрация  МО «Тараса»  не участвует. Часть население усадебной застройки пользуется водой из шахтных  колодцев. Износ сооружений водопровода составляет порядка 45%. Все скважины находятся в неудовлетворительном состоянии. Население  испытывает дефицит в воде, особенно в летний период года. Наружное пожаротушение обеспечивается из водонапорных башен, а также из поверхностных источников. </w:t>
      </w:r>
    </w:p>
    <w:p w:rsidR="00D7307B" w:rsidRPr="00D7307B" w:rsidRDefault="00D7307B" w:rsidP="00D7307B">
      <w:pPr>
        <w:spacing w:after="0" w:line="240" w:lineRule="auto"/>
        <w:ind w:right="-1" w:firstLine="709"/>
        <w:contextualSpacing/>
        <w:jc w:val="both"/>
        <w:rPr>
          <w:rFonts w:ascii="Times New Roman" w:eastAsia="Times New Roman" w:hAnsi="Times New Roman" w:cs="Times New Roman"/>
          <w:b/>
          <w:i/>
          <w:iCs/>
          <w:sz w:val="24"/>
          <w:szCs w:val="28"/>
          <w:lang w:bidi="en-US"/>
        </w:rPr>
      </w:pPr>
      <w:r w:rsidRPr="00D7307B">
        <w:rPr>
          <w:rFonts w:ascii="Times New Roman" w:eastAsia="Times New Roman" w:hAnsi="Times New Roman" w:cs="Times New Roman"/>
          <w:b/>
          <w:i/>
          <w:iCs/>
          <w:sz w:val="24"/>
          <w:szCs w:val="28"/>
          <w:lang w:bidi="en-US"/>
        </w:rPr>
        <w:t>Проектные предложения</w:t>
      </w:r>
    </w:p>
    <w:p w:rsidR="00D7307B" w:rsidRPr="00D7307B" w:rsidRDefault="00D7307B" w:rsidP="00D7307B">
      <w:pPr>
        <w:spacing w:after="0" w:line="240" w:lineRule="auto"/>
        <w:ind w:right="-1" w:firstLine="709"/>
        <w:contextualSpacing/>
        <w:jc w:val="both"/>
        <w:rPr>
          <w:rFonts w:ascii="Times New Roman" w:eastAsia="Times New Roman" w:hAnsi="Times New Roman" w:cs="Times New Roman"/>
          <w:b/>
          <w:iCs/>
          <w:sz w:val="24"/>
          <w:szCs w:val="28"/>
          <w:lang w:bidi="en-US"/>
        </w:rPr>
      </w:pPr>
      <w:r w:rsidRPr="00D7307B">
        <w:rPr>
          <w:rFonts w:ascii="Times New Roman" w:eastAsia="Times New Roman" w:hAnsi="Times New Roman" w:cs="Times New Roman"/>
          <w:b/>
          <w:iCs/>
          <w:sz w:val="24"/>
          <w:szCs w:val="28"/>
          <w:lang w:bidi="en-US"/>
        </w:rPr>
        <w:t>Нормы водопотребления  и расчетные расходы воды</w:t>
      </w:r>
    </w:p>
    <w:p w:rsidR="00D7307B" w:rsidRPr="00D7307B" w:rsidRDefault="00D7307B" w:rsidP="00D7307B">
      <w:pPr>
        <w:spacing w:after="0" w:line="240" w:lineRule="auto"/>
        <w:ind w:right="-1" w:firstLine="709"/>
        <w:contextualSpacing/>
        <w:jc w:val="both"/>
        <w:rPr>
          <w:rFonts w:ascii="Times New Roman" w:eastAsia="Times New Roman" w:hAnsi="Times New Roman" w:cs="Times New Roman"/>
          <w:iCs/>
          <w:sz w:val="24"/>
          <w:szCs w:val="28"/>
          <w:lang w:bidi="en-US"/>
        </w:rPr>
      </w:pPr>
      <w:r w:rsidRPr="00D7307B">
        <w:rPr>
          <w:rFonts w:ascii="Times New Roman" w:eastAsia="Times New Roman" w:hAnsi="Times New Roman" w:cs="Times New Roman"/>
          <w:iCs/>
          <w:sz w:val="24"/>
          <w:szCs w:val="28"/>
          <w:lang w:bidi="en-US"/>
        </w:rPr>
        <w:t xml:space="preserve">Нормы среднесуточного водопотребления населением приняты в соответствии с СП 31.13330.2012 «Водоснабжение. Наружные сети и сооружения», в зависимости от степени благоустройства зданий. Также дополнительно учитывается расход воды на полив улиц и зеленых насаждений, неучтенные расходы. </w:t>
      </w:r>
      <w:r w:rsidRPr="00D7307B">
        <w:rPr>
          <w:rFonts w:ascii="Times New Roman" w:eastAsia="Times New Roman" w:hAnsi="Times New Roman" w:cs="Times New Roman"/>
          <w:sz w:val="24"/>
          <w:szCs w:val="24"/>
          <w:lang w:eastAsia="ru-RU"/>
        </w:rPr>
        <w:t xml:space="preserve">Количество воды на нужды учреждений, организаций и предприятий социально-гарантированного обслуживания, а также неучтенные расходы приняты дополнительно в размере от 10 % суммарного расхода воды на питьевые и хозяйственные нужды населения. </w:t>
      </w:r>
      <w:r w:rsidRPr="00D7307B">
        <w:rPr>
          <w:rFonts w:ascii="Times New Roman" w:eastAsia="Times New Roman" w:hAnsi="Times New Roman" w:cs="Times New Roman"/>
          <w:iCs/>
          <w:sz w:val="24"/>
          <w:szCs w:val="28"/>
          <w:lang w:bidi="en-US"/>
        </w:rPr>
        <w:t>Согласно СП 31.13330.2012  удельное среднесуточное за поливочный сезон потребление воды на поливку (проездов, зеленых насаждений) принимаем не более 70 л/</w:t>
      </w:r>
      <w:proofErr w:type="spellStart"/>
      <w:r w:rsidRPr="00D7307B">
        <w:rPr>
          <w:rFonts w:ascii="Times New Roman" w:eastAsia="Times New Roman" w:hAnsi="Times New Roman" w:cs="Times New Roman"/>
          <w:iCs/>
          <w:sz w:val="24"/>
          <w:szCs w:val="28"/>
          <w:lang w:bidi="en-US"/>
        </w:rPr>
        <w:t>сут</w:t>
      </w:r>
      <w:proofErr w:type="spellEnd"/>
      <w:r w:rsidRPr="00D7307B">
        <w:rPr>
          <w:rFonts w:ascii="Times New Roman" w:eastAsia="Times New Roman" w:hAnsi="Times New Roman" w:cs="Times New Roman"/>
          <w:iCs/>
          <w:sz w:val="24"/>
          <w:szCs w:val="28"/>
          <w:lang w:bidi="en-US"/>
        </w:rPr>
        <w:t>. на одного жителя. В целях экономии подземного запаса вод и средств на очистку воды проектом предусматривается расход на полив проездов, зеленых насаждений 30 % из общего водопровода, остальные 70 % из поверхностных источников (р. Тараса).</w:t>
      </w:r>
    </w:p>
    <w:p w:rsidR="00D7307B" w:rsidRPr="00D7307B" w:rsidRDefault="00D7307B" w:rsidP="00D7307B">
      <w:pPr>
        <w:spacing w:after="0" w:line="240" w:lineRule="auto"/>
        <w:ind w:firstLine="709"/>
        <w:contextualSpacing/>
        <w:jc w:val="both"/>
        <w:rPr>
          <w:rFonts w:ascii="Times New Roman" w:eastAsia="Times New Roman" w:hAnsi="Times New Roman" w:cs="Times New Roman"/>
          <w:iCs/>
          <w:sz w:val="24"/>
          <w:szCs w:val="28"/>
          <w:lang w:bidi="en-US"/>
        </w:rPr>
      </w:pPr>
      <w:r w:rsidRPr="00D7307B">
        <w:rPr>
          <w:rFonts w:ascii="Times New Roman" w:eastAsia="Times New Roman" w:hAnsi="Times New Roman" w:cs="Times New Roman"/>
          <w:iCs/>
          <w:sz w:val="24"/>
          <w:szCs w:val="28"/>
          <w:lang w:bidi="en-US"/>
        </w:rPr>
        <w:t>Расход воды на наружное пожаротушение и расчетное количество пожаров приняты в соответствии с СП 31.13330.2012  составляют 1 пожар с расходом по 10 л/</w:t>
      </w:r>
      <w:proofErr w:type="gramStart"/>
      <w:r w:rsidRPr="00D7307B">
        <w:rPr>
          <w:rFonts w:ascii="Times New Roman" w:eastAsia="Times New Roman" w:hAnsi="Times New Roman" w:cs="Times New Roman"/>
          <w:iCs/>
          <w:sz w:val="24"/>
          <w:szCs w:val="28"/>
          <w:lang w:bidi="en-US"/>
        </w:rPr>
        <w:t>с</w:t>
      </w:r>
      <w:proofErr w:type="gramEnd"/>
      <w:r w:rsidRPr="00D7307B">
        <w:rPr>
          <w:rFonts w:ascii="Times New Roman" w:eastAsia="Times New Roman" w:hAnsi="Times New Roman" w:cs="Times New Roman"/>
          <w:iCs/>
          <w:sz w:val="24"/>
          <w:szCs w:val="28"/>
          <w:lang w:bidi="en-US"/>
        </w:rPr>
        <w:t xml:space="preserve"> </w:t>
      </w:r>
      <w:proofErr w:type="gramStart"/>
      <w:r w:rsidRPr="00D7307B">
        <w:rPr>
          <w:rFonts w:ascii="Times New Roman" w:eastAsia="Times New Roman" w:hAnsi="Times New Roman" w:cs="Times New Roman"/>
          <w:iCs/>
          <w:sz w:val="24"/>
          <w:szCs w:val="28"/>
          <w:lang w:bidi="en-US"/>
        </w:rPr>
        <w:t>на</w:t>
      </w:r>
      <w:proofErr w:type="gramEnd"/>
      <w:r w:rsidRPr="00D7307B">
        <w:rPr>
          <w:rFonts w:ascii="Times New Roman" w:eastAsia="Times New Roman" w:hAnsi="Times New Roman" w:cs="Times New Roman"/>
          <w:iCs/>
          <w:sz w:val="24"/>
          <w:szCs w:val="28"/>
          <w:lang w:bidi="en-US"/>
        </w:rPr>
        <w:t xml:space="preserve"> первую очередь и на расчетный срок. Расход воды с продолжительностью тушения 3 часа составит (с. Тараса): </w:t>
      </w:r>
      <w:r w:rsidRPr="00D7307B">
        <w:rPr>
          <w:rFonts w:ascii="Times New Roman" w:eastAsia="Times New Roman" w:hAnsi="Times New Roman" w:cs="Times New Roman"/>
          <w:iCs/>
          <w:sz w:val="24"/>
          <w:szCs w:val="28"/>
          <w:lang w:val="en-US" w:bidi="en-US"/>
        </w:rPr>
        <w:t>Q</w:t>
      </w:r>
      <w:r w:rsidRPr="00D7307B">
        <w:rPr>
          <w:rFonts w:ascii="Times New Roman" w:eastAsia="Times New Roman" w:hAnsi="Times New Roman" w:cs="Times New Roman"/>
          <w:iCs/>
          <w:sz w:val="24"/>
          <w:szCs w:val="28"/>
          <w:vertAlign w:val="subscript"/>
          <w:lang w:bidi="en-US"/>
        </w:rPr>
        <w:t>ПОЖ</w:t>
      </w:r>
      <w:proofErr w:type="gramStart"/>
      <w:r w:rsidRPr="00D7307B">
        <w:rPr>
          <w:rFonts w:ascii="Times New Roman" w:eastAsia="Times New Roman" w:hAnsi="Times New Roman" w:cs="Times New Roman"/>
          <w:iCs/>
          <w:sz w:val="24"/>
          <w:szCs w:val="28"/>
          <w:vertAlign w:val="subscript"/>
          <w:lang w:bidi="en-US"/>
        </w:rPr>
        <w:t>.</w:t>
      </w:r>
      <w:r w:rsidRPr="00D7307B">
        <w:rPr>
          <w:rFonts w:ascii="Times New Roman" w:eastAsia="Times New Roman" w:hAnsi="Times New Roman" w:cs="Times New Roman"/>
          <w:iCs/>
          <w:sz w:val="24"/>
          <w:szCs w:val="28"/>
          <w:lang w:bidi="en-US"/>
        </w:rPr>
        <w:t>=</w:t>
      </w:r>
      <w:proofErr w:type="gramEnd"/>
      <w:r w:rsidRPr="00D7307B">
        <w:rPr>
          <w:rFonts w:ascii="Times New Roman" w:eastAsia="Times New Roman" w:hAnsi="Times New Roman" w:cs="Times New Roman"/>
          <w:iCs/>
          <w:sz w:val="24"/>
          <w:szCs w:val="28"/>
          <w:lang w:bidi="en-US"/>
        </w:rPr>
        <w:t>(10 *3600*3)/1000=108 м</w:t>
      </w:r>
      <w:r w:rsidRPr="00D7307B">
        <w:rPr>
          <w:rFonts w:ascii="Times New Roman" w:eastAsia="Times New Roman" w:hAnsi="Times New Roman" w:cs="Times New Roman"/>
          <w:iCs/>
          <w:sz w:val="24"/>
          <w:szCs w:val="28"/>
          <w:vertAlign w:val="superscript"/>
          <w:lang w:bidi="en-US"/>
        </w:rPr>
        <w:t>3</w:t>
      </w:r>
      <w:r w:rsidRPr="00D7307B">
        <w:rPr>
          <w:rFonts w:ascii="Times New Roman" w:eastAsia="Times New Roman" w:hAnsi="Times New Roman" w:cs="Times New Roman"/>
          <w:iCs/>
          <w:sz w:val="24"/>
          <w:szCs w:val="28"/>
          <w:lang w:bidi="en-US"/>
        </w:rPr>
        <w:t>/</w:t>
      </w:r>
      <w:proofErr w:type="spellStart"/>
      <w:r w:rsidRPr="00D7307B">
        <w:rPr>
          <w:rFonts w:ascii="Times New Roman" w:eastAsia="Times New Roman" w:hAnsi="Times New Roman" w:cs="Times New Roman"/>
          <w:iCs/>
          <w:sz w:val="24"/>
          <w:szCs w:val="28"/>
          <w:lang w:bidi="en-US"/>
        </w:rPr>
        <w:t>сут</w:t>
      </w:r>
      <w:proofErr w:type="spellEnd"/>
      <w:r w:rsidRPr="00D7307B">
        <w:rPr>
          <w:rFonts w:ascii="Times New Roman" w:eastAsia="Times New Roman" w:hAnsi="Times New Roman" w:cs="Times New Roman"/>
          <w:iCs/>
          <w:sz w:val="24"/>
          <w:szCs w:val="28"/>
          <w:lang w:bidi="en-US"/>
        </w:rPr>
        <w:t>.</w:t>
      </w:r>
    </w:p>
    <w:p w:rsidR="00D7307B" w:rsidRPr="00D7307B" w:rsidRDefault="00D7307B" w:rsidP="00D7307B">
      <w:pPr>
        <w:spacing w:after="0" w:line="240" w:lineRule="auto"/>
        <w:ind w:firstLine="709"/>
        <w:contextualSpacing/>
        <w:jc w:val="both"/>
        <w:rPr>
          <w:rFonts w:ascii="Times New Roman" w:eastAsia="Times New Roman" w:hAnsi="Times New Roman" w:cs="Times New Roman"/>
          <w:iCs/>
          <w:sz w:val="24"/>
          <w:szCs w:val="28"/>
          <w:lang w:bidi="en-US"/>
        </w:rPr>
      </w:pPr>
      <w:r w:rsidRPr="00D7307B">
        <w:rPr>
          <w:rFonts w:ascii="Times New Roman" w:eastAsia="Times New Roman" w:hAnsi="Times New Roman" w:cs="Times New Roman"/>
          <w:iCs/>
          <w:sz w:val="24"/>
          <w:szCs w:val="28"/>
          <w:lang w:bidi="en-US"/>
        </w:rPr>
        <w:t>Для остальных населенных пунктов расход воды на наружное пожаротушение и расчетное количество пожаров составляют 1 пожар с расходом по 5 л/</w:t>
      </w:r>
      <w:proofErr w:type="gramStart"/>
      <w:r w:rsidRPr="00D7307B">
        <w:rPr>
          <w:rFonts w:ascii="Times New Roman" w:eastAsia="Times New Roman" w:hAnsi="Times New Roman" w:cs="Times New Roman"/>
          <w:iCs/>
          <w:sz w:val="24"/>
          <w:szCs w:val="28"/>
          <w:lang w:bidi="en-US"/>
        </w:rPr>
        <w:t>с</w:t>
      </w:r>
      <w:proofErr w:type="gramEnd"/>
      <w:r w:rsidRPr="00D7307B">
        <w:rPr>
          <w:rFonts w:ascii="Times New Roman" w:eastAsia="Times New Roman" w:hAnsi="Times New Roman" w:cs="Times New Roman"/>
          <w:iCs/>
          <w:sz w:val="24"/>
          <w:szCs w:val="28"/>
          <w:lang w:bidi="en-US"/>
        </w:rPr>
        <w:t xml:space="preserve"> </w:t>
      </w:r>
      <w:proofErr w:type="gramStart"/>
      <w:r w:rsidRPr="00D7307B">
        <w:rPr>
          <w:rFonts w:ascii="Times New Roman" w:eastAsia="Times New Roman" w:hAnsi="Times New Roman" w:cs="Times New Roman"/>
          <w:iCs/>
          <w:sz w:val="24"/>
          <w:szCs w:val="28"/>
          <w:lang w:bidi="en-US"/>
        </w:rPr>
        <w:t>на</w:t>
      </w:r>
      <w:proofErr w:type="gramEnd"/>
      <w:r w:rsidRPr="00D7307B">
        <w:rPr>
          <w:rFonts w:ascii="Times New Roman" w:eastAsia="Times New Roman" w:hAnsi="Times New Roman" w:cs="Times New Roman"/>
          <w:iCs/>
          <w:sz w:val="24"/>
          <w:szCs w:val="28"/>
          <w:lang w:bidi="en-US"/>
        </w:rPr>
        <w:t xml:space="preserve"> первую очередь и на расчетный срок. Расход воды с продолжительностью тушения 3 часа составит: </w:t>
      </w:r>
      <w:r w:rsidRPr="00D7307B">
        <w:rPr>
          <w:rFonts w:ascii="Times New Roman" w:eastAsia="Times New Roman" w:hAnsi="Times New Roman" w:cs="Times New Roman"/>
          <w:iCs/>
          <w:sz w:val="24"/>
          <w:szCs w:val="28"/>
          <w:lang w:val="en-US" w:bidi="en-US"/>
        </w:rPr>
        <w:t>Q</w:t>
      </w:r>
      <w:r w:rsidRPr="00D7307B">
        <w:rPr>
          <w:rFonts w:ascii="Times New Roman" w:eastAsia="Times New Roman" w:hAnsi="Times New Roman" w:cs="Times New Roman"/>
          <w:iCs/>
          <w:sz w:val="24"/>
          <w:szCs w:val="28"/>
          <w:vertAlign w:val="subscript"/>
          <w:lang w:bidi="en-US"/>
        </w:rPr>
        <w:t>ПОЖ</w:t>
      </w:r>
      <w:proofErr w:type="gramStart"/>
      <w:r w:rsidRPr="00D7307B">
        <w:rPr>
          <w:rFonts w:ascii="Times New Roman" w:eastAsia="Times New Roman" w:hAnsi="Times New Roman" w:cs="Times New Roman"/>
          <w:iCs/>
          <w:sz w:val="24"/>
          <w:szCs w:val="28"/>
          <w:vertAlign w:val="subscript"/>
          <w:lang w:bidi="en-US"/>
        </w:rPr>
        <w:t>.</w:t>
      </w:r>
      <w:r w:rsidRPr="00D7307B">
        <w:rPr>
          <w:rFonts w:ascii="Times New Roman" w:eastAsia="Times New Roman" w:hAnsi="Times New Roman" w:cs="Times New Roman"/>
          <w:iCs/>
          <w:sz w:val="24"/>
          <w:szCs w:val="28"/>
          <w:lang w:bidi="en-US"/>
        </w:rPr>
        <w:t>=</w:t>
      </w:r>
      <w:proofErr w:type="gramEnd"/>
      <w:r w:rsidRPr="00D7307B">
        <w:rPr>
          <w:rFonts w:ascii="Times New Roman" w:eastAsia="Times New Roman" w:hAnsi="Times New Roman" w:cs="Times New Roman"/>
          <w:iCs/>
          <w:sz w:val="24"/>
          <w:szCs w:val="28"/>
          <w:lang w:bidi="en-US"/>
        </w:rPr>
        <w:t>(5 *3600*3)/1000=54 м</w:t>
      </w:r>
      <w:r w:rsidRPr="00D7307B">
        <w:rPr>
          <w:rFonts w:ascii="Times New Roman" w:eastAsia="Times New Roman" w:hAnsi="Times New Roman" w:cs="Times New Roman"/>
          <w:iCs/>
          <w:sz w:val="24"/>
          <w:szCs w:val="28"/>
          <w:vertAlign w:val="superscript"/>
          <w:lang w:bidi="en-US"/>
        </w:rPr>
        <w:t>3</w:t>
      </w:r>
      <w:r w:rsidRPr="00D7307B">
        <w:rPr>
          <w:rFonts w:ascii="Times New Roman" w:eastAsia="Times New Roman" w:hAnsi="Times New Roman" w:cs="Times New Roman"/>
          <w:iCs/>
          <w:sz w:val="24"/>
          <w:szCs w:val="28"/>
          <w:lang w:bidi="en-US"/>
        </w:rPr>
        <w:t>/</w:t>
      </w:r>
      <w:proofErr w:type="spellStart"/>
      <w:r w:rsidRPr="00D7307B">
        <w:rPr>
          <w:rFonts w:ascii="Times New Roman" w:eastAsia="Times New Roman" w:hAnsi="Times New Roman" w:cs="Times New Roman"/>
          <w:iCs/>
          <w:sz w:val="24"/>
          <w:szCs w:val="28"/>
          <w:lang w:bidi="en-US"/>
        </w:rPr>
        <w:t>сут</w:t>
      </w:r>
      <w:proofErr w:type="spellEnd"/>
      <w:r w:rsidRPr="00D7307B">
        <w:rPr>
          <w:rFonts w:ascii="Times New Roman" w:eastAsia="Times New Roman" w:hAnsi="Times New Roman" w:cs="Times New Roman"/>
          <w:iCs/>
          <w:sz w:val="24"/>
          <w:szCs w:val="28"/>
          <w:lang w:bidi="en-US"/>
        </w:rPr>
        <w:t>.</w:t>
      </w:r>
    </w:p>
    <w:p w:rsidR="00D7307B" w:rsidRPr="00D7307B" w:rsidRDefault="00D7307B" w:rsidP="00D7307B">
      <w:pPr>
        <w:spacing w:after="0" w:line="240" w:lineRule="auto"/>
        <w:contextualSpacing/>
        <w:rPr>
          <w:rFonts w:ascii="Times New Roman" w:eastAsia="Times New Roman" w:hAnsi="Times New Roman" w:cs="Times New Roman"/>
          <w:iCs/>
          <w:sz w:val="24"/>
          <w:szCs w:val="24"/>
          <w:lang w:bidi="en-US"/>
        </w:rPr>
      </w:pPr>
      <w:r w:rsidRPr="00D7307B">
        <w:rPr>
          <w:rFonts w:ascii="Times New Roman" w:eastAsia="Times New Roman" w:hAnsi="Times New Roman" w:cs="Times New Roman"/>
          <w:iCs/>
          <w:szCs w:val="16"/>
          <w:lang w:bidi="en-US"/>
        </w:rPr>
        <w:t xml:space="preserve">            </w:t>
      </w:r>
      <w:r w:rsidRPr="00D7307B">
        <w:rPr>
          <w:rFonts w:ascii="Times New Roman" w:eastAsia="Times New Roman" w:hAnsi="Times New Roman" w:cs="Times New Roman"/>
          <w:iCs/>
          <w:sz w:val="24"/>
          <w:szCs w:val="24"/>
          <w:lang w:bidi="en-US"/>
        </w:rPr>
        <w:t xml:space="preserve">Для бесперебойной подачи воды питьевого качества населению, проектом предусматривается дополнительное строительство новых источников водоснабжения и реконструкция существующих. </w:t>
      </w:r>
    </w:p>
    <w:p w:rsidR="00D7307B" w:rsidRPr="00D7307B" w:rsidRDefault="00D7307B" w:rsidP="00D7307B">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Общее среднесуточное  (за год) водопотребление населением составит:</w:t>
      </w:r>
    </w:p>
    <w:p w:rsidR="00D7307B" w:rsidRPr="00D7307B" w:rsidRDefault="00D7307B" w:rsidP="00D7307B">
      <w:pPr>
        <w:tabs>
          <w:tab w:val="left" w:pos="284"/>
        </w:tabs>
        <w:spacing w:after="0" w:line="240" w:lineRule="auto"/>
        <w:ind w:firstLine="709"/>
        <w:contextualSpacing/>
        <w:jc w:val="both"/>
        <w:rPr>
          <w:rFonts w:ascii="Times New Roman" w:eastAsia="Times New Roman" w:hAnsi="Times New Roman" w:cs="Times New Roman"/>
          <w:iCs/>
          <w:sz w:val="24"/>
          <w:szCs w:val="28"/>
          <w:lang w:bidi="en-US"/>
        </w:rPr>
      </w:pPr>
      <w:r w:rsidRPr="00D7307B">
        <w:rPr>
          <w:rFonts w:ascii="Times New Roman" w:eastAsia="Times New Roman" w:hAnsi="Times New Roman" w:cs="Times New Roman"/>
          <w:iCs/>
          <w:sz w:val="24"/>
          <w:szCs w:val="28"/>
          <w:lang w:bidi="en-US"/>
        </w:rPr>
        <w:t>На первую очередь –  328,8 м</w:t>
      </w:r>
      <w:r w:rsidRPr="00D7307B">
        <w:rPr>
          <w:rFonts w:ascii="Times New Roman" w:eastAsia="Times New Roman" w:hAnsi="Times New Roman" w:cs="Times New Roman"/>
          <w:iCs/>
          <w:sz w:val="24"/>
          <w:szCs w:val="28"/>
          <w:vertAlign w:val="superscript"/>
          <w:lang w:bidi="en-US"/>
        </w:rPr>
        <w:t>3</w:t>
      </w:r>
      <w:r w:rsidRPr="00D7307B">
        <w:rPr>
          <w:rFonts w:ascii="Times New Roman" w:eastAsia="Times New Roman" w:hAnsi="Times New Roman" w:cs="Times New Roman"/>
          <w:iCs/>
          <w:sz w:val="24"/>
          <w:szCs w:val="28"/>
          <w:lang w:bidi="en-US"/>
        </w:rPr>
        <w:t>/</w:t>
      </w:r>
      <w:proofErr w:type="spellStart"/>
      <w:r w:rsidRPr="00D7307B">
        <w:rPr>
          <w:rFonts w:ascii="Times New Roman" w:eastAsia="Times New Roman" w:hAnsi="Times New Roman" w:cs="Times New Roman"/>
          <w:iCs/>
          <w:sz w:val="24"/>
          <w:szCs w:val="28"/>
          <w:lang w:bidi="en-US"/>
        </w:rPr>
        <w:t>сут</w:t>
      </w:r>
      <w:proofErr w:type="spellEnd"/>
      <w:r w:rsidRPr="00D7307B">
        <w:rPr>
          <w:rFonts w:ascii="Times New Roman" w:eastAsia="Times New Roman" w:hAnsi="Times New Roman" w:cs="Times New Roman"/>
          <w:iCs/>
          <w:sz w:val="24"/>
          <w:szCs w:val="28"/>
          <w:lang w:bidi="en-US"/>
        </w:rPr>
        <w:t>.</w:t>
      </w:r>
    </w:p>
    <w:p w:rsidR="00D7307B" w:rsidRPr="00D7307B" w:rsidRDefault="00D7307B" w:rsidP="00D7307B">
      <w:pPr>
        <w:tabs>
          <w:tab w:val="left" w:pos="284"/>
        </w:tabs>
        <w:spacing w:after="0" w:line="240" w:lineRule="auto"/>
        <w:ind w:firstLine="709"/>
        <w:contextualSpacing/>
        <w:jc w:val="both"/>
        <w:rPr>
          <w:rFonts w:ascii="Times New Roman" w:eastAsia="Times New Roman" w:hAnsi="Times New Roman" w:cs="Times New Roman"/>
          <w:iCs/>
          <w:sz w:val="24"/>
          <w:szCs w:val="28"/>
          <w:lang w:bidi="en-US"/>
        </w:rPr>
      </w:pPr>
      <w:r w:rsidRPr="00D7307B">
        <w:rPr>
          <w:rFonts w:ascii="Times New Roman" w:eastAsia="Times New Roman" w:hAnsi="Times New Roman" w:cs="Times New Roman"/>
          <w:iCs/>
          <w:sz w:val="24"/>
          <w:szCs w:val="28"/>
          <w:lang w:bidi="en-US"/>
        </w:rPr>
        <w:t>На расчетный срок – 338,6 м</w:t>
      </w:r>
      <w:r w:rsidRPr="00D7307B">
        <w:rPr>
          <w:rFonts w:ascii="Times New Roman" w:eastAsia="Times New Roman" w:hAnsi="Times New Roman" w:cs="Times New Roman"/>
          <w:iCs/>
          <w:sz w:val="24"/>
          <w:szCs w:val="28"/>
          <w:vertAlign w:val="superscript"/>
          <w:lang w:bidi="en-US"/>
        </w:rPr>
        <w:t>3</w:t>
      </w:r>
      <w:r w:rsidRPr="00D7307B">
        <w:rPr>
          <w:rFonts w:ascii="Times New Roman" w:eastAsia="Times New Roman" w:hAnsi="Times New Roman" w:cs="Times New Roman"/>
          <w:iCs/>
          <w:sz w:val="24"/>
          <w:szCs w:val="28"/>
          <w:lang w:bidi="en-US"/>
        </w:rPr>
        <w:t>/</w:t>
      </w:r>
      <w:proofErr w:type="spellStart"/>
      <w:r w:rsidRPr="00D7307B">
        <w:rPr>
          <w:rFonts w:ascii="Times New Roman" w:eastAsia="Times New Roman" w:hAnsi="Times New Roman" w:cs="Times New Roman"/>
          <w:iCs/>
          <w:sz w:val="24"/>
          <w:szCs w:val="28"/>
          <w:lang w:bidi="en-US"/>
        </w:rPr>
        <w:t>сут</w:t>
      </w:r>
      <w:proofErr w:type="spellEnd"/>
      <w:r w:rsidRPr="00D7307B">
        <w:rPr>
          <w:rFonts w:ascii="Times New Roman" w:eastAsia="Times New Roman" w:hAnsi="Times New Roman" w:cs="Times New Roman"/>
          <w:iCs/>
          <w:sz w:val="24"/>
          <w:szCs w:val="28"/>
          <w:lang w:bidi="en-US"/>
        </w:rPr>
        <w:t>.</w:t>
      </w:r>
    </w:p>
    <w:p w:rsidR="00D7307B" w:rsidRPr="00D7307B" w:rsidRDefault="00D7307B" w:rsidP="00D7307B">
      <w:pPr>
        <w:tabs>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В</w:t>
      </w:r>
      <w:proofErr w:type="gramEnd"/>
      <w:r w:rsidRPr="00D7307B">
        <w:rPr>
          <w:rFonts w:ascii="Times New Roman" w:eastAsia="Times New Roman" w:hAnsi="Times New Roman" w:cs="Times New Roman"/>
          <w:sz w:val="24"/>
          <w:szCs w:val="24"/>
          <w:lang w:eastAsia="ru-RU"/>
        </w:rPr>
        <w:t xml:space="preserve"> </w:t>
      </w:r>
      <w:proofErr w:type="gramStart"/>
      <w:r w:rsidRPr="00D7307B">
        <w:rPr>
          <w:rFonts w:ascii="Times New Roman" w:eastAsia="Times New Roman" w:hAnsi="Times New Roman" w:cs="Times New Roman"/>
          <w:sz w:val="24"/>
          <w:szCs w:val="24"/>
          <w:lang w:eastAsia="ru-RU"/>
        </w:rPr>
        <w:t>с</w:t>
      </w:r>
      <w:proofErr w:type="gramEnd"/>
      <w:r w:rsidRPr="00D7307B">
        <w:rPr>
          <w:rFonts w:ascii="Times New Roman" w:eastAsia="Times New Roman" w:hAnsi="Times New Roman" w:cs="Times New Roman"/>
          <w:sz w:val="24"/>
          <w:szCs w:val="24"/>
          <w:lang w:eastAsia="ru-RU"/>
        </w:rPr>
        <w:t xml:space="preserve">. Тараса для бесперебойной подачи воды питьевого качества населению, проектом предусматривается поэтапное создание централизованной системы объединенного хозяйственно-питьевого и противопожарного водоснабжения низкого давления. </w:t>
      </w:r>
    </w:p>
    <w:p w:rsidR="00D7307B" w:rsidRPr="00D7307B" w:rsidRDefault="00D7307B" w:rsidP="00D7307B">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Водоснабжение остальных населенных пунктов будет осуществляться не централизованно посредством строительства новых и реконструкции существующих локальных источников водоснабжения (скважины, трубчатые или шахтные колодцы  различных конструкций и глубины, каптаж родников).</w:t>
      </w:r>
    </w:p>
    <w:p w:rsidR="00D7307B" w:rsidRPr="00D7307B" w:rsidRDefault="00D7307B" w:rsidP="00D7307B">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Источником водоснабжения будут служить подземные воды.</w:t>
      </w:r>
    </w:p>
    <w:p w:rsidR="00D7307B" w:rsidRPr="00D7307B" w:rsidRDefault="00D7307B" w:rsidP="00D7307B">
      <w:pPr>
        <w:tabs>
          <w:tab w:val="left" w:pos="284"/>
        </w:tabs>
        <w:spacing w:after="0" w:line="240" w:lineRule="auto"/>
        <w:ind w:firstLine="709"/>
        <w:contextualSpacing/>
        <w:jc w:val="both"/>
        <w:rPr>
          <w:rFonts w:ascii="Times New Roman" w:eastAsia="Times New Roman" w:hAnsi="Times New Roman" w:cs="Times New Roman"/>
          <w:iCs/>
          <w:sz w:val="24"/>
          <w:szCs w:val="24"/>
          <w:lang w:bidi="en-US"/>
        </w:rPr>
      </w:pPr>
      <w:r w:rsidRPr="00D7307B">
        <w:rPr>
          <w:rFonts w:ascii="Times New Roman" w:eastAsia="Times New Roman" w:hAnsi="Times New Roman" w:cs="Times New Roman"/>
          <w:iCs/>
          <w:sz w:val="24"/>
          <w:szCs w:val="28"/>
          <w:lang w:bidi="en-US"/>
        </w:rPr>
        <w:t xml:space="preserve">Способ прокладки водопроводных сетей  </w:t>
      </w:r>
      <w:proofErr w:type="gramStart"/>
      <w:r w:rsidRPr="00D7307B">
        <w:rPr>
          <w:rFonts w:ascii="Times New Roman" w:eastAsia="Times New Roman" w:hAnsi="Times New Roman" w:cs="Times New Roman"/>
          <w:iCs/>
          <w:sz w:val="24"/>
          <w:szCs w:val="28"/>
          <w:lang w:bidi="en-US"/>
        </w:rPr>
        <w:t>в</w:t>
      </w:r>
      <w:proofErr w:type="gramEnd"/>
      <w:r w:rsidRPr="00D7307B">
        <w:rPr>
          <w:rFonts w:ascii="Times New Roman" w:eastAsia="Times New Roman" w:hAnsi="Times New Roman" w:cs="Times New Roman"/>
          <w:iCs/>
          <w:sz w:val="24"/>
          <w:szCs w:val="28"/>
          <w:lang w:bidi="en-US"/>
        </w:rPr>
        <w:t xml:space="preserve"> с. Т</w:t>
      </w:r>
      <w:r w:rsidRPr="00D7307B">
        <w:rPr>
          <w:rFonts w:ascii="Times New Roman" w:eastAsia="Times New Roman" w:hAnsi="Times New Roman" w:cs="Times New Roman"/>
          <w:iCs/>
          <w:sz w:val="24"/>
          <w:szCs w:val="20"/>
          <w:lang w:bidi="en-US"/>
        </w:rPr>
        <w:t>араса</w:t>
      </w:r>
      <w:r w:rsidRPr="00D7307B">
        <w:rPr>
          <w:rFonts w:ascii="Times New Roman" w:eastAsia="Times New Roman" w:hAnsi="Times New Roman" w:cs="Times New Roman"/>
          <w:iCs/>
          <w:sz w:val="24"/>
          <w:szCs w:val="28"/>
          <w:lang w:bidi="en-US"/>
        </w:rPr>
        <w:t xml:space="preserve"> предусматривается подземный.</w:t>
      </w:r>
      <w:r w:rsidRPr="00D7307B">
        <w:rPr>
          <w:rFonts w:ascii="Times New Roman" w:eastAsia="Times New Roman" w:hAnsi="Times New Roman" w:cs="Times New Roman"/>
          <w:i/>
          <w:iCs/>
          <w:sz w:val="24"/>
          <w:szCs w:val="28"/>
          <w:lang w:bidi="en-US"/>
        </w:rPr>
        <w:t xml:space="preserve">  </w:t>
      </w:r>
      <w:r w:rsidRPr="00D7307B">
        <w:rPr>
          <w:rFonts w:ascii="Times New Roman" w:eastAsia="Times New Roman" w:hAnsi="Times New Roman" w:cs="Times New Roman"/>
          <w:iCs/>
          <w:sz w:val="24"/>
          <w:szCs w:val="28"/>
          <w:lang w:bidi="en-US"/>
        </w:rPr>
        <w:t xml:space="preserve">Проектом предусматривается охват кольцевыми сетями водопровода всей застройки. На сети устанавливаются пожарные гидранты и запорная арматура. Необходимо устанавливать приборы учета воды для всех категорий потребителей. </w:t>
      </w:r>
      <w:r w:rsidRPr="00D7307B">
        <w:rPr>
          <w:rFonts w:ascii="Times New Roman" w:eastAsia="Times New Roman" w:hAnsi="Times New Roman" w:cs="Times New Roman"/>
          <w:iCs/>
          <w:sz w:val="24"/>
          <w:szCs w:val="24"/>
          <w:lang w:bidi="en-US"/>
        </w:rPr>
        <w:t>Принципиальная схема водоснабжения с. Тараса предусматривают подачу воды из водозабора водоводами в водонапорную башню и далее потребителю</w:t>
      </w:r>
      <w:r w:rsidRPr="00D7307B">
        <w:rPr>
          <w:rFonts w:ascii="Times New Roman" w:eastAsia="Times New Roman" w:hAnsi="Times New Roman" w:cs="Times New Roman"/>
          <w:i/>
          <w:iCs/>
          <w:sz w:val="24"/>
          <w:szCs w:val="24"/>
          <w:lang w:bidi="en-US"/>
        </w:rPr>
        <w:t xml:space="preserve">. </w:t>
      </w:r>
      <w:r w:rsidRPr="00D7307B">
        <w:rPr>
          <w:rFonts w:ascii="Times New Roman" w:eastAsia="Times New Roman" w:hAnsi="Times New Roman" w:cs="Times New Roman"/>
          <w:iCs/>
          <w:sz w:val="24"/>
          <w:szCs w:val="24"/>
          <w:lang w:bidi="en-US"/>
        </w:rPr>
        <w:t>При заборе воды из скважин следует при необходимости устройство станций водоподготовки  для доведения воды питьевого качества. При  обеззараживании,  рекомендуется применять компактные УФО-установки (ультрафиолетовое облучение воды).</w:t>
      </w:r>
    </w:p>
    <w:p w:rsidR="00D7307B" w:rsidRPr="00D7307B" w:rsidRDefault="00D7307B" w:rsidP="00D7307B">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Для гарантированного водоснабжения населения в местах бурения скважин необходимо произвести гидрологические изыскания запасов подземных вод и их утверждение.</w:t>
      </w:r>
    </w:p>
    <w:p w:rsidR="00D7307B" w:rsidRPr="00D7307B" w:rsidRDefault="00D7307B" w:rsidP="00D7307B">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Все скважины необходимо оборудовать скважинными погружными насосами типа ЭЦВ расчетной производительности.</w:t>
      </w:r>
    </w:p>
    <w:p w:rsidR="00D7307B" w:rsidRPr="00D7307B" w:rsidRDefault="00D7307B" w:rsidP="00D7307B">
      <w:pPr>
        <w:spacing w:after="0" w:line="240" w:lineRule="auto"/>
        <w:ind w:firstLine="709"/>
        <w:contextualSpacing/>
        <w:jc w:val="both"/>
        <w:rPr>
          <w:rFonts w:ascii="Times New Roman" w:eastAsia="Times New Roman" w:hAnsi="Times New Roman" w:cs="Times New Roman"/>
          <w:iCs/>
          <w:sz w:val="24"/>
          <w:szCs w:val="28"/>
          <w:lang w:bidi="en-US"/>
        </w:rPr>
      </w:pPr>
      <w:r w:rsidRPr="00D7307B">
        <w:rPr>
          <w:rFonts w:ascii="Times New Roman" w:eastAsia="Times New Roman" w:hAnsi="Times New Roman" w:cs="Times New Roman"/>
          <w:iCs/>
          <w:sz w:val="24"/>
          <w:szCs w:val="28"/>
          <w:lang w:bidi="en-US"/>
        </w:rPr>
        <w:t>Для противопожарных мероприятий производительность скважин учитывает необходимость пополнения пожарного запаса (неприкосновенный запас) воды в течение 24 часов на внутреннее и наружное пожаротушение, хранение которого предусмотрено в водонапорных башнях. В населенных пунктах для целей наружного пожаротушения и полива улиц, зеленых насаждений могут быть использованы  воды из поверхностных водоемов, для чего предусматриваются специальные подъезды и водозаборные устройства для пожарных и поливочных машин.</w:t>
      </w:r>
    </w:p>
    <w:p w:rsidR="00D7307B" w:rsidRPr="00D7307B" w:rsidRDefault="00D7307B" w:rsidP="00D7307B">
      <w:pPr>
        <w:spacing w:after="0" w:line="240" w:lineRule="auto"/>
        <w:contextualSpacing/>
        <w:jc w:val="both"/>
        <w:rPr>
          <w:rFonts w:ascii="Times New Roman" w:eastAsia="Times New Roman" w:hAnsi="Times New Roman" w:cs="Times New Roman"/>
          <w:iCs/>
          <w:sz w:val="24"/>
          <w:szCs w:val="28"/>
          <w:lang w:bidi="en-US"/>
        </w:rPr>
      </w:pPr>
      <w:r w:rsidRPr="00D7307B">
        <w:rPr>
          <w:rFonts w:ascii="Times New Roman" w:eastAsia="Times New Roman" w:hAnsi="Times New Roman" w:cs="Times New Roman"/>
          <w:iCs/>
          <w:sz w:val="24"/>
          <w:szCs w:val="28"/>
          <w:lang w:bidi="en-US"/>
        </w:rPr>
        <w:t xml:space="preserve">Для полива приусадебных участков рекомендуется использование грунтовых вод, путем строительства шахтных или трубчатых колодцев. </w:t>
      </w:r>
    </w:p>
    <w:p w:rsidR="00D7307B" w:rsidRPr="00D7307B" w:rsidRDefault="00D7307B" w:rsidP="00D7307B">
      <w:pPr>
        <w:spacing w:after="0" w:line="240" w:lineRule="auto"/>
        <w:contextualSpacing/>
        <w:jc w:val="both"/>
        <w:rPr>
          <w:rFonts w:ascii="Times New Roman" w:eastAsia="Times New Roman" w:hAnsi="Times New Roman" w:cs="Times New Roman"/>
          <w:iCs/>
          <w:sz w:val="24"/>
          <w:szCs w:val="28"/>
          <w:lang w:bidi="en-US"/>
        </w:rPr>
      </w:pPr>
      <w:r w:rsidRPr="00D7307B">
        <w:rPr>
          <w:rFonts w:ascii="Times New Roman" w:eastAsia="Times New Roman" w:hAnsi="Times New Roman" w:cs="Times New Roman"/>
          <w:iCs/>
          <w:sz w:val="24"/>
          <w:szCs w:val="28"/>
          <w:lang w:bidi="en-US"/>
        </w:rPr>
        <w:t xml:space="preserve">          На первую очередь реализации генерального плана  проектом намечается ряд мероприятий:</w:t>
      </w:r>
    </w:p>
    <w:p w:rsidR="00D7307B" w:rsidRPr="00D7307B" w:rsidRDefault="00D7307B" w:rsidP="00D7307B">
      <w:pPr>
        <w:tabs>
          <w:tab w:val="left" w:pos="284"/>
        </w:tabs>
        <w:spacing w:after="0" w:line="240" w:lineRule="auto"/>
        <w:ind w:firstLine="709"/>
        <w:contextualSpacing/>
        <w:jc w:val="both"/>
        <w:rPr>
          <w:rFonts w:ascii="Times New Roman" w:eastAsia="Times New Roman" w:hAnsi="Times New Roman" w:cs="Times New Roman"/>
          <w:iCs/>
          <w:sz w:val="24"/>
          <w:szCs w:val="28"/>
          <w:lang w:bidi="en-US"/>
        </w:rPr>
      </w:pPr>
      <w:r w:rsidRPr="00D7307B">
        <w:rPr>
          <w:rFonts w:ascii="Times New Roman" w:eastAsia="Times New Roman" w:hAnsi="Times New Roman" w:cs="Times New Roman"/>
          <w:iCs/>
          <w:sz w:val="24"/>
          <w:szCs w:val="28"/>
          <w:lang w:bidi="en-US"/>
        </w:rPr>
        <w:t>– произвести реконструкцию существующих источников водоснабжения в д. Кулаково, д. Красная</w:t>
      </w:r>
      <w:proofErr w:type="gramStart"/>
      <w:r w:rsidRPr="00D7307B">
        <w:rPr>
          <w:rFonts w:ascii="Times New Roman" w:eastAsia="Times New Roman" w:hAnsi="Times New Roman" w:cs="Times New Roman"/>
          <w:iCs/>
          <w:sz w:val="24"/>
          <w:szCs w:val="28"/>
          <w:lang w:bidi="en-US"/>
        </w:rPr>
        <w:t xml:space="preserve"> Б</w:t>
      </w:r>
      <w:proofErr w:type="gramEnd"/>
      <w:r w:rsidRPr="00D7307B">
        <w:rPr>
          <w:rFonts w:ascii="Times New Roman" w:eastAsia="Times New Roman" w:hAnsi="Times New Roman" w:cs="Times New Roman"/>
          <w:iCs/>
          <w:sz w:val="24"/>
          <w:szCs w:val="28"/>
          <w:lang w:bidi="en-US"/>
        </w:rPr>
        <w:t xml:space="preserve">уреть, д. Новый </w:t>
      </w:r>
      <w:proofErr w:type="spellStart"/>
      <w:r w:rsidRPr="00D7307B">
        <w:rPr>
          <w:rFonts w:ascii="Times New Roman" w:eastAsia="Times New Roman" w:hAnsi="Times New Roman" w:cs="Times New Roman"/>
          <w:iCs/>
          <w:sz w:val="24"/>
          <w:szCs w:val="28"/>
          <w:lang w:bidi="en-US"/>
        </w:rPr>
        <w:t>Алендарь</w:t>
      </w:r>
      <w:proofErr w:type="spellEnd"/>
      <w:r w:rsidRPr="00D7307B">
        <w:rPr>
          <w:rFonts w:ascii="Times New Roman" w:eastAsia="Times New Roman" w:hAnsi="Times New Roman" w:cs="Times New Roman"/>
          <w:iCs/>
          <w:sz w:val="24"/>
          <w:szCs w:val="28"/>
          <w:lang w:bidi="en-US"/>
        </w:rPr>
        <w:t xml:space="preserve">; </w:t>
      </w:r>
    </w:p>
    <w:p w:rsidR="00D7307B" w:rsidRPr="00D7307B" w:rsidRDefault="00D7307B" w:rsidP="00D7307B">
      <w:pPr>
        <w:tabs>
          <w:tab w:val="left" w:pos="284"/>
        </w:tabs>
        <w:spacing w:after="0" w:line="240" w:lineRule="auto"/>
        <w:ind w:firstLine="709"/>
        <w:contextualSpacing/>
        <w:jc w:val="both"/>
        <w:rPr>
          <w:rFonts w:ascii="Times New Roman" w:eastAsia="Times New Roman" w:hAnsi="Times New Roman" w:cs="Times New Roman"/>
          <w:iCs/>
          <w:sz w:val="24"/>
          <w:szCs w:val="28"/>
          <w:lang w:bidi="en-US"/>
        </w:rPr>
      </w:pPr>
      <w:r w:rsidRPr="00D7307B">
        <w:rPr>
          <w:rFonts w:ascii="Times New Roman" w:eastAsia="Times New Roman" w:hAnsi="Times New Roman" w:cs="Times New Roman"/>
          <w:iCs/>
          <w:sz w:val="24"/>
          <w:szCs w:val="28"/>
          <w:lang w:bidi="en-US"/>
        </w:rPr>
        <w:t xml:space="preserve">– </w:t>
      </w:r>
      <w:proofErr w:type="gramStart"/>
      <w:r w:rsidRPr="00D7307B">
        <w:rPr>
          <w:rFonts w:ascii="Times New Roman" w:eastAsia="Times New Roman" w:hAnsi="Times New Roman" w:cs="Times New Roman"/>
          <w:iCs/>
          <w:sz w:val="24"/>
          <w:szCs w:val="28"/>
          <w:lang w:bidi="en-US"/>
        </w:rPr>
        <w:t>в</w:t>
      </w:r>
      <w:proofErr w:type="gramEnd"/>
      <w:r w:rsidRPr="00D7307B">
        <w:rPr>
          <w:rFonts w:ascii="Times New Roman" w:eastAsia="Times New Roman" w:hAnsi="Times New Roman" w:cs="Times New Roman"/>
          <w:iCs/>
          <w:sz w:val="24"/>
          <w:szCs w:val="28"/>
          <w:lang w:bidi="en-US"/>
        </w:rPr>
        <w:t xml:space="preserve"> </w:t>
      </w:r>
      <w:proofErr w:type="gramStart"/>
      <w:r w:rsidRPr="00D7307B">
        <w:rPr>
          <w:rFonts w:ascii="Times New Roman" w:eastAsia="Times New Roman" w:hAnsi="Times New Roman" w:cs="Times New Roman"/>
          <w:iCs/>
          <w:sz w:val="24"/>
          <w:szCs w:val="28"/>
          <w:lang w:bidi="en-US"/>
        </w:rPr>
        <w:t>с</w:t>
      </w:r>
      <w:proofErr w:type="gramEnd"/>
      <w:r w:rsidRPr="00D7307B">
        <w:rPr>
          <w:rFonts w:ascii="Times New Roman" w:eastAsia="Times New Roman" w:hAnsi="Times New Roman" w:cs="Times New Roman"/>
          <w:iCs/>
          <w:sz w:val="24"/>
          <w:szCs w:val="28"/>
          <w:lang w:bidi="en-US"/>
        </w:rPr>
        <w:t>. Тараса необходимо объединить все локальные скважины, произвести ремонт существующих источников водоснабжения и  закольцевать сетями водопровода (</w:t>
      </w:r>
      <w:smartTag w:uri="urn:schemas-microsoft-com:office:smarttags" w:element="metricconverter">
        <w:smartTagPr>
          <w:attr w:name="ProductID" w:val="3 км"/>
        </w:smartTagPr>
        <w:r w:rsidRPr="00D7307B">
          <w:rPr>
            <w:rFonts w:ascii="Times New Roman" w:eastAsia="Times New Roman" w:hAnsi="Times New Roman" w:cs="Times New Roman"/>
            <w:iCs/>
            <w:sz w:val="24"/>
            <w:szCs w:val="28"/>
            <w:lang w:bidi="en-US"/>
          </w:rPr>
          <w:t>3 км</w:t>
        </w:r>
      </w:smartTag>
      <w:r w:rsidRPr="00D7307B">
        <w:rPr>
          <w:rFonts w:ascii="Times New Roman" w:eastAsia="Times New Roman" w:hAnsi="Times New Roman" w:cs="Times New Roman"/>
          <w:iCs/>
          <w:sz w:val="24"/>
          <w:szCs w:val="28"/>
          <w:lang w:bidi="en-US"/>
        </w:rPr>
        <w:t>);</w:t>
      </w:r>
    </w:p>
    <w:p w:rsidR="00D7307B" w:rsidRPr="00D7307B" w:rsidRDefault="00D7307B" w:rsidP="00D7307B">
      <w:pPr>
        <w:tabs>
          <w:tab w:val="left" w:pos="284"/>
        </w:tabs>
        <w:spacing w:after="0" w:line="240" w:lineRule="auto"/>
        <w:ind w:firstLine="709"/>
        <w:contextualSpacing/>
        <w:jc w:val="both"/>
        <w:rPr>
          <w:rFonts w:ascii="Times New Roman" w:eastAsia="Times New Roman" w:hAnsi="Times New Roman" w:cs="Times New Roman"/>
          <w:iCs/>
          <w:sz w:val="24"/>
          <w:szCs w:val="28"/>
          <w:lang w:bidi="en-US"/>
        </w:rPr>
      </w:pPr>
      <w:r w:rsidRPr="00D7307B">
        <w:rPr>
          <w:rFonts w:ascii="Times New Roman" w:eastAsia="Times New Roman" w:hAnsi="Times New Roman" w:cs="Times New Roman"/>
          <w:iCs/>
          <w:sz w:val="24"/>
          <w:szCs w:val="28"/>
          <w:lang w:bidi="en-US"/>
        </w:rPr>
        <w:t>– осуществлять прокладку водопроводных сетей в районах нового жилищного строительства и существующей усадебной застройки  в увязке с благоустройством улиц и территорий (целесообразно развивать ПНД по ГОСТ 18599-2001);</w:t>
      </w:r>
    </w:p>
    <w:p w:rsidR="00D7307B" w:rsidRPr="00D7307B" w:rsidRDefault="00D7307B" w:rsidP="00D7307B">
      <w:pPr>
        <w:tabs>
          <w:tab w:val="left" w:pos="284"/>
        </w:tabs>
        <w:spacing w:after="0" w:line="240" w:lineRule="auto"/>
        <w:ind w:firstLine="709"/>
        <w:contextualSpacing/>
        <w:jc w:val="both"/>
        <w:rPr>
          <w:rFonts w:ascii="Times New Roman" w:eastAsia="Times New Roman" w:hAnsi="Times New Roman" w:cs="Times New Roman"/>
          <w:iCs/>
          <w:sz w:val="24"/>
          <w:szCs w:val="28"/>
          <w:lang w:bidi="en-US"/>
        </w:rPr>
      </w:pPr>
      <w:r w:rsidRPr="00D7307B">
        <w:rPr>
          <w:rFonts w:ascii="Times New Roman" w:eastAsia="Times New Roman" w:hAnsi="Times New Roman" w:cs="Times New Roman"/>
          <w:iCs/>
          <w:sz w:val="24"/>
          <w:szCs w:val="28"/>
          <w:lang w:bidi="en-US"/>
        </w:rPr>
        <w:t>– предусматривается утепление и капитальный ремонт существующих водонапорных башен в каждом населенном пункте, а также при необходимости предусматривается установка станций водоподготовки;</w:t>
      </w:r>
    </w:p>
    <w:p w:rsidR="00D7307B" w:rsidRPr="00D7307B" w:rsidRDefault="00D7307B" w:rsidP="00D7307B">
      <w:pPr>
        <w:tabs>
          <w:tab w:val="left" w:pos="284"/>
        </w:tabs>
        <w:spacing w:after="0" w:line="240" w:lineRule="auto"/>
        <w:ind w:firstLine="709"/>
        <w:contextualSpacing/>
        <w:jc w:val="both"/>
        <w:rPr>
          <w:rFonts w:ascii="Times New Roman" w:eastAsia="Times New Roman" w:hAnsi="Times New Roman" w:cs="Times New Roman"/>
          <w:iCs/>
          <w:sz w:val="24"/>
          <w:szCs w:val="28"/>
          <w:lang w:bidi="en-US"/>
        </w:rPr>
      </w:pPr>
      <w:r w:rsidRPr="00D7307B">
        <w:rPr>
          <w:rFonts w:ascii="Times New Roman" w:eastAsia="Times New Roman" w:hAnsi="Times New Roman" w:cs="Times New Roman"/>
          <w:iCs/>
          <w:sz w:val="24"/>
          <w:szCs w:val="28"/>
          <w:lang w:bidi="en-US"/>
        </w:rPr>
        <w:t xml:space="preserve">– </w:t>
      </w:r>
      <w:proofErr w:type="gramStart"/>
      <w:r w:rsidRPr="00D7307B">
        <w:rPr>
          <w:rFonts w:ascii="Times New Roman" w:eastAsia="Times New Roman" w:hAnsi="Times New Roman" w:cs="Times New Roman"/>
          <w:iCs/>
          <w:sz w:val="24"/>
          <w:szCs w:val="28"/>
          <w:lang w:bidi="en-US"/>
        </w:rPr>
        <w:t>в</w:t>
      </w:r>
      <w:proofErr w:type="gramEnd"/>
      <w:r w:rsidRPr="00D7307B">
        <w:rPr>
          <w:rFonts w:ascii="Times New Roman" w:eastAsia="Times New Roman" w:hAnsi="Times New Roman" w:cs="Times New Roman"/>
          <w:iCs/>
          <w:sz w:val="24"/>
          <w:szCs w:val="28"/>
          <w:lang w:bidi="en-US"/>
        </w:rPr>
        <w:t xml:space="preserve"> </w:t>
      </w:r>
      <w:proofErr w:type="gramStart"/>
      <w:r w:rsidRPr="00D7307B">
        <w:rPr>
          <w:rFonts w:ascii="Times New Roman" w:eastAsia="Times New Roman" w:hAnsi="Times New Roman" w:cs="Times New Roman"/>
          <w:iCs/>
          <w:sz w:val="24"/>
          <w:szCs w:val="28"/>
          <w:lang w:bidi="en-US"/>
        </w:rPr>
        <w:t>с</w:t>
      </w:r>
      <w:proofErr w:type="gramEnd"/>
      <w:r w:rsidRPr="00D7307B">
        <w:rPr>
          <w:rFonts w:ascii="Times New Roman" w:eastAsia="Times New Roman" w:hAnsi="Times New Roman" w:cs="Times New Roman"/>
          <w:iCs/>
          <w:sz w:val="24"/>
          <w:szCs w:val="28"/>
          <w:lang w:bidi="en-US"/>
        </w:rPr>
        <w:t>. Тараса установить приборы учета воды на вводах в дома усадебной застройке.</w:t>
      </w:r>
    </w:p>
    <w:p w:rsidR="00D7307B" w:rsidRPr="00D7307B" w:rsidRDefault="00D7307B" w:rsidP="00D7307B">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Нормативная глубина промерзания для данного района колеблется 2,7-</w:t>
      </w:r>
      <w:smartTag w:uri="urn:schemas-microsoft-com:office:smarttags" w:element="metricconverter">
        <w:smartTagPr>
          <w:attr w:name="ProductID" w:val="2,8 м"/>
        </w:smartTagPr>
        <w:r w:rsidRPr="00D7307B">
          <w:rPr>
            <w:rFonts w:ascii="Times New Roman" w:eastAsia="Times New Roman" w:hAnsi="Times New Roman" w:cs="Times New Roman"/>
            <w:sz w:val="24"/>
            <w:szCs w:val="24"/>
            <w:lang w:eastAsia="ru-RU"/>
          </w:rPr>
          <w:t>2,8 м</w:t>
        </w:r>
      </w:smartTag>
      <w:r w:rsidRPr="00D7307B">
        <w:rPr>
          <w:rFonts w:ascii="Times New Roman" w:eastAsia="Times New Roman" w:hAnsi="Times New Roman" w:cs="Times New Roman"/>
          <w:sz w:val="24"/>
          <w:szCs w:val="24"/>
          <w:lang w:eastAsia="ru-RU"/>
        </w:rPr>
        <w:t>. При прокладке водопровода, чтобы исключить переохлаждение и промерзание водопроводных труб, глубина их заложения, должна быть ниже глубины промерзания. Проектом предлагается при прокладке основных коллекторов на больших глубинах применять закрытый способ строительства (ГНБ, прокол). Как вариант, в качестве защиты от промерзания водопроводной сети возможно наземная или подземная прокладка (на небольшой глубине) кольцевых сетей с использованием саморегулирующегося нагревательного кабеля. Сопровождающий греющий кабель  предотвращает возможность замерзания воды в водоводах, а также позволяет прогревать трубы перед пуском воды по трубопроводам в зимнее время.</w:t>
      </w:r>
    </w:p>
    <w:p w:rsidR="00D7307B" w:rsidRPr="00D7307B" w:rsidRDefault="00D7307B" w:rsidP="00D7307B">
      <w:pPr>
        <w:tabs>
          <w:tab w:val="left" w:pos="284"/>
        </w:tabs>
        <w:spacing w:after="0" w:line="240" w:lineRule="auto"/>
        <w:ind w:firstLine="709"/>
        <w:contextualSpacing/>
        <w:rPr>
          <w:rFonts w:ascii="Times New Roman" w:eastAsia="Times New Roman" w:hAnsi="Times New Roman" w:cs="Times New Roman"/>
          <w:iCs/>
          <w:sz w:val="24"/>
          <w:szCs w:val="24"/>
          <w:lang w:bidi="en-US"/>
        </w:rPr>
      </w:pPr>
      <w:r w:rsidRPr="00D7307B">
        <w:rPr>
          <w:rFonts w:ascii="Times New Roman" w:eastAsia="Times New Roman" w:hAnsi="Times New Roman" w:cs="Times New Roman"/>
          <w:iCs/>
          <w:sz w:val="24"/>
          <w:szCs w:val="24"/>
          <w:lang w:bidi="en-US"/>
        </w:rPr>
        <w:t>На расчетный срок</w:t>
      </w:r>
      <w:r w:rsidRPr="00D7307B">
        <w:rPr>
          <w:rFonts w:ascii="Times New Roman" w:eastAsia="Times New Roman" w:hAnsi="Times New Roman" w:cs="Times New Roman"/>
          <w:b/>
          <w:iCs/>
          <w:sz w:val="24"/>
          <w:szCs w:val="24"/>
          <w:lang w:bidi="en-US"/>
        </w:rPr>
        <w:t xml:space="preserve"> </w:t>
      </w:r>
      <w:r w:rsidRPr="00D7307B">
        <w:rPr>
          <w:rFonts w:ascii="Times New Roman" w:eastAsia="Times New Roman" w:hAnsi="Times New Roman" w:cs="Times New Roman"/>
          <w:iCs/>
          <w:sz w:val="24"/>
          <w:szCs w:val="24"/>
          <w:lang w:bidi="en-US"/>
        </w:rPr>
        <w:t>развития проектом предусматривается строительство новых скважин  в населенных пунктах с. Тараса, д. Кулаково, д. Красная</w:t>
      </w:r>
      <w:proofErr w:type="gramStart"/>
      <w:r w:rsidRPr="00D7307B">
        <w:rPr>
          <w:rFonts w:ascii="Times New Roman" w:eastAsia="Times New Roman" w:hAnsi="Times New Roman" w:cs="Times New Roman"/>
          <w:iCs/>
          <w:sz w:val="24"/>
          <w:szCs w:val="24"/>
          <w:lang w:bidi="en-US"/>
        </w:rPr>
        <w:t xml:space="preserve"> Б</w:t>
      </w:r>
      <w:proofErr w:type="gramEnd"/>
      <w:r w:rsidRPr="00D7307B">
        <w:rPr>
          <w:rFonts w:ascii="Times New Roman" w:eastAsia="Times New Roman" w:hAnsi="Times New Roman" w:cs="Times New Roman"/>
          <w:iCs/>
          <w:sz w:val="24"/>
          <w:szCs w:val="24"/>
          <w:lang w:bidi="en-US"/>
        </w:rPr>
        <w:t xml:space="preserve">уреть, д. Новый </w:t>
      </w:r>
      <w:proofErr w:type="spellStart"/>
      <w:r w:rsidRPr="00D7307B">
        <w:rPr>
          <w:rFonts w:ascii="Times New Roman" w:eastAsia="Times New Roman" w:hAnsi="Times New Roman" w:cs="Times New Roman"/>
          <w:iCs/>
          <w:sz w:val="24"/>
          <w:szCs w:val="24"/>
          <w:lang w:bidi="en-US"/>
        </w:rPr>
        <w:t>Алендарь</w:t>
      </w:r>
      <w:proofErr w:type="spellEnd"/>
      <w:r w:rsidRPr="00D7307B">
        <w:rPr>
          <w:rFonts w:ascii="Times New Roman" w:eastAsia="Times New Roman" w:hAnsi="Times New Roman" w:cs="Times New Roman"/>
          <w:iCs/>
          <w:sz w:val="24"/>
          <w:szCs w:val="24"/>
          <w:lang w:bidi="en-US"/>
        </w:rPr>
        <w:t>. В каждом населенном пункте предусматривается пробурить по 2 скважины (одна резервная). Существующие скважины подлежат ликвидации путем тампонажа.</w:t>
      </w:r>
    </w:p>
    <w:p w:rsidR="00D7307B" w:rsidRPr="00D7307B" w:rsidRDefault="00D7307B" w:rsidP="00D7307B">
      <w:pPr>
        <w:tabs>
          <w:tab w:val="left" w:pos="284"/>
        </w:tabs>
        <w:spacing w:after="0" w:line="240" w:lineRule="auto"/>
        <w:ind w:firstLine="709"/>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 качестве регулирования расходов воды и поддержания заданного напора могут быть использованы существующие водонапорные башни.</w:t>
      </w:r>
    </w:p>
    <w:p w:rsidR="00D7307B" w:rsidRPr="00D7307B" w:rsidRDefault="00D7307B" w:rsidP="00D7307B">
      <w:pPr>
        <w:spacing w:after="0" w:line="240" w:lineRule="auto"/>
        <w:ind w:firstLine="709"/>
        <w:jc w:val="both"/>
        <w:rPr>
          <w:rFonts w:ascii="Times New Roman" w:eastAsia="Times New Roman" w:hAnsi="Times New Roman" w:cs="Times New Roman"/>
          <w:i/>
          <w:sz w:val="24"/>
          <w:szCs w:val="24"/>
          <w:lang w:eastAsia="ru-RU"/>
        </w:rPr>
      </w:pPr>
      <w:r w:rsidRPr="00D7307B">
        <w:rPr>
          <w:rFonts w:ascii="Times New Roman" w:eastAsia="Times New Roman" w:hAnsi="Times New Roman" w:cs="Times New Roman"/>
          <w:sz w:val="24"/>
          <w:szCs w:val="24"/>
          <w:lang w:eastAsia="ru-RU"/>
        </w:rPr>
        <w:t>На основе генерального плана с определением варианта водозабора, параметров сетей и сооружений водопровода разработана расчетно-технологическая схема водоснабжения с. Тараса.</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Для обеспечения надежности санитарно-экологического состояния источников водоснабжения проектом предусматривается соблюдение режимов использования территорий Ι, ΙΙ и ΙΙΙ поясов зоны санитарной охраны водозабора согласно СанПиН 2.1.4.1110-02 «ЗСО источников водоснабжения и водопроводов питьевого назначения», СП 31.13330.2012 «Водоснабжение. Наружные сети и сооружения». </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 xml:space="preserve">В проекте приняты границы зон санитарной охраны подземного источника питьевого водоснабжения  для первого пояса – </w:t>
      </w:r>
      <w:smartTag w:uri="urn:schemas-microsoft-com:office:smarttags" w:element="metricconverter">
        <w:smartTagPr>
          <w:attr w:name="ProductID" w:val="30 м"/>
        </w:smartTagPr>
        <w:r w:rsidRPr="00D7307B">
          <w:rPr>
            <w:rFonts w:ascii="Times New Roman" w:eastAsia="Times New Roman" w:hAnsi="Times New Roman" w:cs="Times New Roman"/>
            <w:sz w:val="24"/>
            <w:szCs w:val="24"/>
            <w:lang w:eastAsia="ru-RU"/>
          </w:rPr>
          <w:t>30 м</w:t>
        </w:r>
      </w:smartTag>
      <w:r w:rsidRPr="00D7307B">
        <w:rPr>
          <w:rFonts w:ascii="Times New Roman" w:eastAsia="Times New Roman" w:hAnsi="Times New Roman" w:cs="Times New Roman"/>
          <w:sz w:val="24"/>
          <w:szCs w:val="24"/>
          <w:lang w:eastAsia="ru-RU"/>
        </w:rPr>
        <w:t xml:space="preserve"> (зона строго режима), для второго  пояса – </w:t>
      </w:r>
      <w:smartTag w:uri="urn:schemas-microsoft-com:office:smarttags" w:element="metricconverter">
        <w:smartTagPr>
          <w:attr w:name="ProductID" w:val="40 м"/>
        </w:smartTagPr>
        <w:r w:rsidRPr="00D7307B">
          <w:rPr>
            <w:rFonts w:ascii="Times New Roman" w:eastAsia="Times New Roman" w:hAnsi="Times New Roman" w:cs="Times New Roman"/>
            <w:sz w:val="24"/>
            <w:szCs w:val="24"/>
            <w:lang w:eastAsia="ru-RU"/>
          </w:rPr>
          <w:t>40 м</w:t>
        </w:r>
      </w:smartTag>
      <w:r w:rsidRPr="00D7307B">
        <w:rPr>
          <w:rFonts w:ascii="Times New Roman" w:eastAsia="Times New Roman" w:hAnsi="Times New Roman" w:cs="Times New Roman"/>
          <w:sz w:val="24"/>
          <w:szCs w:val="24"/>
          <w:lang w:eastAsia="ru-RU"/>
        </w:rPr>
        <w:t xml:space="preserve"> (зона ограничения), и третьего пояса около </w:t>
      </w:r>
      <w:smartTag w:uri="urn:schemas-microsoft-com:office:smarttags" w:element="metricconverter">
        <w:smartTagPr>
          <w:attr w:name="ProductID" w:val="100 м"/>
        </w:smartTagPr>
        <w:r w:rsidRPr="00D7307B">
          <w:rPr>
            <w:rFonts w:ascii="Times New Roman" w:eastAsia="Times New Roman" w:hAnsi="Times New Roman" w:cs="Times New Roman"/>
            <w:sz w:val="24"/>
            <w:szCs w:val="24"/>
            <w:lang w:eastAsia="ru-RU"/>
          </w:rPr>
          <w:t>100 м</w:t>
        </w:r>
      </w:smartTag>
      <w:r w:rsidRPr="00D7307B">
        <w:rPr>
          <w:rFonts w:ascii="Times New Roman" w:eastAsia="Times New Roman" w:hAnsi="Times New Roman" w:cs="Times New Roman"/>
          <w:sz w:val="24"/>
          <w:szCs w:val="24"/>
          <w:lang w:eastAsia="ru-RU"/>
        </w:rPr>
        <w:t xml:space="preserve"> согласно проектам аналогам.</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Границы ЗСО второго и третьего поясов уточняются на последующих стадиях проектирования, после выполнения гидродинамических и гидрогеологических изысканий.</w:t>
      </w:r>
    </w:p>
    <w:p w:rsidR="00D7307B" w:rsidRPr="00D7307B" w:rsidRDefault="00D7307B" w:rsidP="00D7307B">
      <w:pPr>
        <w:spacing w:after="0" w:line="240" w:lineRule="auto"/>
        <w:ind w:firstLine="709"/>
        <w:jc w:val="both"/>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670"/>
        <w:gridCol w:w="1558"/>
        <w:gridCol w:w="1674"/>
        <w:gridCol w:w="1772"/>
        <w:gridCol w:w="3505"/>
      </w:tblGrid>
      <w:tr w:rsidR="00D7307B" w:rsidRPr="00D7307B" w:rsidTr="000D053A">
        <w:trPr>
          <w:trHeight w:val="1152"/>
          <w:tblHeader/>
        </w:trPr>
        <w:tc>
          <w:tcPr>
            <w:tcW w:w="194" w:type="pct"/>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 xml:space="preserve">№ </w:t>
            </w:r>
            <w:proofErr w:type="gramStart"/>
            <w:r w:rsidRPr="00D7307B">
              <w:rPr>
                <w:rFonts w:ascii="Times New Roman" w:eastAsia="Times New Roman" w:hAnsi="Times New Roman" w:cs="Times New Roman"/>
                <w:b/>
                <w:sz w:val="20"/>
                <w:szCs w:val="20"/>
                <w:lang w:eastAsia="ru-RU"/>
              </w:rPr>
              <w:t>п</w:t>
            </w:r>
            <w:proofErr w:type="gramEnd"/>
            <w:r w:rsidRPr="00D7307B">
              <w:rPr>
                <w:rFonts w:ascii="Times New Roman" w:eastAsia="Times New Roman" w:hAnsi="Times New Roman" w:cs="Times New Roman"/>
                <w:b/>
                <w:sz w:val="20"/>
                <w:szCs w:val="20"/>
                <w:lang w:eastAsia="ru-RU"/>
              </w:rPr>
              <w:t>/п</w:t>
            </w:r>
          </w:p>
        </w:tc>
        <w:tc>
          <w:tcPr>
            <w:tcW w:w="323" w:type="pct"/>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назначение</w:t>
            </w:r>
          </w:p>
        </w:tc>
        <w:tc>
          <w:tcPr>
            <w:tcW w:w="388" w:type="pct"/>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наименование</w:t>
            </w:r>
          </w:p>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 xml:space="preserve">объекта </w:t>
            </w:r>
          </w:p>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(мероприятия)</w:t>
            </w:r>
          </w:p>
        </w:tc>
        <w:tc>
          <w:tcPr>
            <w:tcW w:w="452" w:type="pct"/>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характеристика</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 xml:space="preserve">местоположение - функциональная зона </w:t>
            </w:r>
          </w:p>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sz w:val="20"/>
                <w:szCs w:val="20"/>
                <w:lang w:eastAsia="ru-RU"/>
              </w:rPr>
              <w:t>(для нелинейных объектов)</w:t>
            </w:r>
          </w:p>
        </w:tc>
        <w:tc>
          <w:tcPr>
            <w:tcW w:w="2869" w:type="pct"/>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характеристика зон с особыми условиями использования, установленных в связи с размещением объекта</w:t>
            </w:r>
          </w:p>
        </w:tc>
      </w:tr>
      <w:tr w:rsidR="00D7307B" w:rsidRPr="00D7307B" w:rsidTr="000D053A">
        <w:trPr>
          <w:trHeight w:val="211"/>
          <w:tblHeader/>
        </w:trPr>
        <w:tc>
          <w:tcPr>
            <w:tcW w:w="194" w:type="pct"/>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p>
        </w:tc>
        <w:tc>
          <w:tcPr>
            <w:tcW w:w="4806" w:type="pct"/>
            <w:gridSpan w:val="5"/>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 xml:space="preserve">Организация водоснабжения населения в границах поселения </w:t>
            </w:r>
          </w:p>
        </w:tc>
      </w:tr>
      <w:tr w:rsidR="00D7307B" w:rsidRPr="00D7307B" w:rsidTr="000D053A">
        <w:trPr>
          <w:trHeight w:val="211"/>
          <w:tblHeader/>
        </w:trPr>
        <w:tc>
          <w:tcPr>
            <w:tcW w:w="194" w:type="pct"/>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p>
        </w:tc>
        <w:tc>
          <w:tcPr>
            <w:tcW w:w="4806" w:type="pct"/>
            <w:gridSpan w:val="5"/>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 xml:space="preserve">Первая очередь </w:t>
            </w:r>
          </w:p>
        </w:tc>
      </w:tr>
      <w:tr w:rsidR="00D7307B" w:rsidRPr="00D7307B" w:rsidTr="000D053A">
        <w:trPr>
          <w:trHeight w:val="818"/>
          <w:tblHeader/>
        </w:trPr>
        <w:tc>
          <w:tcPr>
            <w:tcW w:w="194"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1</w:t>
            </w:r>
          </w:p>
        </w:tc>
        <w:tc>
          <w:tcPr>
            <w:tcW w:w="323"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транспортировка воды</w:t>
            </w:r>
          </w:p>
        </w:tc>
        <w:tc>
          <w:tcPr>
            <w:tcW w:w="388"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Строительство сетей водоснабжения</w:t>
            </w:r>
          </w:p>
        </w:tc>
        <w:tc>
          <w:tcPr>
            <w:tcW w:w="452"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3 км"/>
              </w:smartTagPr>
              <w:r w:rsidRPr="00D7307B">
                <w:rPr>
                  <w:rFonts w:ascii="Times New Roman" w:eastAsia="Times New Roman" w:hAnsi="Times New Roman" w:cs="Times New Roman"/>
                  <w:sz w:val="20"/>
                  <w:szCs w:val="20"/>
                  <w:lang w:val="en-US" w:eastAsia="ru-RU"/>
                </w:rPr>
                <w:t>3</w:t>
              </w:r>
              <w:r w:rsidRPr="00D7307B">
                <w:rPr>
                  <w:rFonts w:ascii="Times New Roman" w:eastAsia="Times New Roman" w:hAnsi="Times New Roman" w:cs="Times New Roman"/>
                  <w:sz w:val="20"/>
                  <w:szCs w:val="20"/>
                  <w:lang w:eastAsia="ru-RU"/>
                </w:rPr>
                <w:t xml:space="preserve"> км</w:t>
              </w:r>
            </w:smartTag>
          </w:p>
        </w:tc>
        <w:tc>
          <w:tcPr>
            <w:tcW w:w="775"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с. Тараса</w:t>
            </w:r>
          </w:p>
        </w:tc>
        <w:tc>
          <w:tcPr>
            <w:tcW w:w="2869"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Санитарно-защитная полоса </w:t>
            </w:r>
            <w:smartTag w:uri="urn:schemas-microsoft-com:office:smarttags" w:element="metricconverter">
              <w:smartTagPr>
                <w:attr w:name="ProductID" w:val="10 м"/>
              </w:smartTagPr>
              <w:r w:rsidRPr="00D7307B">
                <w:rPr>
                  <w:rFonts w:ascii="Times New Roman" w:eastAsia="Times New Roman" w:hAnsi="Times New Roman" w:cs="Times New Roman"/>
                  <w:sz w:val="20"/>
                  <w:szCs w:val="20"/>
                  <w:lang w:eastAsia="ru-RU"/>
                </w:rPr>
                <w:t>10 м</w:t>
              </w:r>
            </w:smartTag>
          </w:p>
        </w:tc>
      </w:tr>
      <w:tr w:rsidR="00D7307B" w:rsidRPr="00D7307B" w:rsidTr="000D053A">
        <w:trPr>
          <w:trHeight w:val="122"/>
          <w:tblHeader/>
        </w:trPr>
        <w:tc>
          <w:tcPr>
            <w:tcW w:w="194"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2</w:t>
            </w:r>
          </w:p>
        </w:tc>
        <w:tc>
          <w:tcPr>
            <w:tcW w:w="323"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ремонт существующих источников водоснабжения</w:t>
            </w:r>
          </w:p>
        </w:tc>
        <w:tc>
          <w:tcPr>
            <w:tcW w:w="452"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8 шт.</w:t>
            </w:r>
          </w:p>
        </w:tc>
        <w:tc>
          <w:tcPr>
            <w:tcW w:w="775"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с. Тараса</w:t>
            </w:r>
          </w:p>
        </w:tc>
        <w:tc>
          <w:tcPr>
            <w:tcW w:w="2869"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зоны санитарной охраны в составе</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3-х поясов (1 пояс 30 от скважин)</w:t>
            </w:r>
          </w:p>
        </w:tc>
      </w:tr>
      <w:tr w:rsidR="00D7307B" w:rsidRPr="00D7307B" w:rsidTr="000D053A">
        <w:trPr>
          <w:tblHeader/>
        </w:trPr>
        <w:tc>
          <w:tcPr>
            <w:tcW w:w="194"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3</w:t>
            </w:r>
          </w:p>
        </w:tc>
        <w:tc>
          <w:tcPr>
            <w:tcW w:w="323"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ремонт существующих источников водоснабжения</w:t>
            </w:r>
          </w:p>
        </w:tc>
        <w:tc>
          <w:tcPr>
            <w:tcW w:w="452"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2 шт.</w:t>
            </w:r>
          </w:p>
        </w:tc>
        <w:tc>
          <w:tcPr>
            <w:tcW w:w="775"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д. Новый </w:t>
            </w:r>
            <w:proofErr w:type="spellStart"/>
            <w:r w:rsidRPr="00D7307B">
              <w:rPr>
                <w:rFonts w:ascii="Times New Roman" w:eastAsia="Times New Roman" w:hAnsi="Times New Roman" w:cs="Times New Roman"/>
                <w:sz w:val="20"/>
                <w:szCs w:val="20"/>
                <w:lang w:eastAsia="ru-RU"/>
              </w:rPr>
              <w:t>Алендарь</w:t>
            </w:r>
            <w:proofErr w:type="spellEnd"/>
          </w:p>
        </w:tc>
        <w:tc>
          <w:tcPr>
            <w:tcW w:w="2869"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зоны санитарной охраны в составе</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3-х поясов (1 пояс 30 от скважин)</w:t>
            </w:r>
          </w:p>
        </w:tc>
      </w:tr>
      <w:tr w:rsidR="00D7307B" w:rsidRPr="00D7307B" w:rsidTr="000D053A">
        <w:trPr>
          <w:tblHeader/>
        </w:trPr>
        <w:tc>
          <w:tcPr>
            <w:tcW w:w="194"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4</w:t>
            </w:r>
          </w:p>
        </w:tc>
        <w:tc>
          <w:tcPr>
            <w:tcW w:w="323"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ремонт существующих источников водоснабжения</w:t>
            </w:r>
          </w:p>
        </w:tc>
        <w:tc>
          <w:tcPr>
            <w:tcW w:w="452"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3 шт.</w:t>
            </w:r>
          </w:p>
        </w:tc>
        <w:tc>
          <w:tcPr>
            <w:tcW w:w="775"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д. Красная</w:t>
            </w:r>
            <w:proofErr w:type="gramStart"/>
            <w:r w:rsidRPr="00D7307B">
              <w:rPr>
                <w:rFonts w:ascii="Times New Roman" w:eastAsia="Times New Roman" w:hAnsi="Times New Roman" w:cs="Times New Roman"/>
                <w:sz w:val="20"/>
                <w:szCs w:val="20"/>
                <w:lang w:eastAsia="ru-RU"/>
              </w:rPr>
              <w:t xml:space="preserve"> Б</w:t>
            </w:r>
            <w:proofErr w:type="gramEnd"/>
            <w:r w:rsidRPr="00D7307B">
              <w:rPr>
                <w:rFonts w:ascii="Times New Roman" w:eastAsia="Times New Roman" w:hAnsi="Times New Roman" w:cs="Times New Roman"/>
                <w:sz w:val="20"/>
                <w:szCs w:val="20"/>
                <w:lang w:eastAsia="ru-RU"/>
              </w:rPr>
              <w:t>уреть</w:t>
            </w:r>
          </w:p>
        </w:tc>
        <w:tc>
          <w:tcPr>
            <w:tcW w:w="2869"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зоны санитарной охраны в составе</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3-х поясов (1 пояс 30 от скважин)</w:t>
            </w:r>
          </w:p>
        </w:tc>
      </w:tr>
      <w:tr w:rsidR="00D7307B" w:rsidRPr="00D7307B" w:rsidTr="000D053A">
        <w:trPr>
          <w:tblHeader/>
        </w:trPr>
        <w:tc>
          <w:tcPr>
            <w:tcW w:w="194"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5</w:t>
            </w:r>
          </w:p>
        </w:tc>
        <w:tc>
          <w:tcPr>
            <w:tcW w:w="323"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ремонт существующих источников водоснабжения</w:t>
            </w:r>
          </w:p>
        </w:tc>
        <w:tc>
          <w:tcPr>
            <w:tcW w:w="452"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1 шт.</w:t>
            </w:r>
          </w:p>
        </w:tc>
        <w:tc>
          <w:tcPr>
            <w:tcW w:w="775"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д. Кулаково</w:t>
            </w:r>
          </w:p>
        </w:tc>
        <w:tc>
          <w:tcPr>
            <w:tcW w:w="2869"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зоны санитарной охраны в составе</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3-х поясов (1 пояс 30 от скважин)</w:t>
            </w:r>
          </w:p>
        </w:tc>
      </w:tr>
      <w:tr w:rsidR="00D7307B" w:rsidRPr="00D7307B" w:rsidTr="000D053A">
        <w:trPr>
          <w:tblHeader/>
        </w:trPr>
        <w:tc>
          <w:tcPr>
            <w:tcW w:w="194" w:type="pct"/>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4806" w:type="pct"/>
            <w:gridSpan w:val="5"/>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Расчетный срок</w:t>
            </w:r>
          </w:p>
        </w:tc>
      </w:tr>
      <w:tr w:rsidR="00D7307B" w:rsidRPr="00D7307B" w:rsidTr="000D053A">
        <w:trPr>
          <w:tblHeader/>
        </w:trPr>
        <w:tc>
          <w:tcPr>
            <w:tcW w:w="194"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2</w:t>
            </w:r>
          </w:p>
        </w:tc>
        <w:tc>
          <w:tcPr>
            <w:tcW w:w="323"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Строительство нового водозабора</w:t>
            </w:r>
          </w:p>
        </w:tc>
        <w:tc>
          <w:tcPr>
            <w:tcW w:w="452"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2 шт.</w:t>
            </w:r>
          </w:p>
        </w:tc>
        <w:tc>
          <w:tcPr>
            <w:tcW w:w="775"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с. Тараса</w:t>
            </w:r>
          </w:p>
        </w:tc>
        <w:tc>
          <w:tcPr>
            <w:tcW w:w="2869"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зоны санитарной охраны в составе</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3-х поясов (1 пояс 30 от скважин)</w:t>
            </w:r>
          </w:p>
        </w:tc>
      </w:tr>
      <w:tr w:rsidR="00D7307B" w:rsidRPr="00D7307B" w:rsidTr="000D053A">
        <w:trPr>
          <w:tblHeader/>
        </w:trPr>
        <w:tc>
          <w:tcPr>
            <w:tcW w:w="194"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3</w:t>
            </w:r>
          </w:p>
        </w:tc>
        <w:tc>
          <w:tcPr>
            <w:tcW w:w="323"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Строительство нового водозабора</w:t>
            </w:r>
          </w:p>
        </w:tc>
        <w:tc>
          <w:tcPr>
            <w:tcW w:w="452"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2 шт.</w:t>
            </w:r>
          </w:p>
        </w:tc>
        <w:tc>
          <w:tcPr>
            <w:tcW w:w="775"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д. Новый </w:t>
            </w:r>
            <w:proofErr w:type="spellStart"/>
            <w:r w:rsidRPr="00D7307B">
              <w:rPr>
                <w:rFonts w:ascii="Times New Roman" w:eastAsia="Times New Roman" w:hAnsi="Times New Roman" w:cs="Times New Roman"/>
                <w:sz w:val="20"/>
                <w:szCs w:val="20"/>
                <w:lang w:eastAsia="ru-RU"/>
              </w:rPr>
              <w:t>Алендарь</w:t>
            </w:r>
            <w:proofErr w:type="spellEnd"/>
          </w:p>
        </w:tc>
        <w:tc>
          <w:tcPr>
            <w:tcW w:w="2869"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зоны санитарной охраны в составе</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3-х поясов (1 пояс 30 от скважин)</w:t>
            </w:r>
          </w:p>
        </w:tc>
      </w:tr>
      <w:tr w:rsidR="00D7307B" w:rsidRPr="00D7307B" w:rsidTr="000D053A">
        <w:trPr>
          <w:tblHeader/>
        </w:trPr>
        <w:tc>
          <w:tcPr>
            <w:tcW w:w="194"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4</w:t>
            </w:r>
          </w:p>
        </w:tc>
        <w:tc>
          <w:tcPr>
            <w:tcW w:w="323"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Строительство нового водозабора</w:t>
            </w:r>
          </w:p>
        </w:tc>
        <w:tc>
          <w:tcPr>
            <w:tcW w:w="452"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2 шт.</w:t>
            </w:r>
          </w:p>
        </w:tc>
        <w:tc>
          <w:tcPr>
            <w:tcW w:w="775"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д. Красная</w:t>
            </w:r>
            <w:proofErr w:type="gramStart"/>
            <w:r w:rsidRPr="00D7307B">
              <w:rPr>
                <w:rFonts w:ascii="Times New Roman" w:eastAsia="Times New Roman" w:hAnsi="Times New Roman" w:cs="Times New Roman"/>
                <w:sz w:val="20"/>
                <w:szCs w:val="20"/>
                <w:lang w:eastAsia="ru-RU"/>
              </w:rPr>
              <w:t xml:space="preserve"> Б</w:t>
            </w:r>
            <w:proofErr w:type="gramEnd"/>
            <w:r w:rsidRPr="00D7307B">
              <w:rPr>
                <w:rFonts w:ascii="Times New Roman" w:eastAsia="Times New Roman" w:hAnsi="Times New Roman" w:cs="Times New Roman"/>
                <w:sz w:val="20"/>
                <w:szCs w:val="20"/>
                <w:lang w:eastAsia="ru-RU"/>
              </w:rPr>
              <w:t>уреть</w:t>
            </w:r>
          </w:p>
        </w:tc>
        <w:tc>
          <w:tcPr>
            <w:tcW w:w="2869"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зоны санитарной охраны в составе</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3-х поясов (1 пояс 30 от скважин)</w:t>
            </w:r>
          </w:p>
        </w:tc>
      </w:tr>
      <w:tr w:rsidR="00D7307B" w:rsidRPr="00D7307B" w:rsidTr="000D053A">
        <w:trPr>
          <w:tblHeader/>
        </w:trPr>
        <w:tc>
          <w:tcPr>
            <w:tcW w:w="194"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5</w:t>
            </w:r>
          </w:p>
        </w:tc>
        <w:tc>
          <w:tcPr>
            <w:tcW w:w="323"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Строительство нового водозабора</w:t>
            </w:r>
          </w:p>
        </w:tc>
        <w:tc>
          <w:tcPr>
            <w:tcW w:w="452"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2 шт.</w:t>
            </w:r>
          </w:p>
        </w:tc>
        <w:tc>
          <w:tcPr>
            <w:tcW w:w="775"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д. Кулаково</w:t>
            </w:r>
          </w:p>
        </w:tc>
        <w:tc>
          <w:tcPr>
            <w:tcW w:w="2869" w:type="pct"/>
            <w:tcBorders>
              <w:top w:val="single" w:sz="4" w:space="0" w:color="auto"/>
              <w:left w:val="single" w:sz="4" w:space="0" w:color="auto"/>
              <w:bottom w:val="single" w:sz="4" w:space="0" w:color="auto"/>
              <w:right w:val="single" w:sz="4" w:space="0" w:color="auto"/>
            </w:tcBorders>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зоны санитарной охраны в составе</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3-х поясов (1 пояс 30 от скважин)</w:t>
            </w:r>
          </w:p>
        </w:tc>
      </w:tr>
    </w:tbl>
    <w:p w:rsidR="00D7307B" w:rsidRPr="00D7307B" w:rsidRDefault="00D7307B" w:rsidP="00D7307B">
      <w:pPr>
        <w:spacing w:after="0" w:line="240" w:lineRule="auto"/>
        <w:ind w:firstLine="709"/>
        <w:jc w:val="both"/>
        <w:rPr>
          <w:rFonts w:ascii="Times New Roman" w:eastAsia="Times New Roman" w:hAnsi="Times New Roman" w:cs="Times New Roman"/>
          <w:sz w:val="20"/>
          <w:szCs w:val="20"/>
          <w:lang w:eastAsia="ru-RU"/>
        </w:rPr>
      </w:pPr>
    </w:p>
    <w:p w:rsidR="00D7307B" w:rsidRPr="00D7307B" w:rsidRDefault="00D7307B" w:rsidP="00D7307B">
      <w:pPr>
        <w:tabs>
          <w:tab w:val="left" w:pos="284"/>
        </w:tabs>
        <w:spacing w:after="0" w:line="240" w:lineRule="auto"/>
        <w:ind w:firstLine="709"/>
        <w:contextualSpacing/>
        <w:jc w:val="both"/>
        <w:rPr>
          <w:rFonts w:ascii="Times New Roman" w:eastAsia="Times New Roman" w:hAnsi="Times New Roman" w:cs="Times New Roman"/>
          <w:iCs/>
          <w:sz w:val="24"/>
          <w:szCs w:val="28"/>
          <w:lang w:bidi="en-US"/>
        </w:rPr>
      </w:pPr>
      <w:r w:rsidRPr="00D7307B">
        <w:rPr>
          <w:rFonts w:ascii="Times New Roman" w:eastAsia="Times New Roman" w:hAnsi="Times New Roman" w:cs="Times New Roman"/>
          <w:iCs/>
          <w:sz w:val="24"/>
          <w:szCs w:val="20"/>
          <w:lang w:bidi="en-US"/>
        </w:rPr>
        <w:t>Месторасположение, производительность и количество скважин, трассировка водопроводных  сетей, определяются расчетом на последующих стадиях проектирования.</w:t>
      </w:r>
    </w:p>
    <w:p w:rsidR="00D7307B" w:rsidRPr="00D7307B" w:rsidRDefault="00D7307B" w:rsidP="00D7307B">
      <w:pPr>
        <w:tabs>
          <w:tab w:val="num" w:pos="360"/>
        </w:tabs>
        <w:spacing w:after="0" w:line="240" w:lineRule="auto"/>
        <w:jc w:val="both"/>
        <w:rPr>
          <w:rFonts w:ascii="Times New Roman" w:eastAsia="Times New Roman" w:hAnsi="Times New Roman" w:cs="Times New Roman"/>
          <w:sz w:val="20"/>
          <w:szCs w:val="20"/>
          <w:lang w:eastAsia="ru-RU"/>
        </w:rPr>
      </w:pPr>
    </w:p>
    <w:bookmarkEnd w:id="27"/>
    <w:bookmarkEnd w:id="28"/>
    <w:p w:rsidR="00D7307B" w:rsidRPr="00D7307B" w:rsidRDefault="00D7307B" w:rsidP="00D7307B">
      <w:pPr>
        <w:tabs>
          <w:tab w:val="left" w:pos="540"/>
          <w:tab w:val="left" w:pos="1260"/>
          <w:tab w:val="left" w:pos="1620"/>
        </w:tabs>
        <w:spacing w:after="0" w:line="240" w:lineRule="auto"/>
        <w:jc w:val="both"/>
        <w:rPr>
          <w:rFonts w:ascii="Times New Roman" w:eastAsia="Times New Roman" w:hAnsi="Times New Roman" w:cs="Times New Roman"/>
          <w:bCs/>
          <w:color w:val="000000"/>
          <w:spacing w:val="4"/>
          <w:sz w:val="24"/>
          <w:szCs w:val="24"/>
          <w:lang w:val="x-none" w:eastAsia="x-none"/>
        </w:rPr>
      </w:pPr>
      <w:r w:rsidRPr="00D7307B">
        <w:rPr>
          <w:rFonts w:ascii="Times New Roman" w:eastAsia="Times New Roman" w:hAnsi="Times New Roman" w:cs="Times New Roman"/>
          <w:bCs/>
          <w:color w:val="000000"/>
          <w:spacing w:val="4"/>
          <w:sz w:val="24"/>
          <w:szCs w:val="24"/>
          <w:lang w:val="x-none" w:eastAsia="x-none"/>
        </w:rPr>
        <w:t>2.3. Анализ существующей организации объектов, используемых для утилизации (захоронении) твердых бытовых отходов</w:t>
      </w:r>
    </w:p>
    <w:p w:rsidR="00D7307B" w:rsidRPr="00D7307B" w:rsidRDefault="00D7307B" w:rsidP="00D7307B">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В соответствии с Федеральным законом № 131- ФЗ организация сбора и вывоза бытовых отходов относится к полномочиям сельских поселений. </w:t>
      </w:r>
    </w:p>
    <w:p w:rsidR="00D7307B" w:rsidRPr="00D7307B" w:rsidRDefault="00D7307B" w:rsidP="00D7307B">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Данный раздел составлен по материалам, предоставленным администрацией МО «Тараса» </w:t>
      </w:r>
      <w:proofErr w:type="spellStart"/>
      <w:r w:rsidRPr="00D7307B">
        <w:rPr>
          <w:rFonts w:ascii="Times New Roman" w:eastAsia="Times New Roman" w:hAnsi="Times New Roman" w:cs="Times New Roman"/>
          <w:sz w:val="24"/>
          <w:szCs w:val="24"/>
          <w:lang w:eastAsia="ru-RU"/>
        </w:rPr>
        <w:t>Боханского</w:t>
      </w:r>
      <w:proofErr w:type="spellEnd"/>
      <w:r w:rsidRPr="00D7307B">
        <w:rPr>
          <w:rFonts w:ascii="Times New Roman" w:eastAsia="Times New Roman" w:hAnsi="Times New Roman" w:cs="Times New Roman"/>
          <w:sz w:val="24"/>
          <w:szCs w:val="24"/>
          <w:lang w:eastAsia="ru-RU"/>
        </w:rPr>
        <w:t xml:space="preserve"> района.</w:t>
      </w:r>
    </w:p>
    <w:p w:rsidR="00D7307B" w:rsidRPr="00D7307B" w:rsidRDefault="00D7307B" w:rsidP="00D7307B">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Ежегодно на рассматриваемой территории образуется в среднем 2,8тыс</w:t>
      </w:r>
      <w:proofErr w:type="gramStart"/>
      <w:r w:rsidRPr="00D7307B">
        <w:rPr>
          <w:rFonts w:ascii="Times New Roman" w:eastAsia="Times New Roman" w:hAnsi="Times New Roman" w:cs="Times New Roman"/>
          <w:sz w:val="24"/>
          <w:szCs w:val="24"/>
          <w:lang w:eastAsia="ru-RU"/>
        </w:rPr>
        <w:t>.м</w:t>
      </w:r>
      <w:proofErr w:type="gramEnd"/>
      <w:r w:rsidRPr="00D7307B">
        <w:rPr>
          <w:rFonts w:ascii="Times New Roman" w:eastAsia="Times New Roman" w:hAnsi="Times New Roman" w:cs="Times New Roman"/>
          <w:sz w:val="24"/>
          <w:szCs w:val="24"/>
          <w:vertAlign w:val="superscript"/>
          <w:lang w:eastAsia="ru-RU"/>
        </w:rPr>
        <w:t>3</w:t>
      </w:r>
      <w:r w:rsidRPr="00D7307B">
        <w:rPr>
          <w:rFonts w:ascii="Times New Roman" w:eastAsia="Times New Roman" w:hAnsi="Times New Roman" w:cs="Times New Roman"/>
          <w:sz w:val="24"/>
          <w:szCs w:val="24"/>
          <w:lang w:eastAsia="ru-RU"/>
        </w:rPr>
        <w:t xml:space="preserve"> бытовых отходов. Санитарная очистка проводится населением самостоятельно, вывозка мусора производится собственными силами, технических средств нет. Ежегодно проводятся месячники санитарной очистки, в ходе которых происходит очистка территории от мусора. Вывоз ЖБО не организован.</w:t>
      </w:r>
    </w:p>
    <w:p w:rsidR="00D7307B" w:rsidRPr="00D7307B" w:rsidRDefault="00D7307B" w:rsidP="00D7307B">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 xml:space="preserve">Отходы, образованные на территории МО «Тараса», складируются на свалке юго-восточнее с. Тараса. </w:t>
      </w:r>
    </w:p>
    <w:p w:rsidR="00D7307B" w:rsidRPr="00D7307B" w:rsidRDefault="00D7307B" w:rsidP="00D7307B">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Свалка несанкционированная, эксплуатируется без предварительного проектирования, не соответствует требованиям природоохранного законодательства (отсутствует санитарно-защитная зона, система отвода и очистки дождевых вод и фильтрата свалки, водоупорный экран). Свалка ТБО представляет серьезную опасность, так как существенно влияет на все компоненты окружающей среды и является загрязнителем атмосферного воздуха, почв, подземных вод. В соответствии с СанПиН 2.2.1./2.1.1.1200-03 п.7.1.12 ориентировочная санитарно-защитная зона от свалки составляет 1000м. </w:t>
      </w:r>
    </w:p>
    <w:p w:rsidR="00D7307B" w:rsidRPr="00D7307B" w:rsidRDefault="00D7307B" w:rsidP="00D7307B">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 МО «Тараса» Постановлением №38 от 22.06.2012г. установлены нормы накопления бытовых отходов – 0,98м3/год на человека для населения, проживающего в неблагоустроенном фонде.</w:t>
      </w:r>
    </w:p>
    <w:p w:rsidR="00D7307B" w:rsidRPr="00D7307B" w:rsidRDefault="00D7307B" w:rsidP="00D7307B">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Для захоронения биологических отходов юго-западнее </w:t>
      </w:r>
      <w:proofErr w:type="spellStart"/>
      <w:r w:rsidRPr="00D7307B">
        <w:rPr>
          <w:rFonts w:ascii="Times New Roman" w:eastAsia="Times New Roman" w:hAnsi="Times New Roman" w:cs="Times New Roman"/>
          <w:sz w:val="24"/>
          <w:szCs w:val="24"/>
          <w:lang w:eastAsia="ru-RU"/>
        </w:rPr>
        <w:t>с</w:t>
      </w:r>
      <w:proofErr w:type="gramStart"/>
      <w:r w:rsidRPr="00D7307B">
        <w:rPr>
          <w:rFonts w:ascii="Times New Roman" w:eastAsia="Times New Roman" w:hAnsi="Times New Roman" w:cs="Times New Roman"/>
          <w:sz w:val="24"/>
          <w:szCs w:val="24"/>
          <w:lang w:eastAsia="ru-RU"/>
        </w:rPr>
        <w:t>.Т</w:t>
      </w:r>
      <w:proofErr w:type="gramEnd"/>
      <w:r w:rsidRPr="00D7307B">
        <w:rPr>
          <w:rFonts w:ascii="Times New Roman" w:eastAsia="Times New Roman" w:hAnsi="Times New Roman" w:cs="Times New Roman"/>
          <w:sz w:val="24"/>
          <w:szCs w:val="24"/>
          <w:lang w:eastAsia="ru-RU"/>
        </w:rPr>
        <w:t>араса</w:t>
      </w:r>
      <w:proofErr w:type="spellEnd"/>
      <w:r w:rsidRPr="00D7307B">
        <w:rPr>
          <w:rFonts w:ascii="Times New Roman" w:eastAsia="Times New Roman" w:hAnsi="Times New Roman" w:cs="Times New Roman"/>
          <w:sz w:val="24"/>
          <w:szCs w:val="24"/>
          <w:lang w:eastAsia="ru-RU"/>
        </w:rPr>
        <w:t xml:space="preserve"> организован скотомогильник. В соответствии с СанПиН 2.2.1./2.1.1.1200-03 ориентировочная санитарно-защитная зона от скотомогильника составляет </w:t>
      </w:r>
      <w:smartTag w:uri="urn:schemas-microsoft-com:office:smarttags" w:element="metricconverter">
        <w:smartTagPr>
          <w:attr w:name="ProductID" w:val="1000 метров"/>
        </w:smartTagPr>
        <w:r w:rsidRPr="00D7307B">
          <w:rPr>
            <w:rFonts w:ascii="Times New Roman" w:eastAsia="Times New Roman" w:hAnsi="Times New Roman" w:cs="Times New Roman"/>
            <w:sz w:val="24"/>
            <w:szCs w:val="24"/>
            <w:lang w:eastAsia="ru-RU"/>
          </w:rPr>
          <w:t>1000 метров</w:t>
        </w:r>
      </w:smartTag>
      <w:r w:rsidRPr="00D7307B">
        <w:rPr>
          <w:rFonts w:ascii="Times New Roman" w:eastAsia="Times New Roman" w:hAnsi="Times New Roman" w:cs="Times New Roman"/>
          <w:sz w:val="24"/>
          <w:szCs w:val="24"/>
          <w:lang w:eastAsia="ru-RU"/>
        </w:rPr>
        <w:t>.</w:t>
      </w:r>
    </w:p>
    <w:p w:rsidR="00D7307B" w:rsidRPr="00D7307B" w:rsidRDefault="00D7307B" w:rsidP="00D7307B">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В качестве основных направлений экологической и хозяйственной деятельности в сфере обращения с отходами потребления предложены мероприятия, ориентируемые на снижение количества образующихся отходов, на их максимальное использование и экологическое хранение </w:t>
      </w:r>
      <w:proofErr w:type="spellStart"/>
      <w:r w:rsidRPr="00D7307B">
        <w:rPr>
          <w:rFonts w:ascii="Times New Roman" w:eastAsia="Times New Roman" w:hAnsi="Times New Roman" w:cs="Times New Roman"/>
          <w:sz w:val="24"/>
          <w:szCs w:val="24"/>
          <w:lang w:eastAsia="ru-RU"/>
        </w:rPr>
        <w:t>неутилизируемой</w:t>
      </w:r>
      <w:proofErr w:type="spellEnd"/>
      <w:r w:rsidRPr="00D7307B">
        <w:rPr>
          <w:rFonts w:ascii="Times New Roman" w:eastAsia="Times New Roman" w:hAnsi="Times New Roman" w:cs="Times New Roman"/>
          <w:sz w:val="24"/>
          <w:szCs w:val="24"/>
          <w:lang w:eastAsia="ru-RU"/>
        </w:rPr>
        <w:t xml:space="preserve"> части.</w:t>
      </w:r>
    </w:p>
    <w:p w:rsidR="00D7307B" w:rsidRPr="00D7307B" w:rsidRDefault="00D7307B" w:rsidP="00D7307B">
      <w:pPr>
        <w:tabs>
          <w:tab w:val="left" w:pos="0"/>
          <w:tab w:val="left" w:pos="720"/>
          <w:tab w:val="left" w:pos="1418"/>
          <w:tab w:val="left" w:pos="2058"/>
        </w:tabs>
        <w:spacing w:after="0" w:line="240" w:lineRule="auto"/>
        <w:ind w:firstLine="709"/>
        <w:jc w:val="both"/>
        <w:rPr>
          <w:rFonts w:ascii="Times New Roman" w:eastAsia="Times New Roman" w:hAnsi="Times New Roman" w:cs="Times New Roman"/>
          <w:b/>
          <w:i/>
          <w:color w:val="000000"/>
          <w:sz w:val="24"/>
          <w:szCs w:val="24"/>
          <w:lang w:eastAsia="ru-RU"/>
        </w:rPr>
      </w:pPr>
      <w:r w:rsidRPr="00D7307B">
        <w:rPr>
          <w:rFonts w:ascii="Times New Roman" w:eastAsia="Times New Roman" w:hAnsi="Times New Roman" w:cs="Times New Roman"/>
          <w:b/>
          <w:i/>
          <w:sz w:val="24"/>
          <w:szCs w:val="24"/>
          <w:lang w:eastAsia="ru-RU"/>
        </w:rPr>
        <w:t>Организация санитарной очистки</w:t>
      </w:r>
    </w:p>
    <w:p w:rsidR="00D7307B" w:rsidRPr="00D7307B" w:rsidRDefault="00D7307B" w:rsidP="00D7307B">
      <w:pPr>
        <w:tabs>
          <w:tab w:val="left" w:pos="1418"/>
          <w:tab w:val="left" w:pos="205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Мероприятия, предложенные настоящим проектом, составлены с учётом Схемы территориального планирования Иркутской области, долгосрочной целевой программы «Защита окружающей среды в Иркутской области на 2011-2015 годы», Схемы территориального планирования </w:t>
      </w:r>
      <w:proofErr w:type="spellStart"/>
      <w:r w:rsidRPr="00D7307B">
        <w:rPr>
          <w:rFonts w:ascii="Times New Roman" w:eastAsia="Times New Roman" w:hAnsi="Times New Roman" w:cs="Times New Roman"/>
          <w:sz w:val="24"/>
          <w:szCs w:val="24"/>
          <w:lang w:eastAsia="ru-RU"/>
        </w:rPr>
        <w:t>Боханского</w:t>
      </w:r>
      <w:proofErr w:type="spellEnd"/>
      <w:r w:rsidRPr="00D7307B">
        <w:rPr>
          <w:rFonts w:ascii="Times New Roman" w:eastAsia="Times New Roman" w:hAnsi="Times New Roman" w:cs="Times New Roman"/>
          <w:sz w:val="24"/>
          <w:szCs w:val="24"/>
          <w:lang w:eastAsia="ru-RU"/>
        </w:rPr>
        <w:t xml:space="preserve"> района.</w:t>
      </w:r>
      <w:r w:rsidRPr="00D7307B">
        <w:rPr>
          <w:rFonts w:ascii="Times New Roman" w:eastAsia="Times New Roman" w:hAnsi="Times New Roman" w:cs="Times New Roman"/>
          <w:color w:val="FF0000"/>
          <w:sz w:val="24"/>
          <w:szCs w:val="24"/>
          <w:lang w:eastAsia="ru-RU"/>
        </w:rPr>
        <w:t xml:space="preserve"> </w:t>
      </w:r>
      <w:r w:rsidRPr="00D7307B">
        <w:rPr>
          <w:rFonts w:ascii="Times New Roman" w:eastAsia="Times New Roman" w:hAnsi="Times New Roman" w:cs="Times New Roman"/>
          <w:sz w:val="24"/>
          <w:szCs w:val="24"/>
          <w:lang w:eastAsia="ru-RU"/>
        </w:rPr>
        <w:t xml:space="preserve">В области обращения с отходами программные мероприятия направлены на ликвидацию накопленного ущерба в результате хозяйственной деятельности прошлых лет, восстановление загрязненных, </w:t>
      </w:r>
      <w:proofErr w:type="gramStart"/>
      <w:r w:rsidRPr="00D7307B">
        <w:rPr>
          <w:rFonts w:ascii="Times New Roman" w:eastAsia="Times New Roman" w:hAnsi="Times New Roman" w:cs="Times New Roman"/>
          <w:sz w:val="24"/>
          <w:szCs w:val="24"/>
          <w:lang w:eastAsia="ru-RU"/>
        </w:rPr>
        <w:t>захламленных</w:t>
      </w:r>
      <w:proofErr w:type="gramEnd"/>
      <w:r w:rsidRPr="00D7307B">
        <w:rPr>
          <w:rFonts w:ascii="Times New Roman" w:eastAsia="Times New Roman" w:hAnsi="Times New Roman" w:cs="Times New Roman"/>
          <w:sz w:val="24"/>
          <w:szCs w:val="24"/>
          <w:lang w:eastAsia="ru-RU"/>
        </w:rPr>
        <w:t xml:space="preserve"> территорий, эффективного управление бытовыми отходами. </w:t>
      </w:r>
    </w:p>
    <w:p w:rsidR="00D7307B" w:rsidRPr="00D7307B" w:rsidRDefault="00D7307B" w:rsidP="00D7307B">
      <w:pPr>
        <w:tabs>
          <w:tab w:val="left" w:pos="540"/>
          <w:tab w:val="left" w:pos="1418"/>
          <w:tab w:val="left" w:pos="205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К первоочередным мероприятиям в области обращения с твёрдыми бытовыми отходами относится переход от их захоронения к вовлечению в хозяйственный оборот в качестве вторичных минеральных ресурсов. Основными задачами в сфере обращения с твёрдыми бытовыми отходами являются:</w:t>
      </w:r>
    </w:p>
    <w:p w:rsidR="00D7307B" w:rsidRPr="00D7307B" w:rsidRDefault="00D7307B" w:rsidP="005D119C">
      <w:pPr>
        <w:numPr>
          <w:ilvl w:val="0"/>
          <w:numId w:val="7"/>
        </w:numPr>
        <w:tabs>
          <w:tab w:val="left" w:pos="1418"/>
          <w:tab w:val="left" w:pos="205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максимально возможная утилизация, вторичное использование отходов;</w:t>
      </w:r>
    </w:p>
    <w:p w:rsidR="00D7307B" w:rsidRPr="00D7307B" w:rsidRDefault="00D7307B" w:rsidP="005D119C">
      <w:pPr>
        <w:numPr>
          <w:ilvl w:val="0"/>
          <w:numId w:val="7"/>
        </w:numPr>
        <w:tabs>
          <w:tab w:val="left" w:pos="1418"/>
          <w:tab w:val="left" w:pos="205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развитие рынка вторичного сырья и его продукции;</w:t>
      </w:r>
    </w:p>
    <w:p w:rsidR="00D7307B" w:rsidRPr="00D7307B" w:rsidRDefault="00D7307B" w:rsidP="005D119C">
      <w:pPr>
        <w:numPr>
          <w:ilvl w:val="0"/>
          <w:numId w:val="7"/>
        </w:numPr>
        <w:tabs>
          <w:tab w:val="left" w:pos="1418"/>
          <w:tab w:val="left" w:pos="205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экологически безопасная переработка и складирование оставшейся части отходов;</w:t>
      </w:r>
    </w:p>
    <w:p w:rsidR="00D7307B" w:rsidRPr="00D7307B" w:rsidRDefault="00D7307B" w:rsidP="005D119C">
      <w:pPr>
        <w:numPr>
          <w:ilvl w:val="0"/>
          <w:numId w:val="7"/>
        </w:numPr>
        <w:tabs>
          <w:tab w:val="left" w:pos="1418"/>
          <w:tab w:val="left" w:pos="205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уменьшение территорий отчуждаемых под захоронение отходов.</w:t>
      </w:r>
    </w:p>
    <w:p w:rsidR="00D7307B" w:rsidRPr="00D7307B" w:rsidRDefault="00D7307B" w:rsidP="00D7307B">
      <w:pPr>
        <w:tabs>
          <w:tab w:val="left" w:pos="1418"/>
          <w:tab w:val="left" w:pos="205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Для решения вышеперечисленных задач необходимо внедрение селективного сбора отходов, превращение утильной части во вторичное промышленное сырьё, захоронение </w:t>
      </w:r>
      <w:proofErr w:type="spellStart"/>
      <w:r w:rsidRPr="00D7307B">
        <w:rPr>
          <w:rFonts w:ascii="Times New Roman" w:eastAsia="Times New Roman" w:hAnsi="Times New Roman" w:cs="Times New Roman"/>
          <w:sz w:val="24"/>
          <w:szCs w:val="24"/>
          <w:lang w:eastAsia="ru-RU"/>
        </w:rPr>
        <w:t>неутилизируемой</w:t>
      </w:r>
      <w:proofErr w:type="spellEnd"/>
      <w:r w:rsidRPr="00D7307B">
        <w:rPr>
          <w:rFonts w:ascii="Times New Roman" w:eastAsia="Times New Roman" w:hAnsi="Times New Roman" w:cs="Times New Roman"/>
          <w:sz w:val="24"/>
          <w:szCs w:val="24"/>
          <w:lang w:eastAsia="ru-RU"/>
        </w:rPr>
        <w:t xml:space="preserve"> части отходов производить в уплотнённом виде.</w:t>
      </w:r>
    </w:p>
    <w:p w:rsidR="00D7307B" w:rsidRPr="00D7307B" w:rsidRDefault="00D7307B" w:rsidP="00D7307B">
      <w:pPr>
        <w:tabs>
          <w:tab w:val="left" w:pos="1418"/>
          <w:tab w:val="left" w:pos="205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Генеральным планом МО «Тараса» предлагается проведение следующих мероприятий на первую очередь:</w:t>
      </w:r>
    </w:p>
    <w:p w:rsidR="00D7307B" w:rsidRPr="00D7307B" w:rsidRDefault="00D7307B" w:rsidP="005D119C">
      <w:pPr>
        <w:numPr>
          <w:ilvl w:val="0"/>
          <w:numId w:val="8"/>
        </w:numPr>
        <w:tabs>
          <w:tab w:val="left" w:pos="1418"/>
          <w:tab w:val="left" w:pos="205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Организация централизованной системы сбора и вывоза ТБО. В населённых пунктах МО «Тараса» необходимо обустройство контейнерных площадок для сбора ТБО от населения. </w:t>
      </w:r>
    </w:p>
    <w:p w:rsidR="00D7307B" w:rsidRPr="00D7307B" w:rsidRDefault="00D7307B" w:rsidP="005D119C">
      <w:pPr>
        <w:numPr>
          <w:ilvl w:val="0"/>
          <w:numId w:val="8"/>
        </w:numPr>
        <w:tabs>
          <w:tab w:val="left" w:pos="1418"/>
          <w:tab w:val="left" w:pos="205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Организация селективного сбора отходов, выделение утильной части из общей массы образованных отходов. Сортировка отходов возможна на местах их </w:t>
      </w:r>
      <w:proofErr w:type="gramStart"/>
      <w:r w:rsidRPr="00D7307B">
        <w:rPr>
          <w:rFonts w:ascii="Times New Roman" w:eastAsia="Times New Roman" w:hAnsi="Times New Roman" w:cs="Times New Roman"/>
          <w:sz w:val="24"/>
          <w:szCs w:val="24"/>
          <w:lang w:eastAsia="ru-RU"/>
        </w:rPr>
        <w:t>образования</w:t>
      </w:r>
      <w:proofErr w:type="gramEnd"/>
      <w:r w:rsidRPr="00D7307B">
        <w:rPr>
          <w:rFonts w:ascii="Times New Roman" w:eastAsia="Times New Roman" w:hAnsi="Times New Roman" w:cs="Times New Roman"/>
          <w:sz w:val="24"/>
          <w:szCs w:val="24"/>
          <w:lang w:eastAsia="ru-RU"/>
        </w:rPr>
        <w:t xml:space="preserve"> т.е. населением, для этого необходима установка специальных маркированных контейнеров для пластика, стекла и проч.</w:t>
      </w:r>
    </w:p>
    <w:p w:rsidR="00D7307B" w:rsidRPr="00D7307B" w:rsidRDefault="00D7307B" w:rsidP="005D119C">
      <w:pPr>
        <w:numPr>
          <w:ilvl w:val="0"/>
          <w:numId w:val="8"/>
        </w:numPr>
        <w:tabs>
          <w:tab w:val="left" w:pos="1418"/>
          <w:tab w:val="left" w:pos="205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Обеспечение отдельного сбора токсичных отходов (батареек, люминесцентных ламп, аккумуляторов и т.д.) с их последующим вывозом на перерабатывающие предприятия.</w:t>
      </w:r>
    </w:p>
    <w:p w:rsidR="00D7307B" w:rsidRPr="00D7307B" w:rsidRDefault="00D7307B" w:rsidP="005D119C">
      <w:pPr>
        <w:numPr>
          <w:ilvl w:val="0"/>
          <w:numId w:val="8"/>
        </w:numPr>
        <w:tabs>
          <w:tab w:val="left" w:pos="1418"/>
          <w:tab w:val="left" w:pos="205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Отходы, образованные на территории МО «Тараса», Генеральным планом предлагается транспортировать для складирования на проектный полигон ТБО в п. Бохан. Расстояние до полигона составляет около </w:t>
      </w:r>
      <w:smartTag w:uri="urn:schemas-microsoft-com:office:smarttags" w:element="metricconverter">
        <w:smartTagPr>
          <w:attr w:name="ProductID" w:val="8 км"/>
        </w:smartTagPr>
        <w:r w:rsidRPr="00D7307B">
          <w:rPr>
            <w:rFonts w:ascii="Times New Roman" w:eastAsia="Times New Roman" w:hAnsi="Times New Roman" w:cs="Times New Roman"/>
            <w:sz w:val="24"/>
            <w:szCs w:val="24"/>
            <w:lang w:eastAsia="ru-RU"/>
          </w:rPr>
          <w:t>8</w:t>
        </w:r>
        <w:r w:rsidRPr="00D7307B">
          <w:rPr>
            <w:rFonts w:ascii="Times New Roman" w:eastAsia="Times New Roman" w:hAnsi="Times New Roman" w:cs="Times New Roman"/>
            <w:color w:val="FF0000"/>
            <w:sz w:val="24"/>
            <w:szCs w:val="24"/>
            <w:lang w:eastAsia="ru-RU"/>
          </w:rPr>
          <w:t xml:space="preserve"> </w:t>
        </w:r>
        <w:r w:rsidRPr="00D7307B">
          <w:rPr>
            <w:rFonts w:ascii="Times New Roman" w:eastAsia="Times New Roman" w:hAnsi="Times New Roman" w:cs="Times New Roman"/>
            <w:sz w:val="24"/>
            <w:szCs w:val="24"/>
            <w:lang w:eastAsia="ru-RU"/>
          </w:rPr>
          <w:t>км</w:t>
        </w:r>
      </w:smartTag>
      <w:r w:rsidRPr="00D7307B">
        <w:rPr>
          <w:rFonts w:ascii="Times New Roman" w:eastAsia="Times New Roman" w:hAnsi="Times New Roman" w:cs="Times New Roman"/>
          <w:sz w:val="24"/>
          <w:szCs w:val="24"/>
          <w:lang w:eastAsia="ru-RU"/>
        </w:rPr>
        <w:t>, что соответствует оптимальному пробегу автотранспорта.</w:t>
      </w:r>
    </w:p>
    <w:p w:rsidR="00D7307B" w:rsidRPr="00D7307B" w:rsidRDefault="00D7307B" w:rsidP="005D119C">
      <w:pPr>
        <w:numPr>
          <w:ilvl w:val="0"/>
          <w:numId w:val="8"/>
        </w:numPr>
        <w:tabs>
          <w:tab w:val="left" w:pos="1418"/>
          <w:tab w:val="left" w:pos="205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Проектом предусматривается на первую очередь закрытие и рекультивация существующей свалки ТБО, ввиду её несоответствия санитарно-гигиеническим требованиям.</w:t>
      </w:r>
    </w:p>
    <w:p w:rsidR="00D7307B" w:rsidRPr="00D7307B" w:rsidRDefault="00D7307B" w:rsidP="005D119C">
      <w:pPr>
        <w:numPr>
          <w:ilvl w:val="0"/>
          <w:numId w:val="8"/>
        </w:numPr>
        <w:tabs>
          <w:tab w:val="left" w:pos="1418"/>
          <w:tab w:val="left" w:pos="205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 xml:space="preserve">С целью снижения затрат на вывоз твёрдых бытовых отходов, вовлечения ценных компонент ТБО во вторичный оборот источников сырья, </w:t>
      </w:r>
      <w:proofErr w:type="gramStart"/>
      <w:r w:rsidRPr="00D7307B">
        <w:rPr>
          <w:rFonts w:ascii="Times New Roman" w:eastAsia="Times New Roman" w:hAnsi="Times New Roman" w:cs="Times New Roman"/>
          <w:sz w:val="24"/>
          <w:szCs w:val="24"/>
          <w:lang w:eastAsia="ru-RU"/>
        </w:rPr>
        <w:t>в</w:t>
      </w:r>
      <w:proofErr w:type="gramEnd"/>
      <w:r w:rsidRPr="00D7307B">
        <w:rPr>
          <w:rFonts w:ascii="Times New Roman" w:eastAsia="Times New Roman" w:hAnsi="Times New Roman" w:cs="Times New Roman"/>
          <w:sz w:val="24"/>
          <w:szCs w:val="24"/>
          <w:lang w:eastAsia="ru-RU"/>
        </w:rPr>
        <w:t xml:space="preserve"> </w:t>
      </w:r>
      <w:proofErr w:type="gramStart"/>
      <w:r w:rsidRPr="00D7307B">
        <w:rPr>
          <w:rFonts w:ascii="Times New Roman" w:eastAsia="Times New Roman" w:hAnsi="Times New Roman" w:cs="Times New Roman"/>
          <w:sz w:val="24"/>
          <w:szCs w:val="24"/>
          <w:lang w:eastAsia="ru-RU"/>
        </w:rPr>
        <w:t>с</w:t>
      </w:r>
      <w:proofErr w:type="gramEnd"/>
      <w:r w:rsidRPr="00D7307B">
        <w:rPr>
          <w:rFonts w:ascii="Times New Roman" w:eastAsia="Times New Roman" w:hAnsi="Times New Roman" w:cs="Times New Roman"/>
          <w:sz w:val="24"/>
          <w:szCs w:val="24"/>
          <w:lang w:eastAsia="ru-RU"/>
        </w:rPr>
        <w:t xml:space="preserve">. Тараса рекомендуется организация пункта приёма вторичного сырья: макулатуры, чёрного и цветного металла (бутылок из-под напитков), </w:t>
      </w:r>
      <w:proofErr w:type="spellStart"/>
      <w:r w:rsidRPr="00D7307B">
        <w:rPr>
          <w:rFonts w:ascii="Times New Roman" w:eastAsia="Times New Roman" w:hAnsi="Times New Roman" w:cs="Times New Roman"/>
          <w:sz w:val="24"/>
          <w:szCs w:val="24"/>
          <w:lang w:eastAsia="ru-RU"/>
        </w:rPr>
        <w:t>стеклобоя</w:t>
      </w:r>
      <w:proofErr w:type="spellEnd"/>
      <w:r w:rsidRPr="00D7307B">
        <w:rPr>
          <w:rFonts w:ascii="Times New Roman" w:eastAsia="Times New Roman" w:hAnsi="Times New Roman" w:cs="Times New Roman"/>
          <w:sz w:val="24"/>
          <w:szCs w:val="24"/>
          <w:lang w:eastAsia="ru-RU"/>
        </w:rPr>
        <w:t>, и проч. В перспективе возможна организация приёма пластмасс и полиэтилена.</w:t>
      </w:r>
    </w:p>
    <w:p w:rsidR="00D7307B" w:rsidRPr="00D7307B" w:rsidRDefault="00D7307B" w:rsidP="005D119C">
      <w:pPr>
        <w:numPr>
          <w:ilvl w:val="0"/>
          <w:numId w:val="8"/>
        </w:numPr>
        <w:tabs>
          <w:tab w:val="left" w:pos="1418"/>
          <w:tab w:val="left" w:pos="205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Биологические отходы, образованные на территории МО «Тараса», предлагается утилизировать на районном полигоне ТБО в п. Бохан. </w:t>
      </w:r>
    </w:p>
    <w:p w:rsidR="00D7307B" w:rsidRPr="00D7307B" w:rsidRDefault="00D7307B" w:rsidP="005D119C">
      <w:pPr>
        <w:numPr>
          <w:ilvl w:val="0"/>
          <w:numId w:val="8"/>
        </w:numPr>
        <w:tabs>
          <w:tab w:val="left" w:pos="141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Проектом рекомендуется сбор отходов животноводческих ферм - компостирование навоза, использование его в качестве органического удобрения на полях. В перспективе целесообразно устройство специальных установок по обработке и сушке навоза с дальнейшим использованием для удобрения сельскохозяйственных полей.</w:t>
      </w:r>
    </w:p>
    <w:p w:rsidR="00D7307B" w:rsidRPr="00D7307B" w:rsidRDefault="00D7307B" w:rsidP="005D119C">
      <w:pPr>
        <w:numPr>
          <w:ilvl w:val="0"/>
          <w:numId w:val="8"/>
        </w:numPr>
        <w:tabs>
          <w:tab w:val="left" w:pos="1418"/>
          <w:tab w:val="left" w:pos="205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Воспитание «экологической культуры» у населения, начиная с учащихся младшего школьного возраста, что в будущем может повлиять на улучшение экологической обстановки.</w:t>
      </w:r>
    </w:p>
    <w:p w:rsidR="00D7307B" w:rsidRPr="00D7307B" w:rsidRDefault="00D7307B" w:rsidP="00D7307B">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 МО «Тараса» установлены нормы накопления бытовых отходов – 0,98м</w:t>
      </w:r>
      <w:r w:rsidRPr="00D7307B">
        <w:rPr>
          <w:rFonts w:ascii="Times New Roman" w:eastAsia="Times New Roman" w:hAnsi="Times New Roman" w:cs="Times New Roman"/>
          <w:sz w:val="24"/>
          <w:szCs w:val="24"/>
          <w:vertAlign w:val="superscript"/>
          <w:lang w:eastAsia="ru-RU"/>
        </w:rPr>
        <w:t>3</w:t>
      </w:r>
      <w:r w:rsidRPr="00D7307B">
        <w:rPr>
          <w:rFonts w:ascii="Times New Roman" w:eastAsia="Times New Roman" w:hAnsi="Times New Roman" w:cs="Times New Roman"/>
          <w:sz w:val="24"/>
          <w:szCs w:val="24"/>
          <w:lang w:eastAsia="ru-RU"/>
        </w:rPr>
        <w:t>/год на человека для населения, проживающего в неблагоустроенном фонде. По рекомендации Академии коммунального хозяйства им. Памфилова увеличение массы отходов в год в среднем составляет 3-5%. В Генеральном плане принято ежегодное увеличение отходов 3% в год. Таким образом, нормы накопления отходов на одного человека на расчётный срок составят  1,57м</w:t>
      </w:r>
      <w:r w:rsidRPr="00D7307B">
        <w:rPr>
          <w:rFonts w:ascii="Times New Roman" w:eastAsia="Times New Roman" w:hAnsi="Times New Roman" w:cs="Times New Roman"/>
          <w:sz w:val="24"/>
          <w:szCs w:val="24"/>
          <w:vertAlign w:val="superscript"/>
          <w:lang w:eastAsia="ru-RU"/>
        </w:rPr>
        <w:t>3</w:t>
      </w:r>
      <w:r w:rsidRPr="00D7307B">
        <w:rPr>
          <w:rFonts w:ascii="Times New Roman" w:eastAsia="Times New Roman" w:hAnsi="Times New Roman" w:cs="Times New Roman"/>
          <w:sz w:val="24"/>
          <w:szCs w:val="24"/>
          <w:lang w:eastAsia="ru-RU"/>
        </w:rPr>
        <w:t>/чел в год. В расчётах образования бытовых отходов принято изъятие утильной части – 40%, уплотнение отходов - в 4 раза.</w:t>
      </w:r>
    </w:p>
    <w:p w:rsidR="00D7307B" w:rsidRPr="00D7307B" w:rsidRDefault="00D7307B" w:rsidP="00D7307B">
      <w:pPr>
        <w:tabs>
          <w:tab w:val="left" w:pos="1418"/>
          <w:tab w:val="left" w:pos="2058"/>
        </w:tabs>
        <w:spacing w:after="0" w:line="240" w:lineRule="auto"/>
        <w:ind w:firstLine="709"/>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 xml:space="preserve">В </w:t>
      </w:r>
      <w:proofErr w:type="spellStart"/>
      <w:r w:rsidRPr="00D7307B">
        <w:rPr>
          <w:rFonts w:ascii="Times New Roman" w:eastAsia="Times New Roman" w:hAnsi="Times New Roman" w:cs="Times New Roman"/>
          <w:sz w:val="24"/>
          <w:szCs w:val="24"/>
          <w:lang w:eastAsia="ru-RU"/>
        </w:rPr>
        <w:t>прилагающейся</w:t>
      </w:r>
      <w:proofErr w:type="spellEnd"/>
      <w:r w:rsidRPr="00D7307B">
        <w:rPr>
          <w:rFonts w:ascii="Times New Roman" w:eastAsia="Times New Roman" w:hAnsi="Times New Roman" w:cs="Times New Roman"/>
          <w:sz w:val="24"/>
          <w:szCs w:val="24"/>
          <w:lang w:eastAsia="ru-RU"/>
        </w:rPr>
        <w:t xml:space="preserve"> ниже приводятся ориентировочные расчёты образования твёрдых бытовых отходов на расчётный срок на территории МО «Тараса»:</w:t>
      </w:r>
      <w:proofErr w:type="gramEnd"/>
    </w:p>
    <w:p w:rsidR="00D7307B" w:rsidRPr="00D7307B" w:rsidRDefault="00D7307B" w:rsidP="00D7307B">
      <w:pPr>
        <w:widowControl w:val="0"/>
        <w:tabs>
          <w:tab w:val="left" w:pos="205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Ориентировочные расчёты образования ТБО на территории МО «Тараса»</w:t>
      </w:r>
    </w:p>
    <w:tbl>
      <w:tblPr>
        <w:tblpPr w:leftFromText="180" w:rightFromText="180" w:vertAnchor="text" w:horzAnchor="margin" w:tblpXSpec="center"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1555"/>
        <w:gridCol w:w="1555"/>
        <w:gridCol w:w="1359"/>
        <w:gridCol w:w="1305"/>
        <w:gridCol w:w="1220"/>
        <w:gridCol w:w="1542"/>
      </w:tblGrid>
      <w:tr w:rsidR="00D7307B" w:rsidRPr="00D7307B" w:rsidTr="000D053A">
        <w:trPr>
          <w:trHeight w:val="355"/>
          <w:tblHeader/>
        </w:trPr>
        <w:tc>
          <w:tcPr>
            <w:tcW w:w="1004"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Наименование населённого пункта</w:t>
            </w:r>
          </w:p>
        </w:tc>
        <w:tc>
          <w:tcPr>
            <w:tcW w:w="728"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Числен-</w:t>
            </w:r>
            <w:proofErr w:type="spellStart"/>
            <w:r w:rsidRPr="00D7307B">
              <w:rPr>
                <w:rFonts w:ascii="Times New Roman" w:eastAsia="Times New Roman" w:hAnsi="Times New Roman" w:cs="Times New Roman"/>
                <w:b/>
                <w:sz w:val="20"/>
                <w:szCs w:val="20"/>
                <w:lang w:eastAsia="ru-RU"/>
              </w:rPr>
              <w:t>ность</w:t>
            </w:r>
            <w:proofErr w:type="spellEnd"/>
            <w:r w:rsidRPr="00D7307B">
              <w:rPr>
                <w:rFonts w:ascii="Times New Roman" w:eastAsia="Times New Roman" w:hAnsi="Times New Roman" w:cs="Times New Roman"/>
                <w:b/>
                <w:sz w:val="20"/>
                <w:szCs w:val="20"/>
                <w:lang w:eastAsia="ru-RU"/>
              </w:rPr>
              <w:t xml:space="preserve"> населения на 2035 год, </w:t>
            </w:r>
            <w:proofErr w:type="spellStart"/>
            <w:r w:rsidRPr="00D7307B">
              <w:rPr>
                <w:rFonts w:ascii="Times New Roman" w:eastAsia="Times New Roman" w:hAnsi="Times New Roman" w:cs="Times New Roman"/>
                <w:b/>
                <w:sz w:val="20"/>
                <w:szCs w:val="20"/>
                <w:lang w:eastAsia="ru-RU"/>
              </w:rPr>
              <w:t>тыс</w:t>
            </w:r>
            <w:proofErr w:type="gramStart"/>
            <w:r w:rsidRPr="00D7307B">
              <w:rPr>
                <w:rFonts w:ascii="Times New Roman" w:eastAsia="Times New Roman" w:hAnsi="Times New Roman" w:cs="Times New Roman"/>
                <w:b/>
                <w:sz w:val="20"/>
                <w:szCs w:val="20"/>
                <w:lang w:eastAsia="ru-RU"/>
              </w:rPr>
              <w:t>.ч</w:t>
            </w:r>
            <w:proofErr w:type="gramEnd"/>
            <w:r w:rsidRPr="00D7307B">
              <w:rPr>
                <w:rFonts w:ascii="Times New Roman" w:eastAsia="Times New Roman" w:hAnsi="Times New Roman" w:cs="Times New Roman"/>
                <w:b/>
                <w:sz w:val="20"/>
                <w:szCs w:val="20"/>
                <w:lang w:eastAsia="ru-RU"/>
              </w:rPr>
              <w:t>ел</w:t>
            </w:r>
            <w:proofErr w:type="spellEnd"/>
          </w:p>
        </w:tc>
        <w:tc>
          <w:tcPr>
            <w:tcW w:w="728"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Проектный норматив образование ТБО, м</w:t>
            </w:r>
            <w:r w:rsidRPr="00D7307B">
              <w:rPr>
                <w:rFonts w:ascii="Times New Roman" w:eastAsia="Times New Roman" w:hAnsi="Times New Roman" w:cs="Times New Roman"/>
                <w:b/>
                <w:sz w:val="20"/>
                <w:szCs w:val="20"/>
                <w:vertAlign w:val="superscript"/>
                <w:lang w:eastAsia="ru-RU"/>
              </w:rPr>
              <w:t>3</w:t>
            </w:r>
            <w:r w:rsidRPr="00D7307B">
              <w:rPr>
                <w:rFonts w:ascii="Times New Roman" w:eastAsia="Times New Roman" w:hAnsi="Times New Roman" w:cs="Times New Roman"/>
                <w:b/>
                <w:sz w:val="20"/>
                <w:szCs w:val="20"/>
                <w:lang w:eastAsia="ru-RU"/>
              </w:rPr>
              <w:t>/чел. в год</w:t>
            </w:r>
          </w:p>
        </w:tc>
        <w:tc>
          <w:tcPr>
            <w:tcW w:w="636" w:type="pct"/>
            <w:vAlign w:val="center"/>
          </w:tcPr>
          <w:p w:rsidR="00D7307B" w:rsidRPr="00D7307B" w:rsidRDefault="00D7307B" w:rsidP="00D7307B">
            <w:pPr>
              <w:widowControl w:val="0"/>
              <w:tabs>
                <w:tab w:val="left" w:pos="2058"/>
              </w:tabs>
              <w:autoSpaceDE w:val="0"/>
              <w:autoSpaceDN w:val="0"/>
              <w:adjustRightInd w:val="0"/>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Проектное</w:t>
            </w:r>
          </w:p>
          <w:p w:rsidR="00D7307B" w:rsidRPr="00D7307B" w:rsidRDefault="00D7307B" w:rsidP="00D7307B">
            <w:pPr>
              <w:widowControl w:val="0"/>
              <w:tabs>
                <w:tab w:val="left" w:pos="2058"/>
              </w:tabs>
              <w:autoSpaceDE w:val="0"/>
              <w:autoSpaceDN w:val="0"/>
              <w:adjustRightInd w:val="0"/>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кол-во ТБО,  тыс</w:t>
            </w:r>
            <w:proofErr w:type="gramStart"/>
            <w:r w:rsidRPr="00D7307B">
              <w:rPr>
                <w:rFonts w:ascii="Times New Roman" w:eastAsia="Times New Roman" w:hAnsi="Times New Roman" w:cs="Times New Roman"/>
                <w:b/>
                <w:sz w:val="20"/>
                <w:szCs w:val="20"/>
                <w:lang w:eastAsia="ru-RU"/>
              </w:rPr>
              <w:t>.м</w:t>
            </w:r>
            <w:proofErr w:type="gramEnd"/>
            <w:r w:rsidRPr="00D7307B">
              <w:rPr>
                <w:rFonts w:ascii="Times New Roman" w:eastAsia="Times New Roman" w:hAnsi="Times New Roman" w:cs="Times New Roman"/>
                <w:b/>
                <w:sz w:val="20"/>
                <w:szCs w:val="20"/>
                <w:vertAlign w:val="superscript"/>
                <w:lang w:eastAsia="ru-RU"/>
              </w:rPr>
              <w:t>3</w:t>
            </w:r>
          </w:p>
        </w:tc>
        <w:tc>
          <w:tcPr>
            <w:tcW w:w="611"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Отбор утильной части ТБО (40%),  тыс</w:t>
            </w:r>
            <w:proofErr w:type="gramStart"/>
            <w:r w:rsidRPr="00D7307B">
              <w:rPr>
                <w:rFonts w:ascii="Times New Roman" w:eastAsia="Times New Roman" w:hAnsi="Times New Roman" w:cs="Times New Roman"/>
                <w:b/>
                <w:sz w:val="20"/>
                <w:szCs w:val="20"/>
                <w:lang w:eastAsia="ru-RU"/>
              </w:rPr>
              <w:t>.м</w:t>
            </w:r>
            <w:proofErr w:type="gramEnd"/>
            <w:r w:rsidRPr="00D7307B">
              <w:rPr>
                <w:rFonts w:ascii="Times New Roman" w:eastAsia="Times New Roman" w:hAnsi="Times New Roman" w:cs="Times New Roman"/>
                <w:b/>
                <w:sz w:val="20"/>
                <w:szCs w:val="20"/>
                <w:vertAlign w:val="superscript"/>
                <w:lang w:eastAsia="ru-RU"/>
              </w:rPr>
              <w:t>3</w:t>
            </w:r>
          </w:p>
        </w:tc>
        <w:tc>
          <w:tcPr>
            <w:tcW w:w="571"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 xml:space="preserve">Кол-во отходов на </w:t>
            </w:r>
            <w:proofErr w:type="spellStart"/>
            <w:r w:rsidRPr="00D7307B">
              <w:rPr>
                <w:rFonts w:ascii="Times New Roman" w:eastAsia="Times New Roman" w:hAnsi="Times New Roman" w:cs="Times New Roman"/>
                <w:b/>
                <w:sz w:val="20"/>
                <w:szCs w:val="20"/>
                <w:lang w:eastAsia="ru-RU"/>
              </w:rPr>
              <w:t>захороне-ние</w:t>
            </w:r>
            <w:proofErr w:type="spellEnd"/>
            <w:r w:rsidRPr="00D7307B">
              <w:rPr>
                <w:rFonts w:ascii="Times New Roman" w:eastAsia="Times New Roman" w:hAnsi="Times New Roman" w:cs="Times New Roman"/>
                <w:b/>
                <w:sz w:val="20"/>
                <w:szCs w:val="20"/>
                <w:lang w:eastAsia="ru-RU"/>
              </w:rPr>
              <w:t>,  тыс</w:t>
            </w:r>
            <w:proofErr w:type="gramStart"/>
            <w:r w:rsidRPr="00D7307B">
              <w:rPr>
                <w:rFonts w:ascii="Times New Roman" w:eastAsia="Times New Roman" w:hAnsi="Times New Roman" w:cs="Times New Roman"/>
                <w:b/>
                <w:sz w:val="20"/>
                <w:szCs w:val="20"/>
                <w:lang w:eastAsia="ru-RU"/>
              </w:rPr>
              <w:t>.м</w:t>
            </w:r>
            <w:proofErr w:type="gramEnd"/>
            <w:r w:rsidRPr="00D7307B">
              <w:rPr>
                <w:rFonts w:ascii="Times New Roman" w:eastAsia="Times New Roman" w:hAnsi="Times New Roman" w:cs="Times New Roman"/>
                <w:b/>
                <w:sz w:val="20"/>
                <w:szCs w:val="20"/>
                <w:vertAlign w:val="superscript"/>
                <w:lang w:eastAsia="ru-RU"/>
              </w:rPr>
              <w:t>3</w:t>
            </w:r>
          </w:p>
        </w:tc>
        <w:tc>
          <w:tcPr>
            <w:tcW w:w="722" w:type="pct"/>
            <w:vAlign w:val="center"/>
          </w:tcPr>
          <w:p w:rsidR="00D7307B" w:rsidRPr="00D7307B" w:rsidRDefault="00D7307B" w:rsidP="00D7307B">
            <w:pPr>
              <w:tabs>
                <w:tab w:val="left" w:pos="2058"/>
              </w:tabs>
              <w:spacing w:after="0" w:line="240" w:lineRule="auto"/>
              <w:ind w:hanging="149"/>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Кол-во на захоронение в уплотнён-ном виде,  тыс</w:t>
            </w:r>
            <w:proofErr w:type="gramStart"/>
            <w:r w:rsidRPr="00D7307B">
              <w:rPr>
                <w:rFonts w:ascii="Times New Roman" w:eastAsia="Times New Roman" w:hAnsi="Times New Roman" w:cs="Times New Roman"/>
                <w:b/>
                <w:sz w:val="20"/>
                <w:szCs w:val="20"/>
                <w:lang w:eastAsia="ru-RU"/>
              </w:rPr>
              <w:t>.м</w:t>
            </w:r>
            <w:proofErr w:type="gramEnd"/>
            <w:r w:rsidRPr="00D7307B">
              <w:rPr>
                <w:rFonts w:ascii="Times New Roman" w:eastAsia="Times New Roman" w:hAnsi="Times New Roman" w:cs="Times New Roman"/>
                <w:b/>
                <w:sz w:val="20"/>
                <w:szCs w:val="20"/>
                <w:vertAlign w:val="superscript"/>
                <w:lang w:eastAsia="ru-RU"/>
              </w:rPr>
              <w:t>3</w:t>
            </w:r>
          </w:p>
          <w:p w:rsidR="00D7307B" w:rsidRPr="00D7307B" w:rsidRDefault="00D7307B" w:rsidP="00D7307B">
            <w:pPr>
              <w:tabs>
                <w:tab w:val="left" w:pos="2058"/>
              </w:tabs>
              <w:spacing w:after="0" w:line="240" w:lineRule="auto"/>
              <w:ind w:hanging="149"/>
              <w:rPr>
                <w:rFonts w:ascii="Times New Roman" w:eastAsia="Times New Roman" w:hAnsi="Times New Roman" w:cs="Times New Roman"/>
                <w:b/>
                <w:sz w:val="20"/>
                <w:szCs w:val="20"/>
                <w:lang w:eastAsia="ru-RU"/>
              </w:rPr>
            </w:pPr>
          </w:p>
        </w:tc>
      </w:tr>
      <w:tr w:rsidR="00D7307B" w:rsidRPr="00D7307B" w:rsidTr="000D053A">
        <w:trPr>
          <w:trHeight w:val="72"/>
        </w:trPr>
        <w:tc>
          <w:tcPr>
            <w:tcW w:w="1004" w:type="pct"/>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МО «Тараса»</w:t>
            </w:r>
          </w:p>
        </w:tc>
        <w:tc>
          <w:tcPr>
            <w:tcW w:w="728" w:type="pct"/>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1,87</w:t>
            </w:r>
          </w:p>
        </w:tc>
        <w:tc>
          <w:tcPr>
            <w:tcW w:w="728"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b/>
                <w:bCs/>
                <w:sz w:val="20"/>
                <w:szCs w:val="20"/>
                <w:lang w:eastAsia="ru-RU"/>
              </w:rPr>
            </w:pPr>
            <w:r w:rsidRPr="00D7307B">
              <w:rPr>
                <w:rFonts w:ascii="Times New Roman" w:eastAsia="Times New Roman" w:hAnsi="Times New Roman" w:cs="Times New Roman"/>
                <w:b/>
                <w:bCs/>
                <w:sz w:val="20"/>
                <w:szCs w:val="20"/>
                <w:lang w:eastAsia="ru-RU"/>
              </w:rPr>
              <w:t>1,57</w:t>
            </w:r>
          </w:p>
        </w:tc>
        <w:tc>
          <w:tcPr>
            <w:tcW w:w="636"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2,7</w:t>
            </w:r>
          </w:p>
        </w:tc>
        <w:tc>
          <w:tcPr>
            <w:tcW w:w="611"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1,1</w:t>
            </w:r>
          </w:p>
        </w:tc>
        <w:tc>
          <w:tcPr>
            <w:tcW w:w="571"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1,6</w:t>
            </w:r>
          </w:p>
        </w:tc>
        <w:tc>
          <w:tcPr>
            <w:tcW w:w="722"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0,4</w:t>
            </w:r>
          </w:p>
        </w:tc>
      </w:tr>
      <w:tr w:rsidR="00D7307B" w:rsidRPr="00D7307B" w:rsidTr="000D053A">
        <w:trPr>
          <w:trHeight w:val="329"/>
        </w:trPr>
        <w:tc>
          <w:tcPr>
            <w:tcW w:w="1004"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с. Тараса</w:t>
            </w:r>
          </w:p>
        </w:tc>
        <w:tc>
          <w:tcPr>
            <w:tcW w:w="728"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1,39</w:t>
            </w:r>
          </w:p>
        </w:tc>
        <w:tc>
          <w:tcPr>
            <w:tcW w:w="728"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bCs/>
                <w:sz w:val="20"/>
                <w:szCs w:val="20"/>
                <w:lang w:eastAsia="ru-RU"/>
              </w:rPr>
            </w:pPr>
            <w:r w:rsidRPr="00D7307B">
              <w:rPr>
                <w:rFonts w:ascii="Times New Roman" w:eastAsia="Times New Roman" w:hAnsi="Times New Roman" w:cs="Times New Roman"/>
                <w:bCs/>
                <w:sz w:val="20"/>
                <w:szCs w:val="20"/>
                <w:lang w:eastAsia="ru-RU"/>
              </w:rPr>
              <w:t>1,57</w:t>
            </w:r>
          </w:p>
        </w:tc>
        <w:tc>
          <w:tcPr>
            <w:tcW w:w="636"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2</w:t>
            </w:r>
          </w:p>
        </w:tc>
        <w:tc>
          <w:tcPr>
            <w:tcW w:w="611"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0,8</w:t>
            </w:r>
          </w:p>
        </w:tc>
        <w:tc>
          <w:tcPr>
            <w:tcW w:w="571"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1,2</w:t>
            </w:r>
          </w:p>
        </w:tc>
        <w:tc>
          <w:tcPr>
            <w:tcW w:w="722"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0,3</w:t>
            </w:r>
          </w:p>
        </w:tc>
      </w:tr>
      <w:tr w:rsidR="00D7307B" w:rsidRPr="00D7307B" w:rsidTr="000D053A">
        <w:trPr>
          <w:trHeight w:val="263"/>
        </w:trPr>
        <w:tc>
          <w:tcPr>
            <w:tcW w:w="1004"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д. Красная</w:t>
            </w:r>
            <w:proofErr w:type="gramStart"/>
            <w:r w:rsidRPr="00D7307B">
              <w:rPr>
                <w:rFonts w:ascii="Times New Roman" w:eastAsia="Times New Roman" w:hAnsi="Times New Roman" w:cs="Times New Roman"/>
                <w:sz w:val="20"/>
                <w:szCs w:val="20"/>
                <w:lang w:eastAsia="ru-RU"/>
              </w:rPr>
              <w:t xml:space="preserve"> Б</w:t>
            </w:r>
            <w:proofErr w:type="gramEnd"/>
            <w:r w:rsidRPr="00D7307B">
              <w:rPr>
                <w:rFonts w:ascii="Times New Roman" w:eastAsia="Times New Roman" w:hAnsi="Times New Roman" w:cs="Times New Roman"/>
                <w:sz w:val="20"/>
                <w:szCs w:val="20"/>
                <w:lang w:eastAsia="ru-RU"/>
              </w:rPr>
              <w:t>уреть</w:t>
            </w:r>
          </w:p>
        </w:tc>
        <w:tc>
          <w:tcPr>
            <w:tcW w:w="728"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0,19</w:t>
            </w:r>
          </w:p>
        </w:tc>
        <w:tc>
          <w:tcPr>
            <w:tcW w:w="728"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bCs/>
                <w:sz w:val="20"/>
                <w:szCs w:val="20"/>
                <w:lang w:eastAsia="ru-RU"/>
              </w:rPr>
            </w:pPr>
            <w:r w:rsidRPr="00D7307B">
              <w:rPr>
                <w:rFonts w:ascii="Times New Roman" w:eastAsia="Times New Roman" w:hAnsi="Times New Roman" w:cs="Times New Roman"/>
                <w:bCs/>
                <w:sz w:val="20"/>
                <w:szCs w:val="20"/>
                <w:lang w:eastAsia="ru-RU"/>
              </w:rPr>
              <w:t>1,57</w:t>
            </w:r>
          </w:p>
        </w:tc>
        <w:tc>
          <w:tcPr>
            <w:tcW w:w="636"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0,3</w:t>
            </w:r>
          </w:p>
        </w:tc>
        <w:tc>
          <w:tcPr>
            <w:tcW w:w="611"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0,12</w:t>
            </w:r>
          </w:p>
        </w:tc>
        <w:tc>
          <w:tcPr>
            <w:tcW w:w="571"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0,18</w:t>
            </w:r>
          </w:p>
        </w:tc>
        <w:tc>
          <w:tcPr>
            <w:tcW w:w="722"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0,05</w:t>
            </w:r>
          </w:p>
        </w:tc>
      </w:tr>
      <w:tr w:rsidR="00D7307B" w:rsidRPr="00D7307B" w:rsidTr="000D053A">
        <w:trPr>
          <w:trHeight w:val="111"/>
        </w:trPr>
        <w:tc>
          <w:tcPr>
            <w:tcW w:w="1004"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д. Кулаково</w:t>
            </w:r>
          </w:p>
        </w:tc>
        <w:tc>
          <w:tcPr>
            <w:tcW w:w="728"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0,15</w:t>
            </w:r>
          </w:p>
        </w:tc>
        <w:tc>
          <w:tcPr>
            <w:tcW w:w="728"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bCs/>
                <w:sz w:val="20"/>
                <w:szCs w:val="20"/>
                <w:lang w:eastAsia="ru-RU"/>
              </w:rPr>
            </w:pPr>
            <w:r w:rsidRPr="00D7307B">
              <w:rPr>
                <w:rFonts w:ascii="Times New Roman" w:eastAsia="Times New Roman" w:hAnsi="Times New Roman" w:cs="Times New Roman"/>
                <w:bCs/>
                <w:sz w:val="20"/>
                <w:szCs w:val="20"/>
                <w:lang w:eastAsia="ru-RU"/>
              </w:rPr>
              <w:t>1,57</w:t>
            </w:r>
          </w:p>
        </w:tc>
        <w:tc>
          <w:tcPr>
            <w:tcW w:w="636"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0,2</w:t>
            </w:r>
          </w:p>
        </w:tc>
        <w:tc>
          <w:tcPr>
            <w:tcW w:w="611"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0,08</w:t>
            </w:r>
          </w:p>
        </w:tc>
        <w:tc>
          <w:tcPr>
            <w:tcW w:w="571"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0,12</w:t>
            </w:r>
          </w:p>
        </w:tc>
        <w:tc>
          <w:tcPr>
            <w:tcW w:w="722"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0,03</w:t>
            </w:r>
          </w:p>
        </w:tc>
      </w:tr>
      <w:tr w:rsidR="00D7307B" w:rsidRPr="00D7307B" w:rsidTr="000D053A">
        <w:trPr>
          <w:trHeight w:val="399"/>
        </w:trPr>
        <w:tc>
          <w:tcPr>
            <w:tcW w:w="1004"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д. Новый </w:t>
            </w:r>
            <w:proofErr w:type="spellStart"/>
            <w:r w:rsidRPr="00D7307B">
              <w:rPr>
                <w:rFonts w:ascii="Times New Roman" w:eastAsia="Times New Roman" w:hAnsi="Times New Roman" w:cs="Times New Roman"/>
                <w:sz w:val="20"/>
                <w:szCs w:val="20"/>
                <w:lang w:eastAsia="ru-RU"/>
              </w:rPr>
              <w:t>Алендарь</w:t>
            </w:r>
            <w:proofErr w:type="spellEnd"/>
          </w:p>
        </w:tc>
        <w:tc>
          <w:tcPr>
            <w:tcW w:w="728"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0,14</w:t>
            </w:r>
          </w:p>
        </w:tc>
        <w:tc>
          <w:tcPr>
            <w:tcW w:w="728"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bCs/>
                <w:sz w:val="20"/>
                <w:szCs w:val="20"/>
                <w:lang w:eastAsia="ru-RU"/>
              </w:rPr>
            </w:pPr>
            <w:r w:rsidRPr="00D7307B">
              <w:rPr>
                <w:rFonts w:ascii="Times New Roman" w:eastAsia="Times New Roman" w:hAnsi="Times New Roman" w:cs="Times New Roman"/>
                <w:bCs/>
                <w:sz w:val="20"/>
                <w:szCs w:val="20"/>
                <w:lang w:eastAsia="ru-RU"/>
              </w:rPr>
              <w:t>1,57</w:t>
            </w:r>
          </w:p>
        </w:tc>
        <w:tc>
          <w:tcPr>
            <w:tcW w:w="636"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0,2</w:t>
            </w:r>
          </w:p>
        </w:tc>
        <w:tc>
          <w:tcPr>
            <w:tcW w:w="611"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0,08</w:t>
            </w:r>
          </w:p>
        </w:tc>
        <w:tc>
          <w:tcPr>
            <w:tcW w:w="571"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0,12</w:t>
            </w:r>
          </w:p>
        </w:tc>
        <w:tc>
          <w:tcPr>
            <w:tcW w:w="722" w:type="pct"/>
            <w:vAlign w:val="center"/>
          </w:tcPr>
          <w:p w:rsidR="00D7307B" w:rsidRPr="00D7307B" w:rsidRDefault="00D7307B" w:rsidP="00D7307B">
            <w:pPr>
              <w:tabs>
                <w:tab w:val="left" w:pos="2058"/>
              </w:tabs>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0,03</w:t>
            </w:r>
          </w:p>
        </w:tc>
      </w:tr>
    </w:tbl>
    <w:p w:rsidR="00D7307B" w:rsidRPr="00D7307B" w:rsidRDefault="00D7307B" w:rsidP="005D119C">
      <w:pPr>
        <w:numPr>
          <w:ilvl w:val="0"/>
          <w:numId w:val="18"/>
        </w:numPr>
        <w:tabs>
          <w:tab w:val="left" w:pos="709"/>
        </w:tabs>
        <w:spacing w:after="0" w:line="240" w:lineRule="auto"/>
        <w:ind w:left="0" w:firstLine="709"/>
        <w:jc w:val="both"/>
        <w:rPr>
          <w:rFonts w:ascii="Times New Roman" w:eastAsia="Times New Roman" w:hAnsi="Times New Roman" w:cs="Times New Roman"/>
          <w:sz w:val="24"/>
          <w:szCs w:val="24"/>
          <w:highlight w:val="yellow"/>
          <w:lang w:val="x-none" w:eastAsia="x-none"/>
        </w:rPr>
      </w:pPr>
    </w:p>
    <w:p w:rsidR="00D7307B" w:rsidRPr="00D7307B" w:rsidRDefault="00D7307B" w:rsidP="00D7307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Без применения современных технологий на расчетный срок в МО «Тараса» ожидается образование порядка 2,7тыс</w:t>
      </w:r>
      <w:proofErr w:type="gramStart"/>
      <w:r w:rsidRPr="00D7307B">
        <w:rPr>
          <w:rFonts w:ascii="Times New Roman" w:eastAsia="Times New Roman" w:hAnsi="Times New Roman" w:cs="Times New Roman"/>
          <w:sz w:val="24"/>
          <w:szCs w:val="24"/>
          <w:lang w:eastAsia="ru-RU"/>
        </w:rPr>
        <w:t>.м</w:t>
      </w:r>
      <w:proofErr w:type="gramEnd"/>
      <w:r w:rsidRPr="00D7307B">
        <w:rPr>
          <w:rFonts w:ascii="Times New Roman" w:eastAsia="Times New Roman" w:hAnsi="Times New Roman" w:cs="Times New Roman"/>
          <w:sz w:val="24"/>
          <w:szCs w:val="24"/>
          <w:vertAlign w:val="superscript"/>
          <w:lang w:eastAsia="ru-RU"/>
        </w:rPr>
        <w:t xml:space="preserve">3 </w:t>
      </w:r>
      <w:r w:rsidRPr="00D7307B">
        <w:rPr>
          <w:rFonts w:ascii="Times New Roman" w:eastAsia="Times New Roman" w:hAnsi="Times New Roman" w:cs="Times New Roman"/>
          <w:sz w:val="24"/>
          <w:szCs w:val="24"/>
          <w:lang w:eastAsia="ru-RU"/>
        </w:rPr>
        <w:t xml:space="preserve">твёрдых бытовых отходов в год. Количество </w:t>
      </w:r>
      <w:proofErr w:type="spellStart"/>
      <w:r w:rsidRPr="00D7307B">
        <w:rPr>
          <w:rFonts w:ascii="Times New Roman" w:eastAsia="Times New Roman" w:hAnsi="Times New Roman" w:cs="Times New Roman"/>
          <w:sz w:val="24"/>
          <w:szCs w:val="24"/>
          <w:lang w:eastAsia="ru-RU"/>
        </w:rPr>
        <w:t>неутилизируемых</w:t>
      </w:r>
      <w:proofErr w:type="spellEnd"/>
      <w:r w:rsidRPr="00D7307B">
        <w:rPr>
          <w:rFonts w:ascii="Times New Roman" w:eastAsia="Times New Roman" w:hAnsi="Times New Roman" w:cs="Times New Roman"/>
          <w:sz w:val="24"/>
          <w:szCs w:val="24"/>
          <w:lang w:eastAsia="ru-RU"/>
        </w:rPr>
        <w:t xml:space="preserve"> отходов на расчетный срок, с учетом изъятия 40% утильной фракции составит  1,6тыс.м</w:t>
      </w:r>
      <w:r w:rsidRPr="00D7307B">
        <w:rPr>
          <w:rFonts w:ascii="Times New Roman" w:eastAsia="Times New Roman" w:hAnsi="Times New Roman" w:cs="Times New Roman"/>
          <w:sz w:val="24"/>
          <w:szCs w:val="24"/>
          <w:vertAlign w:val="superscript"/>
          <w:lang w:eastAsia="ru-RU"/>
        </w:rPr>
        <w:t>3</w:t>
      </w:r>
      <w:r w:rsidRPr="00D7307B">
        <w:rPr>
          <w:rFonts w:ascii="Times New Roman" w:eastAsia="Times New Roman" w:hAnsi="Times New Roman" w:cs="Times New Roman"/>
          <w:sz w:val="24"/>
          <w:szCs w:val="24"/>
          <w:lang w:eastAsia="ru-RU"/>
        </w:rPr>
        <w:t xml:space="preserve">. При уплотнении отходов в 4 раза объём </w:t>
      </w:r>
      <w:proofErr w:type="spellStart"/>
      <w:r w:rsidRPr="00D7307B">
        <w:rPr>
          <w:rFonts w:ascii="Times New Roman" w:eastAsia="Times New Roman" w:hAnsi="Times New Roman" w:cs="Times New Roman"/>
          <w:sz w:val="24"/>
          <w:szCs w:val="24"/>
          <w:lang w:eastAsia="ru-RU"/>
        </w:rPr>
        <w:t>захораниваемых</w:t>
      </w:r>
      <w:proofErr w:type="spellEnd"/>
      <w:r w:rsidRPr="00D7307B">
        <w:rPr>
          <w:rFonts w:ascii="Times New Roman" w:eastAsia="Times New Roman" w:hAnsi="Times New Roman" w:cs="Times New Roman"/>
          <w:sz w:val="24"/>
          <w:szCs w:val="24"/>
          <w:lang w:eastAsia="ru-RU"/>
        </w:rPr>
        <w:t xml:space="preserve"> отходов может быть снижен до 0,4тыс.м</w:t>
      </w:r>
      <w:r w:rsidRPr="00D7307B">
        <w:rPr>
          <w:rFonts w:ascii="Times New Roman" w:eastAsia="Times New Roman" w:hAnsi="Times New Roman" w:cs="Times New Roman"/>
          <w:sz w:val="24"/>
          <w:szCs w:val="24"/>
          <w:vertAlign w:val="superscript"/>
          <w:lang w:eastAsia="ru-RU"/>
        </w:rPr>
        <w:t>3</w:t>
      </w:r>
      <w:r w:rsidRPr="00D7307B">
        <w:rPr>
          <w:rFonts w:ascii="Times New Roman" w:eastAsia="Times New Roman" w:hAnsi="Times New Roman" w:cs="Times New Roman"/>
          <w:sz w:val="24"/>
          <w:szCs w:val="24"/>
          <w:lang w:eastAsia="ru-RU"/>
        </w:rPr>
        <w:t>. Утильная часть отходов составит  1,1 тыс.м</w:t>
      </w:r>
      <w:r w:rsidRPr="00D7307B">
        <w:rPr>
          <w:rFonts w:ascii="Times New Roman" w:eastAsia="Times New Roman" w:hAnsi="Times New Roman" w:cs="Times New Roman"/>
          <w:sz w:val="24"/>
          <w:szCs w:val="24"/>
          <w:vertAlign w:val="superscript"/>
          <w:lang w:eastAsia="ru-RU"/>
        </w:rPr>
        <w:t>3</w:t>
      </w:r>
      <w:r w:rsidRPr="00D7307B">
        <w:rPr>
          <w:rFonts w:ascii="Times New Roman" w:eastAsia="Times New Roman" w:hAnsi="Times New Roman" w:cs="Times New Roman"/>
          <w:sz w:val="24"/>
          <w:szCs w:val="24"/>
          <w:lang w:eastAsia="ru-RU"/>
        </w:rPr>
        <w:t>.</w:t>
      </w:r>
    </w:p>
    <w:p w:rsidR="00D7307B" w:rsidRPr="00D7307B" w:rsidRDefault="00D7307B" w:rsidP="00D7307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Генеральным планом предлагается программа в сфере утилизации твердых бытовых отходов на территории МО «Тараса» отраженной в следующей таблице:</w:t>
      </w:r>
    </w:p>
    <w:p w:rsidR="00D7307B" w:rsidRPr="00D7307B" w:rsidRDefault="00D7307B" w:rsidP="00D7307B">
      <w:pPr>
        <w:tabs>
          <w:tab w:val="left" w:pos="709"/>
        </w:tab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890"/>
        <w:gridCol w:w="1551"/>
        <w:gridCol w:w="1674"/>
        <w:gridCol w:w="2728"/>
        <w:gridCol w:w="2336"/>
      </w:tblGrid>
      <w:tr w:rsidR="00D7307B" w:rsidRPr="00D7307B" w:rsidTr="000D053A">
        <w:trPr>
          <w:trHeight w:val="1152"/>
          <w:tblHeader/>
        </w:trPr>
        <w:tc>
          <w:tcPr>
            <w:tcW w:w="184" w:type="pct"/>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 xml:space="preserve">№ </w:t>
            </w:r>
            <w:proofErr w:type="gramStart"/>
            <w:r w:rsidRPr="00D7307B">
              <w:rPr>
                <w:rFonts w:ascii="Times New Roman" w:eastAsia="Times New Roman" w:hAnsi="Times New Roman" w:cs="Times New Roman"/>
                <w:b/>
                <w:sz w:val="20"/>
                <w:szCs w:val="20"/>
                <w:lang w:eastAsia="ru-RU"/>
              </w:rPr>
              <w:t>п</w:t>
            </w:r>
            <w:proofErr w:type="gramEnd"/>
            <w:r w:rsidRPr="00D7307B">
              <w:rPr>
                <w:rFonts w:ascii="Times New Roman" w:eastAsia="Times New Roman" w:hAnsi="Times New Roman" w:cs="Times New Roman"/>
                <w:b/>
                <w:sz w:val="20"/>
                <w:szCs w:val="20"/>
                <w:lang w:eastAsia="ru-RU"/>
              </w:rPr>
              <w:t>/п</w:t>
            </w:r>
          </w:p>
        </w:tc>
        <w:tc>
          <w:tcPr>
            <w:tcW w:w="956" w:type="pct"/>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назначение</w:t>
            </w:r>
          </w:p>
        </w:tc>
        <w:tc>
          <w:tcPr>
            <w:tcW w:w="797" w:type="pct"/>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наименование</w:t>
            </w:r>
          </w:p>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объекта</w:t>
            </w:r>
          </w:p>
        </w:tc>
        <w:tc>
          <w:tcPr>
            <w:tcW w:w="551" w:type="pct"/>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характеристика</w:t>
            </w:r>
          </w:p>
          <w:p w:rsidR="00D7307B" w:rsidRPr="00D7307B" w:rsidRDefault="00D7307B" w:rsidP="00D7307B">
            <w:pPr>
              <w:spacing w:after="0" w:line="240" w:lineRule="auto"/>
              <w:rPr>
                <w:rFonts w:ascii="Times New Roman" w:eastAsia="Times New Roman" w:hAnsi="Times New Roman" w:cs="Times New Roman"/>
                <w:b/>
                <w:sz w:val="20"/>
                <w:szCs w:val="20"/>
                <w:lang w:eastAsia="ru-RU"/>
              </w:rPr>
            </w:pPr>
          </w:p>
        </w:tc>
        <w:tc>
          <w:tcPr>
            <w:tcW w:w="1348" w:type="pct"/>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местоположение, функциональная зона</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(для нелинейных объектов)</w:t>
            </w:r>
          </w:p>
        </w:tc>
        <w:tc>
          <w:tcPr>
            <w:tcW w:w="1164" w:type="pct"/>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характеристика зон с особыми условиями использования, установленных в связи с размещением объекта</w:t>
            </w:r>
          </w:p>
        </w:tc>
      </w:tr>
      <w:tr w:rsidR="00D7307B" w:rsidRPr="00D7307B" w:rsidTr="000D053A">
        <w:trPr>
          <w:trHeight w:val="211"/>
        </w:trPr>
        <w:tc>
          <w:tcPr>
            <w:tcW w:w="5000" w:type="pct"/>
            <w:gridSpan w:val="6"/>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b/>
                <w:sz w:val="20"/>
                <w:szCs w:val="20"/>
                <w:lang w:eastAsia="ru-RU"/>
              </w:rPr>
              <w:t>Первая очередь</w:t>
            </w:r>
          </w:p>
        </w:tc>
      </w:tr>
      <w:tr w:rsidR="00D7307B" w:rsidRPr="00D7307B" w:rsidTr="000D053A">
        <w:trPr>
          <w:trHeight w:val="1345"/>
        </w:trPr>
        <w:tc>
          <w:tcPr>
            <w:tcW w:w="184"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1</w:t>
            </w:r>
          </w:p>
        </w:tc>
        <w:tc>
          <w:tcPr>
            <w:tcW w:w="956"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Организация централизованной системы сбора и вывоза бытовых отходов</w:t>
            </w:r>
          </w:p>
        </w:tc>
        <w:tc>
          <w:tcPr>
            <w:tcW w:w="797"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Контейнерные площадки для сбора ТБО от населения</w:t>
            </w:r>
          </w:p>
        </w:tc>
        <w:tc>
          <w:tcPr>
            <w:tcW w:w="551"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w:t>
            </w:r>
          </w:p>
        </w:tc>
        <w:tc>
          <w:tcPr>
            <w:tcW w:w="1348"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Населённые пункты МО «Тараса»</w:t>
            </w:r>
          </w:p>
        </w:tc>
        <w:tc>
          <w:tcPr>
            <w:tcW w:w="1164" w:type="pct"/>
            <w:vAlign w:val="center"/>
          </w:tcPr>
          <w:p w:rsidR="00D7307B" w:rsidRPr="00D7307B" w:rsidRDefault="00D7307B" w:rsidP="00D7307B">
            <w:pPr>
              <w:tabs>
                <w:tab w:val="num" w:pos="396"/>
              </w:tabs>
              <w:spacing w:after="0" w:line="240" w:lineRule="auto"/>
              <w:ind w:left="36"/>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 В соответствии с СП 30-102-99 п.4.1.7 расстояние до границ участков жилых домов, детских учреждений, озелененных площадок следует устанавливать не менее 50, но не более </w:t>
            </w:r>
            <w:smartTag w:uri="urn:schemas-microsoft-com:office:smarttags" w:element="metricconverter">
              <w:smartTagPr>
                <w:attr w:name="ProductID" w:val="100 м"/>
              </w:smartTagPr>
              <w:r w:rsidRPr="00D7307B">
                <w:rPr>
                  <w:rFonts w:ascii="Times New Roman" w:eastAsia="Times New Roman" w:hAnsi="Times New Roman" w:cs="Times New Roman"/>
                  <w:sz w:val="20"/>
                  <w:szCs w:val="20"/>
                  <w:lang w:eastAsia="ru-RU"/>
                </w:rPr>
                <w:t>100 м</w:t>
              </w:r>
            </w:smartTag>
            <w:r w:rsidRPr="00D7307B">
              <w:rPr>
                <w:rFonts w:ascii="Times New Roman" w:eastAsia="Times New Roman" w:hAnsi="Times New Roman" w:cs="Times New Roman"/>
                <w:sz w:val="20"/>
                <w:szCs w:val="20"/>
                <w:lang w:eastAsia="ru-RU"/>
              </w:rPr>
              <w:t>.</w:t>
            </w:r>
          </w:p>
        </w:tc>
      </w:tr>
      <w:tr w:rsidR="00D7307B" w:rsidRPr="00D7307B" w:rsidTr="000D053A">
        <w:trPr>
          <w:trHeight w:val="1345"/>
        </w:trPr>
        <w:tc>
          <w:tcPr>
            <w:tcW w:w="184"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lastRenderedPageBreak/>
              <w:t>2</w:t>
            </w:r>
          </w:p>
        </w:tc>
        <w:tc>
          <w:tcPr>
            <w:tcW w:w="956"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Снижение затрат на вывоз твёрдых бытовых отходов, вовлечение ценных компонент ТБО во вторичный оборот</w:t>
            </w:r>
          </w:p>
        </w:tc>
        <w:tc>
          <w:tcPr>
            <w:tcW w:w="797"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Пункт приёма вторичного сырья</w:t>
            </w:r>
          </w:p>
        </w:tc>
        <w:tc>
          <w:tcPr>
            <w:tcW w:w="551"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w:t>
            </w:r>
          </w:p>
        </w:tc>
        <w:tc>
          <w:tcPr>
            <w:tcW w:w="1348"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c>
          <w:tcPr>
            <w:tcW w:w="1164" w:type="pct"/>
            <w:vAlign w:val="center"/>
          </w:tcPr>
          <w:p w:rsidR="00D7307B" w:rsidRPr="00D7307B" w:rsidRDefault="00D7307B" w:rsidP="00D7307B">
            <w:pPr>
              <w:tabs>
                <w:tab w:val="num" w:pos="396"/>
              </w:tabs>
              <w:spacing w:after="0" w:line="240" w:lineRule="auto"/>
              <w:ind w:left="36"/>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w:t>
            </w:r>
          </w:p>
        </w:tc>
      </w:tr>
    </w:tbl>
    <w:p w:rsidR="00D7307B" w:rsidRPr="00D7307B" w:rsidRDefault="00D7307B" w:rsidP="00D7307B">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D7307B" w:rsidRPr="00D7307B" w:rsidRDefault="00D7307B" w:rsidP="00D7307B">
      <w:pPr>
        <w:tabs>
          <w:tab w:val="left" w:pos="540"/>
          <w:tab w:val="left" w:pos="1260"/>
          <w:tab w:val="left" w:pos="1620"/>
        </w:tabs>
        <w:spacing w:after="0" w:line="240" w:lineRule="auto"/>
        <w:jc w:val="both"/>
        <w:rPr>
          <w:rFonts w:ascii="Times New Roman" w:eastAsia="Times New Roman" w:hAnsi="Times New Roman" w:cs="Times New Roman"/>
          <w:bCs/>
          <w:color w:val="000000"/>
          <w:spacing w:val="4"/>
          <w:sz w:val="24"/>
          <w:szCs w:val="24"/>
          <w:lang w:val="x-none" w:eastAsia="x-none"/>
        </w:rPr>
      </w:pPr>
    </w:p>
    <w:p w:rsidR="00D7307B" w:rsidRPr="00D7307B" w:rsidRDefault="00D7307B" w:rsidP="00D7307B">
      <w:pPr>
        <w:tabs>
          <w:tab w:val="left" w:pos="540"/>
          <w:tab w:val="left" w:pos="1260"/>
          <w:tab w:val="left" w:pos="1620"/>
        </w:tabs>
        <w:spacing w:after="0" w:line="240" w:lineRule="auto"/>
        <w:jc w:val="both"/>
        <w:rPr>
          <w:rFonts w:ascii="Times New Roman" w:eastAsia="Times New Roman" w:hAnsi="Times New Roman" w:cs="Times New Roman"/>
          <w:bCs/>
          <w:color w:val="000000"/>
          <w:spacing w:val="4"/>
          <w:sz w:val="24"/>
          <w:szCs w:val="24"/>
          <w:lang w:val="x-none" w:eastAsia="x-none"/>
        </w:rPr>
      </w:pPr>
    </w:p>
    <w:p w:rsidR="00D7307B" w:rsidRPr="00D7307B" w:rsidRDefault="00D7307B" w:rsidP="00D7307B">
      <w:pPr>
        <w:tabs>
          <w:tab w:val="left" w:pos="540"/>
          <w:tab w:val="left" w:pos="1260"/>
          <w:tab w:val="left" w:pos="1620"/>
        </w:tabs>
        <w:spacing w:after="0" w:line="240" w:lineRule="auto"/>
        <w:jc w:val="both"/>
        <w:rPr>
          <w:rFonts w:ascii="Times New Roman" w:eastAsia="Times New Roman" w:hAnsi="Times New Roman" w:cs="Times New Roman"/>
          <w:bCs/>
          <w:color w:val="000000"/>
          <w:spacing w:val="4"/>
          <w:sz w:val="24"/>
          <w:szCs w:val="24"/>
          <w:lang w:val="x-none" w:eastAsia="x-none"/>
        </w:rPr>
      </w:pPr>
    </w:p>
    <w:p w:rsidR="00D7307B" w:rsidRPr="00D7307B" w:rsidRDefault="00D7307B" w:rsidP="00D7307B">
      <w:pPr>
        <w:tabs>
          <w:tab w:val="left" w:pos="540"/>
          <w:tab w:val="left" w:pos="1260"/>
          <w:tab w:val="left" w:pos="1620"/>
        </w:tabs>
        <w:spacing w:after="0" w:line="240" w:lineRule="auto"/>
        <w:jc w:val="both"/>
        <w:rPr>
          <w:rFonts w:ascii="Times New Roman" w:eastAsia="Times New Roman" w:hAnsi="Times New Roman" w:cs="Times New Roman"/>
          <w:bCs/>
          <w:color w:val="000000"/>
          <w:spacing w:val="4"/>
          <w:sz w:val="24"/>
          <w:szCs w:val="24"/>
          <w:lang w:val="x-none" w:eastAsia="x-none"/>
        </w:rPr>
      </w:pPr>
    </w:p>
    <w:p w:rsidR="00D7307B" w:rsidRPr="00D7307B" w:rsidRDefault="00D7307B" w:rsidP="00D7307B">
      <w:pPr>
        <w:tabs>
          <w:tab w:val="left" w:pos="540"/>
          <w:tab w:val="left" w:pos="1260"/>
          <w:tab w:val="left" w:pos="1620"/>
        </w:tabs>
        <w:spacing w:after="0" w:line="240" w:lineRule="auto"/>
        <w:jc w:val="both"/>
        <w:rPr>
          <w:rFonts w:ascii="Times New Roman" w:eastAsia="Times New Roman" w:hAnsi="Times New Roman" w:cs="Times New Roman"/>
          <w:bCs/>
          <w:color w:val="000000"/>
          <w:spacing w:val="4"/>
          <w:sz w:val="24"/>
          <w:szCs w:val="24"/>
          <w:lang w:val="x-none" w:eastAsia="x-none"/>
        </w:rPr>
      </w:pPr>
      <w:r w:rsidRPr="00D7307B">
        <w:rPr>
          <w:rFonts w:ascii="Times New Roman" w:eastAsia="Times New Roman" w:hAnsi="Times New Roman" w:cs="Times New Roman"/>
          <w:bCs/>
          <w:color w:val="000000"/>
          <w:spacing w:val="4"/>
          <w:sz w:val="24"/>
          <w:szCs w:val="24"/>
          <w:lang w:val="x-none" w:eastAsia="x-none"/>
        </w:rPr>
        <w:t>2.5. Анализ существующего состояния дорожной сети</w:t>
      </w:r>
    </w:p>
    <w:p w:rsidR="00D7307B" w:rsidRPr="00D7307B" w:rsidRDefault="00D7307B" w:rsidP="00D7307B">
      <w:pPr>
        <w:tabs>
          <w:tab w:val="num" w:pos="360"/>
        </w:tabs>
        <w:spacing w:after="0" w:line="240" w:lineRule="auto"/>
        <w:jc w:val="both"/>
        <w:rPr>
          <w:rFonts w:ascii="Times New Roman" w:eastAsia="Times New Roman" w:hAnsi="Times New Roman" w:cs="Times New Roman"/>
          <w:b/>
          <w:sz w:val="24"/>
          <w:szCs w:val="24"/>
          <w:lang w:eastAsia="ru-RU"/>
        </w:rPr>
      </w:pPr>
    </w:p>
    <w:p w:rsidR="00D7307B" w:rsidRPr="00D7307B" w:rsidRDefault="00D7307B" w:rsidP="00D7307B">
      <w:pPr>
        <w:spacing w:after="0" w:line="240" w:lineRule="auto"/>
        <w:ind w:firstLine="708"/>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Программа инвестиционных проектов в сфере дорожного строительства  муниципального образования «</w:t>
      </w:r>
      <w:r w:rsidRPr="00D7307B">
        <w:rPr>
          <w:rFonts w:ascii="Times New Roman" w:eastAsia="Times New Roman" w:hAnsi="Times New Roman" w:cs="Times New Roman"/>
          <w:sz w:val="20"/>
          <w:szCs w:val="20"/>
          <w:lang w:eastAsia="ru-RU"/>
        </w:rPr>
        <w:t>Тараса</w:t>
      </w:r>
      <w:r w:rsidRPr="00D7307B">
        <w:rPr>
          <w:rFonts w:ascii="Times New Roman" w:eastAsia="Times New Roman" w:hAnsi="Times New Roman" w:cs="Times New Roman"/>
          <w:sz w:val="24"/>
          <w:szCs w:val="24"/>
          <w:lang w:eastAsia="ru-RU"/>
        </w:rPr>
        <w:t>» на 2012 -2015 годы (реконструкция и строительство дорог) отражена в муниципальной целевой программе «Развитие автомобильных дорог общего пользования местного значения в муниципальном образовании «Тараса», утвержденном Постановлением главы администрации  МО «Тараса» №49 от 27.07.2011г.</w:t>
      </w:r>
    </w:p>
    <w:p w:rsidR="00D7307B" w:rsidRPr="00D7307B" w:rsidRDefault="00D7307B" w:rsidP="00D7307B">
      <w:pPr>
        <w:spacing w:after="0" w:line="240" w:lineRule="auto"/>
        <w:ind w:firstLine="708"/>
        <w:jc w:val="both"/>
        <w:rPr>
          <w:rFonts w:ascii="Times New Roman" w:eastAsia="Times New Roman" w:hAnsi="Times New Roman" w:cs="Times New Roman"/>
          <w:sz w:val="24"/>
          <w:szCs w:val="24"/>
          <w:lang w:eastAsia="ru-RU"/>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04"/>
        <w:gridCol w:w="2412"/>
        <w:gridCol w:w="14"/>
        <w:gridCol w:w="141"/>
        <w:gridCol w:w="1675"/>
        <w:gridCol w:w="1545"/>
        <w:gridCol w:w="1515"/>
        <w:gridCol w:w="2804"/>
      </w:tblGrid>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D7307B">
              <w:rPr>
                <w:rFonts w:ascii="Times New Roman" w:eastAsia="Times New Roman" w:hAnsi="Times New Roman" w:cs="Times New Roman"/>
                <w:bCs/>
                <w:color w:val="000000"/>
                <w:sz w:val="20"/>
                <w:szCs w:val="20"/>
                <w:lang w:eastAsia="ru-RU"/>
              </w:rPr>
              <w:t xml:space="preserve">                      </w:t>
            </w:r>
          </w:p>
        </w:tc>
        <w:tc>
          <w:tcPr>
            <w:tcW w:w="2412"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tc>
        <w:tc>
          <w:tcPr>
            <w:tcW w:w="1830"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D7307B">
              <w:rPr>
                <w:rFonts w:ascii="Times New Roman" w:eastAsia="Times New Roman" w:hAnsi="Times New Roman" w:cs="Times New Roman"/>
                <w:bCs/>
                <w:color w:val="000000"/>
                <w:sz w:val="20"/>
                <w:szCs w:val="20"/>
                <w:lang w:eastAsia="ru-RU"/>
              </w:rPr>
              <w:t>Перечень</w:t>
            </w:r>
          </w:p>
        </w:tc>
        <w:tc>
          <w:tcPr>
            <w:tcW w:w="154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tc>
        <w:tc>
          <w:tcPr>
            <w:tcW w:w="151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tc>
        <w:tc>
          <w:tcPr>
            <w:tcW w:w="2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tc>
      </w:tr>
      <w:tr w:rsidR="00D7307B" w:rsidRPr="00D7307B" w:rsidTr="000D053A">
        <w:trPr>
          <w:trHeight w:val="494"/>
        </w:trPr>
        <w:tc>
          <w:tcPr>
            <w:tcW w:w="10910" w:type="dxa"/>
            <w:gridSpan w:val="8"/>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D7307B">
              <w:rPr>
                <w:rFonts w:ascii="Times New Roman" w:eastAsia="Times New Roman" w:hAnsi="Times New Roman" w:cs="Times New Roman"/>
                <w:bCs/>
                <w:color w:val="000000"/>
                <w:sz w:val="20"/>
                <w:szCs w:val="20"/>
                <w:lang w:eastAsia="ru-RU"/>
              </w:rPr>
              <w:t xml:space="preserve">объектов по строительству, реконструкции и капитальному ремонту дорог и тротуаров за счет средств Фонда </w:t>
            </w:r>
            <w:proofErr w:type="spellStart"/>
            <w:r w:rsidRPr="00D7307B">
              <w:rPr>
                <w:rFonts w:ascii="Times New Roman" w:eastAsia="Times New Roman" w:hAnsi="Times New Roman" w:cs="Times New Roman"/>
                <w:bCs/>
                <w:color w:val="000000"/>
                <w:sz w:val="20"/>
                <w:szCs w:val="20"/>
                <w:lang w:eastAsia="ru-RU"/>
              </w:rPr>
              <w:t>софинансирования</w:t>
            </w:r>
            <w:proofErr w:type="spellEnd"/>
            <w:r w:rsidRPr="00D7307B">
              <w:rPr>
                <w:rFonts w:ascii="Times New Roman" w:eastAsia="Times New Roman" w:hAnsi="Times New Roman" w:cs="Times New Roman"/>
                <w:bCs/>
                <w:color w:val="000000"/>
                <w:sz w:val="20"/>
                <w:szCs w:val="20"/>
                <w:lang w:eastAsia="ru-RU"/>
              </w:rPr>
              <w:t xml:space="preserve"> расходов по годам </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w:t>
            </w:r>
            <w:proofErr w:type="gramStart"/>
            <w:r w:rsidRPr="00D7307B">
              <w:rPr>
                <w:rFonts w:ascii="Times New Roman" w:eastAsia="Times New Roman" w:hAnsi="Times New Roman" w:cs="Times New Roman"/>
                <w:color w:val="000000"/>
                <w:sz w:val="20"/>
                <w:szCs w:val="20"/>
                <w:lang w:eastAsia="ru-RU"/>
              </w:rPr>
              <w:t>п</w:t>
            </w:r>
            <w:proofErr w:type="gramEnd"/>
            <w:r w:rsidRPr="00D7307B">
              <w:rPr>
                <w:rFonts w:ascii="Times New Roman" w:eastAsia="Times New Roman" w:hAnsi="Times New Roman" w:cs="Times New Roman"/>
                <w:color w:val="000000"/>
                <w:sz w:val="20"/>
                <w:szCs w:val="20"/>
                <w:lang w:eastAsia="ru-RU"/>
              </w:rPr>
              <w:t>/п</w:t>
            </w:r>
          </w:p>
        </w:tc>
        <w:tc>
          <w:tcPr>
            <w:tcW w:w="2412"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Цели, задачи, мероприятия Программы</w:t>
            </w:r>
          </w:p>
        </w:tc>
        <w:tc>
          <w:tcPr>
            <w:tcW w:w="1830"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Срок реализации</w:t>
            </w:r>
          </w:p>
        </w:tc>
        <w:tc>
          <w:tcPr>
            <w:tcW w:w="3060" w:type="dxa"/>
            <w:gridSpan w:val="2"/>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Объем финансирования, тыс. руб.</w:t>
            </w:r>
          </w:p>
        </w:tc>
        <w:tc>
          <w:tcPr>
            <w:tcW w:w="2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D7307B" w:rsidRPr="00D7307B" w:rsidTr="000D053A">
        <w:trPr>
          <w:trHeight w:val="480"/>
        </w:trPr>
        <w:tc>
          <w:tcPr>
            <w:tcW w:w="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412"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830"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54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ВСЕГО</w:t>
            </w:r>
          </w:p>
        </w:tc>
        <w:tc>
          <w:tcPr>
            <w:tcW w:w="151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Из областного бюджета</w:t>
            </w:r>
          </w:p>
        </w:tc>
        <w:tc>
          <w:tcPr>
            <w:tcW w:w="2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Из местного бюджета</w:t>
            </w:r>
          </w:p>
        </w:tc>
      </w:tr>
      <w:tr w:rsidR="00D7307B" w:rsidRPr="00D7307B" w:rsidTr="000D053A">
        <w:trPr>
          <w:trHeight w:val="449"/>
        </w:trPr>
        <w:tc>
          <w:tcPr>
            <w:tcW w:w="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106" w:type="dxa"/>
            <w:gridSpan w:val="7"/>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 xml:space="preserve">Цель программы: сохранение и развитие </w:t>
            </w:r>
            <w:proofErr w:type="spellStart"/>
            <w:r w:rsidRPr="00D7307B">
              <w:rPr>
                <w:rFonts w:ascii="Times New Roman" w:eastAsia="Times New Roman" w:hAnsi="Times New Roman" w:cs="Times New Roman"/>
                <w:color w:val="000000"/>
                <w:sz w:val="20"/>
                <w:szCs w:val="20"/>
                <w:lang w:eastAsia="ru-RU"/>
              </w:rPr>
              <w:t>внутрипоселенческих</w:t>
            </w:r>
            <w:proofErr w:type="spellEnd"/>
            <w:r w:rsidRPr="00D7307B">
              <w:rPr>
                <w:rFonts w:ascii="Times New Roman" w:eastAsia="Times New Roman" w:hAnsi="Times New Roman" w:cs="Times New Roman"/>
                <w:color w:val="000000"/>
                <w:sz w:val="20"/>
                <w:szCs w:val="20"/>
                <w:lang w:eastAsia="ru-RU"/>
              </w:rPr>
              <w:t xml:space="preserve"> автомобильных дорог, находящихся в границах муниципального образования</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426" w:type="dxa"/>
            <w:gridSpan w:val="2"/>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Всего по цели</w:t>
            </w:r>
          </w:p>
        </w:tc>
        <w:tc>
          <w:tcPr>
            <w:tcW w:w="1816" w:type="dxa"/>
            <w:gridSpan w:val="2"/>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2014-2035</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13860</w:t>
            </w:r>
          </w:p>
        </w:tc>
        <w:tc>
          <w:tcPr>
            <w:tcW w:w="151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13167</w:t>
            </w:r>
          </w:p>
        </w:tc>
        <w:tc>
          <w:tcPr>
            <w:tcW w:w="2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693</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426" w:type="dxa"/>
            <w:gridSpan w:val="2"/>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816" w:type="dxa"/>
            <w:gridSpan w:val="2"/>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2014</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630</w:t>
            </w:r>
          </w:p>
        </w:tc>
        <w:tc>
          <w:tcPr>
            <w:tcW w:w="151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600</w:t>
            </w:r>
          </w:p>
        </w:tc>
        <w:tc>
          <w:tcPr>
            <w:tcW w:w="2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30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426" w:type="dxa"/>
            <w:gridSpan w:val="2"/>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816" w:type="dxa"/>
            <w:gridSpan w:val="2"/>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2015</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630</w:t>
            </w:r>
          </w:p>
        </w:tc>
        <w:tc>
          <w:tcPr>
            <w:tcW w:w="151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600</w:t>
            </w:r>
          </w:p>
        </w:tc>
        <w:tc>
          <w:tcPr>
            <w:tcW w:w="2804"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30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426" w:type="dxa"/>
            <w:gridSpan w:val="2"/>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816" w:type="dxa"/>
            <w:gridSpan w:val="2"/>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2016</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630</w:t>
            </w:r>
          </w:p>
        </w:tc>
        <w:tc>
          <w:tcPr>
            <w:tcW w:w="151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600</w:t>
            </w:r>
          </w:p>
        </w:tc>
        <w:tc>
          <w:tcPr>
            <w:tcW w:w="2804"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30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426" w:type="dxa"/>
            <w:gridSpan w:val="2"/>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816" w:type="dxa"/>
            <w:gridSpan w:val="2"/>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2017</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630</w:t>
            </w:r>
          </w:p>
        </w:tc>
        <w:tc>
          <w:tcPr>
            <w:tcW w:w="151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600</w:t>
            </w:r>
          </w:p>
        </w:tc>
        <w:tc>
          <w:tcPr>
            <w:tcW w:w="2804"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30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426" w:type="dxa"/>
            <w:gridSpan w:val="2"/>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816" w:type="dxa"/>
            <w:gridSpan w:val="2"/>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2018</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630</w:t>
            </w:r>
          </w:p>
        </w:tc>
        <w:tc>
          <w:tcPr>
            <w:tcW w:w="151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600</w:t>
            </w:r>
          </w:p>
        </w:tc>
        <w:tc>
          <w:tcPr>
            <w:tcW w:w="2804"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30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426" w:type="dxa"/>
            <w:gridSpan w:val="2"/>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816" w:type="dxa"/>
            <w:gridSpan w:val="2"/>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2019</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630</w:t>
            </w:r>
          </w:p>
        </w:tc>
        <w:tc>
          <w:tcPr>
            <w:tcW w:w="151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600</w:t>
            </w:r>
          </w:p>
        </w:tc>
        <w:tc>
          <w:tcPr>
            <w:tcW w:w="2804"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30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426" w:type="dxa"/>
            <w:gridSpan w:val="2"/>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816" w:type="dxa"/>
            <w:gridSpan w:val="2"/>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2020</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630</w:t>
            </w:r>
          </w:p>
        </w:tc>
        <w:tc>
          <w:tcPr>
            <w:tcW w:w="151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600</w:t>
            </w:r>
          </w:p>
        </w:tc>
        <w:tc>
          <w:tcPr>
            <w:tcW w:w="2804"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30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426" w:type="dxa"/>
            <w:gridSpan w:val="2"/>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816" w:type="dxa"/>
            <w:gridSpan w:val="2"/>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2021-2025</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3150</w:t>
            </w:r>
          </w:p>
        </w:tc>
        <w:tc>
          <w:tcPr>
            <w:tcW w:w="151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2992,5</w:t>
            </w:r>
          </w:p>
        </w:tc>
        <w:tc>
          <w:tcPr>
            <w:tcW w:w="2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157,5</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426" w:type="dxa"/>
            <w:gridSpan w:val="2"/>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816" w:type="dxa"/>
            <w:gridSpan w:val="2"/>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2026-2030</w:t>
            </w:r>
          </w:p>
        </w:tc>
        <w:tc>
          <w:tcPr>
            <w:tcW w:w="154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3150</w:t>
            </w:r>
          </w:p>
        </w:tc>
        <w:tc>
          <w:tcPr>
            <w:tcW w:w="151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2992,5</w:t>
            </w:r>
          </w:p>
        </w:tc>
        <w:tc>
          <w:tcPr>
            <w:tcW w:w="2804"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157,5</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426" w:type="dxa"/>
            <w:gridSpan w:val="2"/>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816" w:type="dxa"/>
            <w:gridSpan w:val="2"/>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2031-2035</w:t>
            </w:r>
          </w:p>
        </w:tc>
        <w:tc>
          <w:tcPr>
            <w:tcW w:w="154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3150</w:t>
            </w:r>
          </w:p>
        </w:tc>
        <w:tc>
          <w:tcPr>
            <w:tcW w:w="151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2992,5</w:t>
            </w:r>
          </w:p>
        </w:tc>
        <w:tc>
          <w:tcPr>
            <w:tcW w:w="2804"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157,5</w:t>
            </w:r>
          </w:p>
        </w:tc>
      </w:tr>
      <w:tr w:rsidR="00D7307B" w:rsidRPr="00D7307B" w:rsidTr="000D053A">
        <w:trPr>
          <w:trHeight w:val="449"/>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w:t>
            </w:r>
          </w:p>
        </w:tc>
        <w:tc>
          <w:tcPr>
            <w:tcW w:w="10106" w:type="dxa"/>
            <w:gridSpan w:val="7"/>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 xml:space="preserve">Задача 1. Обеспечение сохранности </w:t>
            </w:r>
            <w:proofErr w:type="spellStart"/>
            <w:r w:rsidRPr="00D7307B">
              <w:rPr>
                <w:rFonts w:ascii="Times New Roman" w:eastAsia="Times New Roman" w:hAnsi="Times New Roman" w:cs="Times New Roman"/>
                <w:color w:val="000000"/>
                <w:sz w:val="20"/>
                <w:szCs w:val="20"/>
                <w:lang w:eastAsia="ru-RU"/>
              </w:rPr>
              <w:t>внутрипоселенческих</w:t>
            </w:r>
            <w:proofErr w:type="spellEnd"/>
            <w:r w:rsidRPr="00D7307B">
              <w:rPr>
                <w:rFonts w:ascii="Times New Roman" w:eastAsia="Times New Roman" w:hAnsi="Times New Roman" w:cs="Times New Roman"/>
                <w:color w:val="000000"/>
                <w:sz w:val="20"/>
                <w:szCs w:val="20"/>
                <w:lang w:eastAsia="ru-RU"/>
              </w:rPr>
              <w:t xml:space="preserve"> автомобильных дорог путем выполнения эксплуатационных и ремонтных работ</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Всего по задаче 1</w:t>
            </w: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2014-2035</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51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2014</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51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2015</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51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2016</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51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2017</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51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2018</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highlight w:val="yellow"/>
                <w:lang w:eastAsia="ru-RU"/>
              </w:rPr>
            </w:pPr>
          </w:p>
        </w:tc>
        <w:tc>
          <w:tcPr>
            <w:tcW w:w="151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highlight w:val="yellow"/>
                <w:lang w:eastAsia="ru-RU"/>
              </w:rPr>
            </w:pPr>
          </w:p>
        </w:tc>
        <w:tc>
          <w:tcPr>
            <w:tcW w:w="2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highlight w:val="yellow"/>
                <w:lang w:eastAsia="ru-RU"/>
              </w:rPr>
            </w:pP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2019</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highlight w:val="yellow"/>
                <w:lang w:eastAsia="ru-RU"/>
              </w:rPr>
            </w:pPr>
          </w:p>
        </w:tc>
        <w:tc>
          <w:tcPr>
            <w:tcW w:w="151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highlight w:val="yellow"/>
                <w:lang w:eastAsia="ru-RU"/>
              </w:rPr>
            </w:pPr>
          </w:p>
        </w:tc>
        <w:tc>
          <w:tcPr>
            <w:tcW w:w="2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highlight w:val="yellow"/>
                <w:lang w:eastAsia="ru-RU"/>
              </w:rPr>
            </w:pP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2020</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highlight w:val="yellow"/>
                <w:lang w:eastAsia="ru-RU"/>
              </w:rPr>
            </w:pPr>
          </w:p>
        </w:tc>
        <w:tc>
          <w:tcPr>
            <w:tcW w:w="151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highlight w:val="yellow"/>
                <w:lang w:eastAsia="ru-RU"/>
              </w:rPr>
            </w:pPr>
          </w:p>
        </w:tc>
        <w:tc>
          <w:tcPr>
            <w:tcW w:w="2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highlight w:val="yellow"/>
                <w:lang w:eastAsia="ru-RU"/>
              </w:rPr>
            </w:pP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2021-2025</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highlight w:val="yellow"/>
                <w:lang w:eastAsia="ru-RU"/>
              </w:rPr>
            </w:pPr>
          </w:p>
        </w:tc>
        <w:tc>
          <w:tcPr>
            <w:tcW w:w="151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highlight w:val="yellow"/>
                <w:lang w:eastAsia="ru-RU"/>
              </w:rPr>
            </w:pPr>
          </w:p>
        </w:tc>
        <w:tc>
          <w:tcPr>
            <w:tcW w:w="2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highlight w:val="yellow"/>
                <w:lang w:eastAsia="ru-RU"/>
              </w:rPr>
            </w:pP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2026-2030</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highlight w:val="yellow"/>
                <w:lang w:eastAsia="ru-RU"/>
              </w:rPr>
            </w:pPr>
          </w:p>
        </w:tc>
        <w:tc>
          <w:tcPr>
            <w:tcW w:w="151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highlight w:val="yellow"/>
                <w:lang w:eastAsia="ru-RU"/>
              </w:rPr>
            </w:pPr>
          </w:p>
        </w:tc>
        <w:tc>
          <w:tcPr>
            <w:tcW w:w="2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highlight w:val="yellow"/>
                <w:lang w:eastAsia="ru-RU"/>
              </w:rPr>
            </w:pP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2031-2035</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51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2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1.1</w:t>
            </w: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Ремонт автомобильных дорог</w:t>
            </w: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2014-2035</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13860</w:t>
            </w:r>
          </w:p>
        </w:tc>
        <w:tc>
          <w:tcPr>
            <w:tcW w:w="151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13167</w:t>
            </w:r>
          </w:p>
        </w:tc>
        <w:tc>
          <w:tcPr>
            <w:tcW w:w="2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693</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2014</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630</w:t>
            </w:r>
          </w:p>
        </w:tc>
        <w:tc>
          <w:tcPr>
            <w:tcW w:w="151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600</w:t>
            </w:r>
          </w:p>
        </w:tc>
        <w:tc>
          <w:tcPr>
            <w:tcW w:w="2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30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2015</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630</w:t>
            </w:r>
          </w:p>
        </w:tc>
        <w:tc>
          <w:tcPr>
            <w:tcW w:w="151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600</w:t>
            </w:r>
          </w:p>
        </w:tc>
        <w:tc>
          <w:tcPr>
            <w:tcW w:w="2804"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30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2016</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630</w:t>
            </w:r>
          </w:p>
        </w:tc>
        <w:tc>
          <w:tcPr>
            <w:tcW w:w="151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600</w:t>
            </w:r>
          </w:p>
        </w:tc>
        <w:tc>
          <w:tcPr>
            <w:tcW w:w="2804"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30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2017</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630</w:t>
            </w:r>
          </w:p>
        </w:tc>
        <w:tc>
          <w:tcPr>
            <w:tcW w:w="151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600</w:t>
            </w:r>
          </w:p>
        </w:tc>
        <w:tc>
          <w:tcPr>
            <w:tcW w:w="2804"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30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2018</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630</w:t>
            </w:r>
          </w:p>
        </w:tc>
        <w:tc>
          <w:tcPr>
            <w:tcW w:w="151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600</w:t>
            </w:r>
          </w:p>
        </w:tc>
        <w:tc>
          <w:tcPr>
            <w:tcW w:w="2804"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30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2019</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630</w:t>
            </w:r>
          </w:p>
        </w:tc>
        <w:tc>
          <w:tcPr>
            <w:tcW w:w="151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600</w:t>
            </w:r>
          </w:p>
        </w:tc>
        <w:tc>
          <w:tcPr>
            <w:tcW w:w="2804"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30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2020</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630</w:t>
            </w:r>
          </w:p>
        </w:tc>
        <w:tc>
          <w:tcPr>
            <w:tcW w:w="151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600</w:t>
            </w:r>
          </w:p>
        </w:tc>
        <w:tc>
          <w:tcPr>
            <w:tcW w:w="2804"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30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2021-2025</w:t>
            </w:r>
          </w:p>
        </w:tc>
        <w:tc>
          <w:tcPr>
            <w:tcW w:w="154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3150</w:t>
            </w:r>
          </w:p>
        </w:tc>
        <w:tc>
          <w:tcPr>
            <w:tcW w:w="1515"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2992,5</w:t>
            </w:r>
          </w:p>
        </w:tc>
        <w:tc>
          <w:tcPr>
            <w:tcW w:w="2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157,5</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2026-2030</w:t>
            </w:r>
          </w:p>
        </w:tc>
        <w:tc>
          <w:tcPr>
            <w:tcW w:w="154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3150</w:t>
            </w:r>
          </w:p>
        </w:tc>
        <w:tc>
          <w:tcPr>
            <w:tcW w:w="151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2992,5</w:t>
            </w:r>
          </w:p>
        </w:tc>
        <w:tc>
          <w:tcPr>
            <w:tcW w:w="2804"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157,5</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2567"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167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2031-2035</w:t>
            </w:r>
          </w:p>
        </w:tc>
        <w:tc>
          <w:tcPr>
            <w:tcW w:w="154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3150</w:t>
            </w:r>
          </w:p>
        </w:tc>
        <w:tc>
          <w:tcPr>
            <w:tcW w:w="1515"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2992,5</w:t>
            </w:r>
          </w:p>
        </w:tc>
        <w:tc>
          <w:tcPr>
            <w:tcW w:w="2804" w:type="dxa"/>
          </w:tcPr>
          <w:p w:rsidR="00D7307B" w:rsidRPr="00D7307B" w:rsidRDefault="00D7307B" w:rsidP="00D7307B">
            <w:pPr>
              <w:spacing w:after="0" w:line="240" w:lineRule="auto"/>
              <w:jc w:val="right"/>
              <w:rPr>
                <w:rFonts w:ascii="Times New Roman" w:eastAsia="Times New Roman" w:hAnsi="Times New Roman" w:cs="Times New Roman"/>
                <w:sz w:val="20"/>
                <w:szCs w:val="20"/>
                <w:lang w:eastAsia="ru-RU"/>
              </w:rPr>
            </w:pPr>
            <w:r w:rsidRPr="00D7307B">
              <w:rPr>
                <w:rFonts w:ascii="Times New Roman" w:eastAsia="Times New Roman" w:hAnsi="Times New Roman" w:cs="Times New Roman"/>
                <w:color w:val="000000"/>
                <w:sz w:val="20"/>
                <w:szCs w:val="20"/>
                <w:lang w:eastAsia="ru-RU"/>
              </w:rPr>
              <w:t>157,5</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787" w:type="dxa"/>
            <w:gridSpan w:val="5"/>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Задача 2.Совершенствование системы управления</w:t>
            </w:r>
          </w:p>
        </w:tc>
        <w:tc>
          <w:tcPr>
            <w:tcW w:w="151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2.1</w:t>
            </w:r>
          </w:p>
        </w:tc>
        <w:tc>
          <w:tcPr>
            <w:tcW w:w="2412"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 xml:space="preserve">Государственная регистрация прав собственности на </w:t>
            </w:r>
            <w:proofErr w:type="spellStart"/>
            <w:r w:rsidRPr="00D7307B">
              <w:rPr>
                <w:rFonts w:ascii="Times New Roman" w:eastAsia="Times New Roman" w:hAnsi="Times New Roman" w:cs="Times New Roman"/>
                <w:color w:val="000000"/>
                <w:sz w:val="20"/>
                <w:szCs w:val="20"/>
                <w:lang w:eastAsia="ru-RU"/>
              </w:rPr>
              <w:t>внутрипоселенческие</w:t>
            </w:r>
            <w:proofErr w:type="spellEnd"/>
            <w:r w:rsidRPr="00D7307B">
              <w:rPr>
                <w:rFonts w:ascii="Times New Roman" w:eastAsia="Times New Roman" w:hAnsi="Times New Roman" w:cs="Times New Roman"/>
                <w:color w:val="000000"/>
                <w:sz w:val="20"/>
                <w:szCs w:val="20"/>
                <w:lang w:eastAsia="ru-RU"/>
              </w:rPr>
              <w:t xml:space="preserve"> автомобильные дороги</w:t>
            </w:r>
          </w:p>
        </w:tc>
        <w:tc>
          <w:tcPr>
            <w:tcW w:w="1830"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2014-2035</w:t>
            </w:r>
          </w:p>
        </w:tc>
        <w:tc>
          <w:tcPr>
            <w:tcW w:w="154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245,1</w:t>
            </w:r>
          </w:p>
        </w:tc>
        <w:tc>
          <w:tcPr>
            <w:tcW w:w="151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236,1</w:t>
            </w:r>
          </w:p>
        </w:tc>
        <w:tc>
          <w:tcPr>
            <w:tcW w:w="2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9,0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2"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830"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2014</w:t>
            </w:r>
          </w:p>
        </w:tc>
        <w:tc>
          <w:tcPr>
            <w:tcW w:w="154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w:t>
            </w:r>
          </w:p>
        </w:tc>
        <w:tc>
          <w:tcPr>
            <w:tcW w:w="151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w:t>
            </w:r>
          </w:p>
        </w:tc>
        <w:tc>
          <w:tcPr>
            <w:tcW w:w="2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2"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830"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2015</w:t>
            </w:r>
          </w:p>
        </w:tc>
        <w:tc>
          <w:tcPr>
            <w:tcW w:w="154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27,0</w:t>
            </w:r>
          </w:p>
        </w:tc>
        <w:tc>
          <w:tcPr>
            <w:tcW w:w="151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26,0</w:t>
            </w:r>
          </w:p>
        </w:tc>
        <w:tc>
          <w:tcPr>
            <w:tcW w:w="2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2"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830"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2016</w:t>
            </w:r>
          </w:p>
        </w:tc>
        <w:tc>
          <w:tcPr>
            <w:tcW w:w="154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19,9</w:t>
            </w:r>
          </w:p>
        </w:tc>
        <w:tc>
          <w:tcPr>
            <w:tcW w:w="151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18,9</w:t>
            </w:r>
          </w:p>
        </w:tc>
        <w:tc>
          <w:tcPr>
            <w:tcW w:w="2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2"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1830"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2017</w:t>
            </w:r>
          </w:p>
        </w:tc>
        <w:tc>
          <w:tcPr>
            <w:tcW w:w="154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42,25</w:t>
            </w:r>
          </w:p>
        </w:tc>
        <w:tc>
          <w:tcPr>
            <w:tcW w:w="151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41,25</w:t>
            </w:r>
          </w:p>
        </w:tc>
        <w:tc>
          <w:tcPr>
            <w:tcW w:w="2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2"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1830"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2018</w:t>
            </w:r>
          </w:p>
        </w:tc>
        <w:tc>
          <w:tcPr>
            <w:tcW w:w="154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27,0</w:t>
            </w:r>
          </w:p>
        </w:tc>
        <w:tc>
          <w:tcPr>
            <w:tcW w:w="151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26,0</w:t>
            </w:r>
          </w:p>
        </w:tc>
        <w:tc>
          <w:tcPr>
            <w:tcW w:w="2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2"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1830"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2019</w:t>
            </w:r>
          </w:p>
        </w:tc>
        <w:tc>
          <w:tcPr>
            <w:tcW w:w="154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19,9</w:t>
            </w:r>
          </w:p>
        </w:tc>
        <w:tc>
          <w:tcPr>
            <w:tcW w:w="151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18,9</w:t>
            </w:r>
          </w:p>
        </w:tc>
        <w:tc>
          <w:tcPr>
            <w:tcW w:w="2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2"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1830"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2020</w:t>
            </w:r>
          </w:p>
        </w:tc>
        <w:tc>
          <w:tcPr>
            <w:tcW w:w="154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19,9</w:t>
            </w:r>
          </w:p>
        </w:tc>
        <w:tc>
          <w:tcPr>
            <w:tcW w:w="151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18,9</w:t>
            </w:r>
          </w:p>
        </w:tc>
        <w:tc>
          <w:tcPr>
            <w:tcW w:w="2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2"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1830"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2021-2025</w:t>
            </w:r>
          </w:p>
        </w:tc>
        <w:tc>
          <w:tcPr>
            <w:tcW w:w="154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27,0</w:t>
            </w:r>
          </w:p>
        </w:tc>
        <w:tc>
          <w:tcPr>
            <w:tcW w:w="151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26,0</w:t>
            </w:r>
          </w:p>
        </w:tc>
        <w:tc>
          <w:tcPr>
            <w:tcW w:w="2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2"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1830"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2026-2030</w:t>
            </w:r>
          </w:p>
        </w:tc>
        <w:tc>
          <w:tcPr>
            <w:tcW w:w="154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19,9</w:t>
            </w:r>
          </w:p>
        </w:tc>
        <w:tc>
          <w:tcPr>
            <w:tcW w:w="151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18,9</w:t>
            </w:r>
          </w:p>
        </w:tc>
        <w:tc>
          <w:tcPr>
            <w:tcW w:w="2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2"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1830"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2031-2035</w:t>
            </w:r>
          </w:p>
        </w:tc>
        <w:tc>
          <w:tcPr>
            <w:tcW w:w="154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42,25</w:t>
            </w:r>
          </w:p>
        </w:tc>
        <w:tc>
          <w:tcPr>
            <w:tcW w:w="151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41,25</w:t>
            </w:r>
          </w:p>
        </w:tc>
        <w:tc>
          <w:tcPr>
            <w:tcW w:w="2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7307B">
              <w:rPr>
                <w:rFonts w:ascii="Times New Roman" w:eastAsia="Times New Roman" w:hAnsi="Times New Roman" w:cs="Times New Roman"/>
                <w:color w:val="000000"/>
                <w:sz w:val="20"/>
                <w:szCs w:val="20"/>
                <w:lang w:eastAsia="ru-RU"/>
              </w:rPr>
              <w:t>1,0</w:t>
            </w: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2"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830"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154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51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D7307B" w:rsidRPr="00D7307B" w:rsidTr="000D053A">
        <w:trPr>
          <w:trHeight w:val="247"/>
        </w:trPr>
        <w:tc>
          <w:tcPr>
            <w:tcW w:w="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2"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830" w:type="dxa"/>
            <w:gridSpan w:val="3"/>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p>
        </w:tc>
        <w:tc>
          <w:tcPr>
            <w:tcW w:w="154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515"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804" w:type="dxa"/>
          </w:tcPr>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bl>
    <w:p w:rsidR="00D7307B" w:rsidRPr="00D7307B" w:rsidRDefault="00D7307B" w:rsidP="00D7307B">
      <w:pPr>
        <w:tabs>
          <w:tab w:val="left" w:pos="540"/>
          <w:tab w:val="left" w:pos="1260"/>
          <w:tab w:val="left" w:pos="1620"/>
        </w:tabs>
        <w:spacing w:after="0" w:line="240" w:lineRule="auto"/>
        <w:jc w:val="both"/>
        <w:rPr>
          <w:rFonts w:ascii="Times New Roman" w:eastAsia="Times New Roman" w:hAnsi="Times New Roman" w:cs="Times New Roman"/>
          <w:bCs/>
          <w:color w:val="000000"/>
          <w:spacing w:val="4"/>
          <w:sz w:val="24"/>
          <w:szCs w:val="24"/>
          <w:lang w:val="x-none" w:eastAsia="x-none"/>
        </w:rPr>
      </w:pPr>
    </w:p>
    <w:p w:rsidR="00D7307B" w:rsidRPr="00D7307B" w:rsidRDefault="00D7307B" w:rsidP="00D7307B">
      <w:pPr>
        <w:spacing w:after="0" w:line="240" w:lineRule="auto"/>
        <w:ind w:firstLine="709"/>
        <w:jc w:val="both"/>
        <w:rPr>
          <w:rFonts w:ascii="Times New Roman" w:eastAsia="Times New Roman" w:hAnsi="Times New Roman" w:cs="Times New Roman"/>
          <w:b/>
          <w:i/>
          <w:sz w:val="24"/>
          <w:szCs w:val="24"/>
          <w:lang w:eastAsia="ru-RU"/>
        </w:rPr>
      </w:pPr>
      <w:r w:rsidRPr="00D7307B">
        <w:rPr>
          <w:rFonts w:ascii="Times New Roman" w:eastAsia="Times New Roman" w:hAnsi="Times New Roman" w:cs="Times New Roman"/>
          <w:b/>
          <w:i/>
          <w:sz w:val="24"/>
          <w:szCs w:val="24"/>
          <w:lang w:eastAsia="ru-RU"/>
        </w:rPr>
        <w:t>Существующее положение</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Транспортно-планировочный каркас территории образуют автомобильные дороги общего пользования местного значения, которые связывают населенные пункты муниципального образования с административным центром района </w:t>
      </w:r>
      <w:proofErr w:type="spellStart"/>
      <w:r w:rsidRPr="00D7307B">
        <w:rPr>
          <w:rFonts w:ascii="Times New Roman" w:eastAsia="Times New Roman" w:hAnsi="Times New Roman" w:cs="Times New Roman"/>
          <w:sz w:val="24"/>
          <w:szCs w:val="24"/>
          <w:lang w:eastAsia="ru-RU"/>
        </w:rPr>
        <w:t>п</w:t>
      </w:r>
      <w:proofErr w:type="gramStart"/>
      <w:r w:rsidRPr="00D7307B">
        <w:rPr>
          <w:rFonts w:ascii="Times New Roman" w:eastAsia="Times New Roman" w:hAnsi="Times New Roman" w:cs="Times New Roman"/>
          <w:sz w:val="24"/>
          <w:szCs w:val="24"/>
          <w:lang w:eastAsia="ru-RU"/>
        </w:rPr>
        <w:t>.Б</w:t>
      </w:r>
      <w:proofErr w:type="gramEnd"/>
      <w:r w:rsidRPr="00D7307B">
        <w:rPr>
          <w:rFonts w:ascii="Times New Roman" w:eastAsia="Times New Roman" w:hAnsi="Times New Roman" w:cs="Times New Roman"/>
          <w:sz w:val="24"/>
          <w:szCs w:val="24"/>
          <w:lang w:eastAsia="ru-RU"/>
        </w:rPr>
        <w:t>охан</w:t>
      </w:r>
      <w:proofErr w:type="spellEnd"/>
      <w:r w:rsidRPr="00D7307B">
        <w:rPr>
          <w:rFonts w:ascii="Times New Roman" w:eastAsia="Times New Roman" w:hAnsi="Times New Roman" w:cs="Times New Roman"/>
          <w:sz w:val="24"/>
          <w:szCs w:val="24"/>
          <w:lang w:eastAsia="ru-RU"/>
        </w:rPr>
        <w:t xml:space="preserve"> и прилегающим Черемховским районом.</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Территория муниципального образования попадает в зону полу- и часовой транспортной доступности от </w:t>
      </w:r>
      <w:proofErr w:type="spellStart"/>
      <w:r w:rsidRPr="00D7307B">
        <w:rPr>
          <w:rFonts w:ascii="Times New Roman" w:eastAsia="Times New Roman" w:hAnsi="Times New Roman" w:cs="Times New Roman"/>
          <w:sz w:val="24"/>
          <w:szCs w:val="24"/>
          <w:lang w:eastAsia="ru-RU"/>
        </w:rPr>
        <w:t>п</w:t>
      </w:r>
      <w:proofErr w:type="gramStart"/>
      <w:r w:rsidRPr="00D7307B">
        <w:rPr>
          <w:rFonts w:ascii="Times New Roman" w:eastAsia="Times New Roman" w:hAnsi="Times New Roman" w:cs="Times New Roman"/>
          <w:sz w:val="24"/>
          <w:szCs w:val="24"/>
          <w:lang w:eastAsia="ru-RU"/>
        </w:rPr>
        <w:t>.Б</w:t>
      </w:r>
      <w:proofErr w:type="gramEnd"/>
      <w:r w:rsidRPr="00D7307B">
        <w:rPr>
          <w:rFonts w:ascii="Times New Roman" w:eastAsia="Times New Roman" w:hAnsi="Times New Roman" w:cs="Times New Roman"/>
          <w:sz w:val="24"/>
          <w:szCs w:val="24"/>
          <w:lang w:eastAsia="ru-RU"/>
        </w:rPr>
        <w:t>охан</w:t>
      </w:r>
      <w:proofErr w:type="spellEnd"/>
      <w:r w:rsidRPr="00D7307B">
        <w:rPr>
          <w:rFonts w:ascii="Times New Roman" w:eastAsia="Times New Roman" w:hAnsi="Times New Roman" w:cs="Times New Roman"/>
          <w:sz w:val="24"/>
          <w:szCs w:val="24"/>
          <w:lang w:eastAsia="ru-RU"/>
        </w:rPr>
        <w:t>.</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Протяженность дорог на территории МО «Тараса» составляет </w:t>
      </w:r>
      <w:smartTag w:uri="urn:schemas-microsoft-com:office:smarttags" w:element="metricconverter">
        <w:smartTagPr>
          <w:attr w:name="ProductID" w:val="79,447 км"/>
        </w:smartTagPr>
        <w:r w:rsidRPr="00D7307B">
          <w:rPr>
            <w:rFonts w:ascii="Times New Roman" w:eastAsia="Times New Roman" w:hAnsi="Times New Roman" w:cs="Times New Roman"/>
            <w:sz w:val="24"/>
            <w:szCs w:val="24"/>
            <w:lang w:eastAsia="ru-RU"/>
          </w:rPr>
          <w:t>79,447 км</w:t>
        </w:r>
      </w:smartTag>
      <w:r w:rsidRPr="00D7307B">
        <w:rPr>
          <w:rFonts w:ascii="Times New Roman" w:eastAsia="Times New Roman" w:hAnsi="Times New Roman" w:cs="Times New Roman"/>
          <w:sz w:val="24"/>
          <w:szCs w:val="24"/>
          <w:lang w:eastAsia="ru-RU"/>
        </w:rPr>
        <w:t xml:space="preserve">. Из них </w:t>
      </w:r>
      <w:smartTag w:uri="urn:schemas-microsoft-com:office:smarttags" w:element="metricconverter">
        <w:smartTagPr>
          <w:attr w:name="ProductID" w:val="22,987 км"/>
        </w:smartTagPr>
        <w:r w:rsidRPr="00D7307B">
          <w:rPr>
            <w:rFonts w:ascii="Times New Roman" w:eastAsia="Times New Roman" w:hAnsi="Times New Roman" w:cs="Times New Roman"/>
            <w:sz w:val="24"/>
            <w:szCs w:val="24"/>
            <w:lang w:eastAsia="ru-RU"/>
          </w:rPr>
          <w:t>22,987 км</w:t>
        </w:r>
      </w:smartTag>
      <w:r w:rsidRPr="00D7307B">
        <w:rPr>
          <w:rFonts w:ascii="Times New Roman" w:eastAsia="Times New Roman" w:hAnsi="Times New Roman" w:cs="Times New Roman"/>
          <w:sz w:val="24"/>
          <w:szCs w:val="24"/>
          <w:lang w:eastAsia="ru-RU"/>
        </w:rPr>
        <w:t xml:space="preserve"> (28,93 %) имеют усовершенствованное покрытие, </w:t>
      </w:r>
      <w:smartTag w:uri="urn:schemas-microsoft-com:office:smarttags" w:element="metricconverter">
        <w:smartTagPr>
          <w:attr w:name="ProductID" w:val="42,61 км"/>
        </w:smartTagPr>
        <w:r w:rsidRPr="00D7307B">
          <w:rPr>
            <w:rFonts w:ascii="Times New Roman" w:eastAsia="Times New Roman" w:hAnsi="Times New Roman" w:cs="Times New Roman"/>
            <w:sz w:val="24"/>
            <w:szCs w:val="24"/>
            <w:lang w:eastAsia="ru-RU"/>
          </w:rPr>
          <w:t>42,61 км</w:t>
        </w:r>
      </w:smartTag>
      <w:r w:rsidRPr="00D7307B">
        <w:rPr>
          <w:rFonts w:ascii="Times New Roman" w:eastAsia="Times New Roman" w:hAnsi="Times New Roman" w:cs="Times New Roman"/>
          <w:sz w:val="24"/>
          <w:szCs w:val="24"/>
          <w:lang w:eastAsia="ru-RU"/>
        </w:rPr>
        <w:t xml:space="preserve"> (53,63 %) гравийно–</w:t>
      </w:r>
      <w:proofErr w:type="spellStart"/>
      <w:r w:rsidRPr="00D7307B">
        <w:rPr>
          <w:rFonts w:ascii="Times New Roman" w:eastAsia="Times New Roman" w:hAnsi="Times New Roman" w:cs="Times New Roman"/>
          <w:sz w:val="24"/>
          <w:szCs w:val="24"/>
          <w:lang w:eastAsia="ru-RU"/>
        </w:rPr>
        <w:t>галичное</w:t>
      </w:r>
      <w:proofErr w:type="spellEnd"/>
      <w:r w:rsidRPr="00D7307B">
        <w:rPr>
          <w:rFonts w:ascii="Times New Roman" w:eastAsia="Times New Roman" w:hAnsi="Times New Roman" w:cs="Times New Roman"/>
          <w:sz w:val="24"/>
          <w:szCs w:val="24"/>
          <w:lang w:eastAsia="ru-RU"/>
        </w:rPr>
        <w:t xml:space="preserve"> покрытие, а </w:t>
      </w:r>
      <w:smartTag w:uri="urn:schemas-microsoft-com:office:smarttags" w:element="metricconverter">
        <w:smartTagPr>
          <w:attr w:name="ProductID" w:val="11,85 км"/>
        </w:smartTagPr>
        <w:r w:rsidRPr="00D7307B">
          <w:rPr>
            <w:rFonts w:ascii="Times New Roman" w:eastAsia="Times New Roman" w:hAnsi="Times New Roman" w:cs="Times New Roman"/>
            <w:sz w:val="24"/>
            <w:szCs w:val="24"/>
            <w:lang w:eastAsia="ru-RU"/>
          </w:rPr>
          <w:t>11,85 км</w:t>
        </w:r>
      </w:smartTag>
      <w:r w:rsidRPr="00D7307B">
        <w:rPr>
          <w:rFonts w:ascii="Times New Roman" w:eastAsia="Times New Roman" w:hAnsi="Times New Roman" w:cs="Times New Roman"/>
          <w:sz w:val="24"/>
          <w:szCs w:val="24"/>
          <w:lang w:eastAsia="ru-RU"/>
        </w:rPr>
        <w:t xml:space="preserve"> (14,92 %) дорог – без покрытия.</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Протяженность дорог на территории населенных пунктов МО «Тараса» составляет </w:t>
      </w:r>
      <w:smartTag w:uri="urn:schemas-microsoft-com:office:smarttags" w:element="metricconverter">
        <w:smartTagPr>
          <w:attr w:name="ProductID" w:val="25,8 км"/>
        </w:smartTagPr>
        <w:r w:rsidRPr="00D7307B">
          <w:rPr>
            <w:rFonts w:ascii="Times New Roman" w:eastAsia="Times New Roman" w:hAnsi="Times New Roman" w:cs="Times New Roman"/>
            <w:sz w:val="24"/>
            <w:szCs w:val="24"/>
            <w:lang w:eastAsia="ru-RU"/>
          </w:rPr>
          <w:t>25,8 км</w:t>
        </w:r>
      </w:smartTag>
      <w:r w:rsidRPr="00D7307B">
        <w:rPr>
          <w:rFonts w:ascii="Times New Roman" w:eastAsia="Times New Roman" w:hAnsi="Times New Roman" w:cs="Times New Roman"/>
          <w:sz w:val="24"/>
          <w:szCs w:val="24"/>
          <w:lang w:eastAsia="ru-RU"/>
        </w:rPr>
        <w:t xml:space="preserve">. Из них </w:t>
      </w:r>
      <w:smartTag w:uri="urn:schemas-microsoft-com:office:smarttags" w:element="metricconverter">
        <w:smartTagPr>
          <w:attr w:name="ProductID" w:val="12,25 км"/>
        </w:smartTagPr>
        <w:r w:rsidRPr="00D7307B">
          <w:rPr>
            <w:rFonts w:ascii="Times New Roman" w:eastAsia="Times New Roman" w:hAnsi="Times New Roman" w:cs="Times New Roman"/>
            <w:sz w:val="24"/>
            <w:szCs w:val="24"/>
            <w:lang w:eastAsia="ru-RU"/>
          </w:rPr>
          <w:t>12,25 км</w:t>
        </w:r>
      </w:smartTag>
      <w:r w:rsidRPr="00D7307B">
        <w:rPr>
          <w:rFonts w:ascii="Times New Roman" w:eastAsia="Times New Roman" w:hAnsi="Times New Roman" w:cs="Times New Roman"/>
          <w:sz w:val="24"/>
          <w:szCs w:val="24"/>
          <w:lang w:eastAsia="ru-RU"/>
        </w:rPr>
        <w:t xml:space="preserve"> имеют усовершенствованное покрытие,  </w:t>
      </w:r>
      <w:smartTag w:uri="urn:schemas-microsoft-com:office:smarttags" w:element="metricconverter">
        <w:smartTagPr>
          <w:attr w:name="ProductID" w:val="1,7 км"/>
        </w:smartTagPr>
        <w:r w:rsidRPr="00D7307B">
          <w:rPr>
            <w:rFonts w:ascii="Times New Roman" w:eastAsia="Times New Roman" w:hAnsi="Times New Roman" w:cs="Times New Roman"/>
            <w:sz w:val="24"/>
            <w:szCs w:val="24"/>
            <w:lang w:eastAsia="ru-RU"/>
          </w:rPr>
          <w:t>1,7 км</w:t>
        </w:r>
      </w:smartTag>
      <w:r w:rsidRPr="00D7307B">
        <w:rPr>
          <w:rFonts w:ascii="Times New Roman" w:eastAsia="Times New Roman" w:hAnsi="Times New Roman" w:cs="Times New Roman"/>
          <w:sz w:val="24"/>
          <w:szCs w:val="24"/>
          <w:lang w:eastAsia="ru-RU"/>
        </w:rPr>
        <w:t xml:space="preserve"> – гравийн</w:t>
      </w:r>
      <w:proofErr w:type="gramStart"/>
      <w:r w:rsidRPr="00D7307B">
        <w:rPr>
          <w:rFonts w:ascii="Times New Roman" w:eastAsia="Times New Roman" w:hAnsi="Times New Roman" w:cs="Times New Roman"/>
          <w:sz w:val="24"/>
          <w:szCs w:val="24"/>
          <w:lang w:eastAsia="ru-RU"/>
        </w:rPr>
        <w:t>о–</w:t>
      </w:r>
      <w:proofErr w:type="gramEnd"/>
      <w:r w:rsidRPr="00D7307B">
        <w:rPr>
          <w:rFonts w:ascii="Times New Roman" w:eastAsia="Times New Roman" w:hAnsi="Times New Roman" w:cs="Times New Roman"/>
          <w:sz w:val="24"/>
          <w:szCs w:val="24"/>
          <w:lang w:eastAsia="ru-RU"/>
        </w:rPr>
        <w:t xml:space="preserve"> </w:t>
      </w:r>
      <w:proofErr w:type="spellStart"/>
      <w:r w:rsidRPr="00D7307B">
        <w:rPr>
          <w:rFonts w:ascii="Times New Roman" w:eastAsia="Times New Roman" w:hAnsi="Times New Roman" w:cs="Times New Roman"/>
          <w:sz w:val="24"/>
          <w:szCs w:val="24"/>
          <w:lang w:eastAsia="ru-RU"/>
        </w:rPr>
        <w:t>галичное</w:t>
      </w:r>
      <w:proofErr w:type="spellEnd"/>
      <w:r w:rsidRPr="00D7307B">
        <w:rPr>
          <w:rFonts w:ascii="Times New Roman" w:eastAsia="Times New Roman" w:hAnsi="Times New Roman" w:cs="Times New Roman"/>
          <w:sz w:val="24"/>
          <w:szCs w:val="24"/>
          <w:lang w:eastAsia="ru-RU"/>
        </w:rPr>
        <w:t xml:space="preserve">, без покрытия – </w:t>
      </w:r>
      <w:smartTag w:uri="urn:schemas-microsoft-com:office:smarttags" w:element="metricconverter">
        <w:smartTagPr>
          <w:attr w:name="ProductID" w:val="11,85 км"/>
        </w:smartTagPr>
        <w:r w:rsidRPr="00D7307B">
          <w:rPr>
            <w:rFonts w:ascii="Times New Roman" w:eastAsia="Times New Roman" w:hAnsi="Times New Roman" w:cs="Times New Roman"/>
            <w:sz w:val="24"/>
            <w:szCs w:val="24"/>
            <w:lang w:eastAsia="ru-RU"/>
          </w:rPr>
          <w:t>11,85 км</w:t>
        </w:r>
      </w:smartTag>
      <w:r w:rsidRPr="00D7307B">
        <w:rPr>
          <w:rFonts w:ascii="Times New Roman" w:eastAsia="Times New Roman" w:hAnsi="Times New Roman" w:cs="Times New Roman"/>
          <w:sz w:val="24"/>
          <w:szCs w:val="24"/>
          <w:lang w:eastAsia="ru-RU"/>
        </w:rPr>
        <w:t>.</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Износ дорог составляет 65 %, наблюдаются дефекты дорожного покрытия, разрушение проезжих частей автомобильных дорог.</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u w:val="single"/>
          <w:lang w:eastAsia="ru-RU"/>
        </w:rPr>
      </w:pPr>
      <w:r w:rsidRPr="00D7307B">
        <w:rPr>
          <w:rFonts w:ascii="Times New Roman" w:eastAsia="Times New Roman" w:hAnsi="Times New Roman" w:cs="Times New Roman"/>
          <w:sz w:val="24"/>
          <w:szCs w:val="24"/>
          <w:u w:val="single"/>
          <w:lang w:eastAsia="ru-RU"/>
        </w:rPr>
        <w:t>Основные недостатки автодорожной сети:</w:t>
      </w:r>
    </w:p>
    <w:p w:rsidR="00D7307B" w:rsidRPr="00D7307B" w:rsidRDefault="00D7307B" w:rsidP="005D119C">
      <w:pPr>
        <w:widowControl w:val="0"/>
        <w:numPr>
          <w:ilvl w:val="5"/>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низкое транспортно-эксплуатационное состояние дорог, наличие значительных дефектов и износ дорожного полотна. Отдельные участки улично-дорожной сети не соответствуют современным нормативным требованиям по геометрическим параметрам и по допустимым нагрузкам транспортных средств (прочности дорожных конструкций, одежд).</w:t>
      </w:r>
    </w:p>
    <w:p w:rsidR="00D7307B" w:rsidRPr="00D7307B" w:rsidRDefault="00D7307B" w:rsidP="005D119C">
      <w:pPr>
        <w:widowControl w:val="0"/>
        <w:numPr>
          <w:ilvl w:val="5"/>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н</w:t>
      </w:r>
      <w:proofErr w:type="gramEnd"/>
      <w:r w:rsidRPr="00D7307B">
        <w:rPr>
          <w:rFonts w:ascii="Times New Roman" w:eastAsia="Times New Roman" w:hAnsi="Times New Roman" w:cs="Times New Roman"/>
          <w:sz w:val="24"/>
          <w:szCs w:val="24"/>
          <w:lang w:eastAsia="ru-RU"/>
        </w:rPr>
        <w:t>аличие дорог с грунтовым покрытием;</w:t>
      </w:r>
    </w:p>
    <w:p w:rsidR="00D7307B" w:rsidRPr="00D7307B" w:rsidRDefault="00D7307B" w:rsidP="005D119C">
      <w:pPr>
        <w:widowControl w:val="0"/>
        <w:numPr>
          <w:ilvl w:val="5"/>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низкий уровень благоустройства улично-дорожной сети: отсутствие тротуаров, недостаточное озеленение и освещенность улиц в населенных пунктах муниципального образования.</w:t>
      </w:r>
    </w:p>
    <w:p w:rsidR="00D7307B" w:rsidRPr="00D7307B" w:rsidRDefault="00D7307B" w:rsidP="00D7307B">
      <w:pPr>
        <w:keepNext/>
        <w:spacing w:after="0" w:line="240" w:lineRule="auto"/>
        <w:outlineLvl w:val="1"/>
        <w:rPr>
          <w:rFonts w:ascii="Times New Roman" w:eastAsia="Times New Roman" w:hAnsi="Times New Roman" w:cs="Times New Roman"/>
          <w:b/>
          <w:sz w:val="24"/>
          <w:szCs w:val="24"/>
          <w:lang w:val="x-none" w:eastAsia="x-none"/>
        </w:rPr>
      </w:pPr>
      <w:bookmarkStart w:id="35" w:name="_Toc342642120"/>
    </w:p>
    <w:p w:rsidR="00D7307B" w:rsidRPr="00D7307B" w:rsidRDefault="00D7307B" w:rsidP="00D7307B">
      <w:pPr>
        <w:keepNext/>
        <w:spacing w:after="0" w:line="240" w:lineRule="auto"/>
        <w:outlineLvl w:val="1"/>
        <w:rPr>
          <w:rFonts w:ascii="Times New Roman" w:eastAsia="Times New Roman" w:hAnsi="Times New Roman" w:cs="Times New Roman"/>
          <w:b/>
          <w:sz w:val="24"/>
          <w:szCs w:val="24"/>
          <w:lang w:val="x-none" w:eastAsia="x-none"/>
        </w:rPr>
      </w:pPr>
      <w:r w:rsidRPr="00D7307B">
        <w:rPr>
          <w:rFonts w:ascii="Times New Roman" w:eastAsia="Times New Roman" w:hAnsi="Times New Roman" w:cs="Times New Roman"/>
          <w:b/>
          <w:sz w:val="24"/>
          <w:szCs w:val="24"/>
          <w:lang w:val="x-none" w:eastAsia="x-none"/>
        </w:rPr>
        <w:t>2.5.1. Проектирование транспортной инфраструктур</w:t>
      </w:r>
      <w:bookmarkEnd w:id="35"/>
      <w:r w:rsidRPr="00D7307B">
        <w:rPr>
          <w:rFonts w:ascii="Times New Roman" w:eastAsia="Times New Roman" w:hAnsi="Times New Roman" w:cs="Times New Roman"/>
          <w:b/>
          <w:sz w:val="24"/>
          <w:szCs w:val="24"/>
          <w:lang w:val="x-none" w:eastAsia="x-none"/>
        </w:rPr>
        <w:t>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D7307B" w:rsidRPr="00D7307B" w:rsidTr="000D053A">
        <w:trPr>
          <w:trHeight w:val="180"/>
        </w:trPr>
        <w:tc>
          <w:tcPr>
            <w:tcW w:w="5000" w:type="pct"/>
            <w:tcBorders>
              <w:bottom w:val="nil"/>
            </w:tcBorders>
          </w:tcPr>
          <w:p w:rsidR="00D7307B" w:rsidRPr="00D7307B" w:rsidRDefault="00D7307B" w:rsidP="00D7307B">
            <w:pPr>
              <w:spacing w:after="0" w:line="240" w:lineRule="auto"/>
              <w:ind w:left="720"/>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val="en-US" w:eastAsia="ru-RU"/>
              </w:rPr>
              <w:t>I</w:t>
            </w:r>
            <w:r w:rsidRPr="00D7307B">
              <w:rPr>
                <w:rFonts w:ascii="Times New Roman" w:eastAsia="Times New Roman" w:hAnsi="Times New Roman" w:cs="Times New Roman"/>
                <w:b/>
                <w:sz w:val="20"/>
                <w:szCs w:val="20"/>
                <w:lang w:eastAsia="ru-RU"/>
              </w:rPr>
              <w:t xml:space="preserve"> очередь проектирования (до </w:t>
            </w:r>
            <w:smartTag w:uri="urn:schemas-microsoft-com:office:smarttags" w:element="metricconverter">
              <w:smartTagPr>
                <w:attr w:name="ProductID" w:val="2020 г"/>
              </w:smartTagPr>
              <w:r w:rsidRPr="00D7307B">
                <w:rPr>
                  <w:rFonts w:ascii="Times New Roman" w:eastAsia="Times New Roman" w:hAnsi="Times New Roman" w:cs="Times New Roman"/>
                  <w:b/>
                  <w:sz w:val="20"/>
                  <w:szCs w:val="20"/>
                  <w:lang w:eastAsia="ru-RU"/>
                </w:rPr>
                <w:t>2020 г</w:t>
              </w:r>
            </w:smartTag>
            <w:r w:rsidRPr="00D7307B">
              <w:rPr>
                <w:rFonts w:ascii="Times New Roman" w:eastAsia="Times New Roman" w:hAnsi="Times New Roman" w:cs="Times New Roman"/>
                <w:b/>
                <w:sz w:val="20"/>
                <w:szCs w:val="20"/>
                <w:lang w:eastAsia="ru-RU"/>
              </w:rPr>
              <w:t>)</w:t>
            </w:r>
          </w:p>
        </w:tc>
      </w:tr>
    </w:tbl>
    <w:p w:rsidR="00D7307B" w:rsidRPr="00D7307B" w:rsidRDefault="00D7307B" w:rsidP="00D7307B">
      <w:pPr>
        <w:spacing w:after="0" w:line="240" w:lineRule="auto"/>
        <w:rPr>
          <w:rFonts w:ascii="Times New Roman" w:eastAsia="Times New Roman" w:hAnsi="Times New Roman" w:cs="Times New Roman"/>
          <w:vanish/>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1647"/>
        <w:gridCol w:w="2888"/>
        <w:gridCol w:w="11"/>
        <w:gridCol w:w="3933"/>
        <w:gridCol w:w="36"/>
        <w:gridCol w:w="1772"/>
      </w:tblGrid>
      <w:tr w:rsidR="00D7307B" w:rsidRPr="00D7307B" w:rsidTr="000D053A">
        <w:trPr>
          <w:cantSplit/>
          <w:trHeight w:val="20"/>
          <w:tblHeader/>
        </w:trPr>
        <w:tc>
          <w:tcPr>
            <w:tcW w:w="186" w:type="pct"/>
            <w:shd w:val="clear" w:color="auto" w:fill="auto"/>
            <w:vAlign w:val="center"/>
          </w:tcPr>
          <w:p w:rsidR="00D7307B" w:rsidRPr="00D7307B" w:rsidRDefault="00D7307B" w:rsidP="00D7307B">
            <w:pPr>
              <w:spacing w:after="0" w:line="240" w:lineRule="auto"/>
              <w:ind w:right="-108"/>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lastRenderedPageBreak/>
              <w:t xml:space="preserve">№ </w:t>
            </w:r>
            <w:proofErr w:type="gramStart"/>
            <w:r w:rsidRPr="00D7307B">
              <w:rPr>
                <w:rFonts w:ascii="Times New Roman" w:eastAsia="Times New Roman" w:hAnsi="Times New Roman" w:cs="Times New Roman"/>
                <w:b/>
                <w:sz w:val="20"/>
                <w:szCs w:val="20"/>
                <w:lang w:eastAsia="ru-RU"/>
              </w:rPr>
              <w:t>п</w:t>
            </w:r>
            <w:proofErr w:type="gramEnd"/>
            <w:r w:rsidRPr="00D7307B">
              <w:rPr>
                <w:rFonts w:ascii="Times New Roman" w:eastAsia="Times New Roman" w:hAnsi="Times New Roman" w:cs="Times New Roman"/>
                <w:b/>
                <w:sz w:val="20"/>
                <w:szCs w:val="20"/>
                <w:lang w:eastAsia="ru-RU"/>
              </w:rPr>
              <w:t>/п</w:t>
            </w:r>
          </w:p>
        </w:tc>
        <w:tc>
          <w:tcPr>
            <w:tcW w:w="648"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назначение</w:t>
            </w:r>
          </w:p>
        </w:tc>
        <w:tc>
          <w:tcPr>
            <w:tcW w:w="1481"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наименование</w:t>
            </w:r>
          </w:p>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объекта</w:t>
            </w:r>
          </w:p>
        </w:tc>
        <w:tc>
          <w:tcPr>
            <w:tcW w:w="1991"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характеристика</w:t>
            </w:r>
          </w:p>
        </w:tc>
        <w:tc>
          <w:tcPr>
            <w:tcW w:w="694"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 xml:space="preserve">местоположение, функциональная зона </w:t>
            </w:r>
            <w:r w:rsidRPr="00D7307B">
              <w:rPr>
                <w:rFonts w:ascii="Times New Roman" w:eastAsia="Times New Roman" w:hAnsi="Times New Roman" w:cs="Times New Roman"/>
                <w:sz w:val="20"/>
                <w:szCs w:val="20"/>
                <w:lang w:eastAsia="ru-RU"/>
              </w:rPr>
              <w:t>(для нелинейных объектов)</w:t>
            </w:r>
          </w:p>
        </w:tc>
      </w:tr>
      <w:tr w:rsidR="00D7307B" w:rsidRPr="00D7307B" w:rsidTr="000D053A">
        <w:trPr>
          <w:cantSplit/>
          <w:trHeight w:val="20"/>
        </w:trPr>
        <w:tc>
          <w:tcPr>
            <w:tcW w:w="186" w:type="pct"/>
            <w:shd w:val="clear" w:color="auto" w:fill="auto"/>
            <w:vAlign w:val="center"/>
          </w:tcPr>
          <w:p w:rsidR="00D7307B" w:rsidRPr="00D7307B" w:rsidRDefault="00D7307B" w:rsidP="005D119C">
            <w:pPr>
              <w:numPr>
                <w:ilvl w:val="0"/>
                <w:numId w:val="10"/>
              </w:numPr>
              <w:spacing w:after="0" w:line="240" w:lineRule="auto"/>
              <w:jc w:val="center"/>
              <w:rPr>
                <w:rFonts w:ascii="Times New Roman" w:eastAsia="Times New Roman" w:hAnsi="Times New Roman" w:cs="Times New Roman"/>
                <w:sz w:val="20"/>
                <w:szCs w:val="20"/>
                <w:lang w:eastAsia="ru-RU"/>
              </w:rPr>
            </w:pPr>
          </w:p>
        </w:tc>
        <w:tc>
          <w:tcPr>
            <w:tcW w:w="648"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дорожная деятельность в отношении автомобильных дорог местного значения в границах муниципального образования</w:t>
            </w:r>
          </w:p>
        </w:tc>
        <w:tc>
          <w:tcPr>
            <w:tcW w:w="148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автомобильная дорога к проектируемым очистным сооружениям (строительство)</w:t>
            </w:r>
          </w:p>
        </w:tc>
        <w:tc>
          <w:tcPr>
            <w:tcW w:w="199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автомобильная дорога, ширина проезжей части не менее </w:t>
            </w:r>
            <w:smartTag w:uri="urn:schemas-microsoft-com:office:smarttags" w:element="metricconverter">
              <w:smartTagPr>
                <w:attr w:name="ProductID" w:val="4,5 м"/>
              </w:smartTagPr>
              <w:r w:rsidRPr="00D7307B">
                <w:rPr>
                  <w:rFonts w:ascii="Times New Roman" w:eastAsia="Times New Roman" w:hAnsi="Times New Roman" w:cs="Times New Roman"/>
                  <w:sz w:val="20"/>
                  <w:szCs w:val="20"/>
                  <w:lang w:eastAsia="ru-RU"/>
                </w:rPr>
                <w:t>4,5 м</w:t>
              </w:r>
            </w:smartTag>
            <w:r w:rsidRPr="00D7307B">
              <w:rPr>
                <w:rFonts w:ascii="Times New Roman" w:eastAsia="Times New Roman" w:hAnsi="Times New Roman" w:cs="Times New Roman"/>
                <w:sz w:val="20"/>
                <w:szCs w:val="20"/>
                <w:lang w:eastAsia="ru-RU"/>
              </w:rPr>
              <w:t xml:space="preserve">, твердое покрытие дорожного полотна (асфальтобетонное или гравийное), освещение, водоотвод с проезжей части, протяжённость – </w:t>
            </w:r>
            <w:smartTag w:uri="urn:schemas-microsoft-com:office:smarttags" w:element="metricconverter">
              <w:smartTagPr>
                <w:attr w:name="ProductID" w:val="0,6 км"/>
              </w:smartTagPr>
              <w:r w:rsidRPr="00D7307B">
                <w:rPr>
                  <w:rFonts w:ascii="Times New Roman" w:eastAsia="Times New Roman" w:hAnsi="Times New Roman" w:cs="Times New Roman"/>
                  <w:sz w:val="20"/>
                  <w:szCs w:val="20"/>
                  <w:lang w:eastAsia="ru-RU"/>
                </w:rPr>
                <w:t>0,6 км</w:t>
              </w:r>
            </w:smartTag>
          </w:p>
        </w:tc>
        <w:tc>
          <w:tcPr>
            <w:tcW w:w="694"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вблизи </w:t>
            </w: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cantSplit/>
          <w:trHeight w:val="1124"/>
        </w:trPr>
        <w:tc>
          <w:tcPr>
            <w:tcW w:w="186" w:type="pct"/>
            <w:shd w:val="clear" w:color="auto" w:fill="auto"/>
            <w:vAlign w:val="center"/>
          </w:tcPr>
          <w:p w:rsidR="00D7307B" w:rsidRPr="00D7307B" w:rsidRDefault="00D7307B" w:rsidP="005D119C">
            <w:pPr>
              <w:numPr>
                <w:ilvl w:val="0"/>
                <w:numId w:val="10"/>
              </w:numPr>
              <w:spacing w:after="0" w:line="240" w:lineRule="auto"/>
              <w:jc w:val="center"/>
              <w:rPr>
                <w:rFonts w:ascii="Times New Roman" w:eastAsia="Times New Roman" w:hAnsi="Times New Roman" w:cs="Times New Roman"/>
                <w:sz w:val="20"/>
                <w:szCs w:val="20"/>
                <w:lang w:eastAsia="ru-RU"/>
              </w:rPr>
            </w:pPr>
          </w:p>
        </w:tc>
        <w:tc>
          <w:tcPr>
            <w:tcW w:w="648"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148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автомобильные дороги (строительство)</w:t>
            </w:r>
          </w:p>
        </w:tc>
        <w:tc>
          <w:tcPr>
            <w:tcW w:w="199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второстепенная улица в жилой застройке, ширина проезжей части не менее </w:t>
            </w:r>
            <w:smartTag w:uri="urn:schemas-microsoft-com:office:smarttags" w:element="metricconverter">
              <w:smartTagPr>
                <w:attr w:name="ProductID" w:val="5,5 м"/>
              </w:smartTagPr>
              <w:r w:rsidRPr="00D7307B">
                <w:rPr>
                  <w:rFonts w:ascii="Times New Roman" w:eastAsia="Times New Roman" w:hAnsi="Times New Roman" w:cs="Times New Roman"/>
                  <w:sz w:val="20"/>
                  <w:szCs w:val="20"/>
                  <w:lang w:eastAsia="ru-RU"/>
                </w:rPr>
                <w:t>5,5 м</w:t>
              </w:r>
            </w:smartTag>
            <w:r w:rsidRPr="00D7307B">
              <w:rPr>
                <w:rFonts w:ascii="Times New Roman" w:eastAsia="Times New Roman" w:hAnsi="Times New Roman" w:cs="Times New Roman"/>
                <w:sz w:val="20"/>
                <w:szCs w:val="20"/>
                <w:lang w:eastAsia="ru-RU"/>
              </w:rPr>
              <w:t xml:space="preserve">, твердое покрытие дорожного полотна (асфальтобетонное или гравийное), тротуары, освещение, водоотвод с проезжей части, протяжённость – </w:t>
            </w:r>
            <w:smartTag w:uri="urn:schemas-microsoft-com:office:smarttags" w:element="metricconverter">
              <w:smartTagPr>
                <w:attr w:name="ProductID" w:val="0,49 км"/>
              </w:smartTagPr>
              <w:r w:rsidRPr="00D7307B">
                <w:rPr>
                  <w:rFonts w:ascii="Times New Roman" w:eastAsia="Times New Roman" w:hAnsi="Times New Roman" w:cs="Times New Roman"/>
                  <w:sz w:val="20"/>
                  <w:szCs w:val="20"/>
                  <w:lang w:eastAsia="ru-RU"/>
                </w:rPr>
                <w:t>0,49 км</w:t>
              </w:r>
            </w:smartTag>
          </w:p>
        </w:tc>
        <w:tc>
          <w:tcPr>
            <w:tcW w:w="694"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cantSplit/>
          <w:trHeight w:val="1124"/>
        </w:trPr>
        <w:tc>
          <w:tcPr>
            <w:tcW w:w="186" w:type="pct"/>
            <w:shd w:val="clear" w:color="auto" w:fill="auto"/>
            <w:vAlign w:val="center"/>
          </w:tcPr>
          <w:p w:rsidR="00D7307B" w:rsidRPr="00D7307B" w:rsidRDefault="00D7307B" w:rsidP="005D119C">
            <w:pPr>
              <w:numPr>
                <w:ilvl w:val="0"/>
                <w:numId w:val="10"/>
              </w:numPr>
              <w:spacing w:after="0" w:line="240" w:lineRule="auto"/>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8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участок </w:t>
            </w:r>
            <w:proofErr w:type="spellStart"/>
            <w:r w:rsidRPr="00D7307B">
              <w:rPr>
                <w:rFonts w:ascii="Times New Roman" w:eastAsia="Times New Roman" w:hAnsi="Times New Roman" w:cs="Times New Roman"/>
                <w:sz w:val="20"/>
                <w:szCs w:val="20"/>
                <w:lang w:eastAsia="ru-RU"/>
              </w:rPr>
              <w:t>автомомбильной</w:t>
            </w:r>
            <w:proofErr w:type="spellEnd"/>
            <w:r w:rsidRPr="00D7307B">
              <w:rPr>
                <w:rFonts w:ascii="Times New Roman" w:eastAsia="Times New Roman" w:hAnsi="Times New Roman" w:cs="Times New Roman"/>
                <w:sz w:val="20"/>
                <w:szCs w:val="20"/>
                <w:lang w:eastAsia="ru-RU"/>
              </w:rPr>
              <w:t xml:space="preserve"> дороги от </w:t>
            </w:r>
            <w:proofErr w:type="spellStart"/>
            <w:r w:rsidRPr="00D7307B">
              <w:rPr>
                <w:rFonts w:ascii="Times New Roman" w:eastAsia="Times New Roman" w:hAnsi="Times New Roman" w:cs="Times New Roman"/>
                <w:sz w:val="20"/>
                <w:szCs w:val="20"/>
                <w:lang w:eastAsia="ru-RU"/>
              </w:rPr>
              <w:t>ул</w:t>
            </w:r>
            <w:proofErr w:type="gramStart"/>
            <w:r w:rsidRPr="00D7307B">
              <w:rPr>
                <w:rFonts w:ascii="Times New Roman" w:eastAsia="Times New Roman" w:hAnsi="Times New Roman" w:cs="Times New Roman"/>
                <w:sz w:val="20"/>
                <w:szCs w:val="20"/>
                <w:lang w:eastAsia="ru-RU"/>
              </w:rPr>
              <w:t>.Н</w:t>
            </w:r>
            <w:proofErr w:type="gramEnd"/>
            <w:r w:rsidRPr="00D7307B">
              <w:rPr>
                <w:rFonts w:ascii="Times New Roman" w:eastAsia="Times New Roman" w:hAnsi="Times New Roman" w:cs="Times New Roman"/>
                <w:sz w:val="20"/>
                <w:szCs w:val="20"/>
                <w:lang w:eastAsia="ru-RU"/>
              </w:rPr>
              <w:t>агорная</w:t>
            </w:r>
            <w:proofErr w:type="spellEnd"/>
            <w:r w:rsidRPr="00D7307B">
              <w:rPr>
                <w:rFonts w:ascii="Times New Roman" w:eastAsia="Times New Roman" w:hAnsi="Times New Roman" w:cs="Times New Roman"/>
                <w:sz w:val="20"/>
                <w:szCs w:val="20"/>
                <w:lang w:eastAsia="ru-RU"/>
              </w:rPr>
              <w:t xml:space="preserve"> до </w:t>
            </w:r>
            <w:proofErr w:type="spellStart"/>
            <w:r w:rsidRPr="00D7307B">
              <w:rPr>
                <w:rFonts w:ascii="Times New Roman" w:eastAsia="Times New Roman" w:hAnsi="Times New Roman" w:cs="Times New Roman"/>
                <w:sz w:val="20"/>
                <w:szCs w:val="20"/>
                <w:lang w:eastAsia="ru-RU"/>
              </w:rPr>
              <w:t>ул.Степная</w:t>
            </w:r>
            <w:proofErr w:type="spellEnd"/>
            <w:r w:rsidRPr="00D7307B">
              <w:rPr>
                <w:rFonts w:ascii="Times New Roman" w:eastAsia="Times New Roman" w:hAnsi="Times New Roman" w:cs="Times New Roman"/>
                <w:sz w:val="20"/>
                <w:szCs w:val="20"/>
                <w:lang w:eastAsia="ru-RU"/>
              </w:rPr>
              <w:t xml:space="preserve"> (строительство)</w:t>
            </w:r>
          </w:p>
        </w:tc>
        <w:tc>
          <w:tcPr>
            <w:tcW w:w="199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второстепенная улица в жилой застройке, ширина </w:t>
            </w:r>
            <w:proofErr w:type="gramStart"/>
            <w:r w:rsidRPr="00D7307B">
              <w:rPr>
                <w:rFonts w:ascii="Times New Roman" w:eastAsia="Times New Roman" w:hAnsi="Times New Roman" w:cs="Times New Roman"/>
                <w:sz w:val="20"/>
                <w:szCs w:val="20"/>
                <w:lang w:eastAsia="ru-RU"/>
              </w:rPr>
              <w:t>про-</w:t>
            </w:r>
            <w:proofErr w:type="spellStart"/>
            <w:r w:rsidRPr="00D7307B">
              <w:rPr>
                <w:rFonts w:ascii="Times New Roman" w:eastAsia="Times New Roman" w:hAnsi="Times New Roman" w:cs="Times New Roman"/>
                <w:sz w:val="20"/>
                <w:szCs w:val="20"/>
                <w:lang w:eastAsia="ru-RU"/>
              </w:rPr>
              <w:t>езжей</w:t>
            </w:r>
            <w:proofErr w:type="spellEnd"/>
            <w:proofErr w:type="gramEnd"/>
            <w:r w:rsidRPr="00D7307B">
              <w:rPr>
                <w:rFonts w:ascii="Times New Roman" w:eastAsia="Times New Roman" w:hAnsi="Times New Roman" w:cs="Times New Roman"/>
                <w:sz w:val="20"/>
                <w:szCs w:val="20"/>
                <w:lang w:eastAsia="ru-RU"/>
              </w:rPr>
              <w:t xml:space="preserve"> части не менее </w:t>
            </w:r>
            <w:smartTag w:uri="urn:schemas-microsoft-com:office:smarttags" w:element="metricconverter">
              <w:smartTagPr>
                <w:attr w:name="ProductID" w:val="5,5 м"/>
              </w:smartTagPr>
              <w:r w:rsidRPr="00D7307B">
                <w:rPr>
                  <w:rFonts w:ascii="Times New Roman" w:eastAsia="Times New Roman" w:hAnsi="Times New Roman" w:cs="Times New Roman"/>
                  <w:sz w:val="20"/>
                  <w:szCs w:val="20"/>
                  <w:lang w:eastAsia="ru-RU"/>
                </w:rPr>
                <w:t>5,5 м</w:t>
              </w:r>
            </w:smartTag>
            <w:r w:rsidRPr="00D7307B">
              <w:rPr>
                <w:rFonts w:ascii="Times New Roman" w:eastAsia="Times New Roman" w:hAnsi="Times New Roman" w:cs="Times New Roman"/>
                <w:sz w:val="20"/>
                <w:szCs w:val="20"/>
                <w:lang w:eastAsia="ru-RU"/>
              </w:rPr>
              <w:t>, твердое покрытие дорожно-</w:t>
            </w:r>
            <w:proofErr w:type="spellStart"/>
            <w:r w:rsidRPr="00D7307B">
              <w:rPr>
                <w:rFonts w:ascii="Times New Roman" w:eastAsia="Times New Roman" w:hAnsi="Times New Roman" w:cs="Times New Roman"/>
                <w:sz w:val="20"/>
                <w:szCs w:val="20"/>
                <w:lang w:eastAsia="ru-RU"/>
              </w:rPr>
              <w:t>го</w:t>
            </w:r>
            <w:proofErr w:type="spellEnd"/>
            <w:r w:rsidRPr="00D7307B">
              <w:rPr>
                <w:rFonts w:ascii="Times New Roman" w:eastAsia="Times New Roman" w:hAnsi="Times New Roman" w:cs="Times New Roman"/>
                <w:sz w:val="20"/>
                <w:szCs w:val="20"/>
                <w:lang w:eastAsia="ru-RU"/>
              </w:rPr>
              <w:t xml:space="preserve"> полотна (асфальтобетонное или гравийное), </w:t>
            </w:r>
            <w:proofErr w:type="spellStart"/>
            <w:r w:rsidRPr="00D7307B">
              <w:rPr>
                <w:rFonts w:ascii="Times New Roman" w:eastAsia="Times New Roman" w:hAnsi="Times New Roman" w:cs="Times New Roman"/>
                <w:sz w:val="20"/>
                <w:szCs w:val="20"/>
                <w:lang w:eastAsia="ru-RU"/>
              </w:rPr>
              <w:t>тротуа-ры</w:t>
            </w:r>
            <w:proofErr w:type="spellEnd"/>
            <w:r w:rsidRPr="00D7307B">
              <w:rPr>
                <w:rFonts w:ascii="Times New Roman" w:eastAsia="Times New Roman" w:hAnsi="Times New Roman" w:cs="Times New Roman"/>
                <w:sz w:val="20"/>
                <w:szCs w:val="20"/>
                <w:lang w:eastAsia="ru-RU"/>
              </w:rPr>
              <w:t>, освещение, водоотвод с проезжей части, протяжён-</w:t>
            </w:r>
            <w:proofErr w:type="spellStart"/>
            <w:r w:rsidRPr="00D7307B">
              <w:rPr>
                <w:rFonts w:ascii="Times New Roman" w:eastAsia="Times New Roman" w:hAnsi="Times New Roman" w:cs="Times New Roman"/>
                <w:sz w:val="20"/>
                <w:szCs w:val="20"/>
                <w:lang w:eastAsia="ru-RU"/>
              </w:rPr>
              <w:t>ность</w:t>
            </w:r>
            <w:proofErr w:type="spellEnd"/>
            <w:r w:rsidRPr="00D7307B">
              <w:rPr>
                <w:rFonts w:ascii="Times New Roman" w:eastAsia="Times New Roman" w:hAnsi="Times New Roman" w:cs="Times New Roman"/>
                <w:sz w:val="20"/>
                <w:szCs w:val="20"/>
                <w:lang w:eastAsia="ru-RU"/>
              </w:rPr>
              <w:t xml:space="preserve"> – </w:t>
            </w:r>
            <w:smartTag w:uri="urn:schemas-microsoft-com:office:smarttags" w:element="metricconverter">
              <w:smartTagPr>
                <w:attr w:name="ProductID" w:val="0,19 км"/>
              </w:smartTagPr>
              <w:r w:rsidRPr="00D7307B">
                <w:rPr>
                  <w:rFonts w:ascii="Times New Roman" w:eastAsia="Times New Roman" w:hAnsi="Times New Roman" w:cs="Times New Roman"/>
                  <w:sz w:val="20"/>
                  <w:szCs w:val="20"/>
                  <w:lang w:eastAsia="ru-RU"/>
                </w:rPr>
                <w:t>0,19 км</w:t>
              </w:r>
            </w:smartTag>
          </w:p>
        </w:tc>
        <w:tc>
          <w:tcPr>
            <w:tcW w:w="694"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.К</w:t>
            </w:r>
            <w:proofErr w:type="gramEnd"/>
            <w:r w:rsidRPr="00D7307B">
              <w:rPr>
                <w:rFonts w:ascii="Times New Roman" w:eastAsia="Times New Roman" w:hAnsi="Times New Roman" w:cs="Times New Roman"/>
                <w:sz w:val="20"/>
                <w:szCs w:val="20"/>
                <w:lang w:eastAsia="ru-RU"/>
              </w:rPr>
              <w:t>улаково</w:t>
            </w:r>
            <w:proofErr w:type="spellEnd"/>
          </w:p>
        </w:tc>
      </w:tr>
      <w:tr w:rsidR="00D7307B" w:rsidRPr="00D7307B" w:rsidTr="000D053A">
        <w:trPr>
          <w:cantSplit/>
          <w:trHeight w:val="1124"/>
        </w:trPr>
        <w:tc>
          <w:tcPr>
            <w:tcW w:w="186" w:type="pct"/>
            <w:shd w:val="clear" w:color="auto" w:fill="auto"/>
            <w:vAlign w:val="center"/>
          </w:tcPr>
          <w:p w:rsidR="00D7307B" w:rsidRPr="00D7307B" w:rsidRDefault="00D7307B" w:rsidP="005D119C">
            <w:pPr>
              <w:numPr>
                <w:ilvl w:val="0"/>
                <w:numId w:val="10"/>
              </w:numPr>
              <w:spacing w:after="0" w:line="240" w:lineRule="auto"/>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8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переулок Депутатский (устройство твердого покрытия дорожного полотна)</w:t>
            </w:r>
          </w:p>
        </w:tc>
        <w:tc>
          <w:tcPr>
            <w:tcW w:w="199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6 км"/>
              </w:smartTagPr>
              <w:r w:rsidRPr="00D7307B">
                <w:rPr>
                  <w:rFonts w:ascii="Times New Roman" w:eastAsia="Times New Roman" w:hAnsi="Times New Roman" w:cs="Times New Roman"/>
                  <w:sz w:val="20"/>
                  <w:szCs w:val="20"/>
                  <w:lang w:eastAsia="ru-RU"/>
                </w:rPr>
                <w:t>0,6 км</w:t>
              </w:r>
            </w:smartTag>
          </w:p>
        </w:tc>
        <w:tc>
          <w:tcPr>
            <w:tcW w:w="694"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cantSplit/>
          <w:trHeight w:val="529"/>
        </w:trPr>
        <w:tc>
          <w:tcPr>
            <w:tcW w:w="186" w:type="pct"/>
            <w:shd w:val="clear" w:color="auto" w:fill="auto"/>
            <w:vAlign w:val="center"/>
          </w:tcPr>
          <w:p w:rsidR="00D7307B" w:rsidRPr="00D7307B" w:rsidRDefault="00D7307B" w:rsidP="005D119C">
            <w:pPr>
              <w:numPr>
                <w:ilvl w:val="0"/>
                <w:numId w:val="10"/>
              </w:numPr>
              <w:spacing w:after="0" w:line="240" w:lineRule="auto"/>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8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улица </w:t>
            </w:r>
            <w:proofErr w:type="spellStart"/>
            <w:r w:rsidRPr="00D7307B">
              <w:rPr>
                <w:rFonts w:ascii="Times New Roman" w:eastAsia="Times New Roman" w:hAnsi="Times New Roman" w:cs="Times New Roman"/>
                <w:sz w:val="20"/>
                <w:szCs w:val="20"/>
                <w:lang w:eastAsia="ru-RU"/>
              </w:rPr>
              <w:t>Ербанова</w:t>
            </w:r>
            <w:proofErr w:type="spellEnd"/>
            <w:r w:rsidRPr="00D7307B">
              <w:rPr>
                <w:rFonts w:ascii="Times New Roman" w:eastAsia="Times New Roman" w:hAnsi="Times New Roman" w:cs="Times New Roman"/>
                <w:sz w:val="20"/>
                <w:szCs w:val="20"/>
                <w:lang w:eastAsia="ru-RU"/>
              </w:rPr>
              <w:t xml:space="preserve"> (устройство твердого покрытия дорожного полотна)</w:t>
            </w:r>
          </w:p>
        </w:tc>
        <w:tc>
          <w:tcPr>
            <w:tcW w:w="199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75 км"/>
              </w:smartTagPr>
              <w:r w:rsidRPr="00D7307B">
                <w:rPr>
                  <w:rFonts w:ascii="Times New Roman" w:eastAsia="Times New Roman" w:hAnsi="Times New Roman" w:cs="Times New Roman"/>
                  <w:sz w:val="20"/>
                  <w:szCs w:val="20"/>
                  <w:lang w:eastAsia="ru-RU"/>
                </w:rPr>
                <w:t>0,75 км</w:t>
              </w:r>
            </w:smartTag>
          </w:p>
        </w:tc>
        <w:tc>
          <w:tcPr>
            <w:tcW w:w="694"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cantSplit/>
          <w:trHeight w:val="233"/>
        </w:trPr>
        <w:tc>
          <w:tcPr>
            <w:tcW w:w="186" w:type="pct"/>
            <w:shd w:val="clear" w:color="auto" w:fill="auto"/>
            <w:vAlign w:val="center"/>
          </w:tcPr>
          <w:p w:rsidR="00D7307B" w:rsidRPr="00D7307B" w:rsidRDefault="00D7307B" w:rsidP="005D119C">
            <w:pPr>
              <w:numPr>
                <w:ilvl w:val="0"/>
                <w:numId w:val="10"/>
              </w:numPr>
              <w:spacing w:after="0" w:line="240" w:lineRule="auto"/>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8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улица </w:t>
            </w:r>
            <w:proofErr w:type="spellStart"/>
            <w:r w:rsidRPr="00D7307B">
              <w:rPr>
                <w:rFonts w:ascii="Times New Roman" w:eastAsia="Times New Roman" w:hAnsi="Times New Roman" w:cs="Times New Roman"/>
                <w:sz w:val="20"/>
                <w:szCs w:val="20"/>
                <w:lang w:eastAsia="ru-RU"/>
              </w:rPr>
              <w:t>Заведенская</w:t>
            </w:r>
            <w:proofErr w:type="spellEnd"/>
            <w:r w:rsidRPr="00D7307B">
              <w:rPr>
                <w:rFonts w:ascii="Times New Roman" w:eastAsia="Times New Roman" w:hAnsi="Times New Roman" w:cs="Times New Roman"/>
                <w:sz w:val="20"/>
                <w:szCs w:val="20"/>
                <w:lang w:eastAsia="ru-RU"/>
              </w:rPr>
              <w:t xml:space="preserve"> (устройство твердого покрытия дорожного полотна)</w:t>
            </w:r>
          </w:p>
        </w:tc>
        <w:tc>
          <w:tcPr>
            <w:tcW w:w="199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8 км"/>
              </w:smartTagPr>
              <w:r w:rsidRPr="00D7307B">
                <w:rPr>
                  <w:rFonts w:ascii="Times New Roman" w:eastAsia="Times New Roman" w:hAnsi="Times New Roman" w:cs="Times New Roman"/>
                  <w:sz w:val="20"/>
                  <w:szCs w:val="20"/>
                  <w:lang w:eastAsia="ru-RU"/>
                </w:rPr>
                <w:t>0,8 км</w:t>
              </w:r>
            </w:smartTag>
          </w:p>
        </w:tc>
        <w:tc>
          <w:tcPr>
            <w:tcW w:w="694"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cantSplit/>
          <w:trHeight w:val="119"/>
        </w:trPr>
        <w:tc>
          <w:tcPr>
            <w:tcW w:w="186" w:type="pct"/>
            <w:shd w:val="clear" w:color="auto" w:fill="auto"/>
            <w:vAlign w:val="center"/>
          </w:tcPr>
          <w:p w:rsidR="00D7307B" w:rsidRPr="00D7307B" w:rsidRDefault="00D7307B" w:rsidP="005D119C">
            <w:pPr>
              <w:numPr>
                <w:ilvl w:val="0"/>
                <w:numId w:val="10"/>
              </w:numPr>
              <w:spacing w:after="0" w:line="240" w:lineRule="auto"/>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8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улица </w:t>
            </w:r>
            <w:proofErr w:type="spellStart"/>
            <w:r w:rsidRPr="00D7307B">
              <w:rPr>
                <w:rFonts w:ascii="Times New Roman" w:eastAsia="Times New Roman" w:hAnsi="Times New Roman" w:cs="Times New Roman"/>
                <w:sz w:val="20"/>
                <w:szCs w:val="20"/>
                <w:lang w:eastAsia="ru-RU"/>
              </w:rPr>
              <w:t>Осодоевой</w:t>
            </w:r>
            <w:proofErr w:type="spellEnd"/>
            <w:r w:rsidRPr="00D7307B">
              <w:rPr>
                <w:rFonts w:ascii="Times New Roman" w:eastAsia="Times New Roman" w:hAnsi="Times New Roman" w:cs="Times New Roman"/>
                <w:sz w:val="20"/>
                <w:szCs w:val="20"/>
                <w:lang w:eastAsia="ru-RU"/>
              </w:rPr>
              <w:t xml:space="preserve"> (устройство твердого покрытия дорожного полотна)</w:t>
            </w:r>
          </w:p>
        </w:tc>
        <w:tc>
          <w:tcPr>
            <w:tcW w:w="199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D7307B">
                <w:rPr>
                  <w:rFonts w:ascii="Times New Roman" w:eastAsia="Times New Roman" w:hAnsi="Times New Roman" w:cs="Times New Roman"/>
                  <w:sz w:val="20"/>
                  <w:szCs w:val="20"/>
                  <w:lang w:eastAsia="ru-RU"/>
                </w:rPr>
                <w:t>0,3 км</w:t>
              </w:r>
            </w:smartTag>
          </w:p>
        </w:tc>
        <w:tc>
          <w:tcPr>
            <w:tcW w:w="694"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cantSplit/>
          <w:trHeight w:val="255"/>
        </w:trPr>
        <w:tc>
          <w:tcPr>
            <w:tcW w:w="186" w:type="pct"/>
            <w:shd w:val="clear" w:color="auto" w:fill="auto"/>
            <w:vAlign w:val="center"/>
          </w:tcPr>
          <w:p w:rsidR="00D7307B" w:rsidRPr="00D7307B" w:rsidRDefault="00D7307B" w:rsidP="005D119C">
            <w:pPr>
              <w:numPr>
                <w:ilvl w:val="0"/>
                <w:numId w:val="10"/>
              </w:numPr>
              <w:spacing w:after="0" w:line="240" w:lineRule="auto"/>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8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переулок Победы (устройство твердого покрытия дорожного полотна)</w:t>
            </w:r>
          </w:p>
        </w:tc>
        <w:tc>
          <w:tcPr>
            <w:tcW w:w="199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2 км"/>
              </w:smartTagPr>
              <w:r w:rsidRPr="00D7307B">
                <w:rPr>
                  <w:rFonts w:ascii="Times New Roman" w:eastAsia="Times New Roman" w:hAnsi="Times New Roman" w:cs="Times New Roman"/>
                  <w:sz w:val="20"/>
                  <w:szCs w:val="20"/>
                  <w:lang w:eastAsia="ru-RU"/>
                </w:rPr>
                <w:t>0,2 км</w:t>
              </w:r>
            </w:smartTag>
          </w:p>
        </w:tc>
        <w:tc>
          <w:tcPr>
            <w:tcW w:w="694"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cantSplit/>
          <w:trHeight w:val="70"/>
        </w:trPr>
        <w:tc>
          <w:tcPr>
            <w:tcW w:w="186" w:type="pct"/>
            <w:shd w:val="clear" w:color="auto" w:fill="auto"/>
            <w:vAlign w:val="center"/>
          </w:tcPr>
          <w:p w:rsidR="00D7307B" w:rsidRPr="00D7307B" w:rsidRDefault="00D7307B" w:rsidP="005D119C">
            <w:pPr>
              <w:numPr>
                <w:ilvl w:val="0"/>
                <w:numId w:val="10"/>
              </w:numPr>
              <w:spacing w:after="0" w:line="240" w:lineRule="auto"/>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8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улица Мира (устройство твердого покрытия дорожного полотна)</w:t>
            </w:r>
          </w:p>
        </w:tc>
        <w:tc>
          <w:tcPr>
            <w:tcW w:w="199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1,5 км"/>
              </w:smartTagPr>
              <w:r w:rsidRPr="00D7307B">
                <w:rPr>
                  <w:rFonts w:ascii="Times New Roman" w:eastAsia="Times New Roman" w:hAnsi="Times New Roman" w:cs="Times New Roman"/>
                  <w:sz w:val="20"/>
                  <w:szCs w:val="20"/>
                  <w:lang w:eastAsia="ru-RU"/>
                </w:rPr>
                <w:t>1,5 км</w:t>
              </w:r>
            </w:smartTag>
          </w:p>
        </w:tc>
        <w:tc>
          <w:tcPr>
            <w:tcW w:w="694"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.К</w:t>
            </w:r>
            <w:proofErr w:type="gramEnd"/>
            <w:r w:rsidRPr="00D7307B">
              <w:rPr>
                <w:rFonts w:ascii="Times New Roman" w:eastAsia="Times New Roman" w:hAnsi="Times New Roman" w:cs="Times New Roman"/>
                <w:sz w:val="20"/>
                <w:szCs w:val="20"/>
                <w:lang w:eastAsia="ru-RU"/>
              </w:rPr>
              <w:t>расная</w:t>
            </w:r>
            <w:proofErr w:type="spellEnd"/>
            <w:r w:rsidRPr="00D7307B">
              <w:rPr>
                <w:rFonts w:ascii="Times New Roman" w:eastAsia="Times New Roman" w:hAnsi="Times New Roman" w:cs="Times New Roman"/>
                <w:sz w:val="20"/>
                <w:szCs w:val="20"/>
                <w:lang w:eastAsia="ru-RU"/>
              </w:rPr>
              <w:t xml:space="preserve"> Буреть</w:t>
            </w:r>
          </w:p>
        </w:tc>
      </w:tr>
      <w:tr w:rsidR="00D7307B" w:rsidRPr="00D7307B" w:rsidTr="000D053A">
        <w:trPr>
          <w:cantSplit/>
          <w:trHeight w:val="70"/>
        </w:trPr>
        <w:tc>
          <w:tcPr>
            <w:tcW w:w="186" w:type="pct"/>
            <w:shd w:val="clear" w:color="auto" w:fill="auto"/>
            <w:vAlign w:val="center"/>
          </w:tcPr>
          <w:p w:rsidR="00D7307B" w:rsidRPr="00D7307B" w:rsidRDefault="00D7307B" w:rsidP="005D119C">
            <w:pPr>
              <w:numPr>
                <w:ilvl w:val="0"/>
                <w:numId w:val="10"/>
              </w:numPr>
              <w:spacing w:after="0" w:line="240" w:lineRule="auto"/>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8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улица Ангарская (устройство твердого покрытия дорожного полотна)</w:t>
            </w:r>
          </w:p>
        </w:tc>
        <w:tc>
          <w:tcPr>
            <w:tcW w:w="199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4 км"/>
              </w:smartTagPr>
              <w:r w:rsidRPr="00D7307B">
                <w:rPr>
                  <w:rFonts w:ascii="Times New Roman" w:eastAsia="Times New Roman" w:hAnsi="Times New Roman" w:cs="Times New Roman"/>
                  <w:sz w:val="20"/>
                  <w:szCs w:val="20"/>
                  <w:lang w:eastAsia="ru-RU"/>
                </w:rPr>
                <w:t>0,4 км</w:t>
              </w:r>
            </w:smartTag>
          </w:p>
        </w:tc>
        <w:tc>
          <w:tcPr>
            <w:tcW w:w="694"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.К</w:t>
            </w:r>
            <w:proofErr w:type="gramEnd"/>
            <w:r w:rsidRPr="00D7307B">
              <w:rPr>
                <w:rFonts w:ascii="Times New Roman" w:eastAsia="Times New Roman" w:hAnsi="Times New Roman" w:cs="Times New Roman"/>
                <w:sz w:val="20"/>
                <w:szCs w:val="20"/>
                <w:lang w:eastAsia="ru-RU"/>
              </w:rPr>
              <w:t>улаково</w:t>
            </w:r>
            <w:proofErr w:type="spellEnd"/>
          </w:p>
        </w:tc>
      </w:tr>
      <w:tr w:rsidR="00D7307B" w:rsidRPr="00D7307B" w:rsidTr="000D053A">
        <w:trPr>
          <w:cantSplit/>
          <w:trHeight w:val="70"/>
        </w:trPr>
        <w:tc>
          <w:tcPr>
            <w:tcW w:w="186" w:type="pct"/>
            <w:shd w:val="clear" w:color="auto" w:fill="auto"/>
            <w:vAlign w:val="center"/>
          </w:tcPr>
          <w:p w:rsidR="00D7307B" w:rsidRPr="00D7307B" w:rsidRDefault="00D7307B" w:rsidP="005D119C">
            <w:pPr>
              <w:numPr>
                <w:ilvl w:val="0"/>
                <w:numId w:val="10"/>
              </w:numPr>
              <w:spacing w:after="0" w:line="240" w:lineRule="auto"/>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8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улица Гаражная (устройство твердого покрытия дорожного полотна)</w:t>
            </w:r>
          </w:p>
        </w:tc>
        <w:tc>
          <w:tcPr>
            <w:tcW w:w="199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1,0 км"/>
              </w:smartTagPr>
              <w:r w:rsidRPr="00D7307B">
                <w:rPr>
                  <w:rFonts w:ascii="Times New Roman" w:eastAsia="Times New Roman" w:hAnsi="Times New Roman" w:cs="Times New Roman"/>
                  <w:sz w:val="20"/>
                  <w:szCs w:val="20"/>
                  <w:lang w:eastAsia="ru-RU"/>
                </w:rPr>
                <w:t>1,0 км</w:t>
              </w:r>
            </w:smartTag>
          </w:p>
        </w:tc>
        <w:tc>
          <w:tcPr>
            <w:tcW w:w="694"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.К</w:t>
            </w:r>
            <w:proofErr w:type="gramEnd"/>
            <w:r w:rsidRPr="00D7307B">
              <w:rPr>
                <w:rFonts w:ascii="Times New Roman" w:eastAsia="Times New Roman" w:hAnsi="Times New Roman" w:cs="Times New Roman"/>
                <w:sz w:val="20"/>
                <w:szCs w:val="20"/>
                <w:lang w:eastAsia="ru-RU"/>
              </w:rPr>
              <w:t>улаково</w:t>
            </w:r>
            <w:proofErr w:type="spellEnd"/>
          </w:p>
        </w:tc>
      </w:tr>
      <w:tr w:rsidR="00D7307B" w:rsidRPr="00D7307B" w:rsidTr="000D053A">
        <w:trPr>
          <w:cantSplit/>
          <w:trHeight w:val="70"/>
        </w:trPr>
        <w:tc>
          <w:tcPr>
            <w:tcW w:w="186" w:type="pct"/>
            <w:shd w:val="clear" w:color="auto" w:fill="auto"/>
            <w:vAlign w:val="center"/>
          </w:tcPr>
          <w:p w:rsidR="00D7307B" w:rsidRPr="00D7307B" w:rsidRDefault="00D7307B" w:rsidP="005D119C">
            <w:pPr>
              <w:numPr>
                <w:ilvl w:val="0"/>
                <w:numId w:val="10"/>
              </w:numPr>
              <w:spacing w:after="0" w:line="240" w:lineRule="auto"/>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8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улица Заречная (устройство твердого покрытия дорожного полотна)</w:t>
            </w:r>
          </w:p>
        </w:tc>
        <w:tc>
          <w:tcPr>
            <w:tcW w:w="199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5 км"/>
              </w:smartTagPr>
              <w:r w:rsidRPr="00D7307B">
                <w:rPr>
                  <w:rFonts w:ascii="Times New Roman" w:eastAsia="Times New Roman" w:hAnsi="Times New Roman" w:cs="Times New Roman"/>
                  <w:sz w:val="20"/>
                  <w:szCs w:val="20"/>
                  <w:lang w:eastAsia="ru-RU"/>
                </w:rPr>
                <w:t>0,35 км</w:t>
              </w:r>
            </w:smartTag>
          </w:p>
        </w:tc>
        <w:tc>
          <w:tcPr>
            <w:tcW w:w="694"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.Н</w:t>
            </w:r>
            <w:proofErr w:type="gramEnd"/>
            <w:r w:rsidRPr="00D7307B">
              <w:rPr>
                <w:rFonts w:ascii="Times New Roman" w:eastAsia="Times New Roman" w:hAnsi="Times New Roman" w:cs="Times New Roman"/>
                <w:sz w:val="20"/>
                <w:szCs w:val="20"/>
                <w:lang w:eastAsia="ru-RU"/>
              </w:rPr>
              <w:t>овый</w:t>
            </w:r>
            <w:proofErr w:type="spellEnd"/>
            <w:r w:rsidRPr="00D7307B">
              <w:rPr>
                <w:rFonts w:ascii="Times New Roman" w:eastAsia="Times New Roman" w:hAnsi="Times New Roman" w:cs="Times New Roman"/>
                <w:sz w:val="20"/>
                <w:szCs w:val="20"/>
                <w:lang w:eastAsia="ru-RU"/>
              </w:rPr>
              <w:t xml:space="preserve"> </w:t>
            </w:r>
            <w:proofErr w:type="spellStart"/>
            <w:r w:rsidRPr="00D7307B">
              <w:rPr>
                <w:rFonts w:ascii="Times New Roman" w:eastAsia="Times New Roman" w:hAnsi="Times New Roman" w:cs="Times New Roman"/>
                <w:sz w:val="20"/>
                <w:szCs w:val="20"/>
                <w:lang w:eastAsia="ru-RU"/>
              </w:rPr>
              <w:t>Алендарь</w:t>
            </w:r>
            <w:proofErr w:type="spellEnd"/>
          </w:p>
        </w:tc>
      </w:tr>
      <w:tr w:rsidR="00D7307B" w:rsidRPr="00D7307B" w:rsidTr="000D053A">
        <w:trPr>
          <w:cantSplit/>
          <w:trHeight w:val="70"/>
        </w:trPr>
        <w:tc>
          <w:tcPr>
            <w:tcW w:w="186" w:type="pct"/>
            <w:shd w:val="clear" w:color="auto" w:fill="auto"/>
            <w:vAlign w:val="center"/>
          </w:tcPr>
          <w:p w:rsidR="00D7307B" w:rsidRPr="00D7307B" w:rsidRDefault="00D7307B" w:rsidP="005D119C">
            <w:pPr>
              <w:numPr>
                <w:ilvl w:val="0"/>
                <w:numId w:val="10"/>
              </w:numPr>
              <w:tabs>
                <w:tab w:val="num" w:pos="420"/>
                <w:tab w:val="num" w:pos="1161"/>
              </w:tabs>
              <w:spacing w:after="0" w:line="240" w:lineRule="auto"/>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8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улично-дорожная сеть (реконструкция и благоустройство)</w:t>
            </w:r>
          </w:p>
        </w:tc>
        <w:tc>
          <w:tcPr>
            <w:tcW w:w="1991"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обеспечение нормативных габаритов проезжих частей, спрямление существующих участков улично-дорожной сети, озеленение, устройство тротуаров, освещения, устройство твердого покрытия дорожного полотна</w:t>
            </w:r>
          </w:p>
        </w:tc>
        <w:tc>
          <w:tcPr>
            <w:tcW w:w="694" w:type="pc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.К</w:t>
            </w:r>
            <w:proofErr w:type="gramEnd"/>
            <w:r w:rsidRPr="00D7307B">
              <w:rPr>
                <w:rFonts w:ascii="Times New Roman" w:eastAsia="Times New Roman" w:hAnsi="Times New Roman" w:cs="Times New Roman"/>
                <w:sz w:val="20"/>
                <w:szCs w:val="20"/>
                <w:lang w:eastAsia="ru-RU"/>
              </w:rPr>
              <w:t>расная</w:t>
            </w:r>
            <w:proofErr w:type="spellEnd"/>
            <w:r w:rsidRPr="00D7307B">
              <w:rPr>
                <w:rFonts w:ascii="Times New Roman" w:eastAsia="Times New Roman" w:hAnsi="Times New Roman" w:cs="Times New Roman"/>
                <w:sz w:val="20"/>
                <w:szCs w:val="20"/>
                <w:lang w:eastAsia="ru-RU"/>
              </w:rPr>
              <w:t xml:space="preserve"> Буреть</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.К</w:t>
            </w:r>
            <w:proofErr w:type="gramEnd"/>
            <w:r w:rsidRPr="00D7307B">
              <w:rPr>
                <w:rFonts w:ascii="Times New Roman" w:eastAsia="Times New Roman" w:hAnsi="Times New Roman" w:cs="Times New Roman"/>
                <w:sz w:val="20"/>
                <w:szCs w:val="20"/>
                <w:lang w:eastAsia="ru-RU"/>
              </w:rPr>
              <w:t>улаково</w:t>
            </w:r>
            <w:proofErr w:type="spellEnd"/>
          </w:p>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.Н</w:t>
            </w:r>
            <w:proofErr w:type="gramEnd"/>
            <w:r w:rsidRPr="00D7307B">
              <w:rPr>
                <w:rFonts w:ascii="Times New Roman" w:eastAsia="Times New Roman" w:hAnsi="Times New Roman" w:cs="Times New Roman"/>
                <w:sz w:val="20"/>
                <w:szCs w:val="20"/>
                <w:lang w:eastAsia="ru-RU"/>
              </w:rPr>
              <w:t>овый</w:t>
            </w:r>
            <w:proofErr w:type="spellEnd"/>
            <w:r w:rsidRPr="00D7307B">
              <w:rPr>
                <w:rFonts w:ascii="Times New Roman" w:eastAsia="Times New Roman" w:hAnsi="Times New Roman" w:cs="Times New Roman"/>
                <w:sz w:val="20"/>
                <w:szCs w:val="20"/>
                <w:lang w:eastAsia="ru-RU"/>
              </w:rPr>
              <w:t xml:space="preserve"> </w:t>
            </w:r>
            <w:proofErr w:type="spellStart"/>
            <w:r w:rsidRPr="00D7307B">
              <w:rPr>
                <w:rFonts w:ascii="Times New Roman" w:eastAsia="Times New Roman" w:hAnsi="Times New Roman" w:cs="Times New Roman"/>
                <w:sz w:val="20"/>
                <w:szCs w:val="20"/>
                <w:lang w:eastAsia="ru-RU"/>
              </w:rPr>
              <w:t>Алендарь</w:t>
            </w:r>
            <w:proofErr w:type="spellEnd"/>
          </w:p>
        </w:tc>
      </w:tr>
      <w:tr w:rsidR="00D7307B" w:rsidRPr="00D7307B" w:rsidTr="000D053A">
        <w:trPr>
          <w:cantSplit/>
          <w:trHeight w:val="1124"/>
        </w:trPr>
        <w:tc>
          <w:tcPr>
            <w:tcW w:w="186" w:type="pct"/>
            <w:shd w:val="clear" w:color="auto" w:fill="auto"/>
            <w:vAlign w:val="center"/>
          </w:tcPr>
          <w:p w:rsidR="00D7307B" w:rsidRPr="00D7307B" w:rsidRDefault="00D7307B" w:rsidP="005D119C">
            <w:pPr>
              <w:numPr>
                <w:ilvl w:val="0"/>
                <w:numId w:val="10"/>
              </w:numPr>
              <w:spacing w:after="0" w:line="240" w:lineRule="auto"/>
              <w:jc w:val="center"/>
              <w:rPr>
                <w:rFonts w:ascii="Times New Roman" w:eastAsia="Times New Roman" w:hAnsi="Times New Roman" w:cs="Times New Roman"/>
                <w:sz w:val="20"/>
                <w:szCs w:val="20"/>
                <w:lang w:eastAsia="ru-RU"/>
              </w:rPr>
            </w:pPr>
          </w:p>
        </w:tc>
        <w:tc>
          <w:tcPr>
            <w:tcW w:w="648"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создание условий для предоставления транспортных </w:t>
            </w:r>
            <w:r w:rsidRPr="00D7307B">
              <w:rPr>
                <w:rFonts w:ascii="Times New Roman" w:eastAsia="Times New Roman" w:hAnsi="Times New Roman" w:cs="Times New Roman"/>
                <w:sz w:val="20"/>
                <w:szCs w:val="20"/>
                <w:lang w:eastAsia="ru-RU"/>
              </w:rPr>
              <w:lastRenderedPageBreak/>
              <w:t>услуг населению и организация транспортного обслуживания населения в границах поселения</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81" w:type="pct"/>
            <w:gridSpan w:val="2"/>
            <w:vMerge w:val="restar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lastRenderedPageBreak/>
              <w:t>оборудованные остановочные пункты на  автобусных маршрутах (строительство)</w:t>
            </w:r>
          </w:p>
        </w:tc>
        <w:tc>
          <w:tcPr>
            <w:tcW w:w="2685" w:type="pct"/>
            <w:gridSpan w:val="3"/>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размещение остановочных пунктов:</w:t>
            </w:r>
          </w:p>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 на автомобильной дороге Тараса - Буреть вблизи </w:t>
            </w: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.Н</w:t>
            </w:r>
            <w:proofErr w:type="gramEnd"/>
            <w:r w:rsidRPr="00D7307B">
              <w:rPr>
                <w:rFonts w:ascii="Times New Roman" w:eastAsia="Times New Roman" w:hAnsi="Times New Roman" w:cs="Times New Roman"/>
                <w:sz w:val="20"/>
                <w:szCs w:val="20"/>
                <w:lang w:eastAsia="ru-RU"/>
              </w:rPr>
              <w:t>овый</w:t>
            </w:r>
            <w:proofErr w:type="spellEnd"/>
            <w:r w:rsidRPr="00D7307B">
              <w:rPr>
                <w:rFonts w:ascii="Times New Roman" w:eastAsia="Times New Roman" w:hAnsi="Times New Roman" w:cs="Times New Roman"/>
                <w:sz w:val="20"/>
                <w:szCs w:val="20"/>
                <w:lang w:eastAsia="ru-RU"/>
              </w:rPr>
              <w:t xml:space="preserve"> </w:t>
            </w:r>
            <w:proofErr w:type="spellStart"/>
            <w:r w:rsidRPr="00D7307B">
              <w:rPr>
                <w:rFonts w:ascii="Times New Roman" w:eastAsia="Times New Roman" w:hAnsi="Times New Roman" w:cs="Times New Roman"/>
                <w:sz w:val="20"/>
                <w:szCs w:val="20"/>
                <w:lang w:eastAsia="ru-RU"/>
              </w:rPr>
              <w:t>Алендарь</w:t>
            </w:r>
            <w:proofErr w:type="spellEnd"/>
            <w:r w:rsidRPr="00D7307B">
              <w:rPr>
                <w:rFonts w:ascii="Times New Roman" w:eastAsia="Times New Roman" w:hAnsi="Times New Roman" w:cs="Times New Roman"/>
                <w:sz w:val="20"/>
                <w:szCs w:val="20"/>
                <w:lang w:eastAsia="ru-RU"/>
              </w:rPr>
              <w:t>;</w:t>
            </w:r>
          </w:p>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 в </w:t>
            </w: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.К</w:t>
            </w:r>
            <w:proofErr w:type="gramEnd"/>
            <w:r w:rsidRPr="00D7307B">
              <w:rPr>
                <w:rFonts w:ascii="Times New Roman" w:eastAsia="Times New Roman" w:hAnsi="Times New Roman" w:cs="Times New Roman"/>
                <w:sz w:val="20"/>
                <w:szCs w:val="20"/>
                <w:lang w:eastAsia="ru-RU"/>
              </w:rPr>
              <w:t>расная</w:t>
            </w:r>
            <w:proofErr w:type="spellEnd"/>
            <w:r w:rsidRPr="00D7307B">
              <w:rPr>
                <w:rFonts w:ascii="Times New Roman" w:eastAsia="Times New Roman" w:hAnsi="Times New Roman" w:cs="Times New Roman"/>
                <w:sz w:val="20"/>
                <w:szCs w:val="20"/>
                <w:lang w:eastAsia="ru-RU"/>
              </w:rPr>
              <w:t xml:space="preserve"> Буреть;</w:t>
            </w:r>
          </w:p>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lastRenderedPageBreak/>
              <w:t xml:space="preserve">- в </w:t>
            </w: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.К</w:t>
            </w:r>
            <w:proofErr w:type="gramEnd"/>
            <w:r w:rsidRPr="00D7307B">
              <w:rPr>
                <w:rFonts w:ascii="Times New Roman" w:eastAsia="Times New Roman" w:hAnsi="Times New Roman" w:cs="Times New Roman"/>
                <w:sz w:val="20"/>
                <w:szCs w:val="20"/>
                <w:lang w:eastAsia="ru-RU"/>
              </w:rPr>
              <w:t>улаково</w:t>
            </w:r>
            <w:proofErr w:type="spellEnd"/>
          </w:p>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Остановочных пунктов должны быть </w:t>
            </w:r>
            <w:proofErr w:type="spellStart"/>
            <w:r w:rsidRPr="00D7307B">
              <w:rPr>
                <w:rFonts w:ascii="Times New Roman" w:eastAsia="Times New Roman" w:hAnsi="Times New Roman" w:cs="Times New Roman"/>
                <w:sz w:val="20"/>
                <w:szCs w:val="20"/>
                <w:lang w:eastAsia="ru-RU"/>
              </w:rPr>
              <w:t>оборудованны</w:t>
            </w:r>
            <w:proofErr w:type="spellEnd"/>
            <w:r w:rsidRPr="00D7307B">
              <w:rPr>
                <w:rFonts w:ascii="Times New Roman" w:eastAsia="Times New Roman" w:hAnsi="Times New Roman" w:cs="Times New Roman"/>
                <w:sz w:val="20"/>
                <w:szCs w:val="20"/>
                <w:lang w:eastAsia="ru-RU"/>
              </w:rPr>
              <w:t xml:space="preserve"> в соответствии с нормативными документами (ГОСТ </w:t>
            </w:r>
            <w:proofErr w:type="gramStart"/>
            <w:r w:rsidRPr="00D7307B">
              <w:rPr>
                <w:rFonts w:ascii="Times New Roman" w:eastAsia="Times New Roman" w:hAnsi="Times New Roman" w:cs="Times New Roman"/>
                <w:sz w:val="20"/>
                <w:szCs w:val="20"/>
                <w:lang w:eastAsia="ru-RU"/>
              </w:rPr>
              <w:t>Р</w:t>
            </w:r>
            <w:proofErr w:type="gramEnd"/>
            <w:r w:rsidRPr="00D7307B">
              <w:rPr>
                <w:rFonts w:ascii="Times New Roman" w:eastAsia="Times New Roman" w:hAnsi="Times New Roman" w:cs="Times New Roman"/>
                <w:sz w:val="20"/>
                <w:szCs w:val="20"/>
                <w:lang w:eastAsia="ru-RU"/>
              </w:rPr>
              <w:t xml:space="preserve"> 52766-2007 «Дороги автомобильные общего пользования. Элементы обустройства. </w:t>
            </w:r>
            <w:proofErr w:type="gramStart"/>
            <w:r w:rsidRPr="00D7307B">
              <w:rPr>
                <w:rFonts w:ascii="Times New Roman" w:eastAsia="Times New Roman" w:hAnsi="Times New Roman" w:cs="Times New Roman"/>
                <w:sz w:val="20"/>
                <w:szCs w:val="20"/>
                <w:lang w:eastAsia="ru-RU"/>
              </w:rPr>
              <w:t>Общие требования»)</w:t>
            </w:r>
            <w:proofErr w:type="gramEnd"/>
          </w:p>
        </w:tc>
      </w:tr>
      <w:tr w:rsidR="00D7307B" w:rsidRPr="00D7307B" w:rsidTr="000D053A">
        <w:trPr>
          <w:cantSplit/>
          <w:trHeight w:val="294"/>
        </w:trPr>
        <w:tc>
          <w:tcPr>
            <w:tcW w:w="186" w:type="pct"/>
            <w:shd w:val="clear" w:color="auto" w:fill="auto"/>
            <w:vAlign w:val="center"/>
          </w:tcPr>
          <w:p w:rsidR="00D7307B" w:rsidRPr="00D7307B" w:rsidRDefault="00D7307B" w:rsidP="005D119C">
            <w:pPr>
              <w:numPr>
                <w:ilvl w:val="0"/>
                <w:numId w:val="10"/>
              </w:numPr>
              <w:spacing w:after="0" w:line="240" w:lineRule="auto"/>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81" w:type="pct"/>
            <w:gridSpan w:val="2"/>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2685" w:type="pct"/>
            <w:gridSpan w:val="3"/>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r>
      <w:tr w:rsidR="00D7307B" w:rsidRPr="00D7307B" w:rsidTr="000D053A">
        <w:tblPrEx>
          <w:tblLook w:val="0000" w:firstRow="0" w:lastRow="0" w:firstColumn="0" w:lastColumn="0" w:noHBand="0" w:noVBand="0"/>
        </w:tblPrEx>
        <w:trPr>
          <w:trHeight w:val="200"/>
        </w:trPr>
        <w:tc>
          <w:tcPr>
            <w:tcW w:w="5000" w:type="pct"/>
            <w:gridSpan w:val="7"/>
            <w:shd w:val="clear" w:color="auto" w:fill="auto"/>
          </w:tcPr>
          <w:p w:rsidR="00D7307B" w:rsidRPr="00D7307B" w:rsidRDefault="00D7307B" w:rsidP="00D7307B">
            <w:pPr>
              <w:spacing w:after="0" w:line="240" w:lineRule="auto"/>
              <w:ind w:left="6" w:hanging="6"/>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lastRenderedPageBreak/>
              <w:t xml:space="preserve">Расчётный срок проектирования (2020-2035 </w:t>
            </w:r>
            <w:proofErr w:type="spellStart"/>
            <w:proofErr w:type="gramStart"/>
            <w:r w:rsidRPr="00D7307B">
              <w:rPr>
                <w:rFonts w:ascii="Times New Roman" w:eastAsia="Times New Roman" w:hAnsi="Times New Roman" w:cs="Times New Roman"/>
                <w:b/>
                <w:sz w:val="20"/>
                <w:szCs w:val="20"/>
                <w:lang w:eastAsia="ru-RU"/>
              </w:rPr>
              <w:t>гг</w:t>
            </w:r>
            <w:proofErr w:type="spellEnd"/>
            <w:proofErr w:type="gramEnd"/>
            <w:r w:rsidRPr="00D7307B">
              <w:rPr>
                <w:rFonts w:ascii="Times New Roman" w:eastAsia="Times New Roman" w:hAnsi="Times New Roman" w:cs="Times New Roman"/>
                <w:b/>
                <w:sz w:val="20"/>
                <w:szCs w:val="20"/>
                <w:lang w:eastAsia="ru-RU"/>
              </w:rPr>
              <w:t>)</w:t>
            </w:r>
          </w:p>
        </w:tc>
      </w:tr>
      <w:tr w:rsidR="00D7307B" w:rsidRPr="00D7307B" w:rsidTr="000D053A">
        <w:trPr>
          <w:trHeight w:val="7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val="restart"/>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gramStart"/>
            <w:r w:rsidRPr="00D7307B">
              <w:rPr>
                <w:rFonts w:ascii="Times New Roman" w:eastAsia="Times New Roman" w:hAnsi="Times New Roman" w:cs="Times New Roman"/>
                <w:sz w:val="20"/>
                <w:szCs w:val="20"/>
                <w:lang w:eastAsia="ru-RU"/>
              </w:rPr>
              <w:t>дорожная</w:t>
            </w:r>
            <w:proofErr w:type="gramEnd"/>
            <w:r w:rsidRPr="00D7307B">
              <w:rPr>
                <w:rFonts w:ascii="Times New Roman" w:eastAsia="Times New Roman" w:hAnsi="Times New Roman" w:cs="Times New Roman"/>
                <w:sz w:val="20"/>
                <w:szCs w:val="20"/>
                <w:lang w:eastAsia="ru-RU"/>
              </w:rPr>
              <w:t xml:space="preserve"> </w:t>
            </w:r>
            <w:proofErr w:type="spellStart"/>
            <w:r w:rsidRPr="00D7307B">
              <w:rPr>
                <w:rFonts w:ascii="Times New Roman" w:eastAsia="Times New Roman" w:hAnsi="Times New Roman" w:cs="Times New Roman"/>
                <w:sz w:val="20"/>
                <w:szCs w:val="20"/>
                <w:lang w:eastAsia="ru-RU"/>
              </w:rPr>
              <w:t>дея-тельность</w:t>
            </w:r>
            <w:proofErr w:type="spellEnd"/>
            <w:r w:rsidRPr="00D7307B">
              <w:rPr>
                <w:rFonts w:ascii="Times New Roman" w:eastAsia="Times New Roman" w:hAnsi="Times New Roman" w:cs="Times New Roman"/>
                <w:sz w:val="20"/>
                <w:szCs w:val="20"/>
                <w:lang w:eastAsia="ru-RU"/>
              </w:rPr>
              <w:t xml:space="preserve"> в от-ношении авто-мобильных до-рог местного значения в </w:t>
            </w:r>
            <w:proofErr w:type="spellStart"/>
            <w:r w:rsidRPr="00D7307B">
              <w:rPr>
                <w:rFonts w:ascii="Times New Roman" w:eastAsia="Times New Roman" w:hAnsi="Times New Roman" w:cs="Times New Roman"/>
                <w:sz w:val="20"/>
                <w:szCs w:val="20"/>
                <w:lang w:eastAsia="ru-RU"/>
              </w:rPr>
              <w:t>гра-ницах</w:t>
            </w:r>
            <w:proofErr w:type="spellEnd"/>
            <w:r w:rsidRPr="00D7307B">
              <w:rPr>
                <w:rFonts w:ascii="Times New Roman" w:eastAsia="Times New Roman" w:hAnsi="Times New Roman" w:cs="Times New Roman"/>
                <w:sz w:val="20"/>
                <w:szCs w:val="20"/>
                <w:lang w:eastAsia="ru-RU"/>
              </w:rPr>
              <w:t xml:space="preserve"> населен-</w:t>
            </w:r>
            <w:proofErr w:type="spellStart"/>
            <w:r w:rsidRPr="00D7307B">
              <w:rPr>
                <w:rFonts w:ascii="Times New Roman" w:eastAsia="Times New Roman" w:hAnsi="Times New Roman" w:cs="Times New Roman"/>
                <w:sz w:val="20"/>
                <w:szCs w:val="20"/>
                <w:lang w:eastAsia="ru-RU"/>
              </w:rPr>
              <w:t>ных</w:t>
            </w:r>
            <w:proofErr w:type="spellEnd"/>
            <w:r w:rsidRPr="00D7307B">
              <w:rPr>
                <w:rFonts w:ascii="Times New Roman" w:eastAsia="Times New Roman" w:hAnsi="Times New Roman" w:cs="Times New Roman"/>
                <w:sz w:val="20"/>
                <w:szCs w:val="20"/>
                <w:lang w:eastAsia="ru-RU"/>
              </w:rPr>
              <w:t xml:space="preserve"> пунктов </w:t>
            </w:r>
            <w:proofErr w:type="spellStart"/>
            <w:r w:rsidRPr="00D7307B">
              <w:rPr>
                <w:rFonts w:ascii="Times New Roman" w:eastAsia="Times New Roman" w:hAnsi="Times New Roman" w:cs="Times New Roman"/>
                <w:sz w:val="20"/>
                <w:szCs w:val="20"/>
                <w:lang w:eastAsia="ru-RU"/>
              </w:rPr>
              <w:t>му-ниципального</w:t>
            </w:r>
            <w:proofErr w:type="spellEnd"/>
            <w:r w:rsidRPr="00D7307B">
              <w:rPr>
                <w:rFonts w:ascii="Times New Roman" w:eastAsia="Times New Roman" w:hAnsi="Times New Roman" w:cs="Times New Roman"/>
                <w:sz w:val="20"/>
                <w:szCs w:val="20"/>
                <w:lang w:eastAsia="ru-RU"/>
              </w:rPr>
              <w:t xml:space="preserve"> образования</w:t>
            </w: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автомобильные дороги (строительство)</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второстепенные улицы в жилой застройке, ширина </w:t>
            </w:r>
            <w:proofErr w:type="gramStart"/>
            <w:r w:rsidRPr="00D7307B">
              <w:rPr>
                <w:rFonts w:ascii="Times New Roman" w:eastAsia="Times New Roman" w:hAnsi="Times New Roman" w:cs="Times New Roman"/>
                <w:sz w:val="20"/>
                <w:szCs w:val="20"/>
                <w:lang w:eastAsia="ru-RU"/>
              </w:rPr>
              <w:t>про-</w:t>
            </w:r>
            <w:proofErr w:type="spellStart"/>
            <w:r w:rsidRPr="00D7307B">
              <w:rPr>
                <w:rFonts w:ascii="Times New Roman" w:eastAsia="Times New Roman" w:hAnsi="Times New Roman" w:cs="Times New Roman"/>
                <w:sz w:val="20"/>
                <w:szCs w:val="20"/>
                <w:lang w:eastAsia="ru-RU"/>
              </w:rPr>
              <w:t>езжей</w:t>
            </w:r>
            <w:proofErr w:type="spellEnd"/>
            <w:proofErr w:type="gramEnd"/>
            <w:r w:rsidRPr="00D7307B">
              <w:rPr>
                <w:rFonts w:ascii="Times New Roman" w:eastAsia="Times New Roman" w:hAnsi="Times New Roman" w:cs="Times New Roman"/>
                <w:sz w:val="20"/>
                <w:szCs w:val="20"/>
                <w:lang w:eastAsia="ru-RU"/>
              </w:rPr>
              <w:t xml:space="preserve"> части не менее </w:t>
            </w:r>
            <w:smartTag w:uri="urn:schemas-microsoft-com:office:smarttags" w:element="metricconverter">
              <w:smartTagPr>
                <w:attr w:name="ProductID" w:val="5,5 м"/>
              </w:smartTagPr>
              <w:r w:rsidRPr="00D7307B">
                <w:rPr>
                  <w:rFonts w:ascii="Times New Roman" w:eastAsia="Times New Roman" w:hAnsi="Times New Roman" w:cs="Times New Roman"/>
                  <w:sz w:val="20"/>
                  <w:szCs w:val="20"/>
                  <w:lang w:eastAsia="ru-RU"/>
                </w:rPr>
                <w:t>5,5 м</w:t>
              </w:r>
            </w:smartTag>
            <w:r w:rsidRPr="00D7307B">
              <w:rPr>
                <w:rFonts w:ascii="Times New Roman" w:eastAsia="Times New Roman" w:hAnsi="Times New Roman" w:cs="Times New Roman"/>
                <w:sz w:val="20"/>
                <w:szCs w:val="20"/>
                <w:lang w:eastAsia="ru-RU"/>
              </w:rPr>
              <w:t>, твердое покрытие дорожно-</w:t>
            </w:r>
            <w:proofErr w:type="spellStart"/>
            <w:r w:rsidRPr="00D7307B">
              <w:rPr>
                <w:rFonts w:ascii="Times New Roman" w:eastAsia="Times New Roman" w:hAnsi="Times New Roman" w:cs="Times New Roman"/>
                <w:sz w:val="20"/>
                <w:szCs w:val="20"/>
                <w:lang w:eastAsia="ru-RU"/>
              </w:rPr>
              <w:t>го</w:t>
            </w:r>
            <w:proofErr w:type="spellEnd"/>
            <w:r w:rsidRPr="00D7307B">
              <w:rPr>
                <w:rFonts w:ascii="Times New Roman" w:eastAsia="Times New Roman" w:hAnsi="Times New Roman" w:cs="Times New Roman"/>
                <w:sz w:val="20"/>
                <w:szCs w:val="20"/>
                <w:lang w:eastAsia="ru-RU"/>
              </w:rPr>
              <w:t xml:space="preserve"> полотна (асфальтобетонное или гравийное), </w:t>
            </w:r>
            <w:proofErr w:type="spellStart"/>
            <w:r w:rsidRPr="00D7307B">
              <w:rPr>
                <w:rFonts w:ascii="Times New Roman" w:eastAsia="Times New Roman" w:hAnsi="Times New Roman" w:cs="Times New Roman"/>
                <w:sz w:val="20"/>
                <w:szCs w:val="20"/>
                <w:lang w:eastAsia="ru-RU"/>
              </w:rPr>
              <w:t>тро-туары</w:t>
            </w:r>
            <w:proofErr w:type="spellEnd"/>
            <w:r w:rsidRPr="00D7307B">
              <w:rPr>
                <w:rFonts w:ascii="Times New Roman" w:eastAsia="Times New Roman" w:hAnsi="Times New Roman" w:cs="Times New Roman"/>
                <w:sz w:val="20"/>
                <w:szCs w:val="20"/>
                <w:lang w:eastAsia="ru-RU"/>
              </w:rPr>
              <w:t xml:space="preserve">, освещение, водоотвод с проезжей части, протяжённость – </w:t>
            </w:r>
            <w:smartTag w:uri="urn:schemas-microsoft-com:office:smarttags" w:element="metricconverter">
              <w:smartTagPr>
                <w:attr w:name="ProductID" w:val="1,28 км"/>
              </w:smartTagPr>
              <w:r w:rsidRPr="00D7307B">
                <w:rPr>
                  <w:rFonts w:ascii="Times New Roman" w:eastAsia="Times New Roman" w:hAnsi="Times New Roman" w:cs="Times New Roman"/>
                  <w:sz w:val="20"/>
                  <w:szCs w:val="20"/>
                  <w:lang w:eastAsia="ru-RU"/>
                </w:rPr>
                <w:t>1,28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trHeight w:val="7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улица </w:t>
            </w:r>
            <w:proofErr w:type="spellStart"/>
            <w:r w:rsidRPr="00D7307B">
              <w:rPr>
                <w:rFonts w:ascii="Times New Roman" w:eastAsia="Times New Roman" w:hAnsi="Times New Roman" w:cs="Times New Roman"/>
                <w:sz w:val="20"/>
                <w:szCs w:val="20"/>
                <w:lang w:eastAsia="ru-RU"/>
              </w:rPr>
              <w:t>Бардамова</w:t>
            </w:r>
            <w:proofErr w:type="spellEnd"/>
            <w:r w:rsidRPr="00D7307B">
              <w:rPr>
                <w:rFonts w:ascii="Times New Roman" w:eastAsia="Times New Roman" w:hAnsi="Times New Roman" w:cs="Times New Roman"/>
                <w:sz w:val="20"/>
                <w:szCs w:val="20"/>
                <w:lang w:eastAsia="ru-RU"/>
              </w:rPr>
              <w:t xml:space="preserve">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4 км"/>
              </w:smartTagPr>
              <w:r w:rsidRPr="00D7307B">
                <w:rPr>
                  <w:rFonts w:ascii="Times New Roman" w:eastAsia="Times New Roman" w:hAnsi="Times New Roman" w:cs="Times New Roman"/>
                  <w:sz w:val="20"/>
                  <w:szCs w:val="20"/>
                  <w:lang w:eastAsia="ru-RU"/>
                </w:rPr>
                <w:t>0,4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trHeight w:val="7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переулок Больничный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05 км"/>
              </w:smartTagPr>
              <w:r w:rsidRPr="00D7307B">
                <w:rPr>
                  <w:rFonts w:ascii="Times New Roman" w:eastAsia="Times New Roman" w:hAnsi="Times New Roman" w:cs="Times New Roman"/>
                  <w:sz w:val="20"/>
                  <w:szCs w:val="20"/>
                  <w:lang w:eastAsia="ru-RU"/>
                </w:rPr>
                <w:t>0,05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trHeight w:val="26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переулок Бытовой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D7307B">
                <w:rPr>
                  <w:rFonts w:ascii="Times New Roman" w:eastAsia="Times New Roman" w:hAnsi="Times New Roman" w:cs="Times New Roman"/>
                  <w:sz w:val="20"/>
                  <w:szCs w:val="20"/>
                  <w:lang w:eastAsia="ru-RU"/>
                </w:rPr>
                <w:t>0,3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trHeight w:val="26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переулок Звездный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05 км"/>
              </w:smartTagPr>
              <w:r w:rsidRPr="00D7307B">
                <w:rPr>
                  <w:rFonts w:ascii="Times New Roman" w:eastAsia="Times New Roman" w:hAnsi="Times New Roman" w:cs="Times New Roman"/>
                  <w:sz w:val="20"/>
                  <w:szCs w:val="20"/>
                  <w:lang w:eastAsia="ru-RU"/>
                </w:rPr>
                <w:t>0,05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trHeight w:val="26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переулок Зеленый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4 км"/>
              </w:smartTagPr>
              <w:r w:rsidRPr="00D7307B">
                <w:rPr>
                  <w:rFonts w:ascii="Times New Roman" w:eastAsia="Times New Roman" w:hAnsi="Times New Roman" w:cs="Times New Roman"/>
                  <w:sz w:val="20"/>
                  <w:szCs w:val="20"/>
                  <w:lang w:eastAsia="ru-RU"/>
                </w:rPr>
                <w:t>0,4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trHeight w:val="26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улица Интернациональная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D7307B">
                <w:rPr>
                  <w:rFonts w:ascii="Times New Roman" w:eastAsia="Times New Roman" w:hAnsi="Times New Roman" w:cs="Times New Roman"/>
                  <w:sz w:val="20"/>
                  <w:szCs w:val="20"/>
                  <w:lang w:eastAsia="ru-RU"/>
                </w:rPr>
                <w:t>0,3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trHeight w:val="26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улица Колхозная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9 км"/>
              </w:smartTagPr>
              <w:r w:rsidRPr="00D7307B">
                <w:rPr>
                  <w:rFonts w:ascii="Times New Roman" w:eastAsia="Times New Roman" w:hAnsi="Times New Roman" w:cs="Times New Roman"/>
                  <w:sz w:val="20"/>
                  <w:szCs w:val="20"/>
                  <w:lang w:eastAsia="ru-RU"/>
                </w:rPr>
                <w:t>0,9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trHeight w:val="26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переулок Мира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1 км"/>
              </w:smartTagPr>
              <w:r w:rsidRPr="00D7307B">
                <w:rPr>
                  <w:rFonts w:ascii="Times New Roman" w:eastAsia="Times New Roman" w:hAnsi="Times New Roman" w:cs="Times New Roman"/>
                  <w:sz w:val="20"/>
                  <w:szCs w:val="20"/>
                  <w:lang w:eastAsia="ru-RU"/>
                </w:rPr>
                <w:t>0,1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trHeight w:val="26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улица Набережная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4 км"/>
              </w:smartTagPr>
              <w:r w:rsidRPr="00D7307B">
                <w:rPr>
                  <w:rFonts w:ascii="Times New Roman" w:eastAsia="Times New Roman" w:hAnsi="Times New Roman" w:cs="Times New Roman"/>
                  <w:sz w:val="20"/>
                  <w:szCs w:val="20"/>
                  <w:lang w:eastAsia="ru-RU"/>
                </w:rPr>
                <w:t>0,4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trHeight w:val="26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улица Новая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05 км"/>
              </w:smartTagPr>
              <w:r w:rsidRPr="00D7307B">
                <w:rPr>
                  <w:rFonts w:ascii="Times New Roman" w:eastAsia="Times New Roman" w:hAnsi="Times New Roman" w:cs="Times New Roman"/>
                  <w:sz w:val="20"/>
                  <w:szCs w:val="20"/>
                  <w:lang w:eastAsia="ru-RU"/>
                </w:rPr>
                <w:t>0,05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trHeight w:val="26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улица Партизанская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D7307B">
                <w:rPr>
                  <w:rFonts w:ascii="Times New Roman" w:eastAsia="Times New Roman" w:hAnsi="Times New Roman" w:cs="Times New Roman"/>
                  <w:sz w:val="20"/>
                  <w:szCs w:val="20"/>
                  <w:lang w:eastAsia="ru-RU"/>
                </w:rPr>
                <w:t>0,3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trHeight w:val="26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переулок </w:t>
            </w:r>
            <w:proofErr w:type="spellStart"/>
            <w:r w:rsidRPr="00D7307B">
              <w:rPr>
                <w:rFonts w:ascii="Times New Roman" w:eastAsia="Times New Roman" w:hAnsi="Times New Roman" w:cs="Times New Roman"/>
                <w:sz w:val="20"/>
                <w:szCs w:val="20"/>
                <w:lang w:eastAsia="ru-RU"/>
              </w:rPr>
              <w:t>Сахъяновой</w:t>
            </w:r>
            <w:proofErr w:type="spellEnd"/>
            <w:r w:rsidRPr="00D7307B">
              <w:rPr>
                <w:rFonts w:ascii="Times New Roman" w:eastAsia="Times New Roman" w:hAnsi="Times New Roman" w:cs="Times New Roman"/>
                <w:sz w:val="20"/>
                <w:szCs w:val="20"/>
                <w:lang w:eastAsia="ru-RU"/>
              </w:rPr>
              <w:t xml:space="preserve">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D7307B">
                <w:rPr>
                  <w:rFonts w:ascii="Times New Roman" w:eastAsia="Times New Roman" w:hAnsi="Times New Roman" w:cs="Times New Roman"/>
                  <w:sz w:val="20"/>
                  <w:szCs w:val="20"/>
                  <w:lang w:eastAsia="ru-RU"/>
                </w:rPr>
                <w:t>0,3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trHeight w:val="26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улица Степная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5 км"/>
              </w:smartTagPr>
              <w:r w:rsidRPr="00D7307B">
                <w:rPr>
                  <w:rFonts w:ascii="Times New Roman" w:eastAsia="Times New Roman" w:hAnsi="Times New Roman" w:cs="Times New Roman"/>
                  <w:sz w:val="20"/>
                  <w:szCs w:val="20"/>
                  <w:lang w:eastAsia="ru-RU"/>
                </w:rPr>
                <w:t>0,5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trHeight w:val="26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мкр</w:t>
            </w:r>
            <w:proofErr w:type="gramStart"/>
            <w:r w:rsidRPr="00D7307B">
              <w:rPr>
                <w:rFonts w:ascii="Times New Roman" w:eastAsia="Times New Roman" w:hAnsi="Times New Roman" w:cs="Times New Roman"/>
                <w:sz w:val="20"/>
                <w:szCs w:val="20"/>
                <w:lang w:eastAsia="ru-RU"/>
              </w:rPr>
              <w:t>.Ю</w:t>
            </w:r>
            <w:proofErr w:type="gramEnd"/>
            <w:r w:rsidRPr="00D7307B">
              <w:rPr>
                <w:rFonts w:ascii="Times New Roman" w:eastAsia="Times New Roman" w:hAnsi="Times New Roman" w:cs="Times New Roman"/>
                <w:sz w:val="20"/>
                <w:szCs w:val="20"/>
                <w:lang w:eastAsia="ru-RU"/>
              </w:rPr>
              <w:t>билейный</w:t>
            </w:r>
            <w:proofErr w:type="spellEnd"/>
            <w:r w:rsidRPr="00D7307B">
              <w:rPr>
                <w:rFonts w:ascii="Times New Roman" w:eastAsia="Times New Roman" w:hAnsi="Times New Roman" w:cs="Times New Roman"/>
                <w:sz w:val="20"/>
                <w:szCs w:val="20"/>
                <w:lang w:eastAsia="ru-RU"/>
              </w:rPr>
              <w:t xml:space="preserve">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1,3 км"/>
              </w:smartTagPr>
              <w:r w:rsidRPr="00D7307B">
                <w:rPr>
                  <w:rFonts w:ascii="Times New Roman" w:eastAsia="Times New Roman" w:hAnsi="Times New Roman" w:cs="Times New Roman"/>
                  <w:sz w:val="20"/>
                  <w:szCs w:val="20"/>
                  <w:lang w:eastAsia="ru-RU"/>
                </w:rPr>
                <w:t>1,3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tc>
      </w:tr>
      <w:tr w:rsidR="00D7307B" w:rsidRPr="00D7307B" w:rsidTr="000D053A">
        <w:trPr>
          <w:trHeight w:val="26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переулок Подгорный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5 км"/>
              </w:smartTagPr>
              <w:r w:rsidRPr="00D7307B">
                <w:rPr>
                  <w:rFonts w:ascii="Times New Roman" w:eastAsia="Times New Roman" w:hAnsi="Times New Roman" w:cs="Times New Roman"/>
                  <w:sz w:val="20"/>
                  <w:szCs w:val="20"/>
                  <w:lang w:eastAsia="ru-RU"/>
                </w:rPr>
                <w:t>0,35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.К</w:t>
            </w:r>
            <w:proofErr w:type="gramEnd"/>
            <w:r w:rsidRPr="00D7307B">
              <w:rPr>
                <w:rFonts w:ascii="Times New Roman" w:eastAsia="Times New Roman" w:hAnsi="Times New Roman" w:cs="Times New Roman"/>
                <w:sz w:val="20"/>
                <w:szCs w:val="20"/>
                <w:lang w:eastAsia="ru-RU"/>
              </w:rPr>
              <w:t>расная</w:t>
            </w:r>
            <w:proofErr w:type="spellEnd"/>
            <w:r w:rsidRPr="00D7307B">
              <w:rPr>
                <w:rFonts w:ascii="Times New Roman" w:eastAsia="Times New Roman" w:hAnsi="Times New Roman" w:cs="Times New Roman"/>
                <w:sz w:val="20"/>
                <w:szCs w:val="20"/>
                <w:lang w:eastAsia="ru-RU"/>
              </w:rPr>
              <w:t xml:space="preserve"> Буреть</w:t>
            </w:r>
          </w:p>
        </w:tc>
      </w:tr>
      <w:tr w:rsidR="00D7307B" w:rsidRPr="00D7307B" w:rsidTr="000D053A">
        <w:trPr>
          <w:trHeight w:val="26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переулок Степной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D7307B">
                <w:rPr>
                  <w:rFonts w:ascii="Times New Roman" w:eastAsia="Times New Roman" w:hAnsi="Times New Roman" w:cs="Times New Roman"/>
                  <w:sz w:val="20"/>
                  <w:szCs w:val="20"/>
                  <w:lang w:eastAsia="ru-RU"/>
                </w:rPr>
                <w:t>0,3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.К</w:t>
            </w:r>
            <w:proofErr w:type="gramEnd"/>
            <w:r w:rsidRPr="00D7307B">
              <w:rPr>
                <w:rFonts w:ascii="Times New Roman" w:eastAsia="Times New Roman" w:hAnsi="Times New Roman" w:cs="Times New Roman"/>
                <w:sz w:val="20"/>
                <w:szCs w:val="20"/>
                <w:lang w:eastAsia="ru-RU"/>
              </w:rPr>
              <w:t>расная</w:t>
            </w:r>
            <w:proofErr w:type="spellEnd"/>
            <w:r w:rsidRPr="00D7307B">
              <w:rPr>
                <w:rFonts w:ascii="Times New Roman" w:eastAsia="Times New Roman" w:hAnsi="Times New Roman" w:cs="Times New Roman"/>
                <w:sz w:val="20"/>
                <w:szCs w:val="20"/>
                <w:lang w:eastAsia="ru-RU"/>
              </w:rPr>
              <w:t xml:space="preserve"> Буреть</w:t>
            </w:r>
          </w:p>
        </w:tc>
      </w:tr>
      <w:tr w:rsidR="00D7307B" w:rsidRPr="00D7307B" w:rsidTr="000D053A">
        <w:trPr>
          <w:trHeight w:val="26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улица Лесная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2 км"/>
              </w:smartTagPr>
              <w:r w:rsidRPr="00D7307B">
                <w:rPr>
                  <w:rFonts w:ascii="Times New Roman" w:eastAsia="Times New Roman" w:hAnsi="Times New Roman" w:cs="Times New Roman"/>
                  <w:sz w:val="20"/>
                  <w:szCs w:val="20"/>
                  <w:lang w:eastAsia="ru-RU"/>
                </w:rPr>
                <w:t>0,2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.З</w:t>
            </w:r>
            <w:proofErr w:type="gramEnd"/>
            <w:r w:rsidRPr="00D7307B">
              <w:rPr>
                <w:rFonts w:ascii="Times New Roman" w:eastAsia="Times New Roman" w:hAnsi="Times New Roman" w:cs="Times New Roman"/>
                <w:sz w:val="20"/>
                <w:szCs w:val="20"/>
                <w:lang w:eastAsia="ru-RU"/>
              </w:rPr>
              <w:t>аведение</w:t>
            </w:r>
            <w:proofErr w:type="spellEnd"/>
          </w:p>
        </w:tc>
      </w:tr>
      <w:tr w:rsidR="00D7307B" w:rsidRPr="00D7307B" w:rsidTr="000D053A">
        <w:trPr>
          <w:trHeight w:val="26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улица Набережная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D7307B">
                <w:rPr>
                  <w:rFonts w:ascii="Times New Roman" w:eastAsia="Times New Roman" w:hAnsi="Times New Roman" w:cs="Times New Roman"/>
                  <w:sz w:val="20"/>
                  <w:szCs w:val="20"/>
                  <w:lang w:eastAsia="ru-RU"/>
                </w:rPr>
                <w:t>0,3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.К</w:t>
            </w:r>
            <w:proofErr w:type="gramEnd"/>
            <w:r w:rsidRPr="00D7307B">
              <w:rPr>
                <w:rFonts w:ascii="Times New Roman" w:eastAsia="Times New Roman" w:hAnsi="Times New Roman" w:cs="Times New Roman"/>
                <w:sz w:val="20"/>
                <w:szCs w:val="20"/>
                <w:lang w:eastAsia="ru-RU"/>
              </w:rPr>
              <w:t>улаково</w:t>
            </w:r>
            <w:proofErr w:type="spellEnd"/>
          </w:p>
        </w:tc>
      </w:tr>
      <w:tr w:rsidR="00D7307B" w:rsidRPr="00D7307B" w:rsidTr="000D053A">
        <w:trPr>
          <w:trHeight w:val="26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улица Нагорная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4 км"/>
              </w:smartTagPr>
              <w:r w:rsidRPr="00D7307B">
                <w:rPr>
                  <w:rFonts w:ascii="Times New Roman" w:eastAsia="Times New Roman" w:hAnsi="Times New Roman" w:cs="Times New Roman"/>
                  <w:sz w:val="20"/>
                  <w:szCs w:val="20"/>
                  <w:lang w:eastAsia="ru-RU"/>
                </w:rPr>
                <w:t>0,4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.К</w:t>
            </w:r>
            <w:proofErr w:type="gramEnd"/>
            <w:r w:rsidRPr="00D7307B">
              <w:rPr>
                <w:rFonts w:ascii="Times New Roman" w:eastAsia="Times New Roman" w:hAnsi="Times New Roman" w:cs="Times New Roman"/>
                <w:sz w:val="20"/>
                <w:szCs w:val="20"/>
                <w:lang w:eastAsia="ru-RU"/>
              </w:rPr>
              <w:t>улаково</w:t>
            </w:r>
            <w:proofErr w:type="spellEnd"/>
          </w:p>
        </w:tc>
      </w:tr>
      <w:tr w:rsidR="00D7307B" w:rsidRPr="00D7307B" w:rsidTr="000D053A">
        <w:trPr>
          <w:trHeight w:val="26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улица Степная (устройство твердого покрытия дорожного полотна)</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5 км"/>
              </w:smartTagPr>
              <w:r w:rsidRPr="00D7307B">
                <w:rPr>
                  <w:rFonts w:ascii="Times New Roman" w:eastAsia="Times New Roman" w:hAnsi="Times New Roman" w:cs="Times New Roman"/>
                  <w:sz w:val="20"/>
                  <w:szCs w:val="20"/>
                  <w:lang w:eastAsia="ru-RU"/>
                </w:rPr>
                <w:t>0,35 км</w:t>
              </w:r>
            </w:smartTag>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.К</w:t>
            </w:r>
            <w:proofErr w:type="gramEnd"/>
            <w:r w:rsidRPr="00D7307B">
              <w:rPr>
                <w:rFonts w:ascii="Times New Roman" w:eastAsia="Times New Roman" w:hAnsi="Times New Roman" w:cs="Times New Roman"/>
                <w:sz w:val="20"/>
                <w:szCs w:val="20"/>
                <w:lang w:eastAsia="ru-RU"/>
              </w:rPr>
              <w:t>улаково</w:t>
            </w:r>
            <w:proofErr w:type="spellEnd"/>
          </w:p>
        </w:tc>
      </w:tr>
      <w:tr w:rsidR="00D7307B" w:rsidRPr="00D7307B" w:rsidTr="000D053A">
        <w:trPr>
          <w:trHeight w:val="260"/>
          <w:tblHeader/>
        </w:trPr>
        <w:tc>
          <w:tcPr>
            <w:tcW w:w="186" w:type="pct"/>
            <w:shd w:val="clear" w:color="auto" w:fill="auto"/>
            <w:vAlign w:val="center"/>
          </w:tcPr>
          <w:p w:rsidR="00D7307B" w:rsidRPr="00D7307B" w:rsidRDefault="00D7307B" w:rsidP="005D119C">
            <w:pPr>
              <w:numPr>
                <w:ilvl w:val="0"/>
                <w:numId w:val="11"/>
              </w:numPr>
              <w:spacing w:after="0" w:line="240" w:lineRule="auto"/>
              <w:ind w:left="252" w:hanging="252"/>
              <w:jc w:val="center"/>
              <w:rPr>
                <w:rFonts w:ascii="Times New Roman" w:eastAsia="Times New Roman" w:hAnsi="Times New Roman" w:cs="Times New Roman"/>
                <w:sz w:val="20"/>
                <w:szCs w:val="20"/>
                <w:lang w:eastAsia="ru-RU"/>
              </w:rPr>
            </w:pPr>
          </w:p>
        </w:tc>
        <w:tc>
          <w:tcPr>
            <w:tcW w:w="648" w:type="pct"/>
            <w:vMerge/>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1469" w:type="pct"/>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улично-дорожная сеть (реконструкция и благоустройство)</w:t>
            </w:r>
          </w:p>
        </w:tc>
        <w:tc>
          <w:tcPr>
            <w:tcW w:w="1963" w:type="pct"/>
            <w:gridSpan w:val="2"/>
            <w:shd w:val="clear" w:color="auto" w:fill="auto"/>
            <w:vAlign w:val="center"/>
          </w:tcPr>
          <w:p w:rsidR="00D7307B" w:rsidRPr="00D7307B" w:rsidRDefault="00D7307B" w:rsidP="00D7307B">
            <w:pPr>
              <w:spacing w:after="0" w:line="240" w:lineRule="auto"/>
              <w:jc w:val="both"/>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обеспечение нормативных габаритов проезжих частей, спрямление существующих участков улично-дорожной сети, озеленение, устройство тротуаров, освещения, устройство твердого покрытия дорожного полотна</w:t>
            </w:r>
          </w:p>
        </w:tc>
        <w:tc>
          <w:tcPr>
            <w:tcW w:w="734" w:type="pct"/>
            <w:gridSpan w:val="2"/>
            <w:shd w:val="clear" w:color="auto" w:fill="auto"/>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.К</w:t>
            </w:r>
            <w:proofErr w:type="gramEnd"/>
            <w:r w:rsidRPr="00D7307B">
              <w:rPr>
                <w:rFonts w:ascii="Times New Roman" w:eastAsia="Times New Roman" w:hAnsi="Times New Roman" w:cs="Times New Roman"/>
                <w:sz w:val="20"/>
                <w:szCs w:val="20"/>
                <w:lang w:eastAsia="ru-RU"/>
              </w:rPr>
              <w:t>расная</w:t>
            </w:r>
            <w:proofErr w:type="spellEnd"/>
            <w:r w:rsidRPr="00D7307B">
              <w:rPr>
                <w:rFonts w:ascii="Times New Roman" w:eastAsia="Times New Roman" w:hAnsi="Times New Roman" w:cs="Times New Roman"/>
                <w:sz w:val="20"/>
                <w:szCs w:val="20"/>
                <w:lang w:eastAsia="ru-RU"/>
              </w:rPr>
              <w:t xml:space="preserve"> Буреть</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.К</w:t>
            </w:r>
            <w:proofErr w:type="gramEnd"/>
            <w:r w:rsidRPr="00D7307B">
              <w:rPr>
                <w:rFonts w:ascii="Times New Roman" w:eastAsia="Times New Roman" w:hAnsi="Times New Roman" w:cs="Times New Roman"/>
                <w:sz w:val="20"/>
                <w:szCs w:val="20"/>
                <w:lang w:eastAsia="ru-RU"/>
              </w:rPr>
              <w:t>улаково</w:t>
            </w:r>
            <w:proofErr w:type="spellEnd"/>
          </w:p>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.Н</w:t>
            </w:r>
            <w:proofErr w:type="gramEnd"/>
            <w:r w:rsidRPr="00D7307B">
              <w:rPr>
                <w:rFonts w:ascii="Times New Roman" w:eastAsia="Times New Roman" w:hAnsi="Times New Roman" w:cs="Times New Roman"/>
                <w:sz w:val="20"/>
                <w:szCs w:val="20"/>
                <w:lang w:eastAsia="ru-RU"/>
              </w:rPr>
              <w:t>овый</w:t>
            </w:r>
            <w:proofErr w:type="spellEnd"/>
            <w:r w:rsidRPr="00D7307B">
              <w:rPr>
                <w:rFonts w:ascii="Times New Roman" w:eastAsia="Times New Roman" w:hAnsi="Times New Roman" w:cs="Times New Roman"/>
                <w:sz w:val="20"/>
                <w:szCs w:val="20"/>
                <w:lang w:eastAsia="ru-RU"/>
              </w:rPr>
              <w:t xml:space="preserve"> </w:t>
            </w:r>
            <w:proofErr w:type="spellStart"/>
            <w:r w:rsidRPr="00D7307B">
              <w:rPr>
                <w:rFonts w:ascii="Times New Roman" w:eastAsia="Times New Roman" w:hAnsi="Times New Roman" w:cs="Times New Roman"/>
                <w:sz w:val="20"/>
                <w:szCs w:val="20"/>
                <w:lang w:eastAsia="ru-RU"/>
              </w:rPr>
              <w:t>Алендарь</w:t>
            </w:r>
            <w:proofErr w:type="spellEnd"/>
          </w:p>
        </w:tc>
      </w:tr>
    </w:tbl>
    <w:p w:rsidR="00D7307B" w:rsidRPr="00D7307B" w:rsidRDefault="00D7307B" w:rsidP="00D7307B">
      <w:pPr>
        <w:tabs>
          <w:tab w:val="left" w:pos="540"/>
          <w:tab w:val="left" w:pos="1260"/>
          <w:tab w:val="left" w:pos="1620"/>
        </w:tabs>
        <w:spacing w:after="0" w:line="240" w:lineRule="auto"/>
        <w:jc w:val="both"/>
        <w:rPr>
          <w:rFonts w:ascii="Times New Roman" w:eastAsia="Times New Roman" w:hAnsi="Times New Roman" w:cs="Times New Roman"/>
          <w:bCs/>
          <w:color w:val="000000"/>
          <w:spacing w:val="4"/>
          <w:sz w:val="24"/>
          <w:szCs w:val="24"/>
          <w:lang w:val="x-none" w:eastAsia="x-none"/>
        </w:rPr>
      </w:pPr>
    </w:p>
    <w:p w:rsidR="00D7307B" w:rsidRPr="00D7307B" w:rsidRDefault="00D7307B" w:rsidP="00D7307B">
      <w:pPr>
        <w:tabs>
          <w:tab w:val="left" w:pos="540"/>
          <w:tab w:val="left" w:pos="1260"/>
          <w:tab w:val="left" w:pos="1620"/>
        </w:tabs>
        <w:spacing w:after="0" w:line="240" w:lineRule="auto"/>
        <w:jc w:val="both"/>
        <w:rPr>
          <w:rFonts w:ascii="Times New Roman" w:eastAsia="Times New Roman" w:hAnsi="Times New Roman" w:cs="Times New Roman"/>
          <w:bCs/>
          <w:color w:val="000000"/>
          <w:spacing w:val="4"/>
          <w:sz w:val="24"/>
          <w:szCs w:val="24"/>
          <w:lang w:val="x-none" w:eastAsia="x-none"/>
        </w:rPr>
      </w:pPr>
    </w:p>
    <w:p w:rsidR="00D7307B" w:rsidRPr="00D7307B" w:rsidRDefault="00D7307B" w:rsidP="00D7307B">
      <w:pPr>
        <w:spacing w:after="0" w:line="240" w:lineRule="auto"/>
        <w:ind w:firstLine="708"/>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w:t>
      </w:r>
    </w:p>
    <w:p w:rsidR="00D7307B" w:rsidRPr="00D7307B" w:rsidRDefault="00D7307B" w:rsidP="00D7307B">
      <w:pPr>
        <w:tabs>
          <w:tab w:val="left" w:pos="540"/>
          <w:tab w:val="left" w:pos="1260"/>
          <w:tab w:val="left" w:pos="1620"/>
        </w:tabs>
        <w:spacing w:after="0" w:line="240" w:lineRule="auto"/>
        <w:jc w:val="both"/>
        <w:rPr>
          <w:rFonts w:ascii="Times New Roman" w:eastAsia="Times New Roman" w:hAnsi="Times New Roman" w:cs="Times New Roman"/>
          <w:bCs/>
          <w:color w:val="000000"/>
          <w:spacing w:val="4"/>
          <w:sz w:val="24"/>
          <w:szCs w:val="24"/>
          <w:lang w:val="x-none" w:eastAsia="x-none"/>
        </w:rPr>
      </w:pPr>
      <w:r w:rsidRPr="00D7307B">
        <w:rPr>
          <w:rFonts w:ascii="Times New Roman" w:eastAsia="Times New Roman" w:hAnsi="Times New Roman" w:cs="Times New Roman"/>
          <w:bCs/>
          <w:color w:val="000000"/>
          <w:spacing w:val="4"/>
          <w:sz w:val="24"/>
          <w:szCs w:val="24"/>
          <w:lang w:val="x-none" w:eastAsia="x-none"/>
        </w:rPr>
        <w:t xml:space="preserve"> 2.6. Жилищное строительство и жилищная обеспеченность</w:t>
      </w:r>
    </w:p>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Площадь жилищного фонда МО «Тараса» составляет – 28,9 тыс.м</w:t>
      </w:r>
      <w:proofErr w:type="gramStart"/>
      <w:r w:rsidRPr="00D7307B">
        <w:rPr>
          <w:rFonts w:ascii="Times New Roman" w:eastAsia="Times New Roman" w:hAnsi="Times New Roman" w:cs="Times New Roman"/>
          <w:sz w:val="24"/>
          <w:szCs w:val="24"/>
          <w:vertAlign w:val="superscript"/>
          <w:lang w:eastAsia="ru-RU"/>
        </w:rPr>
        <w:t>2</w:t>
      </w:r>
      <w:proofErr w:type="gramEnd"/>
      <w:r w:rsidRPr="00D7307B">
        <w:rPr>
          <w:rFonts w:ascii="Times New Roman" w:eastAsia="Times New Roman" w:hAnsi="Times New Roman" w:cs="Times New Roman"/>
          <w:sz w:val="24"/>
          <w:szCs w:val="24"/>
          <w:lang w:eastAsia="ru-RU"/>
        </w:rPr>
        <w:t>.</w:t>
      </w:r>
    </w:p>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Жилищная обеспеченность населения низкая – 17 м</w:t>
      </w:r>
      <w:proofErr w:type="gramStart"/>
      <w:r w:rsidRPr="00D7307B">
        <w:rPr>
          <w:rFonts w:ascii="Times New Roman" w:eastAsia="Times New Roman" w:hAnsi="Times New Roman" w:cs="Times New Roman"/>
          <w:sz w:val="24"/>
          <w:szCs w:val="24"/>
          <w:vertAlign w:val="superscript"/>
          <w:lang w:eastAsia="ru-RU"/>
        </w:rPr>
        <w:t>2</w:t>
      </w:r>
      <w:proofErr w:type="gramEnd"/>
      <w:r w:rsidRPr="00D7307B">
        <w:rPr>
          <w:rFonts w:ascii="Times New Roman" w:eastAsia="Times New Roman" w:hAnsi="Times New Roman" w:cs="Times New Roman"/>
          <w:sz w:val="24"/>
          <w:szCs w:val="24"/>
          <w:lang w:eastAsia="ru-RU"/>
        </w:rPr>
        <w:t>/чел, как и в среднем по району (17,2).</w:t>
      </w:r>
    </w:p>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Практически все дома – в деревянном исполнении. Средний процент амортизационного износа – 65%. Основной тип жилой застройки МО «Тараса»  – индивидуальными или двухквартирными жилыми домами. </w:t>
      </w:r>
    </w:p>
    <w:p w:rsidR="00D7307B" w:rsidRPr="00D7307B" w:rsidRDefault="00D7307B" w:rsidP="00D7307B">
      <w:pPr>
        <w:spacing w:after="0" w:line="264" w:lineRule="auto"/>
        <w:ind w:firstLine="720"/>
        <w:jc w:val="both"/>
        <w:rPr>
          <w:rFonts w:ascii="Times New Roman" w:eastAsia="Times New Roman" w:hAnsi="Times New Roman" w:cs="Times New Roman"/>
          <w:i/>
          <w:sz w:val="24"/>
          <w:szCs w:val="24"/>
          <w:u w:val="single"/>
          <w:lang w:eastAsia="ru-RU"/>
        </w:rPr>
      </w:pPr>
      <w:r w:rsidRPr="00D7307B">
        <w:rPr>
          <w:rFonts w:ascii="Times New Roman" w:eastAsia="Times New Roman" w:hAnsi="Times New Roman" w:cs="Times New Roman"/>
          <w:i/>
          <w:sz w:val="24"/>
          <w:szCs w:val="24"/>
          <w:u w:val="single"/>
          <w:lang w:eastAsia="ru-RU"/>
        </w:rPr>
        <w:t>Проектные решения:</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Основная цель проекта, повышение качества жизни населения, неразрывно связана с улучшением жилищных условий, что выражается не только высокой жилищной обеспеченностью, но и качеством жилой среды населенного пункта.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 генеральном плане МО «Тараса» принимаются целевые проектные показатели жилищной обеспеченности –  на 1 очередь – 20 м</w:t>
      </w:r>
      <w:proofErr w:type="gramStart"/>
      <w:r w:rsidRPr="00D7307B">
        <w:rPr>
          <w:rFonts w:ascii="Times New Roman" w:eastAsia="Times New Roman" w:hAnsi="Times New Roman" w:cs="Times New Roman"/>
          <w:sz w:val="24"/>
          <w:szCs w:val="24"/>
          <w:vertAlign w:val="superscript"/>
          <w:lang w:eastAsia="ru-RU"/>
        </w:rPr>
        <w:t>2</w:t>
      </w:r>
      <w:proofErr w:type="gramEnd"/>
      <w:r w:rsidRPr="00D7307B">
        <w:rPr>
          <w:rFonts w:ascii="Times New Roman" w:eastAsia="Times New Roman" w:hAnsi="Times New Roman" w:cs="Times New Roman"/>
          <w:sz w:val="24"/>
          <w:szCs w:val="24"/>
          <w:lang w:eastAsia="ru-RU"/>
        </w:rPr>
        <w:t>/чел, на расчетный срок -  23 м</w:t>
      </w:r>
      <w:r w:rsidRPr="00D7307B">
        <w:rPr>
          <w:rFonts w:ascii="Times New Roman" w:eastAsia="Times New Roman" w:hAnsi="Times New Roman" w:cs="Times New Roman"/>
          <w:sz w:val="24"/>
          <w:szCs w:val="24"/>
          <w:vertAlign w:val="superscript"/>
          <w:lang w:eastAsia="ru-RU"/>
        </w:rPr>
        <w:t>2</w:t>
      </w:r>
      <w:r w:rsidRPr="00D7307B">
        <w:rPr>
          <w:rFonts w:ascii="Times New Roman" w:eastAsia="Times New Roman" w:hAnsi="Times New Roman" w:cs="Times New Roman"/>
          <w:sz w:val="24"/>
          <w:szCs w:val="24"/>
          <w:lang w:eastAsia="ru-RU"/>
        </w:rPr>
        <w:t xml:space="preserve">/чел. </w:t>
      </w:r>
    </w:p>
    <w:p w:rsidR="00D7307B" w:rsidRPr="00D7307B" w:rsidRDefault="00D7307B" w:rsidP="00D7307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Объем нового строительства на расчетный срок составит порядка 12,7 тыс</w:t>
      </w:r>
      <w:proofErr w:type="gramStart"/>
      <w:r w:rsidRPr="00D7307B">
        <w:rPr>
          <w:rFonts w:ascii="Times New Roman" w:eastAsia="Times New Roman" w:hAnsi="Times New Roman" w:cs="Times New Roman"/>
          <w:sz w:val="24"/>
          <w:szCs w:val="24"/>
          <w:lang w:eastAsia="ru-RU"/>
        </w:rPr>
        <w:t>.м</w:t>
      </w:r>
      <w:proofErr w:type="gramEnd"/>
      <w:r w:rsidRPr="00D7307B">
        <w:rPr>
          <w:rFonts w:ascii="Times New Roman" w:eastAsia="Times New Roman" w:hAnsi="Times New Roman" w:cs="Times New Roman"/>
          <w:sz w:val="24"/>
          <w:szCs w:val="24"/>
          <w:vertAlign w:val="superscript"/>
          <w:lang w:eastAsia="ru-RU"/>
        </w:rPr>
        <w:t>2</w:t>
      </w:r>
      <w:r w:rsidRPr="00D7307B">
        <w:rPr>
          <w:rFonts w:ascii="Times New Roman" w:eastAsia="Times New Roman" w:hAnsi="Times New Roman" w:cs="Times New Roman"/>
          <w:sz w:val="24"/>
          <w:szCs w:val="24"/>
          <w:lang w:eastAsia="ru-RU"/>
        </w:rPr>
        <w:t>, в том числе на 1 очередь – 5,0 тыс.м</w:t>
      </w:r>
      <w:r w:rsidRPr="00D7307B">
        <w:rPr>
          <w:rFonts w:ascii="Times New Roman" w:eastAsia="Times New Roman" w:hAnsi="Times New Roman" w:cs="Times New Roman"/>
          <w:sz w:val="24"/>
          <w:szCs w:val="24"/>
          <w:vertAlign w:val="superscript"/>
          <w:lang w:eastAsia="ru-RU"/>
        </w:rPr>
        <w:t>2</w:t>
      </w:r>
      <w:r w:rsidRPr="00D7307B">
        <w:rPr>
          <w:rFonts w:ascii="Times New Roman" w:eastAsia="Times New Roman" w:hAnsi="Times New Roman" w:cs="Times New Roman"/>
          <w:sz w:val="24"/>
          <w:szCs w:val="24"/>
          <w:lang w:eastAsia="ru-RU"/>
        </w:rPr>
        <w:t>.</w:t>
      </w:r>
    </w:p>
    <w:p w:rsidR="00D7307B" w:rsidRPr="00D7307B" w:rsidRDefault="00D7307B" w:rsidP="00D7307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Для улучшения качества жизни населения необходимо проведение плановой реконструкции и, частично,  ликвидации существующего жилищного фонда. </w:t>
      </w:r>
    </w:p>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Во всех населенных пунктах МО «Тараса»  новое жилищное строительство возможно вести на брошенных пустующих участках.</w:t>
      </w:r>
    </w:p>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В </w:t>
      </w:r>
      <w:proofErr w:type="spellStart"/>
      <w:r w:rsidRPr="00D7307B">
        <w:rPr>
          <w:rFonts w:ascii="Times New Roman" w:eastAsia="Times New Roman" w:hAnsi="Times New Roman" w:cs="Times New Roman"/>
          <w:sz w:val="24"/>
          <w:szCs w:val="24"/>
          <w:lang w:eastAsia="ru-RU"/>
        </w:rPr>
        <w:t>с</w:t>
      </w:r>
      <w:proofErr w:type="gramStart"/>
      <w:r w:rsidRPr="00D7307B">
        <w:rPr>
          <w:rFonts w:ascii="Times New Roman" w:eastAsia="Times New Roman" w:hAnsi="Times New Roman" w:cs="Times New Roman"/>
          <w:sz w:val="24"/>
          <w:szCs w:val="24"/>
          <w:lang w:eastAsia="ru-RU"/>
        </w:rPr>
        <w:t>.Т</w:t>
      </w:r>
      <w:proofErr w:type="gramEnd"/>
      <w:r w:rsidRPr="00D7307B">
        <w:rPr>
          <w:rFonts w:ascii="Times New Roman" w:eastAsia="Times New Roman" w:hAnsi="Times New Roman" w:cs="Times New Roman"/>
          <w:sz w:val="24"/>
          <w:szCs w:val="24"/>
          <w:lang w:eastAsia="ru-RU"/>
        </w:rPr>
        <w:t>араса</w:t>
      </w:r>
      <w:proofErr w:type="spellEnd"/>
      <w:r w:rsidRPr="00D7307B">
        <w:rPr>
          <w:rFonts w:ascii="Times New Roman" w:eastAsia="Times New Roman" w:hAnsi="Times New Roman" w:cs="Times New Roman"/>
          <w:sz w:val="24"/>
          <w:szCs w:val="24"/>
          <w:lang w:eastAsia="ru-RU"/>
        </w:rPr>
        <w:t xml:space="preserve"> предлагается также новое строительство на свободных территориях – </w:t>
      </w:r>
      <w:smartTag w:uri="urn:schemas-microsoft-com:office:smarttags" w:element="metricconverter">
        <w:smartTagPr>
          <w:attr w:name="ProductID" w:val="13 га"/>
        </w:smartTagPr>
        <w:r w:rsidRPr="00D7307B">
          <w:rPr>
            <w:rFonts w:ascii="Times New Roman" w:eastAsia="Times New Roman" w:hAnsi="Times New Roman" w:cs="Times New Roman"/>
            <w:sz w:val="24"/>
            <w:szCs w:val="24"/>
            <w:lang w:eastAsia="ru-RU"/>
          </w:rPr>
          <w:t>13 га</w:t>
        </w:r>
      </w:smartTag>
      <w:r w:rsidRPr="00D7307B">
        <w:rPr>
          <w:rFonts w:ascii="Times New Roman" w:eastAsia="Times New Roman" w:hAnsi="Times New Roman" w:cs="Times New Roman"/>
          <w:sz w:val="24"/>
          <w:szCs w:val="24"/>
          <w:lang w:eastAsia="ru-RU"/>
        </w:rPr>
        <w:t>. В д. Заведение планируется строительство жилья для сезонного проживания.</w:t>
      </w:r>
    </w:p>
    <w:p w:rsidR="00D7307B" w:rsidRPr="00D7307B" w:rsidRDefault="00D7307B" w:rsidP="00D7307B">
      <w:pPr>
        <w:spacing w:after="0" w:line="240" w:lineRule="auto"/>
        <w:jc w:val="both"/>
        <w:rPr>
          <w:rFonts w:ascii="Times New Roman" w:eastAsia="Times New Roman" w:hAnsi="Times New Roman" w:cs="Times New Roman"/>
          <w:b/>
          <w:sz w:val="24"/>
          <w:szCs w:val="24"/>
          <w:lang w:eastAsia="ru-RU"/>
        </w:rPr>
      </w:pPr>
    </w:p>
    <w:p w:rsidR="00D7307B" w:rsidRPr="00D7307B" w:rsidRDefault="00D7307B" w:rsidP="00D7307B">
      <w:pPr>
        <w:spacing w:after="0" w:line="240" w:lineRule="auto"/>
        <w:jc w:val="both"/>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2.6.1. Программа нового строительства</w:t>
      </w: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2741"/>
        <w:gridCol w:w="1957"/>
        <w:gridCol w:w="1760"/>
        <w:gridCol w:w="1566"/>
        <w:gridCol w:w="1955"/>
      </w:tblGrid>
      <w:tr w:rsidR="00D7307B" w:rsidRPr="00D7307B" w:rsidTr="000D053A">
        <w:tc>
          <w:tcPr>
            <w:tcW w:w="329" w:type="pct"/>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 xml:space="preserve">№ </w:t>
            </w:r>
            <w:proofErr w:type="gramStart"/>
            <w:r w:rsidRPr="00D7307B">
              <w:rPr>
                <w:rFonts w:ascii="Times New Roman" w:eastAsia="Times New Roman" w:hAnsi="Times New Roman" w:cs="Times New Roman"/>
                <w:b/>
                <w:sz w:val="20"/>
                <w:szCs w:val="20"/>
                <w:lang w:eastAsia="ru-RU"/>
              </w:rPr>
              <w:t>п</w:t>
            </w:r>
            <w:proofErr w:type="gramEnd"/>
            <w:r w:rsidRPr="00D7307B">
              <w:rPr>
                <w:rFonts w:ascii="Times New Roman" w:eastAsia="Times New Roman" w:hAnsi="Times New Roman" w:cs="Times New Roman"/>
                <w:b/>
                <w:sz w:val="20"/>
                <w:szCs w:val="20"/>
                <w:lang w:eastAsia="ru-RU"/>
              </w:rPr>
              <w:t>/п</w:t>
            </w:r>
          </w:p>
        </w:tc>
        <w:tc>
          <w:tcPr>
            <w:tcW w:w="1283" w:type="pct"/>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назначение</w:t>
            </w:r>
          </w:p>
        </w:tc>
        <w:tc>
          <w:tcPr>
            <w:tcW w:w="916" w:type="pct"/>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наименование</w:t>
            </w:r>
          </w:p>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объекта</w:t>
            </w:r>
          </w:p>
        </w:tc>
        <w:tc>
          <w:tcPr>
            <w:tcW w:w="1557" w:type="pct"/>
            <w:gridSpan w:val="2"/>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 xml:space="preserve">характеристика </w:t>
            </w:r>
            <w:r w:rsidRPr="00D7307B">
              <w:rPr>
                <w:rFonts w:ascii="Times New Roman" w:eastAsia="Times New Roman" w:hAnsi="Times New Roman" w:cs="Times New Roman"/>
                <w:sz w:val="20"/>
                <w:szCs w:val="20"/>
                <w:lang w:eastAsia="ru-RU"/>
              </w:rPr>
              <w:t>(ориентировочная площадь нового жилищного строительства к 2035 году – тыс</w:t>
            </w:r>
            <w:proofErr w:type="gramStart"/>
            <w:r w:rsidRPr="00D7307B">
              <w:rPr>
                <w:rFonts w:ascii="Times New Roman" w:eastAsia="Times New Roman" w:hAnsi="Times New Roman" w:cs="Times New Roman"/>
                <w:sz w:val="20"/>
                <w:szCs w:val="20"/>
                <w:lang w:eastAsia="ru-RU"/>
              </w:rPr>
              <w:t>.м</w:t>
            </w:r>
            <w:proofErr w:type="gramEnd"/>
            <w:r w:rsidRPr="00D7307B">
              <w:rPr>
                <w:rFonts w:ascii="Times New Roman" w:eastAsia="Times New Roman" w:hAnsi="Times New Roman" w:cs="Times New Roman"/>
                <w:sz w:val="20"/>
                <w:szCs w:val="20"/>
                <w:lang w:eastAsia="ru-RU"/>
              </w:rPr>
              <w:t>2/ свободные территории нового жилищного строительства - га)</w:t>
            </w:r>
          </w:p>
        </w:tc>
        <w:tc>
          <w:tcPr>
            <w:tcW w:w="916" w:type="pct"/>
          </w:tcPr>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 xml:space="preserve">местоположение - </w:t>
            </w:r>
          </w:p>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b/>
                <w:sz w:val="20"/>
                <w:szCs w:val="20"/>
                <w:lang w:eastAsia="ru-RU"/>
              </w:rPr>
              <w:t>функциональная зона</w:t>
            </w:r>
          </w:p>
        </w:tc>
      </w:tr>
      <w:tr w:rsidR="00D7307B" w:rsidRPr="00D7307B" w:rsidTr="000D053A">
        <w:trPr>
          <w:trHeight w:val="2631"/>
        </w:trPr>
        <w:tc>
          <w:tcPr>
            <w:tcW w:w="329"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lastRenderedPageBreak/>
              <w:t>1</w:t>
            </w:r>
          </w:p>
        </w:tc>
        <w:tc>
          <w:tcPr>
            <w:tcW w:w="1283"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создание условий для жилищного строительства</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b/>
                <w:sz w:val="20"/>
                <w:szCs w:val="20"/>
                <w:lang w:eastAsia="ru-RU"/>
              </w:rPr>
            </w:pPr>
            <w:r w:rsidRPr="00D7307B">
              <w:rPr>
                <w:rFonts w:ascii="Times New Roman" w:eastAsia="Times New Roman" w:hAnsi="Times New Roman" w:cs="Times New Roman"/>
                <w:sz w:val="20"/>
                <w:szCs w:val="20"/>
                <w:lang w:eastAsia="ru-RU"/>
              </w:rPr>
              <w:t>обеспечение малоимущих граждан, проживающих в поселении и нуждающихся в улучшении жилищных условий, жилыми помещениями, организация строительства и содержания муниципального жилищного фонда</w:t>
            </w:r>
          </w:p>
        </w:tc>
        <w:tc>
          <w:tcPr>
            <w:tcW w:w="916"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индивидуальные жилые дома</w:t>
            </w:r>
          </w:p>
        </w:tc>
        <w:tc>
          <w:tcPr>
            <w:tcW w:w="824"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с</w:t>
            </w:r>
            <w:proofErr w:type="gramStart"/>
            <w:r w:rsidRPr="00D7307B">
              <w:rPr>
                <w:rFonts w:ascii="Times New Roman" w:eastAsia="Times New Roman" w:hAnsi="Times New Roman" w:cs="Times New Roman"/>
                <w:sz w:val="20"/>
                <w:szCs w:val="20"/>
                <w:lang w:eastAsia="ru-RU"/>
              </w:rPr>
              <w:t>.Т</w:t>
            </w:r>
            <w:proofErr w:type="gramEnd"/>
            <w:r w:rsidRPr="00D7307B">
              <w:rPr>
                <w:rFonts w:ascii="Times New Roman" w:eastAsia="Times New Roman" w:hAnsi="Times New Roman" w:cs="Times New Roman"/>
                <w:sz w:val="20"/>
                <w:szCs w:val="20"/>
                <w:lang w:eastAsia="ru-RU"/>
              </w:rPr>
              <w:t>араса</w:t>
            </w:r>
            <w:proofErr w:type="spellEnd"/>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.К</w:t>
            </w:r>
            <w:proofErr w:type="gramEnd"/>
            <w:r w:rsidRPr="00D7307B">
              <w:rPr>
                <w:rFonts w:ascii="Times New Roman" w:eastAsia="Times New Roman" w:hAnsi="Times New Roman" w:cs="Times New Roman"/>
                <w:sz w:val="20"/>
                <w:szCs w:val="20"/>
                <w:lang w:eastAsia="ru-RU"/>
              </w:rPr>
              <w:t>улаково</w:t>
            </w:r>
            <w:proofErr w:type="spellEnd"/>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.Н</w:t>
            </w:r>
            <w:proofErr w:type="gramEnd"/>
            <w:r w:rsidRPr="00D7307B">
              <w:rPr>
                <w:rFonts w:ascii="Times New Roman" w:eastAsia="Times New Roman" w:hAnsi="Times New Roman" w:cs="Times New Roman"/>
                <w:sz w:val="20"/>
                <w:szCs w:val="20"/>
                <w:lang w:eastAsia="ru-RU"/>
              </w:rPr>
              <w:t>овый</w:t>
            </w:r>
            <w:proofErr w:type="spellEnd"/>
            <w:r w:rsidRPr="00D7307B">
              <w:rPr>
                <w:rFonts w:ascii="Times New Roman" w:eastAsia="Times New Roman" w:hAnsi="Times New Roman" w:cs="Times New Roman"/>
                <w:sz w:val="20"/>
                <w:szCs w:val="20"/>
                <w:lang w:eastAsia="ru-RU"/>
              </w:rPr>
              <w:t xml:space="preserve"> </w:t>
            </w:r>
            <w:proofErr w:type="spellStart"/>
            <w:r w:rsidRPr="00D7307B">
              <w:rPr>
                <w:rFonts w:ascii="Times New Roman" w:eastAsia="Times New Roman" w:hAnsi="Times New Roman" w:cs="Times New Roman"/>
                <w:sz w:val="20"/>
                <w:szCs w:val="20"/>
                <w:lang w:eastAsia="ru-RU"/>
              </w:rPr>
              <w:t>Алендарь</w:t>
            </w:r>
            <w:proofErr w:type="spellEnd"/>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roofErr w:type="spellStart"/>
            <w:r w:rsidRPr="00D7307B">
              <w:rPr>
                <w:rFonts w:ascii="Times New Roman" w:eastAsia="Times New Roman" w:hAnsi="Times New Roman" w:cs="Times New Roman"/>
                <w:sz w:val="20"/>
                <w:szCs w:val="20"/>
                <w:lang w:eastAsia="ru-RU"/>
              </w:rPr>
              <w:t>д</w:t>
            </w:r>
            <w:proofErr w:type="gramStart"/>
            <w:r w:rsidRPr="00D7307B">
              <w:rPr>
                <w:rFonts w:ascii="Times New Roman" w:eastAsia="Times New Roman" w:hAnsi="Times New Roman" w:cs="Times New Roman"/>
                <w:sz w:val="20"/>
                <w:szCs w:val="20"/>
                <w:lang w:eastAsia="ru-RU"/>
              </w:rPr>
              <w:t>.К</w:t>
            </w:r>
            <w:proofErr w:type="gramEnd"/>
            <w:r w:rsidRPr="00D7307B">
              <w:rPr>
                <w:rFonts w:ascii="Times New Roman" w:eastAsia="Times New Roman" w:hAnsi="Times New Roman" w:cs="Times New Roman"/>
                <w:sz w:val="20"/>
                <w:szCs w:val="20"/>
                <w:lang w:eastAsia="ru-RU"/>
              </w:rPr>
              <w:t>расная</w:t>
            </w:r>
            <w:proofErr w:type="spellEnd"/>
            <w:r w:rsidRPr="00D7307B">
              <w:rPr>
                <w:rFonts w:ascii="Times New Roman" w:eastAsia="Times New Roman" w:hAnsi="Times New Roman" w:cs="Times New Roman"/>
                <w:sz w:val="20"/>
                <w:szCs w:val="20"/>
                <w:lang w:eastAsia="ru-RU"/>
              </w:rPr>
              <w:t xml:space="preserve"> Буреть</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tc>
        <w:tc>
          <w:tcPr>
            <w:tcW w:w="733"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9,8 // 13</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0,9 // 1,,5</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0,9 //1,5</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0,9 //1,5</w:t>
            </w:r>
          </w:p>
        </w:tc>
        <w:tc>
          <w:tcPr>
            <w:tcW w:w="916" w:type="pct"/>
            <w:vAlign w:val="center"/>
          </w:tcPr>
          <w:p w:rsidR="00D7307B" w:rsidRPr="00D7307B" w:rsidRDefault="00D7307B" w:rsidP="00D7307B">
            <w:pPr>
              <w:spacing w:after="0" w:line="240" w:lineRule="auto"/>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0"/>
                <w:szCs w:val="20"/>
                <w:lang w:eastAsia="ru-RU"/>
              </w:rPr>
              <w:t>зона одноэтажной многоквартирной и индивидуальной жилой застройки</w:t>
            </w:r>
          </w:p>
        </w:tc>
      </w:tr>
    </w:tbl>
    <w:p w:rsidR="00D7307B" w:rsidRPr="00D7307B" w:rsidRDefault="00D7307B" w:rsidP="00D7307B">
      <w:pPr>
        <w:tabs>
          <w:tab w:val="left" w:pos="540"/>
          <w:tab w:val="left" w:pos="1260"/>
          <w:tab w:val="left" w:pos="1620"/>
        </w:tabs>
        <w:spacing w:after="0" w:line="240" w:lineRule="auto"/>
        <w:jc w:val="both"/>
        <w:rPr>
          <w:rFonts w:ascii="Times New Roman" w:eastAsia="Times New Roman" w:hAnsi="Times New Roman" w:cs="Times New Roman"/>
          <w:bCs/>
          <w:color w:val="000000"/>
          <w:spacing w:val="4"/>
          <w:sz w:val="24"/>
          <w:szCs w:val="24"/>
          <w:lang w:val="x-none" w:eastAsia="x-none"/>
        </w:rPr>
      </w:pPr>
    </w:p>
    <w:p w:rsidR="00D7307B" w:rsidRPr="00D7307B" w:rsidRDefault="00D7307B" w:rsidP="00D7307B">
      <w:pPr>
        <w:spacing w:after="0" w:line="240" w:lineRule="auto"/>
        <w:ind w:firstLine="708"/>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Перспективный план строительства нового жилья в МО «Тараса» отражен в следующей таблице </w:t>
      </w:r>
    </w:p>
    <w:p w:rsidR="00D7307B" w:rsidRPr="00D7307B" w:rsidRDefault="00D7307B" w:rsidP="00D7307B">
      <w:pPr>
        <w:tabs>
          <w:tab w:val="left" w:pos="540"/>
          <w:tab w:val="left" w:pos="1260"/>
          <w:tab w:val="left" w:pos="1620"/>
        </w:tabs>
        <w:spacing w:after="0" w:line="240" w:lineRule="auto"/>
        <w:jc w:val="both"/>
        <w:rPr>
          <w:rFonts w:ascii="Times New Roman" w:eastAsia="Times New Roman" w:hAnsi="Times New Roman" w:cs="Times New Roman"/>
          <w:bCs/>
          <w:color w:val="000000"/>
          <w:spacing w:val="4"/>
          <w:sz w:val="24"/>
          <w:szCs w:val="24"/>
          <w:lang w:val="x-none" w:eastAsia="x-none"/>
        </w:rPr>
      </w:pPr>
      <w:r w:rsidRPr="00D7307B">
        <w:rPr>
          <w:rFonts w:ascii="Times New Roman" w:eastAsia="Times New Roman" w:hAnsi="Times New Roman" w:cs="Times New Roman"/>
          <w:bCs/>
          <w:color w:val="000000"/>
          <w:spacing w:val="4"/>
          <w:sz w:val="24"/>
          <w:szCs w:val="24"/>
          <w:lang w:val="x-none" w:eastAsia="x-non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7"/>
        <w:gridCol w:w="3071"/>
        <w:gridCol w:w="1620"/>
        <w:gridCol w:w="2160"/>
        <w:gridCol w:w="1980"/>
      </w:tblGrid>
      <w:tr w:rsidR="00D7307B" w:rsidRPr="00D7307B" w:rsidTr="000D053A">
        <w:trPr>
          <w:trHeight w:val="565"/>
        </w:trPr>
        <w:tc>
          <w:tcPr>
            <w:tcW w:w="637" w:type="dxa"/>
            <w:tcBorders>
              <w:bottom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w:t>
            </w:r>
            <w:proofErr w:type="gramStart"/>
            <w:r w:rsidRPr="00D7307B">
              <w:rPr>
                <w:rFonts w:ascii="Times New Roman" w:eastAsia="Times New Roman" w:hAnsi="Times New Roman" w:cs="Times New Roman"/>
                <w:sz w:val="24"/>
                <w:szCs w:val="24"/>
                <w:lang w:eastAsia="ru-RU"/>
              </w:rPr>
              <w:t>п</w:t>
            </w:r>
            <w:proofErr w:type="gramEnd"/>
            <w:r w:rsidRPr="00D7307B">
              <w:rPr>
                <w:rFonts w:ascii="Times New Roman" w:eastAsia="Times New Roman" w:hAnsi="Times New Roman" w:cs="Times New Roman"/>
                <w:sz w:val="24"/>
                <w:szCs w:val="24"/>
                <w:lang w:eastAsia="ru-RU"/>
              </w:rPr>
              <w:t>/п</w:t>
            </w:r>
          </w:p>
        </w:tc>
        <w:tc>
          <w:tcPr>
            <w:tcW w:w="3071" w:type="dxa"/>
            <w:tcBorders>
              <w:bottom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Наименование мероприятия, объектов</w:t>
            </w:r>
          </w:p>
        </w:tc>
        <w:tc>
          <w:tcPr>
            <w:tcW w:w="1620" w:type="dxa"/>
            <w:tcBorders>
              <w:bottom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Объём работ, мощность</w:t>
            </w:r>
          </w:p>
        </w:tc>
        <w:tc>
          <w:tcPr>
            <w:tcW w:w="2160" w:type="dxa"/>
            <w:tcBorders>
              <w:bottom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Сметная стоимость, тыс. руб.</w:t>
            </w:r>
          </w:p>
        </w:tc>
        <w:tc>
          <w:tcPr>
            <w:tcW w:w="1980" w:type="dxa"/>
            <w:tcBorders>
              <w:bottom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Год начала и окончания работ</w:t>
            </w:r>
          </w:p>
        </w:tc>
      </w:tr>
      <w:tr w:rsidR="00D7307B" w:rsidRPr="00D7307B" w:rsidTr="000D053A">
        <w:trPr>
          <w:trHeight w:val="605"/>
        </w:trPr>
        <w:tc>
          <w:tcPr>
            <w:tcW w:w="637" w:type="dxa"/>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3071" w:type="dxa"/>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Строительство жилых домов с.</w:t>
            </w:r>
            <w:r w:rsidRPr="00D7307B">
              <w:rPr>
                <w:rFonts w:ascii="Times New Roman" w:eastAsia="Times New Roman" w:hAnsi="Times New Roman" w:cs="Times New Roman"/>
                <w:sz w:val="20"/>
                <w:szCs w:val="20"/>
                <w:lang w:eastAsia="ru-RU"/>
              </w:rPr>
              <w:t xml:space="preserve"> </w:t>
            </w:r>
            <w:r w:rsidRPr="00D7307B">
              <w:rPr>
                <w:rFonts w:ascii="Times New Roman" w:eastAsia="Times New Roman" w:hAnsi="Times New Roman" w:cs="Times New Roman"/>
                <w:sz w:val="24"/>
                <w:szCs w:val="24"/>
                <w:lang w:eastAsia="ru-RU"/>
              </w:rPr>
              <w:t>Тараса</w:t>
            </w:r>
          </w:p>
        </w:tc>
        <w:tc>
          <w:tcPr>
            <w:tcW w:w="1620" w:type="dxa"/>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1080 </w:t>
            </w:r>
            <w:proofErr w:type="spellStart"/>
            <w:r w:rsidRPr="00D7307B">
              <w:rPr>
                <w:rFonts w:ascii="Times New Roman" w:eastAsia="Times New Roman" w:hAnsi="Times New Roman" w:cs="Times New Roman"/>
                <w:sz w:val="24"/>
                <w:szCs w:val="24"/>
                <w:lang w:eastAsia="ru-RU"/>
              </w:rPr>
              <w:t>кв.м</w:t>
            </w:r>
            <w:proofErr w:type="spellEnd"/>
            <w:r w:rsidRPr="00D7307B">
              <w:rPr>
                <w:rFonts w:ascii="Times New Roman" w:eastAsia="Times New Roman" w:hAnsi="Times New Roman" w:cs="Times New Roman"/>
                <w:sz w:val="24"/>
                <w:szCs w:val="24"/>
                <w:lang w:eastAsia="ru-RU"/>
              </w:rPr>
              <w:t>.</w:t>
            </w:r>
          </w:p>
        </w:tc>
        <w:tc>
          <w:tcPr>
            <w:tcW w:w="2160" w:type="dxa"/>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19440,0</w:t>
            </w:r>
          </w:p>
        </w:tc>
        <w:tc>
          <w:tcPr>
            <w:tcW w:w="1980" w:type="dxa"/>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2014  -2020 гг.</w:t>
            </w:r>
          </w:p>
        </w:tc>
      </w:tr>
      <w:tr w:rsidR="00D7307B" w:rsidRPr="00D7307B" w:rsidTr="000D053A">
        <w:trPr>
          <w:trHeight w:val="605"/>
        </w:trPr>
        <w:tc>
          <w:tcPr>
            <w:tcW w:w="637" w:type="dxa"/>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w:t>
            </w:r>
          </w:p>
        </w:tc>
        <w:tc>
          <w:tcPr>
            <w:tcW w:w="3071" w:type="dxa"/>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Строительство  жилых домов д. Красная</w:t>
            </w:r>
            <w:proofErr w:type="gramStart"/>
            <w:r w:rsidRPr="00D7307B">
              <w:rPr>
                <w:rFonts w:ascii="Times New Roman" w:eastAsia="Times New Roman" w:hAnsi="Times New Roman" w:cs="Times New Roman"/>
                <w:sz w:val="24"/>
                <w:szCs w:val="24"/>
                <w:lang w:eastAsia="ru-RU"/>
              </w:rPr>
              <w:t xml:space="preserve"> Б</w:t>
            </w:r>
            <w:proofErr w:type="gramEnd"/>
            <w:r w:rsidRPr="00D7307B">
              <w:rPr>
                <w:rFonts w:ascii="Times New Roman" w:eastAsia="Times New Roman" w:hAnsi="Times New Roman" w:cs="Times New Roman"/>
                <w:sz w:val="24"/>
                <w:szCs w:val="24"/>
                <w:lang w:eastAsia="ru-RU"/>
              </w:rPr>
              <w:t>уреть</w:t>
            </w:r>
          </w:p>
        </w:tc>
        <w:tc>
          <w:tcPr>
            <w:tcW w:w="1620" w:type="dxa"/>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300 </w:t>
            </w:r>
            <w:proofErr w:type="spellStart"/>
            <w:r w:rsidRPr="00D7307B">
              <w:rPr>
                <w:rFonts w:ascii="Times New Roman" w:eastAsia="Times New Roman" w:hAnsi="Times New Roman" w:cs="Times New Roman"/>
                <w:sz w:val="24"/>
                <w:szCs w:val="24"/>
                <w:lang w:eastAsia="ru-RU"/>
              </w:rPr>
              <w:t>кв.м</w:t>
            </w:r>
            <w:proofErr w:type="spellEnd"/>
            <w:r w:rsidRPr="00D7307B">
              <w:rPr>
                <w:rFonts w:ascii="Times New Roman" w:eastAsia="Times New Roman" w:hAnsi="Times New Roman" w:cs="Times New Roman"/>
                <w:sz w:val="24"/>
                <w:szCs w:val="24"/>
                <w:lang w:eastAsia="ru-RU"/>
              </w:rPr>
              <w:t>.</w:t>
            </w:r>
          </w:p>
        </w:tc>
        <w:tc>
          <w:tcPr>
            <w:tcW w:w="2160" w:type="dxa"/>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5400,0</w:t>
            </w:r>
          </w:p>
        </w:tc>
        <w:tc>
          <w:tcPr>
            <w:tcW w:w="1980" w:type="dxa"/>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2015  -2020 гг.</w:t>
            </w:r>
          </w:p>
        </w:tc>
      </w:tr>
      <w:tr w:rsidR="00D7307B" w:rsidRPr="00D7307B" w:rsidTr="000D053A">
        <w:trPr>
          <w:trHeight w:val="582"/>
        </w:trPr>
        <w:tc>
          <w:tcPr>
            <w:tcW w:w="637" w:type="dxa"/>
            <w:tcBorders>
              <w:bottom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w:t>
            </w:r>
          </w:p>
        </w:tc>
        <w:tc>
          <w:tcPr>
            <w:tcW w:w="3071" w:type="dxa"/>
            <w:tcBorders>
              <w:bottom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Строительство жилых домов в д. </w:t>
            </w:r>
            <w:proofErr w:type="gramStart"/>
            <w:r w:rsidRPr="00D7307B">
              <w:rPr>
                <w:rFonts w:ascii="Times New Roman" w:eastAsia="Times New Roman" w:hAnsi="Times New Roman" w:cs="Times New Roman"/>
                <w:sz w:val="24"/>
                <w:szCs w:val="24"/>
                <w:lang w:eastAsia="ru-RU"/>
              </w:rPr>
              <w:t>Новый</w:t>
            </w:r>
            <w:proofErr w:type="gramEnd"/>
            <w:r w:rsidRPr="00D7307B">
              <w:rPr>
                <w:rFonts w:ascii="Times New Roman" w:eastAsia="Times New Roman" w:hAnsi="Times New Roman" w:cs="Times New Roman"/>
                <w:sz w:val="24"/>
                <w:szCs w:val="24"/>
                <w:lang w:eastAsia="ru-RU"/>
              </w:rPr>
              <w:t xml:space="preserve"> </w:t>
            </w:r>
            <w:proofErr w:type="spellStart"/>
            <w:r w:rsidRPr="00D7307B">
              <w:rPr>
                <w:rFonts w:ascii="Times New Roman" w:eastAsia="Times New Roman" w:hAnsi="Times New Roman" w:cs="Times New Roman"/>
                <w:sz w:val="24"/>
                <w:szCs w:val="24"/>
                <w:lang w:eastAsia="ru-RU"/>
              </w:rPr>
              <w:t>Алендарь</w:t>
            </w:r>
            <w:proofErr w:type="spellEnd"/>
            <w:r w:rsidRPr="00D7307B">
              <w:rPr>
                <w:rFonts w:ascii="Times New Roman" w:eastAsia="Times New Roman" w:hAnsi="Times New Roman" w:cs="Times New Roman"/>
                <w:sz w:val="24"/>
                <w:szCs w:val="24"/>
                <w:lang w:eastAsia="ru-RU"/>
              </w:rPr>
              <w:t xml:space="preserve"> </w:t>
            </w:r>
          </w:p>
        </w:tc>
        <w:tc>
          <w:tcPr>
            <w:tcW w:w="1620" w:type="dxa"/>
            <w:tcBorders>
              <w:bottom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150 </w:t>
            </w:r>
            <w:proofErr w:type="spellStart"/>
            <w:r w:rsidRPr="00D7307B">
              <w:rPr>
                <w:rFonts w:ascii="Times New Roman" w:eastAsia="Times New Roman" w:hAnsi="Times New Roman" w:cs="Times New Roman"/>
                <w:sz w:val="24"/>
                <w:szCs w:val="24"/>
                <w:lang w:eastAsia="ru-RU"/>
              </w:rPr>
              <w:t>кв.м</w:t>
            </w:r>
            <w:proofErr w:type="spellEnd"/>
            <w:r w:rsidRPr="00D7307B">
              <w:rPr>
                <w:rFonts w:ascii="Times New Roman" w:eastAsia="Times New Roman" w:hAnsi="Times New Roman" w:cs="Times New Roman"/>
                <w:sz w:val="24"/>
                <w:szCs w:val="24"/>
                <w:lang w:eastAsia="ru-RU"/>
              </w:rPr>
              <w:t>.</w:t>
            </w:r>
          </w:p>
        </w:tc>
        <w:tc>
          <w:tcPr>
            <w:tcW w:w="2160" w:type="dxa"/>
            <w:tcBorders>
              <w:bottom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2700,0</w:t>
            </w:r>
          </w:p>
        </w:tc>
        <w:tc>
          <w:tcPr>
            <w:tcW w:w="1980" w:type="dxa"/>
            <w:tcBorders>
              <w:bottom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2015-2020 </w:t>
            </w:r>
            <w:proofErr w:type="spellStart"/>
            <w:proofErr w:type="gramStart"/>
            <w:r w:rsidRPr="00D7307B">
              <w:rPr>
                <w:rFonts w:ascii="Times New Roman" w:eastAsia="Times New Roman" w:hAnsi="Times New Roman" w:cs="Times New Roman"/>
                <w:sz w:val="24"/>
                <w:szCs w:val="24"/>
                <w:lang w:eastAsia="ru-RU"/>
              </w:rPr>
              <w:t>гг</w:t>
            </w:r>
            <w:proofErr w:type="spellEnd"/>
            <w:proofErr w:type="gramEnd"/>
          </w:p>
        </w:tc>
      </w:tr>
      <w:tr w:rsidR="00D7307B" w:rsidRPr="00D7307B" w:rsidTr="000D053A">
        <w:trPr>
          <w:trHeight w:val="870"/>
        </w:trPr>
        <w:tc>
          <w:tcPr>
            <w:tcW w:w="637" w:type="dxa"/>
            <w:tcBorders>
              <w:top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w:t>
            </w:r>
          </w:p>
        </w:tc>
        <w:tc>
          <w:tcPr>
            <w:tcW w:w="3071" w:type="dxa"/>
            <w:tcBorders>
              <w:top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Строительство жилых домов в д. Кулаково</w:t>
            </w:r>
          </w:p>
        </w:tc>
        <w:tc>
          <w:tcPr>
            <w:tcW w:w="1620" w:type="dxa"/>
            <w:tcBorders>
              <w:top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250 </w:t>
            </w:r>
            <w:proofErr w:type="spellStart"/>
            <w:r w:rsidRPr="00D7307B">
              <w:rPr>
                <w:rFonts w:ascii="Times New Roman" w:eastAsia="Times New Roman" w:hAnsi="Times New Roman" w:cs="Times New Roman"/>
                <w:sz w:val="24"/>
                <w:szCs w:val="24"/>
                <w:lang w:eastAsia="ru-RU"/>
              </w:rPr>
              <w:t>кв.м</w:t>
            </w:r>
            <w:proofErr w:type="spellEnd"/>
            <w:r w:rsidRPr="00D7307B">
              <w:rPr>
                <w:rFonts w:ascii="Times New Roman" w:eastAsia="Times New Roman" w:hAnsi="Times New Roman" w:cs="Times New Roman"/>
                <w:sz w:val="24"/>
                <w:szCs w:val="24"/>
                <w:lang w:eastAsia="ru-RU"/>
              </w:rPr>
              <w:t>.</w:t>
            </w:r>
          </w:p>
        </w:tc>
        <w:tc>
          <w:tcPr>
            <w:tcW w:w="2160" w:type="dxa"/>
            <w:tcBorders>
              <w:top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4500,0</w:t>
            </w:r>
          </w:p>
        </w:tc>
        <w:tc>
          <w:tcPr>
            <w:tcW w:w="1980" w:type="dxa"/>
            <w:tcBorders>
              <w:top w:val="single" w:sz="4" w:space="0" w:color="auto"/>
            </w:tcBorders>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2016-2020 </w:t>
            </w:r>
            <w:proofErr w:type="spellStart"/>
            <w:proofErr w:type="gramStart"/>
            <w:r w:rsidRPr="00D7307B">
              <w:rPr>
                <w:rFonts w:ascii="Times New Roman" w:eastAsia="Times New Roman" w:hAnsi="Times New Roman" w:cs="Times New Roman"/>
                <w:sz w:val="24"/>
                <w:szCs w:val="24"/>
                <w:lang w:eastAsia="ru-RU"/>
              </w:rPr>
              <w:t>гг</w:t>
            </w:r>
            <w:proofErr w:type="spellEnd"/>
            <w:proofErr w:type="gramEnd"/>
          </w:p>
        </w:tc>
      </w:tr>
      <w:tr w:rsidR="00D7307B" w:rsidRPr="00D7307B" w:rsidTr="000D053A">
        <w:trPr>
          <w:trHeight w:val="237"/>
        </w:trPr>
        <w:tc>
          <w:tcPr>
            <w:tcW w:w="3708" w:type="dxa"/>
            <w:gridSpan w:val="2"/>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Итого:</w:t>
            </w:r>
          </w:p>
        </w:tc>
        <w:tc>
          <w:tcPr>
            <w:tcW w:w="1620" w:type="dxa"/>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5280</w:t>
            </w:r>
          </w:p>
        </w:tc>
        <w:tc>
          <w:tcPr>
            <w:tcW w:w="2160" w:type="dxa"/>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32040,0</w:t>
            </w:r>
          </w:p>
        </w:tc>
        <w:tc>
          <w:tcPr>
            <w:tcW w:w="1980" w:type="dxa"/>
            <w:shd w:val="clear" w:color="auto" w:fill="auto"/>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
        </w:tc>
      </w:tr>
    </w:tbl>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Для достижения цели и решения задач Программы в зависимости от конкретной ситуации могут применяться следующие источники финансирования: федеральный бюджет, областной бюджет, районный бюджет, собственные средства предприятий, заемные средства.</w:t>
      </w:r>
    </w:p>
    <w:p w:rsidR="00D7307B" w:rsidRPr="00D7307B" w:rsidRDefault="00D7307B" w:rsidP="00D730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 произвести расчет финансовых потребностей для их реализации.  </w:t>
      </w:r>
    </w:p>
    <w:p w:rsidR="00D7307B" w:rsidRPr="00D7307B" w:rsidRDefault="00D7307B" w:rsidP="00D730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После проверки инвестиционной программы организации коммунального комплекса орган по регулированию тарифов готовит предложения о размере:</w:t>
      </w:r>
    </w:p>
    <w:p w:rsidR="00D7307B" w:rsidRPr="00D7307B" w:rsidRDefault="00D7307B" w:rsidP="00D730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надбавки к ценам (тарифам) для потребителей (ценовая ставка, которая учитывается при расчетах потребителей с организацией в целях финансирования инвестиционных программ);</w:t>
      </w:r>
    </w:p>
    <w:p w:rsidR="00D7307B" w:rsidRPr="00D7307B" w:rsidRDefault="00D7307B" w:rsidP="00D730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надбавки к тарифам на товары и услуги (ценовая ставка, устанавливаемая для организации на основе надбавки к цене для потребителей, используется для финансирования инвестиционной программы организации);</w:t>
      </w:r>
    </w:p>
    <w:p w:rsidR="00D7307B" w:rsidRPr="00D7307B" w:rsidRDefault="00D7307B" w:rsidP="00D730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тарифа на подключение к системе коммунальной инфраструктуры (ценовая ставка, формирующая плату за подключение к сетям при строительстве и модернизации объектов недвижимости);</w:t>
      </w:r>
    </w:p>
    <w:p w:rsidR="00D7307B" w:rsidRPr="00D7307B" w:rsidRDefault="00D7307B" w:rsidP="00D730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тарифа организации коммунального комплекса на подключение (ценовая ставка для организации, используемая для финансирования ее инвестиционной программы).</w:t>
      </w:r>
    </w:p>
    <w:p w:rsidR="00D7307B" w:rsidRPr="00D7307B" w:rsidRDefault="00D7307B" w:rsidP="00D730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Проект инвестиционной программы и расчеты направляются в Думу муниципального образования «</w:t>
      </w:r>
      <w:r w:rsidRPr="00D7307B">
        <w:rPr>
          <w:rFonts w:ascii="Times New Roman" w:eastAsia="Times New Roman" w:hAnsi="Times New Roman" w:cs="Arial"/>
          <w:sz w:val="24"/>
          <w:szCs w:val="24"/>
          <w:lang w:eastAsia="ru-RU"/>
        </w:rPr>
        <w:t>Тараса</w:t>
      </w:r>
      <w:r w:rsidRPr="00D7307B">
        <w:rPr>
          <w:rFonts w:ascii="Times New Roman" w:eastAsia="Times New Roman" w:hAnsi="Times New Roman" w:cs="Times New Roman"/>
          <w:sz w:val="24"/>
          <w:szCs w:val="24"/>
          <w:lang w:eastAsia="ru-RU"/>
        </w:rPr>
        <w:t>», которая утверждает инвестиционные программы на основании утверждённых программ, рассчитываются  надбавки к тарифам.</w:t>
      </w:r>
    </w:p>
    <w:p w:rsidR="00D7307B" w:rsidRPr="00D7307B" w:rsidRDefault="00D7307B" w:rsidP="00D730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После утверждения инвестиционной программы, уполномоченными организациями устанавливаются и утверждаются надбавки к тарифам на товары и услуги, тарифы на подключение к системе коммунальной инфраструктуры, тарифы организации коммунального комплекса на подключение.</w:t>
      </w:r>
    </w:p>
    <w:p w:rsidR="00D7307B" w:rsidRPr="00D7307B" w:rsidRDefault="00D7307B" w:rsidP="00D730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После установления вышеуказанных тарифов и надбавок Администрация поселения заключает с организациями коммунального комплекса договоры, определяющие условия выполнения инвестиционных программ.</w:t>
      </w:r>
    </w:p>
    <w:p w:rsidR="00D7307B" w:rsidRPr="00D7307B" w:rsidRDefault="00D7307B" w:rsidP="00D7307B">
      <w:pPr>
        <w:tabs>
          <w:tab w:val="left" w:pos="540"/>
          <w:tab w:val="left" w:pos="1260"/>
          <w:tab w:val="left" w:pos="1620"/>
        </w:tabs>
        <w:spacing w:after="0" w:line="240" w:lineRule="auto"/>
        <w:jc w:val="both"/>
        <w:rPr>
          <w:rFonts w:ascii="Times New Roman" w:eastAsia="Times New Roman" w:hAnsi="Times New Roman" w:cs="Times New Roman"/>
          <w:b/>
          <w:bCs/>
          <w:color w:val="000000"/>
          <w:spacing w:val="4"/>
          <w:sz w:val="24"/>
          <w:szCs w:val="24"/>
          <w:lang w:val="x-none" w:eastAsia="x-none"/>
        </w:rPr>
      </w:pPr>
      <w:r w:rsidRPr="00D7307B">
        <w:rPr>
          <w:rFonts w:ascii="Times New Roman" w:eastAsia="Times New Roman" w:hAnsi="Times New Roman" w:cs="Times New Roman"/>
          <w:b/>
          <w:bCs/>
          <w:color w:val="000000"/>
          <w:spacing w:val="4"/>
          <w:sz w:val="24"/>
          <w:szCs w:val="24"/>
          <w:lang w:val="x-none" w:eastAsia="x-none"/>
        </w:rPr>
        <w:t>4. Организация управления Программой и контроль за ходом ее реализации</w:t>
      </w:r>
    </w:p>
    <w:p w:rsidR="00D7307B" w:rsidRPr="00D7307B" w:rsidRDefault="00D7307B" w:rsidP="00D7307B">
      <w:pPr>
        <w:tabs>
          <w:tab w:val="left" w:pos="540"/>
          <w:tab w:val="left" w:pos="1260"/>
          <w:tab w:val="left" w:pos="1620"/>
        </w:tabs>
        <w:spacing w:after="0" w:line="240" w:lineRule="auto"/>
        <w:jc w:val="both"/>
        <w:rPr>
          <w:rFonts w:ascii="Times New Roman" w:eastAsia="Times New Roman" w:hAnsi="Times New Roman" w:cs="Times New Roman"/>
          <w:bCs/>
          <w:color w:val="000000"/>
          <w:spacing w:val="4"/>
          <w:sz w:val="24"/>
          <w:szCs w:val="24"/>
          <w:lang w:val="x-none" w:eastAsia="x-none"/>
        </w:rPr>
      </w:pPr>
      <w:r w:rsidRPr="00D7307B">
        <w:rPr>
          <w:rFonts w:ascii="Times New Roman" w:eastAsia="Times New Roman" w:hAnsi="Times New Roman" w:cs="Times New Roman"/>
          <w:bCs/>
          <w:color w:val="000000"/>
          <w:spacing w:val="4"/>
          <w:sz w:val="24"/>
          <w:szCs w:val="24"/>
          <w:lang w:val="x-none" w:eastAsia="x-none"/>
        </w:rPr>
        <w:tab/>
        <w:t>Стоимость затрат на мероприятия по Программе рассчитана в ценах 201</w:t>
      </w:r>
      <w:r w:rsidRPr="00D7307B">
        <w:rPr>
          <w:rFonts w:ascii="Times New Roman" w:eastAsia="Times New Roman" w:hAnsi="Times New Roman" w:cs="Times New Roman"/>
          <w:bCs/>
          <w:color w:val="000000"/>
          <w:spacing w:val="4"/>
          <w:sz w:val="24"/>
          <w:szCs w:val="24"/>
          <w:lang w:eastAsia="x-none"/>
        </w:rPr>
        <w:t>4</w:t>
      </w:r>
      <w:r w:rsidRPr="00D7307B">
        <w:rPr>
          <w:rFonts w:ascii="Times New Roman" w:eastAsia="Times New Roman" w:hAnsi="Times New Roman" w:cs="Times New Roman"/>
          <w:bCs/>
          <w:color w:val="000000"/>
          <w:spacing w:val="4"/>
          <w:sz w:val="24"/>
          <w:szCs w:val="24"/>
          <w:lang w:val="x-none" w:eastAsia="x-none"/>
        </w:rPr>
        <w:t xml:space="preserve"> года без учета прогнозируемых инфляционных ожиданий на будущие периоды и без учета фактической оплаты населением оказанных коммунальных услуг.</w:t>
      </w:r>
    </w:p>
    <w:p w:rsidR="00D7307B" w:rsidRPr="00D7307B" w:rsidRDefault="00D7307B" w:rsidP="00D730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 ходе реализации 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w:t>
      </w:r>
    </w:p>
    <w:p w:rsidR="00D7307B" w:rsidRPr="00D7307B" w:rsidRDefault="00D7307B" w:rsidP="00D730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Контроль за</w:t>
      </w:r>
      <w:proofErr w:type="gramEnd"/>
      <w:r w:rsidRPr="00D7307B">
        <w:rPr>
          <w:rFonts w:ascii="Times New Roman" w:eastAsia="Times New Roman" w:hAnsi="Times New Roman" w:cs="Times New Roman"/>
          <w:sz w:val="24"/>
          <w:szCs w:val="24"/>
          <w:lang w:eastAsia="ru-RU"/>
        </w:rPr>
        <w:t xml:space="preserve"> исполнением Программы осуществляется администрацией  муниципального образования «</w:t>
      </w:r>
      <w:r w:rsidRPr="00D7307B">
        <w:rPr>
          <w:rFonts w:ascii="Times New Roman" w:eastAsia="Times New Roman" w:hAnsi="Times New Roman" w:cs="Arial"/>
          <w:sz w:val="24"/>
          <w:szCs w:val="24"/>
          <w:lang w:eastAsia="ru-RU"/>
        </w:rPr>
        <w:t>Тараса</w:t>
      </w:r>
      <w:r w:rsidRPr="00D7307B">
        <w:rPr>
          <w:rFonts w:ascii="Times New Roman" w:eastAsia="Times New Roman" w:hAnsi="Times New Roman" w:cs="Times New Roman"/>
          <w:sz w:val="24"/>
          <w:szCs w:val="24"/>
          <w:lang w:eastAsia="ru-RU"/>
        </w:rPr>
        <w:t>» и Думой муниципального образования «</w:t>
      </w:r>
      <w:r w:rsidRPr="00D7307B">
        <w:rPr>
          <w:rFonts w:ascii="Times New Roman" w:eastAsia="Times New Roman" w:hAnsi="Times New Roman" w:cs="Arial"/>
          <w:sz w:val="24"/>
          <w:szCs w:val="24"/>
          <w:lang w:eastAsia="ru-RU"/>
        </w:rPr>
        <w:t>Тараса</w:t>
      </w:r>
      <w:r w:rsidRPr="00D7307B">
        <w:rPr>
          <w:rFonts w:ascii="Times New Roman" w:eastAsia="Times New Roman" w:hAnsi="Times New Roman" w:cs="Times New Roman"/>
          <w:sz w:val="24"/>
          <w:szCs w:val="24"/>
          <w:lang w:eastAsia="ru-RU"/>
        </w:rPr>
        <w:t>».</w:t>
      </w:r>
    </w:p>
    <w:p w:rsidR="00D7307B" w:rsidRPr="00D7307B" w:rsidRDefault="00D7307B" w:rsidP="00D730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Дополнения и изменения в Программу вносятся в порядке, установленном действующим законодательством.</w:t>
      </w:r>
    </w:p>
    <w:p w:rsidR="00D7307B" w:rsidRDefault="00D7307B" w:rsidP="00B37467">
      <w:pPr>
        <w:jc w:val="center"/>
        <w:rPr>
          <w:rFonts w:ascii="Times New Roman" w:eastAsia="Times New Roman" w:hAnsi="Times New Roman" w:cs="Times New Roman"/>
          <w:b/>
          <w:sz w:val="28"/>
          <w:szCs w:val="28"/>
          <w:lang w:eastAsia="ru-RU"/>
        </w:rPr>
      </w:pPr>
    </w:p>
    <w:p w:rsidR="00D7307B" w:rsidRPr="00D7307B" w:rsidRDefault="00D7307B" w:rsidP="00D7307B">
      <w:pPr>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РОССИЙСКАЯ ФЕДЕРАЦИЯ</w:t>
      </w:r>
    </w:p>
    <w:p w:rsidR="00D7307B" w:rsidRPr="00D7307B" w:rsidRDefault="00D7307B" w:rsidP="00D7307B">
      <w:pPr>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ИРКУТСКАЯ ОБЛАСТЬ</w:t>
      </w:r>
    </w:p>
    <w:p w:rsidR="00D7307B" w:rsidRPr="00D7307B" w:rsidRDefault="00D7307B" w:rsidP="00D7307B">
      <w:pPr>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БОХАНСКИЙ РАЙОН</w:t>
      </w:r>
    </w:p>
    <w:p w:rsidR="00D7307B" w:rsidRPr="00D7307B" w:rsidRDefault="00D7307B" w:rsidP="00D7307B">
      <w:pPr>
        <w:keepNext/>
        <w:spacing w:after="0" w:line="240" w:lineRule="auto"/>
        <w:jc w:val="center"/>
        <w:outlineLvl w:val="6"/>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МУНИЦИПАЛЬНОЕ ОБРАЗОВАНИЕ «ТАРАСА»</w:t>
      </w:r>
    </w:p>
    <w:p w:rsidR="00D7307B" w:rsidRPr="00D7307B" w:rsidRDefault="00D7307B" w:rsidP="00D7307B">
      <w:pPr>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ДУМА</w:t>
      </w:r>
    </w:p>
    <w:p w:rsidR="00D7307B" w:rsidRPr="00D7307B" w:rsidRDefault="00D7307B" w:rsidP="00D7307B">
      <w:pPr>
        <w:spacing w:after="0" w:line="240" w:lineRule="auto"/>
        <w:jc w:val="center"/>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keepNext/>
        <w:spacing w:after="0" w:line="240" w:lineRule="auto"/>
        <w:outlineLvl w:val="5"/>
        <w:rPr>
          <w:rFonts w:ascii="Times New Roman" w:eastAsia="Times New Roman" w:hAnsi="Times New Roman" w:cs="Times New Roman"/>
          <w:sz w:val="26"/>
          <w:szCs w:val="20"/>
          <w:lang w:eastAsia="ru-RU"/>
        </w:rPr>
      </w:pPr>
      <w:r w:rsidRPr="00D7307B">
        <w:rPr>
          <w:rFonts w:ascii="Times New Roman" w:eastAsia="Times New Roman" w:hAnsi="Times New Roman" w:cs="Times New Roman"/>
          <w:sz w:val="26"/>
          <w:szCs w:val="20"/>
          <w:lang w:eastAsia="ru-RU"/>
        </w:rPr>
        <w:t>Двадцать пятая сессия                                                                              второго созыва</w:t>
      </w: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0"/>
          <w:szCs w:val="20"/>
          <w:lang w:eastAsia="ru-RU"/>
        </w:rPr>
      </w:pPr>
    </w:p>
    <w:p w:rsidR="00D7307B" w:rsidRPr="00D7307B" w:rsidRDefault="00D7307B" w:rsidP="00D7307B">
      <w:pPr>
        <w:spacing w:after="0" w:line="240" w:lineRule="auto"/>
        <w:rPr>
          <w:rFonts w:ascii="Times New Roman" w:eastAsia="Times New Roman" w:hAnsi="Times New Roman" w:cs="Times New Roman"/>
          <w:sz w:val="27"/>
          <w:szCs w:val="27"/>
          <w:lang w:eastAsia="ru-RU"/>
        </w:rPr>
      </w:pPr>
    </w:p>
    <w:p w:rsidR="00D7307B" w:rsidRPr="00D7307B" w:rsidRDefault="00D7307B" w:rsidP="00D7307B">
      <w:pPr>
        <w:spacing w:after="0" w:line="240" w:lineRule="auto"/>
        <w:jc w:val="center"/>
        <w:rPr>
          <w:rFonts w:ascii="Times New Roman" w:eastAsia="Times New Roman" w:hAnsi="Times New Roman" w:cs="Times New Roman"/>
          <w:sz w:val="27"/>
          <w:szCs w:val="27"/>
          <w:lang w:eastAsia="ru-RU"/>
        </w:rPr>
      </w:pPr>
      <w:r w:rsidRPr="00D7307B">
        <w:rPr>
          <w:rFonts w:ascii="Times New Roman" w:eastAsia="Times New Roman" w:hAnsi="Times New Roman" w:cs="Times New Roman"/>
          <w:sz w:val="27"/>
          <w:szCs w:val="27"/>
          <w:lang w:eastAsia="ru-RU"/>
        </w:rPr>
        <w:t>РЕШЕНИЕ    № 52</w:t>
      </w:r>
    </w:p>
    <w:p w:rsidR="00D7307B" w:rsidRPr="00D7307B" w:rsidRDefault="00D7307B" w:rsidP="00D7307B">
      <w:pPr>
        <w:spacing w:after="0" w:line="240" w:lineRule="auto"/>
        <w:jc w:val="center"/>
        <w:rPr>
          <w:rFonts w:ascii="Times New Roman" w:eastAsia="Times New Roman" w:hAnsi="Times New Roman" w:cs="Times New Roman"/>
          <w:sz w:val="27"/>
          <w:szCs w:val="27"/>
          <w:lang w:eastAsia="ru-RU"/>
        </w:rPr>
      </w:pPr>
    </w:p>
    <w:p w:rsidR="00D7307B" w:rsidRPr="00D7307B" w:rsidRDefault="00D7307B" w:rsidP="00D7307B">
      <w:pPr>
        <w:keepNext/>
        <w:spacing w:after="0" w:line="240" w:lineRule="auto"/>
        <w:outlineLvl w:val="5"/>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от 10.03.2016 г.                                                                                          с. Тараса</w:t>
      </w:r>
    </w:p>
    <w:p w:rsidR="00D7307B" w:rsidRPr="00D7307B" w:rsidRDefault="00D7307B" w:rsidP="00D7307B">
      <w:pPr>
        <w:keepNext/>
        <w:spacing w:after="0" w:line="240" w:lineRule="auto"/>
        <w:outlineLvl w:val="5"/>
        <w:rPr>
          <w:rFonts w:ascii="Times New Roman" w:eastAsia="Times New Roman" w:hAnsi="Times New Roman" w:cs="Times New Roman"/>
          <w:sz w:val="28"/>
          <w:szCs w:val="28"/>
          <w:lang w:eastAsia="ru-RU"/>
        </w:rPr>
      </w:pPr>
    </w:p>
    <w:p w:rsidR="00D7307B" w:rsidRPr="00D7307B" w:rsidRDefault="00D7307B" w:rsidP="00D7307B">
      <w:pPr>
        <w:keepNext/>
        <w:spacing w:after="0" w:line="240" w:lineRule="auto"/>
        <w:outlineLvl w:val="5"/>
        <w:rPr>
          <w:rFonts w:ascii="Times New Roman" w:eastAsia="Times New Roman" w:hAnsi="Times New Roman" w:cs="Times New Roman"/>
          <w:sz w:val="28"/>
          <w:szCs w:val="28"/>
          <w:lang w:eastAsia="ru-RU"/>
        </w:rPr>
      </w:pP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«Об утверждении местных </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нормативов </w:t>
      </w:r>
      <w:proofErr w:type="gramStart"/>
      <w:r w:rsidRPr="00D7307B">
        <w:rPr>
          <w:rFonts w:ascii="Times New Roman" w:eastAsia="Times New Roman" w:hAnsi="Times New Roman" w:cs="Times New Roman"/>
          <w:sz w:val="28"/>
          <w:szCs w:val="28"/>
          <w:lang w:eastAsia="ru-RU"/>
        </w:rPr>
        <w:t>градостроительного</w:t>
      </w:r>
      <w:proofErr w:type="gramEnd"/>
      <w:r w:rsidRPr="00D7307B">
        <w:rPr>
          <w:rFonts w:ascii="Times New Roman" w:eastAsia="Times New Roman" w:hAnsi="Times New Roman" w:cs="Times New Roman"/>
          <w:sz w:val="28"/>
          <w:szCs w:val="28"/>
          <w:lang w:eastAsia="ru-RU"/>
        </w:rPr>
        <w:t xml:space="preserve"> </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проектирования муниципального </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образования «Тараса» </w:t>
      </w:r>
      <w:proofErr w:type="spellStart"/>
      <w:r w:rsidRPr="00D7307B">
        <w:rPr>
          <w:rFonts w:ascii="Times New Roman" w:eastAsia="Times New Roman" w:hAnsi="Times New Roman" w:cs="Times New Roman"/>
          <w:sz w:val="28"/>
          <w:szCs w:val="28"/>
          <w:lang w:eastAsia="ru-RU"/>
        </w:rPr>
        <w:t>Боханского</w:t>
      </w:r>
      <w:proofErr w:type="spellEnd"/>
      <w:r w:rsidRPr="00D7307B">
        <w:rPr>
          <w:rFonts w:ascii="Times New Roman" w:eastAsia="Times New Roman" w:hAnsi="Times New Roman" w:cs="Times New Roman"/>
          <w:sz w:val="28"/>
          <w:szCs w:val="28"/>
          <w:lang w:eastAsia="ru-RU"/>
        </w:rPr>
        <w:t xml:space="preserve"> </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района Иркутской области»</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Руководствуясь Федеральным законом от 06.10.2003 №131- ФЗ «Об общих принципах организации местного самоуправления в Российской Федерации», Уставом МО «Тараса»</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p>
    <w:p w:rsidR="00D7307B" w:rsidRPr="00D7307B" w:rsidRDefault="00D7307B" w:rsidP="00D7307B">
      <w:pPr>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ДУМА РЕШИЛА:</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p>
    <w:p w:rsidR="00D7307B" w:rsidRPr="00D7307B" w:rsidRDefault="00D7307B" w:rsidP="005D119C">
      <w:pPr>
        <w:numPr>
          <w:ilvl w:val="0"/>
          <w:numId w:val="24"/>
        </w:numPr>
        <w:spacing w:after="0" w:line="240" w:lineRule="auto"/>
        <w:contextualSpacing/>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Утвердить местные нормативы градостроительного проектирования муниципального образования «Тараса» </w:t>
      </w:r>
      <w:proofErr w:type="spellStart"/>
      <w:r w:rsidRPr="00D7307B">
        <w:rPr>
          <w:rFonts w:ascii="Times New Roman" w:eastAsia="Times New Roman" w:hAnsi="Times New Roman" w:cs="Times New Roman"/>
          <w:sz w:val="28"/>
          <w:szCs w:val="28"/>
          <w:lang w:eastAsia="ru-RU"/>
        </w:rPr>
        <w:t>Боханского</w:t>
      </w:r>
      <w:proofErr w:type="spellEnd"/>
      <w:r w:rsidRPr="00D7307B">
        <w:rPr>
          <w:rFonts w:ascii="Times New Roman" w:eastAsia="Times New Roman" w:hAnsi="Times New Roman" w:cs="Times New Roman"/>
          <w:sz w:val="28"/>
          <w:szCs w:val="28"/>
          <w:lang w:eastAsia="ru-RU"/>
        </w:rPr>
        <w:t xml:space="preserve"> района Иркутской области (приложение №1).</w:t>
      </w:r>
    </w:p>
    <w:p w:rsidR="00D7307B" w:rsidRPr="00D7307B" w:rsidRDefault="00D7307B" w:rsidP="005D119C">
      <w:pPr>
        <w:numPr>
          <w:ilvl w:val="0"/>
          <w:numId w:val="24"/>
        </w:numPr>
        <w:spacing w:after="0" w:line="240" w:lineRule="auto"/>
        <w:contextualSpacing/>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Направить Решение Думы Главе администрации для обнародования.</w:t>
      </w:r>
    </w:p>
    <w:p w:rsidR="00D7307B" w:rsidRPr="00D7307B" w:rsidRDefault="00D7307B" w:rsidP="005D119C">
      <w:pPr>
        <w:numPr>
          <w:ilvl w:val="0"/>
          <w:numId w:val="24"/>
        </w:numPr>
        <w:tabs>
          <w:tab w:val="num" w:pos="786"/>
        </w:tabs>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lastRenderedPageBreak/>
        <w:t xml:space="preserve"> Настоящее Решение вступает в силу со дня опубликования.</w:t>
      </w:r>
    </w:p>
    <w:p w:rsidR="00D7307B" w:rsidRPr="00D7307B" w:rsidRDefault="00D7307B" w:rsidP="00D7307B">
      <w:pPr>
        <w:spacing w:after="0" w:line="240" w:lineRule="auto"/>
        <w:jc w:val="both"/>
        <w:rPr>
          <w:rFonts w:ascii="Times New Roman" w:eastAsia="Times New Roman" w:hAnsi="Times New Roman" w:cs="Times New Roman"/>
          <w:sz w:val="27"/>
          <w:szCs w:val="27"/>
          <w:lang w:eastAsia="ru-RU"/>
        </w:rPr>
      </w:pPr>
    </w:p>
    <w:p w:rsidR="00D7307B" w:rsidRPr="00D7307B" w:rsidRDefault="00D7307B" w:rsidP="00D7307B">
      <w:pPr>
        <w:spacing w:after="0" w:line="240" w:lineRule="auto"/>
        <w:jc w:val="center"/>
        <w:rPr>
          <w:rFonts w:ascii="Times New Roman" w:eastAsia="Times New Roman" w:hAnsi="Times New Roman" w:cs="Times New Roman"/>
          <w:sz w:val="27"/>
          <w:szCs w:val="27"/>
          <w:lang w:eastAsia="ru-RU"/>
        </w:rPr>
      </w:pPr>
    </w:p>
    <w:p w:rsidR="00D7307B" w:rsidRPr="00D7307B" w:rsidRDefault="00D7307B" w:rsidP="00D7307B">
      <w:pPr>
        <w:spacing w:after="0" w:line="240" w:lineRule="auto"/>
        <w:jc w:val="center"/>
        <w:rPr>
          <w:rFonts w:ascii="Times New Roman" w:eastAsia="Times New Roman" w:hAnsi="Times New Roman" w:cs="Times New Roman"/>
          <w:sz w:val="27"/>
          <w:szCs w:val="27"/>
          <w:lang w:eastAsia="ru-RU"/>
        </w:rPr>
      </w:pPr>
    </w:p>
    <w:p w:rsidR="00D7307B" w:rsidRPr="00D7307B" w:rsidRDefault="00D7307B" w:rsidP="00D7307B">
      <w:pPr>
        <w:spacing w:after="0" w:line="240" w:lineRule="auto"/>
        <w:jc w:val="both"/>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Председатель думы ______________   А.М. </w:t>
      </w:r>
      <w:proofErr w:type="spellStart"/>
      <w:r w:rsidRPr="00D7307B">
        <w:rPr>
          <w:rFonts w:ascii="Times New Roman" w:eastAsia="Times New Roman" w:hAnsi="Times New Roman" w:cs="Times New Roman"/>
          <w:sz w:val="28"/>
          <w:szCs w:val="28"/>
          <w:lang w:eastAsia="ru-RU"/>
        </w:rPr>
        <w:t>Таряшинов</w:t>
      </w:r>
      <w:proofErr w:type="spellEnd"/>
    </w:p>
    <w:p w:rsidR="00D7307B" w:rsidRPr="00D7307B" w:rsidRDefault="00D7307B" w:rsidP="00D7307B">
      <w:pPr>
        <w:spacing w:after="0" w:line="240" w:lineRule="auto"/>
        <w:jc w:val="both"/>
        <w:rPr>
          <w:rFonts w:ascii="Times New Roman" w:eastAsia="Times New Roman" w:hAnsi="Times New Roman" w:cs="Times New Roman"/>
          <w:sz w:val="28"/>
          <w:szCs w:val="28"/>
          <w:lang w:eastAsia="ru-RU"/>
        </w:rPr>
      </w:pPr>
    </w:p>
    <w:p w:rsidR="00D7307B" w:rsidRPr="00D7307B" w:rsidRDefault="00D7307B" w:rsidP="00D7307B">
      <w:pPr>
        <w:spacing w:after="0" w:line="240" w:lineRule="auto"/>
        <w:jc w:val="both"/>
        <w:rPr>
          <w:rFonts w:ascii="Times New Roman" w:eastAsia="Times New Roman" w:hAnsi="Times New Roman" w:cs="Times New Roman"/>
          <w:sz w:val="28"/>
          <w:szCs w:val="28"/>
          <w:lang w:eastAsia="ru-RU"/>
        </w:rPr>
      </w:pPr>
    </w:p>
    <w:p w:rsidR="00D7307B" w:rsidRPr="00D7307B" w:rsidRDefault="00D7307B" w:rsidP="00D7307B">
      <w:pPr>
        <w:spacing w:after="0" w:line="240" w:lineRule="auto"/>
        <w:jc w:val="both"/>
        <w:rPr>
          <w:rFonts w:ascii="Times New Roman" w:eastAsia="Times New Roman" w:hAnsi="Times New Roman" w:cs="Times New Roman"/>
          <w:sz w:val="28"/>
          <w:szCs w:val="28"/>
          <w:lang w:eastAsia="ru-RU"/>
        </w:rPr>
      </w:pPr>
    </w:p>
    <w:p w:rsidR="00D7307B" w:rsidRPr="00D7307B" w:rsidRDefault="00D7307B" w:rsidP="00D7307B">
      <w:pPr>
        <w:spacing w:after="0" w:line="240" w:lineRule="auto"/>
        <w:jc w:val="both"/>
        <w:rPr>
          <w:rFonts w:ascii="Times New Roman" w:eastAsia="Times New Roman" w:hAnsi="Times New Roman" w:cs="Times New Roman"/>
          <w:sz w:val="28"/>
          <w:szCs w:val="28"/>
          <w:lang w:eastAsia="ru-RU"/>
        </w:rPr>
      </w:pPr>
    </w:p>
    <w:p w:rsidR="00D7307B" w:rsidRPr="00D7307B" w:rsidRDefault="00D7307B" w:rsidP="00D7307B">
      <w:pPr>
        <w:spacing w:after="0"/>
        <w:jc w:val="right"/>
        <w:rPr>
          <w:rFonts w:ascii="Times New Roman" w:eastAsia="Calibri" w:hAnsi="Times New Roman" w:cs="Times New Roman"/>
          <w:sz w:val="24"/>
          <w:szCs w:val="24"/>
        </w:rPr>
      </w:pPr>
    </w:p>
    <w:p w:rsidR="00D7307B" w:rsidRPr="00D7307B" w:rsidRDefault="00D7307B" w:rsidP="00D7307B">
      <w:pPr>
        <w:spacing w:after="0"/>
        <w:rPr>
          <w:rFonts w:ascii="Times New Roman" w:eastAsia="Calibri" w:hAnsi="Times New Roman" w:cs="Times New Roman"/>
          <w:sz w:val="24"/>
          <w:szCs w:val="24"/>
        </w:rPr>
      </w:pPr>
    </w:p>
    <w:p w:rsidR="00D7307B" w:rsidRPr="00D7307B" w:rsidRDefault="00D7307B" w:rsidP="00D7307B">
      <w:pPr>
        <w:spacing w:after="0"/>
        <w:rPr>
          <w:rFonts w:ascii="Times New Roman" w:eastAsia="Calibri" w:hAnsi="Times New Roman" w:cs="Times New Roman"/>
          <w:sz w:val="20"/>
          <w:szCs w:val="20"/>
        </w:rPr>
      </w:pPr>
    </w:p>
    <w:p w:rsidR="00D7307B" w:rsidRPr="00D7307B" w:rsidRDefault="00D7307B" w:rsidP="00D7307B">
      <w:pPr>
        <w:spacing w:after="0"/>
        <w:jc w:val="right"/>
        <w:rPr>
          <w:rFonts w:ascii="Times New Roman" w:eastAsia="Calibri" w:hAnsi="Times New Roman" w:cs="Times New Roman"/>
          <w:sz w:val="20"/>
          <w:szCs w:val="20"/>
        </w:rPr>
      </w:pPr>
      <w:r w:rsidRPr="00D7307B">
        <w:rPr>
          <w:rFonts w:ascii="Times New Roman" w:eastAsia="Calibri" w:hAnsi="Times New Roman" w:cs="Times New Roman"/>
          <w:sz w:val="20"/>
          <w:szCs w:val="20"/>
        </w:rPr>
        <w:t>Приложение №1</w:t>
      </w:r>
    </w:p>
    <w:p w:rsidR="00D7307B" w:rsidRPr="00D7307B" w:rsidRDefault="00D7307B" w:rsidP="00D7307B">
      <w:pPr>
        <w:spacing w:after="0"/>
        <w:jc w:val="right"/>
        <w:rPr>
          <w:rFonts w:ascii="Times New Roman" w:eastAsia="Calibri" w:hAnsi="Times New Roman" w:cs="Times New Roman"/>
          <w:sz w:val="20"/>
          <w:szCs w:val="20"/>
        </w:rPr>
      </w:pPr>
      <w:r w:rsidRPr="00D7307B">
        <w:rPr>
          <w:rFonts w:ascii="Times New Roman" w:eastAsia="Calibri" w:hAnsi="Times New Roman" w:cs="Times New Roman"/>
          <w:sz w:val="20"/>
          <w:szCs w:val="20"/>
        </w:rPr>
        <w:t xml:space="preserve">к решению Думы </w:t>
      </w:r>
      <w:proofErr w:type="gramStart"/>
      <w:r w:rsidRPr="00D7307B">
        <w:rPr>
          <w:rFonts w:ascii="Times New Roman" w:eastAsia="Calibri" w:hAnsi="Times New Roman" w:cs="Times New Roman"/>
          <w:sz w:val="20"/>
          <w:szCs w:val="20"/>
        </w:rPr>
        <w:t>муниципального</w:t>
      </w:r>
      <w:proofErr w:type="gramEnd"/>
    </w:p>
    <w:p w:rsidR="00D7307B" w:rsidRPr="00D7307B" w:rsidRDefault="00D7307B" w:rsidP="00D7307B">
      <w:pPr>
        <w:spacing w:after="0"/>
        <w:jc w:val="right"/>
        <w:rPr>
          <w:rFonts w:ascii="Times New Roman" w:eastAsia="Calibri" w:hAnsi="Times New Roman" w:cs="Times New Roman"/>
          <w:sz w:val="20"/>
          <w:szCs w:val="20"/>
        </w:rPr>
      </w:pPr>
      <w:r w:rsidRPr="00D7307B">
        <w:rPr>
          <w:rFonts w:ascii="Times New Roman" w:eastAsia="Calibri" w:hAnsi="Times New Roman" w:cs="Times New Roman"/>
          <w:sz w:val="20"/>
          <w:szCs w:val="20"/>
        </w:rPr>
        <w:t>образования «Тараса» № 52</w:t>
      </w:r>
    </w:p>
    <w:p w:rsidR="00D7307B" w:rsidRPr="00D7307B" w:rsidRDefault="00D7307B" w:rsidP="00D7307B">
      <w:pPr>
        <w:spacing w:after="0"/>
        <w:jc w:val="right"/>
        <w:rPr>
          <w:rFonts w:ascii="Times New Roman" w:eastAsia="Calibri" w:hAnsi="Times New Roman" w:cs="Times New Roman"/>
          <w:sz w:val="20"/>
          <w:szCs w:val="20"/>
        </w:rPr>
      </w:pPr>
      <w:r w:rsidRPr="00D7307B">
        <w:rPr>
          <w:rFonts w:ascii="Times New Roman" w:eastAsia="Calibri" w:hAnsi="Times New Roman" w:cs="Times New Roman"/>
          <w:sz w:val="20"/>
          <w:szCs w:val="20"/>
        </w:rPr>
        <w:t>от 10.03.2016 г.</w:t>
      </w:r>
    </w:p>
    <w:p w:rsidR="00D7307B" w:rsidRPr="00D7307B" w:rsidRDefault="00D7307B" w:rsidP="00D7307B">
      <w:pPr>
        <w:spacing w:after="0"/>
        <w:jc w:val="right"/>
        <w:rPr>
          <w:rFonts w:ascii="Times New Roman" w:eastAsia="Calibri" w:hAnsi="Times New Roman" w:cs="Times New Roman"/>
          <w:sz w:val="20"/>
          <w:szCs w:val="20"/>
        </w:rPr>
      </w:pPr>
    </w:p>
    <w:p w:rsidR="00D7307B" w:rsidRPr="00D7307B" w:rsidRDefault="00D7307B" w:rsidP="00D7307B">
      <w:pPr>
        <w:spacing w:after="0"/>
        <w:jc w:val="right"/>
        <w:rPr>
          <w:rFonts w:ascii="Times New Roman" w:eastAsia="Calibri" w:hAnsi="Times New Roman" w:cs="Times New Roman"/>
          <w:sz w:val="20"/>
          <w:szCs w:val="20"/>
        </w:rPr>
      </w:pPr>
    </w:p>
    <w:p w:rsidR="00D7307B" w:rsidRPr="00D7307B" w:rsidRDefault="00D7307B" w:rsidP="00D7307B">
      <w:pPr>
        <w:spacing w:after="0"/>
        <w:jc w:val="right"/>
        <w:rPr>
          <w:rFonts w:ascii="Times New Roman" w:eastAsia="Calibri" w:hAnsi="Times New Roman" w:cs="Times New Roman"/>
          <w:sz w:val="20"/>
          <w:szCs w:val="20"/>
        </w:rPr>
      </w:pPr>
    </w:p>
    <w:p w:rsidR="00D7307B" w:rsidRPr="00D7307B" w:rsidRDefault="00D7307B" w:rsidP="00D7307B">
      <w:pPr>
        <w:spacing w:after="0"/>
        <w:jc w:val="right"/>
        <w:rPr>
          <w:rFonts w:ascii="Times New Roman" w:eastAsia="Calibri" w:hAnsi="Times New Roman" w:cs="Times New Roman"/>
          <w:sz w:val="20"/>
          <w:szCs w:val="20"/>
        </w:rPr>
      </w:pPr>
    </w:p>
    <w:p w:rsidR="00D7307B" w:rsidRPr="00D7307B" w:rsidRDefault="00D7307B" w:rsidP="00D7307B">
      <w:pPr>
        <w:spacing w:after="0"/>
        <w:jc w:val="center"/>
        <w:rPr>
          <w:rFonts w:ascii="Times New Roman" w:eastAsia="Calibri" w:hAnsi="Times New Roman" w:cs="Times New Roman"/>
          <w:b/>
          <w:sz w:val="28"/>
          <w:szCs w:val="28"/>
        </w:rPr>
      </w:pPr>
      <w:r w:rsidRPr="00D7307B">
        <w:rPr>
          <w:rFonts w:ascii="Times New Roman" w:eastAsia="Calibri" w:hAnsi="Times New Roman" w:cs="Times New Roman"/>
          <w:b/>
          <w:sz w:val="28"/>
          <w:szCs w:val="28"/>
        </w:rPr>
        <w:t xml:space="preserve">МЕСТНЫЕ НОРМАТИВЫ </w:t>
      </w:r>
      <w:proofErr w:type="gramStart"/>
      <w:r w:rsidRPr="00D7307B">
        <w:rPr>
          <w:rFonts w:ascii="Times New Roman" w:eastAsia="Calibri" w:hAnsi="Times New Roman" w:cs="Times New Roman"/>
          <w:b/>
          <w:sz w:val="28"/>
          <w:szCs w:val="28"/>
        </w:rPr>
        <w:t>ГРАДОСТРОИТЕЛЬНОГО</w:t>
      </w:r>
      <w:proofErr w:type="gramEnd"/>
    </w:p>
    <w:p w:rsidR="00D7307B" w:rsidRPr="00D7307B" w:rsidRDefault="00D7307B" w:rsidP="00D7307B">
      <w:pPr>
        <w:spacing w:after="0"/>
        <w:jc w:val="center"/>
        <w:rPr>
          <w:rFonts w:ascii="Times New Roman" w:eastAsia="Calibri" w:hAnsi="Times New Roman" w:cs="Times New Roman"/>
          <w:b/>
          <w:sz w:val="28"/>
          <w:szCs w:val="28"/>
        </w:rPr>
      </w:pPr>
      <w:r w:rsidRPr="00D7307B">
        <w:rPr>
          <w:rFonts w:ascii="Times New Roman" w:eastAsia="Calibri" w:hAnsi="Times New Roman" w:cs="Times New Roman"/>
          <w:b/>
          <w:sz w:val="28"/>
          <w:szCs w:val="28"/>
        </w:rPr>
        <w:t xml:space="preserve">ПРОЕКТИРОВАНИЯ МУНИЦИПАЛЬНОГО ОБРАЗОВАНИЯ «ТАРАСА» </w:t>
      </w:r>
    </w:p>
    <w:p w:rsidR="00D7307B" w:rsidRPr="00D7307B" w:rsidRDefault="00D7307B" w:rsidP="00D7307B">
      <w:pPr>
        <w:spacing w:after="0"/>
        <w:jc w:val="center"/>
        <w:rPr>
          <w:rFonts w:ascii="Times New Roman" w:eastAsia="Calibri" w:hAnsi="Times New Roman" w:cs="Times New Roman"/>
          <w:b/>
          <w:sz w:val="28"/>
          <w:szCs w:val="28"/>
        </w:rPr>
      </w:pPr>
      <w:r w:rsidRPr="00D7307B">
        <w:rPr>
          <w:rFonts w:ascii="Times New Roman" w:eastAsia="Calibri" w:hAnsi="Times New Roman" w:cs="Times New Roman"/>
          <w:b/>
          <w:sz w:val="28"/>
          <w:szCs w:val="28"/>
        </w:rPr>
        <w:t>БОХАНСКОГО РАЙОНА ИРКУТСКОЙ ОБЛАСТИ</w:t>
      </w:r>
    </w:p>
    <w:p w:rsidR="00D7307B" w:rsidRPr="00D7307B" w:rsidRDefault="00D7307B" w:rsidP="00D7307B">
      <w:pPr>
        <w:spacing w:after="0"/>
        <w:jc w:val="center"/>
        <w:rPr>
          <w:rFonts w:ascii="Times New Roman" w:eastAsia="Calibri" w:hAnsi="Times New Roman" w:cs="Times New Roman"/>
          <w:b/>
          <w:sz w:val="24"/>
          <w:szCs w:val="24"/>
        </w:rPr>
      </w:pPr>
    </w:p>
    <w:p w:rsidR="00D7307B" w:rsidRPr="00D7307B" w:rsidRDefault="00D7307B" w:rsidP="00D7307B">
      <w:pPr>
        <w:spacing w:after="0"/>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ВВЕДЕНИЕ</w:t>
      </w:r>
    </w:p>
    <w:p w:rsidR="00D7307B" w:rsidRPr="00D7307B" w:rsidRDefault="00D7307B" w:rsidP="00D7307B">
      <w:pPr>
        <w:spacing w:after="0"/>
        <w:jc w:val="center"/>
        <w:rPr>
          <w:rFonts w:ascii="Times New Roman" w:eastAsia="Calibri" w:hAnsi="Times New Roman" w:cs="Times New Roman"/>
          <w:b/>
          <w:sz w:val="24"/>
          <w:szCs w:val="24"/>
        </w:rPr>
      </w:pPr>
    </w:p>
    <w:p w:rsidR="00D7307B" w:rsidRPr="00D7307B" w:rsidRDefault="00D7307B" w:rsidP="00D7307B">
      <w:pPr>
        <w:spacing w:after="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К полномочиям органов местного самоуправления поселений в области градостроительной деятельности, в соответствии с требованиями статьи 7 Градостроительного кодекса Российской Федерации, относится утверждение местных нормативов градостроительного проектирования.</w:t>
      </w:r>
    </w:p>
    <w:p w:rsidR="00D7307B" w:rsidRPr="00D7307B" w:rsidRDefault="00D7307B" w:rsidP="00D7307B">
      <w:pPr>
        <w:spacing w:after="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Нормативы градостроительного проектирования включают в себя:</w:t>
      </w:r>
    </w:p>
    <w:p w:rsidR="00D7307B" w:rsidRPr="00D7307B" w:rsidRDefault="00D7307B" w:rsidP="005D119C">
      <w:pPr>
        <w:numPr>
          <w:ilvl w:val="0"/>
          <w:numId w:val="20"/>
        </w:numPr>
        <w:spacing w:after="0"/>
        <w:ind w:left="0" w:firstLine="285"/>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Основную часть (расчетные показатели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поселения и расчетные показатели максимального допустимого уровня территориальной доступности таких объектов для населения субъекта поселения);</w:t>
      </w:r>
    </w:p>
    <w:p w:rsidR="00D7307B" w:rsidRPr="00D7307B" w:rsidRDefault="00D7307B" w:rsidP="005D119C">
      <w:pPr>
        <w:numPr>
          <w:ilvl w:val="0"/>
          <w:numId w:val="20"/>
        </w:numPr>
        <w:spacing w:after="0"/>
        <w:ind w:left="0" w:firstLine="285"/>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D7307B" w:rsidRPr="00D7307B" w:rsidRDefault="00D7307B" w:rsidP="005D119C">
      <w:pPr>
        <w:numPr>
          <w:ilvl w:val="0"/>
          <w:numId w:val="20"/>
        </w:numPr>
        <w:spacing w:after="0"/>
        <w:ind w:left="0" w:firstLine="285"/>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D7307B" w:rsidRPr="00D7307B" w:rsidRDefault="00D7307B" w:rsidP="00D7307B">
      <w:pPr>
        <w:spacing w:after="0"/>
        <w:ind w:left="-142"/>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Порядок подготовки и утверждения нормативов градостроительного проектирования установлен положениями статьи 29.4 Градостроительного кодекса Российской Федерации, а также муниципальным правовым актом поселения, принятым с учетом положений указанной статьи.</w:t>
      </w:r>
    </w:p>
    <w:p w:rsidR="00D7307B" w:rsidRPr="00D7307B" w:rsidRDefault="00D7307B" w:rsidP="00D7307B">
      <w:pPr>
        <w:spacing w:after="0"/>
        <w:ind w:left="-142"/>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Учитывая, что в соответствии с частью 1 статьи 29.4 Градостроительного кодекса Российской Федерации местные нормативы градостроительного проектирования поселения и внесенные изменения в местные нормативы градостроительного проектирования муниципального района утверждаются представительным органом местного самоуправления муниципального района, указанный выше муниципальный правовой акт должен приниматься представительным органом местного самоуправления (Думой муниципального района).</w:t>
      </w:r>
    </w:p>
    <w:p w:rsidR="00D7307B" w:rsidRPr="00D7307B" w:rsidRDefault="00D7307B" w:rsidP="00D7307B">
      <w:pPr>
        <w:spacing w:after="0"/>
        <w:ind w:left="-142"/>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Расчетные показатели минимально допустимого уровня обеспеченности объектами местного значения поселения населения такого поселения и расчетные показатели максимально допустимого </w:t>
      </w:r>
      <w:r w:rsidRPr="00D7307B">
        <w:rPr>
          <w:rFonts w:ascii="Times New Roman" w:eastAsia="Calibri" w:hAnsi="Times New Roman" w:cs="Times New Roman"/>
          <w:sz w:val="24"/>
          <w:szCs w:val="24"/>
        </w:rPr>
        <w:lastRenderedPageBreak/>
        <w:t>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D7307B" w:rsidRPr="00D7307B" w:rsidRDefault="00D7307B" w:rsidP="00D7307B">
      <w:pPr>
        <w:spacing w:after="0"/>
        <w:ind w:left="-142"/>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В соответствии с частью 5 статьи 29.4 Градостроительного кодекса Российской Федерации подготовка местных нормативов градостроительного проектирования должна осуществляться с учетом:</w:t>
      </w:r>
    </w:p>
    <w:p w:rsidR="00D7307B" w:rsidRPr="00D7307B" w:rsidRDefault="00D7307B" w:rsidP="005D119C">
      <w:pPr>
        <w:numPr>
          <w:ilvl w:val="0"/>
          <w:numId w:val="21"/>
        </w:num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Социально-демографического состава и плотности населения поселения;</w:t>
      </w:r>
    </w:p>
    <w:p w:rsidR="00D7307B" w:rsidRPr="00D7307B" w:rsidRDefault="00D7307B" w:rsidP="005D119C">
      <w:pPr>
        <w:numPr>
          <w:ilvl w:val="0"/>
          <w:numId w:val="21"/>
        </w:num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Планов и программ комплексного социально-экономического развития поселения;</w:t>
      </w:r>
    </w:p>
    <w:p w:rsidR="00D7307B" w:rsidRPr="00D7307B" w:rsidRDefault="00D7307B" w:rsidP="005D119C">
      <w:pPr>
        <w:numPr>
          <w:ilvl w:val="0"/>
          <w:numId w:val="21"/>
        </w:num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Предложений органов местного самоуправления и заинтересованных лиц.</w:t>
      </w:r>
    </w:p>
    <w:p w:rsidR="00D7307B" w:rsidRPr="00D7307B" w:rsidRDefault="00D7307B" w:rsidP="00D7307B">
      <w:pPr>
        <w:spacing w:after="0"/>
        <w:ind w:left="158"/>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официальной информации, не менее чем за два месяца до их утверждения.</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w:t>
      </w:r>
      <w:proofErr w:type="spellStart"/>
      <w:r w:rsidRPr="00D7307B">
        <w:rPr>
          <w:rFonts w:ascii="Times New Roman" w:eastAsia="Calibri" w:hAnsi="Times New Roman" w:cs="Times New Roman"/>
          <w:sz w:val="24"/>
          <w:szCs w:val="24"/>
        </w:rPr>
        <w:t>планированияв</w:t>
      </w:r>
      <w:proofErr w:type="spellEnd"/>
      <w:r w:rsidRPr="00D7307B">
        <w:rPr>
          <w:rFonts w:ascii="Times New Roman" w:eastAsia="Calibri" w:hAnsi="Times New Roman" w:cs="Times New Roman"/>
          <w:sz w:val="24"/>
          <w:szCs w:val="24"/>
        </w:rPr>
        <w:t xml:space="preserve"> срок, не превышающий пяти дней со дня утверждения указанных нормативов.</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w:t>
      </w:r>
      <w:proofErr w:type="gramStart"/>
      <w:r w:rsidRPr="00D7307B">
        <w:rPr>
          <w:rFonts w:ascii="Times New Roman" w:eastAsia="Calibri" w:hAnsi="Times New Roman" w:cs="Times New Roman"/>
          <w:sz w:val="24"/>
          <w:szCs w:val="24"/>
        </w:rPr>
        <w:t>В соответствии с частью 5 статьи 16(3) Закона Иркутской области от 23.07.2008 №59-оз «О градостроительной деятельности в Иркутской области»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течении двадцать рабочих дней со дня принятия такого решения.</w:t>
      </w:r>
      <w:proofErr w:type="gramEnd"/>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Установленные местными нормативами градостроительного проектирования муниципального образования «</w:t>
      </w:r>
      <w:proofErr w:type="spellStart"/>
      <w:r w:rsidRPr="00D7307B">
        <w:rPr>
          <w:rFonts w:ascii="Times New Roman" w:eastAsia="Calibri" w:hAnsi="Times New Roman" w:cs="Times New Roman"/>
          <w:sz w:val="24"/>
          <w:szCs w:val="24"/>
        </w:rPr>
        <w:t>Тараса</w:t>
      </w:r>
      <w:proofErr w:type="gramStart"/>
      <w:r w:rsidRPr="00D7307B">
        <w:rPr>
          <w:rFonts w:ascii="Times New Roman" w:eastAsia="Calibri" w:hAnsi="Times New Roman" w:cs="Times New Roman"/>
          <w:sz w:val="24"/>
          <w:szCs w:val="24"/>
        </w:rPr>
        <w:t>»п</w:t>
      </w:r>
      <w:proofErr w:type="gramEnd"/>
      <w:r w:rsidRPr="00D7307B">
        <w:rPr>
          <w:rFonts w:ascii="Times New Roman" w:eastAsia="Calibri" w:hAnsi="Times New Roman" w:cs="Times New Roman"/>
          <w:sz w:val="24"/>
          <w:szCs w:val="24"/>
        </w:rPr>
        <w:t>оправочные</w:t>
      </w:r>
      <w:proofErr w:type="spellEnd"/>
      <w:r w:rsidRPr="00D7307B">
        <w:rPr>
          <w:rFonts w:ascii="Times New Roman" w:eastAsia="Calibri" w:hAnsi="Times New Roman" w:cs="Times New Roman"/>
          <w:sz w:val="24"/>
          <w:szCs w:val="24"/>
        </w:rPr>
        <w:t xml:space="preserve"> коэффициенты и нормативные показатели, применяемые в расчетах, применены в целях достижения целей, поставленных программой комплексного социального экономического развития муниципального образования «Тараса» на 2014-2035 гг., утвержденная решением Думы муниципального образования «Тараса» от 10.03.2016 г. № 52.</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В качестве исходных данных применялись сведения Федеральной службы государственной статистики и программа комплексного социального экономического развития муниципального образования «Тараса», утвержденная решением думы муниципального образования «Тараса» от 10.03.2016 г. № 52.</w:t>
      </w:r>
    </w:p>
    <w:p w:rsidR="00D7307B" w:rsidRPr="00D7307B" w:rsidRDefault="00D7307B" w:rsidP="00D7307B">
      <w:pPr>
        <w:spacing w:after="0"/>
        <w:contextualSpacing/>
        <w:jc w:val="both"/>
        <w:rPr>
          <w:rFonts w:ascii="Times New Roman" w:eastAsia="Calibri" w:hAnsi="Times New Roman" w:cs="Times New Roman"/>
          <w:sz w:val="24"/>
          <w:szCs w:val="24"/>
        </w:rPr>
      </w:pPr>
    </w:p>
    <w:p w:rsidR="00D7307B" w:rsidRPr="00D7307B" w:rsidRDefault="00D7307B" w:rsidP="00D7307B">
      <w:pPr>
        <w:spacing w:after="0"/>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lang w:val="en-US"/>
        </w:rPr>
        <w:t>I</w:t>
      </w:r>
      <w:r w:rsidRPr="00D7307B">
        <w:rPr>
          <w:rFonts w:ascii="Times New Roman" w:eastAsia="Calibri" w:hAnsi="Times New Roman" w:cs="Times New Roman"/>
          <w:b/>
          <w:sz w:val="24"/>
          <w:szCs w:val="24"/>
        </w:rPr>
        <w:t>.ПРАВИЛА И ОБЛАСТЬ ПРИМЕНЕНИЯ</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Настоящие местные нормативы градостроительного проектирования (дале</w:t>
      </w:r>
      <w:proofErr w:type="gramStart"/>
      <w:r w:rsidRPr="00D7307B">
        <w:rPr>
          <w:rFonts w:ascii="Times New Roman" w:eastAsia="Calibri" w:hAnsi="Times New Roman" w:cs="Times New Roman"/>
          <w:sz w:val="24"/>
          <w:szCs w:val="24"/>
        </w:rPr>
        <w:t>е-</w:t>
      </w:r>
      <w:proofErr w:type="gramEnd"/>
      <w:r w:rsidRPr="00D7307B">
        <w:rPr>
          <w:rFonts w:ascii="Times New Roman" w:eastAsia="Calibri" w:hAnsi="Times New Roman" w:cs="Times New Roman"/>
          <w:sz w:val="24"/>
          <w:szCs w:val="24"/>
        </w:rPr>
        <w:t xml:space="preserve">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 электро-, тепл</w:t>
      </w:r>
      <w:proofErr w:type="gramStart"/>
      <w:r w:rsidRPr="00D7307B">
        <w:rPr>
          <w:rFonts w:ascii="Times New Roman" w:eastAsia="Calibri" w:hAnsi="Times New Roman" w:cs="Times New Roman"/>
          <w:sz w:val="24"/>
          <w:szCs w:val="24"/>
        </w:rPr>
        <w:t>о-</w:t>
      </w:r>
      <w:proofErr w:type="gramEnd"/>
      <w:r w:rsidRPr="00D7307B">
        <w:rPr>
          <w:rFonts w:ascii="Times New Roman" w:eastAsia="Calibri" w:hAnsi="Times New Roman" w:cs="Times New Roman"/>
          <w:sz w:val="24"/>
          <w:szCs w:val="24"/>
        </w:rPr>
        <w:t>, газо- и водоснабжение населения, водоотведение;</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 автомобильные дороги местного значения;</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 муниципальный жилищный фонд;</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 физическая культура и массовый спорт;</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 объектами благоустройства территории;</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 иные области в связи с решением вопросов местного значения поселения,</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И расчетных показателей максимально допустимого уровня территориальной доступности таких объектов для населения поселения.</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 xml:space="preserve">     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Нормативы обеспечивают такое пространственное развитие территории, которое соответствуют качеству жизни населения, предусмотренному документами планирования, социально-экономического развития поселения, </w:t>
      </w:r>
      <w:proofErr w:type="spellStart"/>
      <w:r w:rsidRPr="00D7307B">
        <w:rPr>
          <w:rFonts w:ascii="Times New Roman" w:eastAsia="Calibri" w:hAnsi="Times New Roman" w:cs="Times New Roman"/>
          <w:sz w:val="24"/>
          <w:szCs w:val="24"/>
        </w:rPr>
        <w:t>ирешают</w:t>
      </w:r>
      <w:proofErr w:type="spellEnd"/>
      <w:r w:rsidRPr="00D7307B">
        <w:rPr>
          <w:rFonts w:ascii="Times New Roman" w:eastAsia="Calibri" w:hAnsi="Times New Roman" w:cs="Times New Roman"/>
          <w:sz w:val="24"/>
          <w:szCs w:val="24"/>
        </w:rPr>
        <w:t xml:space="preserve"> следующие основные задачи:</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 установление минимального набора показателей, расчет которых необходим при разработке документов градостроительного проектирования;</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 обеспечение оценки качества градостроительной документации в плане соответствия ее решений целям повышения качества жизни населения;</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 обеспечение постоянного контроля соответствия проектных решений градостроительной документации </w:t>
      </w:r>
      <w:proofErr w:type="gramStart"/>
      <w:r w:rsidRPr="00D7307B">
        <w:rPr>
          <w:rFonts w:ascii="Times New Roman" w:eastAsia="Calibri" w:hAnsi="Times New Roman" w:cs="Times New Roman"/>
          <w:sz w:val="24"/>
          <w:szCs w:val="24"/>
        </w:rPr>
        <w:t>изменяющимися</w:t>
      </w:r>
      <w:proofErr w:type="gramEnd"/>
      <w:r w:rsidRPr="00D7307B">
        <w:rPr>
          <w:rFonts w:ascii="Times New Roman" w:eastAsia="Calibri" w:hAnsi="Times New Roman" w:cs="Times New Roman"/>
          <w:sz w:val="24"/>
          <w:szCs w:val="24"/>
        </w:rPr>
        <w:t xml:space="preserve"> социально-экономическим условиям.</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При определении проектируемых значений</w:t>
      </w:r>
      <w:r w:rsidRPr="00D7307B">
        <w:rPr>
          <w:rFonts w:ascii="Times New Roman" w:eastAsia="Calibri" w:hAnsi="Times New Roman" w:cs="Times New Roman"/>
          <w:sz w:val="24"/>
          <w:szCs w:val="24"/>
        </w:rPr>
        <w:tab/>
        <w:t xml:space="preserve"> расчетных показателей Нормативов обеспечивается поддержание показателей условий жизнедеятельности на уровне не ниже достигнутого.</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w:t>
      </w:r>
    </w:p>
    <w:p w:rsidR="00D7307B" w:rsidRPr="00D7307B" w:rsidRDefault="00D7307B" w:rsidP="00D7307B">
      <w:pPr>
        <w:spacing w:after="0"/>
        <w:contextualSpacing/>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Область применения расчетных показателей</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Применение Нормативов обязательно для всех субъектов градостроительных отношений при подготовке проекта генерального плана муниципального образования «Тараса», документации по планировке территории и правил и проектов благоустройства территории.</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Местные нормативы градостроительного проектирования подлежат применению разработчиком градостроительной документации в плане соответствия ее решений целям повышения качества жизни населения, а именно:</w:t>
      </w:r>
    </w:p>
    <w:p w:rsidR="00D7307B" w:rsidRPr="00D7307B" w:rsidRDefault="00D7307B" w:rsidP="005D119C">
      <w:pPr>
        <w:numPr>
          <w:ilvl w:val="0"/>
          <w:numId w:val="22"/>
        </w:numPr>
        <w:spacing w:after="0"/>
        <w:contextualSpacing/>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Администрацией муниципального образования «Тараса»</w:t>
      </w:r>
      <w:proofErr w:type="gramStart"/>
      <w:r w:rsidRPr="00D7307B">
        <w:rPr>
          <w:rFonts w:ascii="Times New Roman" w:eastAsia="Calibri" w:hAnsi="Times New Roman" w:cs="Times New Roman"/>
          <w:b/>
          <w:sz w:val="24"/>
          <w:szCs w:val="24"/>
        </w:rPr>
        <w:t xml:space="preserve"> :</w:t>
      </w:r>
      <w:proofErr w:type="gramEnd"/>
    </w:p>
    <w:p w:rsidR="00D7307B" w:rsidRPr="00D7307B" w:rsidRDefault="00D7307B" w:rsidP="00D7307B">
      <w:pPr>
        <w:spacing w:after="0"/>
        <w:ind w:left="36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при подготовке и утверждении генерального плана поселения;</w:t>
      </w:r>
    </w:p>
    <w:p w:rsidR="00D7307B" w:rsidRPr="00D7307B" w:rsidRDefault="00D7307B" w:rsidP="00D7307B">
      <w:pPr>
        <w:spacing w:after="0"/>
        <w:ind w:left="36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при внесении изменений в генеральный план поселения;</w:t>
      </w:r>
    </w:p>
    <w:p w:rsidR="00D7307B" w:rsidRPr="00D7307B" w:rsidRDefault="00D7307B" w:rsidP="00D7307B">
      <w:pPr>
        <w:spacing w:after="0"/>
        <w:ind w:left="36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при подготовке и утверждении документации по планировке территории, подготавливаемой на основании генерального плана поселения;</w:t>
      </w:r>
    </w:p>
    <w:p w:rsidR="00D7307B" w:rsidRPr="00D7307B" w:rsidRDefault="00D7307B" w:rsidP="00D7307B">
      <w:pPr>
        <w:spacing w:after="0"/>
        <w:ind w:left="36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при подготовке в соответствие с частью 16 статьи 24 Градостроительного кодекса Российской Федерации предложений о внесении изменений в генеральный план поселения;</w:t>
      </w:r>
    </w:p>
    <w:p w:rsidR="00D7307B" w:rsidRPr="00D7307B" w:rsidRDefault="00D7307B" w:rsidP="00D7307B">
      <w:pPr>
        <w:spacing w:after="0"/>
        <w:ind w:left="36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-при подготовке в соответствие с пунктом 4 части 3 статьи 33 Градостроительного кодекса Российской Федерации предложений о внесении изменений в правила землепользования и застройки;</w:t>
      </w:r>
    </w:p>
    <w:p w:rsidR="00D7307B" w:rsidRPr="00D7307B" w:rsidRDefault="00D7307B" w:rsidP="00D7307B">
      <w:pPr>
        <w:spacing w:after="0"/>
        <w:ind w:left="36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 при подготовке и утверждении: программы комплексного развития систем коммунальной инфраструктуры поселения, программы комплексного </w:t>
      </w:r>
      <w:proofErr w:type="spellStart"/>
      <w:r w:rsidRPr="00D7307B">
        <w:rPr>
          <w:rFonts w:ascii="Times New Roman" w:eastAsia="Calibri" w:hAnsi="Times New Roman" w:cs="Times New Roman"/>
          <w:sz w:val="24"/>
          <w:szCs w:val="24"/>
        </w:rPr>
        <w:t>развтия</w:t>
      </w:r>
      <w:proofErr w:type="spellEnd"/>
      <w:r w:rsidRPr="00D7307B">
        <w:rPr>
          <w:rFonts w:ascii="Times New Roman" w:eastAsia="Calibri" w:hAnsi="Times New Roman" w:cs="Times New Roman"/>
          <w:sz w:val="24"/>
          <w:szCs w:val="24"/>
        </w:rPr>
        <w:t xml:space="preserve"> транспортной инфраструктуры поселения, программы комплексного развития социальной инфраструктуры поселения;</w:t>
      </w:r>
    </w:p>
    <w:p w:rsidR="00D7307B" w:rsidRPr="00D7307B" w:rsidRDefault="00D7307B" w:rsidP="00D7307B">
      <w:pPr>
        <w:spacing w:after="0"/>
        <w:ind w:left="36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при подготовке правил и проектов благоустройства территории;</w:t>
      </w:r>
    </w:p>
    <w:p w:rsidR="00D7307B" w:rsidRPr="00D7307B" w:rsidRDefault="00D7307B" w:rsidP="00D7307B">
      <w:pPr>
        <w:spacing w:after="0"/>
        <w:ind w:left="36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2) </w:t>
      </w:r>
      <w:r w:rsidRPr="00D7307B">
        <w:rPr>
          <w:rFonts w:ascii="Times New Roman" w:eastAsia="Calibri" w:hAnsi="Times New Roman" w:cs="Times New Roman"/>
          <w:b/>
          <w:sz w:val="24"/>
          <w:szCs w:val="24"/>
        </w:rPr>
        <w:t xml:space="preserve">администрацией </w:t>
      </w:r>
      <w:proofErr w:type="spellStart"/>
      <w:r w:rsidRPr="00D7307B">
        <w:rPr>
          <w:rFonts w:ascii="Times New Roman" w:eastAsia="Calibri" w:hAnsi="Times New Roman" w:cs="Times New Roman"/>
          <w:b/>
          <w:sz w:val="24"/>
          <w:szCs w:val="24"/>
        </w:rPr>
        <w:t>Боханского</w:t>
      </w:r>
      <w:proofErr w:type="spellEnd"/>
      <w:r w:rsidRPr="00D7307B">
        <w:rPr>
          <w:rFonts w:ascii="Times New Roman" w:eastAsia="Calibri" w:hAnsi="Times New Roman" w:cs="Times New Roman"/>
          <w:b/>
          <w:sz w:val="24"/>
          <w:szCs w:val="24"/>
        </w:rPr>
        <w:t xml:space="preserve"> муниципального образования</w:t>
      </w:r>
      <w:r w:rsidRPr="00D7307B">
        <w:rPr>
          <w:rFonts w:ascii="Times New Roman" w:eastAsia="Calibri" w:hAnsi="Times New Roman" w:cs="Times New Roman"/>
          <w:sz w:val="24"/>
          <w:szCs w:val="24"/>
        </w:rPr>
        <w:t>:</w:t>
      </w:r>
    </w:p>
    <w:p w:rsidR="00D7307B" w:rsidRPr="00D7307B" w:rsidRDefault="00D7307B" w:rsidP="00D7307B">
      <w:pPr>
        <w:spacing w:after="0"/>
        <w:ind w:left="36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 при подготовке и утверждении документации по планировке территории, подготавливаемой на основании схемы территориального планирования муниципального образования «</w:t>
      </w:r>
      <w:proofErr w:type="spellStart"/>
      <w:r w:rsidRPr="00D7307B">
        <w:rPr>
          <w:rFonts w:ascii="Times New Roman" w:eastAsia="Calibri" w:hAnsi="Times New Roman" w:cs="Times New Roman"/>
          <w:sz w:val="24"/>
          <w:szCs w:val="24"/>
        </w:rPr>
        <w:t>Боханский</w:t>
      </w:r>
      <w:proofErr w:type="spellEnd"/>
      <w:r w:rsidRPr="00D7307B">
        <w:rPr>
          <w:rFonts w:ascii="Times New Roman" w:eastAsia="Calibri" w:hAnsi="Times New Roman" w:cs="Times New Roman"/>
          <w:sz w:val="24"/>
          <w:szCs w:val="24"/>
        </w:rPr>
        <w:t xml:space="preserve"> район»;</w:t>
      </w:r>
    </w:p>
    <w:p w:rsidR="00D7307B" w:rsidRPr="00D7307B" w:rsidRDefault="00D7307B" w:rsidP="00D7307B">
      <w:pPr>
        <w:spacing w:after="0"/>
        <w:ind w:left="36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при подготовке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D7307B" w:rsidRPr="00D7307B" w:rsidRDefault="00D7307B" w:rsidP="00D7307B">
      <w:pPr>
        <w:spacing w:after="0"/>
        <w:ind w:left="360"/>
        <w:jc w:val="both"/>
        <w:rPr>
          <w:rFonts w:ascii="Times New Roman" w:eastAsia="Calibri" w:hAnsi="Times New Roman" w:cs="Times New Roman"/>
          <w:b/>
          <w:sz w:val="24"/>
          <w:szCs w:val="24"/>
        </w:rPr>
      </w:pPr>
      <w:r w:rsidRPr="00D7307B">
        <w:rPr>
          <w:rFonts w:ascii="Times New Roman" w:eastAsia="Calibri" w:hAnsi="Times New Roman" w:cs="Times New Roman"/>
          <w:sz w:val="24"/>
          <w:szCs w:val="24"/>
        </w:rPr>
        <w:t>3)</w:t>
      </w:r>
      <w:r w:rsidRPr="00D7307B">
        <w:rPr>
          <w:rFonts w:ascii="Times New Roman" w:eastAsia="Calibri" w:hAnsi="Times New Roman" w:cs="Times New Roman"/>
          <w:b/>
          <w:sz w:val="24"/>
          <w:szCs w:val="24"/>
        </w:rPr>
        <w:t xml:space="preserve"> федеральными органами исполнительной власти:</w:t>
      </w:r>
    </w:p>
    <w:p w:rsidR="00D7307B" w:rsidRPr="00D7307B" w:rsidRDefault="00D7307B" w:rsidP="00D7307B">
      <w:pPr>
        <w:spacing w:after="0"/>
        <w:ind w:left="36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w:t>
      </w:r>
    </w:p>
    <w:p w:rsidR="00D7307B" w:rsidRPr="00D7307B" w:rsidRDefault="00D7307B" w:rsidP="00D7307B">
      <w:pPr>
        <w:spacing w:after="0"/>
        <w:ind w:left="36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при подготовке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D7307B" w:rsidRPr="00D7307B" w:rsidRDefault="00D7307B" w:rsidP="00D7307B">
      <w:pPr>
        <w:spacing w:after="0"/>
        <w:ind w:left="360"/>
        <w:jc w:val="both"/>
        <w:rPr>
          <w:rFonts w:ascii="Times New Roman" w:eastAsia="Calibri" w:hAnsi="Times New Roman" w:cs="Times New Roman"/>
          <w:b/>
          <w:sz w:val="24"/>
          <w:szCs w:val="24"/>
        </w:rPr>
      </w:pPr>
      <w:r w:rsidRPr="00D7307B">
        <w:rPr>
          <w:rFonts w:ascii="Times New Roman" w:eastAsia="Calibri" w:hAnsi="Times New Roman" w:cs="Times New Roman"/>
          <w:sz w:val="24"/>
          <w:szCs w:val="24"/>
        </w:rPr>
        <w:t xml:space="preserve">4) </w:t>
      </w:r>
      <w:r w:rsidRPr="00D7307B">
        <w:rPr>
          <w:rFonts w:ascii="Times New Roman" w:eastAsia="Calibri" w:hAnsi="Times New Roman" w:cs="Times New Roman"/>
          <w:b/>
          <w:sz w:val="24"/>
          <w:szCs w:val="24"/>
        </w:rPr>
        <w:t>органами исполнительной власти Иркутской области:</w:t>
      </w:r>
    </w:p>
    <w:p w:rsidR="00D7307B" w:rsidRPr="00D7307B" w:rsidRDefault="00D7307B" w:rsidP="00D7307B">
      <w:pPr>
        <w:spacing w:after="0"/>
        <w:ind w:left="36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и утверждении документации по планировке территории, подготавливаемой на основании схем территориального планирования Иркутской области;</w:t>
      </w:r>
    </w:p>
    <w:p w:rsidR="00D7307B" w:rsidRPr="00D7307B" w:rsidRDefault="00D7307B" w:rsidP="00D7307B">
      <w:pPr>
        <w:spacing w:after="0"/>
        <w:ind w:left="36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при подготовке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D7307B" w:rsidRPr="00D7307B" w:rsidRDefault="00D7307B" w:rsidP="00D7307B">
      <w:pPr>
        <w:spacing w:after="0"/>
        <w:ind w:left="360"/>
        <w:jc w:val="both"/>
        <w:rPr>
          <w:rFonts w:ascii="Times New Roman" w:eastAsia="Calibri" w:hAnsi="Times New Roman" w:cs="Times New Roman"/>
          <w:b/>
          <w:sz w:val="24"/>
          <w:szCs w:val="24"/>
        </w:rPr>
      </w:pPr>
      <w:r w:rsidRPr="00D7307B">
        <w:rPr>
          <w:rFonts w:ascii="Times New Roman" w:eastAsia="Calibri" w:hAnsi="Times New Roman" w:cs="Times New Roman"/>
          <w:sz w:val="24"/>
          <w:szCs w:val="24"/>
        </w:rPr>
        <w:t>5)</w:t>
      </w:r>
      <w:r w:rsidRPr="00D7307B">
        <w:rPr>
          <w:rFonts w:ascii="Times New Roman" w:eastAsia="Calibri" w:hAnsi="Times New Roman" w:cs="Times New Roman"/>
          <w:b/>
          <w:sz w:val="24"/>
          <w:szCs w:val="24"/>
        </w:rPr>
        <w:t>лицами, с которыми заключены договора:</w:t>
      </w:r>
    </w:p>
    <w:p w:rsidR="00D7307B" w:rsidRPr="00D7307B" w:rsidRDefault="00D7307B" w:rsidP="00D7307B">
      <w:pPr>
        <w:spacing w:after="0"/>
        <w:ind w:left="36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о развитии застроенной территории;</w:t>
      </w:r>
    </w:p>
    <w:p w:rsidR="00D7307B" w:rsidRPr="00D7307B" w:rsidRDefault="00D7307B" w:rsidP="00D7307B">
      <w:pPr>
        <w:spacing w:after="0"/>
        <w:ind w:left="36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о комплексном освоении территории;</w:t>
      </w:r>
    </w:p>
    <w:p w:rsidR="00D7307B" w:rsidRPr="00D7307B" w:rsidRDefault="00D7307B" w:rsidP="00D7307B">
      <w:pPr>
        <w:spacing w:after="0"/>
        <w:ind w:left="36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о комплексном освоении территории в целях жилищного строительства;</w:t>
      </w:r>
    </w:p>
    <w:p w:rsidR="00D7307B" w:rsidRPr="00D7307B" w:rsidRDefault="00D7307B" w:rsidP="00D7307B">
      <w:pPr>
        <w:spacing w:after="0"/>
        <w:ind w:left="36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о комплексном освоении территории в целях строительства жилья экономического класса.</w:t>
      </w:r>
    </w:p>
    <w:p w:rsidR="00D7307B" w:rsidRPr="00D7307B" w:rsidRDefault="00D7307B" w:rsidP="00D7307B">
      <w:pPr>
        <w:spacing w:after="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D7307B" w:rsidRPr="00D7307B" w:rsidRDefault="00D7307B" w:rsidP="00D7307B">
      <w:pPr>
        <w:spacing w:after="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Нормативы подлежат применению органами местного самоуправления муниципального образования «Тараса»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D7307B" w:rsidRPr="00D7307B" w:rsidRDefault="00D7307B" w:rsidP="00D7307B">
      <w:pPr>
        <w:spacing w:after="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w:t>
      </w:r>
      <w:proofErr w:type="gramStart"/>
      <w:r w:rsidRPr="00D7307B">
        <w:rPr>
          <w:rFonts w:ascii="Times New Roman" w:eastAsia="Calibri" w:hAnsi="Times New Roman" w:cs="Times New Roman"/>
          <w:sz w:val="24"/>
          <w:szCs w:val="24"/>
        </w:rPr>
        <w:t>Контроль за</w:t>
      </w:r>
      <w:proofErr w:type="gramEnd"/>
      <w:r w:rsidRPr="00D7307B">
        <w:rPr>
          <w:rFonts w:ascii="Times New Roman" w:eastAsia="Calibri" w:hAnsi="Times New Roman" w:cs="Times New Roman"/>
          <w:sz w:val="24"/>
          <w:szCs w:val="24"/>
        </w:rPr>
        <w:t xml:space="preserve"> соблюдением местных нормативов осуществляет уполномоченный орган местного самоуправления.</w:t>
      </w:r>
    </w:p>
    <w:p w:rsidR="00D7307B" w:rsidRPr="00D7307B" w:rsidRDefault="00D7307B" w:rsidP="00D7307B">
      <w:pPr>
        <w:spacing w:after="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D7307B" w:rsidRPr="00D7307B" w:rsidRDefault="00D7307B" w:rsidP="00D7307B">
      <w:pPr>
        <w:spacing w:after="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D7307B" w:rsidRPr="00D7307B" w:rsidRDefault="00D7307B" w:rsidP="00D7307B">
      <w:pPr>
        <w:spacing w:after="0"/>
        <w:jc w:val="both"/>
        <w:rPr>
          <w:rFonts w:ascii="Times New Roman" w:eastAsia="Calibri" w:hAnsi="Times New Roman" w:cs="Times New Roman"/>
          <w:sz w:val="24"/>
          <w:szCs w:val="24"/>
        </w:rPr>
      </w:pPr>
    </w:p>
    <w:p w:rsidR="00D7307B" w:rsidRPr="00D7307B" w:rsidRDefault="00D7307B" w:rsidP="00D7307B">
      <w:pPr>
        <w:spacing w:after="0"/>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lang w:val="en-US"/>
        </w:rPr>
        <w:t>II</w:t>
      </w:r>
      <w:r w:rsidRPr="00D7307B">
        <w:rPr>
          <w:rFonts w:ascii="Times New Roman" w:eastAsia="Calibri" w:hAnsi="Times New Roman" w:cs="Times New Roman"/>
          <w:b/>
          <w:sz w:val="24"/>
          <w:szCs w:val="24"/>
        </w:rPr>
        <w:t>.ОСНОВНАЯ ЧАСТЬ</w:t>
      </w:r>
    </w:p>
    <w:p w:rsidR="00D7307B" w:rsidRPr="00D7307B" w:rsidRDefault="00D7307B" w:rsidP="00D7307B">
      <w:pPr>
        <w:spacing w:after="0"/>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2.1. Расчетные показатели в области электро-, тепл</w:t>
      </w:r>
      <w:proofErr w:type="gramStart"/>
      <w:r w:rsidRPr="00D7307B">
        <w:rPr>
          <w:rFonts w:ascii="Times New Roman" w:eastAsia="Calibri" w:hAnsi="Times New Roman" w:cs="Times New Roman"/>
          <w:b/>
          <w:sz w:val="24"/>
          <w:szCs w:val="24"/>
        </w:rPr>
        <w:t>о-</w:t>
      </w:r>
      <w:proofErr w:type="gramEnd"/>
      <w:r w:rsidRPr="00D7307B">
        <w:rPr>
          <w:rFonts w:ascii="Times New Roman" w:eastAsia="Calibri" w:hAnsi="Times New Roman" w:cs="Times New Roman"/>
          <w:b/>
          <w:sz w:val="24"/>
          <w:szCs w:val="24"/>
        </w:rPr>
        <w:t xml:space="preserve">, газо- и </w:t>
      </w:r>
    </w:p>
    <w:p w:rsidR="00D7307B" w:rsidRPr="00D7307B" w:rsidRDefault="00D7307B" w:rsidP="00D7307B">
      <w:pPr>
        <w:spacing w:after="0"/>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водоснабжения населения, водоотведения</w:t>
      </w:r>
    </w:p>
    <w:p w:rsidR="00D7307B" w:rsidRPr="00D7307B" w:rsidRDefault="00D7307B" w:rsidP="00D7307B">
      <w:pPr>
        <w:spacing w:after="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Для населенных пунктов муниципального образования «Тараса» устанавливаются следующие расчетные показатели минимально допустимого уровня обеспеченности объектами в </w:t>
      </w:r>
      <w:proofErr w:type="spellStart"/>
      <w:r w:rsidRPr="00D7307B">
        <w:rPr>
          <w:rFonts w:ascii="Times New Roman" w:eastAsia="Calibri" w:hAnsi="Times New Roman" w:cs="Times New Roman"/>
          <w:sz w:val="24"/>
          <w:szCs w:val="24"/>
        </w:rPr>
        <w:t>областиэлектр</w:t>
      </w:r>
      <w:proofErr w:type="gramStart"/>
      <w:r w:rsidRPr="00D7307B">
        <w:rPr>
          <w:rFonts w:ascii="Times New Roman" w:eastAsia="Calibri" w:hAnsi="Times New Roman" w:cs="Times New Roman"/>
          <w:sz w:val="24"/>
          <w:szCs w:val="24"/>
        </w:rPr>
        <w:t>о</w:t>
      </w:r>
      <w:proofErr w:type="spellEnd"/>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 тепло-, газо- и водоснабжения населения, водоотведения и расчетных показателей максимально допустимого уровня территориальной доступности таких объектов для населения поселения.</w:t>
      </w:r>
    </w:p>
    <w:p w:rsidR="00D7307B" w:rsidRPr="00D7307B" w:rsidRDefault="00D7307B" w:rsidP="00D7307B">
      <w:pPr>
        <w:spacing w:after="0"/>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Таблица 1</w:t>
      </w:r>
    </w:p>
    <w:tbl>
      <w:tblPr>
        <w:tblStyle w:val="ac"/>
        <w:tblW w:w="0" w:type="auto"/>
        <w:tblLook w:val="04A0" w:firstRow="1" w:lastRow="0" w:firstColumn="1" w:lastColumn="0" w:noHBand="0" w:noVBand="1"/>
      </w:tblPr>
      <w:tblGrid>
        <w:gridCol w:w="397"/>
        <w:gridCol w:w="2420"/>
        <w:gridCol w:w="2023"/>
        <w:gridCol w:w="2072"/>
        <w:gridCol w:w="62"/>
        <w:gridCol w:w="2371"/>
      </w:tblGrid>
      <w:tr w:rsidR="00D7307B" w:rsidRPr="00D7307B" w:rsidTr="000D053A">
        <w:tc>
          <w:tcPr>
            <w:tcW w:w="397" w:type="dxa"/>
          </w:tcPr>
          <w:p w:rsidR="00D7307B" w:rsidRPr="00D7307B" w:rsidRDefault="00D7307B" w:rsidP="00D7307B">
            <w:pPr>
              <w:rPr>
                <w:rFonts w:ascii="Times New Roman" w:eastAsia="Calibri" w:hAnsi="Times New Roman" w:cs="Times New Roman"/>
                <w:sz w:val="24"/>
                <w:szCs w:val="24"/>
              </w:rPr>
            </w:pPr>
          </w:p>
        </w:tc>
        <w:tc>
          <w:tcPr>
            <w:tcW w:w="2420"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Наименование видов объектов </w:t>
            </w:r>
            <w:r w:rsidRPr="00D7307B">
              <w:rPr>
                <w:rFonts w:ascii="Times New Roman" w:eastAsia="Calibri" w:hAnsi="Times New Roman" w:cs="Times New Roman"/>
                <w:b/>
                <w:sz w:val="24"/>
                <w:szCs w:val="24"/>
              </w:rPr>
              <w:lastRenderedPageBreak/>
              <w:t>местного значения</w:t>
            </w:r>
          </w:p>
          <w:p w:rsidR="00D7307B" w:rsidRPr="00D7307B" w:rsidRDefault="00D7307B" w:rsidP="00D7307B">
            <w:pPr>
              <w:rPr>
                <w:rFonts w:ascii="Times New Roman" w:eastAsia="Calibri" w:hAnsi="Times New Roman" w:cs="Times New Roman"/>
                <w:b/>
                <w:sz w:val="24"/>
                <w:szCs w:val="24"/>
              </w:rPr>
            </w:pPr>
          </w:p>
        </w:tc>
        <w:tc>
          <w:tcPr>
            <w:tcW w:w="2023"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lastRenderedPageBreak/>
              <w:t>Расчетные</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показатели </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lastRenderedPageBreak/>
              <w:t>минимально</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допустимого уровня</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обеспеченности</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объектами</w:t>
            </w:r>
          </w:p>
        </w:tc>
        <w:tc>
          <w:tcPr>
            <w:tcW w:w="2134" w:type="dxa"/>
            <w:gridSpan w:val="2"/>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lastRenderedPageBreak/>
              <w:t>Расчетные</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показатели </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lastRenderedPageBreak/>
              <w:t>максимально</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допустимого уровня </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территориальной</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доступности</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объектов</w:t>
            </w:r>
          </w:p>
        </w:tc>
        <w:tc>
          <w:tcPr>
            <w:tcW w:w="2371"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lastRenderedPageBreak/>
              <w:t>Область применения</w:t>
            </w:r>
          </w:p>
        </w:tc>
      </w:tr>
      <w:tr w:rsidR="00D7307B" w:rsidRPr="00D7307B" w:rsidTr="000D053A">
        <w:tc>
          <w:tcPr>
            <w:tcW w:w="397"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1</w:t>
            </w:r>
          </w:p>
        </w:tc>
        <w:tc>
          <w:tcPr>
            <w:tcW w:w="2420"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Объекты </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b/>
                <w:sz w:val="24"/>
                <w:szCs w:val="24"/>
              </w:rPr>
              <w:t>электроснабжения</w:t>
            </w:r>
          </w:p>
        </w:tc>
        <w:tc>
          <w:tcPr>
            <w:tcW w:w="2023"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Годовое </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Потребление</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Электроэнергии</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Жилищно-</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Коммунального</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Сектора</w:t>
            </w:r>
          </w:p>
          <w:p w:rsidR="00D7307B" w:rsidRPr="00D7307B" w:rsidRDefault="00D7307B" w:rsidP="00D7307B">
            <w:pPr>
              <w:rPr>
                <w:rFonts w:ascii="Times New Roman" w:eastAsia="Calibri" w:hAnsi="Times New Roman" w:cs="Times New Roman"/>
                <w:sz w:val="24"/>
                <w:szCs w:val="24"/>
              </w:rPr>
            </w:pPr>
            <w:proofErr w:type="gramStart"/>
            <w:r w:rsidRPr="00D7307B">
              <w:rPr>
                <w:rFonts w:ascii="Times New Roman" w:eastAsia="Calibri" w:hAnsi="Times New Roman" w:cs="Times New Roman"/>
                <w:sz w:val="24"/>
                <w:szCs w:val="24"/>
              </w:rPr>
              <w:t>(без отопления и</w:t>
            </w:r>
            <w:proofErr w:type="gramEnd"/>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Горячего водоснабжения) (</w:t>
            </w:r>
            <w:proofErr w:type="spellStart"/>
            <w:r w:rsidRPr="00D7307B">
              <w:rPr>
                <w:rFonts w:ascii="Times New Roman" w:eastAsia="Calibri" w:hAnsi="Times New Roman" w:cs="Times New Roman"/>
                <w:sz w:val="24"/>
                <w:szCs w:val="24"/>
              </w:rPr>
              <w:t>тыс</w:t>
            </w:r>
            <w:proofErr w:type="gramStart"/>
            <w:r w:rsidRPr="00D7307B">
              <w:rPr>
                <w:rFonts w:ascii="Times New Roman" w:eastAsia="Calibri" w:hAnsi="Times New Roman" w:cs="Times New Roman"/>
                <w:sz w:val="24"/>
                <w:szCs w:val="24"/>
              </w:rPr>
              <w:t>.к</w:t>
            </w:r>
            <w:proofErr w:type="gramEnd"/>
            <w:r w:rsidRPr="00D7307B">
              <w:rPr>
                <w:rFonts w:ascii="Times New Roman" w:eastAsia="Calibri" w:hAnsi="Times New Roman" w:cs="Times New Roman"/>
                <w:sz w:val="24"/>
                <w:szCs w:val="24"/>
              </w:rPr>
              <w:t>Вт</w:t>
            </w:r>
            <w:proofErr w:type="spellEnd"/>
            <w:r w:rsidRPr="00D7307B">
              <w:rPr>
                <w:rFonts w:ascii="Times New Roman" w:eastAsia="Calibri" w:hAnsi="Times New Roman" w:cs="Times New Roman"/>
                <w:sz w:val="24"/>
                <w:szCs w:val="24"/>
              </w:rPr>
              <w:t>/ч):</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lang w:val="en-US"/>
              </w:rPr>
              <w:t>I</w:t>
            </w:r>
            <w:r w:rsidRPr="00D7307B">
              <w:rPr>
                <w:rFonts w:ascii="Times New Roman" w:eastAsia="Calibri" w:hAnsi="Times New Roman" w:cs="Times New Roman"/>
                <w:sz w:val="24"/>
                <w:szCs w:val="24"/>
              </w:rPr>
              <w:t xml:space="preserve"> – </w:t>
            </w:r>
            <w:r w:rsidRPr="00D7307B">
              <w:rPr>
                <w:rFonts w:ascii="Calibri" w:eastAsia="Calibri" w:hAnsi="Calibri" w:cs="Times New Roman"/>
                <w:bCs/>
                <w:color w:val="000000"/>
              </w:rPr>
              <w:t>1586,50</w:t>
            </w:r>
            <w:r w:rsidRPr="00D7307B">
              <w:rPr>
                <w:rFonts w:ascii="Times New Roman" w:eastAsia="Calibri" w:hAnsi="Times New Roman" w:cs="Times New Roman"/>
                <w:sz w:val="24"/>
                <w:szCs w:val="24"/>
              </w:rPr>
              <w:t>кВт</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lang w:val="en-US"/>
              </w:rPr>
              <w:t>II</w:t>
            </w:r>
            <w:r w:rsidRPr="00D7307B">
              <w:rPr>
                <w:rFonts w:ascii="Times New Roman" w:eastAsia="Calibri" w:hAnsi="Times New Roman" w:cs="Times New Roman"/>
                <w:sz w:val="24"/>
                <w:szCs w:val="24"/>
              </w:rPr>
              <w:t xml:space="preserve"> – </w:t>
            </w:r>
            <w:r w:rsidRPr="00D7307B">
              <w:rPr>
                <w:rFonts w:ascii="Calibri" w:eastAsia="Calibri" w:hAnsi="Calibri" w:cs="Times New Roman"/>
                <w:bCs/>
                <w:color w:val="000000"/>
              </w:rPr>
              <w:t>1634,00</w:t>
            </w:r>
            <w:r w:rsidRPr="00D7307B">
              <w:rPr>
                <w:rFonts w:ascii="Times New Roman" w:eastAsia="Calibri" w:hAnsi="Times New Roman" w:cs="Times New Roman"/>
                <w:sz w:val="24"/>
                <w:szCs w:val="24"/>
              </w:rPr>
              <w:t>кВт</w:t>
            </w:r>
          </w:p>
          <w:p w:rsidR="00D7307B" w:rsidRPr="00D7307B" w:rsidRDefault="00D7307B" w:rsidP="00D7307B">
            <w:pPr>
              <w:rPr>
                <w:rFonts w:ascii="Times New Roman" w:eastAsia="Calibri" w:hAnsi="Times New Roman" w:cs="Times New Roman"/>
                <w:sz w:val="24"/>
                <w:szCs w:val="24"/>
              </w:rPr>
            </w:pPr>
          </w:p>
        </w:tc>
        <w:tc>
          <w:tcPr>
            <w:tcW w:w="2134" w:type="dxa"/>
            <w:gridSpan w:val="2"/>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Объекты и</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точки</w:t>
            </w:r>
          </w:p>
          <w:p w:rsidR="00D7307B" w:rsidRPr="00D7307B" w:rsidRDefault="00D7307B" w:rsidP="00D7307B">
            <w:pPr>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технологическ</w:t>
            </w:r>
            <w:proofErr w:type="spellEnd"/>
          </w:p>
          <w:p w:rsidR="00D7307B" w:rsidRPr="00D7307B" w:rsidRDefault="00D7307B" w:rsidP="00D7307B">
            <w:pPr>
              <w:rPr>
                <w:rFonts w:ascii="Times New Roman" w:eastAsia="Calibri" w:hAnsi="Times New Roman" w:cs="Times New Roman"/>
                <w:sz w:val="24"/>
                <w:szCs w:val="24"/>
              </w:rPr>
            </w:pPr>
            <w:proofErr w:type="gramStart"/>
            <w:r w:rsidRPr="00D7307B">
              <w:rPr>
                <w:rFonts w:ascii="Times New Roman" w:eastAsia="Calibri" w:hAnsi="Times New Roman" w:cs="Times New Roman"/>
                <w:sz w:val="24"/>
                <w:szCs w:val="24"/>
              </w:rPr>
              <w:t>ого</w:t>
            </w:r>
            <w:proofErr w:type="gramEnd"/>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подключения</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100%</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расположены</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на территории</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Населенных пунктов поселения</w:t>
            </w:r>
          </w:p>
        </w:tc>
        <w:tc>
          <w:tcPr>
            <w:tcW w:w="2371"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генерального плана поселения, проекта планировки территории, схемы электроснабжения поселения. Учитываются при подготовке программ комплексного развития систем коммунальной инфраструктуры поселения, согласовании инвестиционных программ субъектов естественных монополий. Расчетные показатели применяются при определении минимального обеспечения электроснабжением населения поселения, без учета электроснабжения производственных, социально-бытовых, административных и других объектов</w:t>
            </w:r>
          </w:p>
        </w:tc>
      </w:tr>
      <w:tr w:rsidR="00D7307B" w:rsidRPr="00D7307B" w:rsidTr="000D053A">
        <w:tc>
          <w:tcPr>
            <w:tcW w:w="397" w:type="dxa"/>
          </w:tcPr>
          <w:p w:rsidR="00D7307B" w:rsidRPr="00D7307B" w:rsidRDefault="00D7307B" w:rsidP="00D7307B">
            <w:pPr>
              <w:rPr>
                <w:rFonts w:ascii="Times New Roman" w:eastAsia="Calibri" w:hAnsi="Times New Roman" w:cs="Times New Roman"/>
                <w:sz w:val="24"/>
                <w:szCs w:val="24"/>
              </w:rPr>
            </w:pPr>
          </w:p>
        </w:tc>
        <w:tc>
          <w:tcPr>
            <w:tcW w:w="8948" w:type="dxa"/>
            <w:gridSpan w:val="5"/>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Правила применения:</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генерального плана поселения:</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показатель </w:t>
            </w:r>
            <w:r w:rsidRPr="00D7307B">
              <w:rPr>
                <w:rFonts w:ascii="Times New Roman" w:eastAsia="Calibri" w:hAnsi="Times New Roman" w:cs="Times New Roman"/>
                <w:sz w:val="24"/>
                <w:szCs w:val="24"/>
                <w:lang w:val="en-US"/>
              </w:rPr>
              <w:t>I</w:t>
            </w:r>
            <w:r w:rsidRPr="00D7307B">
              <w:rPr>
                <w:rFonts w:ascii="Times New Roman" w:eastAsia="Calibri" w:hAnsi="Times New Roman" w:cs="Times New Roman"/>
                <w:sz w:val="24"/>
                <w:szCs w:val="24"/>
              </w:rPr>
              <w:t xml:space="preserve"> применятся в качестве </w:t>
            </w:r>
            <w:proofErr w:type="gramStart"/>
            <w:r w:rsidRPr="00D7307B">
              <w:rPr>
                <w:rFonts w:ascii="Times New Roman" w:eastAsia="Calibri" w:hAnsi="Times New Roman" w:cs="Times New Roman"/>
                <w:sz w:val="24"/>
                <w:szCs w:val="24"/>
              </w:rPr>
              <w:t>исходного</w:t>
            </w:r>
            <w:proofErr w:type="gramEnd"/>
            <w:r w:rsidRPr="00D7307B">
              <w:rPr>
                <w:rFonts w:ascii="Times New Roman" w:eastAsia="Calibri" w:hAnsi="Times New Roman" w:cs="Times New Roman"/>
                <w:sz w:val="24"/>
                <w:szCs w:val="24"/>
              </w:rPr>
              <w:t xml:space="preserve"> (минимального);</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показатель </w:t>
            </w:r>
            <w:r w:rsidRPr="00D7307B">
              <w:rPr>
                <w:rFonts w:ascii="Times New Roman" w:eastAsia="Calibri" w:hAnsi="Times New Roman" w:cs="Times New Roman"/>
                <w:sz w:val="24"/>
                <w:szCs w:val="24"/>
                <w:lang w:val="en-US"/>
              </w:rPr>
              <w:t>II</w:t>
            </w:r>
            <w:r w:rsidRPr="00D7307B">
              <w:rPr>
                <w:rFonts w:ascii="Times New Roman" w:eastAsia="Calibri" w:hAnsi="Times New Roman" w:cs="Times New Roman"/>
                <w:sz w:val="24"/>
                <w:szCs w:val="24"/>
              </w:rPr>
              <w:t xml:space="preserve"> применяется в качестве расчетного (на период до 2034 года);</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При подготовке документации по планировке территории в целях определения границ земельных участков, предназначенных для строительства объектов электроснабжения, применяется показатель </w:t>
            </w:r>
            <w:r w:rsidRPr="00D7307B">
              <w:rPr>
                <w:rFonts w:ascii="Times New Roman" w:eastAsia="Calibri" w:hAnsi="Times New Roman" w:cs="Times New Roman"/>
                <w:sz w:val="24"/>
                <w:szCs w:val="24"/>
                <w:lang w:val="en-US"/>
              </w:rPr>
              <w:t>II</w:t>
            </w:r>
            <w:r w:rsidRPr="00D7307B">
              <w:rPr>
                <w:rFonts w:ascii="Times New Roman" w:eastAsia="Calibri" w:hAnsi="Times New Roman" w:cs="Times New Roman"/>
                <w:sz w:val="24"/>
                <w:szCs w:val="24"/>
              </w:rPr>
              <w:t>.</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 но не более чем на 20%</w:t>
            </w:r>
          </w:p>
        </w:tc>
      </w:tr>
      <w:tr w:rsidR="00D7307B" w:rsidRPr="00D7307B" w:rsidTr="000D053A">
        <w:tc>
          <w:tcPr>
            <w:tcW w:w="397"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2</w:t>
            </w:r>
          </w:p>
        </w:tc>
        <w:tc>
          <w:tcPr>
            <w:tcW w:w="2420"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Объекты </w:t>
            </w:r>
            <w:proofErr w:type="gramStart"/>
            <w:r w:rsidRPr="00D7307B">
              <w:rPr>
                <w:rFonts w:ascii="Times New Roman" w:eastAsia="Calibri" w:hAnsi="Times New Roman" w:cs="Times New Roman"/>
                <w:b/>
                <w:sz w:val="24"/>
                <w:szCs w:val="24"/>
              </w:rPr>
              <w:t>теплоснабжения</w:t>
            </w:r>
            <w:proofErr w:type="gramEnd"/>
            <w:r w:rsidRPr="00D7307B">
              <w:rPr>
                <w:rFonts w:ascii="Times New Roman" w:eastAsia="Calibri" w:hAnsi="Times New Roman" w:cs="Times New Roman"/>
                <w:b/>
                <w:sz w:val="24"/>
                <w:szCs w:val="24"/>
              </w:rPr>
              <w:t xml:space="preserve"> включая горячее водоснабжение</w:t>
            </w:r>
          </w:p>
        </w:tc>
        <w:tc>
          <w:tcPr>
            <w:tcW w:w="2023"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Годовое потребление электроэнергии жилищно-коммунального сектора на нужды отопления и горячего водоснабжения -1175400кВт ч/год</w:t>
            </w:r>
          </w:p>
          <w:p w:rsidR="00D7307B" w:rsidRPr="00D7307B" w:rsidRDefault="00D7307B" w:rsidP="00D7307B">
            <w:pPr>
              <w:rPr>
                <w:rFonts w:ascii="Times New Roman" w:eastAsia="Calibri" w:hAnsi="Times New Roman" w:cs="Times New Roman"/>
                <w:sz w:val="24"/>
                <w:szCs w:val="24"/>
              </w:rPr>
            </w:pP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Максимальный тепловой поток на отопление и горячее водоснабжение всей жилищно-коммунальной застройки поселения составит:</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r w:rsidRPr="00D7307B">
              <w:rPr>
                <w:rFonts w:ascii="Times New Roman" w:eastAsia="Calibri" w:hAnsi="Times New Roman" w:cs="Times New Roman"/>
                <w:sz w:val="24"/>
                <w:szCs w:val="24"/>
              </w:rPr>
              <w:tab/>
              <w:t>в период первой очереди проекта 10,07 МВт;</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r w:rsidRPr="00D7307B">
              <w:rPr>
                <w:rFonts w:ascii="Times New Roman" w:eastAsia="Calibri" w:hAnsi="Times New Roman" w:cs="Times New Roman"/>
                <w:sz w:val="24"/>
                <w:szCs w:val="24"/>
              </w:rPr>
              <w:tab/>
              <w:t>в период расчётного срока проекта 11,99 МВт.</w:t>
            </w:r>
          </w:p>
          <w:p w:rsidR="00D7307B" w:rsidRPr="00D7307B" w:rsidRDefault="00D7307B" w:rsidP="00D7307B">
            <w:pPr>
              <w:rPr>
                <w:rFonts w:ascii="Times New Roman" w:eastAsia="Calibri" w:hAnsi="Times New Roman" w:cs="Times New Roman"/>
                <w:sz w:val="24"/>
                <w:szCs w:val="24"/>
              </w:rPr>
            </w:pPr>
          </w:p>
          <w:p w:rsidR="00D7307B" w:rsidRPr="00D7307B" w:rsidRDefault="00D7307B" w:rsidP="00D7307B">
            <w:pPr>
              <w:rPr>
                <w:rFonts w:ascii="Times New Roman" w:eastAsia="Calibri" w:hAnsi="Times New Roman" w:cs="Times New Roman"/>
                <w:sz w:val="24"/>
                <w:szCs w:val="24"/>
              </w:rPr>
            </w:pPr>
          </w:p>
        </w:tc>
        <w:tc>
          <w:tcPr>
            <w:tcW w:w="2134" w:type="dxa"/>
            <w:gridSpan w:val="2"/>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Объекты и точки технологического подключения 100% расположены на территории населенных пунктов поселения</w:t>
            </w:r>
          </w:p>
        </w:tc>
        <w:tc>
          <w:tcPr>
            <w:tcW w:w="2371"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генерального плана поселения, проекта планировки территории, схемы электроснабжения поселения. Учитываются при подготовке программ комплексного развития систем коммунальной инфраструктуры поселения, согласовании инвестиционных программ субъектов естественных монополий. Расчетные показатели применяются при определении минимального обеспечения электроснабжением населения поселения, без учета электроснабжения производственных, социально-бытовых, административных и других объектов</w:t>
            </w:r>
          </w:p>
        </w:tc>
      </w:tr>
      <w:tr w:rsidR="00D7307B" w:rsidRPr="00D7307B" w:rsidTr="000D053A">
        <w:tc>
          <w:tcPr>
            <w:tcW w:w="397" w:type="dxa"/>
          </w:tcPr>
          <w:p w:rsidR="00D7307B" w:rsidRPr="00D7307B" w:rsidRDefault="00D7307B" w:rsidP="00D7307B">
            <w:pPr>
              <w:rPr>
                <w:rFonts w:ascii="Times New Roman" w:eastAsia="Calibri" w:hAnsi="Times New Roman" w:cs="Times New Roman"/>
                <w:sz w:val="24"/>
                <w:szCs w:val="24"/>
              </w:rPr>
            </w:pPr>
          </w:p>
        </w:tc>
        <w:tc>
          <w:tcPr>
            <w:tcW w:w="8948" w:type="dxa"/>
            <w:gridSpan w:val="5"/>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Правила применения: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Расчетные показатели применяются в качестве дополнительного к расчетным показателям объектов электроснабжения при условии принятия решения о теплоснабжении населения посредством использования индивидуальных </w:t>
            </w:r>
            <w:proofErr w:type="spellStart"/>
            <w:r w:rsidRPr="00D7307B">
              <w:rPr>
                <w:rFonts w:ascii="Times New Roman" w:eastAsia="Calibri" w:hAnsi="Times New Roman" w:cs="Times New Roman"/>
                <w:sz w:val="24"/>
                <w:szCs w:val="24"/>
              </w:rPr>
              <w:t>электроводонагревателей</w:t>
            </w:r>
            <w:proofErr w:type="spellEnd"/>
            <w:r w:rsidRPr="00D7307B">
              <w:rPr>
                <w:rFonts w:ascii="Times New Roman" w:eastAsia="Calibri" w:hAnsi="Times New Roman" w:cs="Times New Roman"/>
                <w:sz w:val="24"/>
                <w:szCs w:val="24"/>
              </w:rPr>
              <w:t xml:space="preserve"> и закреплении такого решения в программе социально-экономического развития.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документации по планировке территории в целях определения границ земельных участков, предназначенных для строительства объектов электроснабжения, показатель применяется в обязательном порядке.</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 но не более чем на 20%</w:t>
            </w:r>
          </w:p>
        </w:tc>
      </w:tr>
      <w:tr w:rsidR="00D7307B" w:rsidRPr="00D7307B" w:rsidTr="000D053A">
        <w:tc>
          <w:tcPr>
            <w:tcW w:w="397"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3</w:t>
            </w:r>
          </w:p>
        </w:tc>
        <w:tc>
          <w:tcPr>
            <w:tcW w:w="2420"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Объекты газоснабжения населения</w:t>
            </w:r>
          </w:p>
        </w:tc>
        <w:tc>
          <w:tcPr>
            <w:tcW w:w="6528" w:type="dxa"/>
            <w:gridSpan w:val="4"/>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Газификация населенных пунктов не предусмотрена</w:t>
            </w:r>
          </w:p>
        </w:tc>
      </w:tr>
      <w:tr w:rsidR="00D7307B" w:rsidRPr="00D7307B" w:rsidTr="000D053A">
        <w:tc>
          <w:tcPr>
            <w:tcW w:w="397"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4</w:t>
            </w:r>
          </w:p>
        </w:tc>
        <w:tc>
          <w:tcPr>
            <w:tcW w:w="2420"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Объекты </w:t>
            </w:r>
            <w:r w:rsidRPr="00D7307B">
              <w:rPr>
                <w:rFonts w:ascii="Times New Roman" w:eastAsia="Calibri" w:hAnsi="Times New Roman" w:cs="Times New Roman"/>
                <w:b/>
                <w:sz w:val="24"/>
                <w:szCs w:val="24"/>
              </w:rPr>
              <w:lastRenderedPageBreak/>
              <w:t>водоснабжения населения холодной водой на хозяйственно-питьевые нужды</w:t>
            </w:r>
          </w:p>
        </w:tc>
        <w:tc>
          <w:tcPr>
            <w:tcW w:w="2023" w:type="dxa"/>
          </w:tcPr>
          <w:p w:rsidR="00D7307B" w:rsidRPr="00D7307B" w:rsidRDefault="00D7307B" w:rsidP="00D7307B">
            <w:pPr>
              <w:tabs>
                <w:tab w:val="left" w:pos="284"/>
              </w:tabs>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 xml:space="preserve">Общее </w:t>
            </w:r>
            <w:r w:rsidRPr="00D7307B">
              <w:rPr>
                <w:rFonts w:ascii="Times New Roman" w:eastAsia="Times New Roman" w:hAnsi="Times New Roman" w:cs="Times New Roman"/>
                <w:sz w:val="24"/>
                <w:szCs w:val="24"/>
                <w:lang w:eastAsia="ru-RU"/>
              </w:rPr>
              <w:lastRenderedPageBreak/>
              <w:t>среднесуточное (за год) водопотребление населением составит:</w:t>
            </w:r>
          </w:p>
          <w:p w:rsidR="00D7307B" w:rsidRPr="00D7307B" w:rsidRDefault="00D7307B" w:rsidP="00D7307B">
            <w:pPr>
              <w:tabs>
                <w:tab w:val="left" w:pos="284"/>
              </w:tabs>
              <w:contextualSpacing/>
              <w:jc w:val="both"/>
              <w:rPr>
                <w:rFonts w:ascii="Times New Roman" w:eastAsia="Times New Roman" w:hAnsi="Times New Roman" w:cs="Times New Roman"/>
                <w:iCs/>
                <w:sz w:val="24"/>
                <w:szCs w:val="28"/>
                <w:lang w:bidi="en-US"/>
              </w:rPr>
            </w:pPr>
            <w:r w:rsidRPr="00D7307B">
              <w:rPr>
                <w:rFonts w:ascii="Times New Roman" w:eastAsia="Times New Roman" w:hAnsi="Times New Roman" w:cs="Times New Roman"/>
                <w:iCs/>
                <w:sz w:val="24"/>
                <w:szCs w:val="28"/>
                <w:lang w:val="en-US" w:bidi="en-US"/>
              </w:rPr>
              <w:t>I</w:t>
            </w:r>
            <w:proofErr w:type="gramStart"/>
            <w:r w:rsidRPr="00D7307B">
              <w:rPr>
                <w:rFonts w:ascii="Times New Roman" w:eastAsia="Times New Roman" w:hAnsi="Times New Roman" w:cs="Times New Roman"/>
                <w:iCs/>
                <w:sz w:val="24"/>
                <w:szCs w:val="28"/>
                <w:lang w:bidi="en-US"/>
              </w:rPr>
              <w:t>–  328,8</w:t>
            </w:r>
            <w:proofErr w:type="gramEnd"/>
            <w:r w:rsidRPr="00D7307B">
              <w:rPr>
                <w:rFonts w:ascii="Times New Roman" w:eastAsia="Times New Roman" w:hAnsi="Times New Roman" w:cs="Times New Roman"/>
                <w:iCs/>
                <w:sz w:val="24"/>
                <w:szCs w:val="28"/>
                <w:lang w:bidi="en-US"/>
              </w:rPr>
              <w:t xml:space="preserve"> м</w:t>
            </w:r>
            <w:r w:rsidRPr="00D7307B">
              <w:rPr>
                <w:rFonts w:ascii="Times New Roman" w:eastAsia="Times New Roman" w:hAnsi="Times New Roman" w:cs="Times New Roman"/>
                <w:iCs/>
                <w:sz w:val="24"/>
                <w:szCs w:val="28"/>
                <w:vertAlign w:val="superscript"/>
                <w:lang w:bidi="en-US"/>
              </w:rPr>
              <w:t>3</w:t>
            </w:r>
            <w:r w:rsidRPr="00D7307B">
              <w:rPr>
                <w:rFonts w:ascii="Times New Roman" w:eastAsia="Times New Roman" w:hAnsi="Times New Roman" w:cs="Times New Roman"/>
                <w:iCs/>
                <w:sz w:val="24"/>
                <w:szCs w:val="28"/>
                <w:lang w:bidi="en-US"/>
              </w:rPr>
              <w:t>/</w:t>
            </w:r>
            <w:proofErr w:type="spellStart"/>
            <w:r w:rsidRPr="00D7307B">
              <w:rPr>
                <w:rFonts w:ascii="Times New Roman" w:eastAsia="Times New Roman" w:hAnsi="Times New Roman" w:cs="Times New Roman"/>
                <w:iCs/>
                <w:sz w:val="24"/>
                <w:szCs w:val="28"/>
                <w:lang w:bidi="en-US"/>
              </w:rPr>
              <w:t>сут</w:t>
            </w:r>
            <w:proofErr w:type="spellEnd"/>
            <w:r w:rsidRPr="00D7307B">
              <w:rPr>
                <w:rFonts w:ascii="Times New Roman" w:eastAsia="Times New Roman" w:hAnsi="Times New Roman" w:cs="Times New Roman"/>
                <w:iCs/>
                <w:sz w:val="24"/>
                <w:szCs w:val="28"/>
                <w:lang w:bidi="en-US"/>
              </w:rPr>
              <w:t>.</w:t>
            </w:r>
          </w:p>
          <w:p w:rsidR="00D7307B" w:rsidRPr="00D7307B" w:rsidRDefault="00D7307B" w:rsidP="00D7307B">
            <w:pPr>
              <w:tabs>
                <w:tab w:val="left" w:pos="284"/>
              </w:tabs>
              <w:contextualSpacing/>
              <w:jc w:val="both"/>
              <w:rPr>
                <w:rFonts w:ascii="Times New Roman" w:eastAsia="Times New Roman" w:hAnsi="Times New Roman" w:cs="Times New Roman"/>
                <w:iCs/>
                <w:sz w:val="24"/>
                <w:szCs w:val="28"/>
                <w:lang w:bidi="en-US"/>
              </w:rPr>
            </w:pPr>
            <w:r w:rsidRPr="00D7307B">
              <w:rPr>
                <w:rFonts w:ascii="Times New Roman" w:eastAsia="Times New Roman" w:hAnsi="Times New Roman" w:cs="Times New Roman"/>
                <w:iCs/>
                <w:sz w:val="24"/>
                <w:szCs w:val="28"/>
                <w:lang w:val="en-US" w:bidi="en-US"/>
              </w:rPr>
              <w:t>II</w:t>
            </w:r>
            <w:r w:rsidRPr="00D7307B">
              <w:rPr>
                <w:rFonts w:ascii="Times New Roman" w:eastAsia="Times New Roman" w:hAnsi="Times New Roman" w:cs="Times New Roman"/>
                <w:iCs/>
                <w:sz w:val="24"/>
                <w:szCs w:val="28"/>
                <w:lang w:bidi="en-US"/>
              </w:rPr>
              <w:t xml:space="preserve"> - 338</w:t>
            </w:r>
            <w:proofErr w:type="gramStart"/>
            <w:r w:rsidRPr="00D7307B">
              <w:rPr>
                <w:rFonts w:ascii="Times New Roman" w:eastAsia="Times New Roman" w:hAnsi="Times New Roman" w:cs="Times New Roman"/>
                <w:iCs/>
                <w:sz w:val="24"/>
                <w:szCs w:val="28"/>
                <w:lang w:bidi="en-US"/>
              </w:rPr>
              <w:t>,6</w:t>
            </w:r>
            <w:proofErr w:type="gramEnd"/>
            <w:r w:rsidRPr="00D7307B">
              <w:rPr>
                <w:rFonts w:ascii="Times New Roman" w:eastAsia="Times New Roman" w:hAnsi="Times New Roman" w:cs="Times New Roman"/>
                <w:iCs/>
                <w:sz w:val="24"/>
                <w:szCs w:val="28"/>
                <w:lang w:bidi="en-US"/>
              </w:rPr>
              <w:t xml:space="preserve"> м</w:t>
            </w:r>
            <w:r w:rsidRPr="00D7307B">
              <w:rPr>
                <w:rFonts w:ascii="Times New Roman" w:eastAsia="Times New Roman" w:hAnsi="Times New Roman" w:cs="Times New Roman"/>
                <w:iCs/>
                <w:sz w:val="24"/>
                <w:szCs w:val="28"/>
                <w:vertAlign w:val="superscript"/>
                <w:lang w:bidi="en-US"/>
              </w:rPr>
              <w:t>3</w:t>
            </w:r>
            <w:r w:rsidRPr="00D7307B">
              <w:rPr>
                <w:rFonts w:ascii="Times New Roman" w:eastAsia="Times New Roman" w:hAnsi="Times New Roman" w:cs="Times New Roman"/>
                <w:iCs/>
                <w:sz w:val="24"/>
                <w:szCs w:val="28"/>
                <w:lang w:bidi="en-US"/>
              </w:rPr>
              <w:t>/</w:t>
            </w:r>
            <w:proofErr w:type="spellStart"/>
            <w:r w:rsidRPr="00D7307B">
              <w:rPr>
                <w:rFonts w:ascii="Times New Roman" w:eastAsia="Times New Roman" w:hAnsi="Times New Roman" w:cs="Times New Roman"/>
                <w:iCs/>
                <w:sz w:val="24"/>
                <w:szCs w:val="28"/>
                <w:lang w:bidi="en-US"/>
              </w:rPr>
              <w:t>сут</w:t>
            </w:r>
            <w:proofErr w:type="spellEnd"/>
            <w:r w:rsidRPr="00D7307B">
              <w:rPr>
                <w:rFonts w:ascii="Times New Roman" w:eastAsia="Times New Roman" w:hAnsi="Times New Roman" w:cs="Times New Roman"/>
                <w:iCs/>
                <w:sz w:val="24"/>
                <w:szCs w:val="28"/>
                <w:lang w:bidi="en-US"/>
              </w:rPr>
              <w:t>.</w:t>
            </w:r>
          </w:p>
          <w:p w:rsidR="00D7307B" w:rsidRPr="00D7307B" w:rsidRDefault="00D7307B" w:rsidP="00D7307B">
            <w:pPr>
              <w:jc w:val="both"/>
              <w:rPr>
                <w:rFonts w:ascii="Times New Roman" w:eastAsia="Calibri" w:hAnsi="Times New Roman" w:cs="Times New Roman"/>
                <w:sz w:val="24"/>
                <w:szCs w:val="24"/>
              </w:rPr>
            </w:pPr>
          </w:p>
        </w:tc>
        <w:tc>
          <w:tcPr>
            <w:tcW w:w="2134"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 xml:space="preserve">Точка </w:t>
            </w:r>
            <w:r w:rsidRPr="00D7307B">
              <w:rPr>
                <w:rFonts w:ascii="Times New Roman" w:eastAsia="Calibri" w:hAnsi="Times New Roman" w:cs="Times New Roman"/>
                <w:sz w:val="24"/>
                <w:szCs w:val="24"/>
              </w:rPr>
              <w:lastRenderedPageBreak/>
              <w:t xml:space="preserve">технологического подключения, </w:t>
            </w:r>
            <w:proofErr w:type="spellStart"/>
            <w:r w:rsidRPr="00D7307B">
              <w:rPr>
                <w:rFonts w:ascii="Times New Roman" w:eastAsia="Calibri" w:hAnsi="Times New Roman" w:cs="Times New Roman"/>
                <w:sz w:val="24"/>
                <w:szCs w:val="24"/>
              </w:rPr>
              <w:t>водоколонки</w:t>
            </w:r>
            <w:proofErr w:type="spellEnd"/>
            <w:r w:rsidRPr="00D7307B">
              <w:rPr>
                <w:rFonts w:ascii="Times New Roman" w:eastAsia="Calibri" w:hAnsi="Times New Roman" w:cs="Times New Roman"/>
                <w:sz w:val="24"/>
                <w:szCs w:val="24"/>
              </w:rPr>
              <w:t xml:space="preserve"> и иные объекты непосредственной подачи воды населению 100% расположены на территории населенных пунктов поселения. Расположение объектов согласно схеме водоснабжения поселения</w:t>
            </w:r>
          </w:p>
        </w:tc>
        <w:tc>
          <w:tcPr>
            <w:tcW w:w="2371"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 xml:space="preserve">При подготовке </w:t>
            </w:r>
            <w:r w:rsidRPr="00D7307B">
              <w:rPr>
                <w:rFonts w:ascii="Times New Roman" w:eastAsia="Calibri" w:hAnsi="Times New Roman" w:cs="Times New Roman"/>
                <w:sz w:val="24"/>
                <w:szCs w:val="24"/>
              </w:rPr>
              <w:lastRenderedPageBreak/>
              <w:t>проекта генерального плана поселения, проекта планировки территории, схемы водоснабжения поселения. Учитываются при подготовке программ комплексного развития коммунальной инфраструктуры поселения, утверждении инвестиционных программ организаций коммунального комплекса. Расчетные показатели применяются без учета водоснабжения производственных, социальн</w:t>
            </w:r>
            <w:proofErr w:type="gramStart"/>
            <w:r w:rsidRPr="00D7307B">
              <w:rPr>
                <w:rFonts w:ascii="Times New Roman" w:eastAsia="Calibri" w:hAnsi="Times New Roman" w:cs="Times New Roman"/>
                <w:sz w:val="24"/>
                <w:szCs w:val="24"/>
              </w:rPr>
              <w:t>о-</w:t>
            </w:r>
            <w:proofErr w:type="gramEnd"/>
            <w:r w:rsidRPr="00D7307B">
              <w:rPr>
                <w:rFonts w:ascii="Times New Roman" w:eastAsia="Calibri" w:hAnsi="Times New Roman" w:cs="Times New Roman"/>
                <w:sz w:val="24"/>
                <w:szCs w:val="24"/>
              </w:rPr>
              <w:t xml:space="preserve"> бытовых и административных и других объектов, а также для поливки приусадебных участков и территорий общего пользования</w:t>
            </w:r>
          </w:p>
        </w:tc>
      </w:tr>
      <w:tr w:rsidR="00D7307B" w:rsidRPr="00D7307B" w:rsidTr="000D053A">
        <w:tc>
          <w:tcPr>
            <w:tcW w:w="397" w:type="dxa"/>
          </w:tcPr>
          <w:p w:rsidR="00D7307B" w:rsidRPr="00D7307B" w:rsidRDefault="00D7307B" w:rsidP="00D7307B">
            <w:pPr>
              <w:jc w:val="both"/>
              <w:rPr>
                <w:rFonts w:ascii="Times New Roman" w:eastAsia="Calibri" w:hAnsi="Times New Roman" w:cs="Times New Roman"/>
                <w:sz w:val="24"/>
                <w:szCs w:val="24"/>
              </w:rPr>
            </w:pPr>
          </w:p>
        </w:tc>
        <w:tc>
          <w:tcPr>
            <w:tcW w:w="8948" w:type="dxa"/>
            <w:gridSpan w:val="5"/>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Правила применения: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генерального плана поселения: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показатель </w:t>
            </w:r>
            <w:r w:rsidRPr="00D7307B">
              <w:rPr>
                <w:rFonts w:ascii="Times New Roman" w:eastAsia="Calibri" w:hAnsi="Times New Roman" w:cs="Times New Roman"/>
                <w:sz w:val="24"/>
                <w:szCs w:val="24"/>
                <w:lang w:val="en-US"/>
              </w:rPr>
              <w:t>I</w:t>
            </w:r>
            <w:r w:rsidRPr="00D7307B">
              <w:rPr>
                <w:rFonts w:ascii="Times New Roman" w:eastAsia="Calibri" w:hAnsi="Times New Roman" w:cs="Times New Roman"/>
                <w:sz w:val="24"/>
                <w:szCs w:val="24"/>
              </w:rPr>
              <w:t xml:space="preserve">применяется в качестве </w:t>
            </w:r>
            <w:proofErr w:type="gramStart"/>
            <w:r w:rsidRPr="00D7307B">
              <w:rPr>
                <w:rFonts w:ascii="Times New Roman" w:eastAsia="Calibri" w:hAnsi="Times New Roman" w:cs="Times New Roman"/>
                <w:sz w:val="24"/>
                <w:szCs w:val="24"/>
              </w:rPr>
              <w:t>исходного</w:t>
            </w:r>
            <w:proofErr w:type="gramEnd"/>
            <w:r w:rsidRPr="00D7307B">
              <w:rPr>
                <w:rFonts w:ascii="Times New Roman" w:eastAsia="Calibri" w:hAnsi="Times New Roman" w:cs="Times New Roman"/>
                <w:sz w:val="24"/>
                <w:szCs w:val="24"/>
              </w:rPr>
              <w:t xml:space="preserve"> (минимального);</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показатель </w:t>
            </w:r>
            <w:r w:rsidRPr="00D7307B">
              <w:rPr>
                <w:rFonts w:ascii="Times New Roman" w:eastAsia="Calibri" w:hAnsi="Times New Roman" w:cs="Times New Roman"/>
                <w:sz w:val="24"/>
                <w:szCs w:val="24"/>
                <w:lang w:val="en-US"/>
              </w:rPr>
              <w:t>II</w:t>
            </w:r>
            <w:r w:rsidRPr="00D7307B">
              <w:rPr>
                <w:rFonts w:ascii="Times New Roman" w:eastAsia="Calibri" w:hAnsi="Times New Roman" w:cs="Times New Roman"/>
                <w:sz w:val="24"/>
                <w:szCs w:val="24"/>
              </w:rPr>
              <w:t xml:space="preserve"> применяется на расчетный период.</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При подготовке документации по планировке территории в целях определения границ земельных участков, предназначенных для строительства объектов водоснабжения, применяется показатель </w:t>
            </w:r>
            <w:r w:rsidRPr="00D7307B">
              <w:rPr>
                <w:rFonts w:ascii="Times New Roman" w:eastAsia="Calibri" w:hAnsi="Times New Roman" w:cs="Times New Roman"/>
                <w:sz w:val="24"/>
                <w:szCs w:val="24"/>
                <w:lang w:val="en-US"/>
              </w:rPr>
              <w:t>II</w:t>
            </w:r>
            <w:r w:rsidRPr="00D7307B">
              <w:rPr>
                <w:rFonts w:ascii="Times New Roman" w:eastAsia="Calibri" w:hAnsi="Times New Roman" w:cs="Times New Roman"/>
                <w:sz w:val="24"/>
                <w:szCs w:val="24"/>
              </w:rPr>
              <w:t>.</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w:t>
            </w:r>
          </w:p>
        </w:tc>
      </w:tr>
      <w:tr w:rsidR="00D7307B" w:rsidRPr="00D7307B" w:rsidTr="000D053A">
        <w:tc>
          <w:tcPr>
            <w:tcW w:w="397"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5.</w:t>
            </w:r>
          </w:p>
        </w:tc>
        <w:tc>
          <w:tcPr>
            <w:tcW w:w="2420"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Объекты водоотведения</w:t>
            </w:r>
          </w:p>
        </w:tc>
        <w:tc>
          <w:tcPr>
            <w:tcW w:w="2023"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Суммарный расчетный среднесуточный объем бытовых сточных вод от населения </w:t>
            </w:r>
            <w:r w:rsidRPr="00D7307B">
              <w:rPr>
                <w:rFonts w:ascii="Times New Roman" w:eastAsia="Calibri" w:hAnsi="Times New Roman" w:cs="Times New Roman"/>
                <w:sz w:val="24"/>
                <w:szCs w:val="24"/>
              </w:rPr>
              <w:lastRenderedPageBreak/>
              <w:t>составит:</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lang w:val="en-US"/>
              </w:rPr>
              <w:t>I</w:t>
            </w:r>
            <w:r w:rsidRPr="00D7307B">
              <w:rPr>
                <w:rFonts w:ascii="Times New Roman" w:eastAsia="Calibri" w:hAnsi="Times New Roman" w:cs="Times New Roman"/>
                <w:sz w:val="24"/>
                <w:szCs w:val="24"/>
              </w:rPr>
              <w:t xml:space="preserve"> – 293</w:t>
            </w:r>
            <w:proofErr w:type="gramStart"/>
            <w:r w:rsidRPr="00D7307B">
              <w:rPr>
                <w:rFonts w:ascii="Times New Roman" w:eastAsia="Calibri" w:hAnsi="Times New Roman" w:cs="Times New Roman"/>
                <w:sz w:val="24"/>
                <w:szCs w:val="24"/>
              </w:rPr>
              <w:t>,9</w:t>
            </w:r>
            <w:proofErr w:type="gramEnd"/>
            <w:r w:rsidRPr="00D7307B">
              <w:rPr>
                <w:rFonts w:ascii="Times New Roman" w:eastAsia="Calibri" w:hAnsi="Times New Roman" w:cs="Times New Roman"/>
                <w:sz w:val="24"/>
                <w:szCs w:val="24"/>
              </w:rPr>
              <w:t xml:space="preserve"> м3/</w:t>
            </w:r>
            <w:proofErr w:type="spellStart"/>
            <w:r w:rsidRPr="00D7307B">
              <w:rPr>
                <w:rFonts w:ascii="Times New Roman" w:eastAsia="Calibri" w:hAnsi="Times New Roman" w:cs="Times New Roman"/>
                <w:sz w:val="24"/>
                <w:szCs w:val="24"/>
              </w:rPr>
              <w:t>сут</w:t>
            </w:r>
            <w:proofErr w:type="spellEnd"/>
            <w:r w:rsidRPr="00D7307B">
              <w:rPr>
                <w:rFonts w:ascii="Times New Roman" w:eastAsia="Calibri" w:hAnsi="Times New Roman" w:cs="Times New Roman"/>
                <w:sz w:val="24"/>
                <w:szCs w:val="24"/>
              </w:rPr>
              <w:t>.</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lang w:val="en-US"/>
              </w:rPr>
              <w:t>II</w:t>
            </w:r>
            <w:r w:rsidRPr="00D7307B">
              <w:rPr>
                <w:rFonts w:ascii="Times New Roman" w:eastAsia="Calibri" w:hAnsi="Times New Roman" w:cs="Times New Roman"/>
                <w:sz w:val="24"/>
                <w:szCs w:val="24"/>
              </w:rPr>
              <w:t xml:space="preserve"> – 302</w:t>
            </w:r>
            <w:proofErr w:type="gramStart"/>
            <w:r w:rsidRPr="00D7307B">
              <w:rPr>
                <w:rFonts w:ascii="Times New Roman" w:eastAsia="Calibri" w:hAnsi="Times New Roman" w:cs="Times New Roman"/>
                <w:sz w:val="24"/>
                <w:szCs w:val="24"/>
              </w:rPr>
              <w:t>,7</w:t>
            </w:r>
            <w:proofErr w:type="gramEnd"/>
            <w:r w:rsidRPr="00D7307B">
              <w:rPr>
                <w:rFonts w:ascii="Times New Roman" w:eastAsia="Calibri" w:hAnsi="Times New Roman" w:cs="Times New Roman"/>
                <w:sz w:val="24"/>
                <w:szCs w:val="24"/>
              </w:rPr>
              <w:t xml:space="preserve"> м3/</w:t>
            </w:r>
            <w:proofErr w:type="spellStart"/>
            <w:r w:rsidRPr="00D7307B">
              <w:rPr>
                <w:rFonts w:ascii="Times New Roman" w:eastAsia="Calibri" w:hAnsi="Times New Roman" w:cs="Times New Roman"/>
                <w:sz w:val="24"/>
                <w:szCs w:val="24"/>
              </w:rPr>
              <w:t>сут</w:t>
            </w:r>
            <w:proofErr w:type="spellEnd"/>
            <w:r w:rsidRPr="00D7307B">
              <w:rPr>
                <w:rFonts w:ascii="Times New Roman" w:eastAsia="Calibri" w:hAnsi="Times New Roman" w:cs="Times New Roman"/>
                <w:sz w:val="24"/>
                <w:szCs w:val="24"/>
              </w:rPr>
              <w:t>.</w:t>
            </w:r>
          </w:p>
        </w:tc>
        <w:tc>
          <w:tcPr>
            <w:tcW w:w="2072"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Согласно схеме водоотведения поселения</w:t>
            </w:r>
          </w:p>
        </w:tc>
        <w:tc>
          <w:tcPr>
            <w:tcW w:w="2433"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При подготовке проекта генерального плана поселения, проекта планировки территории, схеме </w:t>
            </w:r>
            <w:r w:rsidRPr="00D7307B">
              <w:rPr>
                <w:rFonts w:ascii="Times New Roman" w:eastAsia="Calibri" w:hAnsi="Times New Roman" w:cs="Times New Roman"/>
                <w:sz w:val="24"/>
                <w:szCs w:val="24"/>
              </w:rPr>
              <w:lastRenderedPageBreak/>
              <w:t>водоотведения поселения. Учитываются при подготовке программ комплексного развития коммунальной инфраструктуры поселения, утверждении инвестиционных программ организаций коммунального комплекса.</w:t>
            </w:r>
          </w:p>
        </w:tc>
      </w:tr>
      <w:tr w:rsidR="00D7307B" w:rsidRPr="00D7307B" w:rsidTr="000D053A">
        <w:tc>
          <w:tcPr>
            <w:tcW w:w="397" w:type="dxa"/>
          </w:tcPr>
          <w:p w:rsidR="00D7307B" w:rsidRPr="00D7307B" w:rsidRDefault="00D7307B" w:rsidP="00D7307B">
            <w:pPr>
              <w:jc w:val="both"/>
              <w:rPr>
                <w:rFonts w:ascii="Times New Roman" w:eastAsia="Calibri" w:hAnsi="Times New Roman" w:cs="Times New Roman"/>
                <w:sz w:val="24"/>
                <w:szCs w:val="24"/>
              </w:rPr>
            </w:pPr>
          </w:p>
        </w:tc>
        <w:tc>
          <w:tcPr>
            <w:tcW w:w="8948" w:type="dxa"/>
            <w:gridSpan w:val="5"/>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Правила применения: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В случае несоответствия расчетных показателей характеристикам инвестиционных программ организаций коммунального комплекса, расчетные показатели принимаются в соответствии с указанными программами на период действия этих программ.</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Сети канализации от </w:t>
            </w:r>
            <w:proofErr w:type="spellStart"/>
            <w:r w:rsidRPr="00D7307B">
              <w:rPr>
                <w:rFonts w:ascii="Times New Roman" w:eastAsia="Calibri" w:hAnsi="Times New Roman" w:cs="Times New Roman"/>
                <w:sz w:val="24"/>
                <w:szCs w:val="24"/>
              </w:rPr>
              <w:t>ресурсопотребителей</w:t>
            </w:r>
            <w:proofErr w:type="spellEnd"/>
            <w:r w:rsidRPr="00D7307B">
              <w:rPr>
                <w:rFonts w:ascii="Times New Roman" w:eastAsia="Calibri" w:hAnsi="Times New Roman" w:cs="Times New Roman"/>
                <w:sz w:val="24"/>
                <w:szCs w:val="24"/>
              </w:rPr>
              <w:t xml:space="preserve"> до объектов предусматривать в населенных пунктах по месту нахождения таких объектов. Сбор сточных вод из других населенных пунктов, не обеспеченных централизованными сетями водоотведения, осуществлять специальным автомобильным транспортом</w:t>
            </w:r>
          </w:p>
        </w:tc>
      </w:tr>
    </w:tbl>
    <w:p w:rsidR="00D7307B" w:rsidRPr="00D7307B" w:rsidRDefault="00D7307B" w:rsidP="00D7307B">
      <w:pPr>
        <w:spacing w:after="0"/>
        <w:jc w:val="both"/>
        <w:rPr>
          <w:rFonts w:ascii="Times New Roman" w:eastAsia="Calibri" w:hAnsi="Times New Roman" w:cs="Times New Roman"/>
          <w:sz w:val="24"/>
          <w:szCs w:val="24"/>
        </w:rPr>
      </w:pPr>
    </w:p>
    <w:p w:rsidR="00D7307B" w:rsidRPr="00D7307B" w:rsidRDefault="00D7307B" w:rsidP="00D7307B">
      <w:pPr>
        <w:spacing w:after="0"/>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    1.2 Расчетные показатели в области автомобильных дорог местного</w:t>
      </w:r>
    </w:p>
    <w:p w:rsidR="00D7307B" w:rsidRPr="00D7307B" w:rsidRDefault="00D7307B" w:rsidP="00D7307B">
      <w:pPr>
        <w:spacing w:after="0"/>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          Значения</w:t>
      </w:r>
    </w:p>
    <w:p w:rsidR="00D7307B" w:rsidRPr="00D7307B" w:rsidRDefault="00D7307B" w:rsidP="00D7307B">
      <w:pPr>
        <w:spacing w:after="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Для населенных пунктов муниципального образования «Тараса»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w:t>
      </w:r>
    </w:p>
    <w:p w:rsidR="00D7307B" w:rsidRPr="00D7307B" w:rsidRDefault="00D7307B" w:rsidP="00D7307B">
      <w:pPr>
        <w:spacing w:after="0"/>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Таблица 2</w:t>
      </w:r>
    </w:p>
    <w:tbl>
      <w:tblPr>
        <w:tblStyle w:val="ac"/>
        <w:tblW w:w="0" w:type="auto"/>
        <w:tblLook w:val="04A0" w:firstRow="1" w:lastRow="0" w:firstColumn="1" w:lastColumn="0" w:noHBand="0" w:noVBand="1"/>
      </w:tblPr>
      <w:tblGrid>
        <w:gridCol w:w="387"/>
        <w:gridCol w:w="10"/>
        <w:gridCol w:w="2430"/>
        <w:gridCol w:w="1972"/>
        <w:gridCol w:w="11"/>
        <w:gridCol w:w="2061"/>
        <w:gridCol w:w="62"/>
        <w:gridCol w:w="2412"/>
      </w:tblGrid>
      <w:tr w:rsidR="00D7307B" w:rsidRPr="00D7307B" w:rsidTr="000D053A">
        <w:tc>
          <w:tcPr>
            <w:tcW w:w="397" w:type="dxa"/>
            <w:gridSpan w:val="2"/>
          </w:tcPr>
          <w:p w:rsidR="00D7307B" w:rsidRPr="00D7307B" w:rsidRDefault="00D7307B" w:rsidP="00D7307B">
            <w:pPr>
              <w:jc w:val="both"/>
              <w:rPr>
                <w:rFonts w:ascii="Times New Roman" w:eastAsia="Calibri" w:hAnsi="Times New Roman" w:cs="Times New Roman"/>
                <w:sz w:val="24"/>
                <w:szCs w:val="24"/>
              </w:rPr>
            </w:pPr>
          </w:p>
        </w:tc>
        <w:tc>
          <w:tcPr>
            <w:tcW w:w="2430"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Наименование видов объектов местного значения</w:t>
            </w:r>
          </w:p>
          <w:p w:rsidR="00D7307B" w:rsidRPr="00D7307B" w:rsidRDefault="00D7307B" w:rsidP="00D7307B">
            <w:pPr>
              <w:rPr>
                <w:rFonts w:ascii="Times New Roman" w:eastAsia="Calibri" w:hAnsi="Times New Roman" w:cs="Times New Roman"/>
                <w:b/>
                <w:sz w:val="24"/>
                <w:szCs w:val="24"/>
              </w:rPr>
            </w:pPr>
          </w:p>
        </w:tc>
        <w:tc>
          <w:tcPr>
            <w:tcW w:w="1972"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Расчетные</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показатели </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минимально</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допустимого уровня</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обеспеченности</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объектами</w:t>
            </w:r>
          </w:p>
        </w:tc>
        <w:tc>
          <w:tcPr>
            <w:tcW w:w="2134" w:type="dxa"/>
            <w:gridSpan w:val="3"/>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Расчетные</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показатели </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максимально</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допустимого уровня </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территориальной</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доступности</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объектов</w:t>
            </w:r>
          </w:p>
        </w:tc>
        <w:tc>
          <w:tcPr>
            <w:tcW w:w="2412"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Область применения</w:t>
            </w:r>
          </w:p>
        </w:tc>
      </w:tr>
      <w:tr w:rsidR="00D7307B" w:rsidRPr="00D7307B" w:rsidTr="000D053A">
        <w:tc>
          <w:tcPr>
            <w:tcW w:w="397"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w:t>
            </w:r>
          </w:p>
        </w:tc>
        <w:tc>
          <w:tcPr>
            <w:tcW w:w="2430"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Автомобильные дороги улично-дорожной сети населенного пункта с твердым покрытием</w:t>
            </w:r>
          </w:p>
        </w:tc>
        <w:tc>
          <w:tcPr>
            <w:tcW w:w="1972"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49,61% общей протяженности улично-дорожной сети населенных пунктов поселения численностью</w:t>
            </w:r>
          </w:p>
        </w:tc>
        <w:tc>
          <w:tcPr>
            <w:tcW w:w="2134" w:type="dxa"/>
            <w:gridSpan w:val="3"/>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Не нормируется</w:t>
            </w:r>
          </w:p>
        </w:tc>
        <w:tc>
          <w:tcPr>
            <w:tcW w:w="2412"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генерального плана поселения, проекта планировки территории.</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Учитываются при подготовке программ комплексного развития транспортной инфраструктуры </w:t>
            </w:r>
            <w:r w:rsidRPr="00D7307B">
              <w:rPr>
                <w:rFonts w:ascii="Times New Roman" w:eastAsia="Calibri" w:hAnsi="Times New Roman" w:cs="Times New Roman"/>
                <w:sz w:val="24"/>
                <w:szCs w:val="24"/>
              </w:rPr>
              <w:lastRenderedPageBreak/>
              <w:t>поселения</w:t>
            </w:r>
          </w:p>
        </w:tc>
      </w:tr>
      <w:tr w:rsidR="00D7307B" w:rsidRPr="00D7307B" w:rsidTr="000D053A">
        <w:tc>
          <w:tcPr>
            <w:tcW w:w="9345" w:type="dxa"/>
            <w:gridSpan w:val="8"/>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Правила применения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определении автомобильных дорог (участков автомобильных дорог) с твердым покрытием необходимо учитывать интенсивность дорожного движения и количество проживающего населения</w:t>
            </w:r>
          </w:p>
        </w:tc>
      </w:tr>
      <w:tr w:rsidR="00D7307B" w:rsidRPr="00D7307B" w:rsidTr="000D053A">
        <w:tc>
          <w:tcPr>
            <w:tcW w:w="397" w:type="dxa"/>
            <w:gridSpan w:val="2"/>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2</w:t>
            </w:r>
          </w:p>
        </w:tc>
        <w:tc>
          <w:tcPr>
            <w:tcW w:w="2430"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Парковка (парковочные места)</w:t>
            </w:r>
          </w:p>
        </w:tc>
        <w:tc>
          <w:tcPr>
            <w:tcW w:w="6518" w:type="dxa"/>
            <w:gridSpan w:val="5"/>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На территории населенных пунктов поселения не предусмотрены</w:t>
            </w:r>
          </w:p>
          <w:p w:rsidR="00D7307B" w:rsidRPr="00D7307B" w:rsidRDefault="00D7307B" w:rsidP="00D7307B">
            <w:pPr>
              <w:jc w:val="both"/>
              <w:rPr>
                <w:rFonts w:ascii="Times New Roman" w:eastAsia="Calibri" w:hAnsi="Times New Roman" w:cs="Times New Roman"/>
                <w:sz w:val="24"/>
                <w:szCs w:val="24"/>
              </w:rPr>
            </w:pPr>
          </w:p>
        </w:tc>
      </w:tr>
      <w:tr w:rsidR="00D7307B" w:rsidRPr="00D7307B" w:rsidTr="000D053A">
        <w:tc>
          <w:tcPr>
            <w:tcW w:w="387"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3</w:t>
            </w:r>
          </w:p>
        </w:tc>
        <w:tc>
          <w:tcPr>
            <w:tcW w:w="2440"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Пешеходный переход</w:t>
            </w:r>
          </w:p>
        </w:tc>
        <w:tc>
          <w:tcPr>
            <w:tcW w:w="1983"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Не менее 1 объекта для поселковых дорог, главных и основных улиц</w:t>
            </w:r>
          </w:p>
        </w:tc>
        <w:tc>
          <w:tcPr>
            <w:tcW w:w="2061"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На каждые 300 метров улично-дорожной сети</w:t>
            </w:r>
          </w:p>
        </w:tc>
        <w:tc>
          <w:tcPr>
            <w:tcW w:w="2474"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планировки территории. Учитываются при подготовке программ комплексного развития транспортной инфраструктуры поселения</w:t>
            </w:r>
          </w:p>
        </w:tc>
      </w:tr>
      <w:tr w:rsidR="00D7307B" w:rsidRPr="00D7307B" w:rsidTr="000D053A">
        <w:tc>
          <w:tcPr>
            <w:tcW w:w="9345" w:type="dxa"/>
            <w:gridSpan w:val="8"/>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Правила применения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Количество объектов для каждого населенного пункта определяется при подготовке проекта генерального плана поселения, с учетом интенсивности дорожного движения, количества проживающего населения и наличия объектов социально-бытового обслуживания местного (поселенческого</w:t>
            </w:r>
            <w:proofErr w:type="gramStart"/>
            <w:r w:rsidRPr="00D7307B">
              <w:rPr>
                <w:rFonts w:ascii="Times New Roman" w:eastAsia="Calibri" w:hAnsi="Times New Roman" w:cs="Times New Roman"/>
                <w:sz w:val="24"/>
                <w:szCs w:val="24"/>
              </w:rPr>
              <w:t>)з</w:t>
            </w:r>
            <w:proofErr w:type="gramEnd"/>
            <w:r w:rsidRPr="00D7307B">
              <w:rPr>
                <w:rFonts w:ascii="Times New Roman" w:eastAsia="Calibri" w:hAnsi="Times New Roman" w:cs="Times New Roman"/>
                <w:sz w:val="24"/>
                <w:szCs w:val="24"/>
              </w:rPr>
              <w:t>начения. 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tc>
      </w:tr>
    </w:tbl>
    <w:p w:rsidR="00D7307B" w:rsidRPr="00D7307B" w:rsidRDefault="00D7307B" w:rsidP="00D7307B">
      <w:pPr>
        <w:spacing w:after="0"/>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1.3. Расчетные показатели в области физической культуры и</w:t>
      </w:r>
    </w:p>
    <w:p w:rsidR="00D7307B" w:rsidRPr="00D7307B" w:rsidRDefault="00D7307B" w:rsidP="00D7307B">
      <w:pPr>
        <w:spacing w:after="0"/>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массового спорта</w:t>
      </w:r>
    </w:p>
    <w:p w:rsidR="00D7307B" w:rsidRPr="00D7307B" w:rsidRDefault="00D7307B" w:rsidP="00D7307B">
      <w:pPr>
        <w:spacing w:after="0"/>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Таблица 3</w:t>
      </w:r>
    </w:p>
    <w:tbl>
      <w:tblPr>
        <w:tblStyle w:val="ac"/>
        <w:tblW w:w="0" w:type="auto"/>
        <w:tblLook w:val="04A0" w:firstRow="1" w:lastRow="0" w:firstColumn="1" w:lastColumn="0" w:noHBand="0" w:noVBand="1"/>
      </w:tblPr>
      <w:tblGrid>
        <w:gridCol w:w="391"/>
        <w:gridCol w:w="2676"/>
        <w:gridCol w:w="1983"/>
        <w:gridCol w:w="2134"/>
        <w:gridCol w:w="2503"/>
      </w:tblGrid>
      <w:tr w:rsidR="00D7307B" w:rsidRPr="00D7307B" w:rsidTr="000D053A">
        <w:tc>
          <w:tcPr>
            <w:tcW w:w="391" w:type="dxa"/>
          </w:tcPr>
          <w:p w:rsidR="00D7307B" w:rsidRPr="00D7307B" w:rsidRDefault="00D7307B" w:rsidP="00D7307B">
            <w:pPr>
              <w:jc w:val="both"/>
              <w:rPr>
                <w:rFonts w:ascii="Times New Roman" w:eastAsia="Calibri" w:hAnsi="Times New Roman" w:cs="Times New Roman"/>
                <w:b/>
                <w:sz w:val="24"/>
                <w:szCs w:val="24"/>
              </w:rPr>
            </w:pPr>
          </w:p>
        </w:tc>
        <w:tc>
          <w:tcPr>
            <w:tcW w:w="2560"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Наименование видов объектов местного значения</w:t>
            </w:r>
          </w:p>
          <w:p w:rsidR="00D7307B" w:rsidRPr="00D7307B" w:rsidRDefault="00D7307B" w:rsidP="00D7307B">
            <w:pPr>
              <w:rPr>
                <w:rFonts w:ascii="Times New Roman" w:eastAsia="Calibri" w:hAnsi="Times New Roman" w:cs="Times New Roman"/>
                <w:b/>
                <w:sz w:val="24"/>
                <w:szCs w:val="24"/>
              </w:rPr>
            </w:pPr>
          </w:p>
        </w:tc>
        <w:tc>
          <w:tcPr>
            <w:tcW w:w="1983"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Расчетные</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показатели </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минимально</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допустимого уровня</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обеспеченности</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объектами</w:t>
            </w:r>
          </w:p>
        </w:tc>
        <w:tc>
          <w:tcPr>
            <w:tcW w:w="2134"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Расчетные</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показатели </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максимально</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допустимого уровня </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территориальной</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доступности</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объектов</w:t>
            </w:r>
          </w:p>
        </w:tc>
        <w:tc>
          <w:tcPr>
            <w:tcW w:w="2503"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Область применения</w:t>
            </w:r>
          </w:p>
        </w:tc>
      </w:tr>
      <w:tr w:rsidR="00D7307B" w:rsidRPr="00D7307B" w:rsidTr="000D053A">
        <w:tc>
          <w:tcPr>
            <w:tcW w:w="391"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1</w:t>
            </w:r>
          </w:p>
        </w:tc>
        <w:tc>
          <w:tcPr>
            <w:tcW w:w="2560"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Многофункциональный спортивно-досуговый комплекс с бассейном</w:t>
            </w:r>
          </w:p>
        </w:tc>
        <w:tc>
          <w:tcPr>
            <w:tcW w:w="1983"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Не менее 1 объекта на поселение</w:t>
            </w:r>
          </w:p>
        </w:tc>
        <w:tc>
          <w:tcPr>
            <w:tcW w:w="2134"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Транспортная доступность не более 30 мин</w:t>
            </w:r>
          </w:p>
        </w:tc>
        <w:tc>
          <w:tcPr>
            <w:tcW w:w="2503"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sz w:val="24"/>
                <w:szCs w:val="24"/>
              </w:rPr>
              <w:t xml:space="preserve">При подготовке  проекта генерального плана </w:t>
            </w:r>
            <w:proofErr w:type="spellStart"/>
            <w:r w:rsidRPr="00D7307B">
              <w:rPr>
                <w:rFonts w:ascii="Times New Roman" w:eastAsia="Calibri" w:hAnsi="Times New Roman" w:cs="Times New Roman"/>
                <w:sz w:val="24"/>
                <w:szCs w:val="24"/>
              </w:rPr>
              <w:t>поселения,проекта</w:t>
            </w:r>
            <w:proofErr w:type="spellEnd"/>
            <w:r w:rsidRPr="00D7307B">
              <w:rPr>
                <w:rFonts w:ascii="Times New Roman" w:eastAsia="Calibri" w:hAnsi="Times New Roman" w:cs="Times New Roman"/>
                <w:sz w:val="24"/>
                <w:szCs w:val="24"/>
              </w:rPr>
              <w:t xml:space="preserve"> планировки территории</w:t>
            </w:r>
            <w:proofErr w:type="gramStart"/>
            <w:r w:rsidRPr="00D7307B">
              <w:rPr>
                <w:rFonts w:ascii="Times New Roman" w:eastAsia="Calibri" w:hAnsi="Times New Roman" w:cs="Times New Roman"/>
                <w:sz w:val="24"/>
                <w:szCs w:val="24"/>
              </w:rPr>
              <w:t xml:space="preserve"> У</w:t>
            </w:r>
            <w:proofErr w:type="gramEnd"/>
            <w:r w:rsidRPr="00D7307B">
              <w:rPr>
                <w:rFonts w:ascii="Times New Roman" w:eastAsia="Calibri" w:hAnsi="Times New Roman" w:cs="Times New Roman"/>
                <w:sz w:val="24"/>
                <w:szCs w:val="24"/>
              </w:rPr>
              <w:t>читываются при подготовке программ комплексного развития социальной инфраструктуры поселения</w:t>
            </w:r>
          </w:p>
        </w:tc>
      </w:tr>
      <w:tr w:rsidR="00D7307B" w:rsidRPr="00D7307B" w:rsidTr="000D053A">
        <w:tc>
          <w:tcPr>
            <w:tcW w:w="9571" w:type="dxa"/>
            <w:gridSpan w:val="5"/>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Правила применения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 целесообразно размещать в административном центре поселения, в функциональной зоне – зоне размещения объектов физкультуры и спорта, общественно-деловых зон, зоне рекреационного назначения</w:t>
            </w:r>
          </w:p>
        </w:tc>
      </w:tr>
      <w:tr w:rsidR="00D7307B" w:rsidRPr="00D7307B" w:rsidTr="000D053A">
        <w:tc>
          <w:tcPr>
            <w:tcW w:w="391"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2</w:t>
            </w:r>
          </w:p>
        </w:tc>
        <w:tc>
          <w:tcPr>
            <w:tcW w:w="2560"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Открытая спортивная площадка </w:t>
            </w:r>
            <w:r w:rsidRPr="00D7307B">
              <w:rPr>
                <w:rFonts w:ascii="Times New Roman" w:eastAsia="Calibri" w:hAnsi="Times New Roman" w:cs="Times New Roman"/>
                <w:b/>
                <w:sz w:val="24"/>
                <w:szCs w:val="24"/>
              </w:rPr>
              <w:lastRenderedPageBreak/>
              <w:t>с искусственным покрытием</w:t>
            </w:r>
          </w:p>
        </w:tc>
        <w:tc>
          <w:tcPr>
            <w:tcW w:w="1983"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 xml:space="preserve">Не менее 1 объекта на </w:t>
            </w:r>
            <w:r w:rsidRPr="00D7307B">
              <w:rPr>
                <w:rFonts w:ascii="Times New Roman" w:eastAsia="Calibri" w:hAnsi="Times New Roman" w:cs="Times New Roman"/>
                <w:sz w:val="24"/>
                <w:szCs w:val="24"/>
              </w:rPr>
              <w:lastRenderedPageBreak/>
              <w:t>поселение</w:t>
            </w:r>
          </w:p>
        </w:tc>
        <w:tc>
          <w:tcPr>
            <w:tcW w:w="2134"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 xml:space="preserve">Пешеходная доступность не </w:t>
            </w:r>
            <w:r w:rsidRPr="00D7307B">
              <w:rPr>
                <w:rFonts w:ascii="Times New Roman" w:eastAsia="Calibri" w:hAnsi="Times New Roman" w:cs="Times New Roman"/>
                <w:sz w:val="24"/>
                <w:szCs w:val="24"/>
              </w:rPr>
              <w:lastRenderedPageBreak/>
              <w:t>более 40 мин</w:t>
            </w:r>
          </w:p>
        </w:tc>
        <w:tc>
          <w:tcPr>
            <w:tcW w:w="2503"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sz w:val="24"/>
                <w:szCs w:val="24"/>
              </w:rPr>
              <w:lastRenderedPageBreak/>
              <w:t xml:space="preserve">При подготовке  проекта генерального </w:t>
            </w:r>
            <w:r w:rsidRPr="00D7307B">
              <w:rPr>
                <w:rFonts w:ascii="Times New Roman" w:eastAsia="Calibri" w:hAnsi="Times New Roman" w:cs="Times New Roman"/>
                <w:sz w:val="24"/>
                <w:szCs w:val="24"/>
              </w:rPr>
              <w:lastRenderedPageBreak/>
              <w:t>плана поселения, проекта планировки территории</w:t>
            </w:r>
            <w:proofErr w:type="gramStart"/>
            <w:r w:rsidRPr="00D7307B">
              <w:rPr>
                <w:rFonts w:ascii="Times New Roman" w:eastAsia="Calibri" w:hAnsi="Times New Roman" w:cs="Times New Roman"/>
                <w:sz w:val="24"/>
                <w:szCs w:val="24"/>
              </w:rPr>
              <w:t xml:space="preserve"> У</w:t>
            </w:r>
            <w:proofErr w:type="gramEnd"/>
            <w:r w:rsidRPr="00D7307B">
              <w:rPr>
                <w:rFonts w:ascii="Times New Roman" w:eastAsia="Calibri" w:hAnsi="Times New Roman" w:cs="Times New Roman"/>
                <w:sz w:val="24"/>
                <w:szCs w:val="24"/>
              </w:rPr>
              <w:t>читываются при подготовке программ комплексного развития социальной инфраструктуры поселения</w:t>
            </w:r>
          </w:p>
        </w:tc>
      </w:tr>
      <w:tr w:rsidR="00D7307B" w:rsidRPr="00D7307B" w:rsidTr="000D053A">
        <w:tc>
          <w:tcPr>
            <w:tcW w:w="9571" w:type="dxa"/>
            <w:gridSpan w:val="5"/>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lastRenderedPageBreak/>
              <w:t>Правила применения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 целесообразно размещать в административном центре поселения, в функциональной зоне – зоне размещения объектов физкультуры и спорта, общественно-деловых зон, зоне рекреационного назначения</w:t>
            </w:r>
          </w:p>
        </w:tc>
      </w:tr>
      <w:tr w:rsidR="00D7307B" w:rsidRPr="00D7307B" w:rsidTr="000D053A">
        <w:tc>
          <w:tcPr>
            <w:tcW w:w="391"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3</w:t>
            </w:r>
          </w:p>
        </w:tc>
        <w:tc>
          <w:tcPr>
            <w:tcW w:w="2560"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b/>
                <w:sz w:val="24"/>
                <w:szCs w:val="24"/>
              </w:rPr>
              <w:t>Хоккейный корт</w:t>
            </w:r>
          </w:p>
        </w:tc>
        <w:tc>
          <w:tcPr>
            <w:tcW w:w="1983"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Не менее 1 объекта в каждом населенном пункте численностью 40 чел</w:t>
            </w:r>
          </w:p>
        </w:tc>
        <w:tc>
          <w:tcPr>
            <w:tcW w:w="2134"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Пешеходная доступность не более 24 мин</w:t>
            </w:r>
          </w:p>
        </w:tc>
        <w:tc>
          <w:tcPr>
            <w:tcW w:w="2503"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sz w:val="24"/>
                <w:szCs w:val="24"/>
              </w:rPr>
              <w:t>При подготовке  проекта генерального плана поселения, проекта планировки территории</w:t>
            </w:r>
            <w:proofErr w:type="gramStart"/>
            <w:r w:rsidRPr="00D7307B">
              <w:rPr>
                <w:rFonts w:ascii="Times New Roman" w:eastAsia="Calibri" w:hAnsi="Times New Roman" w:cs="Times New Roman"/>
                <w:sz w:val="24"/>
                <w:szCs w:val="24"/>
              </w:rPr>
              <w:t xml:space="preserve"> У</w:t>
            </w:r>
            <w:proofErr w:type="gramEnd"/>
            <w:r w:rsidRPr="00D7307B">
              <w:rPr>
                <w:rFonts w:ascii="Times New Roman" w:eastAsia="Calibri" w:hAnsi="Times New Roman" w:cs="Times New Roman"/>
                <w:sz w:val="24"/>
                <w:szCs w:val="24"/>
              </w:rPr>
              <w:t>читываются при подготовке программ комплексного развития социальной инфраструктуры поселения</w:t>
            </w:r>
          </w:p>
        </w:tc>
      </w:tr>
      <w:tr w:rsidR="00D7307B" w:rsidRPr="00D7307B" w:rsidTr="000D053A">
        <w:tc>
          <w:tcPr>
            <w:tcW w:w="9571" w:type="dxa"/>
            <w:gridSpan w:val="5"/>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Правила применения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Объекты целесообразно размещать в функциональной зоне жилые зоны, предназначенные для застройки жилыми домами, зоне размещения объектов физической культуры и спорта, зоне рекреационного назначения</w:t>
            </w:r>
          </w:p>
        </w:tc>
      </w:tr>
      <w:tr w:rsidR="00D7307B" w:rsidRPr="00D7307B" w:rsidTr="000D053A">
        <w:tc>
          <w:tcPr>
            <w:tcW w:w="391"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4</w:t>
            </w:r>
          </w:p>
        </w:tc>
        <w:tc>
          <w:tcPr>
            <w:tcW w:w="2560"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Бассейн</w:t>
            </w:r>
          </w:p>
        </w:tc>
        <w:tc>
          <w:tcPr>
            <w:tcW w:w="1983"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sz w:val="24"/>
                <w:szCs w:val="24"/>
              </w:rPr>
              <w:t>Не менее 1 объекта на поселение</w:t>
            </w:r>
          </w:p>
        </w:tc>
        <w:tc>
          <w:tcPr>
            <w:tcW w:w="2134"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sz w:val="24"/>
                <w:szCs w:val="24"/>
              </w:rPr>
              <w:t>Транспортная доступность не более 30 мин</w:t>
            </w:r>
          </w:p>
        </w:tc>
        <w:tc>
          <w:tcPr>
            <w:tcW w:w="2503"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sz w:val="24"/>
                <w:szCs w:val="24"/>
              </w:rPr>
              <w:t>При подготовке  проекта генерального плана поселения, проекта планировки территории</w:t>
            </w:r>
            <w:proofErr w:type="gramStart"/>
            <w:r w:rsidRPr="00D7307B">
              <w:rPr>
                <w:rFonts w:ascii="Times New Roman" w:eastAsia="Calibri" w:hAnsi="Times New Roman" w:cs="Times New Roman"/>
                <w:sz w:val="24"/>
                <w:szCs w:val="24"/>
              </w:rPr>
              <w:t xml:space="preserve"> У</w:t>
            </w:r>
            <w:proofErr w:type="gramEnd"/>
            <w:r w:rsidRPr="00D7307B">
              <w:rPr>
                <w:rFonts w:ascii="Times New Roman" w:eastAsia="Calibri" w:hAnsi="Times New Roman" w:cs="Times New Roman"/>
                <w:sz w:val="24"/>
                <w:szCs w:val="24"/>
              </w:rPr>
              <w:t>читываются при подготовке программ комплексного развития социальной инфраструктуры поселения</w:t>
            </w:r>
          </w:p>
        </w:tc>
      </w:tr>
      <w:tr w:rsidR="00D7307B" w:rsidRPr="00D7307B" w:rsidTr="000D053A">
        <w:tc>
          <w:tcPr>
            <w:tcW w:w="9571" w:type="dxa"/>
            <w:gridSpan w:val="5"/>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Правила применения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 целесообразно размещать в административном центре поселения. Размещение объекта может осуществляться в составе многофункционального спортивно-досугового комплекса</w:t>
            </w:r>
          </w:p>
        </w:tc>
      </w:tr>
    </w:tbl>
    <w:p w:rsidR="00D7307B" w:rsidRPr="00D7307B" w:rsidRDefault="00D7307B" w:rsidP="00D7307B">
      <w:pPr>
        <w:spacing w:after="0"/>
        <w:jc w:val="both"/>
        <w:rPr>
          <w:rFonts w:ascii="Times New Roman" w:eastAsia="Calibri" w:hAnsi="Times New Roman" w:cs="Times New Roman"/>
          <w:b/>
          <w:sz w:val="24"/>
          <w:szCs w:val="24"/>
        </w:rPr>
      </w:pPr>
    </w:p>
    <w:p w:rsidR="00D7307B" w:rsidRPr="00D7307B" w:rsidRDefault="00D7307B" w:rsidP="00D7307B">
      <w:pPr>
        <w:spacing w:after="0"/>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1.4. Расчетные показатели в иных областях в связи с решением</w:t>
      </w:r>
    </w:p>
    <w:p w:rsidR="00D7307B" w:rsidRPr="00D7307B" w:rsidRDefault="00D7307B" w:rsidP="00D7307B">
      <w:pPr>
        <w:spacing w:after="0"/>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вопросов местного значения поселения</w:t>
      </w:r>
    </w:p>
    <w:p w:rsidR="00D7307B" w:rsidRPr="00D7307B" w:rsidRDefault="00D7307B" w:rsidP="00D7307B">
      <w:pPr>
        <w:spacing w:after="0"/>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Таблица 4</w:t>
      </w:r>
    </w:p>
    <w:tbl>
      <w:tblPr>
        <w:tblStyle w:val="ac"/>
        <w:tblW w:w="0" w:type="auto"/>
        <w:tblLook w:val="04A0" w:firstRow="1" w:lastRow="0" w:firstColumn="1" w:lastColumn="0" w:noHBand="0" w:noVBand="1"/>
      </w:tblPr>
      <w:tblGrid>
        <w:gridCol w:w="391"/>
        <w:gridCol w:w="2529"/>
        <w:gridCol w:w="1983"/>
        <w:gridCol w:w="2180"/>
        <w:gridCol w:w="2488"/>
      </w:tblGrid>
      <w:tr w:rsidR="00D7307B" w:rsidRPr="00D7307B" w:rsidTr="000D053A">
        <w:tc>
          <w:tcPr>
            <w:tcW w:w="391" w:type="dxa"/>
          </w:tcPr>
          <w:p w:rsidR="00D7307B" w:rsidRPr="00D7307B" w:rsidRDefault="00D7307B" w:rsidP="00D7307B">
            <w:pPr>
              <w:rPr>
                <w:rFonts w:ascii="Times New Roman" w:eastAsia="Calibri" w:hAnsi="Times New Roman" w:cs="Times New Roman"/>
                <w:sz w:val="24"/>
                <w:szCs w:val="24"/>
              </w:rPr>
            </w:pPr>
          </w:p>
        </w:tc>
        <w:tc>
          <w:tcPr>
            <w:tcW w:w="2529"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Наименование видов объектов местного значения</w:t>
            </w:r>
          </w:p>
          <w:p w:rsidR="00D7307B" w:rsidRPr="00D7307B" w:rsidRDefault="00D7307B" w:rsidP="00D7307B">
            <w:pPr>
              <w:rPr>
                <w:rFonts w:ascii="Times New Roman" w:eastAsia="Calibri" w:hAnsi="Times New Roman" w:cs="Times New Roman"/>
                <w:b/>
                <w:sz w:val="24"/>
                <w:szCs w:val="24"/>
              </w:rPr>
            </w:pPr>
          </w:p>
        </w:tc>
        <w:tc>
          <w:tcPr>
            <w:tcW w:w="1983"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Расчетные</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показатели </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минимально</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допустимого уровня</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обеспеченности</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объектами</w:t>
            </w:r>
          </w:p>
        </w:tc>
        <w:tc>
          <w:tcPr>
            <w:tcW w:w="2180"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Расчетные</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показатели </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максимально</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допустимого уровня </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территориальной</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доступности</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lastRenderedPageBreak/>
              <w:t>объектов</w:t>
            </w:r>
          </w:p>
        </w:tc>
        <w:tc>
          <w:tcPr>
            <w:tcW w:w="2488"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lastRenderedPageBreak/>
              <w:t>Область применения</w:t>
            </w:r>
          </w:p>
        </w:tc>
      </w:tr>
      <w:tr w:rsidR="00D7307B" w:rsidRPr="00D7307B" w:rsidTr="000D053A">
        <w:tc>
          <w:tcPr>
            <w:tcW w:w="391"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1</w:t>
            </w:r>
          </w:p>
        </w:tc>
        <w:tc>
          <w:tcPr>
            <w:tcW w:w="2529"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Дом культуры и творчества</w:t>
            </w:r>
          </w:p>
        </w:tc>
        <w:tc>
          <w:tcPr>
            <w:tcW w:w="1983"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Не менее 1 объекта в каждом населенном пункте численностью 200 чел</w:t>
            </w:r>
          </w:p>
        </w:tc>
        <w:tc>
          <w:tcPr>
            <w:tcW w:w="2180"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Пешеходная доступность не более 24 мин</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Транспортная доступность для жителей населенного пункта иных населенных пунктов, на территории которых не предусматривается размещение объект</w:t>
            </w:r>
            <w:proofErr w:type="gramStart"/>
            <w:r w:rsidRPr="00D7307B">
              <w:rPr>
                <w:rFonts w:ascii="Times New Roman" w:eastAsia="Calibri" w:hAnsi="Times New Roman" w:cs="Times New Roman"/>
                <w:sz w:val="24"/>
                <w:szCs w:val="24"/>
              </w:rPr>
              <w:t>а-</w:t>
            </w:r>
            <w:proofErr w:type="gramEnd"/>
            <w:r w:rsidRPr="00D7307B">
              <w:rPr>
                <w:rFonts w:ascii="Times New Roman" w:eastAsia="Calibri" w:hAnsi="Times New Roman" w:cs="Times New Roman"/>
                <w:sz w:val="24"/>
                <w:szCs w:val="24"/>
              </w:rPr>
              <w:t xml:space="preserve"> не более 30  мин</w:t>
            </w:r>
          </w:p>
        </w:tc>
        <w:tc>
          <w:tcPr>
            <w:tcW w:w="2488"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sz w:val="24"/>
                <w:szCs w:val="24"/>
              </w:rPr>
              <w:t>При подготовке  проекта генерального плана поселения, проекта планировки территории</w:t>
            </w:r>
            <w:proofErr w:type="gramStart"/>
            <w:r w:rsidRPr="00D7307B">
              <w:rPr>
                <w:rFonts w:ascii="Times New Roman" w:eastAsia="Calibri" w:hAnsi="Times New Roman" w:cs="Times New Roman"/>
                <w:sz w:val="24"/>
                <w:szCs w:val="24"/>
              </w:rPr>
              <w:t xml:space="preserve"> У</w:t>
            </w:r>
            <w:proofErr w:type="gramEnd"/>
            <w:r w:rsidRPr="00D7307B">
              <w:rPr>
                <w:rFonts w:ascii="Times New Roman" w:eastAsia="Calibri" w:hAnsi="Times New Roman" w:cs="Times New Roman"/>
                <w:sz w:val="24"/>
                <w:szCs w:val="24"/>
              </w:rPr>
              <w:t>читываются при подготовке программ комплексного развития социальной инфраструктуры поселения</w:t>
            </w:r>
          </w:p>
        </w:tc>
      </w:tr>
      <w:tr w:rsidR="00D7307B" w:rsidRPr="00D7307B" w:rsidTr="000D053A">
        <w:tc>
          <w:tcPr>
            <w:tcW w:w="9571" w:type="dxa"/>
            <w:gridSpan w:val="5"/>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Целесообразно предусматривать в объекте возможность размещения библиотеки, кинозала, танцевального зала, творческих кружков</w:t>
            </w:r>
          </w:p>
        </w:tc>
      </w:tr>
      <w:tr w:rsidR="00D7307B" w:rsidRPr="00D7307B" w:rsidTr="000D053A">
        <w:tc>
          <w:tcPr>
            <w:tcW w:w="391"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2</w:t>
            </w:r>
          </w:p>
        </w:tc>
        <w:tc>
          <w:tcPr>
            <w:tcW w:w="2529"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Специально оборудованные места массового отдыха населения</w:t>
            </w:r>
          </w:p>
        </w:tc>
        <w:tc>
          <w:tcPr>
            <w:tcW w:w="1983"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Не менее 1 объекта в каждом населенном пункте численностью 200 чел</w:t>
            </w:r>
          </w:p>
        </w:tc>
        <w:tc>
          <w:tcPr>
            <w:tcW w:w="2180"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Пешеходная доступность не более 24 мин</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Транспортная доступность для жителей населенного пункта иных населенных пунктов, на территории которых не предусматривается размещение объект</w:t>
            </w:r>
            <w:proofErr w:type="gramStart"/>
            <w:r w:rsidRPr="00D7307B">
              <w:rPr>
                <w:rFonts w:ascii="Times New Roman" w:eastAsia="Calibri" w:hAnsi="Times New Roman" w:cs="Times New Roman"/>
                <w:sz w:val="24"/>
                <w:szCs w:val="24"/>
              </w:rPr>
              <w:t>а-</w:t>
            </w:r>
            <w:proofErr w:type="gramEnd"/>
            <w:r w:rsidRPr="00D7307B">
              <w:rPr>
                <w:rFonts w:ascii="Times New Roman" w:eastAsia="Calibri" w:hAnsi="Times New Roman" w:cs="Times New Roman"/>
                <w:sz w:val="24"/>
                <w:szCs w:val="24"/>
              </w:rPr>
              <w:t xml:space="preserve"> не более 30  мин</w:t>
            </w:r>
          </w:p>
        </w:tc>
        <w:tc>
          <w:tcPr>
            <w:tcW w:w="2488"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генерального плана поселения, проекта планировки территории</w:t>
            </w:r>
            <w:proofErr w:type="gramStart"/>
            <w:r w:rsidRPr="00D7307B">
              <w:rPr>
                <w:rFonts w:ascii="Times New Roman" w:eastAsia="Calibri" w:hAnsi="Times New Roman" w:cs="Times New Roman"/>
                <w:sz w:val="24"/>
                <w:szCs w:val="24"/>
              </w:rPr>
              <w:t xml:space="preserve"> У</w:t>
            </w:r>
            <w:proofErr w:type="gramEnd"/>
            <w:r w:rsidRPr="00D7307B">
              <w:rPr>
                <w:rFonts w:ascii="Times New Roman" w:eastAsia="Calibri" w:hAnsi="Times New Roman" w:cs="Times New Roman"/>
                <w:sz w:val="24"/>
                <w:szCs w:val="24"/>
              </w:rPr>
              <w:t>читываются при подготовке программ комплексного развития социальной инфраструктуры поселения</w:t>
            </w:r>
          </w:p>
        </w:tc>
      </w:tr>
      <w:tr w:rsidR="00D7307B" w:rsidRPr="00D7307B" w:rsidTr="000D053A">
        <w:tc>
          <w:tcPr>
            <w:tcW w:w="9571" w:type="dxa"/>
            <w:gridSpan w:val="5"/>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Правила применения </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Целесообразно предусматривать возможность монтажа открытых сцен для выступления артистов и коллективов творческой самодеятельности</w:t>
            </w:r>
          </w:p>
        </w:tc>
      </w:tr>
      <w:tr w:rsidR="00D7307B" w:rsidRPr="00D7307B" w:rsidTr="000D053A">
        <w:tc>
          <w:tcPr>
            <w:tcW w:w="391"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3</w:t>
            </w:r>
          </w:p>
        </w:tc>
        <w:tc>
          <w:tcPr>
            <w:tcW w:w="2529"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Муниципальный архив</w:t>
            </w:r>
          </w:p>
        </w:tc>
        <w:tc>
          <w:tcPr>
            <w:tcW w:w="1983"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Не менее 1 объекта на поселение</w:t>
            </w:r>
          </w:p>
        </w:tc>
        <w:tc>
          <w:tcPr>
            <w:tcW w:w="2180"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Транспортная доступность не более 30 мин</w:t>
            </w:r>
          </w:p>
        </w:tc>
        <w:tc>
          <w:tcPr>
            <w:tcW w:w="2488"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генерального плана поселения, проекта планировки территории</w:t>
            </w:r>
            <w:proofErr w:type="gramStart"/>
            <w:r w:rsidRPr="00D7307B">
              <w:rPr>
                <w:rFonts w:ascii="Times New Roman" w:eastAsia="Calibri" w:hAnsi="Times New Roman" w:cs="Times New Roman"/>
                <w:sz w:val="24"/>
                <w:szCs w:val="24"/>
              </w:rPr>
              <w:t xml:space="preserve"> У</w:t>
            </w:r>
            <w:proofErr w:type="gramEnd"/>
            <w:r w:rsidRPr="00D7307B">
              <w:rPr>
                <w:rFonts w:ascii="Times New Roman" w:eastAsia="Calibri" w:hAnsi="Times New Roman" w:cs="Times New Roman"/>
                <w:sz w:val="24"/>
                <w:szCs w:val="24"/>
              </w:rPr>
              <w:t>читываются при подготовке программ комплексного развития социальной инфраструктуры поселения</w:t>
            </w:r>
          </w:p>
        </w:tc>
      </w:tr>
      <w:tr w:rsidR="00D7307B" w:rsidRPr="00D7307B" w:rsidTr="000D053A">
        <w:tc>
          <w:tcPr>
            <w:tcW w:w="9571" w:type="dxa"/>
            <w:gridSpan w:val="5"/>
          </w:tcPr>
          <w:p w:rsidR="00D7307B" w:rsidRPr="00D7307B" w:rsidRDefault="00D7307B" w:rsidP="00D7307B">
            <w:pPr>
              <w:rPr>
                <w:rFonts w:ascii="Times New Roman" w:eastAsia="Calibri" w:hAnsi="Times New Roman" w:cs="Times New Roman"/>
                <w:sz w:val="24"/>
                <w:szCs w:val="24"/>
              </w:rPr>
            </w:pPr>
          </w:p>
        </w:tc>
      </w:tr>
    </w:tbl>
    <w:p w:rsidR="00D7307B" w:rsidRPr="00D7307B" w:rsidRDefault="00D7307B" w:rsidP="00D7307B">
      <w:pPr>
        <w:spacing w:after="0"/>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Правила применения</w:t>
      </w:r>
    </w:p>
    <w:p w:rsidR="00D7307B" w:rsidRPr="00D7307B" w:rsidRDefault="00D7307B" w:rsidP="00D7307B">
      <w:pPr>
        <w:spacing w:after="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 целесообразно размещать в административном центре поселения</w:t>
      </w:r>
    </w:p>
    <w:tbl>
      <w:tblPr>
        <w:tblStyle w:val="ac"/>
        <w:tblW w:w="0" w:type="auto"/>
        <w:tblLook w:val="04A0" w:firstRow="1" w:lastRow="0" w:firstColumn="1" w:lastColumn="0" w:noHBand="0" w:noVBand="1"/>
      </w:tblPr>
      <w:tblGrid>
        <w:gridCol w:w="456"/>
        <w:gridCol w:w="47"/>
        <w:gridCol w:w="2644"/>
        <w:gridCol w:w="1903"/>
        <w:gridCol w:w="74"/>
        <w:gridCol w:w="1948"/>
        <w:gridCol w:w="62"/>
        <w:gridCol w:w="2211"/>
      </w:tblGrid>
      <w:tr w:rsidR="00D7307B" w:rsidRPr="00D7307B" w:rsidTr="000D053A">
        <w:tc>
          <w:tcPr>
            <w:tcW w:w="503"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4</w:t>
            </w:r>
          </w:p>
        </w:tc>
        <w:tc>
          <w:tcPr>
            <w:tcW w:w="2644"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Муниципальный музей</w:t>
            </w:r>
          </w:p>
        </w:tc>
        <w:tc>
          <w:tcPr>
            <w:tcW w:w="1903"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Не менее 1 объекта на поселение</w:t>
            </w:r>
          </w:p>
        </w:tc>
        <w:tc>
          <w:tcPr>
            <w:tcW w:w="2022"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Транспортная доступность не более 30 мин</w:t>
            </w:r>
          </w:p>
        </w:tc>
        <w:tc>
          <w:tcPr>
            <w:tcW w:w="2273"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При подготовке  проекта генерального плана </w:t>
            </w:r>
            <w:r w:rsidRPr="00D7307B">
              <w:rPr>
                <w:rFonts w:ascii="Times New Roman" w:eastAsia="Calibri" w:hAnsi="Times New Roman" w:cs="Times New Roman"/>
                <w:sz w:val="24"/>
                <w:szCs w:val="24"/>
              </w:rPr>
              <w:lastRenderedPageBreak/>
              <w:t>поселения, проекта планировки территории</w:t>
            </w:r>
          </w:p>
        </w:tc>
      </w:tr>
      <w:tr w:rsidR="00D7307B" w:rsidRPr="00D7307B" w:rsidTr="000D053A">
        <w:tc>
          <w:tcPr>
            <w:tcW w:w="9345" w:type="dxa"/>
            <w:gridSpan w:val="8"/>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lastRenderedPageBreak/>
              <w:t>Правила применения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 целесообразно размещать в административном центре поселения</w:t>
            </w:r>
          </w:p>
          <w:p w:rsidR="00D7307B" w:rsidRPr="00D7307B" w:rsidRDefault="00D7307B" w:rsidP="00D7307B">
            <w:pPr>
              <w:jc w:val="both"/>
              <w:rPr>
                <w:rFonts w:ascii="Times New Roman" w:eastAsia="Calibri" w:hAnsi="Times New Roman" w:cs="Times New Roman"/>
                <w:sz w:val="24"/>
                <w:szCs w:val="24"/>
              </w:rPr>
            </w:pPr>
          </w:p>
        </w:tc>
      </w:tr>
      <w:tr w:rsidR="00D7307B" w:rsidRPr="00D7307B" w:rsidTr="000D053A">
        <w:tc>
          <w:tcPr>
            <w:tcW w:w="503"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5</w:t>
            </w:r>
          </w:p>
        </w:tc>
        <w:tc>
          <w:tcPr>
            <w:tcW w:w="2644"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Муниципальные библиотеки</w:t>
            </w:r>
          </w:p>
        </w:tc>
        <w:tc>
          <w:tcPr>
            <w:tcW w:w="1903"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Не менее 1 объекта на поселение</w:t>
            </w:r>
          </w:p>
        </w:tc>
        <w:tc>
          <w:tcPr>
            <w:tcW w:w="2022"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Транспортная доступность не более 30 мин</w:t>
            </w:r>
          </w:p>
        </w:tc>
        <w:tc>
          <w:tcPr>
            <w:tcW w:w="2273"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генерального плана поселения, проекта планировки территории</w:t>
            </w:r>
          </w:p>
        </w:tc>
      </w:tr>
      <w:tr w:rsidR="00D7307B" w:rsidRPr="00D7307B" w:rsidTr="000D053A">
        <w:tc>
          <w:tcPr>
            <w:tcW w:w="9345" w:type="dxa"/>
            <w:gridSpan w:val="8"/>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Правила применения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 целесообразно размещать в населенном пункте, обеспеченном доступом в сеть «Интернет»</w:t>
            </w:r>
          </w:p>
          <w:p w:rsidR="00D7307B" w:rsidRPr="00D7307B" w:rsidRDefault="00D7307B" w:rsidP="00D7307B">
            <w:pPr>
              <w:jc w:val="both"/>
              <w:rPr>
                <w:rFonts w:ascii="Times New Roman" w:eastAsia="Calibri" w:hAnsi="Times New Roman" w:cs="Times New Roman"/>
                <w:sz w:val="24"/>
                <w:szCs w:val="24"/>
              </w:rPr>
            </w:pPr>
          </w:p>
        </w:tc>
      </w:tr>
      <w:tr w:rsidR="00D7307B" w:rsidRPr="00D7307B" w:rsidTr="000D053A">
        <w:tc>
          <w:tcPr>
            <w:tcW w:w="503"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6</w:t>
            </w:r>
          </w:p>
        </w:tc>
        <w:tc>
          <w:tcPr>
            <w:tcW w:w="2644"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Противопожарный водоем (резервуар)</w:t>
            </w:r>
          </w:p>
        </w:tc>
        <w:tc>
          <w:tcPr>
            <w:tcW w:w="1903"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В соответствии с техническим регламентом требований пожарной безопасности. Не менее  объектов в каждом населенном пункте с числом жителей более 45 чел</w:t>
            </w:r>
          </w:p>
        </w:tc>
        <w:tc>
          <w:tcPr>
            <w:tcW w:w="2022"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Радиус обслуживания: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при наличии автонасосов: 200м;</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при наличии мотопомп:100 м – 150м в зависимости от типа мотопомп</w:t>
            </w:r>
          </w:p>
        </w:tc>
        <w:tc>
          <w:tcPr>
            <w:tcW w:w="2273"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генерального плана поселения, проекта планировки территории</w:t>
            </w:r>
          </w:p>
        </w:tc>
      </w:tr>
      <w:tr w:rsidR="00D7307B" w:rsidRPr="00D7307B" w:rsidTr="000D053A">
        <w:tc>
          <w:tcPr>
            <w:tcW w:w="9345" w:type="dxa"/>
            <w:gridSpan w:val="8"/>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Правила применения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определении места размещения объекта необходимо учитывать возможность беспрепятственного доступа к объекту и возможности забора воды.</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12х12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w:t>
            </w:r>
          </w:p>
        </w:tc>
      </w:tr>
      <w:tr w:rsidR="00D7307B" w:rsidRPr="00D7307B" w:rsidTr="000D053A">
        <w:tc>
          <w:tcPr>
            <w:tcW w:w="503"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7</w:t>
            </w:r>
          </w:p>
        </w:tc>
        <w:tc>
          <w:tcPr>
            <w:tcW w:w="2644"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Общественные кладбища</w:t>
            </w:r>
          </w:p>
        </w:tc>
        <w:tc>
          <w:tcPr>
            <w:tcW w:w="1903"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Не менее 1 объекта на поселение, с минимальной площадью земельного участка:</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lang w:val="en-US"/>
              </w:rPr>
              <w:t xml:space="preserve">I – </w:t>
            </w:r>
            <w:r w:rsidRPr="00D7307B">
              <w:rPr>
                <w:rFonts w:ascii="Times New Roman" w:eastAsia="Calibri" w:hAnsi="Times New Roman" w:cs="Times New Roman"/>
                <w:sz w:val="24"/>
                <w:szCs w:val="24"/>
              </w:rPr>
              <w:t>0,2847га</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lang w:val="en-US"/>
              </w:rPr>
              <w:t xml:space="preserve">II </w:t>
            </w:r>
            <w:r w:rsidRPr="00D7307B">
              <w:rPr>
                <w:rFonts w:ascii="Times New Roman" w:eastAsia="Calibri" w:hAnsi="Times New Roman" w:cs="Times New Roman"/>
                <w:sz w:val="24"/>
                <w:szCs w:val="24"/>
              </w:rPr>
              <w:t>– 1,5778га</w:t>
            </w:r>
          </w:p>
        </w:tc>
        <w:tc>
          <w:tcPr>
            <w:tcW w:w="2022"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Транспортная доступность не более 30 мин</w:t>
            </w:r>
          </w:p>
        </w:tc>
        <w:tc>
          <w:tcPr>
            <w:tcW w:w="2273"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генерального плана поселения, проекта межевания территории</w:t>
            </w:r>
          </w:p>
        </w:tc>
      </w:tr>
      <w:tr w:rsidR="00D7307B" w:rsidRPr="00D7307B" w:rsidTr="000D053A">
        <w:tc>
          <w:tcPr>
            <w:tcW w:w="9345" w:type="dxa"/>
            <w:gridSpan w:val="8"/>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Правила применения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генерального плана поселения: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Не определено, на каких категориях земель расположены кладбища. Кладбища могут располагаться либо на землях населенных пунктов, либо на землях промышленности и </w:t>
            </w:r>
            <w:r w:rsidRPr="00D7307B">
              <w:rPr>
                <w:rFonts w:ascii="Times New Roman" w:eastAsia="Calibri" w:hAnsi="Times New Roman" w:cs="Times New Roman"/>
                <w:sz w:val="24"/>
                <w:szCs w:val="24"/>
              </w:rPr>
              <w:lastRenderedPageBreak/>
              <w:t xml:space="preserve">иного специального назначения. В случаях, когда кладбище является объектом культурного наследия, оно может </w:t>
            </w:r>
            <w:proofErr w:type="gramStart"/>
            <w:r w:rsidRPr="00D7307B">
              <w:rPr>
                <w:rFonts w:ascii="Times New Roman" w:eastAsia="Calibri" w:hAnsi="Times New Roman" w:cs="Times New Roman"/>
                <w:sz w:val="24"/>
                <w:szCs w:val="24"/>
              </w:rPr>
              <w:t>находится</w:t>
            </w:r>
            <w:proofErr w:type="gramEnd"/>
            <w:r w:rsidRPr="00D7307B">
              <w:rPr>
                <w:rFonts w:ascii="Times New Roman" w:eastAsia="Calibri" w:hAnsi="Times New Roman" w:cs="Times New Roman"/>
                <w:sz w:val="24"/>
                <w:szCs w:val="24"/>
              </w:rPr>
              <w:t xml:space="preserve"> на землях особо охраняемых территорий. </w:t>
            </w:r>
          </w:p>
        </w:tc>
      </w:tr>
      <w:tr w:rsidR="00D7307B" w:rsidRPr="00D7307B" w:rsidTr="000D053A">
        <w:tc>
          <w:tcPr>
            <w:tcW w:w="503"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8</w:t>
            </w:r>
          </w:p>
        </w:tc>
        <w:tc>
          <w:tcPr>
            <w:tcW w:w="2644"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Объекты связи</w:t>
            </w:r>
          </w:p>
        </w:tc>
        <w:tc>
          <w:tcPr>
            <w:tcW w:w="1903"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В совокупности, не менее 3 объектов всех видов на поселение</w:t>
            </w:r>
          </w:p>
        </w:tc>
        <w:tc>
          <w:tcPr>
            <w:tcW w:w="2022"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Не нормируется, Для объекта почтовой связи транспортная доступность – 30 мин.</w:t>
            </w:r>
          </w:p>
        </w:tc>
        <w:tc>
          <w:tcPr>
            <w:tcW w:w="2273"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генерального плана поселения, проекта межевания территории</w:t>
            </w:r>
          </w:p>
        </w:tc>
      </w:tr>
      <w:tr w:rsidR="00D7307B" w:rsidRPr="00D7307B" w:rsidTr="000D053A">
        <w:tc>
          <w:tcPr>
            <w:tcW w:w="9345" w:type="dxa"/>
            <w:gridSpan w:val="8"/>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Правила применения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Местоположение и характеристики объектов определяются в генеральном плане и правилах землепользования и застройки поселения</w:t>
            </w:r>
          </w:p>
        </w:tc>
      </w:tr>
      <w:tr w:rsidR="00D7307B" w:rsidRPr="00D7307B" w:rsidTr="000D053A">
        <w:tc>
          <w:tcPr>
            <w:tcW w:w="503"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9</w:t>
            </w:r>
          </w:p>
        </w:tc>
        <w:tc>
          <w:tcPr>
            <w:tcW w:w="2644"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Объекты общественного питания</w:t>
            </w:r>
          </w:p>
        </w:tc>
        <w:tc>
          <w:tcPr>
            <w:tcW w:w="1903"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Не менее 2 объектов на поселение</w:t>
            </w:r>
          </w:p>
        </w:tc>
        <w:tc>
          <w:tcPr>
            <w:tcW w:w="2022" w:type="dxa"/>
            <w:gridSpan w:val="2"/>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Пешеходная доступность не более 24 мин</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Транспортная доступность не более 30 мин</w:t>
            </w:r>
          </w:p>
          <w:p w:rsidR="00D7307B" w:rsidRPr="00D7307B" w:rsidRDefault="00D7307B" w:rsidP="00D7307B">
            <w:pPr>
              <w:jc w:val="both"/>
              <w:rPr>
                <w:rFonts w:ascii="Times New Roman" w:eastAsia="Calibri" w:hAnsi="Times New Roman" w:cs="Times New Roman"/>
                <w:sz w:val="24"/>
                <w:szCs w:val="24"/>
              </w:rPr>
            </w:pPr>
          </w:p>
        </w:tc>
        <w:tc>
          <w:tcPr>
            <w:tcW w:w="2273"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генерального плана поселения, проекта межевания территории</w:t>
            </w:r>
          </w:p>
        </w:tc>
      </w:tr>
      <w:tr w:rsidR="00D7307B" w:rsidRPr="00D7307B" w:rsidTr="000D053A">
        <w:tc>
          <w:tcPr>
            <w:tcW w:w="9345" w:type="dxa"/>
            <w:gridSpan w:val="8"/>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Правила применения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Объекты целесообразно предусматривать в населенных пунктах численностью не менее 200 человек. В остальных населенных пунктах объекты общественного питания целесообразно предусматривать в составе объектов туризма. Местоположение и характеристики объектов определяются в правилах землепользования и застройки</w:t>
            </w:r>
          </w:p>
        </w:tc>
      </w:tr>
      <w:tr w:rsidR="00D7307B" w:rsidRPr="00D7307B" w:rsidTr="000D053A">
        <w:tc>
          <w:tcPr>
            <w:tcW w:w="456"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10</w:t>
            </w:r>
          </w:p>
        </w:tc>
        <w:tc>
          <w:tcPr>
            <w:tcW w:w="2691" w:type="dxa"/>
            <w:gridSpan w:val="2"/>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Объекты бытового обслуживания</w:t>
            </w:r>
          </w:p>
        </w:tc>
        <w:tc>
          <w:tcPr>
            <w:tcW w:w="1977"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В совокупности, не менее 10 объектов всех видов на поселение</w:t>
            </w:r>
          </w:p>
        </w:tc>
        <w:tc>
          <w:tcPr>
            <w:tcW w:w="1948"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Пешеходная доступность не более 24 мин</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Транспортная доступность не более 30 мин</w:t>
            </w:r>
          </w:p>
          <w:p w:rsidR="00D7307B" w:rsidRPr="00D7307B" w:rsidRDefault="00D7307B" w:rsidP="00D7307B">
            <w:pPr>
              <w:jc w:val="both"/>
              <w:rPr>
                <w:rFonts w:ascii="Times New Roman" w:eastAsia="Calibri" w:hAnsi="Times New Roman" w:cs="Times New Roman"/>
                <w:sz w:val="24"/>
                <w:szCs w:val="24"/>
              </w:rPr>
            </w:pPr>
          </w:p>
        </w:tc>
        <w:tc>
          <w:tcPr>
            <w:tcW w:w="2273"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генерального плана поселения, проекта межевания территории</w:t>
            </w:r>
          </w:p>
        </w:tc>
      </w:tr>
      <w:tr w:rsidR="00D7307B" w:rsidRPr="00D7307B" w:rsidTr="000D053A">
        <w:tc>
          <w:tcPr>
            <w:tcW w:w="9345" w:type="dxa"/>
            <w:gridSpan w:val="8"/>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Правила применения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Объекты целесообразно предусматривать в населенных пунктах численностью не менее 100 человек</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Местоположение и характеристики объектов определяются в правилах землепользования и застройки</w:t>
            </w:r>
          </w:p>
        </w:tc>
      </w:tr>
      <w:tr w:rsidR="00D7307B" w:rsidRPr="00D7307B" w:rsidTr="000D053A">
        <w:tc>
          <w:tcPr>
            <w:tcW w:w="503" w:type="dxa"/>
            <w:gridSpan w:val="2"/>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11</w:t>
            </w:r>
          </w:p>
        </w:tc>
        <w:tc>
          <w:tcPr>
            <w:tcW w:w="2644"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Специализированный жилищный фонд (жилые помещения маневренного фонда)</w:t>
            </w:r>
          </w:p>
        </w:tc>
        <w:tc>
          <w:tcPr>
            <w:tcW w:w="1977"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250,8 </w:t>
            </w:r>
            <w:proofErr w:type="spellStart"/>
            <w:r w:rsidRPr="00D7307B">
              <w:rPr>
                <w:rFonts w:ascii="Times New Roman" w:eastAsia="Calibri" w:hAnsi="Times New Roman" w:cs="Times New Roman"/>
                <w:sz w:val="24"/>
                <w:szCs w:val="24"/>
              </w:rPr>
              <w:t>кв.м</w:t>
            </w:r>
            <w:proofErr w:type="spellEnd"/>
            <w:r w:rsidRPr="00D7307B">
              <w:rPr>
                <w:rFonts w:ascii="Times New Roman" w:eastAsia="Calibri" w:hAnsi="Times New Roman" w:cs="Times New Roman"/>
                <w:sz w:val="24"/>
                <w:szCs w:val="24"/>
              </w:rPr>
              <w:t>.</w:t>
            </w:r>
          </w:p>
        </w:tc>
        <w:tc>
          <w:tcPr>
            <w:tcW w:w="2010" w:type="dxa"/>
            <w:gridSpan w:val="2"/>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В границах населенных пунктов</w:t>
            </w:r>
          </w:p>
        </w:tc>
        <w:tc>
          <w:tcPr>
            <w:tcW w:w="2211"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генерального плана поселения, проекта межевания территории</w:t>
            </w:r>
          </w:p>
        </w:tc>
      </w:tr>
      <w:tr w:rsidR="00D7307B" w:rsidRPr="00D7307B" w:rsidTr="000D053A">
        <w:tc>
          <w:tcPr>
            <w:tcW w:w="9345" w:type="dxa"/>
            <w:gridSpan w:val="8"/>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Правила применения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Местоположение и характеристики объектов определяются в правилах землепользования и застройки</w:t>
            </w:r>
          </w:p>
        </w:tc>
      </w:tr>
    </w:tbl>
    <w:p w:rsidR="00D7307B" w:rsidRPr="00D7307B" w:rsidRDefault="00D7307B" w:rsidP="00D7307B">
      <w:pPr>
        <w:spacing w:after="0"/>
        <w:jc w:val="both"/>
        <w:rPr>
          <w:rFonts w:ascii="Times New Roman" w:eastAsia="Calibri" w:hAnsi="Times New Roman" w:cs="Times New Roman"/>
          <w:sz w:val="24"/>
          <w:szCs w:val="24"/>
        </w:rPr>
      </w:pPr>
    </w:p>
    <w:p w:rsidR="00D7307B" w:rsidRPr="00D7307B" w:rsidRDefault="00D7307B" w:rsidP="00D7307B">
      <w:pPr>
        <w:spacing w:after="0"/>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1.5. Расчетные показатели для объектов благоустройства территории</w:t>
      </w:r>
    </w:p>
    <w:p w:rsidR="00D7307B" w:rsidRPr="00D7307B" w:rsidRDefault="00D7307B" w:rsidP="00D7307B">
      <w:pPr>
        <w:spacing w:after="0"/>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Поселения</w:t>
      </w:r>
    </w:p>
    <w:p w:rsidR="00D7307B" w:rsidRPr="00D7307B" w:rsidRDefault="00D7307B" w:rsidP="00D7307B">
      <w:pPr>
        <w:spacing w:after="0"/>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Таблица 5</w:t>
      </w:r>
    </w:p>
    <w:tbl>
      <w:tblPr>
        <w:tblStyle w:val="ac"/>
        <w:tblW w:w="0" w:type="auto"/>
        <w:tblLook w:val="04A0" w:firstRow="1" w:lastRow="0" w:firstColumn="1" w:lastColumn="0" w:noHBand="0" w:noVBand="1"/>
      </w:tblPr>
      <w:tblGrid>
        <w:gridCol w:w="534"/>
        <w:gridCol w:w="2693"/>
        <w:gridCol w:w="1984"/>
        <w:gridCol w:w="2134"/>
        <w:gridCol w:w="2375"/>
      </w:tblGrid>
      <w:tr w:rsidR="00D7307B" w:rsidRPr="00D7307B" w:rsidTr="000D053A">
        <w:tc>
          <w:tcPr>
            <w:tcW w:w="534" w:type="dxa"/>
          </w:tcPr>
          <w:p w:rsidR="00D7307B" w:rsidRPr="00D7307B" w:rsidRDefault="00D7307B" w:rsidP="00D7307B">
            <w:pPr>
              <w:rPr>
                <w:rFonts w:ascii="Times New Roman" w:eastAsia="Calibri" w:hAnsi="Times New Roman" w:cs="Times New Roman"/>
                <w:sz w:val="24"/>
                <w:szCs w:val="24"/>
              </w:rPr>
            </w:pPr>
          </w:p>
        </w:tc>
        <w:tc>
          <w:tcPr>
            <w:tcW w:w="2693"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Наименование видов объектов местного значения</w:t>
            </w:r>
          </w:p>
          <w:p w:rsidR="00D7307B" w:rsidRPr="00D7307B" w:rsidRDefault="00D7307B" w:rsidP="00D7307B">
            <w:pPr>
              <w:rPr>
                <w:rFonts w:ascii="Times New Roman" w:eastAsia="Calibri" w:hAnsi="Times New Roman" w:cs="Times New Roman"/>
                <w:b/>
                <w:sz w:val="24"/>
                <w:szCs w:val="24"/>
              </w:rPr>
            </w:pPr>
          </w:p>
        </w:tc>
        <w:tc>
          <w:tcPr>
            <w:tcW w:w="1984"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Расчетные</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показатели </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минимально</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допустимого уровня</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обеспеченности</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lastRenderedPageBreak/>
              <w:t>объектами</w:t>
            </w:r>
          </w:p>
        </w:tc>
        <w:tc>
          <w:tcPr>
            <w:tcW w:w="1985"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lastRenderedPageBreak/>
              <w:t>Расчетные</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показатели </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максимально</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допустимого уровня </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территориальной</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lastRenderedPageBreak/>
              <w:t>доступности</w:t>
            </w: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объектов</w:t>
            </w:r>
          </w:p>
        </w:tc>
        <w:tc>
          <w:tcPr>
            <w:tcW w:w="2375"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lastRenderedPageBreak/>
              <w:t>Область применения</w:t>
            </w:r>
          </w:p>
        </w:tc>
      </w:tr>
      <w:tr w:rsidR="00D7307B" w:rsidRPr="00D7307B" w:rsidTr="000D053A">
        <w:tc>
          <w:tcPr>
            <w:tcW w:w="534"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1</w:t>
            </w:r>
          </w:p>
        </w:tc>
        <w:tc>
          <w:tcPr>
            <w:tcW w:w="2693" w:type="dxa"/>
          </w:tcPr>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b/>
                <w:sz w:val="24"/>
                <w:szCs w:val="24"/>
              </w:rPr>
              <w:t>Уличное освещение</w:t>
            </w:r>
          </w:p>
        </w:tc>
        <w:tc>
          <w:tcPr>
            <w:tcW w:w="1984"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7 км общей протяженности освещенных частей улиц, проездов, набережных</w:t>
            </w:r>
          </w:p>
        </w:tc>
        <w:tc>
          <w:tcPr>
            <w:tcW w:w="1985"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На каждые 50 метров улично-дорожной сети</w:t>
            </w:r>
          </w:p>
        </w:tc>
        <w:tc>
          <w:tcPr>
            <w:tcW w:w="2375"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генерального плана поселения, проекта планировки территории</w:t>
            </w:r>
            <w:proofErr w:type="gramStart"/>
            <w:r w:rsidRPr="00D7307B">
              <w:rPr>
                <w:rFonts w:ascii="Times New Roman" w:eastAsia="Calibri" w:hAnsi="Times New Roman" w:cs="Times New Roman"/>
                <w:sz w:val="24"/>
                <w:szCs w:val="24"/>
              </w:rPr>
              <w:t xml:space="preserve"> У</w:t>
            </w:r>
            <w:proofErr w:type="gramEnd"/>
            <w:r w:rsidRPr="00D7307B">
              <w:rPr>
                <w:rFonts w:ascii="Times New Roman" w:eastAsia="Calibri" w:hAnsi="Times New Roman" w:cs="Times New Roman"/>
                <w:sz w:val="24"/>
                <w:szCs w:val="24"/>
              </w:rPr>
              <w:t xml:space="preserve">читываются при подготовке программ комплексного развития коммунальной инфраструктуры </w:t>
            </w:r>
          </w:p>
        </w:tc>
      </w:tr>
    </w:tbl>
    <w:p w:rsidR="00D7307B" w:rsidRPr="00D7307B" w:rsidRDefault="00D7307B" w:rsidP="00D7307B">
      <w:pPr>
        <w:spacing w:after="0"/>
        <w:rPr>
          <w:rFonts w:ascii="Times New Roman" w:eastAsia="Calibri" w:hAnsi="Times New Roman" w:cs="Times New Roman"/>
          <w:b/>
          <w:sz w:val="24"/>
          <w:szCs w:val="24"/>
        </w:rPr>
      </w:pPr>
      <w:r w:rsidRPr="00D7307B">
        <w:rPr>
          <w:rFonts w:ascii="Times New Roman" w:eastAsia="Calibri" w:hAnsi="Times New Roman" w:cs="Times New Roman"/>
          <w:b/>
          <w:sz w:val="24"/>
          <w:szCs w:val="24"/>
        </w:rPr>
        <w:t>Правила применения</w:t>
      </w:r>
    </w:p>
    <w:p w:rsidR="00D7307B" w:rsidRPr="00D7307B" w:rsidRDefault="00D7307B" w:rsidP="00D7307B">
      <w:pPr>
        <w:spacing w:after="0"/>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Объекты системы освещения (лампы, фонари) рассчитываются исходя из характеристик светового прибора и высоты опоры</w:t>
      </w:r>
    </w:p>
    <w:tbl>
      <w:tblPr>
        <w:tblStyle w:val="ac"/>
        <w:tblW w:w="0" w:type="auto"/>
        <w:tblLook w:val="04A0" w:firstRow="1" w:lastRow="0" w:firstColumn="1" w:lastColumn="0" w:noHBand="0" w:noVBand="1"/>
      </w:tblPr>
      <w:tblGrid>
        <w:gridCol w:w="534"/>
        <w:gridCol w:w="2551"/>
        <w:gridCol w:w="1985"/>
        <w:gridCol w:w="2126"/>
        <w:gridCol w:w="2375"/>
      </w:tblGrid>
      <w:tr w:rsidR="00D7307B" w:rsidRPr="00D7307B" w:rsidTr="000D053A">
        <w:tc>
          <w:tcPr>
            <w:tcW w:w="534"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2</w:t>
            </w:r>
          </w:p>
        </w:tc>
        <w:tc>
          <w:tcPr>
            <w:tcW w:w="2551"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Объекты озеленения территории</w:t>
            </w:r>
          </w:p>
        </w:tc>
        <w:tc>
          <w:tcPr>
            <w:tcW w:w="1985"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Для каждого населенного пункта с числом жителей более 45 человек</w:t>
            </w:r>
          </w:p>
        </w:tc>
        <w:tc>
          <w:tcPr>
            <w:tcW w:w="2126"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Пешеходная доступность для жителей населенного пункта, на территории которого размещается объект - не более 30 мин</w:t>
            </w:r>
          </w:p>
          <w:p w:rsidR="00D7307B" w:rsidRPr="00D7307B" w:rsidRDefault="00D7307B" w:rsidP="00D7307B">
            <w:pPr>
              <w:rPr>
                <w:rFonts w:ascii="Times New Roman" w:eastAsia="Calibri" w:hAnsi="Times New Roman" w:cs="Times New Roman"/>
                <w:sz w:val="24"/>
                <w:szCs w:val="24"/>
              </w:rPr>
            </w:pPr>
          </w:p>
        </w:tc>
        <w:tc>
          <w:tcPr>
            <w:tcW w:w="2375"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генерального плана поселения, проекта планировки территории</w:t>
            </w:r>
          </w:p>
        </w:tc>
      </w:tr>
      <w:tr w:rsidR="00D7307B" w:rsidRPr="00D7307B" w:rsidTr="000D053A">
        <w:tc>
          <w:tcPr>
            <w:tcW w:w="9571" w:type="dxa"/>
            <w:gridSpan w:val="5"/>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Правила применения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Озеленение осуществлять в соответствии с проектом благоустройства</w:t>
            </w:r>
          </w:p>
        </w:tc>
      </w:tr>
      <w:tr w:rsidR="00D7307B" w:rsidRPr="00D7307B" w:rsidTr="000D053A">
        <w:tc>
          <w:tcPr>
            <w:tcW w:w="534"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3</w:t>
            </w:r>
          </w:p>
        </w:tc>
        <w:tc>
          <w:tcPr>
            <w:tcW w:w="2551"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Детские площадки</w:t>
            </w:r>
          </w:p>
        </w:tc>
        <w:tc>
          <w:tcPr>
            <w:tcW w:w="1985"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Не менее 1 объектов для каждого населенного пункта численностью более 100 чел</w:t>
            </w:r>
          </w:p>
        </w:tc>
        <w:tc>
          <w:tcPr>
            <w:tcW w:w="2126"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Пешеходная доступность -  15 мин</w:t>
            </w:r>
          </w:p>
          <w:p w:rsidR="00D7307B" w:rsidRPr="00D7307B" w:rsidRDefault="00D7307B" w:rsidP="00D7307B">
            <w:pPr>
              <w:jc w:val="both"/>
              <w:rPr>
                <w:rFonts w:ascii="Times New Roman" w:eastAsia="Calibri" w:hAnsi="Times New Roman" w:cs="Times New Roman"/>
                <w:sz w:val="24"/>
                <w:szCs w:val="24"/>
              </w:rPr>
            </w:pPr>
          </w:p>
        </w:tc>
        <w:tc>
          <w:tcPr>
            <w:tcW w:w="2375"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благоустройства</w:t>
            </w:r>
          </w:p>
        </w:tc>
      </w:tr>
      <w:tr w:rsidR="00D7307B" w:rsidRPr="00D7307B" w:rsidTr="000D053A">
        <w:tc>
          <w:tcPr>
            <w:tcW w:w="9571" w:type="dxa"/>
            <w:gridSpan w:val="5"/>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определении количества объектов необходимо учитывать 100% обеспеченность</w:t>
            </w:r>
          </w:p>
        </w:tc>
      </w:tr>
      <w:tr w:rsidR="00D7307B" w:rsidRPr="00D7307B" w:rsidTr="000D053A">
        <w:tc>
          <w:tcPr>
            <w:tcW w:w="534"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4</w:t>
            </w:r>
          </w:p>
        </w:tc>
        <w:tc>
          <w:tcPr>
            <w:tcW w:w="2551"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Пешеходные дорожки (тротуары)</w:t>
            </w:r>
          </w:p>
        </w:tc>
        <w:tc>
          <w:tcPr>
            <w:tcW w:w="1985" w:type="dxa"/>
          </w:tcPr>
          <w:p w:rsidR="00D7307B" w:rsidRPr="00D7307B" w:rsidRDefault="00D7307B" w:rsidP="00D7307B">
            <w:pPr>
              <w:jc w:val="both"/>
              <w:rPr>
                <w:rFonts w:ascii="Times New Roman" w:eastAsia="Calibri" w:hAnsi="Times New Roman" w:cs="Times New Roman"/>
                <w:sz w:val="24"/>
                <w:szCs w:val="24"/>
              </w:rPr>
            </w:pPr>
            <w:proofErr w:type="gramStart"/>
            <w:r w:rsidRPr="00D7307B">
              <w:rPr>
                <w:rFonts w:ascii="Times New Roman" w:eastAsia="Calibri" w:hAnsi="Times New Roman" w:cs="Times New Roman"/>
                <w:sz w:val="24"/>
                <w:szCs w:val="24"/>
              </w:rPr>
              <w:t>Общая</w:t>
            </w:r>
            <w:proofErr w:type="gramEnd"/>
            <w:r w:rsidRPr="00D7307B">
              <w:rPr>
                <w:rFonts w:ascii="Times New Roman" w:eastAsia="Calibri" w:hAnsi="Times New Roman" w:cs="Times New Roman"/>
                <w:sz w:val="24"/>
                <w:szCs w:val="24"/>
              </w:rPr>
              <w:t xml:space="preserve"> протяженность-16,75 км</w:t>
            </w:r>
          </w:p>
        </w:tc>
        <w:tc>
          <w:tcPr>
            <w:tcW w:w="2126"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Не устанавливается</w:t>
            </w:r>
          </w:p>
        </w:tc>
        <w:tc>
          <w:tcPr>
            <w:tcW w:w="2375"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по планировке территории</w:t>
            </w:r>
          </w:p>
        </w:tc>
      </w:tr>
      <w:tr w:rsidR="00D7307B" w:rsidRPr="00D7307B" w:rsidTr="000D053A">
        <w:tc>
          <w:tcPr>
            <w:tcW w:w="9571" w:type="dxa"/>
            <w:gridSpan w:val="5"/>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Правила применения </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Технические характеристики объекта принимать исходя из технических характеристик автомобильных дорог</w:t>
            </w:r>
          </w:p>
        </w:tc>
      </w:tr>
      <w:tr w:rsidR="00D7307B" w:rsidRPr="00D7307B" w:rsidTr="000D053A">
        <w:tc>
          <w:tcPr>
            <w:tcW w:w="534"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5</w:t>
            </w:r>
          </w:p>
        </w:tc>
        <w:tc>
          <w:tcPr>
            <w:tcW w:w="2551" w:type="dxa"/>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Малые архитектурные формы</w:t>
            </w:r>
          </w:p>
        </w:tc>
        <w:tc>
          <w:tcPr>
            <w:tcW w:w="1985"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Не менее 1 объекта на поселение</w:t>
            </w:r>
          </w:p>
        </w:tc>
        <w:tc>
          <w:tcPr>
            <w:tcW w:w="2126"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Не нормируется</w:t>
            </w:r>
          </w:p>
        </w:tc>
        <w:tc>
          <w:tcPr>
            <w:tcW w:w="2375" w:type="dxa"/>
          </w:tcPr>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При подготовке проекта благоустройства</w:t>
            </w:r>
          </w:p>
        </w:tc>
      </w:tr>
      <w:tr w:rsidR="00D7307B" w:rsidRPr="00D7307B" w:rsidTr="000D053A">
        <w:tc>
          <w:tcPr>
            <w:tcW w:w="9571" w:type="dxa"/>
            <w:gridSpan w:val="5"/>
          </w:tcPr>
          <w:p w:rsidR="00D7307B" w:rsidRPr="00D7307B" w:rsidRDefault="00D7307B" w:rsidP="00D7307B">
            <w:pPr>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Правила применения</w:t>
            </w:r>
          </w:p>
          <w:p w:rsidR="00D7307B" w:rsidRPr="00D7307B" w:rsidRDefault="00D7307B" w:rsidP="00D7307B">
            <w:pPr>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Объекты целесообразно размещать в общественно-деловых зонах, местах массового отдыха населения</w:t>
            </w:r>
          </w:p>
        </w:tc>
      </w:tr>
    </w:tbl>
    <w:p w:rsidR="00D7307B" w:rsidRPr="00D7307B" w:rsidRDefault="00D7307B" w:rsidP="00D7307B">
      <w:pPr>
        <w:spacing w:after="0"/>
        <w:jc w:val="both"/>
        <w:rPr>
          <w:rFonts w:ascii="Times New Roman" w:eastAsia="Calibri" w:hAnsi="Times New Roman" w:cs="Times New Roman"/>
          <w:sz w:val="24"/>
          <w:szCs w:val="24"/>
        </w:rPr>
      </w:pPr>
    </w:p>
    <w:p w:rsidR="00D7307B" w:rsidRPr="00D7307B" w:rsidRDefault="00D7307B" w:rsidP="00D7307B">
      <w:pPr>
        <w:spacing w:after="0"/>
        <w:ind w:left="360"/>
        <w:jc w:val="both"/>
        <w:rPr>
          <w:rFonts w:ascii="Times New Roman" w:eastAsia="Calibri" w:hAnsi="Times New Roman" w:cs="Times New Roman"/>
          <w:sz w:val="24"/>
          <w:szCs w:val="24"/>
        </w:rPr>
      </w:pPr>
    </w:p>
    <w:p w:rsidR="00D7307B" w:rsidRPr="00D7307B" w:rsidRDefault="00D7307B" w:rsidP="00D7307B">
      <w:pPr>
        <w:spacing w:after="0"/>
        <w:ind w:left="360"/>
        <w:jc w:val="both"/>
        <w:rPr>
          <w:rFonts w:ascii="Times New Roman" w:eastAsia="Calibri" w:hAnsi="Times New Roman" w:cs="Times New Roman"/>
          <w:sz w:val="24"/>
          <w:szCs w:val="24"/>
        </w:rPr>
      </w:pPr>
    </w:p>
    <w:p w:rsidR="00D7307B" w:rsidRPr="00D7307B" w:rsidRDefault="00D7307B" w:rsidP="00D7307B">
      <w:pPr>
        <w:spacing w:after="0"/>
        <w:ind w:left="360"/>
        <w:jc w:val="both"/>
        <w:rPr>
          <w:rFonts w:ascii="Times New Roman" w:eastAsia="Calibri" w:hAnsi="Times New Roman" w:cs="Times New Roman"/>
          <w:sz w:val="24"/>
          <w:szCs w:val="24"/>
        </w:rPr>
      </w:pPr>
    </w:p>
    <w:p w:rsidR="00D7307B" w:rsidRPr="00D7307B" w:rsidRDefault="00D7307B" w:rsidP="00D7307B">
      <w:pPr>
        <w:spacing w:after="0"/>
        <w:ind w:left="360"/>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3.МАТЕРИАЛЫ ПО ОБОСНОВАНИЮ</w:t>
      </w:r>
    </w:p>
    <w:p w:rsidR="00D7307B" w:rsidRPr="00D7307B" w:rsidRDefault="00D7307B" w:rsidP="00D7307B">
      <w:pPr>
        <w:spacing w:after="0"/>
        <w:ind w:left="360"/>
        <w:jc w:val="both"/>
        <w:rPr>
          <w:rFonts w:ascii="Times New Roman" w:eastAsia="Calibri" w:hAnsi="Times New Roman" w:cs="Times New Roman"/>
          <w:sz w:val="24"/>
          <w:szCs w:val="24"/>
        </w:rPr>
      </w:pPr>
    </w:p>
    <w:p w:rsidR="00D7307B" w:rsidRPr="00D7307B" w:rsidRDefault="00D7307B" w:rsidP="00D7307B">
      <w:pPr>
        <w:spacing w:after="0"/>
        <w:contextualSpacing/>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3.1.ОБОСНОВАНИЕ ВИДОВ ОБЪЕКТОВ МЕСТНОГО ЗНАЧЕНИЯ</w:t>
      </w:r>
    </w:p>
    <w:p w:rsidR="00D7307B" w:rsidRPr="00D7307B" w:rsidRDefault="00D7307B" w:rsidP="00D7307B">
      <w:pPr>
        <w:spacing w:after="0"/>
        <w:contextualSpacing/>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ПОСЕЛЕНИЯ, ДЛЯ КОТОРЫХ ОПРЕДЕЛЯЮТСЯ РАСЧЕТНЫЕ ПОКАЗАТЕЛИ</w:t>
      </w:r>
    </w:p>
    <w:p w:rsidR="00D7307B" w:rsidRPr="00D7307B" w:rsidRDefault="00D7307B" w:rsidP="00D7307B">
      <w:pPr>
        <w:spacing w:after="0"/>
        <w:contextualSpacing/>
        <w:jc w:val="center"/>
        <w:rPr>
          <w:rFonts w:ascii="Times New Roman" w:eastAsia="Calibri" w:hAnsi="Times New Roman" w:cs="Times New Roman"/>
          <w:sz w:val="24"/>
          <w:szCs w:val="24"/>
        </w:rPr>
      </w:pP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Обоснование видов объектов местного значения поселения выполняется в целях определения объектов местного значения </w:t>
      </w:r>
      <w:proofErr w:type="gramStart"/>
      <w:r w:rsidRPr="00D7307B">
        <w:rPr>
          <w:rFonts w:ascii="Times New Roman" w:eastAsia="Calibri" w:hAnsi="Times New Roman" w:cs="Times New Roman"/>
          <w:sz w:val="24"/>
          <w:szCs w:val="24"/>
        </w:rPr>
        <w:t>поселения</w:t>
      </w:r>
      <w:proofErr w:type="gramEnd"/>
      <w:r w:rsidRPr="00D7307B">
        <w:rPr>
          <w:rFonts w:ascii="Times New Roman" w:eastAsia="Calibri" w:hAnsi="Times New Roman" w:cs="Times New Roman"/>
          <w:sz w:val="24"/>
          <w:szCs w:val="24"/>
        </w:rPr>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иркутской области в порядке, установленном статьей 16(3) Закона Иркутской области от 23 июля 2008 года №59-оз «О градостроительной деятельности в Иркутской области».</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w:t>
      </w:r>
      <w:proofErr w:type="gramStart"/>
      <w:r w:rsidRPr="00D7307B">
        <w:rPr>
          <w:rFonts w:ascii="Times New Roman" w:eastAsia="Calibri" w:hAnsi="Times New Roman" w:cs="Times New Roman"/>
          <w:sz w:val="24"/>
          <w:szCs w:val="24"/>
        </w:rPr>
        <w:t>Согласно пункта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соответствие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w:t>
      </w:r>
      <w:proofErr w:type="gramEnd"/>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одновременно двух и более населенных пунктов, находящихся в границах поселения.</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w:t>
      </w:r>
      <w:proofErr w:type="gramStart"/>
      <w:r w:rsidRPr="00D7307B">
        <w:rPr>
          <w:rFonts w:ascii="Times New Roman" w:eastAsia="Calibri" w:hAnsi="Times New Roman" w:cs="Times New Roman"/>
          <w:sz w:val="24"/>
          <w:szCs w:val="24"/>
        </w:rPr>
        <w:t>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Градостроительного кодекса Российской Федерации) и 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которые в соответствии с Федеральным законом от 6 октября 2003 года №131-ФЗ «Об общих</w:t>
      </w:r>
      <w:proofErr w:type="gramEnd"/>
      <w:r w:rsidRPr="00D7307B">
        <w:rPr>
          <w:rFonts w:ascii="Times New Roman" w:eastAsia="Calibri" w:hAnsi="Times New Roman" w:cs="Times New Roman"/>
          <w:sz w:val="24"/>
          <w:szCs w:val="24"/>
        </w:rPr>
        <w:t xml:space="preserve"> </w:t>
      </w:r>
      <w:proofErr w:type="gramStart"/>
      <w:r w:rsidRPr="00D7307B">
        <w:rPr>
          <w:rFonts w:ascii="Times New Roman" w:eastAsia="Calibri" w:hAnsi="Times New Roman" w:cs="Times New Roman"/>
          <w:sz w:val="24"/>
          <w:szCs w:val="24"/>
        </w:rPr>
        <w:t>принципах</w:t>
      </w:r>
      <w:proofErr w:type="gramEnd"/>
      <w:r w:rsidRPr="00D7307B">
        <w:rPr>
          <w:rFonts w:ascii="Times New Roman" w:eastAsia="Calibri" w:hAnsi="Times New Roman" w:cs="Times New Roman"/>
          <w:sz w:val="24"/>
          <w:szCs w:val="24"/>
        </w:rPr>
        <w:t xml:space="preserve"> организации местного самоуправления в Российской Федерации» могут находиться в собственности поселения, в том числе в части создания и учета объектов местного значения в различных областях (видах деятельности)</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w:t>
      </w:r>
      <w:proofErr w:type="gramStart"/>
      <w:r w:rsidRPr="00D7307B">
        <w:rPr>
          <w:rFonts w:ascii="Times New Roman" w:eastAsia="Calibri" w:hAnsi="Times New Roman" w:cs="Times New Roman"/>
          <w:sz w:val="24"/>
          <w:szCs w:val="24"/>
        </w:rPr>
        <w:t>Объекты местного значения поселения, указанные в пункте 1 части 5 статьи 23 Градостроительного Кодекса Российской Федерации, в областях,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так же определены в части 23(1) Закона иркутской области от 23 июля 2008 года №59-оз «О градостроительной</w:t>
      </w:r>
      <w:proofErr w:type="gramEnd"/>
      <w:r w:rsidRPr="00D7307B">
        <w:rPr>
          <w:rFonts w:ascii="Times New Roman" w:eastAsia="Calibri" w:hAnsi="Times New Roman" w:cs="Times New Roman"/>
          <w:sz w:val="24"/>
          <w:szCs w:val="24"/>
        </w:rPr>
        <w:t xml:space="preserve"> деятельности в Иркутской области № (далее – Закон №59-03).</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относящимся к следующим областям:</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а</w:t>
      </w:r>
      <w:proofErr w:type="gramStart"/>
      <w:r w:rsidRPr="00D7307B">
        <w:rPr>
          <w:rFonts w:ascii="Times New Roman" w:eastAsia="Calibri" w:hAnsi="Times New Roman" w:cs="Times New Roman"/>
          <w:sz w:val="24"/>
          <w:szCs w:val="24"/>
        </w:rPr>
        <w:t>)э</w:t>
      </w:r>
      <w:proofErr w:type="gramEnd"/>
      <w:r w:rsidRPr="00D7307B">
        <w:rPr>
          <w:rFonts w:ascii="Times New Roman" w:eastAsia="Calibri" w:hAnsi="Times New Roman" w:cs="Times New Roman"/>
          <w:sz w:val="24"/>
          <w:szCs w:val="24"/>
        </w:rPr>
        <w:t xml:space="preserve">лектро-, тепло-, газо- и водоснабжение населения, водоотведение </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б) автомобильные дороги местного значения;</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в) физическая культура и массовый спорт;</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     г) иные области в связи с решением вопросов местного значения поселения</w:t>
      </w:r>
    </w:p>
    <w:p w:rsidR="00D7307B" w:rsidRPr="00D7307B" w:rsidRDefault="00D7307B" w:rsidP="00D7307B">
      <w:pPr>
        <w:spacing w:after="0"/>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 xml:space="preserve">     </w:t>
      </w:r>
      <w:proofErr w:type="gramStart"/>
      <w:r w:rsidRPr="00D7307B">
        <w:rPr>
          <w:rFonts w:ascii="Times New Roman" w:eastAsia="Calibri" w:hAnsi="Times New Roman" w:cs="Times New Roman"/>
          <w:sz w:val="24"/>
          <w:szCs w:val="24"/>
        </w:rPr>
        <w:t>Информация по видам объектов местного значения поселения применяется при дальнейшей подготовке материалов по обоснованию расчетных показателей минимального допустимого уровня обеспеченности объектами местного значения поселения, относящимся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roofErr w:type="gramEnd"/>
    </w:p>
    <w:p w:rsidR="00D7307B" w:rsidRPr="00D7307B" w:rsidRDefault="00D7307B" w:rsidP="00D7307B">
      <w:pPr>
        <w:spacing w:after="0"/>
        <w:contextualSpacing/>
        <w:jc w:val="both"/>
        <w:rPr>
          <w:rFonts w:ascii="Times New Roman" w:eastAsia="Calibri" w:hAnsi="Times New Roman" w:cs="Times New Roman"/>
          <w:sz w:val="24"/>
          <w:szCs w:val="24"/>
        </w:rPr>
      </w:pPr>
    </w:p>
    <w:p w:rsidR="00D7307B" w:rsidRPr="00D7307B" w:rsidRDefault="00D7307B" w:rsidP="00D7307B">
      <w:pPr>
        <w:spacing w:after="0"/>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Перечень объектов местного значения</w:t>
      </w:r>
    </w:p>
    <w:p w:rsidR="00D7307B" w:rsidRPr="00D7307B" w:rsidRDefault="00D7307B" w:rsidP="00D7307B">
      <w:pPr>
        <w:spacing w:after="0"/>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Таблица 6</w:t>
      </w:r>
    </w:p>
    <w:tbl>
      <w:tblPr>
        <w:tblStyle w:val="ac"/>
        <w:tblW w:w="0" w:type="auto"/>
        <w:tblLook w:val="04A0" w:firstRow="1" w:lastRow="0" w:firstColumn="1" w:lastColumn="0" w:noHBand="0" w:noVBand="1"/>
      </w:tblPr>
      <w:tblGrid>
        <w:gridCol w:w="4785"/>
        <w:gridCol w:w="4786"/>
      </w:tblGrid>
      <w:tr w:rsidR="00D7307B" w:rsidRPr="00D7307B" w:rsidTr="000D053A">
        <w:tc>
          <w:tcPr>
            <w:tcW w:w="4785"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Наименование вида объекта местного значения, для которого обосновываются расчетные показатели</w:t>
            </w:r>
          </w:p>
        </w:tc>
        <w:tc>
          <w:tcPr>
            <w:tcW w:w="4786"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Обоснование включения объекта в перечень</w:t>
            </w:r>
          </w:p>
        </w:tc>
      </w:tr>
      <w:tr w:rsidR="00D7307B" w:rsidRPr="00D7307B" w:rsidTr="000D053A">
        <w:trPr>
          <w:trHeight w:val="443"/>
        </w:trPr>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Объекты электроснабжения</w:t>
            </w:r>
          </w:p>
        </w:tc>
        <w:tc>
          <w:tcPr>
            <w:tcW w:w="4786" w:type="dxa"/>
            <w:vMerge w:val="restart"/>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1.Подпункт а) пункта 1 части 5 статьи 23 Градостроительного кодекса Российской Федерации: электро-, тепл</w:t>
            </w:r>
            <w:proofErr w:type="gramStart"/>
            <w:r w:rsidRPr="00D7307B">
              <w:rPr>
                <w:rFonts w:ascii="Times New Roman" w:eastAsia="Calibri" w:hAnsi="Times New Roman" w:cs="Times New Roman"/>
                <w:sz w:val="24"/>
                <w:szCs w:val="24"/>
              </w:rPr>
              <w:t>о-</w:t>
            </w:r>
            <w:proofErr w:type="gramEnd"/>
            <w:r w:rsidRPr="00D7307B">
              <w:rPr>
                <w:rFonts w:ascii="Times New Roman" w:eastAsia="Calibri" w:hAnsi="Times New Roman" w:cs="Times New Roman"/>
                <w:sz w:val="24"/>
                <w:szCs w:val="24"/>
              </w:rPr>
              <w:t>, газо- и водоснабжение населения, водоотведение</w:t>
            </w: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Объекты теплоснабжения</w:t>
            </w:r>
          </w:p>
        </w:tc>
        <w:tc>
          <w:tcPr>
            <w:tcW w:w="4786" w:type="dxa"/>
            <w:vMerge/>
          </w:tcPr>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Объекты газоснабжения</w:t>
            </w:r>
          </w:p>
        </w:tc>
        <w:tc>
          <w:tcPr>
            <w:tcW w:w="4786" w:type="dxa"/>
            <w:vMerge/>
          </w:tcPr>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Объекты водоснабжения</w:t>
            </w:r>
          </w:p>
        </w:tc>
        <w:tc>
          <w:tcPr>
            <w:tcW w:w="4786" w:type="dxa"/>
            <w:vMerge w:val="restart"/>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Организации местного самоуправления в Российской Федерации: «организация в границах поселения электро-, тепл</w:t>
            </w:r>
            <w:proofErr w:type="gramStart"/>
            <w:r w:rsidRPr="00D7307B">
              <w:rPr>
                <w:rFonts w:ascii="Times New Roman" w:eastAsia="Calibri" w:hAnsi="Times New Roman" w:cs="Times New Roman"/>
                <w:sz w:val="24"/>
                <w:szCs w:val="24"/>
              </w:rPr>
              <w:t>о-</w:t>
            </w:r>
            <w:proofErr w:type="gramEnd"/>
            <w:r w:rsidRPr="00D7307B">
              <w:rPr>
                <w:rFonts w:ascii="Times New Roman" w:eastAsia="Calibri" w:hAnsi="Times New Roman" w:cs="Times New Roman"/>
                <w:sz w:val="24"/>
                <w:szCs w:val="24"/>
              </w:rPr>
              <w:t>, газо- и водоснабжение населения, водоотведения, снабжения населения топливом в пределах полномочий, установленных законодательством российской Федерации;».</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3. Пункт 1 части 3 статьи 3(1) закона иркутской области»: «объекты капитального строительства, в том числе линейные объекты электро-, тепл</w:t>
            </w:r>
            <w:proofErr w:type="gramStart"/>
            <w:r w:rsidRPr="00D7307B">
              <w:rPr>
                <w:rFonts w:ascii="Times New Roman" w:eastAsia="Calibri" w:hAnsi="Times New Roman" w:cs="Times New Roman"/>
                <w:sz w:val="24"/>
                <w:szCs w:val="24"/>
              </w:rPr>
              <w:t>о-</w:t>
            </w:r>
            <w:proofErr w:type="gramEnd"/>
            <w:r w:rsidRPr="00D7307B">
              <w:rPr>
                <w:rFonts w:ascii="Times New Roman" w:eastAsia="Calibri" w:hAnsi="Times New Roman" w:cs="Times New Roman"/>
                <w:sz w:val="24"/>
                <w:szCs w:val="24"/>
              </w:rPr>
              <w:t>, газо- и водоснабжение населения, водоотведения;»</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4. Часть 3 стать 14 Федерального закона от 6 октября 2003 года №131-ФЗ «Об общих принципах организации местного самоуправления в Российской Федерации».</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5. Статья 1 Закона иркутской области от 28 ноября 2014 года №138-оз «О закреплении за сельскими поселениями Иркутской области вопросов местного значения»</w:t>
            </w: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Объекты водоотведения</w:t>
            </w:r>
          </w:p>
        </w:tc>
        <w:tc>
          <w:tcPr>
            <w:tcW w:w="4786" w:type="dxa"/>
            <w:vMerge/>
          </w:tcPr>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Автомобильные дороги улично-дорожной сети населенного пункта с твердым покрытием</w:t>
            </w:r>
          </w:p>
        </w:tc>
        <w:tc>
          <w:tcPr>
            <w:tcW w:w="4786" w:type="dxa"/>
            <w:vMerge w:val="restart"/>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1.Подпункт б) пункта 1 части 5 статьи 23 Градостроительного кодекса Российской Федерации: «автомобильные дороги местного значения</w:t>
            </w:r>
            <w:proofErr w:type="gramStart"/>
            <w:r w:rsidRPr="00D7307B">
              <w:rPr>
                <w:rFonts w:ascii="Times New Roman" w:eastAsia="Calibri" w:hAnsi="Times New Roman" w:cs="Times New Roman"/>
                <w:sz w:val="24"/>
                <w:szCs w:val="24"/>
              </w:rPr>
              <w:t>;»</w:t>
            </w:r>
            <w:proofErr w:type="gramEnd"/>
          </w:p>
          <w:p w:rsidR="00D7307B" w:rsidRPr="00D7307B" w:rsidRDefault="00D7307B" w:rsidP="00D7307B">
            <w:pPr>
              <w:rPr>
                <w:rFonts w:ascii="Times New Roman" w:eastAsia="Calibri" w:hAnsi="Times New Roman" w:cs="Times New Roman"/>
                <w:sz w:val="24"/>
                <w:szCs w:val="24"/>
              </w:rPr>
            </w:pPr>
            <w:proofErr w:type="gramStart"/>
            <w:r w:rsidRPr="00D7307B">
              <w:rPr>
                <w:rFonts w:ascii="Times New Roman" w:eastAsia="Calibri" w:hAnsi="Times New Roman" w:cs="Times New Roman"/>
                <w:sz w:val="24"/>
                <w:szCs w:val="24"/>
              </w:rPr>
              <w:t>2.Пункт 5 части 1 статьи 14 Федерального закона от 6 октября 2003 года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w:t>
            </w:r>
            <w:proofErr w:type="gramEnd"/>
            <w:r w:rsidRPr="00D7307B">
              <w:rPr>
                <w:rFonts w:ascii="Times New Roman" w:eastAsia="Calibri" w:hAnsi="Times New Roman" w:cs="Times New Roman"/>
                <w:sz w:val="24"/>
                <w:szCs w:val="24"/>
              </w:rPr>
              <w:t xml:space="preserve"> значения в </w:t>
            </w:r>
            <w:r w:rsidRPr="00D7307B">
              <w:rPr>
                <w:rFonts w:ascii="Times New Roman" w:eastAsia="Calibri" w:hAnsi="Times New Roman" w:cs="Times New Roman"/>
                <w:sz w:val="24"/>
                <w:szCs w:val="24"/>
              </w:rPr>
              <w:lastRenderedPageBreak/>
              <w:t xml:space="preserve">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w:t>
            </w:r>
            <w:proofErr w:type="gramStart"/>
            <w:r w:rsidRPr="00D7307B">
              <w:rPr>
                <w:rFonts w:ascii="Times New Roman" w:eastAsia="Calibri" w:hAnsi="Times New Roman" w:cs="Times New Roman"/>
                <w:sz w:val="24"/>
                <w:szCs w:val="24"/>
              </w:rPr>
              <w:t>в</w:t>
            </w:r>
            <w:proofErr w:type="gramEnd"/>
            <w:r w:rsidRPr="00D7307B">
              <w:rPr>
                <w:rFonts w:ascii="Times New Roman" w:eastAsia="Calibri" w:hAnsi="Times New Roman" w:cs="Times New Roman"/>
                <w:sz w:val="24"/>
                <w:szCs w:val="24"/>
              </w:rPr>
              <w:t xml:space="preserve"> </w:t>
            </w:r>
            <w:proofErr w:type="gramStart"/>
            <w:r w:rsidRPr="00D7307B">
              <w:rPr>
                <w:rFonts w:ascii="Times New Roman" w:eastAsia="Calibri" w:hAnsi="Times New Roman" w:cs="Times New Roman"/>
                <w:sz w:val="24"/>
                <w:szCs w:val="24"/>
              </w:rPr>
              <w:t>законодательством</w:t>
            </w:r>
            <w:proofErr w:type="gramEnd"/>
            <w:r w:rsidRPr="00D7307B">
              <w:rPr>
                <w:rFonts w:ascii="Times New Roman" w:eastAsia="Calibri" w:hAnsi="Times New Roman" w:cs="Times New Roman"/>
                <w:sz w:val="24"/>
                <w:szCs w:val="24"/>
              </w:rPr>
              <w:t xml:space="preserve"> Российской Федерации;».</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3. Пункт 2 части 3 статьи 3(1) закона иркутской области от 23 июля 2008 года №59-03 «О градостроительной деятельности в Иркутской области»: «автомобильные дороги местного значения;».</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4. Часть 3 статьи 14 Федерального закона от 6 октября 2003года №131-ФЗ «Об общих принципах организации местного самоуправления в Российской Федерации».</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5.Статья 1 закона Иркутской области от 28 ноября 2014года №138-оз «О закреплении за сельскими поселениями Иркутской области вопросов местного значения»</w:t>
            </w: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Парковка (парковочные места)</w:t>
            </w:r>
          </w:p>
        </w:tc>
        <w:tc>
          <w:tcPr>
            <w:tcW w:w="4786" w:type="dxa"/>
            <w:vMerge/>
          </w:tcPr>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Пешеходный переход</w:t>
            </w:r>
          </w:p>
        </w:tc>
        <w:tc>
          <w:tcPr>
            <w:tcW w:w="4786" w:type="dxa"/>
            <w:vMerge/>
          </w:tcPr>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Автобусные остановки</w:t>
            </w:r>
          </w:p>
        </w:tc>
        <w:tc>
          <w:tcPr>
            <w:tcW w:w="4786"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2. пункт 7 части 1 статьи 14 Федерального закона от 6 октября 2003года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w:t>
            </w:r>
            <w:proofErr w:type="gramStart"/>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3. пункт 14 части 3 статьи 3 (1) закона Иркутской области от 23 июля 2008 года №59-03 «О градостроительной деятельности в Иркутской области»: «иные объекты»</w:t>
            </w:r>
            <w:proofErr w:type="gramStart"/>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4. часть 3 статьи 14 Федерального закона от 6 октября 2003года №131-ФЗ «Об общих принципах организации местного самоуправления в Российской Федерации»</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5.Статья 1 закона Иркутской области от 28 ноября 2014 года №138-оз «О закреплении за сельскими поселениями Иркутской области вопросов местного значения»</w:t>
            </w:r>
          </w:p>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rPr>
          <w:trHeight w:val="1265"/>
        </w:trPr>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Многофункциональный спортивно-досуговый комплекс с бассейном</w:t>
            </w:r>
          </w:p>
        </w:tc>
        <w:tc>
          <w:tcPr>
            <w:tcW w:w="4786" w:type="dxa"/>
            <w:vMerge w:val="restart"/>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1.Подпункт в) пункта 1 части 5 статьи 23 Градостроительного кодекса Российской Федерации: «физическая культура и массовый спорт».</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2. пункт 14 части 1 статьи 14 Федерального закона от 6 октября 2003года №131-ФЗ «Об общих принципах организации местного </w:t>
            </w:r>
            <w:r w:rsidRPr="00D7307B">
              <w:rPr>
                <w:rFonts w:ascii="Times New Roman" w:eastAsia="Calibri" w:hAnsi="Times New Roman" w:cs="Times New Roman"/>
                <w:sz w:val="24"/>
                <w:szCs w:val="24"/>
              </w:rPr>
              <w:lastRenderedPageBreak/>
              <w:t>самоуправления в Российской Федерации»: «обеспечение условий для развития на территории поселения физической культуры и массового спорта, организации и проведение официальных физкультурно-оздоровительных и спортивных мероприятий поселения</w:t>
            </w:r>
            <w:proofErr w:type="gramStart"/>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3. пункт 30 части 1 статьи 14 Федерального закона от 6 октября 2003года №131-ФЗ «Об общих принципах организации местного самоуправления в Российской </w:t>
            </w:r>
            <w:proofErr w:type="spellStart"/>
            <w:r w:rsidRPr="00D7307B">
              <w:rPr>
                <w:rFonts w:ascii="Times New Roman" w:eastAsia="Calibri" w:hAnsi="Times New Roman" w:cs="Times New Roman"/>
                <w:sz w:val="24"/>
                <w:szCs w:val="24"/>
              </w:rPr>
              <w:t>Федерации»</w:t>
            </w:r>
            <w:proofErr w:type="gramStart"/>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организация</w:t>
            </w:r>
            <w:proofErr w:type="spellEnd"/>
            <w:r w:rsidRPr="00D7307B">
              <w:rPr>
                <w:rFonts w:ascii="Times New Roman" w:eastAsia="Calibri" w:hAnsi="Times New Roman" w:cs="Times New Roman"/>
                <w:sz w:val="24"/>
                <w:szCs w:val="24"/>
              </w:rPr>
              <w:t xml:space="preserve"> и осуществление мероприятий по работе с детьми и молодежью в поселении;».</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4. пункт 5 части 3 статьи 3 (1) закона Иркутской области от 23 июля 2008 года №59-03 «О градостроительной деятельности в Иркутской области»: «объекты физической культуры и массового спорта, в том числе:</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а) спортивные комплексы;</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б) плавательные бассейны;</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в) стадионы</w:t>
            </w:r>
            <w:proofErr w:type="gramStart"/>
            <w:r w:rsidRPr="00D7307B">
              <w:rPr>
                <w:rFonts w:ascii="Times New Roman" w:eastAsia="Calibri" w:hAnsi="Times New Roman" w:cs="Times New Roman"/>
                <w:sz w:val="24"/>
                <w:szCs w:val="24"/>
              </w:rPr>
              <w:t>;»</w:t>
            </w:r>
            <w:proofErr w:type="gramEnd"/>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5. часть 3 статьи 14 Федерального закона от 6 октября 2003года №131-ФЗ «Об общих принципах организации местного самоуправления в Российской Федерации»</w:t>
            </w:r>
          </w:p>
          <w:p w:rsidR="00D7307B" w:rsidRPr="00D7307B" w:rsidRDefault="00D7307B" w:rsidP="00D7307B">
            <w:pPr>
              <w:rPr>
                <w:rFonts w:ascii="Times New Roman" w:eastAsia="Calibri" w:hAnsi="Times New Roman" w:cs="Times New Roman"/>
                <w:sz w:val="24"/>
                <w:szCs w:val="24"/>
              </w:rPr>
            </w:pPr>
          </w:p>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Открытая спортивная площадка с искусственным покрытием, в том </w:t>
            </w:r>
            <w:proofErr w:type="spellStart"/>
            <w:r w:rsidRPr="00D7307B">
              <w:rPr>
                <w:rFonts w:ascii="Times New Roman" w:eastAsia="Calibri" w:hAnsi="Times New Roman" w:cs="Times New Roman"/>
                <w:sz w:val="24"/>
                <w:szCs w:val="24"/>
              </w:rPr>
              <w:t>числе</w:t>
            </w:r>
            <w:proofErr w:type="gramStart"/>
            <w:r w:rsidRPr="00D7307B">
              <w:rPr>
                <w:rFonts w:ascii="Times New Roman" w:eastAsia="Calibri" w:hAnsi="Times New Roman" w:cs="Times New Roman"/>
                <w:sz w:val="24"/>
                <w:szCs w:val="24"/>
              </w:rPr>
              <w:t>:с</w:t>
            </w:r>
            <w:proofErr w:type="gramEnd"/>
            <w:r w:rsidRPr="00D7307B">
              <w:rPr>
                <w:rFonts w:ascii="Times New Roman" w:eastAsia="Calibri" w:hAnsi="Times New Roman" w:cs="Times New Roman"/>
                <w:sz w:val="24"/>
                <w:szCs w:val="24"/>
              </w:rPr>
              <w:t>тадион</w:t>
            </w:r>
            <w:proofErr w:type="spellEnd"/>
          </w:p>
        </w:tc>
        <w:tc>
          <w:tcPr>
            <w:tcW w:w="4786" w:type="dxa"/>
            <w:vMerge/>
          </w:tcPr>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Хоккейный корт</w:t>
            </w:r>
          </w:p>
        </w:tc>
        <w:tc>
          <w:tcPr>
            <w:tcW w:w="4786" w:type="dxa"/>
            <w:vMerge/>
          </w:tcPr>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Бассейн</w:t>
            </w:r>
          </w:p>
        </w:tc>
        <w:tc>
          <w:tcPr>
            <w:tcW w:w="4786" w:type="dxa"/>
            <w:vMerge/>
          </w:tcPr>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Дом культуры и творчества</w:t>
            </w:r>
          </w:p>
        </w:tc>
        <w:tc>
          <w:tcPr>
            <w:tcW w:w="4786" w:type="dxa"/>
            <w:vMerge w:val="restart"/>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2. пункт 12 части 1 статьи 14 Федерального закона от 6 октября 2003года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roofErr w:type="gramStart"/>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3.Пункт 30 части 1 статьи 14 Федерального закона от 6 октября 2003года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4. пункт 11 части 1 статьи 14 Федерального закона от 6 октября 2003года №131-ФЗ «Об общих принципах организации местного самоуправления в Российской Федерации»: « организация библиотечного обслуживания населения, комплектование и обеспечение сохранности библиотечных </w:t>
            </w:r>
            <w:r w:rsidRPr="00D7307B">
              <w:rPr>
                <w:rFonts w:ascii="Times New Roman" w:eastAsia="Calibri" w:hAnsi="Times New Roman" w:cs="Times New Roman"/>
                <w:sz w:val="24"/>
                <w:szCs w:val="24"/>
              </w:rPr>
              <w:lastRenderedPageBreak/>
              <w:t>фондов библиотек поселения</w:t>
            </w:r>
            <w:proofErr w:type="gramStart"/>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5.Пункт 17 части 1 статьи 14 Федерального закона от 6 октября 2003года №131-ФЗ «Об общих принципах организации местного самоуправления в Российской Федерации»: «формирование архивных фондов поселения</w:t>
            </w:r>
            <w:proofErr w:type="gramStart"/>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6.пункт 1 части 1 статьи 14 Федерального закона от 6 октября 2003года №131-ФЗ «Об общих принципах организации местного самоуправления в Российской Федерации»: создание музеев поселения</w:t>
            </w:r>
            <w:proofErr w:type="gramStart"/>
            <w:r w:rsidRPr="00D7307B">
              <w:rPr>
                <w:rFonts w:ascii="Times New Roman" w:eastAsia="Calibri" w:hAnsi="Times New Roman" w:cs="Times New Roman"/>
                <w:sz w:val="24"/>
                <w:szCs w:val="24"/>
              </w:rPr>
              <w:t>;»</w:t>
            </w:r>
            <w:proofErr w:type="gramEnd"/>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7.пункт 7 части 3 статьи 3 (1) закона Иркутской области от 23 июля 2008 года №59-03 «О градостроительной деятельности в Иркутской области»: «объекты культуры, в том числе:</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а) муниципальные архивы;</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б) муниципальные библиотеки;</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в) муниципальные музеи 4</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8. часть 3 статьи 14 Федерального закона от 6 октября 2003года №131-ФЗ «Об общих принципах организации местного самоуправления в Российской Федерации»: </w:t>
            </w:r>
          </w:p>
          <w:p w:rsidR="00D7307B" w:rsidRPr="00D7307B" w:rsidRDefault="00D7307B" w:rsidP="00D7307B">
            <w:pPr>
              <w:contextualSpacing/>
              <w:rPr>
                <w:rFonts w:ascii="Times New Roman" w:eastAsia="Calibri" w:hAnsi="Times New Roman" w:cs="Times New Roman"/>
                <w:sz w:val="24"/>
                <w:szCs w:val="24"/>
              </w:rPr>
            </w:pPr>
          </w:p>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Муниципальный архив</w:t>
            </w:r>
          </w:p>
        </w:tc>
        <w:tc>
          <w:tcPr>
            <w:tcW w:w="4786" w:type="dxa"/>
            <w:vMerge/>
          </w:tcPr>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Муниципальный музей</w:t>
            </w:r>
          </w:p>
        </w:tc>
        <w:tc>
          <w:tcPr>
            <w:tcW w:w="4786" w:type="dxa"/>
            <w:vMerge/>
          </w:tcPr>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Муниципальные библиотеки</w:t>
            </w:r>
          </w:p>
        </w:tc>
        <w:tc>
          <w:tcPr>
            <w:tcW w:w="4786" w:type="dxa"/>
            <w:vMerge/>
          </w:tcPr>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Специально оборудованные места массового отдыха населения</w:t>
            </w:r>
          </w:p>
        </w:tc>
        <w:tc>
          <w:tcPr>
            <w:tcW w:w="4786"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2.Пункт 15 части 1 статьи 14 Федерального закона от 6 октября 2003года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roofErr w:type="gramStart"/>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3.пункт 12 части 3 статьи 3 (1) закона Иркутской области от 23 июля 2008 года №59-03 «О градостроительной деятельности в Иркутской области»: «места массового отдыха населения</w:t>
            </w:r>
            <w:proofErr w:type="gramStart"/>
            <w:r w:rsidRPr="00D7307B">
              <w:rPr>
                <w:rFonts w:ascii="Times New Roman" w:eastAsia="Calibri" w:hAnsi="Times New Roman" w:cs="Times New Roman"/>
                <w:sz w:val="24"/>
                <w:szCs w:val="24"/>
              </w:rPr>
              <w:t>»;.</w:t>
            </w:r>
            <w:proofErr w:type="gramEnd"/>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4. часть 3 статьи 14 Федерального закона от 6 октября 2003года №131-ФЗ «Об общих принципах организации местного самоуправления в Российской Федерации» </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5. Статья 1 Закона иркутской области от 28 ноября 2014 года №138-оз «О закреплении за сельскими поселениями Иркутской области вопросов местного значения»</w:t>
            </w:r>
          </w:p>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Противопожарный водоем (резервуар)</w:t>
            </w:r>
          </w:p>
        </w:tc>
        <w:tc>
          <w:tcPr>
            <w:tcW w:w="4786"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1.Подпункт г) пункта 1 части 5 статьи 23 Градостроительного кодекса Российской </w:t>
            </w:r>
            <w:r w:rsidRPr="00D7307B">
              <w:rPr>
                <w:rFonts w:ascii="Times New Roman" w:eastAsia="Calibri" w:hAnsi="Times New Roman" w:cs="Times New Roman"/>
                <w:sz w:val="24"/>
                <w:szCs w:val="24"/>
              </w:rPr>
              <w:lastRenderedPageBreak/>
              <w:t>Федерации: «иные области в связи с решением вопросов местного значения поселения».</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2. пункт</w:t>
            </w:r>
            <w:proofErr w:type="gramStart"/>
            <w:r w:rsidRPr="00D7307B">
              <w:rPr>
                <w:rFonts w:ascii="Times New Roman" w:eastAsia="Calibri" w:hAnsi="Times New Roman" w:cs="Times New Roman"/>
                <w:sz w:val="24"/>
                <w:szCs w:val="24"/>
              </w:rPr>
              <w:t>9</w:t>
            </w:r>
            <w:proofErr w:type="gramEnd"/>
            <w:r w:rsidRPr="00D7307B">
              <w:rPr>
                <w:rFonts w:ascii="Times New Roman" w:eastAsia="Calibri" w:hAnsi="Times New Roman" w:cs="Times New Roman"/>
                <w:sz w:val="24"/>
                <w:szCs w:val="24"/>
              </w:rPr>
              <w:t xml:space="preserve"> части 1 статьи 14 Федерального закона от 6 октября 2003года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 </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3.пункт 14 части 3 статьи 3 (1) закона Иркутской области от 23 июля 2008 года №59-03 «О градостроительной деятельности в Иркутской области»: «иные объекты»;</w:t>
            </w:r>
          </w:p>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Общественные кладбища</w:t>
            </w:r>
          </w:p>
        </w:tc>
        <w:tc>
          <w:tcPr>
            <w:tcW w:w="4786"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2. пункт 22 части 1 статьи 14 Федерального закона от 6 октября 2003года №131-ФЗ «Об общих принципах организации местного самоуправления в Российской Федерации»: «организация ритуальных услуг и содержание мест захоронения»</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3.пункт 10 части 3 статьи 3 (1) закона Иркутской области от 23 июля 2008 года №59-03 «О градостроительной деятельности в Иркутской области»: «объекты, включая земельные участки, предназначенные для организации ритуальных услуг и содержания мест захоронения</w:t>
            </w:r>
            <w:proofErr w:type="gramStart"/>
            <w:r w:rsidRPr="00D7307B">
              <w:rPr>
                <w:rFonts w:ascii="Times New Roman" w:eastAsia="Calibri" w:hAnsi="Times New Roman" w:cs="Times New Roman"/>
                <w:sz w:val="24"/>
                <w:szCs w:val="24"/>
              </w:rPr>
              <w:t>»;.</w:t>
            </w:r>
            <w:proofErr w:type="gramEnd"/>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4. часть 3 статьи 14 Федерального закона от 6 октября 2003года №131-ФЗ «Об общих принципах организации местного самоуправления в Российской Федерации» </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5. Статья 1 Закона иркутской области от 28 ноября 2014 года №138-оз «О закреплении за сельскими поселениями Иркутской области вопросов местного значения»</w:t>
            </w:r>
          </w:p>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Объекты связи</w:t>
            </w:r>
          </w:p>
        </w:tc>
        <w:tc>
          <w:tcPr>
            <w:tcW w:w="4786"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2. пункт 10 части 1 статьи 14 Федерального закона от 6 октября 2003года №131-ФЗ «Об общих принципах организации местного самоуправления в Российской Федерации»: «создание условий для обеспечения жителей поселения услугами связи, </w:t>
            </w:r>
            <w:r w:rsidRPr="00D7307B">
              <w:rPr>
                <w:rFonts w:ascii="Times New Roman" w:eastAsia="Calibri" w:hAnsi="Times New Roman" w:cs="Times New Roman"/>
                <w:sz w:val="24"/>
                <w:szCs w:val="24"/>
              </w:rPr>
              <w:lastRenderedPageBreak/>
              <w:t>общественного питания, торговли и бытового обслуживания</w:t>
            </w:r>
            <w:proofErr w:type="gramStart"/>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3.пункт 14 части 3 статьи 3 (1) закона Иркутской области от 23 июля 2008 года №59-03 «О градостроительной деятельности в Иркутской области»: «иные объекты»;</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4. часть 3 статьи 14 Федерального закона от 6 октября 2003года №131-ФЗ «Об общих принципах организации местного самоуправления в Российской Федерации»</w:t>
            </w:r>
          </w:p>
          <w:p w:rsidR="00D7307B" w:rsidRPr="00D7307B" w:rsidRDefault="00D7307B" w:rsidP="00D7307B">
            <w:pPr>
              <w:contextualSpacing/>
              <w:rPr>
                <w:rFonts w:ascii="Times New Roman" w:eastAsia="Calibri" w:hAnsi="Times New Roman" w:cs="Times New Roman"/>
                <w:sz w:val="24"/>
                <w:szCs w:val="24"/>
              </w:rPr>
            </w:pPr>
          </w:p>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Специализированный жилищный фонд (жилые помещения маневренного фонда)</w:t>
            </w:r>
          </w:p>
        </w:tc>
        <w:tc>
          <w:tcPr>
            <w:tcW w:w="4786"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2. пункт 10 части 1 статьи 14 Федерального закона от 6 октября 2003года №131-ФЗ «Об общих принципах организации местного самоуправления в Российской Федерации»: «организация строительства и содержания муниципального жилищного фонда»</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3.пункт 14 части 3 статьи 3 (1) закона Иркутской области от 23 июля 2008 года №59-03 «О градостроительной деятельности в Иркутской области»: «иные объекты»</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4. часть 3 статьи 14 Федерального закона от 6 октября 2003года №131-ФЗ «Об общих принципах организации местного самоуправления в Российской Федерации»</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5. Статья 1 Закона иркутской области от 28 ноября 2014 года №138-оз «О закреплении за сельскими поселениями Иркутской области вопросов местного значения»</w:t>
            </w:r>
          </w:p>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Уличное освещение</w:t>
            </w:r>
          </w:p>
        </w:tc>
        <w:tc>
          <w:tcPr>
            <w:tcW w:w="4786" w:type="dxa"/>
            <w:vMerge w:val="restart"/>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2. пункт 10 части 1 статьи 14 Федерального закона от 6 октября 2003года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3.пункт 14 части 3 статьи 3 (1) закона Иркутской области от 23 июля 2008 года </w:t>
            </w:r>
            <w:r w:rsidRPr="00D7307B">
              <w:rPr>
                <w:rFonts w:ascii="Times New Roman" w:eastAsia="Calibri" w:hAnsi="Times New Roman" w:cs="Times New Roman"/>
                <w:sz w:val="24"/>
                <w:szCs w:val="24"/>
              </w:rPr>
              <w:lastRenderedPageBreak/>
              <w:t>№59-03 «О градостроительной деятельности в Иркутской области»: «иные объекты»</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4. часть 3 статьи 14 Федерального закона от 6 октября 2003года №131-ФЗ «Об общих принципах организации местного самоуправления в Российской Федерации»</w:t>
            </w:r>
          </w:p>
          <w:p w:rsidR="00D7307B" w:rsidRPr="00D7307B" w:rsidRDefault="00D7307B" w:rsidP="00D7307B">
            <w:pPr>
              <w:contextualSpacing/>
              <w:rPr>
                <w:rFonts w:ascii="Times New Roman" w:eastAsia="Calibri" w:hAnsi="Times New Roman" w:cs="Times New Roman"/>
                <w:sz w:val="24"/>
                <w:szCs w:val="24"/>
              </w:rPr>
            </w:pPr>
          </w:p>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Объекты озеленения территории</w:t>
            </w:r>
          </w:p>
        </w:tc>
        <w:tc>
          <w:tcPr>
            <w:tcW w:w="4786" w:type="dxa"/>
            <w:vMerge/>
          </w:tcPr>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Пешеходные дорожки (тротуары)</w:t>
            </w:r>
          </w:p>
        </w:tc>
        <w:tc>
          <w:tcPr>
            <w:tcW w:w="4786" w:type="dxa"/>
            <w:vMerge/>
          </w:tcPr>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Малые архитектурные формы</w:t>
            </w:r>
          </w:p>
        </w:tc>
        <w:tc>
          <w:tcPr>
            <w:tcW w:w="4786" w:type="dxa"/>
            <w:vMerge/>
          </w:tcPr>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78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Детские площадки</w:t>
            </w:r>
          </w:p>
        </w:tc>
        <w:tc>
          <w:tcPr>
            <w:tcW w:w="4786"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1.Подпункт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2. пункт 19 части 1 статьи 14 Федерального закона от 6 октября 2003года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3. пункт 30 части 1 статьи 14 Федерального закона от 6 октября 2003года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4.пункт 14 части 3 статьи 3 (1) закона Иркутской области от 23 июля 2008 года №59-03 «О градостроительной деятельности в Иркутской области»: «иные объекты»</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5. часть 3 статьи 14 Федерального закона от 6 октября 2003года №131-ФЗ «Об общих принципах организации местного самоуправления в Российской Федерации»</w:t>
            </w:r>
          </w:p>
          <w:p w:rsidR="00D7307B" w:rsidRPr="00D7307B" w:rsidRDefault="00D7307B" w:rsidP="00D7307B">
            <w:pPr>
              <w:contextualSpacing/>
              <w:rPr>
                <w:rFonts w:ascii="Times New Roman" w:eastAsia="Calibri" w:hAnsi="Times New Roman" w:cs="Times New Roman"/>
                <w:sz w:val="24"/>
                <w:szCs w:val="24"/>
              </w:rPr>
            </w:pPr>
          </w:p>
          <w:p w:rsidR="00D7307B" w:rsidRPr="00D7307B" w:rsidRDefault="00D7307B" w:rsidP="00D7307B">
            <w:pPr>
              <w:contextualSpacing/>
              <w:rPr>
                <w:rFonts w:ascii="Times New Roman" w:eastAsia="Calibri" w:hAnsi="Times New Roman" w:cs="Times New Roman"/>
                <w:sz w:val="24"/>
                <w:szCs w:val="24"/>
              </w:rPr>
            </w:pPr>
          </w:p>
          <w:p w:rsidR="00D7307B" w:rsidRPr="00D7307B" w:rsidRDefault="00D7307B" w:rsidP="00D7307B">
            <w:pPr>
              <w:contextualSpacing/>
              <w:rPr>
                <w:rFonts w:ascii="Times New Roman" w:eastAsia="Calibri" w:hAnsi="Times New Roman" w:cs="Times New Roman"/>
                <w:sz w:val="24"/>
                <w:szCs w:val="24"/>
              </w:rPr>
            </w:pPr>
          </w:p>
        </w:tc>
      </w:tr>
    </w:tbl>
    <w:p w:rsidR="00D7307B" w:rsidRPr="00D7307B" w:rsidRDefault="00D7307B" w:rsidP="00D7307B">
      <w:pPr>
        <w:spacing w:after="0"/>
        <w:contextualSpacing/>
        <w:jc w:val="center"/>
        <w:rPr>
          <w:rFonts w:ascii="Times New Roman" w:eastAsia="Calibri" w:hAnsi="Times New Roman" w:cs="Times New Roman"/>
          <w:sz w:val="24"/>
          <w:szCs w:val="24"/>
        </w:rPr>
      </w:pPr>
    </w:p>
    <w:p w:rsidR="00D7307B" w:rsidRPr="00D7307B" w:rsidRDefault="00D7307B" w:rsidP="00D7307B">
      <w:pPr>
        <w:spacing w:after="0"/>
        <w:contextualSpacing/>
        <w:jc w:val="center"/>
        <w:rPr>
          <w:rFonts w:ascii="Times New Roman" w:eastAsia="Calibri" w:hAnsi="Times New Roman" w:cs="Times New Roman"/>
          <w:sz w:val="24"/>
          <w:szCs w:val="24"/>
        </w:rPr>
      </w:pPr>
    </w:p>
    <w:p w:rsidR="00D7307B" w:rsidRPr="00D7307B" w:rsidRDefault="00D7307B" w:rsidP="00D7307B">
      <w:pPr>
        <w:spacing w:after="0"/>
        <w:contextualSpacing/>
        <w:jc w:val="center"/>
        <w:rPr>
          <w:rFonts w:ascii="Times New Roman" w:eastAsia="Calibri" w:hAnsi="Times New Roman" w:cs="Times New Roman"/>
          <w:sz w:val="24"/>
          <w:szCs w:val="24"/>
        </w:rPr>
      </w:pPr>
    </w:p>
    <w:p w:rsidR="00D7307B" w:rsidRPr="00D7307B" w:rsidRDefault="00D7307B" w:rsidP="00D7307B">
      <w:pPr>
        <w:spacing w:after="0"/>
        <w:contextualSpacing/>
        <w:jc w:val="center"/>
        <w:rPr>
          <w:rFonts w:ascii="Times New Roman" w:eastAsia="Calibri" w:hAnsi="Times New Roman" w:cs="Times New Roman"/>
          <w:sz w:val="24"/>
          <w:szCs w:val="24"/>
        </w:rPr>
      </w:pPr>
    </w:p>
    <w:p w:rsidR="00D7307B" w:rsidRPr="00D7307B" w:rsidRDefault="00D7307B" w:rsidP="00D7307B">
      <w:pPr>
        <w:spacing w:after="0"/>
        <w:contextualSpacing/>
        <w:jc w:val="center"/>
        <w:rPr>
          <w:rFonts w:ascii="Times New Roman" w:eastAsia="Calibri" w:hAnsi="Times New Roman" w:cs="Times New Roman"/>
          <w:sz w:val="24"/>
          <w:szCs w:val="24"/>
        </w:rPr>
      </w:pPr>
    </w:p>
    <w:p w:rsidR="00D7307B" w:rsidRPr="00D7307B" w:rsidRDefault="00D7307B" w:rsidP="00D7307B">
      <w:pPr>
        <w:spacing w:after="0"/>
        <w:contextualSpacing/>
        <w:jc w:val="center"/>
        <w:rPr>
          <w:rFonts w:ascii="Times New Roman" w:eastAsia="Calibri" w:hAnsi="Times New Roman" w:cs="Times New Roman"/>
          <w:sz w:val="24"/>
          <w:szCs w:val="24"/>
        </w:rPr>
      </w:pPr>
    </w:p>
    <w:p w:rsidR="00D7307B" w:rsidRPr="00D7307B" w:rsidRDefault="00D7307B" w:rsidP="00D7307B">
      <w:pPr>
        <w:spacing w:after="0"/>
        <w:contextualSpacing/>
        <w:jc w:val="center"/>
        <w:rPr>
          <w:rFonts w:ascii="Times New Roman" w:eastAsia="Calibri" w:hAnsi="Times New Roman" w:cs="Times New Roman"/>
          <w:sz w:val="24"/>
          <w:szCs w:val="24"/>
        </w:rPr>
      </w:pPr>
    </w:p>
    <w:p w:rsidR="00D7307B" w:rsidRPr="00D7307B" w:rsidRDefault="00D7307B" w:rsidP="00D7307B">
      <w:pPr>
        <w:spacing w:after="0"/>
        <w:contextualSpacing/>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3.2.ОБОСНОВАНИЕ РАСЧЕТНЫХ ПОКАЗАТЕЛЕЙ</w:t>
      </w:r>
    </w:p>
    <w:p w:rsidR="00D7307B" w:rsidRPr="00D7307B" w:rsidRDefault="00D7307B" w:rsidP="00D7307B">
      <w:pPr>
        <w:spacing w:after="0"/>
        <w:contextualSpacing/>
        <w:jc w:val="center"/>
        <w:rPr>
          <w:rFonts w:ascii="Times New Roman" w:eastAsia="Calibri" w:hAnsi="Times New Roman" w:cs="Times New Roman"/>
          <w:sz w:val="24"/>
          <w:szCs w:val="24"/>
        </w:rPr>
      </w:pPr>
    </w:p>
    <w:p w:rsidR="00D7307B" w:rsidRPr="00D7307B" w:rsidRDefault="00D7307B" w:rsidP="00D7307B">
      <w:pPr>
        <w:spacing w:after="0"/>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3.2.1.Обоснование расчетных показателей в области электро-, тепл</w:t>
      </w:r>
      <w:proofErr w:type="gramStart"/>
      <w:r w:rsidRPr="00D7307B">
        <w:rPr>
          <w:rFonts w:ascii="Times New Roman" w:eastAsia="Calibri" w:hAnsi="Times New Roman" w:cs="Times New Roman"/>
          <w:b/>
          <w:sz w:val="24"/>
          <w:szCs w:val="24"/>
        </w:rPr>
        <w:t>о-</w:t>
      </w:r>
      <w:proofErr w:type="gramEnd"/>
      <w:r w:rsidRPr="00D7307B">
        <w:rPr>
          <w:rFonts w:ascii="Times New Roman" w:eastAsia="Calibri" w:hAnsi="Times New Roman" w:cs="Times New Roman"/>
          <w:b/>
          <w:sz w:val="24"/>
          <w:szCs w:val="24"/>
        </w:rPr>
        <w:t>, газо- и водоснабжение населения, водоотведения</w:t>
      </w:r>
    </w:p>
    <w:p w:rsidR="00D7307B" w:rsidRPr="00D7307B" w:rsidRDefault="00D7307B" w:rsidP="00D7307B">
      <w:pPr>
        <w:spacing w:after="0"/>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Таблица 7</w:t>
      </w:r>
    </w:p>
    <w:tbl>
      <w:tblPr>
        <w:tblStyle w:val="ac"/>
        <w:tblW w:w="0" w:type="auto"/>
        <w:tblLook w:val="04A0" w:firstRow="1" w:lastRow="0" w:firstColumn="1" w:lastColumn="0" w:noHBand="0" w:noVBand="1"/>
      </w:tblPr>
      <w:tblGrid>
        <w:gridCol w:w="392"/>
        <w:gridCol w:w="2835"/>
        <w:gridCol w:w="3544"/>
        <w:gridCol w:w="2800"/>
      </w:tblGrid>
      <w:tr w:rsidR="00D7307B" w:rsidRPr="00D7307B" w:rsidTr="000D053A">
        <w:tc>
          <w:tcPr>
            <w:tcW w:w="392" w:type="dxa"/>
          </w:tcPr>
          <w:p w:rsidR="00D7307B" w:rsidRPr="00D7307B" w:rsidRDefault="00D7307B" w:rsidP="00D7307B">
            <w:pPr>
              <w:contextualSpacing/>
              <w:jc w:val="right"/>
              <w:rPr>
                <w:rFonts w:ascii="Times New Roman" w:eastAsia="Calibri" w:hAnsi="Times New Roman" w:cs="Times New Roman"/>
                <w:sz w:val="24"/>
                <w:szCs w:val="24"/>
              </w:rPr>
            </w:pPr>
          </w:p>
        </w:tc>
        <w:tc>
          <w:tcPr>
            <w:tcW w:w="2835"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Наименование видов объектов местного значения</w:t>
            </w:r>
          </w:p>
        </w:tc>
        <w:tc>
          <w:tcPr>
            <w:tcW w:w="3544"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Обоснование расчетных показателей минимально допустимого уровня обеспеченности объектами</w:t>
            </w:r>
          </w:p>
        </w:tc>
        <w:tc>
          <w:tcPr>
            <w:tcW w:w="2800"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Обоснование расчетных показателей максимально допустимого уровня территориальной доступности объектов</w:t>
            </w:r>
          </w:p>
        </w:tc>
      </w:tr>
      <w:tr w:rsidR="00D7307B" w:rsidRPr="00D7307B" w:rsidTr="000D053A">
        <w:tc>
          <w:tcPr>
            <w:tcW w:w="392" w:type="dxa"/>
          </w:tcPr>
          <w:p w:rsidR="00D7307B" w:rsidRPr="00D7307B" w:rsidRDefault="00D7307B" w:rsidP="00D7307B">
            <w:pPr>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1</w:t>
            </w:r>
          </w:p>
        </w:tc>
        <w:tc>
          <w:tcPr>
            <w:tcW w:w="2835"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Объекты электроснабжения</w:t>
            </w:r>
          </w:p>
        </w:tc>
        <w:tc>
          <w:tcPr>
            <w:tcW w:w="3544"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w:t>
            </w:r>
            <w:proofErr w:type="gramStart"/>
            <w:r w:rsidRPr="00D7307B">
              <w:rPr>
                <w:rFonts w:ascii="Times New Roman" w:eastAsia="Calibri" w:hAnsi="Times New Roman" w:cs="Times New Roman"/>
                <w:sz w:val="24"/>
                <w:szCs w:val="24"/>
                <w:lang w:val="en-US"/>
              </w:rPr>
              <w:t>I</w:t>
            </w:r>
            <w:proofErr w:type="gramEnd"/>
            <w:r w:rsidRPr="00D7307B">
              <w:rPr>
                <w:rFonts w:ascii="Times New Roman" w:eastAsia="Calibri" w:hAnsi="Times New Roman" w:cs="Times New Roman"/>
                <w:sz w:val="24"/>
                <w:szCs w:val="24"/>
              </w:rPr>
              <w:t xml:space="preserve">рассчитывается по формуле: </w:t>
            </w:r>
            <w:proofErr w:type="spellStart"/>
            <w:r w:rsidRPr="00D7307B">
              <w:rPr>
                <w:rFonts w:ascii="Times New Roman" w:eastAsia="Calibri" w:hAnsi="Times New Roman" w:cs="Times New Roman"/>
                <w:sz w:val="24"/>
                <w:szCs w:val="24"/>
              </w:rPr>
              <w:t>ГПэл</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НГПэл</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Нфакт</w:t>
            </w:r>
            <w:proofErr w:type="spellEnd"/>
            <w:r w:rsidRPr="00D7307B">
              <w:rPr>
                <w:rFonts w:ascii="Times New Roman" w:eastAsia="Calibri" w:hAnsi="Times New Roman" w:cs="Times New Roman"/>
                <w:sz w:val="24"/>
                <w:szCs w:val="24"/>
              </w:rPr>
              <w:t xml:space="preserve">, где НГП эл – норм потребления электроэнергии на 1 человека в год; </w:t>
            </w:r>
            <w:proofErr w:type="spellStart"/>
            <w:r w:rsidRPr="00D7307B">
              <w:rPr>
                <w:rFonts w:ascii="Times New Roman" w:eastAsia="Calibri" w:hAnsi="Times New Roman" w:cs="Times New Roman"/>
                <w:sz w:val="24"/>
                <w:szCs w:val="24"/>
              </w:rPr>
              <w:t>Нфакт</w:t>
            </w:r>
            <w:proofErr w:type="spellEnd"/>
            <w:r w:rsidRPr="00D7307B">
              <w:rPr>
                <w:rFonts w:ascii="Times New Roman" w:eastAsia="Calibri" w:hAnsi="Times New Roman" w:cs="Times New Roman"/>
                <w:sz w:val="24"/>
                <w:szCs w:val="24"/>
              </w:rPr>
              <w:t xml:space="preserve"> – количество населения по состоянию на 1 января 2014года</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Показатель</w:t>
            </w:r>
            <w:proofErr w:type="gramStart"/>
            <w:r w:rsidRPr="00D7307B">
              <w:rPr>
                <w:rFonts w:ascii="Times New Roman" w:eastAsia="Calibri" w:hAnsi="Times New Roman" w:cs="Times New Roman"/>
                <w:sz w:val="24"/>
                <w:szCs w:val="24"/>
                <w:lang w:val="en-US"/>
              </w:rPr>
              <w:t>II</w:t>
            </w:r>
            <w:proofErr w:type="gramEnd"/>
            <w:r w:rsidRPr="00D7307B">
              <w:rPr>
                <w:rFonts w:ascii="Times New Roman" w:eastAsia="Calibri" w:hAnsi="Times New Roman" w:cs="Times New Roman"/>
                <w:sz w:val="24"/>
                <w:szCs w:val="24"/>
              </w:rPr>
              <w:t xml:space="preserve">рассчитывается по формуле: </w:t>
            </w:r>
            <w:proofErr w:type="spellStart"/>
            <w:r w:rsidRPr="00D7307B">
              <w:rPr>
                <w:rFonts w:ascii="Times New Roman" w:eastAsia="Calibri" w:hAnsi="Times New Roman" w:cs="Times New Roman"/>
                <w:sz w:val="24"/>
                <w:szCs w:val="24"/>
              </w:rPr>
              <w:t>ГПэл</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НГПэл</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Нр.с</w:t>
            </w:r>
            <w:proofErr w:type="spellEnd"/>
            <w:r w:rsidRPr="00D7307B">
              <w:rPr>
                <w:rFonts w:ascii="Times New Roman" w:eastAsia="Calibri" w:hAnsi="Times New Roman" w:cs="Times New Roman"/>
                <w:sz w:val="24"/>
                <w:szCs w:val="24"/>
              </w:rPr>
              <w:t xml:space="preserve">., где НГП эл – норм потребления электроэнергии на 1 человека в год; </w:t>
            </w:r>
            <w:proofErr w:type="spellStart"/>
            <w:r w:rsidRPr="00D7307B">
              <w:rPr>
                <w:rFonts w:ascii="Times New Roman" w:eastAsia="Calibri" w:hAnsi="Times New Roman" w:cs="Times New Roman"/>
                <w:sz w:val="24"/>
                <w:szCs w:val="24"/>
              </w:rPr>
              <w:t>Нфакт</w:t>
            </w:r>
            <w:proofErr w:type="spellEnd"/>
            <w:r w:rsidRPr="00D7307B">
              <w:rPr>
                <w:rFonts w:ascii="Times New Roman" w:eastAsia="Calibri" w:hAnsi="Times New Roman" w:cs="Times New Roman"/>
                <w:sz w:val="24"/>
                <w:szCs w:val="24"/>
              </w:rPr>
              <w:t xml:space="preserve"> – количество населения по состоянию на 1 января 2014года</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w:t>
            </w:r>
            <w:proofErr w:type="gramStart"/>
            <w:r w:rsidRPr="00D7307B">
              <w:rPr>
                <w:rFonts w:ascii="Times New Roman" w:eastAsia="Calibri" w:hAnsi="Times New Roman" w:cs="Times New Roman"/>
                <w:sz w:val="24"/>
                <w:szCs w:val="24"/>
                <w:lang w:val="en-US"/>
              </w:rPr>
              <w:t>III</w:t>
            </w:r>
            <w:proofErr w:type="spellStart"/>
            <w:proofErr w:type="gramEnd"/>
            <w:r w:rsidRPr="00D7307B">
              <w:rPr>
                <w:rFonts w:ascii="Times New Roman" w:eastAsia="Calibri" w:hAnsi="Times New Roman" w:cs="Times New Roman"/>
                <w:sz w:val="24"/>
                <w:szCs w:val="24"/>
              </w:rPr>
              <w:t>рассчитываетс</w:t>
            </w:r>
            <w:proofErr w:type="spellEnd"/>
            <w:r w:rsidRPr="00D7307B">
              <w:rPr>
                <w:rFonts w:ascii="Times New Roman" w:eastAsia="Calibri" w:hAnsi="Times New Roman" w:cs="Times New Roman"/>
                <w:sz w:val="24"/>
                <w:szCs w:val="24"/>
              </w:rPr>
              <w:t xml:space="preserve"> по формуле: </w:t>
            </w:r>
            <w:proofErr w:type="spellStart"/>
            <w:r w:rsidRPr="00D7307B">
              <w:rPr>
                <w:rFonts w:ascii="Times New Roman" w:eastAsia="Calibri" w:hAnsi="Times New Roman" w:cs="Times New Roman"/>
                <w:sz w:val="24"/>
                <w:szCs w:val="24"/>
              </w:rPr>
              <w:t>ГПэл</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НГПэл</w:t>
            </w:r>
            <w:proofErr w:type="spellEnd"/>
            <w:r w:rsidRPr="00D7307B">
              <w:rPr>
                <w:rFonts w:ascii="Times New Roman" w:eastAsia="Calibri" w:hAnsi="Times New Roman" w:cs="Times New Roman"/>
                <w:sz w:val="24"/>
                <w:szCs w:val="24"/>
              </w:rPr>
              <w:t xml:space="preserve">*СЖ, где НГП эл – норм потребления электроэнергии на 1 сельскохозяйственного животного в год; СЖ – количество сельскохозяйственных животных </w:t>
            </w:r>
          </w:p>
        </w:tc>
        <w:tc>
          <w:tcPr>
            <w:tcW w:w="280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Обоснование применения:</w:t>
            </w:r>
          </w:p>
          <w:p w:rsidR="00D7307B" w:rsidRPr="00D7307B" w:rsidRDefault="00D7307B" w:rsidP="00D7307B">
            <w:pPr>
              <w:contextualSpacing/>
              <w:rPr>
                <w:rFonts w:ascii="Times New Roman" w:eastAsia="Calibri" w:hAnsi="Times New Roman" w:cs="Times New Roman"/>
                <w:sz w:val="24"/>
                <w:szCs w:val="24"/>
              </w:rPr>
            </w:pPr>
            <w:proofErr w:type="gramStart"/>
            <w:r w:rsidRPr="00D7307B">
              <w:rPr>
                <w:rFonts w:ascii="Times New Roman" w:eastAsia="Calibri" w:hAnsi="Times New Roman" w:cs="Times New Roman"/>
                <w:sz w:val="24"/>
                <w:szCs w:val="24"/>
              </w:rPr>
              <w:t>Программа социально-экономического развитии муниципального образования «Тараса» Стратегическая задача «Развитие инфраструктуры и обеспечение условий жизнедеятельности в муниципальном образовании «Тараса», тактическая цель «Развитие основных направлений экономики муниципального образования «Тараса»</w:t>
            </w:r>
            <w:proofErr w:type="gramEnd"/>
          </w:p>
        </w:tc>
      </w:tr>
      <w:tr w:rsidR="00D7307B" w:rsidRPr="00D7307B" w:rsidTr="000D053A">
        <w:tc>
          <w:tcPr>
            <w:tcW w:w="392" w:type="dxa"/>
          </w:tcPr>
          <w:p w:rsidR="00D7307B" w:rsidRPr="00D7307B" w:rsidRDefault="00D7307B" w:rsidP="00D7307B">
            <w:pPr>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2</w:t>
            </w:r>
          </w:p>
        </w:tc>
        <w:tc>
          <w:tcPr>
            <w:tcW w:w="2835"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Объекты </w:t>
            </w:r>
            <w:proofErr w:type="gramStart"/>
            <w:r w:rsidRPr="00D7307B">
              <w:rPr>
                <w:rFonts w:ascii="Times New Roman" w:eastAsia="Calibri" w:hAnsi="Times New Roman" w:cs="Times New Roman"/>
                <w:b/>
                <w:sz w:val="24"/>
                <w:szCs w:val="24"/>
              </w:rPr>
              <w:t>теплоснабжения</w:t>
            </w:r>
            <w:proofErr w:type="gramEnd"/>
            <w:r w:rsidRPr="00D7307B">
              <w:rPr>
                <w:rFonts w:ascii="Times New Roman" w:eastAsia="Calibri" w:hAnsi="Times New Roman" w:cs="Times New Roman"/>
                <w:b/>
                <w:sz w:val="24"/>
                <w:szCs w:val="24"/>
              </w:rPr>
              <w:t xml:space="preserve"> включая горячее водоснабжение</w:t>
            </w:r>
          </w:p>
        </w:tc>
        <w:tc>
          <w:tcPr>
            <w:tcW w:w="3544"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рассчитывается по формуле: </w:t>
            </w:r>
            <w:proofErr w:type="spellStart"/>
            <w:r w:rsidRPr="00D7307B">
              <w:rPr>
                <w:rFonts w:ascii="Times New Roman" w:eastAsia="Calibri" w:hAnsi="Times New Roman" w:cs="Times New Roman"/>
                <w:sz w:val="24"/>
                <w:szCs w:val="24"/>
              </w:rPr>
              <w:t>ГПтеп</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НГПэл</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Нфакт</w:t>
            </w:r>
            <w:proofErr w:type="spellEnd"/>
            <w:r w:rsidRPr="00D7307B">
              <w:rPr>
                <w:rFonts w:ascii="Times New Roman" w:eastAsia="Calibri" w:hAnsi="Times New Roman" w:cs="Times New Roman"/>
                <w:sz w:val="24"/>
                <w:szCs w:val="24"/>
              </w:rPr>
              <w:t xml:space="preserve">, где НГП теп – норм потребления электроэнергии в целях теплоснабжения на 1 человека в год; </w:t>
            </w:r>
            <w:proofErr w:type="spellStart"/>
            <w:r w:rsidRPr="00D7307B">
              <w:rPr>
                <w:rFonts w:ascii="Times New Roman" w:eastAsia="Calibri" w:hAnsi="Times New Roman" w:cs="Times New Roman"/>
                <w:sz w:val="24"/>
                <w:szCs w:val="24"/>
              </w:rPr>
              <w:t>Нфакт</w:t>
            </w:r>
            <w:proofErr w:type="spellEnd"/>
            <w:r w:rsidRPr="00D7307B">
              <w:rPr>
                <w:rFonts w:ascii="Times New Roman" w:eastAsia="Calibri" w:hAnsi="Times New Roman" w:cs="Times New Roman"/>
                <w:sz w:val="24"/>
                <w:szCs w:val="24"/>
              </w:rPr>
              <w:t xml:space="preserve"> – количество населения по состоянию на 1 января 2014года</w:t>
            </w:r>
          </w:p>
        </w:tc>
        <w:tc>
          <w:tcPr>
            <w:tcW w:w="2800" w:type="dxa"/>
          </w:tcPr>
          <w:p w:rsidR="00D7307B" w:rsidRPr="00D7307B" w:rsidRDefault="00D7307B" w:rsidP="00D7307B">
            <w:pPr>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b/>
                <w:sz w:val="24"/>
                <w:szCs w:val="24"/>
              </w:rPr>
              <w:t>Обоснование применения</w:t>
            </w:r>
            <w:r w:rsidRPr="00D7307B">
              <w:rPr>
                <w:rFonts w:ascii="Times New Roman" w:eastAsia="Calibri" w:hAnsi="Times New Roman" w:cs="Times New Roman"/>
                <w:sz w:val="24"/>
                <w:szCs w:val="24"/>
              </w:rPr>
              <w:t>:</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Программа социально-экономического </w:t>
            </w:r>
            <w:proofErr w:type="gramStart"/>
            <w:r w:rsidRPr="00D7307B">
              <w:rPr>
                <w:rFonts w:ascii="Times New Roman" w:eastAsia="Calibri" w:hAnsi="Times New Roman" w:cs="Times New Roman"/>
                <w:sz w:val="24"/>
                <w:szCs w:val="24"/>
              </w:rPr>
              <w:t>развитии</w:t>
            </w:r>
            <w:proofErr w:type="gramEnd"/>
            <w:r w:rsidRPr="00D7307B">
              <w:rPr>
                <w:rFonts w:ascii="Times New Roman" w:eastAsia="Calibri" w:hAnsi="Times New Roman" w:cs="Times New Roman"/>
                <w:sz w:val="24"/>
                <w:szCs w:val="24"/>
              </w:rPr>
              <w:t xml:space="preserve"> муниципального образования «Тараса». Стратегическая задача «Развитие инфраструктуры и обеспечение условий жизнедеятельности в муниципальном образовании «Тараса», тактическая цель «Развитие основных направлений экономики муниципального образования «Тараса»</w:t>
            </w:r>
          </w:p>
        </w:tc>
      </w:tr>
      <w:tr w:rsidR="00D7307B" w:rsidRPr="00D7307B" w:rsidTr="000D053A">
        <w:tc>
          <w:tcPr>
            <w:tcW w:w="392" w:type="dxa"/>
          </w:tcPr>
          <w:p w:rsidR="00D7307B" w:rsidRPr="00D7307B" w:rsidRDefault="00D7307B" w:rsidP="00D7307B">
            <w:pPr>
              <w:contextualSpacing/>
              <w:jc w:val="right"/>
              <w:rPr>
                <w:rFonts w:ascii="Times New Roman" w:eastAsia="Calibri" w:hAnsi="Times New Roman" w:cs="Times New Roman"/>
                <w:b/>
                <w:sz w:val="24"/>
                <w:szCs w:val="24"/>
              </w:rPr>
            </w:pPr>
            <w:r w:rsidRPr="00D7307B">
              <w:rPr>
                <w:rFonts w:ascii="Times New Roman" w:eastAsia="Calibri" w:hAnsi="Times New Roman" w:cs="Times New Roman"/>
                <w:b/>
                <w:sz w:val="24"/>
                <w:szCs w:val="24"/>
              </w:rPr>
              <w:t>3</w:t>
            </w:r>
          </w:p>
        </w:tc>
        <w:tc>
          <w:tcPr>
            <w:tcW w:w="2835"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Объекты газоснабжения населения</w:t>
            </w:r>
          </w:p>
        </w:tc>
        <w:tc>
          <w:tcPr>
            <w:tcW w:w="6344" w:type="dxa"/>
            <w:gridSpan w:val="2"/>
          </w:tcPr>
          <w:p w:rsidR="00D7307B" w:rsidRPr="00D7307B" w:rsidRDefault="00D7307B" w:rsidP="00D7307B">
            <w:pPr>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В соответствии с исходной информацией населенные пункты поселения не газифицированы Программой социально-экономического развитии муниципального образования «Тараса» газификация не предусмотрена</w:t>
            </w:r>
          </w:p>
          <w:p w:rsidR="00D7307B" w:rsidRPr="00D7307B" w:rsidRDefault="00D7307B" w:rsidP="00D7307B">
            <w:pPr>
              <w:contextualSpacing/>
              <w:rPr>
                <w:rFonts w:ascii="Times New Roman" w:eastAsia="Calibri" w:hAnsi="Times New Roman" w:cs="Times New Roman"/>
                <w:b/>
                <w:sz w:val="24"/>
                <w:szCs w:val="24"/>
              </w:rPr>
            </w:pPr>
          </w:p>
        </w:tc>
      </w:tr>
      <w:tr w:rsidR="00D7307B" w:rsidRPr="00D7307B" w:rsidTr="000D053A">
        <w:tc>
          <w:tcPr>
            <w:tcW w:w="392" w:type="dxa"/>
          </w:tcPr>
          <w:p w:rsidR="00D7307B" w:rsidRPr="00D7307B" w:rsidRDefault="00D7307B" w:rsidP="00D7307B">
            <w:pPr>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4</w:t>
            </w:r>
          </w:p>
        </w:tc>
        <w:tc>
          <w:tcPr>
            <w:tcW w:w="2835"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Объекты водоснабжения населения холодной водой на хозяйственно-питьевые нужды</w:t>
            </w:r>
          </w:p>
        </w:tc>
        <w:tc>
          <w:tcPr>
            <w:tcW w:w="3544" w:type="dxa"/>
          </w:tcPr>
          <w:p w:rsidR="00D7307B" w:rsidRPr="00D7307B" w:rsidRDefault="00D7307B" w:rsidP="00D7307B">
            <w:pPr>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рассчитывается по формуле: </w:t>
            </w:r>
            <w:proofErr w:type="spellStart"/>
            <w:r w:rsidRPr="00D7307B">
              <w:rPr>
                <w:rFonts w:ascii="Times New Roman" w:eastAsia="Calibri" w:hAnsi="Times New Roman" w:cs="Times New Roman"/>
                <w:sz w:val="24"/>
                <w:szCs w:val="24"/>
              </w:rPr>
              <w:t>ГПхв</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НГПхв</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Нфакт</w:t>
            </w:r>
            <w:proofErr w:type="spellEnd"/>
            <w:r w:rsidRPr="00D7307B">
              <w:rPr>
                <w:rFonts w:ascii="Times New Roman" w:eastAsia="Calibri" w:hAnsi="Times New Roman" w:cs="Times New Roman"/>
                <w:sz w:val="24"/>
                <w:szCs w:val="24"/>
              </w:rPr>
              <w:t xml:space="preserve">, где НГП </w:t>
            </w:r>
            <w:proofErr w:type="spellStart"/>
            <w:r w:rsidRPr="00D7307B">
              <w:rPr>
                <w:rFonts w:ascii="Times New Roman" w:eastAsia="Calibri" w:hAnsi="Times New Roman" w:cs="Times New Roman"/>
                <w:sz w:val="24"/>
                <w:szCs w:val="24"/>
              </w:rPr>
              <w:t>хв</w:t>
            </w:r>
            <w:proofErr w:type="spellEnd"/>
            <w:r w:rsidRPr="00D7307B">
              <w:rPr>
                <w:rFonts w:ascii="Times New Roman" w:eastAsia="Calibri" w:hAnsi="Times New Roman" w:cs="Times New Roman"/>
                <w:sz w:val="24"/>
                <w:szCs w:val="24"/>
              </w:rPr>
              <w:t xml:space="preserve"> – норм потребления холодной воды в целях теплоснабжения на 1 человека в год; </w:t>
            </w:r>
            <w:proofErr w:type="spellStart"/>
            <w:r w:rsidRPr="00D7307B">
              <w:rPr>
                <w:rFonts w:ascii="Times New Roman" w:eastAsia="Calibri" w:hAnsi="Times New Roman" w:cs="Times New Roman"/>
                <w:sz w:val="24"/>
                <w:szCs w:val="24"/>
              </w:rPr>
              <w:t>Нфакт</w:t>
            </w:r>
            <w:proofErr w:type="spellEnd"/>
            <w:r w:rsidRPr="00D7307B">
              <w:rPr>
                <w:rFonts w:ascii="Times New Roman" w:eastAsia="Calibri" w:hAnsi="Times New Roman" w:cs="Times New Roman"/>
                <w:sz w:val="24"/>
                <w:szCs w:val="24"/>
              </w:rPr>
              <w:t xml:space="preserve"> – количество населения по состоянию на 1 января 2014года</w:t>
            </w:r>
          </w:p>
          <w:p w:rsidR="00D7307B" w:rsidRPr="00D7307B" w:rsidRDefault="00D7307B" w:rsidP="00D7307B">
            <w:pPr>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Показатель</w:t>
            </w:r>
            <w:proofErr w:type="gramStart"/>
            <w:r w:rsidRPr="00D7307B">
              <w:rPr>
                <w:rFonts w:ascii="Times New Roman" w:eastAsia="Calibri" w:hAnsi="Times New Roman" w:cs="Times New Roman"/>
                <w:sz w:val="24"/>
                <w:szCs w:val="24"/>
                <w:lang w:val="en-US"/>
              </w:rPr>
              <w:t>II</w:t>
            </w:r>
            <w:proofErr w:type="gramEnd"/>
            <w:r w:rsidRPr="00D7307B">
              <w:rPr>
                <w:rFonts w:ascii="Times New Roman" w:eastAsia="Calibri" w:hAnsi="Times New Roman" w:cs="Times New Roman"/>
                <w:sz w:val="24"/>
                <w:szCs w:val="24"/>
              </w:rPr>
              <w:t xml:space="preserve">рассчитывается по формуле: </w:t>
            </w:r>
            <w:proofErr w:type="spellStart"/>
            <w:r w:rsidRPr="00D7307B">
              <w:rPr>
                <w:rFonts w:ascii="Times New Roman" w:eastAsia="Calibri" w:hAnsi="Times New Roman" w:cs="Times New Roman"/>
                <w:sz w:val="24"/>
                <w:szCs w:val="24"/>
              </w:rPr>
              <w:t>ГПэл</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НГПэл</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Нр.с</w:t>
            </w:r>
            <w:proofErr w:type="spellEnd"/>
            <w:r w:rsidRPr="00D7307B">
              <w:rPr>
                <w:rFonts w:ascii="Times New Roman" w:eastAsia="Calibri" w:hAnsi="Times New Roman" w:cs="Times New Roman"/>
                <w:sz w:val="24"/>
                <w:szCs w:val="24"/>
              </w:rPr>
              <w:t xml:space="preserve">., где НГП эл – норм потребления электроэнергии на 1 человека в год; </w:t>
            </w:r>
            <w:proofErr w:type="spellStart"/>
            <w:r w:rsidRPr="00D7307B">
              <w:rPr>
                <w:rFonts w:ascii="Times New Roman" w:eastAsia="Calibri" w:hAnsi="Times New Roman" w:cs="Times New Roman"/>
                <w:sz w:val="24"/>
                <w:szCs w:val="24"/>
              </w:rPr>
              <w:t>Нр.с</w:t>
            </w:r>
            <w:proofErr w:type="spellEnd"/>
            <w:r w:rsidRPr="00D7307B">
              <w:rPr>
                <w:rFonts w:ascii="Times New Roman" w:eastAsia="Calibri" w:hAnsi="Times New Roman" w:cs="Times New Roman"/>
                <w:sz w:val="24"/>
                <w:szCs w:val="24"/>
              </w:rPr>
              <w:t>. – количество населения по состоянию на расчетный срок</w:t>
            </w:r>
          </w:p>
        </w:tc>
        <w:tc>
          <w:tcPr>
            <w:tcW w:w="2800" w:type="dxa"/>
          </w:tcPr>
          <w:p w:rsidR="00D7307B" w:rsidRPr="00D7307B" w:rsidRDefault="00D7307B" w:rsidP="00D7307B">
            <w:pPr>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100% расположение объектов непосредственного водоснабжения на территории населенных пунктов обусловлено необходимостью обеспечения максимальной территориальной доступности населения</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b/>
                <w:sz w:val="24"/>
                <w:szCs w:val="24"/>
              </w:rPr>
              <w:t>Обоснование применения</w:t>
            </w:r>
            <w:r w:rsidRPr="00D7307B">
              <w:rPr>
                <w:rFonts w:ascii="Times New Roman" w:eastAsia="Calibri" w:hAnsi="Times New Roman" w:cs="Times New Roman"/>
                <w:sz w:val="24"/>
                <w:szCs w:val="24"/>
              </w:rPr>
              <w:t>:</w:t>
            </w:r>
          </w:p>
          <w:p w:rsidR="00D7307B" w:rsidRPr="00D7307B" w:rsidRDefault="00D7307B" w:rsidP="00D7307B">
            <w:pPr>
              <w:contextualSpacing/>
              <w:rPr>
                <w:rFonts w:ascii="Times New Roman" w:eastAsia="Calibri" w:hAnsi="Times New Roman" w:cs="Times New Roman"/>
                <w:sz w:val="24"/>
                <w:szCs w:val="24"/>
              </w:rPr>
            </w:pPr>
            <w:proofErr w:type="gramStart"/>
            <w:r w:rsidRPr="00D7307B">
              <w:rPr>
                <w:rFonts w:ascii="Times New Roman" w:eastAsia="Calibri" w:hAnsi="Times New Roman" w:cs="Times New Roman"/>
                <w:sz w:val="24"/>
                <w:szCs w:val="24"/>
              </w:rPr>
              <w:t>Программа социально-экономического развитии муниципального образования «Тараса» на Стратегическая задача «Развитие инфраструктуры и обеспечение условий жизнедеятельности в муниципальном образовании «Тараса», тактическая цель «Развитие основных направлений экономики муниципального образования «Тараса»</w:t>
            </w:r>
            <w:proofErr w:type="gramEnd"/>
          </w:p>
        </w:tc>
      </w:tr>
      <w:tr w:rsidR="00D7307B" w:rsidRPr="00D7307B" w:rsidTr="000D053A">
        <w:tc>
          <w:tcPr>
            <w:tcW w:w="392" w:type="dxa"/>
          </w:tcPr>
          <w:p w:rsidR="00D7307B" w:rsidRPr="00D7307B" w:rsidRDefault="00D7307B" w:rsidP="00D7307B">
            <w:pPr>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5</w:t>
            </w:r>
          </w:p>
        </w:tc>
        <w:tc>
          <w:tcPr>
            <w:tcW w:w="2835"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Объекты водоотведения</w:t>
            </w:r>
          </w:p>
        </w:tc>
        <w:tc>
          <w:tcPr>
            <w:tcW w:w="3544" w:type="dxa"/>
          </w:tcPr>
          <w:p w:rsidR="00D7307B" w:rsidRPr="00D7307B" w:rsidRDefault="00D7307B" w:rsidP="00D7307B">
            <w:pPr>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Показатель взят исходя из социально-демографического состава населения в разрезе населенных пунктов поселения, существующей системы водоотведения и экономической целесообразности</w:t>
            </w:r>
          </w:p>
        </w:tc>
        <w:tc>
          <w:tcPr>
            <w:tcW w:w="2800" w:type="dxa"/>
          </w:tcPr>
          <w:p w:rsidR="00D7307B" w:rsidRPr="00D7307B" w:rsidRDefault="00D7307B" w:rsidP="00D7307B">
            <w:pPr>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Максимальная доступность для населения объектов (очистных сооружений) не нормируется</w:t>
            </w:r>
          </w:p>
        </w:tc>
      </w:tr>
    </w:tbl>
    <w:p w:rsidR="00D7307B" w:rsidRPr="00D7307B" w:rsidRDefault="00D7307B" w:rsidP="00D7307B">
      <w:pPr>
        <w:spacing w:after="0"/>
        <w:contextualSpacing/>
        <w:rPr>
          <w:rFonts w:ascii="Times New Roman" w:eastAsia="Calibri" w:hAnsi="Times New Roman" w:cs="Times New Roman"/>
          <w:sz w:val="24"/>
          <w:szCs w:val="24"/>
        </w:rPr>
      </w:pPr>
      <w:r w:rsidRPr="00D7307B">
        <w:rPr>
          <w:rFonts w:ascii="Times New Roman" w:eastAsia="Calibri" w:hAnsi="Times New Roman" w:cs="Times New Roman"/>
          <w:b/>
          <w:sz w:val="24"/>
          <w:szCs w:val="24"/>
        </w:rPr>
        <w:t>Обоснование применения</w:t>
      </w:r>
      <w:r w:rsidRPr="00D7307B">
        <w:rPr>
          <w:rFonts w:ascii="Times New Roman" w:eastAsia="Calibri" w:hAnsi="Times New Roman" w:cs="Times New Roman"/>
          <w:sz w:val="24"/>
          <w:szCs w:val="24"/>
        </w:rPr>
        <w:t>:</w:t>
      </w:r>
    </w:p>
    <w:p w:rsidR="00D7307B" w:rsidRPr="00D7307B" w:rsidRDefault="00D7307B" w:rsidP="00D7307B">
      <w:pPr>
        <w:spacing w:after="0"/>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Программа социально-экономического развития муниципального образования «</w:t>
      </w:r>
      <w:proofErr w:type="spellStart"/>
      <w:r w:rsidRPr="00D7307B">
        <w:rPr>
          <w:rFonts w:ascii="Times New Roman" w:eastAsia="Calibri" w:hAnsi="Times New Roman" w:cs="Times New Roman"/>
          <w:sz w:val="24"/>
          <w:szCs w:val="24"/>
        </w:rPr>
        <w:t>Тараса»</w:t>
      </w:r>
      <w:proofErr w:type="gramStart"/>
      <w:r w:rsidRPr="00D7307B">
        <w:rPr>
          <w:rFonts w:ascii="Times New Roman" w:eastAsia="Calibri" w:hAnsi="Times New Roman" w:cs="Times New Roman"/>
          <w:sz w:val="24"/>
          <w:szCs w:val="24"/>
        </w:rPr>
        <w:t>.С</w:t>
      </w:r>
      <w:proofErr w:type="gramEnd"/>
      <w:r w:rsidRPr="00D7307B">
        <w:rPr>
          <w:rFonts w:ascii="Times New Roman" w:eastAsia="Calibri" w:hAnsi="Times New Roman" w:cs="Times New Roman"/>
          <w:sz w:val="24"/>
          <w:szCs w:val="24"/>
        </w:rPr>
        <w:t>тратегическая</w:t>
      </w:r>
      <w:proofErr w:type="spellEnd"/>
      <w:r w:rsidRPr="00D7307B">
        <w:rPr>
          <w:rFonts w:ascii="Times New Roman" w:eastAsia="Calibri" w:hAnsi="Times New Roman" w:cs="Times New Roman"/>
          <w:sz w:val="24"/>
          <w:szCs w:val="24"/>
        </w:rPr>
        <w:t xml:space="preserve"> задача «Развитие инфраструктуры и обеспечение условий жизнедеятельности в муниципальном образовании «Тараса»</w:t>
      </w:r>
    </w:p>
    <w:p w:rsidR="00D7307B" w:rsidRPr="00D7307B" w:rsidRDefault="00D7307B" w:rsidP="00D7307B">
      <w:pPr>
        <w:spacing w:after="0"/>
        <w:contextualSpacing/>
        <w:rPr>
          <w:rFonts w:ascii="Times New Roman" w:eastAsia="Calibri" w:hAnsi="Times New Roman" w:cs="Times New Roman"/>
          <w:sz w:val="24"/>
          <w:szCs w:val="24"/>
        </w:rPr>
      </w:pPr>
    </w:p>
    <w:p w:rsidR="00D7307B" w:rsidRPr="00D7307B" w:rsidRDefault="00D7307B" w:rsidP="00D7307B">
      <w:pPr>
        <w:spacing w:after="0"/>
        <w:contextualSpacing/>
        <w:jc w:val="center"/>
        <w:rPr>
          <w:rFonts w:ascii="Times New Roman" w:eastAsia="Calibri" w:hAnsi="Times New Roman" w:cs="Times New Roman"/>
          <w:b/>
          <w:sz w:val="24"/>
          <w:szCs w:val="24"/>
        </w:rPr>
      </w:pPr>
    </w:p>
    <w:p w:rsidR="00D7307B" w:rsidRPr="00D7307B" w:rsidRDefault="00D7307B" w:rsidP="00D7307B">
      <w:pPr>
        <w:spacing w:after="0"/>
        <w:contextualSpacing/>
        <w:jc w:val="center"/>
        <w:rPr>
          <w:rFonts w:ascii="Times New Roman" w:eastAsia="Calibri" w:hAnsi="Times New Roman" w:cs="Times New Roman"/>
          <w:b/>
          <w:sz w:val="24"/>
          <w:szCs w:val="24"/>
        </w:rPr>
      </w:pPr>
    </w:p>
    <w:p w:rsidR="00D7307B" w:rsidRPr="00D7307B" w:rsidRDefault="00D7307B" w:rsidP="00D7307B">
      <w:pPr>
        <w:spacing w:after="0"/>
        <w:contextualSpacing/>
        <w:jc w:val="center"/>
        <w:rPr>
          <w:rFonts w:ascii="Times New Roman" w:eastAsia="Calibri" w:hAnsi="Times New Roman" w:cs="Times New Roman"/>
          <w:b/>
          <w:sz w:val="24"/>
          <w:szCs w:val="24"/>
        </w:rPr>
      </w:pPr>
    </w:p>
    <w:p w:rsidR="00D7307B" w:rsidRPr="00D7307B" w:rsidRDefault="00D7307B" w:rsidP="00D7307B">
      <w:pPr>
        <w:spacing w:after="0"/>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3.1.2. Обоснование расчетных показателей в области автомобильных дорог</w:t>
      </w:r>
    </w:p>
    <w:p w:rsidR="00D7307B" w:rsidRPr="00D7307B" w:rsidRDefault="00D7307B" w:rsidP="00D7307B">
      <w:pPr>
        <w:spacing w:after="0"/>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местного значения</w:t>
      </w:r>
    </w:p>
    <w:p w:rsidR="00D7307B" w:rsidRPr="00D7307B" w:rsidRDefault="00D7307B" w:rsidP="00D7307B">
      <w:pPr>
        <w:spacing w:after="0"/>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Таблица 8</w:t>
      </w:r>
    </w:p>
    <w:tbl>
      <w:tblPr>
        <w:tblStyle w:val="ac"/>
        <w:tblW w:w="0" w:type="auto"/>
        <w:tblLook w:val="04A0" w:firstRow="1" w:lastRow="0" w:firstColumn="1" w:lastColumn="0" w:noHBand="0" w:noVBand="1"/>
      </w:tblPr>
      <w:tblGrid>
        <w:gridCol w:w="392"/>
        <w:gridCol w:w="2835"/>
        <w:gridCol w:w="3544"/>
        <w:gridCol w:w="2800"/>
      </w:tblGrid>
      <w:tr w:rsidR="00D7307B" w:rsidRPr="00D7307B" w:rsidTr="000D053A">
        <w:tc>
          <w:tcPr>
            <w:tcW w:w="392" w:type="dxa"/>
          </w:tcPr>
          <w:p w:rsidR="00D7307B" w:rsidRPr="00D7307B" w:rsidRDefault="00D7307B" w:rsidP="00D7307B">
            <w:pPr>
              <w:contextualSpacing/>
              <w:jc w:val="right"/>
              <w:rPr>
                <w:rFonts w:ascii="Times New Roman" w:eastAsia="Calibri" w:hAnsi="Times New Roman" w:cs="Times New Roman"/>
                <w:sz w:val="24"/>
                <w:szCs w:val="24"/>
              </w:rPr>
            </w:pPr>
          </w:p>
        </w:tc>
        <w:tc>
          <w:tcPr>
            <w:tcW w:w="2835"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Наименование видов объектов местного значения</w:t>
            </w:r>
          </w:p>
        </w:tc>
        <w:tc>
          <w:tcPr>
            <w:tcW w:w="3544"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Обоснование расчетных показателей минимально допустимого уровня обеспеченности объектами</w:t>
            </w:r>
          </w:p>
        </w:tc>
        <w:tc>
          <w:tcPr>
            <w:tcW w:w="2800"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Обоснование расчетных показателей максимально допустимого уровня территориальной доступности объектов</w:t>
            </w:r>
          </w:p>
        </w:tc>
      </w:tr>
      <w:tr w:rsidR="00D7307B" w:rsidRPr="00D7307B" w:rsidTr="000D053A">
        <w:tc>
          <w:tcPr>
            <w:tcW w:w="392" w:type="dxa"/>
          </w:tcPr>
          <w:p w:rsidR="00D7307B" w:rsidRPr="00D7307B" w:rsidRDefault="00D7307B" w:rsidP="00D7307B">
            <w:pPr>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1</w:t>
            </w:r>
          </w:p>
        </w:tc>
        <w:tc>
          <w:tcPr>
            <w:tcW w:w="2835" w:type="dxa"/>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Автомобильные дороги улично-дорожной сети населенного пункта с твердым покрытием</w:t>
            </w:r>
          </w:p>
        </w:tc>
        <w:tc>
          <w:tcPr>
            <w:tcW w:w="3544"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взят </w:t>
            </w:r>
            <w:proofErr w:type="gramStart"/>
            <w:r w:rsidRPr="00D7307B">
              <w:rPr>
                <w:rFonts w:ascii="Times New Roman" w:eastAsia="Calibri" w:hAnsi="Times New Roman" w:cs="Times New Roman"/>
                <w:sz w:val="24"/>
                <w:szCs w:val="24"/>
              </w:rPr>
              <w:t>исходя из анализа численности населения, площади населенных пунктов, размера дорожного фонда поселения и наличия региональной автомобильной дороги</w:t>
            </w:r>
            <w:proofErr w:type="gramEnd"/>
          </w:p>
        </w:tc>
        <w:tc>
          <w:tcPr>
            <w:tcW w:w="2800" w:type="dxa"/>
          </w:tcPr>
          <w:p w:rsidR="00D7307B" w:rsidRPr="00D7307B" w:rsidRDefault="00D7307B" w:rsidP="00D7307B">
            <w:pPr>
              <w:contextualSpacing/>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Не нормируется</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Рекомендуемые поперечные профили улиц и дрог сельских поселений: 20 м – поселковая дорога; 21,22,23 м – главная улица; 24 м – основная улица в жилой застройке; 25м – второстепенный (переулок) улица в жилой застройке</w:t>
            </w:r>
          </w:p>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Обоснование применения:</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Программа социально-экономического развития муниципального образования «</w:t>
            </w:r>
            <w:proofErr w:type="spellStart"/>
            <w:r w:rsidRPr="00D7307B">
              <w:rPr>
                <w:rFonts w:ascii="Times New Roman" w:eastAsia="Calibri" w:hAnsi="Times New Roman" w:cs="Times New Roman"/>
                <w:sz w:val="24"/>
                <w:szCs w:val="24"/>
              </w:rPr>
              <w:t>Тараса»</w:t>
            </w:r>
            <w:proofErr w:type="gramStart"/>
            <w:r w:rsidRPr="00D7307B">
              <w:rPr>
                <w:rFonts w:ascii="Times New Roman" w:eastAsia="Calibri" w:hAnsi="Times New Roman" w:cs="Times New Roman"/>
                <w:sz w:val="24"/>
                <w:szCs w:val="24"/>
              </w:rPr>
              <w:t>.С</w:t>
            </w:r>
            <w:proofErr w:type="gramEnd"/>
            <w:r w:rsidRPr="00D7307B">
              <w:rPr>
                <w:rFonts w:ascii="Times New Roman" w:eastAsia="Calibri" w:hAnsi="Times New Roman" w:cs="Times New Roman"/>
                <w:sz w:val="24"/>
                <w:szCs w:val="24"/>
              </w:rPr>
              <w:t>тратегическая</w:t>
            </w:r>
            <w:proofErr w:type="spellEnd"/>
            <w:r w:rsidRPr="00D7307B">
              <w:rPr>
                <w:rFonts w:ascii="Times New Roman" w:eastAsia="Calibri" w:hAnsi="Times New Roman" w:cs="Times New Roman"/>
                <w:sz w:val="24"/>
                <w:szCs w:val="24"/>
              </w:rPr>
              <w:t xml:space="preserve"> задача «Развитие инфраструктуры и обеспечение условий жизнедеятельности в муниципальном образовании «Тараса»</w:t>
            </w:r>
          </w:p>
          <w:p w:rsidR="00D7307B" w:rsidRPr="00D7307B" w:rsidRDefault="00D7307B" w:rsidP="00D7307B">
            <w:pPr>
              <w:contextualSpacing/>
              <w:rPr>
                <w:rFonts w:ascii="Times New Roman" w:eastAsia="Calibri" w:hAnsi="Times New Roman" w:cs="Times New Roman"/>
                <w:b/>
                <w:sz w:val="24"/>
                <w:szCs w:val="24"/>
              </w:rPr>
            </w:pPr>
          </w:p>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392" w:type="dxa"/>
          </w:tcPr>
          <w:p w:rsidR="00D7307B" w:rsidRPr="00D7307B" w:rsidRDefault="00D7307B" w:rsidP="00D7307B">
            <w:pPr>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2</w:t>
            </w:r>
          </w:p>
        </w:tc>
        <w:tc>
          <w:tcPr>
            <w:tcW w:w="283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Парковка (парковочные места)</w:t>
            </w:r>
          </w:p>
        </w:tc>
        <w:tc>
          <w:tcPr>
            <w:tcW w:w="3544"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Показатель взят исходя из анализа численности населения, площади населенных пунктов, преобладания индивидуального жилищного фонда и экономической целесообразности создания муниципальных бесплатных парковок, без учета коммерческих мест хранения автотранспорта и парковочных мест</w:t>
            </w:r>
          </w:p>
        </w:tc>
        <w:tc>
          <w:tcPr>
            <w:tcW w:w="280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 раздел </w:t>
            </w:r>
            <w:r w:rsidRPr="00D7307B">
              <w:rPr>
                <w:rFonts w:ascii="Times New Roman" w:eastAsia="Calibri" w:hAnsi="Times New Roman" w:cs="Times New Roman"/>
                <w:sz w:val="24"/>
                <w:szCs w:val="24"/>
                <w:lang w:val="en-US"/>
              </w:rPr>
              <w:t>II</w:t>
            </w:r>
            <w:r w:rsidRPr="00D7307B">
              <w:rPr>
                <w:rFonts w:ascii="Times New Roman" w:eastAsia="Calibri" w:hAnsi="Times New Roman" w:cs="Times New Roman"/>
                <w:sz w:val="24"/>
                <w:szCs w:val="24"/>
              </w:rPr>
              <w:t xml:space="preserve"> СП 42.13330.2011 Приложение</w:t>
            </w:r>
            <w:proofErr w:type="gramStart"/>
            <w:r w:rsidRPr="00D7307B">
              <w:rPr>
                <w:rFonts w:ascii="Times New Roman" w:eastAsia="Calibri" w:hAnsi="Times New Roman" w:cs="Times New Roman"/>
                <w:sz w:val="24"/>
                <w:szCs w:val="24"/>
              </w:rPr>
              <w:t xml:space="preserve"> К</w:t>
            </w:r>
            <w:proofErr w:type="gramEnd"/>
            <w:r w:rsidRPr="00D7307B">
              <w:rPr>
                <w:rFonts w:ascii="Times New Roman" w:eastAsia="Calibri" w:hAnsi="Times New Roman" w:cs="Times New Roman"/>
                <w:sz w:val="24"/>
                <w:szCs w:val="24"/>
              </w:rPr>
              <w:t xml:space="preserve"> СП 42.13330.2011</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Обоснование применения:</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Программа социально-экономического развития муниципального образования «</w:t>
            </w:r>
            <w:proofErr w:type="spellStart"/>
            <w:r w:rsidRPr="00D7307B">
              <w:rPr>
                <w:rFonts w:ascii="Times New Roman" w:eastAsia="Calibri" w:hAnsi="Times New Roman" w:cs="Times New Roman"/>
                <w:sz w:val="24"/>
                <w:szCs w:val="24"/>
              </w:rPr>
              <w:t>Тараса»</w:t>
            </w:r>
            <w:proofErr w:type="gramStart"/>
            <w:r w:rsidRPr="00D7307B">
              <w:rPr>
                <w:rFonts w:ascii="Times New Roman" w:eastAsia="Calibri" w:hAnsi="Times New Roman" w:cs="Times New Roman"/>
                <w:sz w:val="24"/>
                <w:szCs w:val="24"/>
              </w:rPr>
              <w:t>.С</w:t>
            </w:r>
            <w:proofErr w:type="gramEnd"/>
            <w:r w:rsidRPr="00D7307B">
              <w:rPr>
                <w:rFonts w:ascii="Times New Roman" w:eastAsia="Calibri" w:hAnsi="Times New Roman" w:cs="Times New Roman"/>
                <w:sz w:val="24"/>
                <w:szCs w:val="24"/>
              </w:rPr>
              <w:t>тратегическая</w:t>
            </w:r>
            <w:proofErr w:type="spellEnd"/>
            <w:r w:rsidRPr="00D7307B">
              <w:rPr>
                <w:rFonts w:ascii="Times New Roman" w:eastAsia="Calibri" w:hAnsi="Times New Roman" w:cs="Times New Roman"/>
                <w:sz w:val="24"/>
                <w:szCs w:val="24"/>
              </w:rPr>
              <w:t xml:space="preserve"> задача «Развитие инфраструктуры и обеспечение условий жизнедеятельности в муниципальном образовании «Тараса»</w:t>
            </w:r>
          </w:p>
          <w:p w:rsidR="00D7307B" w:rsidRPr="00D7307B" w:rsidRDefault="00D7307B" w:rsidP="00D7307B">
            <w:pPr>
              <w:contextualSpacing/>
              <w:jc w:val="right"/>
              <w:rPr>
                <w:rFonts w:ascii="Times New Roman" w:eastAsia="Calibri" w:hAnsi="Times New Roman" w:cs="Times New Roman"/>
                <w:sz w:val="24"/>
                <w:szCs w:val="24"/>
              </w:rPr>
            </w:pPr>
          </w:p>
        </w:tc>
      </w:tr>
      <w:tr w:rsidR="00D7307B" w:rsidRPr="00D7307B" w:rsidTr="000D053A">
        <w:tc>
          <w:tcPr>
            <w:tcW w:w="392" w:type="dxa"/>
          </w:tcPr>
          <w:p w:rsidR="00D7307B" w:rsidRPr="00D7307B" w:rsidRDefault="00D7307B" w:rsidP="00D7307B">
            <w:pPr>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3</w:t>
            </w:r>
          </w:p>
        </w:tc>
        <w:tc>
          <w:tcPr>
            <w:tcW w:w="283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Пешеходный период</w:t>
            </w:r>
          </w:p>
        </w:tc>
        <w:tc>
          <w:tcPr>
            <w:tcW w:w="3544"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Показатель взят исходя из анализа численности населения, площади населенных пунктов и интенсивности движения</w:t>
            </w:r>
          </w:p>
        </w:tc>
        <w:tc>
          <w:tcPr>
            <w:tcW w:w="280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взят </w:t>
            </w:r>
            <w:proofErr w:type="gramStart"/>
            <w:r w:rsidRPr="00D7307B">
              <w:rPr>
                <w:rFonts w:ascii="Times New Roman" w:eastAsia="Calibri" w:hAnsi="Times New Roman" w:cs="Times New Roman"/>
                <w:sz w:val="24"/>
                <w:szCs w:val="24"/>
              </w:rPr>
              <w:t>исходя из необходимости минимизировать</w:t>
            </w:r>
            <w:proofErr w:type="gramEnd"/>
            <w:r w:rsidRPr="00D7307B">
              <w:rPr>
                <w:rFonts w:ascii="Times New Roman" w:eastAsia="Calibri" w:hAnsi="Times New Roman" w:cs="Times New Roman"/>
                <w:sz w:val="24"/>
                <w:szCs w:val="24"/>
              </w:rPr>
              <w:t xml:space="preserve"> время затраченное пешеходом в зимний период и повышения транспортной безопасности движения</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Обоснование применения:</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Программа социально-экономического развития муниципального образования «</w:t>
            </w:r>
            <w:proofErr w:type="spellStart"/>
            <w:r w:rsidRPr="00D7307B">
              <w:rPr>
                <w:rFonts w:ascii="Times New Roman" w:eastAsia="Calibri" w:hAnsi="Times New Roman" w:cs="Times New Roman"/>
                <w:sz w:val="24"/>
                <w:szCs w:val="24"/>
              </w:rPr>
              <w:t>Тараса»</w:t>
            </w:r>
            <w:proofErr w:type="gramStart"/>
            <w:r w:rsidRPr="00D7307B">
              <w:rPr>
                <w:rFonts w:ascii="Times New Roman" w:eastAsia="Calibri" w:hAnsi="Times New Roman" w:cs="Times New Roman"/>
                <w:sz w:val="24"/>
                <w:szCs w:val="24"/>
              </w:rPr>
              <w:t>.С</w:t>
            </w:r>
            <w:proofErr w:type="gramEnd"/>
            <w:r w:rsidRPr="00D7307B">
              <w:rPr>
                <w:rFonts w:ascii="Times New Roman" w:eastAsia="Calibri" w:hAnsi="Times New Roman" w:cs="Times New Roman"/>
                <w:sz w:val="24"/>
                <w:szCs w:val="24"/>
              </w:rPr>
              <w:t>тратегическая</w:t>
            </w:r>
            <w:proofErr w:type="spellEnd"/>
            <w:r w:rsidRPr="00D7307B">
              <w:rPr>
                <w:rFonts w:ascii="Times New Roman" w:eastAsia="Calibri" w:hAnsi="Times New Roman" w:cs="Times New Roman"/>
                <w:sz w:val="24"/>
                <w:szCs w:val="24"/>
              </w:rPr>
              <w:t xml:space="preserve"> задача «Развитие инфраструктуры и обеспечение условий жизнедеятельности в муниципальном образовании «Тараса»</w:t>
            </w:r>
          </w:p>
          <w:p w:rsidR="00D7307B" w:rsidRPr="00D7307B" w:rsidRDefault="00D7307B" w:rsidP="00D7307B">
            <w:pPr>
              <w:contextualSpacing/>
              <w:jc w:val="right"/>
              <w:rPr>
                <w:rFonts w:ascii="Times New Roman" w:eastAsia="Calibri" w:hAnsi="Times New Roman" w:cs="Times New Roman"/>
                <w:sz w:val="24"/>
                <w:szCs w:val="24"/>
              </w:rPr>
            </w:pPr>
          </w:p>
        </w:tc>
      </w:tr>
      <w:tr w:rsidR="00D7307B" w:rsidRPr="00D7307B" w:rsidTr="000D053A">
        <w:tc>
          <w:tcPr>
            <w:tcW w:w="392" w:type="dxa"/>
          </w:tcPr>
          <w:p w:rsidR="00D7307B" w:rsidRPr="00D7307B" w:rsidRDefault="00D7307B" w:rsidP="00D7307B">
            <w:pPr>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4</w:t>
            </w:r>
          </w:p>
        </w:tc>
        <w:tc>
          <w:tcPr>
            <w:tcW w:w="2835" w:type="dxa"/>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Автобусные остановки</w:t>
            </w:r>
          </w:p>
        </w:tc>
        <w:tc>
          <w:tcPr>
            <w:tcW w:w="3544"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взят исходя из </w:t>
            </w:r>
            <w:r w:rsidRPr="00D7307B">
              <w:rPr>
                <w:rFonts w:ascii="Times New Roman" w:eastAsia="Calibri" w:hAnsi="Times New Roman" w:cs="Times New Roman"/>
                <w:sz w:val="24"/>
                <w:szCs w:val="24"/>
              </w:rPr>
              <w:lastRenderedPageBreak/>
              <w:t>анализа перспективной численности населения, проектной площади населенных пунктов</w:t>
            </w:r>
          </w:p>
        </w:tc>
        <w:tc>
          <w:tcPr>
            <w:tcW w:w="280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 xml:space="preserve">СП 42.13330.2011 </w:t>
            </w:r>
            <w:r w:rsidRPr="00D7307B">
              <w:rPr>
                <w:rFonts w:ascii="Times New Roman" w:eastAsia="Calibri" w:hAnsi="Times New Roman" w:cs="Times New Roman"/>
                <w:sz w:val="24"/>
                <w:szCs w:val="24"/>
              </w:rPr>
              <w:lastRenderedPageBreak/>
              <w:t>«Градостроительство. Планировка и застройка городских и сельских поселений». П.11.15 ОСТ 218.1.002-2003. «Автобусные остановки на автомобильных дорогах. Общие технические требования»</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lastRenderedPageBreak/>
              <w:t>Обоснование применения:</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Программа социально-экономического развития муниципального образования «</w:t>
            </w:r>
            <w:proofErr w:type="spellStart"/>
            <w:r w:rsidRPr="00D7307B">
              <w:rPr>
                <w:rFonts w:ascii="Times New Roman" w:eastAsia="Calibri" w:hAnsi="Times New Roman" w:cs="Times New Roman"/>
                <w:sz w:val="24"/>
                <w:szCs w:val="24"/>
              </w:rPr>
              <w:t>Тараса»</w:t>
            </w:r>
            <w:proofErr w:type="gramStart"/>
            <w:r w:rsidRPr="00D7307B">
              <w:rPr>
                <w:rFonts w:ascii="Times New Roman" w:eastAsia="Calibri" w:hAnsi="Times New Roman" w:cs="Times New Roman"/>
                <w:sz w:val="24"/>
                <w:szCs w:val="24"/>
              </w:rPr>
              <w:t>.С</w:t>
            </w:r>
            <w:proofErr w:type="gramEnd"/>
            <w:r w:rsidRPr="00D7307B">
              <w:rPr>
                <w:rFonts w:ascii="Times New Roman" w:eastAsia="Calibri" w:hAnsi="Times New Roman" w:cs="Times New Roman"/>
                <w:sz w:val="24"/>
                <w:szCs w:val="24"/>
              </w:rPr>
              <w:t>тратегическая</w:t>
            </w:r>
            <w:proofErr w:type="spellEnd"/>
            <w:r w:rsidRPr="00D7307B">
              <w:rPr>
                <w:rFonts w:ascii="Times New Roman" w:eastAsia="Calibri" w:hAnsi="Times New Roman" w:cs="Times New Roman"/>
                <w:sz w:val="24"/>
                <w:szCs w:val="24"/>
              </w:rPr>
              <w:t xml:space="preserve"> задача «Развитие инфраструктуры и обеспечение условий жизнедеятельности в муниципальном образовании «Тараса»</w:t>
            </w:r>
          </w:p>
        </w:tc>
      </w:tr>
    </w:tbl>
    <w:p w:rsidR="00D7307B" w:rsidRPr="00D7307B" w:rsidRDefault="00D7307B" w:rsidP="00D7307B">
      <w:pPr>
        <w:spacing w:after="0"/>
        <w:contextualSpacing/>
        <w:jc w:val="right"/>
        <w:rPr>
          <w:rFonts w:ascii="Times New Roman" w:eastAsia="Calibri" w:hAnsi="Times New Roman" w:cs="Times New Roman"/>
          <w:sz w:val="24"/>
          <w:szCs w:val="24"/>
        </w:rPr>
      </w:pPr>
    </w:p>
    <w:p w:rsidR="00D7307B" w:rsidRPr="00D7307B" w:rsidRDefault="00D7307B" w:rsidP="00D7307B">
      <w:pPr>
        <w:spacing w:after="0"/>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3.1.3. Обоснование расчетных показателей в области физической культуры </w:t>
      </w:r>
    </w:p>
    <w:p w:rsidR="00D7307B" w:rsidRPr="00D7307B" w:rsidRDefault="00D7307B" w:rsidP="00D7307B">
      <w:pPr>
        <w:spacing w:after="0"/>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и массового спорта</w:t>
      </w:r>
    </w:p>
    <w:p w:rsidR="00D7307B" w:rsidRPr="00D7307B" w:rsidRDefault="00D7307B" w:rsidP="00D7307B">
      <w:pPr>
        <w:spacing w:after="0"/>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Таблица 9</w:t>
      </w:r>
    </w:p>
    <w:tbl>
      <w:tblPr>
        <w:tblStyle w:val="ac"/>
        <w:tblW w:w="0" w:type="auto"/>
        <w:tblLook w:val="04A0" w:firstRow="1" w:lastRow="0" w:firstColumn="1" w:lastColumn="0" w:noHBand="0" w:noVBand="1"/>
      </w:tblPr>
      <w:tblGrid>
        <w:gridCol w:w="392"/>
        <w:gridCol w:w="2835"/>
        <w:gridCol w:w="3544"/>
        <w:gridCol w:w="2800"/>
      </w:tblGrid>
      <w:tr w:rsidR="00D7307B" w:rsidRPr="00D7307B" w:rsidTr="000D053A">
        <w:tc>
          <w:tcPr>
            <w:tcW w:w="392" w:type="dxa"/>
          </w:tcPr>
          <w:p w:rsidR="00D7307B" w:rsidRPr="00D7307B" w:rsidRDefault="00D7307B" w:rsidP="00D7307B">
            <w:pPr>
              <w:contextualSpacing/>
              <w:jc w:val="both"/>
              <w:rPr>
                <w:rFonts w:ascii="Times New Roman" w:eastAsia="Calibri" w:hAnsi="Times New Roman" w:cs="Times New Roman"/>
                <w:b/>
                <w:sz w:val="24"/>
                <w:szCs w:val="24"/>
              </w:rPr>
            </w:pPr>
          </w:p>
        </w:tc>
        <w:tc>
          <w:tcPr>
            <w:tcW w:w="2835"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Наименование видов объектов местного значения</w:t>
            </w:r>
          </w:p>
        </w:tc>
        <w:tc>
          <w:tcPr>
            <w:tcW w:w="3544"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Обоснование расчетных показателей минимально допустимого уровня обеспеченности объектами</w:t>
            </w:r>
          </w:p>
        </w:tc>
        <w:tc>
          <w:tcPr>
            <w:tcW w:w="2800"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Обоснование расчетных показателей максимально допустимого уровня территориальной доступности объектов</w:t>
            </w:r>
          </w:p>
        </w:tc>
      </w:tr>
      <w:tr w:rsidR="00D7307B" w:rsidRPr="00D7307B" w:rsidTr="000D053A">
        <w:tc>
          <w:tcPr>
            <w:tcW w:w="392" w:type="dxa"/>
          </w:tcPr>
          <w:p w:rsidR="00D7307B" w:rsidRPr="00D7307B" w:rsidRDefault="00D7307B" w:rsidP="00D7307B">
            <w:pPr>
              <w:contextualSpacing/>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1</w:t>
            </w:r>
          </w:p>
        </w:tc>
        <w:tc>
          <w:tcPr>
            <w:tcW w:w="2835"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Многофункциональный спортивно-досуговый комплекс с бассейном</w:t>
            </w:r>
          </w:p>
        </w:tc>
        <w:tc>
          <w:tcPr>
            <w:tcW w:w="3544"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tc>
        <w:tc>
          <w:tcPr>
            <w:tcW w:w="280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взят по формуле: </w:t>
            </w:r>
            <w:proofErr w:type="spellStart"/>
            <w:r w:rsidRPr="00D7307B">
              <w:rPr>
                <w:rFonts w:ascii="Times New Roman" w:eastAsia="Calibri" w:hAnsi="Times New Roman" w:cs="Times New Roman"/>
                <w:sz w:val="24"/>
                <w:szCs w:val="24"/>
              </w:rPr>
              <w:t>ТрД+Рмах</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где </w:t>
            </w:r>
            <w:proofErr w:type="spellStart"/>
            <w:r w:rsidRPr="00D7307B">
              <w:rPr>
                <w:rFonts w:ascii="Times New Roman" w:eastAsia="Calibri" w:hAnsi="Times New Roman" w:cs="Times New Roman"/>
                <w:sz w:val="24"/>
                <w:szCs w:val="24"/>
              </w:rPr>
              <w:t>Рмах</w:t>
            </w:r>
            <w:proofErr w:type="spellEnd"/>
            <w:r w:rsidRPr="00D7307B">
              <w:rPr>
                <w:rFonts w:ascii="Times New Roman" w:eastAsia="Calibri" w:hAnsi="Times New Roman" w:cs="Times New Roman"/>
                <w:sz w:val="24"/>
                <w:szCs w:val="24"/>
              </w:rPr>
              <w:t xml:space="preserve">-расстояние от административного центра до наиболее отдаленного населенного пункта поселения; </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 средняя скорость движения транспортного средства в минуту</w:t>
            </w:r>
          </w:p>
        </w:tc>
      </w:tr>
      <w:tr w:rsidR="00D7307B" w:rsidRPr="00D7307B" w:rsidTr="000D053A">
        <w:tc>
          <w:tcPr>
            <w:tcW w:w="9571" w:type="dxa"/>
            <w:gridSpan w:val="4"/>
          </w:tcPr>
          <w:p w:rsidR="00D7307B" w:rsidRPr="00D7307B" w:rsidRDefault="00D7307B" w:rsidP="00D7307B">
            <w:pPr>
              <w:contextualSpacing/>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Обоснование применения</w:t>
            </w:r>
            <w:r w:rsidRPr="00D7307B">
              <w:rPr>
                <w:rFonts w:ascii="Times New Roman" w:eastAsia="Calibri" w:hAnsi="Times New Roman" w:cs="Times New Roman"/>
                <w:sz w:val="24"/>
                <w:szCs w:val="24"/>
              </w:rPr>
              <w:t>: Программа социально-экономического развития муниципального образования «Тараса». Стратегическая задача 1 «Повышение качества человеческого капитала и развитие социальной сферы муниципального образования «Тараса»</w:t>
            </w:r>
          </w:p>
        </w:tc>
      </w:tr>
      <w:tr w:rsidR="00D7307B" w:rsidRPr="00D7307B" w:rsidTr="000D053A">
        <w:tc>
          <w:tcPr>
            <w:tcW w:w="392" w:type="dxa"/>
          </w:tcPr>
          <w:p w:rsidR="00D7307B" w:rsidRPr="00D7307B" w:rsidRDefault="00D7307B" w:rsidP="00D7307B">
            <w:pPr>
              <w:contextualSpacing/>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2</w:t>
            </w:r>
          </w:p>
        </w:tc>
        <w:tc>
          <w:tcPr>
            <w:tcW w:w="2835" w:type="dxa"/>
          </w:tcPr>
          <w:p w:rsidR="00D7307B" w:rsidRPr="00D7307B" w:rsidRDefault="00D7307B" w:rsidP="00D7307B">
            <w:pPr>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Открытая спортивная площадка с искусственным покрытием</w:t>
            </w:r>
          </w:p>
        </w:tc>
        <w:tc>
          <w:tcPr>
            <w:tcW w:w="3544" w:type="dxa"/>
          </w:tcPr>
          <w:p w:rsidR="00D7307B" w:rsidRPr="00D7307B" w:rsidRDefault="00D7307B" w:rsidP="00D7307B">
            <w:pPr>
              <w:contextualSpacing/>
              <w:jc w:val="both"/>
              <w:rPr>
                <w:rFonts w:ascii="Times New Roman" w:eastAsia="Calibri" w:hAnsi="Times New Roman" w:cs="Times New Roman"/>
                <w:b/>
                <w:sz w:val="24"/>
                <w:szCs w:val="24"/>
              </w:rPr>
            </w:pPr>
            <w:r w:rsidRPr="00D7307B">
              <w:rPr>
                <w:rFonts w:ascii="Times New Roman" w:eastAsia="Calibri" w:hAnsi="Times New Roman" w:cs="Times New Roman"/>
                <w:sz w:val="24"/>
                <w:szCs w:val="24"/>
              </w:rPr>
              <w:t>Показатель взят исходя из анализа социально-демографического состава населения, численности населения по населенным пунктам и экономической целесообразности</w:t>
            </w:r>
          </w:p>
        </w:tc>
        <w:tc>
          <w:tcPr>
            <w:tcW w:w="2800" w:type="dxa"/>
          </w:tcPr>
          <w:p w:rsidR="00D7307B" w:rsidRPr="00D7307B" w:rsidRDefault="00D7307B" w:rsidP="00D7307B">
            <w:pPr>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взят по формуле: </w:t>
            </w:r>
            <w:proofErr w:type="spellStart"/>
            <w:r w:rsidRPr="00D7307B">
              <w:rPr>
                <w:rFonts w:ascii="Times New Roman" w:eastAsia="Calibri" w:hAnsi="Times New Roman" w:cs="Times New Roman"/>
                <w:sz w:val="24"/>
                <w:szCs w:val="24"/>
              </w:rPr>
              <w:t>ПрД+Рмах</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где </w:t>
            </w:r>
          </w:p>
          <w:p w:rsidR="00D7307B" w:rsidRPr="00D7307B" w:rsidRDefault="00D7307B" w:rsidP="00D7307B">
            <w:pPr>
              <w:contextualSpacing/>
              <w:jc w:val="both"/>
              <w:rPr>
                <w:rFonts w:ascii="Times New Roman" w:eastAsia="Calibri" w:hAnsi="Times New Roman" w:cs="Times New Roman"/>
                <w:b/>
                <w:sz w:val="24"/>
                <w:szCs w:val="24"/>
              </w:rPr>
            </w:pPr>
            <w:proofErr w:type="spellStart"/>
            <w:r w:rsidRPr="00D7307B">
              <w:rPr>
                <w:rFonts w:ascii="Times New Roman" w:eastAsia="Calibri" w:hAnsi="Times New Roman" w:cs="Times New Roman"/>
                <w:sz w:val="24"/>
                <w:szCs w:val="24"/>
              </w:rPr>
              <w:t>Рмах</w:t>
            </w:r>
            <w:proofErr w:type="spellEnd"/>
            <w:r w:rsidRPr="00D7307B">
              <w:rPr>
                <w:rFonts w:ascii="Times New Roman" w:eastAsia="Calibri" w:hAnsi="Times New Roman" w:cs="Times New Roman"/>
                <w:sz w:val="24"/>
                <w:szCs w:val="24"/>
              </w:rPr>
              <w:t xml:space="preserve">–максимальное расстояние от границы населенного пункта  до центральной части  населенного пункта поселения; </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 средняя скорость движения пешехода в минуту</w:t>
            </w:r>
          </w:p>
        </w:tc>
      </w:tr>
      <w:tr w:rsidR="00D7307B" w:rsidRPr="00D7307B" w:rsidTr="000D053A">
        <w:tc>
          <w:tcPr>
            <w:tcW w:w="9571" w:type="dxa"/>
            <w:gridSpan w:val="4"/>
          </w:tcPr>
          <w:p w:rsidR="00D7307B" w:rsidRPr="00D7307B" w:rsidRDefault="00D7307B" w:rsidP="00D7307B">
            <w:pPr>
              <w:contextualSpacing/>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Обоснование </w:t>
            </w:r>
            <w:proofErr w:type="spellStart"/>
            <w:r w:rsidRPr="00D7307B">
              <w:rPr>
                <w:rFonts w:ascii="Times New Roman" w:eastAsia="Calibri" w:hAnsi="Times New Roman" w:cs="Times New Roman"/>
                <w:b/>
                <w:sz w:val="24"/>
                <w:szCs w:val="24"/>
              </w:rPr>
              <w:t>применения</w:t>
            </w:r>
            <w:r w:rsidRPr="00D7307B">
              <w:rPr>
                <w:rFonts w:ascii="Times New Roman" w:eastAsia="Calibri" w:hAnsi="Times New Roman" w:cs="Times New Roman"/>
                <w:sz w:val="24"/>
                <w:szCs w:val="24"/>
              </w:rPr>
              <w:t>Программа</w:t>
            </w:r>
            <w:proofErr w:type="spellEnd"/>
            <w:r w:rsidRPr="00D7307B">
              <w:rPr>
                <w:rFonts w:ascii="Times New Roman" w:eastAsia="Calibri" w:hAnsi="Times New Roman" w:cs="Times New Roman"/>
                <w:sz w:val="24"/>
                <w:szCs w:val="24"/>
              </w:rPr>
              <w:t xml:space="preserve"> социально-экономического развития муниципального образования «Тараса». Стратегическая задача 1 «Повышение качества </w:t>
            </w:r>
            <w:r w:rsidRPr="00D7307B">
              <w:rPr>
                <w:rFonts w:ascii="Times New Roman" w:eastAsia="Calibri" w:hAnsi="Times New Roman" w:cs="Times New Roman"/>
                <w:sz w:val="24"/>
                <w:szCs w:val="24"/>
              </w:rPr>
              <w:lastRenderedPageBreak/>
              <w:t>человеческого капитала и развитие социальной сферы муниципального образования «Тараса»</w:t>
            </w:r>
          </w:p>
        </w:tc>
      </w:tr>
      <w:tr w:rsidR="00D7307B" w:rsidRPr="00D7307B" w:rsidTr="000D053A">
        <w:tc>
          <w:tcPr>
            <w:tcW w:w="392" w:type="dxa"/>
          </w:tcPr>
          <w:p w:rsidR="00D7307B" w:rsidRPr="00D7307B" w:rsidRDefault="00D7307B" w:rsidP="00D7307B">
            <w:pPr>
              <w:contextualSpacing/>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lastRenderedPageBreak/>
              <w:t>3</w:t>
            </w:r>
          </w:p>
        </w:tc>
        <w:tc>
          <w:tcPr>
            <w:tcW w:w="2835" w:type="dxa"/>
          </w:tcPr>
          <w:p w:rsidR="00D7307B" w:rsidRPr="00D7307B" w:rsidRDefault="00D7307B" w:rsidP="00D7307B">
            <w:pPr>
              <w:contextualSpacing/>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Хоккейный корт</w:t>
            </w:r>
          </w:p>
        </w:tc>
        <w:tc>
          <w:tcPr>
            <w:tcW w:w="3544" w:type="dxa"/>
          </w:tcPr>
          <w:p w:rsidR="00D7307B" w:rsidRPr="00D7307B" w:rsidRDefault="00D7307B" w:rsidP="00D7307B">
            <w:pPr>
              <w:contextualSpacing/>
              <w:jc w:val="both"/>
              <w:rPr>
                <w:rFonts w:ascii="Times New Roman" w:eastAsia="Calibri" w:hAnsi="Times New Roman" w:cs="Times New Roman"/>
                <w:b/>
                <w:sz w:val="24"/>
                <w:szCs w:val="24"/>
              </w:rPr>
            </w:pPr>
            <w:r w:rsidRPr="00D7307B">
              <w:rPr>
                <w:rFonts w:ascii="Times New Roman" w:eastAsia="Calibri" w:hAnsi="Times New Roman" w:cs="Times New Roman"/>
                <w:sz w:val="24"/>
                <w:szCs w:val="24"/>
              </w:rPr>
              <w:t>Показатель взят исходя из анализа социально-демографического состава населения, численности населения по населенным пунктам и экономической целесообразности</w:t>
            </w:r>
          </w:p>
        </w:tc>
        <w:tc>
          <w:tcPr>
            <w:tcW w:w="2800" w:type="dxa"/>
          </w:tcPr>
          <w:p w:rsidR="00D7307B" w:rsidRPr="00D7307B" w:rsidRDefault="00D7307B" w:rsidP="00D7307B">
            <w:pPr>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взят по формуле: </w:t>
            </w:r>
            <w:proofErr w:type="spellStart"/>
            <w:r w:rsidRPr="00D7307B">
              <w:rPr>
                <w:rFonts w:ascii="Times New Roman" w:eastAsia="Calibri" w:hAnsi="Times New Roman" w:cs="Times New Roman"/>
                <w:sz w:val="24"/>
                <w:szCs w:val="24"/>
              </w:rPr>
              <w:t>ПрД+Рмах</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где </w:t>
            </w:r>
          </w:p>
          <w:p w:rsidR="00D7307B" w:rsidRPr="00D7307B" w:rsidRDefault="00D7307B" w:rsidP="00D7307B">
            <w:pPr>
              <w:contextualSpacing/>
              <w:jc w:val="both"/>
              <w:rPr>
                <w:rFonts w:ascii="Times New Roman" w:eastAsia="Calibri" w:hAnsi="Times New Roman" w:cs="Times New Roman"/>
                <w:b/>
                <w:sz w:val="24"/>
                <w:szCs w:val="24"/>
              </w:rPr>
            </w:pPr>
            <w:proofErr w:type="spellStart"/>
            <w:r w:rsidRPr="00D7307B">
              <w:rPr>
                <w:rFonts w:ascii="Times New Roman" w:eastAsia="Calibri" w:hAnsi="Times New Roman" w:cs="Times New Roman"/>
                <w:sz w:val="24"/>
                <w:szCs w:val="24"/>
              </w:rPr>
              <w:t>Рмах</w:t>
            </w:r>
            <w:proofErr w:type="spellEnd"/>
            <w:r w:rsidRPr="00D7307B">
              <w:rPr>
                <w:rFonts w:ascii="Times New Roman" w:eastAsia="Calibri" w:hAnsi="Times New Roman" w:cs="Times New Roman"/>
                <w:sz w:val="24"/>
                <w:szCs w:val="24"/>
              </w:rPr>
              <w:t xml:space="preserve"> – максимальное расстояние от границы населенного пункта  до центральной части  населенного пункта поселения; </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 средняя скорость движения пешехода в минуту</w:t>
            </w:r>
          </w:p>
        </w:tc>
      </w:tr>
      <w:tr w:rsidR="00D7307B" w:rsidRPr="00D7307B" w:rsidTr="000D053A">
        <w:tc>
          <w:tcPr>
            <w:tcW w:w="9571" w:type="dxa"/>
            <w:gridSpan w:val="4"/>
          </w:tcPr>
          <w:p w:rsidR="00D7307B" w:rsidRPr="00D7307B" w:rsidRDefault="00D7307B" w:rsidP="00D7307B">
            <w:pPr>
              <w:contextualSpacing/>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Обоснование </w:t>
            </w:r>
            <w:proofErr w:type="spellStart"/>
            <w:r w:rsidRPr="00D7307B">
              <w:rPr>
                <w:rFonts w:ascii="Times New Roman" w:eastAsia="Calibri" w:hAnsi="Times New Roman" w:cs="Times New Roman"/>
                <w:b/>
                <w:sz w:val="24"/>
                <w:szCs w:val="24"/>
              </w:rPr>
              <w:t>применения</w:t>
            </w:r>
            <w:r w:rsidRPr="00D7307B">
              <w:rPr>
                <w:rFonts w:ascii="Times New Roman" w:eastAsia="Calibri" w:hAnsi="Times New Roman" w:cs="Times New Roman"/>
                <w:sz w:val="24"/>
                <w:szCs w:val="24"/>
              </w:rPr>
              <w:t>Программа</w:t>
            </w:r>
            <w:proofErr w:type="spellEnd"/>
            <w:r w:rsidRPr="00D7307B">
              <w:rPr>
                <w:rFonts w:ascii="Times New Roman" w:eastAsia="Calibri" w:hAnsi="Times New Roman" w:cs="Times New Roman"/>
                <w:sz w:val="24"/>
                <w:szCs w:val="24"/>
              </w:rPr>
              <w:t xml:space="preserve"> социально-экономического развития муниципального образования «Тараса». Стратегическая задача 1 «Повышение качества человеческого капитала и развитие социальной сферы муниципального образования «Тараса»</w:t>
            </w:r>
          </w:p>
        </w:tc>
      </w:tr>
      <w:tr w:rsidR="00D7307B" w:rsidRPr="00D7307B" w:rsidTr="000D053A">
        <w:tc>
          <w:tcPr>
            <w:tcW w:w="392" w:type="dxa"/>
          </w:tcPr>
          <w:p w:rsidR="00D7307B" w:rsidRPr="00D7307B" w:rsidRDefault="00D7307B" w:rsidP="00D7307B">
            <w:pPr>
              <w:contextualSpacing/>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4</w:t>
            </w:r>
          </w:p>
        </w:tc>
        <w:tc>
          <w:tcPr>
            <w:tcW w:w="2835" w:type="dxa"/>
          </w:tcPr>
          <w:p w:rsidR="00D7307B" w:rsidRPr="00D7307B" w:rsidRDefault="00D7307B" w:rsidP="00D7307B">
            <w:pPr>
              <w:contextualSpacing/>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Бассейн</w:t>
            </w:r>
          </w:p>
        </w:tc>
        <w:tc>
          <w:tcPr>
            <w:tcW w:w="3544" w:type="dxa"/>
          </w:tcPr>
          <w:p w:rsidR="00D7307B" w:rsidRPr="00D7307B" w:rsidRDefault="00D7307B" w:rsidP="00D7307B">
            <w:pPr>
              <w:contextualSpacing/>
              <w:jc w:val="both"/>
              <w:rPr>
                <w:rFonts w:ascii="Times New Roman" w:eastAsia="Calibri" w:hAnsi="Times New Roman" w:cs="Times New Roman"/>
                <w:b/>
                <w:sz w:val="24"/>
                <w:szCs w:val="24"/>
              </w:rPr>
            </w:pPr>
            <w:r w:rsidRPr="00D7307B">
              <w:rPr>
                <w:rFonts w:ascii="Times New Roman" w:eastAsia="Calibri" w:hAnsi="Times New Roman" w:cs="Times New Roman"/>
                <w:sz w:val="24"/>
                <w:szCs w:val="24"/>
              </w:rPr>
              <w:t>Показатель взят исходя из анализа социально-демографического состава населения, численности населения  и экономической целесообразности</w:t>
            </w:r>
          </w:p>
        </w:tc>
        <w:tc>
          <w:tcPr>
            <w:tcW w:w="2800" w:type="dxa"/>
          </w:tcPr>
          <w:p w:rsidR="00D7307B" w:rsidRPr="00D7307B" w:rsidRDefault="00D7307B" w:rsidP="00D7307B">
            <w:pPr>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взят по формуле: </w:t>
            </w:r>
            <w:proofErr w:type="spellStart"/>
            <w:r w:rsidRPr="00D7307B">
              <w:rPr>
                <w:rFonts w:ascii="Times New Roman" w:eastAsia="Calibri" w:hAnsi="Times New Roman" w:cs="Times New Roman"/>
                <w:sz w:val="24"/>
                <w:szCs w:val="24"/>
              </w:rPr>
              <w:t>ПрД+Рмах</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где </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Рма</w:t>
            </w:r>
            <w:proofErr w:type="gramStart"/>
            <w:r w:rsidRPr="00D7307B">
              <w:rPr>
                <w:rFonts w:ascii="Times New Roman" w:eastAsia="Calibri" w:hAnsi="Times New Roman" w:cs="Times New Roman"/>
                <w:sz w:val="24"/>
                <w:szCs w:val="24"/>
              </w:rPr>
              <w:t>х</w:t>
            </w:r>
            <w:proofErr w:type="spellEnd"/>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 xml:space="preserve"> расстояние от административного центра до наиболее отдаленного населенного пункта поселения; </w:t>
            </w:r>
          </w:p>
          <w:p w:rsidR="00D7307B" w:rsidRPr="00D7307B" w:rsidRDefault="00D7307B" w:rsidP="00D7307B">
            <w:pPr>
              <w:contextualSpacing/>
              <w:jc w:val="both"/>
              <w:rPr>
                <w:rFonts w:ascii="Times New Roman" w:eastAsia="Calibri" w:hAnsi="Times New Roman" w:cs="Times New Roman"/>
                <w:b/>
                <w:sz w:val="24"/>
                <w:szCs w:val="24"/>
              </w:rPr>
            </w:pP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 средняя скорость движения пешехода в минуту</w:t>
            </w:r>
          </w:p>
        </w:tc>
      </w:tr>
      <w:tr w:rsidR="00D7307B" w:rsidRPr="00D7307B" w:rsidTr="000D053A">
        <w:tc>
          <w:tcPr>
            <w:tcW w:w="9571" w:type="dxa"/>
            <w:gridSpan w:val="4"/>
          </w:tcPr>
          <w:p w:rsidR="00D7307B" w:rsidRPr="00D7307B" w:rsidRDefault="00D7307B" w:rsidP="00D7307B">
            <w:pPr>
              <w:contextualSpacing/>
              <w:jc w:val="both"/>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Обоснование применения</w:t>
            </w:r>
            <w:r w:rsidRPr="00D7307B">
              <w:rPr>
                <w:rFonts w:ascii="Times New Roman" w:eastAsia="Calibri" w:hAnsi="Times New Roman" w:cs="Times New Roman"/>
                <w:sz w:val="24"/>
                <w:szCs w:val="24"/>
              </w:rPr>
              <w:t>: Программа социально-экономического развития муниципального образования «Тараса». Стратегическая задача 1 «Повышение качества человеческого капитала и развитие социальной сферы муниципального образования «Тараса»</w:t>
            </w:r>
          </w:p>
        </w:tc>
      </w:tr>
    </w:tbl>
    <w:p w:rsidR="00D7307B" w:rsidRPr="00D7307B" w:rsidRDefault="00D7307B" w:rsidP="00D7307B">
      <w:pPr>
        <w:spacing w:after="0"/>
        <w:contextualSpacing/>
        <w:jc w:val="both"/>
        <w:rPr>
          <w:rFonts w:ascii="Times New Roman" w:eastAsia="Calibri" w:hAnsi="Times New Roman" w:cs="Times New Roman"/>
          <w:b/>
          <w:sz w:val="24"/>
          <w:szCs w:val="24"/>
        </w:rPr>
      </w:pPr>
    </w:p>
    <w:p w:rsidR="00D7307B" w:rsidRPr="00D7307B" w:rsidRDefault="00D7307B" w:rsidP="00D7307B">
      <w:pPr>
        <w:spacing w:after="0"/>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3.1.4.Обоснование расчетных показателей в иных областях в связи </w:t>
      </w:r>
      <w:proofErr w:type="gramStart"/>
      <w:r w:rsidRPr="00D7307B">
        <w:rPr>
          <w:rFonts w:ascii="Times New Roman" w:eastAsia="Calibri" w:hAnsi="Times New Roman" w:cs="Times New Roman"/>
          <w:b/>
          <w:sz w:val="24"/>
          <w:szCs w:val="24"/>
        </w:rPr>
        <w:t>с</w:t>
      </w:r>
      <w:proofErr w:type="gramEnd"/>
      <w:r w:rsidRPr="00D7307B">
        <w:rPr>
          <w:rFonts w:ascii="Times New Roman" w:eastAsia="Calibri" w:hAnsi="Times New Roman" w:cs="Times New Roman"/>
          <w:b/>
          <w:sz w:val="24"/>
          <w:szCs w:val="24"/>
        </w:rPr>
        <w:t xml:space="preserve"> </w:t>
      </w:r>
    </w:p>
    <w:p w:rsidR="00D7307B" w:rsidRPr="00D7307B" w:rsidRDefault="00D7307B" w:rsidP="00D7307B">
      <w:pPr>
        <w:spacing w:after="0"/>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решением вопросов местного значения поселения</w:t>
      </w:r>
    </w:p>
    <w:p w:rsidR="00D7307B" w:rsidRPr="00D7307B" w:rsidRDefault="00D7307B" w:rsidP="00D7307B">
      <w:pPr>
        <w:spacing w:after="0"/>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Таблица 10</w:t>
      </w:r>
    </w:p>
    <w:tbl>
      <w:tblPr>
        <w:tblStyle w:val="ac"/>
        <w:tblW w:w="0" w:type="auto"/>
        <w:tblLook w:val="04A0" w:firstRow="1" w:lastRow="0" w:firstColumn="1" w:lastColumn="0" w:noHBand="0" w:noVBand="1"/>
      </w:tblPr>
      <w:tblGrid>
        <w:gridCol w:w="456"/>
        <w:gridCol w:w="2816"/>
        <w:gridCol w:w="3520"/>
        <w:gridCol w:w="2779"/>
      </w:tblGrid>
      <w:tr w:rsidR="00D7307B" w:rsidRPr="00D7307B" w:rsidTr="000D053A">
        <w:tc>
          <w:tcPr>
            <w:tcW w:w="456" w:type="dxa"/>
          </w:tcPr>
          <w:p w:rsidR="00D7307B" w:rsidRPr="00D7307B" w:rsidRDefault="00D7307B" w:rsidP="00D7307B">
            <w:pPr>
              <w:contextualSpacing/>
              <w:rPr>
                <w:rFonts w:ascii="Times New Roman" w:eastAsia="Calibri" w:hAnsi="Times New Roman" w:cs="Times New Roman"/>
                <w:sz w:val="24"/>
                <w:szCs w:val="24"/>
              </w:rPr>
            </w:pPr>
          </w:p>
        </w:tc>
        <w:tc>
          <w:tcPr>
            <w:tcW w:w="2816"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Наименование видов объектов местного значения</w:t>
            </w:r>
          </w:p>
        </w:tc>
        <w:tc>
          <w:tcPr>
            <w:tcW w:w="3520"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Обоснование расчетных показателей минимально допустимого уровня обеспеченности объектами</w:t>
            </w:r>
          </w:p>
        </w:tc>
        <w:tc>
          <w:tcPr>
            <w:tcW w:w="2779"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Обоснование расчетных показателей максимально допустимого уровня территориальной доступности объектов</w:t>
            </w:r>
          </w:p>
        </w:tc>
      </w:tr>
      <w:tr w:rsidR="00D7307B" w:rsidRPr="00D7307B" w:rsidTr="000D053A">
        <w:tc>
          <w:tcPr>
            <w:tcW w:w="456"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1</w:t>
            </w:r>
          </w:p>
        </w:tc>
        <w:tc>
          <w:tcPr>
            <w:tcW w:w="2816" w:type="dxa"/>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Дом культуры и творчества</w:t>
            </w:r>
          </w:p>
        </w:tc>
        <w:tc>
          <w:tcPr>
            <w:tcW w:w="352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tc>
        <w:tc>
          <w:tcPr>
            <w:tcW w:w="2779"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Показатель транспортной доступности взят по формуле:</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ТрД</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Рмах</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Сср</w:t>
            </w:r>
            <w:proofErr w:type="spellEnd"/>
            <w:proofErr w:type="gramStart"/>
            <w:r w:rsidRPr="00D7307B">
              <w:rPr>
                <w:rFonts w:ascii="Times New Roman" w:eastAsia="Calibri" w:hAnsi="Times New Roman" w:cs="Times New Roman"/>
                <w:sz w:val="24"/>
                <w:szCs w:val="24"/>
              </w:rPr>
              <w:t xml:space="preserve">;, </w:t>
            </w:r>
            <w:proofErr w:type="gramEnd"/>
            <w:r w:rsidRPr="00D7307B">
              <w:rPr>
                <w:rFonts w:ascii="Times New Roman" w:eastAsia="Calibri" w:hAnsi="Times New Roman" w:cs="Times New Roman"/>
                <w:sz w:val="24"/>
                <w:szCs w:val="24"/>
              </w:rPr>
              <w:t xml:space="preserve">где </w:t>
            </w:r>
            <w:proofErr w:type="spellStart"/>
            <w:r w:rsidRPr="00D7307B">
              <w:rPr>
                <w:rFonts w:ascii="Times New Roman" w:eastAsia="Calibri" w:hAnsi="Times New Roman" w:cs="Times New Roman"/>
                <w:sz w:val="24"/>
                <w:szCs w:val="24"/>
              </w:rPr>
              <w:t>Рмах</w:t>
            </w:r>
            <w:proofErr w:type="spellEnd"/>
            <w:r w:rsidRPr="00D7307B">
              <w:rPr>
                <w:rFonts w:ascii="Times New Roman" w:eastAsia="Calibri" w:hAnsi="Times New Roman" w:cs="Times New Roman"/>
                <w:sz w:val="24"/>
                <w:szCs w:val="24"/>
              </w:rPr>
              <w:t xml:space="preserve"> – расстояние от административного центра  до наиболее отдаленного населенного пункта </w:t>
            </w:r>
            <w:r w:rsidRPr="00D7307B">
              <w:rPr>
                <w:rFonts w:ascii="Times New Roman" w:eastAsia="Calibri" w:hAnsi="Times New Roman" w:cs="Times New Roman"/>
                <w:sz w:val="24"/>
                <w:szCs w:val="24"/>
              </w:rPr>
              <w:lastRenderedPageBreak/>
              <w:t xml:space="preserve">поселения; </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 средняя скорость движения транспортного средства в минуту</w:t>
            </w:r>
          </w:p>
          <w:p w:rsidR="00D7307B" w:rsidRPr="00D7307B" w:rsidRDefault="00D7307B" w:rsidP="00D7307B">
            <w:pPr>
              <w:contextualSpacing/>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Рмах</w:t>
            </w:r>
            <w:proofErr w:type="spellEnd"/>
            <w:r w:rsidRPr="00D7307B">
              <w:rPr>
                <w:rFonts w:ascii="Times New Roman" w:eastAsia="Calibri" w:hAnsi="Times New Roman" w:cs="Times New Roman"/>
                <w:sz w:val="24"/>
                <w:szCs w:val="24"/>
              </w:rPr>
              <w:t xml:space="preserve"> – максимальное расстояние от границы населенного пункта  до центральной части  населенного пункта поселения; </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 средняя скорость движения пешехода в минуту</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b/>
                <w:sz w:val="24"/>
                <w:szCs w:val="24"/>
              </w:rPr>
              <w:lastRenderedPageBreak/>
              <w:t>Обоснование применения</w:t>
            </w:r>
            <w:r w:rsidRPr="00D7307B">
              <w:rPr>
                <w:rFonts w:ascii="Times New Roman" w:eastAsia="Calibri" w:hAnsi="Times New Roman" w:cs="Times New Roman"/>
                <w:sz w:val="24"/>
                <w:szCs w:val="24"/>
              </w:rPr>
              <w:t>: Программа социально-экономического развития муниципального образования «Тараса». Стратегическая задача 1 «Повышение качества человеческого капитала и развитие социальной сферы муниципального образования «Тараса»</w:t>
            </w:r>
          </w:p>
        </w:tc>
      </w:tr>
      <w:tr w:rsidR="00D7307B" w:rsidRPr="00D7307B" w:rsidTr="000D053A">
        <w:tc>
          <w:tcPr>
            <w:tcW w:w="456"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2</w:t>
            </w:r>
          </w:p>
        </w:tc>
        <w:tc>
          <w:tcPr>
            <w:tcW w:w="2816" w:type="dxa"/>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Специально оборудованные места массового отдыха населения</w:t>
            </w:r>
          </w:p>
        </w:tc>
        <w:tc>
          <w:tcPr>
            <w:tcW w:w="352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tc>
        <w:tc>
          <w:tcPr>
            <w:tcW w:w="2779"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Показатель транспортной доступности взят по формуле:</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ТрД</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Рмах</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Сср</w:t>
            </w:r>
            <w:proofErr w:type="spellEnd"/>
            <w:proofErr w:type="gramStart"/>
            <w:r w:rsidRPr="00D7307B">
              <w:rPr>
                <w:rFonts w:ascii="Times New Roman" w:eastAsia="Calibri" w:hAnsi="Times New Roman" w:cs="Times New Roman"/>
                <w:sz w:val="24"/>
                <w:szCs w:val="24"/>
              </w:rPr>
              <w:t xml:space="preserve">;, </w:t>
            </w:r>
            <w:proofErr w:type="gramEnd"/>
            <w:r w:rsidRPr="00D7307B">
              <w:rPr>
                <w:rFonts w:ascii="Times New Roman" w:eastAsia="Calibri" w:hAnsi="Times New Roman" w:cs="Times New Roman"/>
                <w:sz w:val="24"/>
                <w:szCs w:val="24"/>
              </w:rPr>
              <w:t xml:space="preserve">где </w:t>
            </w:r>
            <w:proofErr w:type="spellStart"/>
            <w:r w:rsidRPr="00D7307B">
              <w:rPr>
                <w:rFonts w:ascii="Times New Roman" w:eastAsia="Calibri" w:hAnsi="Times New Roman" w:cs="Times New Roman"/>
                <w:sz w:val="24"/>
                <w:szCs w:val="24"/>
              </w:rPr>
              <w:t>Рмах</w:t>
            </w:r>
            <w:proofErr w:type="spellEnd"/>
            <w:r w:rsidRPr="00D7307B">
              <w:rPr>
                <w:rFonts w:ascii="Times New Roman" w:eastAsia="Calibri" w:hAnsi="Times New Roman" w:cs="Times New Roman"/>
                <w:sz w:val="24"/>
                <w:szCs w:val="24"/>
              </w:rPr>
              <w:t xml:space="preserve"> – расстояние от административного центра  до наиболее отдаленного населенного пункта поселения; </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 средняя скорость движения транспортного средства в минуту</w:t>
            </w:r>
          </w:p>
          <w:p w:rsidR="00D7307B" w:rsidRPr="00D7307B" w:rsidRDefault="00D7307B" w:rsidP="00D7307B">
            <w:pPr>
              <w:contextualSpacing/>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Рмах</w:t>
            </w:r>
            <w:proofErr w:type="spellEnd"/>
            <w:r w:rsidRPr="00D7307B">
              <w:rPr>
                <w:rFonts w:ascii="Times New Roman" w:eastAsia="Calibri" w:hAnsi="Times New Roman" w:cs="Times New Roman"/>
                <w:sz w:val="24"/>
                <w:szCs w:val="24"/>
              </w:rPr>
              <w:t xml:space="preserve"> – максимальное расстояние от границы населенного пункта  до центральной части  населенного пункта поселения; </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 средняя скорость движения пешехода в минуту</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b/>
                <w:sz w:val="24"/>
                <w:szCs w:val="24"/>
              </w:rPr>
              <w:t>Обоснование применения</w:t>
            </w:r>
            <w:r w:rsidRPr="00D7307B">
              <w:rPr>
                <w:rFonts w:ascii="Times New Roman" w:eastAsia="Calibri" w:hAnsi="Times New Roman" w:cs="Times New Roman"/>
                <w:sz w:val="24"/>
                <w:szCs w:val="24"/>
              </w:rPr>
              <w:t>: Программа социально-экономического развития муниципального образования «Тараса». Стратегическая задача 1 «Повышение качества человеческого капитала и развитие социальной сферы муниципального образования «Тараса»</w:t>
            </w:r>
          </w:p>
        </w:tc>
      </w:tr>
      <w:tr w:rsidR="00D7307B" w:rsidRPr="00D7307B" w:rsidTr="000D053A">
        <w:tc>
          <w:tcPr>
            <w:tcW w:w="456"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3</w:t>
            </w:r>
          </w:p>
        </w:tc>
        <w:tc>
          <w:tcPr>
            <w:tcW w:w="2816" w:type="dxa"/>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Муниципальный архив</w:t>
            </w:r>
          </w:p>
        </w:tc>
        <w:tc>
          <w:tcPr>
            <w:tcW w:w="352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tc>
        <w:tc>
          <w:tcPr>
            <w:tcW w:w="2779" w:type="dxa"/>
          </w:tcPr>
          <w:p w:rsidR="00D7307B" w:rsidRPr="00D7307B" w:rsidRDefault="00D7307B" w:rsidP="00D7307B">
            <w:pPr>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взят по формуле: </w:t>
            </w:r>
            <w:proofErr w:type="spellStart"/>
            <w:r w:rsidRPr="00D7307B">
              <w:rPr>
                <w:rFonts w:ascii="Times New Roman" w:eastAsia="Calibri" w:hAnsi="Times New Roman" w:cs="Times New Roman"/>
                <w:sz w:val="24"/>
                <w:szCs w:val="24"/>
              </w:rPr>
              <w:t>ТрД+Рмах</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где </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Рма</w:t>
            </w:r>
            <w:proofErr w:type="gramStart"/>
            <w:r w:rsidRPr="00D7307B">
              <w:rPr>
                <w:rFonts w:ascii="Times New Roman" w:eastAsia="Calibri" w:hAnsi="Times New Roman" w:cs="Times New Roman"/>
                <w:sz w:val="24"/>
                <w:szCs w:val="24"/>
              </w:rPr>
              <w:t>х</w:t>
            </w:r>
            <w:proofErr w:type="spellEnd"/>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 xml:space="preserve"> расстояние от административного центра до наиболее отдаленного населенного пункта поселения; </w:t>
            </w:r>
          </w:p>
          <w:p w:rsidR="00D7307B" w:rsidRPr="00D7307B" w:rsidRDefault="00D7307B" w:rsidP="00D7307B">
            <w:pPr>
              <w:contextualSpacing/>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lastRenderedPageBreak/>
              <w:t>Сср</w:t>
            </w:r>
            <w:proofErr w:type="spellEnd"/>
            <w:r w:rsidRPr="00D7307B">
              <w:rPr>
                <w:rFonts w:ascii="Times New Roman" w:eastAsia="Calibri" w:hAnsi="Times New Roman" w:cs="Times New Roman"/>
                <w:sz w:val="24"/>
                <w:szCs w:val="24"/>
              </w:rPr>
              <w:t xml:space="preserve"> – средняя скорость движения транспортного средства в минуту</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b/>
                <w:sz w:val="24"/>
                <w:szCs w:val="24"/>
              </w:rPr>
              <w:lastRenderedPageBreak/>
              <w:t>Обоснование применения</w:t>
            </w:r>
            <w:r w:rsidRPr="00D7307B">
              <w:rPr>
                <w:rFonts w:ascii="Times New Roman" w:eastAsia="Calibri" w:hAnsi="Times New Roman" w:cs="Times New Roman"/>
                <w:sz w:val="24"/>
                <w:szCs w:val="24"/>
              </w:rPr>
              <w:t>: Программа социально-экономического развития муниципального образования «Тараса». Стратегическая задача 1 «Повышение качества человеческого капитала и развитие социальной сферы муниципального образования «Тараса»</w:t>
            </w:r>
          </w:p>
        </w:tc>
      </w:tr>
      <w:tr w:rsidR="00D7307B" w:rsidRPr="00D7307B" w:rsidTr="000D053A">
        <w:tc>
          <w:tcPr>
            <w:tcW w:w="456"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4</w:t>
            </w:r>
          </w:p>
        </w:tc>
        <w:tc>
          <w:tcPr>
            <w:tcW w:w="2816" w:type="dxa"/>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Муниципальный музей</w:t>
            </w:r>
          </w:p>
        </w:tc>
        <w:tc>
          <w:tcPr>
            <w:tcW w:w="352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tc>
        <w:tc>
          <w:tcPr>
            <w:tcW w:w="2779" w:type="dxa"/>
          </w:tcPr>
          <w:p w:rsidR="00D7307B" w:rsidRPr="00D7307B" w:rsidRDefault="00D7307B" w:rsidP="00D7307B">
            <w:pPr>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взят по формуле: </w:t>
            </w:r>
            <w:proofErr w:type="spellStart"/>
            <w:r w:rsidRPr="00D7307B">
              <w:rPr>
                <w:rFonts w:ascii="Times New Roman" w:eastAsia="Calibri" w:hAnsi="Times New Roman" w:cs="Times New Roman"/>
                <w:sz w:val="24"/>
                <w:szCs w:val="24"/>
              </w:rPr>
              <w:t>ТрД+Рмах</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где </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Рма</w:t>
            </w:r>
            <w:proofErr w:type="gramStart"/>
            <w:r w:rsidRPr="00D7307B">
              <w:rPr>
                <w:rFonts w:ascii="Times New Roman" w:eastAsia="Calibri" w:hAnsi="Times New Roman" w:cs="Times New Roman"/>
                <w:sz w:val="24"/>
                <w:szCs w:val="24"/>
              </w:rPr>
              <w:t>х</w:t>
            </w:r>
            <w:proofErr w:type="spellEnd"/>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 xml:space="preserve"> расстояние от административного центра до наиболее отдаленного населенного пункта поселения; </w:t>
            </w:r>
          </w:p>
          <w:p w:rsidR="00D7307B" w:rsidRPr="00D7307B" w:rsidRDefault="00D7307B" w:rsidP="00D7307B">
            <w:pPr>
              <w:contextualSpacing/>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 средняя скорость движения транспортного средства в минуту</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b/>
                <w:sz w:val="24"/>
                <w:szCs w:val="24"/>
              </w:rPr>
              <w:t>Обоснование применения</w:t>
            </w:r>
            <w:r w:rsidRPr="00D7307B">
              <w:rPr>
                <w:rFonts w:ascii="Times New Roman" w:eastAsia="Calibri" w:hAnsi="Times New Roman" w:cs="Times New Roman"/>
                <w:sz w:val="24"/>
                <w:szCs w:val="24"/>
              </w:rPr>
              <w:t>: Программа социально-экономического развития муниципального образования «Тараса». Стратегическая задача 1 «Повышение качества человеческого капитала и развитие социальной сферы муниципального образования «Тараса»</w:t>
            </w:r>
          </w:p>
        </w:tc>
      </w:tr>
      <w:tr w:rsidR="00D7307B" w:rsidRPr="00D7307B" w:rsidTr="000D053A">
        <w:tc>
          <w:tcPr>
            <w:tcW w:w="456"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5</w:t>
            </w:r>
          </w:p>
        </w:tc>
        <w:tc>
          <w:tcPr>
            <w:tcW w:w="2816" w:type="dxa"/>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Муниципальные библиотеки</w:t>
            </w:r>
          </w:p>
        </w:tc>
        <w:tc>
          <w:tcPr>
            <w:tcW w:w="352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tc>
        <w:tc>
          <w:tcPr>
            <w:tcW w:w="2779" w:type="dxa"/>
          </w:tcPr>
          <w:p w:rsidR="00D7307B" w:rsidRPr="00D7307B" w:rsidRDefault="00D7307B" w:rsidP="00D7307B">
            <w:pPr>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взят по формуле: </w:t>
            </w:r>
            <w:proofErr w:type="spellStart"/>
            <w:r w:rsidRPr="00D7307B">
              <w:rPr>
                <w:rFonts w:ascii="Times New Roman" w:eastAsia="Calibri" w:hAnsi="Times New Roman" w:cs="Times New Roman"/>
                <w:sz w:val="24"/>
                <w:szCs w:val="24"/>
              </w:rPr>
              <w:t>ТрД+Рмах</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где </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Рма</w:t>
            </w:r>
            <w:proofErr w:type="gramStart"/>
            <w:r w:rsidRPr="00D7307B">
              <w:rPr>
                <w:rFonts w:ascii="Times New Roman" w:eastAsia="Calibri" w:hAnsi="Times New Roman" w:cs="Times New Roman"/>
                <w:sz w:val="24"/>
                <w:szCs w:val="24"/>
              </w:rPr>
              <w:t>х</w:t>
            </w:r>
            <w:proofErr w:type="spellEnd"/>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 xml:space="preserve"> расстояние от административного центра до наиболее отдаленного населенного пункта поселения; </w:t>
            </w:r>
          </w:p>
          <w:p w:rsidR="00D7307B" w:rsidRPr="00D7307B" w:rsidRDefault="00D7307B" w:rsidP="00D7307B">
            <w:pPr>
              <w:contextualSpacing/>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 средняя скорость движения транспортного средства в минуту</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b/>
                <w:sz w:val="24"/>
                <w:szCs w:val="24"/>
              </w:rPr>
              <w:t>Обоснование применения</w:t>
            </w:r>
            <w:r w:rsidRPr="00D7307B">
              <w:rPr>
                <w:rFonts w:ascii="Times New Roman" w:eastAsia="Calibri" w:hAnsi="Times New Roman" w:cs="Times New Roman"/>
                <w:sz w:val="24"/>
                <w:szCs w:val="24"/>
              </w:rPr>
              <w:t>: Программа социально-экономического развития муниципального образования «Тараса». Стратегическая задача 1 «Повышение качества человеческого капитала и развитие социальной сферы муниципального образования «Тараса»</w:t>
            </w:r>
          </w:p>
        </w:tc>
      </w:tr>
      <w:tr w:rsidR="00D7307B" w:rsidRPr="00D7307B" w:rsidTr="000D053A">
        <w:tc>
          <w:tcPr>
            <w:tcW w:w="456"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6</w:t>
            </w:r>
          </w:p>
        </w:tc>
        <w:tc>
          <w:tcPr>
            <w:tcW w:w="2816" w:type="dxa"/>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Противопожарный водоем (резервуар)</w:t>
            </w:r>
          </w:p>
        </w:tc>
        <w:tc>
          <w:tcPr>
            <w:tcW w:w="3520" w:type="dxa"/>
          </w:tcPr>
          <w:p w:rsidR="00D7307B" w:rsidRPr="00D7307B" w:rsidRDefault="00D7307B" w:rsidP="00D7307B">
            <w:pPr>
              <w:contextualSpacing/>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пп</w:t>
            </w:r>
            <w:proofErr w:type="spellEnd"/>
            <w:r w:rsidRPr="00D7307B">
              <w:rPr>
                <w:rFonts w:ascii="Times New Roman" w:eastAsia="Calibri" w:hAnsi="Times New Roman" w:cs="Times New Roman"/>
                <w:sz w:val="24"/>
                <w:szCs w:val="24"/>
              </w:rPr>
              <w:t xml:space="preserve">. 4.1, 4.3, 9.10 СП 8.13130.2009 «Системы противопожарной защиты. Источники наружного противопожарного водоснабжения. Требования пожарной безопасности». П.16.9 СП 31.13330.2012 «Водоснабжение. Наружные сети и сооружения». Актуализированная редакция. Ч.5 ст.67 Федерального закона от 22.07.2008 №123-ФЗ </w:t>
            </w:r>
            <w:r w:rsidRPr="00D7307B">
              <w:rPr>
                <w:rFonts w:ascii="Times New Roman" w:eastAsia="Calibri" w:hAnsi="Times New Roman" w:cs="Times New Roman"/>
                <w:sz w:val="24"/>
                <w:szCs w:val="24"/>
              </w:rPr>
              <w:lastRenderedPageBreak/>
              <w:t>«технический регламент о требованиях пожарной безопасности»</w:t>
            </w:r>
          </w:p>
        </w:tc>
        <w:tc>
          <w:tcPr>
            <w:tcW w:w="2779"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П.9.11 СП 8.13130.2009 «Системы противопожарной защиты. Источники наружного противопожарного водоснабжения. Требования пожарной безопасности»</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b/>
                <w:sz w:val="24"/>
                <w:szCs w:val="24"/>
              </w:rPr>
              <w:lastRenderedPageBreak/>
              <w:t>Обоснование применения</w:t>
            </w:r>
            <w:r w:rsidRPr="00D7307B">
              <w:rPr>
                <w:rFonts w:ascii="Times New Roman" w:eastAsia="Calibri" w:hAnsi="Times New Roman" w:cs="Times New Roman"/>
                <w:sz w:val="24"/>
                <w:szCs w:val="24"/>
              </w:rPr>
              <w:t>: Программа социально-экономического развития муниципального образования «Тараса». Стратегическая задача 1 «Повышение качества человеческого капитала и развитие социальной сферы муниципального образования «Тараса»</w:t>
            </w:r>
          </w:p>
        </w:tc>
      </w:tr>
      <w:tr w:rsidR="00D7307B" w:rsidRPr="00D7307B" w:rsidTr="000D053A">
        <w:tc>
          <w:tcPr>
            <w:tcW w:w="456"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7</w:t>
            </w:r>
          </w:p>
        </w:tc>
        <w:tc>
          <w:tcPr>
            <w:tcW w:w="2816" w:type="dxa"/>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Общественные кладбища</w:t>
            </w:r>
          </w:p>
        </w:tc>
        <w:tc>
          <w:tcPr>
            <w:tcW w:w="352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w:t>
            </w:r>
            <w:proofErr w:type="gramStart"/>
            <w:r w:rsidRPr="00D7307B">
              <w:rPr>
                <w:rFonts w:ascii="Times New Roman" w:eastAsia="Calibri" w:hAnsi="Times New Roman" w:cs="Times New Roman"/>
                <w:sz w:val="24"/>
                <w:szCs w:val="24"/>
                <w:lang w:val="en-US"/>
              </w:rPr>
              <w:t>I</w:t>
            </w:r>
            <w:proofErr w:type="gramEnd"/>
            <w:r w:rsidRPr="00D7307B">
              <w:rPr>
                <w:rFonts w:ascii="Times New Roman" w:eastAsia="Calibri" w:hAnsi="Times New Roman" w:cs="Times New Roman"/>
                <w:sz w:val="24"/>
                <w:szCs w:val="24"/>
              </w:rPr>
              <w:t>рассчитывается по формуле:</w:t>
            </w:r>
          </w:p>
          <w:p w:rsidR="00D7307B" w:rsidRPr="00D7307B" w:rsidRDefault="00D7307B" w:rsidP="00D7307B">
            <w:pPr>
              <w:contextualSpacing/>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Пзу</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НПзу</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Нфакт</w:t>
            </w:r>
            <w:proofErr w:type="spellEnd"/>
            <w:r w:rsidRPr="00D7307B">
              <w:rPr>
                <w:rFonts w:ascii="Times New Roman" w:eastAsia="Calibri" w:hAnsi="Times New Roman" w:cs="Times New Roman"/>
                <w:sz w:val="24"/>
                <w:szCs w:val="24"/>
              </w:rPr>
              <w:t>/1000, где</w:t>
            </w:r>
          </w:p>
          <w:p w:rsidR="00D7307B" w:rsidRPr="00D7307B" w:rsidRDefault="00D7307B" w:rsidP="00D7307B">
            <w:pPr>
              <w:contextualSpacing/>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НПзу</w:t>
            </w:r>
            <w:proofErr w:type="spellEnd"/>
            <w:r w:rsidRPr="00D7307B">
              <w:rPr>
                <w:rFonts w:ascii="Times New Roman" w:eastAsia="Calibri" w:hAnsi="Times New Roman" w:cs="Times New Roman"/>
                <w:sz w:val="24"/>
                <w:szCs w:val="24"/>
              </w:rPr>
              <w:t xml:space="preserve"> – нормативная площадь земельного участка в </w:t>
            </w:r>
            <w:proofErr w:type="gramStart"/>
            <w:r w:rsidRPr="00D7307B">
              <w:rPr>
                <w:rFonts w:ascii="Times New Roman" w:eastAsia="Calibri" w:hAnsi="Times New Roman" w:cs="Times New Roman"/>
                <w:sz w:val="24"/>
                <w:szCs w:val="24"/>
              </w:rPr>
              <w:t>га</w:t>
            </w:r>
            <w:proofErr w:type="gramEnd"/>
            <w:r w:rsidRPr="00D7307B">
              <w:rPr>
                <w:rFonts w:ascii="Times New Roman" w:eastAsia="Calibri" w:hAnsi="Times New Roman" w:cs="Times New Roman"/>
                <w:sz w:val="24"/>
                <w:szCs w:val="24"/>
              </w:rPr>
              <w:t xml:space="preserve"> на 1000 чел.;</w:t>
            </w:r>
          </w:p>
          <w:p w:rsidR="00D7307B" w:rsidRPr="00D7307B" w:rsidRDefault="00D7307B" w:rsidP="00D7307B">
            <w:pPr>
              <w:contextualSpacing/>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Нфакт</w:t>
            </w:r>
            <w:proofErr w:type="spellEnd"/>
            <w:r w:rsidRPr="00D7307B">
              <w:rPr>
                <w:rFonts w:ascii="Times New Roman" w:eastAsia="Calibri" w:hAnsi="Times New Roman" w:cs="Times New Roman"/>
                <w:sz w:val="24"/>
                <w:szCs w:val="24"/>
              </w:rPr>
              <w:t xml:space="preserve"> - количество населения по состоянию на 1 января 2014года</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w:t>
            </w:r>
            <w:r w:rsidRPr="00D7307B">
              <w:rPr>
                <w:rFonts w:ascii="Times New Roman" w:eastAsia="Calibri" w:hAnsi="Times New Roman" w:cs="Times New Roman"/>
                <w:sz w:val="24"/>
                <w:szCs w:val="24"/>
                <w:lang w:val="en-US"/>
              </w:rPr>
              <w:t>II</w:t>
            </w:r>
            <w:r w:rsidRPr="00D7307B">
              <w:rPr>
                <w:rFonts w:ascii="Times New Roman" w:eastAsia="Calibri" w:hAnsi="Times New Roman" w:cs="Times New Roman"/>
                <w:sz w:val="24"/>
                <w:szCs w:val="24"/>
              </w:rPr>
              <w:t xml:space="preserve"> рассчитывается по формуле:</w:t>
            </w:r>
          </w:p>
          <w:p w:rsidR="00D7307B" w:rsidRPr="00D7307B" w:rsidRDefault="00D7307B" w:rsidP="00D7307B">
            <w:pPr>
              <w:contextualSpacing/>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ГПэл</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НПзу</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Нфакт</w:t>
            </w:r>
            <w:proofErr w:type="spellEnd"/>
            <w:r w:rsidRPr="00D7307B">
              <w:rPr>
                <w:rFonts w:ascii="Times New Roman" w:eastAsia="Calibri" w:hAnsi="Times New Roman" w:cs="Times New Roman"/>
                <w:sz w:val="24"/>
                <w:szCs w:val="24"/>
              </w:rPr>
              <w:t xml:space="preserve">/1000, где </w:t>
            </w:r>
            <w:proofErr w:type="spellStart"/>
            <w:r w:rsidRPr="00D7307B">
              <w:rPr>
                <w:rFonts w:ascii="Times New Roman" w:eastAsia="Calibri" w:hAnsi="Times New Roman" w:cs="Times New Roman"/>
                <w:sz w:val="24"/>
                <w:szCs w:val="24"/>
              </w:rPr>
              <w:t>НПзу</w:t>
            </w:r>
            <w:proofErr w:type="spellEnd"/>
            <w:r w:rsidRPr="00D7307B">
              <w:rPr>
                <w:rFonts w:ascii="Times New Roman" w:eastAsia="Calibri" w:hAnsi="Times New Roman" w:cs="Times New Roman"/>
                <w:sz w:val="24"/>
                <w:szCs w:val="24"/>
              </w:rPr>
              <w:t xml:space="preserve"> - нормативная площадь земельного участка в </w:t>
            </w:r>
            <w:proofErr w:type="gramStart"/>
            <w:r w:rsidRPr="00D7307B">
              <w:rPr>
                <w:rFonts w:ascii="Times New Roman" w:eastAsia="Calibri" w:hAnsi="Times New Roman" w:cs="Times New Roman"/>
                <w:sz w:val="24"/>
                <w:szCs w:val="24"/>
              </w:rPr>
              <w:t>га</w:t>
            </w:r>
            <w:proofErr w:type="gramEnd"/>
            <w:r w:rsidRPr="00D7307B">
              <w:rPr>
                <w:rFonts w:ascii="Times New Roman" w:eastAsia="Calibri" w:hAnsi="Times New Roman" w:cs="Times New Roman"/>
                <w:sz w:val="24"/>
                <w:szCs w:val="24"/>
              </w:rPr>
              <w:t xml:space="preserve"> на 1000 чел;</w:t>
            </w:r>
          </w:p>
          <w:p w:rsidR="00D7307B" w:rsidRPr="00D7307B" w:rsidRDefault="00D7307B" w:rsidP="00D7307B">
            <w:pPr>
              <w:contextualSpacing/>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Нфакт</w:t>
            </w:r>
            <w:proofErr w:type="spellEnd"/>
            <w:r w:rsidRPr="00D7307B">
              <w:rPr>
                <w:rFonts w:ascii="Times New Roman" w:eastAsia="Calibri" w:hAnsi="Times New Roman" w:cs="Times New Roman"/>
                <w:sz w:val="24"/>
                <w:szCs w:val="24"/>
              </w:rPr>
              <w:t xml:space="preserve"> - количество населения по состоянию расчетный срок</w:t>
            </w:r>
          </w:p>
        </w:tc>
        <w:tc>
          <w:tcPr>
            <w:tcW w:w="2779" w:type="dxa"/>
          </w:tcPr>
          <w:p w:rsidR="00D7307B" w:rsidRPr="00D7307B" w:rsidRDefault="00D7307B" w:rsidP="00D7307B">
            <w:pPr>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взят по формуле: </w:t>
            </w:r>
            <w:proofErr w:type="spellStart"/>
            <w:r w:rsidRPr="00D7307B">
              <w:rPr>
                <w:rFonts w:ascii="Times New Roman" w:eastAsia="Calibri" w:hAnsi="Times New Roman" w:cs="Times New Roman"/>
                <w:sz w:val="24"/>
                <w:szCs w:val="24"/>
              </w:rPr>
              <w:t>ТрД+Рмах</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где </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Рма</w:t>
            </w:r>
            <w:proofErr w:type="gramStart"/>
            <w:r w:rsidRPr="00D7307B">
              <w:rPr>
                <w:rFonts w:ascii="Times New Roman" w:eastAsia="Calibri" w:hAnsi="Times New Roman" w:cs="Times New Roman"/>
                <w:sz w:val="24"/>
                <w:szCs w:val="24"/>
              </w:rPr>
              <w:t>х</w:t>
            </w:r>
            <w:proofErr w:type="spellEnd"/>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 xml:space="preserve"> расстояние от административного центра до наиболее отдаленного населенного пункта поселения; </w:t>
            </w:r>
          </w:p>
          <w:p w:rsidR="00D7307B" w:rsidRPr="00D7307B" w:rsidRDefault="00D7307B" w:rsidP="00D7307B">
            <w:pPr>
              <w:contextualSpacing/>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 средняя скорость движения транспортного средства в минуту</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Обоснование применения:</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СП 42.13330.2011 «Градостроительство. Планировка и застройка городских и сельских поселений», Приложение</w:t>
            </w:r>
            <w:proofErr w:type="gramStart"/>
            <w:r w:rsidRPr="00D7307B">
              <w:rPr>
                <w:rFonts w:ascii="Times New Roman" w:eastAsia="Calibri" w:hAnsi="Times New Roman" w:cs="Times New Roman"/>
                <w:sz w:val="24"/>
                <w:szCs w:val="24"/>
              </w:rPr>
              <w:t xml:space="preserve"> Ж</w:t>
            </w:r>
            <w:proofErr w:type="gramEnd"/>
          </w:p>
        </w:tc>
      </w:tr>
      <w:tr w:rsidR="00D7307B" w:rsidRPr="00D7307B" w:rsidTr="000D053A">
        <w:tc>
          <w:tcPr>
            <w:tcW w:w="456"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8</w:t>
            </w:r>
          </w:p>
        </w:tc>
        <w:tc>
          <w:tcPr>
            <w:tcW w:w="2816" w:type="dxa"/>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Объекты связи</w:t>
            </w:r>
          </w:p>
        </w:tc>
        <w:tc>
          <w:tcPr>
            <w:tcW w:w="352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tc>
        <w:tc>
          <w:tcPr>
            <w:tcW w:w="2779"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Показатель взят исходя из необходимости создания условий обеспечения населения поселения услугами</w:t>
            </w:r>
            <w:proofErr w:type="gramStart"/>
            <w:r w:rsidRPr="00D7307B">
              <w:rPr>
                <w:rFonts w:ascii="Times New Roman" w:eastAsia="Calibri" w:hAnsi="Times New Roman" w:cs="Times New Roman"/>
                <w:sz w:val="24"/>
                <w:szCs w:val="24"/>
              </w:rPr>
              <w:t>6</w:t>
            </w:r>
            <w:proofErr w:type="gramEnd"/>
            <w:r w:rsidRPr="00D7307B">
              <w:rPr>
                <w:rFonts w:ascii="Times New Roman" w:eastAsia="Calibri" w:hAnsi="Times New Roman" w:cs="Times New Roman"/>
                <w:sz w:val="24"/>
                <w:szCs w:val="24"/>
              </w:rPr>
              <w:t xml:space="preserve"> почтовой связи, связи общего пользования и подвижной радиотелефонной связи.</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Показатель по максимальной доступности объекта почтовой связи взят по формуле:</w:t>
            </w:r>
          </w:p>
          <w:p w:rsidR="00D7307B" w:rsidRPr="00D7307B" w:rsidRDefault="00D7307B" w:rsidP="00D7307B">
            <w:pPr>
              <w:contextualSpacing/>
              <w:rPr>
                <w:rFonts w:ascii="Times New Roman" w:eastAsia="Calibri" w:hAnsi="Times New Roman" w:cs="Times New Roman"/>
                <w:sz w:val="24"/>
                <w:szCs w:val="24"/>
              </w:rPr>
            </w:pPr>
            <w:proofErr w:type="spellStart"/>
            <w:proofErr w:type="gramStart"/>
            <w:r w:rsidRPr="00D7307B">
              <w:rPr>
                <w:rFonts w:ascii="Times New Roman" w:eastAsia="Calibri" w:hAnsi="Times New Roman" w:cs="Times New Roman"/>
                <w:sz w:val="24"/>
                <w:szCs w:val="24"/>
              </w:rPr>
              <w:t>Тр</w:t>
            </w:r>
            <w:proofErr w:type="spellEnd"/>
            <w:proofErr w:type="gram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Рмах</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где </w:t>
            </w:r>
            <w:proofErr w:type="spellStart"/>
            <w:r w:rsidRPr="00D7307B">
              <w:rPr>
                <w:rFonts w:ascii="Times New Roman" w:eastAsia="Calibri" w:hAnsi="Times New Roman" w:cs="Times New Roman"/>
                <w:sz w:val="24"/>
                <w:szCs w:val="24"/>
              </w:rPr>
              <w:t>Рмах</w:t>
            </w:r>
            <w:proofErr w:type="spellEnd"/>
            <w:r w:rsidRPr="00D7307B">
              <w:rPr>
                <w:rFonts w:ascii="Times New Roman" w:eastAsia="Calibri" w:hAnsi="Times New Roman" w:cs="Times New Roman"/>
                <w:sz w:val="24"/>
                <w:szCs w:val="24"/>
              </w:rPr>
              <w:t xml:space="preserve"> – расстояние от административного центра до наиболее отдаленного населенного пункта поселения;</w:t>
            </w:r>
          </w:p>
          <w:p w:rsidR="00D7307B" w:rsidRPr="00D7307B" w:rsidRDefault="00D7307B" w:rsidP="00D7307B">
            <w:pPr>
              <w:contextualSpacing/>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 средняя скорость движения транспортного средства в минуту</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b/>
                <w:sz w:val="24"/>
                <w:szCs w:val="24"/>
              </w:rPr>
              <w:t>Обоснование применения</w:t>
            </w:r>
            <w:r w:rsidRPr="00D7307B">
              <w:rPr>
                <w:rFonts w:ascii="Times New Roman" w:eastAsia="Calibri" w:hAnsi="Times New Roman" w:cs="Times New Roman"/>
                <w:sz w:val="24"/>
                <w:szCs w:val="24"/>
              </w:rPr>
              <w:t xml:space="preserve">: Программа социально-экономического развития муниципального образования «Тараса». Стратегическая задача 2 «Развитие инфраструктуры и обеспечение условий жизнедеятельности в муниципальном </w:t>
            </w:r>
            <w:r w:rsidRPr="00D7307B">
              <w:rPr>
                <w:rFonts w:ascii="Times New Roman" w:eastAsia="Calibri" w:hAnsi="Times New Roman" w:cs="Times New Roman"/>
                <w:sz w:val="24"/>
                <w:szCs w:val="24"/>
              </w:rPr>
              <w:lastRenderedPageBreak/>
              <w:t>образовании «Тараса»</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Федеральный закон от 07.07.2003 №126-ФЗ «О связи».</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Федеральный закон от 17.07.1999 №176-ФЗ «О почтовой связи».</w:t>
            </w:r>
          </w:p>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56"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9</w:t>
            </w:r>
          </w:p>
        </w:tc>
        <w:tc>
          <w:tcPr>
            <w:tcW w:w="2816"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Объекты общественного питания</w:t>
            </w:r>
          </w:p>
        </w:tc>
        <w:tc>
          <w:tcPr>
            <w:tcW w:w="352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взят исходя из необходимости </w:t>
            </w:r>
            <w:proofErr w:type="gramStart"/>
            <w:r w:rsidRPr="00D7307B">
              <w:rPr>
                <w:rFonts w:ascii="Times New Roman" w:eastAsia="Calibri" w:hAnsi="Times New Roman" w:cs="Times New Roman"/>
                <w:sz w:val="24"/>
                <w:szCs w:val="24"/>
              </w:rPr>
              <w:t>создания условий обеспечения  населения поселения</w:t>
            </w:r>
            <w:proofErr w:type="gramEnd"/>
            <w:r w:rsidRPr="00D7307B">
              <w:rPr>
                <w:rFonts w:ascii="Times New Roman" w:eastAsia="Calibri" w:hAnsi="Times New Roman" w:cs="Times New Roman"/>
                <w:sz w:val="24"/>
                <w:szCs w:val="24"/>
              </w:rPr>
              <w:t xml:space="preserve"> услугами общественного питания с учетом социально-демографического состава населения, численности населения по населенным пунктам </w:t>
            </w:r>
          </w:p>
        </w:tc>
        <w:tc>
          <w:tcPr>
            <w:tcW w:w="2779" w:type="dxa"/>
          </w:tcPr>
          <w:p w:rsidR="00D7307B" w:rsidRPr="00D7307B" w:rsidRDefault="00D7307B" w:rsidP="00D7307B">
            <w:pPr>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пешеходной доступности взят по формуле: </w:t>
            </w:r>
            <w:proofErr w:type="spellStart"/>
            <w:r w:rsidRPr="00D7307B">
              <w:rPr>
                <w:rFonts w:ascii="Times New Roman" w:eastAsia="Calibri" w:hAnsi="Times New Roman" w:cs="Times New Roman"/>
                <w:sz w:val="24"/>
                <w:szCs w:val="24"/>
              </w:rPr>
              <w:t>ПрД+Рмах</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где </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Рма</w:t>
            </w:r>
            <w:proofErr w:type="gramStart"/>
            <w:r w:rsidRPr="00D7307B">
              <w:rPr>
                <w:rFonts w:ascii="Times New Roman" w:eastAsia="Calibri" w:hAnsi="Times New Roman" w:cs="Times New Roman"/>
                <w:sz w:val="24"/>
                <w:szCs w:val="24"/>
              </w:rPr>
              <w:t>х</w:t>
            </w:r>
            <w:proofErr w:type="spellEnd"/>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 xml:space="preserve"> максимальное расстояние от границы населенного пункта  до центральной части  населенного пункта поселения; </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 средняя скорость движения пешехода в минуту</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ТрД</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Рмах</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где </w:t>
            </w:r>
          </w:p>
          <w:p w:rsidR="00D7307B" w:rsidRPr="00D7307B" w:rsidRDefault="00D7307B" w:rsidP="00D7307B">
            <w:pPr>
              <w:contextualSpacing/>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Рмах</w:t>
            </w:r>
            <w:proofErr w:type="spellEnd"/>
            <w:r w:rsidRPr="00D7307B">
              <w:rPr>
                <w:rFonts w:ascii="Times New Roman" w:eastAsia="Calibri" w:hAnsi="Times New Roman" w:cs="Times New Roman"/>
                <w:sz w:val="24"/>
                <w:szCs w:val="24"/>
              </w:rPr>
              <w:t xml:space="preserve"> – расстояние от административного центра до наиболее отдаленного населенного пункта поселения;</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 средняя скорость движения транспортного средства в минуту</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b/>
                <w:sz w:val="24"/>
                <w:szCs w:val="24"/>
              </w:rPr>
              <w:t>Обоснование применения</w:t>
            </w:r>
            <w:r w:rsidRPr="00D7307B">
              <w:rPr>
                <w:rFonts w:ascii="Times New Roman" w:eastAsia="Calibri" w:hAnsi="Times New Roman" w:cs="Times New Roman"/>
                <w:sz w:val="24"/>
                <w:szCs w:val="24"/>
              </w:rPr>
              <w:t>: Программа социально-экономического развития муниципального образования «Тараса». Стратегическая задача 2 «Развитие инфраструктуры и обеспечение условий жизнедеятельности в муниципальном образовании «Тараса»</w:t>
            </w:r>
          </w:p>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56"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10</w:t>
            </w:r>
          </w:p>
        </w:tc>
        <w:tc>
          <w:tcPr>
            <w:tcW w:w="2816" w:type="dxa"/>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Объекты торговли</w:t>
            </w:r>
          </w:p>
        </w:tc>
        <w:tc>
          <w:tcPr>
            <w:tcW w:w="352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взят исходя из необходимости </w:t>
            </w:r>
            <w:proofErr w:type="gramStart"/>
            <w:r w:rsidRPr="00D7307B">
              <w:rPr>
                <w:rFonts w:ascii="Times New Roman" w:eastAsia="Calibri" w:hAnsi="Times New Roman" w:cs="Times New Roman"/>
                <w:sz w:val="24"/>
                <w:szCs w:val="24"/>
              </w:rPr>
              <w:t>создания условий обеспечения  населения поселения</w:t>
            </w:r>
            <w:proofErr w:type="gramEnd"/>
            <w:r w:rsidRPr="00D7307B">
              <w:rPr>
                <w:rFonts w:ascii="Times New Roman" w:eastAsia="Calibri" w:hAnsi="Times New Roman" w:cs="Times New Roman"/>
                <w:sz w:val="24"/>
                <w:szCs w:val="24"/>
              </w:rPr>
              <w:t xml:space="preserve"> услугами торговли с учетом социально-демографического состава населения, численности населения по населенным пунктам</w:t>
            </w:r>
          </w:p>
        </w:tc>
        <w:tc>
          <w:tcPr>
            <w:tcW w:w="2779" w:type="dxa"/>
          </w:tcPr>
          <w:p w:rsidR="00D7307B" w:rsidRPr="00D7307B" w:rsidRDefault="00D7307B" w:rsidP="00D7307B">
            <w:pPr>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пешеходной доступности взят по формуле: </w:t>
            </w:r>
            <w:proofErr w:type="spellStart"/>
            <w:r w:rsidRPr="00D7307B">
              <w:rPr>
                <w:rFonts w:ascii="Times New Roman" w:eastAsia="Calibri" w:hAnsi="Times New Roman" w:cs="Times New Roman"/>
                <w:sz w:val="24"/>
                <w:szCs w:val="24"/>
              </w:rPr>
              <w:t>ПрД+Рмах</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где </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Рма</w:t>
            </w:r>
            <w:proofErr w:type="gramStart"/>
            <w:r w:rsidRPr="00D7307B">
              <w:rPr>
                <w:rFonts w:ascii="Times New Roman" w:eastAsia="Calibri" w:hAnsi="Times New Roman" w:cs="Times New Roman"/>
                <w:sz w:val="24"/>
                <w:szCs w:val="24"/>
              </w:rPr>
              <w:t>х</w:t>
            </w:r>
            <w:proofErr w:type="spellEnd"/>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 xml:space="preserve"> максимальное расстояние от границы населенного пункта  до центральной части  населенного пункта поселения; </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 средняя скорость движения пешехода в минуту</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ТрД</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Рмах</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где </w:t>
            </w:r>
          </w:p>
          <w:p w:rsidR="00D7307B" w:rsidRPr="00D7307B" w:rsidRDefault="00D7307B" w:rsidP="00D7307B">
            <w:pPr>
              <w:contextualSpacing/>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Рмах</w:t>
            </w:r>
            <w:proofErr w:type="spellEnd"/>
            <w:r w:rsidRPr="00D7307B">
              <w:rPr>
                <w:rFonts w:ascii="Times New Roman" w:eastAsia="Calibri" w:hAnsi="Times New Roman" w:cs="Times New Roman"/>
                <w:sz w:val="24"/>
                <w:szCs w:val="24"/>
              </w:rPr>
              <w:t xml:space="preserve"> – расстояние от административного центра до наиболее отдаленного населенного пункта поселения;</w:t>
            </w:r>
          </w:p>
          <w:p w:rsidR="00D7307B" w:rsidRPr="00D7307B" w:rsidRDefault="00D7307B" w:rsidP="00D7307B">
            <w:pPr>
              <w:contextualSpacing/>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 средняя скорость движения </w:t>
            </w:r>
            <w:r w:rsidRPr="00D7307B">
              <w:rPr>
                <w:rFonts w:ascii="Times New Roman" w:eastAsia="Calibri" w:hAnsi="Times New Roman" w:cs="Times New Roman"/>
                <w:sz w:val="24"/>
                <w:szCs w:val="24"/>
              </w:rPr>
              <w:lastRenderedPageBreak/>
              <w:t>транспортного средства в минуту</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b/>
                <w:sz w:val="24"/>
                <w:szCs w:val="24"/>
              </w:rPr>
              <w:lastRenderedPageBreak/>
              <w:t>Обоснование применения</w:t>
            </w:r>
            <w:r w:rsidRPr="00D7307B">
              <w:rPr>
                <w:rFonts w:ascii="Times New Roman" w:eastAsia="Calibri" w:hAnsi="Times New Roman" w:cs="Times New Roman"/>
                <w:sz w:val="24"/>
                <w:szCs w:val="24"/>
              </w:rPr>
              <w:t>: Программа социально-экономического развития муниципального образования «Тараса». Стратегическая задача 2 «Развитие инфраструктуры и обеспечение условий жизнедеятельности в муниципальном образовании «Тараса»</w:t>
            </w:r>
          </w:p>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56"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11</w:t>
            </w:r>
          </w:p>
        </w:tc>
        <w:tc>
          <w:tcPr>
            <w:tcW w:w="2816" w:type="dxa"/>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Объекты бытового обслуживания</w:t>
            </w:r>
          </w:p>
        </w:tc>
        <w:tc>
          <w:tcPr>
            <w:tcW w:w="352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взят исходя из необходимости </w:t>
            </w:r>
            <w:proofErr w:type="gramStart"/>
            <w:r w:rsidRPr="00D7307B">
              <w:rPr>
                <w:rFonts w:ascii="Times New Roman" w:eastAsia="Calibri" w:hAnsi="Times New Roman" w:cs="Times New Roman"/>
                <w:sz w:val="24"/>
                <w:szCs w:val="24"/>
              </w:rPr>
              <w:t>создания условий обеспечения  населения поселения</w:t>
            </w:r>
            <w:proofErr w:type="gramEnd"/>
            <w:r w:rsidRPr="00D7307B">
              <w:rPr>
                <w:rFonts w:ascii="Times New Roman" w:eastAsia="Calibri" w:hAnsi="Times New Roman" w:cs="Times New Roman"/>
                <w:sz w:val="24"/>
                <w:szCs w:val="24"/>
              </w:rPr>
              <w:t xml:space="preserve"> услугами бытового обслуживания с учетом социально-демографического состава населения, численности населения по населенным пунктам</w:t>
            </w:r>
          </w:p>
        </w:tc>
        <w:tc>
          <w:tcPr>
            <w:tcW w:w="2779" w:type="dxa"/>
          </w:tcPr>
          <w:p w:rsidR="00D7307B" w:rsidRPr="00D7307B" w:rsidRDefault="00D7307B" w:rsidP="00D7307B">
            <w:pPr>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пешеходной доступности взят по формуле: </w:t>
            </w:r>
            <w:proofErr w:type="spellStart"/>
            <w:r w:rsidRPr="00D7307B">
              <w:rPr>
                <w:rFonts w:ascii="Times New Roman" w:eastAsia="Calibri" w:hAnsi="Times New Roman" w:cs="Times New Roman"/>
                <w:sz w:val="24"/>
                <w:szCs w:val="24"/>
              </w:rPr>
              <w:t>ПрД+Рмах</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где </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Рма</w:t>
            </w:r>
            <w:proofErr w:type="gramStart"/>
            <w:r w:rsidRPr="00D7307B">
              <w:rPr>
                <w:rFonts w:ascii="Times New Roman" w:eastAsia="Calibri" w:hAnsi="Times New Roman" w:cs="Times New Roman"/>
                <w:sz w:val="24"/>
                <w:szCs w:val="24"/>
              </w:rPr>
              <w:t>х</w:t>
            </w:r>
            <w:proofErr w:type="spellEnd"/>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 xml:space="preserve"> максимальное расстояние от границы населенного пункта  до центральной части  населенного пункта поселения; </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 средняя скорость движения пешехода в минуту</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ТрД</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Рмах</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где </w:t>
            </w:r>
          </w:p>
          <w:p w:rsidR="00D7307B" w:rsidRPr="00D7307B" w:rsidRDefault="00D7307B" w:rsidP="00D7307B">
            <w:pPr>
              <w:contextualSpacing/>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Рмах</w:t>
            </w:r>
            <w:proofErr w:type="spellEnd"/>
            <w:r w:rsidRPr="00D7307B">
              <w:rPr>
                <w:rFonts w:ascii="Times New Roman" w:eastAsia="Calibri" w:hAnsi="Times New Roman" w:cs="Times New Roman"/>
                <w:sz w:val="24"/>
                <w:szCs w:val="24"/>
              </w:rPr>
              <w:t xml:space="preserve"> – расстояние от административного центра до наиболее отдаленного населенного пункта поселения;</w:t>
            </w:r>
          </w:p>
          <w:p w:rsidR="00D7307B" w:rsidRPr="00D7307B" w:rsidRDefault="00D7307B" w:rsidP="00D7307B">
            <w:pPr>
              <w:contextualSpacing/>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 средняя скорость движения транспортного средства в минуту</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b/>
                <w:sz w:val="24"/>
                <w:szCs w:val="24"/>
              </w:rPr>
              <w:t>Обоснование применения</w:t>
            </w:r>
            <w:r w:rsidRPr="00D7307B">
              <w:rPr>
                <w:rFonts w:ascii="Times New Roman" w:eastAsia="Calibri" w:hAnsi="Times New Roman" w:cs="Times New Roman"/>
                <w:sz w:val="24"/>
                <w:szCs w:val="24"/>
              </w:rPr>
              <w:t>: Программа социально-экономического развития муниципального образования «Тараса». Стратегическая задача 2 «Развитие инфраструктуры и обеспечение условий жизнедеятельности в муниципальном образовании «Тараса»</w:t>
            </w:r>
          </w:p>
          <w:p w:rsidR="00D7307B" w:rsidRPr="00D7307B" w:rsidRDefault="00D7307B" w:rsidP="00D7307B">
            <w:pPr>
              <w:contextualSpacing/>
              <w:rPr>
                <w:rFonts w:ascii="Times New Roman" w:eastAsia="Calibri" w:hAnsi="Times New Roman" w:cs="Times New Roman"/>
                <w:sz w:val="24"/>
                <w:szCs w:val="24"/>
              </w:rPr>
            </w:pPr>
          </w:p>
        </w:tc>
      </w:tr>
      <w:tr w:rsidR="00D7307B" w:rsidRPr="00D7307B" w:rsidTr="000D053A">
        <w:tc>
          <w:tcPr>
            <w:tcW w:w="456" w:type="dxa"/>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12</w:t>
            </w:r>
          </w:p>
        </w:tc>
        <w:tc>
          <w:tcPr>
            <w:tcW w:w="2816" w:type="dxa"/>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Специализированный жилищный фонд (жилые помещения маневренного фонда)</w:t>
            </w:r>
          </w:p>
        </w:tc>
        <w:tc>
          <w:tcPr>
            <w:tcW w:w="352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взят по формуле: </w:t>
            </w:r>
            <w:proofErr w:type="spellStart"/>
            <w:r w:rsidRPr="00D7307B">
              <w:rPr>
                <w:rFonts w:ascii="Times New Roman" w:eastAsia="Calibri" w:hAnsi="Times New Roman" w:cs="Times New Roman"/>
                <w:sz w:val="24"/>
                <w:szCs w:val="24"/>
              </w:rPr>
              <w:t>Пмжф</w:t>
            </w:r>
            <w:proofErr w:type="spellEnd"/>
            <w:r w:rsidRPr="00D7307B">
              <w:rPr>
                <w:rFonts w:ascii="Times New Roman" w:eastAsia="Calibri" w:hAnsi="Times New Roman" w:cs="Times New Roman"/>
                <w:sz w:val="24"/>
                <w:szCs w:val="24"/>
              </w:rPr>
              <w:t xml:space="preserve"> = (</w:t>
            </w:r>
            <w:proofErr w:type="spellStart"/>
            <w:r w:rsidRPr="00D7307B">
              <w:rPr>
                <w:rFonts w:ascii="Times New Roman" w:eastAsia="Calibri" w:hAnsi="Times New Roman" w:cs="Times New Roman"/>
                <w:sz w:val="24"/>
                <w:szCs w:val="24"/>
              </w:rPr>
              <w:t>Нвжд+Нажд</w:t>
            </w:r>
            <w:proofErr w:type="spellEnd"/>
            <w:r w:rsidRPr="00D7307B">
              <w:rPr>
                <w:rFonts w:ascii="Times New Roman" w:eastAsia="Calibri" w:hAnsi="Times New Roman" w:cs="Times New Roman"/>
                <w:sz w:val="24"/>
                <w:szCs w:val="24"/>
              </w:rPr>
              <w:t>)*</w:t>
            </w:r>
            <w:proofErr w:type="spellStart"/>
            <w:proofErr w:type="gramStart"/>
            <w:r w:rsidRPr="00D7307B">
              <w:rPr>
                <w:rFonts w:ascii="Times New Roman" w:eastAsia="Calibri" w:hAnsi="Times New Roman" w:cs="Times New Roman"/>
                <w:sz w:val="24"/>
                <w:szCs w:val="24"/>
              </w:rPr>
              <w:t>Пн</w:t>
            </w:r>
            <w:proofErr w:type="spellEnd"/>
            <w:proofErr w:type="gram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Кп</w:t>
            </w:r>
            <w:proofErr w:type="spellEnd"/>
            <w:r w:rsidRPr="00D7307B">
              <w:rPr>
                <w:rFonts w:ascii="Times New Roman" w:eastAsia="Calibri" w:hAnsi="Times New Roman" w:cs="Times New Roman"/>
                <w:sz w:val="24"/>
                <w:szCs w:val="24"/>
              </w:rPr>
              <w:t xml:space="preserve">, где </w:t>
            </w:r>
            <w:proofErr w:type="spellStart"/>
            <w:r w:rsidRPr="00D7307B">
              <w:rPr>
                <w:rFonts w:ascii="Times New Roman" w:eastAsia="Calibri" w:hAnsi="Times New Roman" w:cs="Times New Roman"/>
                <w:sz w:val="24"/>
                <w:szCs w:val="24"/>
              </w:rPr>
              <w:t>Нвжд</w:t>
            </w:r>
            <w:proofErr w:type="spellEnd"/>
            <w:r w:rsidRPr="00D7307B">
              <w:rPr>
                <w:rFonts w:ascii="Times New Roman" w:eastAsia="Calibri" w:hAnsi="Times New Roman" w:cs="Times New Roman"/>
                <w:sz w:val="24"/>
                <w:szCs w:val="24"/>
              </w:rPr>
              <w:t xml:space="preserve"> - число людей проживающих в ветхих жилых домах; </w:t>
            </w:r>
            <w:proofErr w:type="spellStart"/>
            <w:r w:rsidRPr="00D7307B">
              <w:rPr>
                <w:rFonts w:ascii="Times New Roman" w:eastAsia="Calibri" w:hAnsi="Times New Roman" w:cs="Times New Roman"/>
                <w:sz w:val="24"/>
                <w:szCs w:val="24"/>
              </w:rPr>
              <w:t>Нажд</w:t>
            </w:r>
            <w:proofErr w:type="spellEnd"/>
            <w:r w:rsidRPr="00D7307B">
              <w:rPr>
                <w:rFonts w:ascii="Times New Roman" w:eastAsia="Calibri" w:hAnsi="Times New Roman" w:cs="Times New Roman"/>
                <w:sz w:val="24"/>
                <w:szCs w:val="24"/>
              </w:rPr>
              <w:t xml:space="preserve"> - число людей проживающих в аварийных жилых домах; </w:t>
            </w:r>
            <w:proofErr w:type="spellStart"/>
            <w:r w:rsidRPr="00D7307B">
              <w:rPr>
                <w:rFonts w:ascii="Times New Roman" w:eastAsia="Calibri" w:hAnsi="Times New Roman" w:cs="Times New Roman"/>
                <w:sz w:val="24"/>
                <w:szCs w:val="24"/>
              </w:rPr>
              <w:t>Пн</w:t>
            </w:r>
            <w:proofErr w:type="spellEnd"/>
            <w:r w:rsidRPr="00D7307B">
              <w:rPr>
                <w:rFonts w:ascii="Times New Roman" w:eastAsia="Calibri" w:hAnsi="Times New Roman" w:cs="Times New Roman"/>
                <w:sz w:val="24"/>
                <w:szCs w:val="24"/>
              </w:rPr>
              <w:t xml:space="preserve"> – минимальная нормативная площадь жилого помещения маневренного фонда на 1 человека (6кв.м./чел); </w:t>
            </w:r>
            <w:proofErr w:type="spellStart"/>
            <w:r w:rsidRPr="00D7307B">
              <w:rPr>
                <w:rFonts w:ascii="Times New Roman" w:eastAsia="Calibri" w:hAnsi="Times New Roman" w:cs="Times New Roman"/>
                <w:sz w:val="24"/>
                <w:szCs w:val="24"/>
              </w:rPr>
              <w:t>Кп</w:t>
            </w:r>
            <w:proofErr w:type="spellEnd"/>
            <w:r w:rsidRPr="00D7307B">
              <w:rPr>
                <w:rFonts w:ascii="Times New Roman" w:eastAsia="Calibri" w:hAnsi="Times New Roman" w:cs="Times New Roman"/>
                <w:sz w:val="24"/>
                <w:szCs w:val="24"/>
              </w:rPr>
              <w:t xml:space="preserve"> – поправочный коэффициент на возможность одновременного заселения всех нуждающихся граждан</w:t>
            </w:r>
          </w:p>
        </w:tc>
        <w:tc>
          <w:tcPr>
            <w:tcW w:w="2779"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Ч.1ст.83 земельного кодекса Российской Федерации</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b/>
                <w:sz w:val="24"/>
                <w:szCs w:val="24"/>
              </w:rPr>
              <w:t>Обоснование применения</w:t>
            </w:r>
            <w:r w:rsidRPr="00D7307B">
              <w:rPr>
                <w:rFonts w:ascii="Times New Roman" w:eastAsia="Calibri" w:hAnsi="Times New Roman" w:cs="Times New Roman"/>
                <w:sz w:val="24"/>
                <w:szCs w:val="24"/>
              </w:rPr>
              <w:t>: Программа социально-экономического развития муниципального образования «Тараса». Стратегическая задача 1 «Повышение качества человеческого капитала и развитие социальной сферы муниципального образования «Тараса»</w:t>
            </w:r>
          </w:p>
        </w:tc>
      </w:tr>
    </w:tbl>
    <w:p w:rsidR="00D7307B" w:rsidRPr="00D7307B" w:rsidRDefault="00D7307B" w:rsidP="00D7307B">
      <w:pPr>
        <w:spacing w:after="0"/>
        <w:contextualSpacing/>
        <w:rPr>
          <w:rFonts w:ascii="Times New Roman" w:eastAsia="Calibri" w:hAnsi="Times New Roman" w:cs="Times New Roman"/>
          <w:sz w:val="24"/>
          <w:szCs w:val="24"/>
        </w:rPr>
      </w:pPr>
    </w:p>
    <w:p w:rsidR="00D7307B" w:rsidRPr="00D7307B" w:rsidRDefault="00D7307B" w:rsidP="00D7307B">
      <w:pPr>
        <w:spacing w:after="0"/>
        <w:contextualSpacing/>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3.1.5. Обоснование расчетных показателей в иных областях в связи </w:t>
      </w:r>
      <w:proofErr w:type="gramStart"/>
      <w:r w:rsidRPr="00D7307B">
        <w:rPr>
          <w:rFonts w:ascii="Times New Roman" w:eastAsia="Calibri" w:hAnsi="Times New Roman" w:cs="Times New Roman"/>
          <w:sz w:val="24"/>
          <w:szCs w:val="24"/>
        </w:rPr>
        <w:t>с</w:t>
      </w:r>
      <w:proofErr w:type="gramEnd"/>
      <w:r w:rsidRPr="00D7307B">
        <w:rPr>
          <w:rFonts w:ascii="Times New Roman" w:eastAsia="Calibri" w:hAnsi="Times New Roman" w:cs="Times New Roman"/>
          <w:sz w:val="24"/>
          <w:szCs w:val="24"/>
        </w:rPr>
        <w:t xml:space="preserve"> </w:t>
      </w:r>
    </w:p>
    <w:p w:rsidR="00D7307B" w:rsidRPr="00D7307B" w:rsidRDefault="00D7307B" w:rsidP="00D7307B">
      <w:pPr>
        <w:spacing w:after="0"/>
        <w:contextualSpacing/>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Решением вопросов местного значения поселения</w:t>
      </w:r>
    </w:p>
    <w:p w:rsidR="00D7307B" w:rsidRPr="00D7307B" w:rsidRDefault="00D7307B" w:rsidP="00D7307B">
      <w:pPr>
        <w:spacing w:after="0"/>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Таблица 11</w:t>
      </w:r>
    </w:p>
    <w:tbl>
      <w:tblPr>
        <w:tblStyle w:val="ac"/>
        <w:tblW w:w="0" w:type="auto"/>
        <w:tblLayout w:type="fixed"/>
        <w:tblLook w:val="04A0" w:firstRow="1" w:lastRow="0" w:firstColumn="1" w:lastColumn="0" w:noHBand="0" w:noVBand="1"/>
      </w:tblPr>
      <w:tblGrid>
        <w:gridCol w:w="369"/>
        <w:gridCol w:w="2824"/>
        <w:gridCol w:w="3578"/>
        <w:gridCol w:w="2800"/>
      </w:tblGrid>
      <w:tr w:rsidR="00D7307B" w:rsidRPr="00D7307B" w:rsidTr="000D053A">
        <w:tc>
          <w:tcPr>
            <w:tcW w:w="369" w:type="dxa"/>
          </w:tcPr>
          <w:p w:rsidR="00D7307B" w:rsidRPr="00D7307B" w:rsidRDefault="00D7307B" w:rsidP="00D7307B">
            <w:pPr>
              <w:contextualSpacing/>
              <w:jc w:val="right"/>
              <w:rPr>
                <w:rFonts w:ascii="Times New Roman" w:eastAsia="Calibri" w:hAnsi="Times New Roman" w:cs="Times New Roman"/>
                <w:sz w:val="24"/>
                <w:szCs w:val="24"/>
              </w:rPr>
            </w:pPr>
          </w:p>
        </w:tc>
        <w:tc>
          <w:tcPr>
            <w:tcW w:w="2824"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Наименование видов объектов местного значения</w:t>
            </w:r>
          </w:p>
        </w:tc>
        <w:tc>
          <w:tcPr>
            <w:tcW w:w="3578"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Обоснование расчетных показателей минимально допустимого уровня обеспеченности объектами</w:t>
            </w:r>
          </w:p>
        </w:tc>
        <w:tc>
          <w:tcPr>
            <w:tcW w:w="2800"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Обоснование расчетных показателей максимально допустимого уровня территориальной доступности объектов</w:t>
            </w:r>
          </w:p>
        </w:tc>
      </w:tr>
      <w:tr w:rsidR="00D7307B" w:rsidRPr="00D7307B" w:rsidTr="000D053A">
        <w:tc>
          <w:tcPr>
            <w:tcW w:w="369" w:type="dxa"/>
          </w:tcPr>
          <w:p w:rsidR="00D7307B" w:rsidRPr="00D7307B" w:rsidRDefault="00D7307B" w:rsidP="00D7307B">
            <w:pPr>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1</w:t>
            </w:r>
          </w:p>
        </w:tc>
        <w:tc>
          <w:tcPr>
            <w:tcW w:w="2824" w:type="dxa"/>
          </w:tcPr>
          <w:p w:rsidR="00D7307B" w:rsidRPr="00D7307B" w:rsidRDefault="00D7307B" w:rsidP="00D7307B">
            <w:pPr>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Уличное освещение</w:t>
            </w:r>
          </w:p>
        </w:tc>
        <w:tc>
          <w:tcPr>
            <w:tcW w:w="3578"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взят по формуле: </w:t>
            </w:r>
            <w:proofErr w:type="spellStart"/>
            <w:r w:rsidRPr="00D7307B">
              <w:rPr>
                <w:rFonts w:ascii="Times New Roman" w:eastAsia="Calibri" w:hAnsi="Times New Roman" w:cs="Times New Roman"/>
                <w:sz w:val="24"/>
                <w:szCs w:val="24"/>
              </w:rPr>
              <w:t>Пуо</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Пудс</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Нп</w:t>
            </w:r>
            <w:proofErr w:type="spellEnd"/>
            <w:r w:rsidRPr="00D7307B">
              <w:rPr>
                <w:rFonts w:ascii="Times New Roman" w:eastAsia="Calibri" w:hAnsi="Times New Roman" w:cs="Times New Roman"/>
                <w:sz w:val="24"/>
                <w:szCs w:val="24"/>
              </w:rPr>
              <w:t xml:space="preserve">, где </w:t>
            </w:r>
            <w:proofErr w:type="spellStart"/>
            <w:r w:rsidRPr="00D7307B">
              <w:rPr>
                <w:rFonts w:ascii="Times New Roman" w:eastAsia="Calibri" w:hAnsi="Times New Roman" w:cs="Times New Roman"/>
                <w:sz w:val="24"/>
                <w:szCs w:val="24"/>
              </w:rPr>
              <w:t>Пудс</w:t>
            </w:r>
            <w:proofErr w:type="spellEnd"/>
            <w:r w:rsidRPr="00D7307B">
              <w:rPr>
                <w:rFonts w:ascii="Times New Roman" w:eastAsia="Calibri" w:hAnsi="Times New Roman" w:cs="Times New Roman"/>
                <w:sz w:val="24"/>
                <w:szCs w:val="24"/>
              </w:rPr>
              <w:t>-общая протяженность улиц, проездов, набережных;</w:t>
            </w:r>
          </w:p>
          <w:p w:rsidR="00D7307B" w:rsidRPr="00D7307B" w:rsidRDefault="00D7307B" w:rsidP="00D7307B">
            <w:pPr>
              <w:contextualSpacing/>
              <w:rPr>
                <w:rFonts w:ascii="Times New Roman" w:eastAsia="Calibri" w:hAnsi="Times New Roman" w:cs="Times New Roman"/>
                <w:sz w:val="24"/>
                <w:szCs w:val="24"/>
              </w:rPr>
            </w:pPr>
            <w:proofErr w:type="gramStart"/>
            <w:r w:rsidRPr="00D7307B">
              <w:rPr>
                <w:rFonts w:ascii="Times New Roman" w:eastAsia="Calibri" w:hAnsi="Times New Roman" w:cs="Times New Roman"/>
                <w:sz w:val="24"/>
                <w:szCs w:val="24"/>
              </w:rPr>
              <w:t>Но – принятый в Нормативах показатель минимального уровня освещенности 9в процентах) и равный 20%</w:t>
            </w:r>
            <w:proofErr w:type="gramEnd"/>
          </w:p>
        </w:tc>
        <w:tc>
          <w:tcPr>
            <w:tcW w:w="280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Обеспечение </w:t>
            </w:r>
            <w:proofErr w:type="gramStart"/>
            <w:r w:rsidRPr="00D7307B">
              <w:rPr>
                <w:rFonts w:ascii="Times New Roman" w:eastAsia="Calibri" w:hAnsi="Times New Roman" w:cs="Times New Roman"/>
                <w:sz w:val="24"/>
                <w:szCs w:val="24"/>
              </w:rPr>
              <w:t>осуществлении</w:t>
            </w:r>
            <w:proofErr w:type="gramEnd"/>
            <w:r w:rsidRPr="00D7307B">
              <w:rPr>
                <w:rFonts w:ascii="Times New Roman" w:eastAsia="Calibri" w:hAnsi="Times New Roman" w:cs="Times New Roman"/>
                <w:sz w:val="24"/>
                <w:szCs w:val="24"/>
              </w:rPr>
              <w:t xml:space="preserve"> градостроительной деятельности благоприятных условий жизнедеятельности человека. СП 42.13330,2011 «Градостроительство. Планировка и застройка городских и сельских поселений</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b/>
                <w:sz w:val="24"/>
                <w:szCs w:val="24"/>
              </w:rPr>
              <w:t>Обоснование применения</w:t>
            </w:r>
            <w:r w:rsidRPr="00D7307B">
              <w:rPr>
                <w:rFonts w:ascii="Times New Roman" w:eastAsia="Calibri" w:hAnsi="Times New Roman" w:cs="Times New Roman"/>
                <w:sz w:val="24"/>
                <w:szCs w:val="24"/>
              </w:rPr>
              <w:t>: Программа социально-экономического развития муниципального образования «Тараса». Стратегическая задача 1 «Повышение качества человеческого капитала и развитие социальной сферы муниципального образования «Тараса»</w:t>
            </w:r>
          </w:p>
        </w:tc>
      </w:tr>
      <w:tr w:rsidR="00D7307B" w:rsidRPr="00D7307B" w:rsidTr="000D053A">
        <w:tc>
          <w:tcPr>
            <w:tcW w:w="369" w:type="dxa"/>
          </w:tcPr>
          <w:p w:rsidR="00D7307B" w:rsidRPr="00D7307B" w:rsidRDefault="00D7307B" w:rsidP="00D7307B">
            <w:pPr>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2</w:t>
            </w:r>
          </w:p>
        </w:tc>
        <w:tc>
          <w:tcPr>
            <w:tcW w:w="2824" w:type="dxa"/>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Объекты озеленения территории</w:t>
            </w:r>
          </w:p>
        </w:tc>
        <w:tc>
          <w:tcPr>
            <w:tcW w:w="3578"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Показатель взят исходя из анализа численности населения по населенным пунктам</w:t>
            </w:r>
          </w:p>
        </w:tc>
        <w:tc>
          <w:tcPr>
            <w:tcW w:w="280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Обеспечение при осуществлении градостроительной деятельности благоприятных условий жизнедеятельности человека, СП 42.13330.2011»Градостроительство, Планировка и застройка городских и сельских поселений» Время доступности не более 20 мин</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sz w:val="24"/>
                <w:szCs w:val="24"/>
              </w:rPr>
            </w:pPr>
            <w:proofErr w:type="gramStart"/>
            <w:r w:rsidRPr="00D7307B">
              <w:rPr>
                <w:rFonts w:ascii="Times New Roman" w:eastAsia="Calibri" w:hAnsi="Times New Roman" w:cs="Times New Roman"/>
                <w:sz w:val="24"/>
                <w:szCs w:val="24"/>
              </w:rPr>
              <w:t xml:space="preserve">Площадь озелененных территорий общего пользования 9парков, лесопарков, садов, скверов, бульваров) в границах населенных пунктов поселения должна быть не менее 9,6 </w:t>
            </w:r>
            <w:proofErr w:type="spellStart"/>
            <w:r w:rsidRPr="00D7307B">
              <w:rPr>
                <w:rFonts w:ascii="Times New Roman" w:eastAsia="Calibri" w:hAnsi="Times New Roman" w:cs="Times New Roman"/>
                <w:sz w:val="24"/>
                <w:szCs w:val="24"/>
              </w:rPr>
              <w:t>кв.м</w:t>
            </w:r>
            <w:proofErr w:type="spellEnd"/>
            <w:r w:rsidRPr="00D7307B">
              <w:rPr>
                <w:rFonts w:ascii="Times New Roman" w:eastAsia="Calibri" w:hAnsi="Times New Roman" w:cs="Times New Roman"/>
                <w:sz w:val="24"/>
                <w:szCs w:val="24"/>
              </w:rPr>
              <w:t>./чел</w:t>
            </w:r>
            <w:proofErr w:type="gramEnd"/>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b/>
                <w:sz w:val="24"/>
                <w:szCs w:val="24"/>
              </w:rPr>
              <w:t>Обоснование применения</w:t>
            </w:r>
            <w:r w:rsidRPr="00D7307B">
              <w:rPr>
                <w:rFonts w:ascii="Times New Roman" w:eastAsia="Calibri" w:hAnsi="Times New Roman" w:cs="Times New Roman"/>
                <w:sz w:val="24"/>
                <w:szCs w:val="24"/>
              </w:rPr>
              <w:t>: Программа социально-экономического развития муниципального образования «Тараса». Стратегическая задача 1 «Повышение качества человеческого капитала и развитие социальной сферы муниципального образования «Тараса»</w:t>
            </w:r>
          </w:p>
        </w:tc>
      </w:tr>
      <w:tr w:rsidR="00D7307B" w:rsidRPr="00D7307B" w:rsidTr="000D053A">
        <w:tc>
          <w:tcPr>
            <w:tcW w:w="369" w:type="dxa"/>
          </w:tcPr>
          <w:p w:rsidR="00D7307B" w:rsidRPr="00D7307B" w:rsidRDefault="00D7307B" w:rsidP="00D7307B">
            <w:pPr>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3</w:t>
            </w:r>
          </w:p>
        </w:tc>
        <w:tc>
          <w:tcPr>
            <w:tcW w:w="2824" w:type="dxa"/>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Детские площадки</w:t>
            </w:r>
          </w:p>
        </w:tc>
        <w:tc>
          <w:tcPr>
            <w:tcW w:w="3578"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Показатель взят исходя из анализа численности населения по населенным пунктам. Обеспечение при осуществлении градостроительной деятельности благоприятных условий жизнедеятельности </w:t>
            </w:r>
            <w:r w:rsidRPr="00D7307B">
              <w:rPr>
                <w:rFonts w:ascii="Times New Roman" w:eastAsia="Calibri" w:hAnsi="Times New Roman" w:cs="Times New Roman"/>
                <w:sz w:val="24"/>
                <w:szCs w:val="24"/>
              </w:rPr>
              <w:lastRenderedPageBreak/>
              <w:t>человека. СП 42.13330.2011 «Градостроительство. Планировка и застройка городских и сельских поселений»</w:t>
            </w:r>
          </w:p>
        </w:tc>
        <w:tc>
          <w:tcPr>
            <w:tcW w:w="2800" w:type="dxa"/>
          </w:tcPr>
          <w:p w:rsidR="00D7307B" w:rsidRPr="00D7307B" w:rsidRDefault="00D7307B" w:rsidP="00D7307B">
            <w:pPr>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 xml:space="preserve">Показатель пешеходной доступности взят по формуле: </w:t>
            </w:r>
            <w:proofErr w:type="spellStart"/>
            <w:r w:rsidRPr="00D7307B">
              <w:rPr>
                <w:rFonts w:ascii="Times New Roman" w:eastAsia="Calibri" w:hAnsi="Times New Roman" w:cs="Times New Roman"/>
                <w:sz w:val="24"/>
                <w:szCs w:val="24"/>
              </w:rPr>
              <w:t>ПрД+Рмах</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Коб</w:t>
            </w:r>
            <w:proofErr w:type="spellEnd"/>
            <w:r w:rsidRPr="00D7307B">
              <w:rPr>
                <w:rFonts w:ascii="Times New Roman" w:eastAsia="Calibri" w:hAnsi="Times New Roman" w:cs="Times New Roman"/>
                <w:sz w:val="24"/>
                <w:szCs w:val="24"/>
              </w:rPr>
              <w:t xml:space="preserve">, где </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Рма</w:t>
            </w:r>
            <w:proofErr w:type="gramStart"/>
            <w:r w:rsidRPr="00D7307B">
              <w:rPr>
                <w:rFonts w:ascii="Times New Roman" w:eastAsia="Calibri" w:hAnsi="Times New Roman" w:cs="Times New Roman"/>
                <w:sz w:val="24"/>
                <w:szCs w:val="24"/>
              </w:rPr>
              <w:t>х</w:t>
            </w:r>
            <w:proofErr w:type="spellEnd"/>
            <w:r w:rsidRPr="00D7307B">
              <w:rPr>
                <w:rFonts w:ascii="Times New Roman" w:eastAsia="Calibri" w:hAnsi="Times New Roman" w:cs="Times New Roman"/>
                <w:sz w:val="24"/>
                <w:szCs w:val="24"/>
              </w:rPr>
              <w:t>-</w:t>
            </w:r>
            <w:proofErr w:type="gramEnd"/>
            <w:r w:rsidRPr="00D7307B">
              <w:rPr>
                <w:rFonts w:ascii="Times New Roman" w:eastAsia="Calibri" w:hAnsi="Times New Roman" w:cs="Times New Roman"/>
                <w:sz w:val="24"/>
                <w:szCs w:val="24"/>
              </w:rPr>
              <w:t xml:space="preserve"> максимальное расстояние от границы населенного пункта  до центральной части  </w:t>
            </w:r>
            <w:r w:rsidRPr="00D7307B">
              <w:rPr>
                <w:rFonts w:ascii="Times New Roman" w:eastAsia="Calibri" w:hAnsi="Times New Roman" w:cs="Times New Roman"/>
                <w:sz w:val="24"/>
                <w:szCs w:val="24"/>
              </w:rPr>
              <w:lastRenderedPageBreak/>
              <w:t xml:space="preserve">населенного пункта поселения; </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Сср</w:t>
            </w:r>
            <w:proofErr w:type="spellEnd"/>
            <w:r w:rsidRPr="00D7307B">
              <w:rPr>
                <w:rFonts w:ascii="Times New Roman" w:eastAsia="Calibri" w:hAnsi="Times New Roman" w:cs="Times New Roman"/>
                <w:sz w:val="24"/>
                <w:szCs w:val="24"/>
              </w:rPr>
              <w:t xml:space="preserve"> – средняя скорость движения пешехода в минуту</w:t>
            </w:r>
          </w:p>
          <w:p w:rsidR="00D7307B" w:rsidRPr="00D7307B" w:rsidRDefault="00D7307B" w:rsidP="00D7307B">
            <w:pPr>
              <w:contextualSpacing/>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Коб</w:t>
            </w:r>
            <w:proofErr w:type="spellEnd"/>
            <w:r w:rsidRPr="00D7307B">
              <w:rPr>
                <w:rFonts w:ascii="Times New Roman" w:eastAsia="Calibri" w:hAnsi="Times New Roman" w:cs="Times New Roman"/>
                <w:sz w:val="24"/>
                <w:szCs w:val="24"/>
              </w:rPr>
              <w:t>-минимальное количество объектов (детских площадок</w:t>
            </w:r>
            <w:proofErr w:type="gramStart"/>
            <w:r w:rsidRPr="00D7307B">
              <w:rPr>
                <w:rFonts w:ascii="Times New Roman" w:eastAsia="Calibri" w:hAnsi="Times New Roman" w:cs="Times New Roman"/>
                <w:sz w:val="24"/>
                <w:szCs w:val="24"/>
              </w:rPr>
              <w:t>0</w:t>
            </w:r>
            <w:proofErr w:type="gramEnd"/>
          </w:p>
          <w:p w:rsidR="00D7307B" w:rsidRPr="00D7307B" w:rsidRDefault="00D7307B" w:rsidP="00D7307B">
            <w:pPr>
              <w:contextualSpacing/>
              <w:jc w:val="right"/>
              <w:rPr>
                <w:rFonts w:ascii="Times New Roman" w:eastAsia="Calibri" w:hAnsi="Times New Roman" w:cs="Times New Roman"/>
                <w:sz w:val="24"/>
                <w:szCs w:val="24"/>
              </w:rPr>
            </w:pP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b/>
                <w:sz w:val="24"/>
                <w:szCs w:val="24"/>
              </w:rPr>
              <w:lastRenderedPageBreak/>
              <w:t>Обоснование применения</w:t>
            </w:r>
            <w:r w:rsidRPr="00D7307B">
              <w:rPr>
                <w:rFonts w:ascii="Times New Roman" w:eastAsia="Calibri" w:hAnsi="Times New Roman" w:cs="Times New Roman"/>
                <w:sz w:val="24"/>
                <w:szCs w:val="24"/>
              </w:rPr>
              <w:t>: Программа социально-экономического развития муниципального образования «Тараса». Стратегическая задача 1 «Повышение качества человеческого капитала и развитие социальной сферы муниципального образования «Тараса»</w:t>
            </w:r>
          </w:p>
        </w:tc>
      </w:tr>
      <w:tr w:rsidR="00D7307B" w:rsidRPr="00D7307B" w:rsidTr="000D053A">
        <w:tc>
          <w:tcPr>
            <w:tcW w:w="369" w:type="dxa"/>
          </w:tcPr>
          <w:p w:rsidR="00D7307B" w:rsidRPr="00D7307B" w:rsidRDefault="00D7307B" w:rsidP="00D7307B">
            <w:pPr>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4</w:t>
            </w:r>
          </w:p>
        </w:tc>
        <w:tc>
          <w:tcPr>
            <w:tcW w:w="2824" w:type="dxa"/>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Пешеходные дорожки (тротуары)</w:t>
            </w:r>
          </w:p>
        </w:tc>
        <w:tc>
          <w:tcPr>
            <w:tcW w:w="3578"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Показатель взят по формуле:</w:t>
            </w:r>
          </w:p>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Поп=</w:t>
            </w:r>
            <w:proofErr w:type="spellStart"/>
            <w:r w:rsidRPr="00D7307B">
              <w:rPr>
                <w:rFonts w:ascii="Times New Roman" w:eastAsia="Calibri" w:hAnsi="Times New Roman" w:cs="Times New Roman"/>
                <w:sz w:val="24"/>
                <w:szCs w:val="24"/>
              </w:rPr>
              <w:t>Пудс</w:t>
            </w:r>
            <w:proofErr w:type="spellEnd"/>
            <w:r w:rsidRPr="00D7307B">
              <w:rPr>
                <w:rFonts w:ascii="Times New Roman" w:eastAsia="Calibri" w:hAnsi="Times New Roman" w:cs="Times New Roman"/>
                <w:sz w:val="24"/>
                <w:szCs w:val="24"/>
              </w:rPr>
              <w:t>*</w:t>
            </w:r>
            <w:proofErr w:type="spellStart"/>
            <w:r w:rsidRPr="00D7307B">
              <w:rPr>
                <w:rFonts w:ascii="Times New Roman" w:eastAsia="Calibri" w:hAnsi="Times New Roman" w:cs="Times New Roman"/>
                <w:sz w:val="24"/>
                <w:szCs w:val="24"/>
              </w:rPr>
              <w:t>Нп</w:t>
            </w:r>
            <w:proofErr w:type="spellEnd"/>
            <w:r w:rsidRPr="00D7307B">
              <w:rPr>
                <w:rFonts w:ascii="Times New Roman" w:eastAsia="Calibri" w:hAnsi="Times New Roman" w:cs="Times New Roman"/>
                <w:sz w:val="24"/>
                <w:szCs w:val="24"/>
              </w:rPr>
              <w:t xml:space="preserve">, где </w:t>
            </w:r>
            <w:proofErr w:type="spellStart"/>
            <w:r w:rsidRPr="00D7307B">
              <w:rPr>
                <w:rFonts w:ascii="Times New Roman" w:eastAsia="Calibri" w:hAnsi="Times New Roman" w:cs="Times New Roman"/>
                <w:sz w:val="24"/>
                <w:szCs w:val="24"/>
              </w:rPr>
              <w:t>Пудс</w:t>
            </w:r>
            <w:proofErr w:type="spellEnd"/>
            <w:r w:rsidRPr="00D7307B">
              <w:rPr>
                <w:rFonts w:ascii="Times New Roman" w:eastAsia="Calibri" w:hAnsi="Times New Roman" w:cs="Times New Roman"/>
                <w:sz w:val="24"/>
                <w:szCs w:val="24"/>
              </w:rPr>
              <w:t xml:space="preserve"> – общая протяженность улиц, проездов, набережных</w:t>
            </w:r>
          </w:p>
          <w:p w:rsidR="00D7307B" w:rsidRPr="00D7307B" w:rsidRDefault="00D7307B" w:rsidP="00D7307B">
            <w:pPr>
              <w:contextualSpacing/>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Нп</w:t>
            </w:r>
            <w:proofErr w:type="spellEnd"/>
            <w:r w:rsidRPr="00D7307B">
              <w:rPr>
                <w:rFonts w:ascii="Times New Roman" w:eastAsia="Calibri" w:hAnsi="Times New Roman" w:cs="Times New Roman"/>
                <w:sz w:val="24"/>
                <w:szCs w:val="24"/>
              </w:rPr>
              <w:t xml:space="preserve"> – принятый в Нормативах показатель минимальной обеспеченности пешеходными дорожками в процентах и равный 50%</w:t>
            </w:r>
          </w:p>
        </w:tc>
        <w:tc>
          <w:tcPr>
            <w:tcW w:w="280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Не устанавливается</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b/>
                <w:sz w:val="24"/>
                <w:szCs w:val="24"/>
              </w:rPr>
              <w:t>Обоснование применения</w:t>
            </w:r>
            <w:r w:rsidRPr="00D7307B">
              <w:rPr>
                <w:rFonts w:ascii="Times New Roman" w:eastAsia="Calibri" w:hAnsi="Times New Roman" w:cs="Times New Roman"/>
                <w:sz w:val="24"/>
                <w:szCs w:val="24"/>
              </w:rPr>
              <w:t>: Программа социально-экономического развития муниципального образования «Тараса». Стратегическая задача 1 «Повышение качества человеческого капитала и развитие социальной сферы муниципального образования «Тараса»</w:t>
            </w:r>
          </w:p>
        </w:tc>
      </w:tr>
      <w:tr w:rsidR="00D7307B" w:rsidRPr="00D7307B" w:rsidTr="000D053A">
        <w:tc>
          <w:tcPr>
            <w:tcW w:w="369" w:type="dxa"/>
          </w:tcPr>
          <w:p w:rsidR="00D7307B" w:rsidRPr="00D7307B" w:rsidRDefault="00D7307B" w:rsidP="00D7307B">
            <w:pPr>
              <w:contextualSpacing/>
              <w:jc w:val="right"/>
              <w:rPr>
                <w:rFonts w:ascii="Times New Roman" w:eastAsia="Calibri" w:hAnsi="Times New Roman" w:cs="Times New Roman"/>
                <w:sz w:val="24"/>
                <w:szCs w:val="24"/>
              </w:rPr>
            </w:pPr>
            <w:r w:rsidRPr="00D7307B">
              <w:rPr>
                <w:rFonts w:ascii="Times New Roman" w:eastAsia="Calibri" w:hAnsi="Times New Roman" w:cs="Times New Roman"/>
                <w:sz w:val="24"/>
                <w:szCs w:val="24"/>
              </w:rPr>
              <w:t>6</w:t>
            </w:r>
          </w:p>
        </w:tc>
        <w:tc>
          <w:tcPr>
            <w:tcW w:w="2824" w:type="dxa"/>
          </w:tcPr>
          <w:p w:rsidR="00D7307B" w:rsidRPr="00D7307B" w:rsidRDefault="00D7307B" w:rsidP="00D7307B">
            <w:pPr>
              <w:contextualSpacing/>
              <w:rPr>
                <w:rFonts w:ascii="Times New Roman" w:eastAsia="Calibri" w:hAnsi="Times New Roman" w:cs="Times New Roman"/>
                <w:b/>
                <w:sz w:val="24"/>
                <w:szCs w:val="24"/>
              </w:rPr>
            </w:pPr>
            <w:r w:rsidRPr="00D7307B">
              <w:rPr>
                <w:rFonts w:ascii="Times New Roman" w:eastAsia="Calibri" w:hAnsi="Times New Roman" w:cs="Times New Roman"/>
                <w:b/>
                <w:sz w:val="24"/>
                <w:szCs w:val="24"/>
              </w:rPr>
              <w:t>Малые архитектурные формы</w:t>
            </w:r>
          </w:p>
        </w:tc>
        <w:tc>
          <w:tcPr>
            <w:tcW w:w="3578"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Обеспечение при осуществлении градостроительной деятельности благоприятных условий жизнедеятельности человека</w:t>
            </w:r>
          </w:p>
        </w:tc>
        <w:tc>
          <w:tcPr>
            <w:tcW w:w="2800" w:type="dxa"/>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Не нормируется</w:t>
            </w:r>
          </w:p>
        </w:tc>
      </w:tr>
      <w:tr w:rsidR="00D7307B" w:rsidRPr="00D7307B" w:rsidTr="000D053A">
        <w:tc>
          <w:tcPr>
            <w:tcW w:w="9571" w:type="dxa"/>
            <w:gridSpan w:val="4"/>
          </w:tcPr>
          <w:p w:rsidR="00D7307B" w:rsidRPr="00D7307B" w:rsidRDefault="00D7307B" w:rsidP="00D7307B">
            <w:pPr>
              <w:contextualSpacing/>
              <w:rPr>
                <w:rFonts w:ascii="Times New Roman" w:eastAsia="Calibri" w:hAnsi="Times New Roman" w:cs="Times New Roman"/>
                <w:sz w:val="24"/>
                <w:szCs w:val="24"/>
              </w:rPr>
            </w:pPr>
            <w:r w:rsidRPr="00D7307B">
              <w:rPr>
                <w:rFonts w:ascii="Times New Roman" w:eastAsia="Calibri" w:hAnsi="Times New Roman" w:cs="Times New Roman"/>
                <w:b/>
                <w:sz w:val="24"/>
                <w:szCs w:val="24"/>
              </w:rPr>
              <w:t>Обоснование применения</w:t>
            </w:r>
            <w:r w:rsidRPr="00D7307B">
              <w:rPr>
                <w:rFonts w:ascii="Times New Roman" w:eastAsia="Calibri" w:hAnsi="Times New Roman" w:cs="Times New Roman"/>
                <w:sz w:val="24"/>
                <w:szCs w:val="24"/>
              </w:rPr>
              <w:t>: Программа социально-экономического развития муниципального образования «Тараса». Стратегическая задача 1 «Повышение качества человеческого капитала и развитие социальной сферы муниципального образования «Тараса»</w:t>
            </w:r>
          </w:p>
        </w:tc>
      </w:tr>
    </w:tbl>
    <w:p w:rsidR="00D7307B" w:rsidRPr="00D7307B" w:rsidRDefault="00D7307B" w:rsidP="00D7307B">
      <w:pPr>
        <w:spacing w:after="0"/>
        <w:contextualSpacing/>
        <w:jc w:val="right"/>
        <w:rPr>
          <w:rFonts w:ascii="Times New Roman" w:eastAsia="Calibri" w:hAnsi="Times New Roman" w:cs="Times New Roman"/>
          <w:sz w:val="24"/>
          <w:szCs w:val="24"/>
        </w:rPr>
      </w:pPr>
    </w:p>
    <w:p w:rsidR="00D7307B" w:rsidRPr="00D7307B" w:rsidRDefault="00D7307B" w:rsidP="00D7307B">
      <w:pPr>
        <w:spacing w:after="0"/>
        <w:contextualSpacing/>
        <w:jc w:val="both"/>
        <w:rPr>
          <w:rFonts w:ascii="Times New Roman" w:eastAsia="Calibri" w:hAnsi="Times New Roman" w:cs="Times New Roman"/>
          <w:sz w:val="24"/>
          <w:szCs w:val="24"/>
        </w:rPr>
      </w:pPr>
    </w:p>
    <w:p w:rsidR="00D7307B" w:rsidRPr="00D7307B" w:rsidRDefault="00D7307B" w:rsidP="00D7307B">
      <w:pPr>
        <w:spacing w:after="0"/>
        <w:contextualSpacing/>
        <w:jc w:val="center"/>
        <w:rPr>
          <w:rFonts w:ascii="Times New Roman" w:eastAsia="Calibri" w:hAnsi="Times New Roman" w:cs="Times New Roman"/>
          <w:b/>
          <w:sz w:val="24"/>
          <w:szCs w:val="24"/>
        </w:rPr>
      </w:pPr>
    </w:p>
    <w:p w:rsidR="00D7307B" w:rsidRPr="00D7307B" w:rsidRDefault="00D7307B" w:rsidP="00D7307B">
      <w:pPr>
        <w:spacing w:after="0"/>
        <w:contextualSpacing/>
        <w:jc w:val="center"/>
        <w:rPr>
          <w:rFonts w:ascii="Times New Roman" w:eastAsia="Calibri" w:hAnsi="Times New Roman" w:cs="Times New Roman"/>
          <w:b/>
          <w:sz w:val="24"/>
          <w:szCs w:val="24"/>
        </w:rPr>
      </w:pPr>
    </w:p>
    <w:p w:rsidR="00D7307B" w:rsidRPr="00D7307B" w:rsidRDefault="00D7307B" w:rsidP="00D7307B">
      <w:pPr>
        <w:spacing w:after="0"/>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4.ОБЩИЕ ДАННЫЕ</w:t>
      </w:r>
    </w:p>
    <w:p w:rsidR="00D7307B" w:rsidRPr="00D7307B" w:rsidRDefault="00D7307B" w:rsidP="00D7307B">
      <w:pPr>
        <w:spacing w:after="0"/>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4.1 Положение территории в системе расселения, административно</w:t>
      </w:r>
    </w:p>
    <w:p w:rsidR="00D7307B" w:rsidRPr="00D7307B" w:rsidRDefault="00D7307B" w:rsidP="00D7307B">
      <w:pPr>
        <w:spacing w:after="0"/>
        <w:contextualSpacing/>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территориальное устройство</w:t>
      </w:r>
    </w:p>
    <w:p w:rsidR="00D7307B" w:rsidRPr="00D7307B" w:rsidRDefault="00D7307B" w:rsidP="00D7307B">
      <w:pPr>
        <w:spacing w:after="0"/>
        <w:contextualSpacing/>
        <w:jc w:val="center"/>
        <w:rPr>
          <w:rFonts w:ascii="Times New Roman" w:eastAsia="Calibri" w:hAnsi="Times New Roman" w:cs="Times New Roman"/>
          <w:b/>
          <w:sz w:val="24"/>
          <w:szCs w:val="24"/>
        </w:rPr>
      </w:pPr>
    </w:p>
    <w:p w:rsidR="00D7307B" w:rsidRPr="00D7307B" w:rsidRDefault="00D7307B" w:rsidP="00D7307B">
      <w:pPr>
        <w:spacing w:after="0"/>
        <w:contextualSpacing/>
        <w:jc w:val="center"/>
        <w:rPr>
          <w:rFonts w:ascii="Times New Roman" w:eastAsia="Calibri" w:hAnsi="Times New Roman" w:cs="Times New Roman"/>
          <w:b/>
          <w:sz w:val="24"/>
          <w:szCs w:val="24"/>
        </w:rPr>
      </w:pPr>
    </w:p>
    <w:p w:rsidR="00D7307B" w:rsidRPr="00D7307B" w:rsidRDefault="00D7307B" w:rsidP="00D7307B">
      <w:pPr>
        <w:spacing w:after="0"/>
        <w:ind w:firstLine="72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МО «Тараса» административно входит в состав </w:t>
      </w:r>
      <w:proofErr w:type="spellStart"/>
      <w:r w:rsidRPr="00D7307B">
        <w:rPr>
          <w:rFonts w:ascii="Times New Roman" w:eastAsia="Calibri" w:hAnsi="Times New Roman" w:cs="Times New Roman"/>
          <w:sz w:val="24"/>
          <w:szCs w:val="24"/>
        </w:rPr>
        <w:t>Боханского</w:t>
      </w:r>
      <w:proofErr w:type="spellEnd"/>
      <w:r w:rsidRPr="00D7307B">
        <w:rPr>
          <w:rFonts w:ascii="Times New Roman" w:eastAsia="Calibri" w:hAnsi="Times New Roman" w:cs="Times New Roman"/>
          <w:sz w:val="24"/>
          <w:szCs w:val="24"/>
        </w:rPr>
        <w:t xml:space="preserve"> муниципального района, расположенного в южной части Иркутской области.</w:t>
      </w:r>
    </w:p>
    <w:p w:rsidR="00D7307B" w:rsidRPr="00D7307B" w:rsidRDefault="00D7307B" w:rsidP="00D7307B">
      <w:pPr>
        <w:spacing w:after="0"/>
        <w:ind w:firstLine="720"/>
        <w:jc w:val="both"/>
        <w:rPr>
          <w:rFonts w:ascii="Times New Roman" w:eastAsia="Calibri" w:hAnsi="Times New Roman" w:cs="Times New Roman"/>
          <w:sz w:val="24"/>
          <w:szCs w:val="24"/>
        </w:rPr>
      </w:pPr>
      <w:r w:rsidRPr="00D7307B">
        <w:rPr>
          <w:rFonts w:ascii="Times New Roman" w:eastAsia="Calibri" w:hAnsi="Times New Roman" w:cs="Times New Roman"/>
          <w:color w:val="000000"/>
          <w:sz w:val="24"/>
          <w:szCs w:val="24"/>
        </w:rPr>
        <w:t>МО «Тараса» наделено статусом сельского МО «Тараса».</w:t>
      </w:r>
    </w:p>
    <w:p w:rsidR="00D7307B" w:rsidRPr="00D7307B" w:rsidRDefault="00D7307B" w:rsidP="00D7307B">
      <w:pPr>
        <w:spacing w:after="0"/>
        <w:ind w:firstLine="720"/>
        <w:jc w:val="both"/>
        <w:rPr>
          <w:rFonts w:ascii="Times New Roman" w:eastAsia="Calibri" w:hAnsi="Times New Roman" w:cs="Times New Roman"/>
          <w:sz w:val="24"/>
          <w:szCs w:val="24"/>
        </w:rPr>
      </w:pPr>
      <w:r w:rsidRPr="00D7307B">
        <w:rPr>
          <w:rFonts w:ascii="Times New Roman" w:eastAsia="Calibri" w:hAnsi="Times New Roman" w:cs="Times New Roman"/>
          <w:color w:val="000000"/>
          <w:sz w:val="24"/>
          <w:szCs w:val="24"/>
        </w:rPr>
        <w:t xml:space="preserve">Общая площадь территории МО «Тараса» составляет </w:t>
      </w:r>
      <w:smartTag w:uri="urn:schemas-microsoft-com:office:smarttags" w:element="metricconverter">
        <w:smartTagPr>
          <w:attr w:name="ProductID" w:val="30635 га"/>
        </w:smartTagPr>
        <w:r w:rsidRPr="00D7307B">
          <w:rPr>
            <w:rFonts w:ascii="Times New Roman" w:eastAsia="Calibri" w:hAnsi="Times New Roman" w:cs="Times New Roman"/>
            <w:sz w:val="24"/>
            <w:szCs w:val="24"/>
          </w:rPr>
          <w:t>30635 га</w:t>
        </w:r>
      </w:smartTag>
      <w:r w:rsidRPr="00D7307B">
        <w:rPr>
          <w:rFonts w:ascii="Times New Roman" w:eastAsia="Calibri" w:hAnsi="Times New Roman" w:cs="Times New Roman"/>
          <w:sz w:val="24"/>
          <w:szCs w:val="24"/>
        </w:rPr>
        <w:t xml:space="preserve"> (8,3% от площади района, 3 место среди поселений района) численность населения – 1,7 </w:t>
      </w:r>
      <w:proofErr w:type="spellStart"/>
      <w:r w:rsidRPr="00D7307B">
        <w:rPr>
          <w:rFonts w:ascii="Times New Roman" w:eastAsia="Calibri" w:hAnsi="Times New Roman" w:cs="Times New Roman"/>
          <w:sz w:val="24"/>
          <w:szCs w:val="24"/>
        </w:rPr>
        <w:t>тыс</w:t>
      </w:r>
      <w:proofErr w:type="gramStart"/>
      <w:r w:rsidRPr="00D7307B">
        <w:rPr>
          <w:rFonts w:ascii="Times New Roman" w:eastAsia="Calibri" w:hAnsi="Times New Roman" w:cs="Times New Roman"/>
          <w:sz w:val="24"/>
          <w:szCs w:val="24"/>
        </w:rPr>
        <w:t>.ч</w:t>
      </w:r>
      <w:proofErr w:type="gramEnd"/>
      <w:r w:rsidRPr="00D7307B">
        <w:rPr>
          <w:rFonts w:ascii="Times New Roman" w:eastAsia="Calibri" w:hAnsi="Times New Roman" w:cs="Times New Roman"/>
          <w:sz w:val="24"/>
          <w:szCs w:val="24"/>
        </w:rPr>
        <w:t>ел</w:t>
      </w:r>
      <w:proofErr w:type="spellEnd"/>
      <w:r w:rsidRPr="00D7307B">
        <w:rPr>
          <w:rFonts w:ascii="Times New Roman" w:eastAsia="Calibri" w:hAnsi="Times New Roman" w:cs="Times New Roman"/>
          <w:sz w:val="24"/>
          <w:szCs w:val="24"/>
        </w:rPr>
        <w:t xml:space="preserve">. Расположено МО «Тараса» на юге </w:t>
      </w:r>
      <w:proofErr w:type="spellStart"/>
      <w:r w:rsidRPr="00D7307B">
        <w:rPr>
          <w:rFonts w:ascii="Times New Roman" w:eastAsia="Calibri" w:hAnsi="Times New Roman" w:cs="Times New Roman"/>
          <w:sz w:val="24"/>
          <w:szCs w:val="24"/>
        </w:rPr>
        <w:t>Боханского</w:t>
      </w:r>
      <w:proofErr w:type="spellEnd"/>
      <w:r w:rsidRPr="00D7307B">
        <w:rPr>
          <w:rFonts w:ascii="Times New Roman" w:eastAsia="Calibri" w:hAnsi="Times New Roman" w:cs="Times New Roman"/>
          <w:sz w:val="24"/>
          <w:szCs w:val="24"/>
        </w:rPr>
        <w:t xml:space="preserve"> района. </w:t>
      </w:r>
      <w:proofErr w:type="gramStart"/>
      <w:r w:rsidRPr="00D7307B">
        <w:rPr>
          <w:rFonts w:ascii="Times New Roman" w:eastAsia="Calibri" w:hAnsi="Times New Roman" w:cs="Times New Roman"/>
          <w:sz w:val="24"/>
          <w:szCs w:val="24"/>
        </w:rPr>
        <w:t xml:space="preserve">МО «Тараса» граничит: на севере с МО «Бохан» и МО «Новая </w:t>
      </w:r>
      <w:proofErr w:type="spellStart"/>
      <w:r w:rsidRPr="00D7307B">
        <w:rPr>
          <w:rFonts w:ascii="Times New Roman" w:eastAsia="Calibri" w:hAnsi="Times New Roman" w:cs="Times New Roman"/>
          <w:sz w:val="24"/>
          <w:szCs w:val="24"/>
        </w:rPr>
        <w:t>Ида</w:t>
      </w:r>
      <w:proofErr w:type="spellEnd"/>
      <w:r w:rsidRPr="00D7307B">
        <w:rPr>
          <w:rFonts w:ascii="Times New Roman" w:eastAsia="Calibri" w:hAnsi="Times New Roman" w:cs="Times New Roman"/>
          <w:sz w:val="24"/>
          <w:szCs w:val="24"/>
        </w:rPr>
        <w:t xml:space="preserve">», на северо-западе – с МО «Каменка», на юго-западе – с МО «Буреть», на юге – с МО «Олонки»» </w:t>
      </w:r>
      <w:proofErr w:type="spellStart"/>
      <w:r w:rsidRPr="00D7307B">
        <w:rPr>
          <w:rFonts w:ascii="Times New Roman" w:eastAsia="Calibri" w:hAnsi="Times New Roman" w:cs="Times New Roman"/>
          <w:sz w:val="24"/>
          <w:szCs w:val="24"/>
        </w:rPr>
        <w:t>Боханского</w:t>
      </w:r>
      <w:proofErr w:type="spellEnd"/>
      <w:r w:rsidRPr="00D7307B">
        <w:rPr>
          <w:rFonts w:ascii="Times New Roman" w:eastAsia="Calibri" w:hAnsi="Times New Roman" w:cs="Times New Roman"/>
          <w:sz w:val="24"/>
          <w:szCs w:val="24"/>
        </w:rPr>
        <w:t xml:space="preserve"> района, на юго-западе с поселениями </w:t>
      </w:r>
      <w:proofErr w:type="spellStart"/>
      <w:r w:rsidRPr="00D7307B">
        <w:rPr>
          <w:rFonts w:ascii="Times New Roman" w:eastAsia="Calibri" w:hAnsi="Times New Roman" w:cs="Times New Roman"/>
          <w:sz w:val="24"/>
          <w:szCs w:val="24"/>
        </w:rPr>
        <w:t>Усольского</w:t>
      </w:r>
      <w:proofErr w:type="spellEnd"/>
      <w:r w:rsidRPr="00D7307B">
        <w:rPr>
          <w:rFonts w:ascii="Times New Roman" w:eastAsia="Calibri" w:hAnsi="Times New Roman" w:cs="Times New Roman"/>
          <w:sz w:val="24"/>
          <w:szCs w:val="24"/>
        </w:rPr>
        <w:t>, на востоке – Иркутского районов.</w:t>
      </w:r>
      <w:proofErr w:type="gramEnd"/>
    </w:p>
    <w:p w:rsidR="00D7307B" w:rsidRPr="00D7307B" w:rsidRDefault="00D7307B" w:rsidP="00D7307B">
      <w:pPr>
        <w:spacing w:after="0"/>
        <w:ind w:firstLine="72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 xml:space="preserve">В МО «Тараса» входит 5 сельских населенных пунктов: село Тараса, деревни </w:t>
      </w:r>
      <w:proofErr w:type="gramStart"/>
      <w:r w:rsidRPr="00D7307B">
        <w:rPr>
          <w:rFonts w:ascii="Times New Roman" w:eastAsia="Calibri" w:hAnsi="Times New Roman" w:cs="Times New Roman"/>
          <w:sz w:val="24"/>
          <w:szCs w:val="24"/>
        </w:rPr>
        <w:t>Новый</w:t>
      </w:r>
      <w:proofErr w:type="gramEnd"/>
      <w:r w:rsidRPr="00D7307B">
        <w:rPr>
          <w:rFonts w:ascii="Times New Roman" w:eastAsia="Calibri" w:hAnsi="Times New Roman" w:cs="Times New Roman"/>
          <w:sz w:val="24"/>
          <w:szCs w:val="24"/>
        </w:rPr>
        <w:t xml:space="preserve"> </w:t>
      </w:r>
      <w:proofErr w:type="spellStart"/>
      <w:r w:rsidRPr="00D7307B">
        <w:rPr>
          <w:rFonts w:ascii="Times New Roman" w:eastAsia="Calibri" w:hAnsi="Times New Roman" w:cs="Times New Roman"/>
          <w:sz w:val="24"/>
          <w:szCs w:val="24"/>
        </w:rPr>
        <w:t>Алендарь</w:t>
      </w:r>
      <w:proofErr w:type="spellEnd"/>
      <w:r w:rsidRPr="00D7307B">
        <w:rPr>
          <w:rFonts w:ascii="Times New Roman" w:eastAsia="Calibri" w:hAnsi="Times New Roman" w:cs="Times New Roman"/>
          <w:sz w:val="24"/>
          <w:szCs w:val="24"/>
        </w:rPr>
        <w:t>, Кулакова, Буреть, Заведение.</w:t>
      </w:r>
    </w:p>
    <w:p w:rsidR="00D7307B" w:rsidRPr="00D7307B" w:rsidRDefault="00D7307B" w:rsidP="00D7307B">
      <w:pPr>
        <w:spacing w:after="0"/>
        <w:ind w:firstLine="72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Административный центр МО «Тараса» - село Тараса, здесь концентрируется основной административный и социально-экономический потенциал поселения.</w:t>
      </w:r>
    </w:p>
    <w:p w:rsidR="00D7307B" w:rsidRPr="00D7307B" w:rsidRDefault="00D7307B" w:rsidP="00D7307B">
      <w:pPr>
        <w:spacing w:after="0"/>
        <w:ind w:firstLine="72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МО «Тараса» расположено на землях исторического освоения юга Иркутской области.</w:t>
      </w:r>
    </w:p>
    <w:p w:rsidR="00D7307B" w:rsidRPr="00D7307B" w:rsidRDefault="00D7307B" w:rsidP="00D7307B">
      <w:pPr>
        <w:spacing w:after="0"/>
        <w:ind w:firstLine="72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Еще задолго до прихода в Прибайкалье русских эта территория уже была заселена. Коренное население - буряты. Проникновение русских сюда и присоединение Прибайкалья к России произошло в середине 18 в.</w:t>
      </w:r>
    </w:p>
    <w:p w:rsidR="00D7307B" w:rsidRPr="00D7307B" w:rsidRDefault="00D7307B" w:rsidP="00D7307B">
      <w:pPr>
        <w:spacing w:after="0"/>
        <w:ind w:firstLine="72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Одна из главных особенностей заселения территории заключалась в том, что здесь в отличие от многих других районов страны на одной ограниченной по сибирским масштабам территории происходил рост и развитие, как русского населения, так и бурят. Буряты занимали места, наиболее удобные с точки зрения экстенсивного пастбищного скотоводства, на территории современного </w:t>
      </w:r>
      <w:proofErr w:type="spellStart"/>
      <w:r w:rsidRPr="00D7307B">
        <w:rPr>
          <w:rFonts w:ascii="Times New Roman" w:eastAsia="Calibri" w:hAnsi="Times New Roman" w:cs="Times New Roman"/>
          <w:sz w:val="24"/>
          <w:szCs w:val="24"/>
        </w:rPr>
        <w:t>Боханского</w:t>
      </w:r>
      <w:proofErr w:type="spellEnd"/>
      <w:r w:rsidRPr="00D7307B">
        <w:rPr>
          <w:rFonts w:ascii="Times New Roman" w:eastAsia="Calibri" w:hAnsi="Times New Roman" w:cs="Times New Roman"/>
          <w:sz w:val="24"/>
          <w:szCs w:val="24"/>
        </w:rPr>
        <w:t xml:space="preserve"> района размещались бурятские улусы в долине </w:t>
      </w:r>
      <w:proofErr w:type="spellStart"/>
      <w:r w:rsidRPr="00D7307B">
        <w:rPr>
          <w:rFonts w:ascii="Times New Roman" w:eastAsia="Calibri" w:hAnsi="Times New Roman" w:cs="Times New Roman"/>
          <w:sz w:val="24"/>
          <w:szCs w:val="24"/>
        </w:rPr>
        <w:t>р</w:t>
      </w:r>
      <w:proofErr w:type="gramStart"/>
      <w:r w:rsidRPr="00D7307B">
        <w:rPr>
          <w:rFonts w:ascii="Times New Roman" w:eastAsia="Calibri" w:hAnsi="Times New Roman" w:cs="Times New Roman"/>
          <w:sz w:val="24"/>
          <w:szCs w:val="24"/>
        </w:rPr>
        <w:t>.И</w:t>
      </w:r>
      <w:proofErr w:type="gramEnd"/>
      <w:r w:rsidRPr="00D7307B">
        <w:rPr>
          <w:rFonts w:ascii="Times New Roman" w:eastAsia="Calibri" w:hAnsi="Times New Roman" w:cs="Times New Roman"/>
          <w:sz w:val="24"/>
          <w:szCs w:val="24"/>
        </w:rPr>
        <w:t>да</w:t>
      </w:r>
      <w:proofErr w:type="spellEnd"/>
      <w:r w:rsidRPr="00D7307B">
        <w:rPr>
          <w:rFonts w:ascii="Times New Roman" w:eastAsia="Calibri" w:hAnsi="Times New Roman" w:cs="Times New Roman"/>
          <w:sz w:val="24"/>
          <w:szCs w:val="24"/>
        </w:rPr>
        <w:t>.</w:t>
      </w:r>
    </w:p>
    <w:p w:rsidR="00D7307B" w:rsidRPr="00D7307B" w:rsidRDefault="00D7307B" w:rsidP="00D7307B">
      <w:pPr>
        <w:spacing w:after="0"/>
        <w:ind w:firstLine="72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Конец 17 и первая половина 18 в. - время массового наплыва русских переселенцев. </w:t>
      </w:r>
    </w:p>
    <w:p w:rsidR="00D7307B" w:rsidRPr="00D7307B" w:rsidRDefault="00D7307B" w:rsidP="00D7307B">
      <w:pPr>
        <w:spacing w:after="0"/>
        <w:ind w:firstLine="72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В царское и советское время на эту территорию переселялись добровольно и принудительно крестьянские семьи из Украины, центральных регионов России, Прибалтики.</w:t>
      </w:r>
    </w:p>
    <w:p w:rsidR="00D7307B" w:rsidRPr="00D7307B" w:rsidRDefault="00D7307B" w:rsidP="00D7307B">
      <w:pPr>
        <w:spacing w:after="0"/>
        <w:ind w:firstLine="720"/>
        <w:jc w:val="both"/>
        <w:rPr>
          <w:rFonts w:ascii="Times New Roman" w:eastAsia="Calibri" w:hAnsi="Times New Roman" w:cs="Times New Roman"/>
          <w:sz w:val="24"/>
          <w:szCs w:val="24"/>
        </w:rPr>
      </w:pPr>
      <w:r w:rsidRPr="00D7307B">
        <w:rPr>
          <w:rFonts w:ascii="Times New Roman" w:eastAsia="Calibri" w:hAnsi="Times New Roman" w:cs="Times New Roman"/>
          <w:bCs/>
          <w:sz w:val="24"/>
          <w:szCs w:val="24"/>
        </w:rPr>
        <w:t>Значительную долю населения МО «Тараса» традиционно составляют буряты (до 50%), что отражается в проявлении на его территории национальных особенностей в течени</w:t>
      </w:r>
      <w:proofErr w:type="gramStart"/>
      <w:r w:rsidRPr="00D7307B">
        <w:rPr>
          <w:rFonts w:ascii="Times New Roman" w:eastAsia="Calibri" w:hAnsi="Times New Roman" w:cs="Times New Roman"/>
          <w:bCs/>
          <w:sz w:val="24"/>
          <w:szCs w:val="24"/>
        </w:rPr>
        <w:t>и</w:t>
      </w:r>
      <w:proofErr w:type="gramEnd"/>
      <w:r w:rsidRPr="00D7307B">
        <w:rPr>
          <w:rFonts w:ascii="Times New Roman" w:eastAsia="Calibri" w:hAnsi="Times New Roman" w:cs="Times New Roman"/>
          <w:bCs/>
          <w:sz w:val="24"/>
          <w:szCs w:val="24"/>
        </w:rPr>
        <w:t xml:space="preserve"> демографических процессов, развитии традиционного уклада жизни сельского населения. </w:t>
      </w:r>
      <w:proofErr w:type="spellStart"/>
      <w:r w:rsidRPr="00D7307B">
        <w:rPr>
          <w:rFonts w:ascii="Times New Roman" w:eastAsia="Calibri" w:hAnsi="Times New Roman" w:cs="Times New Roman"/>
          <w:sz w:val="24"/>
          <w:szCs w:val="24"/>
        </w:rPr>
        <w:t>Боханский</w:t>
      </w:r>
      <w:proofErr w:type="spellEnd"/>
      <w:r w:rsidRPr="00D7307B">
        <w:rPr>
          <w:rFonts w:ascii="Times New Roman" w:eastAsia="Calibri" w:hAnsi="Times New Roman" w:cs="Times New Roman"/>
          <w:sz w:val="24"/>
          <w:szCs w:val="24"/>
        </w:rPr>
        <w:t xml:space="preserve"> муниципальный район входит в состав Усть-Ордынского автономного </w:t>
      </w:r>
      <w:proofErr w:type="spellStart"/>
      <w:r w:rsidRPr="00D7307B">
        <w:rPr>
          <w:rFonts w:ascii="Times New Roman" w:eastAsia="Calibri" w:hAnsi="Times New Roman" w:cs="Times New Roman"/>
          <w:sz w:val="24"/>
          <w:szCs w:val="24"/>
        </w:rPr>
        <w:t>округа</w:t>
      </w:r>
      <w:proofErr w:type="gramStart"/>
      <w:r w:rsidRPr="00D7307B">
        <w:rPr>
          <w:rFonts w:ascii="Times New Roman" w:eastAsia="Calibri" w:hAnsi="Times New Roman" w:cs="Times New Roman"/>
          <w:sz w:val="24"/>
          <w:szCs w:val="24"/>
        </w:rPr>
        <w:t>,</w:t>
      </w:r>
      <w:r w:rsidRPr="00D7307B">
        <w:rPr>
          <w:rFonts w:ascii="Times New Roman" w:eastAsia="Calibri" w:hAnsi="Times New Roman" w:cs="Times New Roman"/>
          <w:bCs/>
          <w:sz w:val="24"/>
          <w:szCs w:val="24"/>
        </w:rPr>
        <w:t>к</w:t>
      </w:r>
      <w:proofErr w:type="gramEnd"/>
      <w:r w:rsidRPr="00D7307B">
        <w:rPr>
          <w:rFonts w:ascii="Times New Roman" w:eastAsia="Calibri" w:hAnsi="Times New Roman" w:cs="Times New Roman"/>
          <w:bCs/>
          <w:sz w:val="24"/>
          <w:szCs w:val="24"/>
        </w:rPr>
        <w:t>ак</w:t>
      </w:r>
      <w:proofErr w:type="spellEnd"/>
      <w:r w:rsidRPr="00D7307B">
        <w:rPr>
          <w:rFonts w:ascii="Times New Roman" w:eastAsia="Calibri" w:hAnsi="Times New Roman" w:cs="Times New Roman"/>
          <w:bCs/>
          <w:sz w:val="24"/>
          <w:szCs w:val="24"/>
        </w:rPr>
        <w:t xml:space="preserve"> административно-территориальной единицы Иркутской области с особым статусом, который установлен в целях сохранения и развития </w:t>
      </w:r>
      <w:r w:rsidRPr="00D7307B">
        <w:rPr>
          <w:rFonts w:ascii="Times New Roman" w:eastAsia="Calibri" w:hAnsi="Times New Roman" w:cs="Times New Roman"/>
          <w:sz w:val="24"/>
          <w:szCs w:val="24"/>
        </w:rPr>
        <w:t>самобытности народов, традиционно проживающих на территории Усть-Ордынского Бурятского округа</w:t>
      </w:r>
      <w:r w:rsidRPr="00D7307B">
        <w:rPr>
          <w:rFonts w:ascii="Times New Roman" w:eastAsia="Calibri" w:hAnsi="Times New Roman" w:cs="Times New Roman"/>
          <w:bCs/>
          <w:sz w:val="24"/>
          <w:szCs w:val="24"/>
        </w:rPr>
        <w:t xml:space="preserve">. </w:t>
      </w:r>
    </w:p>
    <w:p w:rsidR="00D7307B" w:rsidRPr="00D7307B" w:rsidRDefault="00D7307B" w:rsidP="00D7307B">
      <w:pPr>
        <w:spacing w:after="0"/>
        <w:ind w:firstLine="720"/>
        <w:jc w:val="both"/>
        <w:rPr>
          <w:rFonts w:ascii="Times New Roman" w:eastAsia="Calibri" w:hAnsi="Times New Roman" w:cs="Times New Roman"/>
          <w:bCs/>
          <w:sz w:val="24"/>
          <w:szCs w:val="24"/>
        </w:rPr>
      </w:pPr>
      <w:r w:rsidRPr="00D7307B">
        <w:rPr>
          <w:rFonts w:ascii="Times New Roman" w:eastAsia="Calibri" w:hAnsi="Times New Roman" w:cs="Times New Roman"/>
          <w:bCs/>
          <w:sz w:val="24"/>
          <w:szCs w:val="24"/>
        </w:rPr>
        <w:t xml:space="preserve">Село Тараса расположено сравнительно недалеко от </w:t>
      </w:r>
      <w:proofErr w:type="spellStart"/>
      <w:r w:rsidRPr="00D7307B">
        <w:rPr>
          <w:rFonts w:ascii="Times New Roman" w:eastAsia="Calibri" w:hAnsi="Times New Roman" w:cs="Times New Roman"/>
          <w:bCs/>
          <w:sz w:val="24"/>
          <w:szCs w:val="24"/>
        </w:rPr>
        <w:t>г</w:t>
      </w:r>
      <w:proofErr w:type="gramStart"/>
      <w:r w:rsidRPr="00D7307B">
        <w:rPr>
          <w:rFonts w:ascii="Times New Roman" w:eastAsia="Calibri" w:hAnsi="Times New Roman" w:cs="Times New Roman"/>
          <w:bCs/>
          <w:sz w:val="24"/>
          <w:szCs w:val="24"/>
        </w:rPr>
        <w:t>.И</w:t>
      </w:r>
      <w:proofErr w:type="gramEnd"/>
      <w:r w:rsidRPr="00D7307B">
        <w:rPr>
          <w:rFonts w:ascii="Times New Roman" w:eastAsia="Calibri" w:hAnsi="Times New Roman" w:cs="Times New Roman"/>
          <w:bCs/>
          <w:sz w:val="24"/>
          <w:szCs w:val="24"/>
        </w:rPr>
        <w:t>ркутска</w:t>
      </w:r>
      <w:proofErr w:type="spellEnd"/>
      <w:r w:rsidRPr="00D7307B">
        <w:rPr>
          <w:rFonts w:ascii="Times New Roman" w:eastAsia="Calibri" w:hAnsi="Times New Roman" w:cs="Times New Roman"/>
          <w:bCs/>
          <w:sz w:val="24"/>
          <w:szCs w:val="24"/>
        </w:rPr>
        <w:t xml:space="preserve"> (около </w:t>
      </w:r>
      <w:smartTag w:uri="urn:schemas-microsoft-com:office:smarttags" w:element="metricconverter">
        <w:smartTagPr>
          <w:attr w:name="ProductID" w:val="100 км"/>
        </w:smartTagPr>
        <w:r w:rsidRPr="00D7307B">
          <w:rPr>
            <w:rFonts w:ascii="Times New Roman" w:eastAsia="Calibri" w:hAnsi="Times New Roman" w:cs="Times New Roman"/>
            <w:bCs/>
            <w:sz w:val="24"/>
            <w:szCs w:val="24"/>
          </w:rPr>
          <w:t>100 км</w:t>
        </w:r>
      </w:smartTag>
      <w:r w:rsidRPr="00D7307B">
        <w:rPr>
          <w:rFonts w:ascii="Times New Roman" w:eastAsia="Calibri" w:hAnsi="Times New Roman" w:cs="Times New Roman"/>
          <w:bCs/>
          <w:sz w:val="24"/>
          <w:szCs w:val="24"/>
        </w:rPr>
        <w:t xml:space="preserve">) – административного и основного экономического центра области. Расстояние до районного центра – </w:t>
      </w:r>
      <w:proofErr w:type="spellStart"/>
      <w:r w:rsidRPr="00D7307B">
        <w:rPr>
          <w:rFonts w:ascii="Times New Roman" w:eastAsia="Calibri" w:hAnsi="Times New Roman" w:cs="Times New Roman"/>
          <w:bCs/>
          <w:sz w:val="24"/>
          <w:szCs w:val="24"/>
        </w:rPr>
        <w:t>п</w:t>
      </w:r>
      <w:proofErr w:type="gramStart"/>
      <w:r w:rsidRPr="00D7307B">
        <w:rPr>
          <w:rFonts w:ascii="Times New Roman" w:eastAsia="Calibri" w:hAnsi="Times New Roman" w:cs="Times New Roman"/>
          <w:bCs/>
          <w:sz w:val="24"/>
          <w:szCs w:val="24"/>
        </w:rPr>
        <w:t>.Б</w:t>
      </w:r>
      <w:proofErr w:type="gramEnd"/>
      <w:r w:rsidRPr="00D7307B">
        <w:rPr>
          <w:rFonts w:ascii="Times New Roman" w:eastAsia="Calibri" w:hAnsi="Times New Roman" w:cs="Times New Roman"/>
          <w:bCs/>
          <w:sz w:val="24"/>
          <w:szCs w:val="24"/>
        </w:rPr>
        <w:t>охан</w:t>
      </w:r>
      <w:proofErr w:type="spellEnd"/>
      <w:r w:rsidRPr="00D7307B">
        <w:rPr>
          <w:rFonts w:ascii="Times New Roman" w:eastAsia="Calibri" w:hAnsi="Times New Roman" w:cs="Times New Roman"/>
          <w:bCs/>
          <w:sz w:val="24"/>
          <w:szCs w:val="24"/>
        </w:rPr>
        <w:t xml:space="preserve"> – около </w:t>
      </w:r>
      <w:smartTag w:uri="urn:schemas-microsoft-com:office:smarttags" w:element="metricconverter">
        <w:smartTagPr>
          <w:attr w:name="ProductID" w:val="10 км"/>
        </w:smartTagPr>
        <w:r w:rsidRPr="00D7307B">
          <w:rPr>
            <w:rFonts w:ascii="Times New Roman" w:eastAsia="Calibri" w:hAnsi="Times New Roman" w:cs="Times New Roman"/>
            <w:bCs/>
            <w:sz w:val="24"/>
            <w:szCs w:val="24"/>
          </w:rPr>
          <w:t>10 км</w:t>
        </w:r>
      </w:smartTag>
      <w:r w:rsidRPr="00D7307B">
        <w:rPr>
          <w:rFonts w:ascii="Times New Roman" w:eastAsia="Calibri" w:hAnsi="Times New Roman" w:cs="Times New Roman"/>
          <w:bCs/>
          <w:sz w:val="24"/>
          <w:szCs w:val="24"/>
        </w:rPr>
        <w:t>.</w:t>
      </w:r>
    </w:p>
    <w:p w:rsidR="00D7307B" w:rsidRPr="00D7307B" w:rsidRDefault="00D7307B" w:rsidP="00D7307B">
      <w:pPr>
        <w:spacing w:after="0"/>
        <w:ind w:firstLine="720"/>
        <w:jc w:val="both"/>
        <w:rPr>
          <w:rFonts w:ascii="Times New Roman" w:eastAsia="Calibri" w:hAnsi="Times New Roman" w:cs="Times New Roman"/>
          <w:bCs/>
          <w:sz w:val="24"/>
          <w:szCs w:val="24"/>
        </w:rPr>
      </w:pPr>
      <w:r w:rsidRPr="00D7307B">
        <w:rPr>
          <w:rFonts w:ascii="Times New Roman" w:eastAsia="Calibri" w:hAnsi="Times New Roman" w:cs="Times New Roman"/>
          <w:bCs/>
          <w:sz w:val="24"/>
          <w:szCs w:val="24"/>
        </w:rPr>
        <w:t xml:space="preserve">Основной транспортной осью </w:t>
      </w:r>
      <w:r w:rsidRPr="00D7307B">
        <w:rPr>
          <w:rFonts w:ascii="Times New Roman" w:eastAsia="Calibri" w:hAnsi="Times New Roman" w:cs="Times New Roman"/>
          <w:sz w:val="24"/>
          <w:szCs w:val="24"/>
        </w:rPr>
        <w:t>МО «Тараса»</w:t>
      </w:r>
      <w:r w:rsidRPr="00D7307B">
        <w:rPr>
          <w:rFonts w:ascii="Times New Roman" w:eastAsia="Calibri" w:hAnsi="Times New Roman" w:cs="Times New Roman"/>
          <w:bCs/>
          <w:sz w:val="24"/>
          <w:szCs w:val="24"/>
        </w:rPr>
        <w:t xml:space="preserve">, обеспечивающей внешние связи, является автомобильная дорога регионального значения направлением Иркутск – Бохан – Усть-Уда, на которой расположен административный центр </w:t>
      </w:r>
      <w:r w:rsidRPr="00D7307B">
        <w:rPr>
          <w:rFonts w:ascii="Times New Roman" w:eastAsia="Calibri" w:hAnsi="Times New Roman" w:cs="Times New Roman"/>
          <w:sz w:val="24"/>
          <w:szCs w:val="24"/>
        </w:rPr>
        <w:t>МО «Тараса»</w:t>
      </w:r>
      <w:r w:rsidRPr="00D7307B">
        <w:rPr>
          <w:rFonts w:ascii="Times New Roman" w:eastAsia="Calibri" w:hAnsi="Times New Roman" w:cs="Times New Roman"/>
          <w:bCs/>
          <w:sz w:val="24"/>
          <w:szCs w:val="24"/>
        </w:rPr>
        <w:t>. Остальные населенные пункты поселения расположены на автодорогах местного значения.</w:t>
      </w:r>
    </w:p>
    <w:p w:rsidR="00D7307B" w:rsidRPr="00D7307B" w:rsidRDefault="00D7307B" w:rsidP="00D7307B">
      <w:pPr>
        <w:spacing w:after="0"/>
        <w:ind w:firstLine="72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Климат территории МО «Тараса» резко континентальный с большими колебаниями температуры воздуха, с малым количеством осадков зимой, сравнительно обильными осадками летом, и коротким безморозным периодом. При этом в сравнении с северными территориями Иркутской области, которые приравнены к районам Крайнего Севера, в </w:t>
      </w:r>
      <w:proofErr w:type="spellStart"/>
      <w:r w:rsidRPr="00D7307B">
        <w:rPr>
          <w:rFonts w:ascii="Times New Roman" w:eastAsia="Calibri" w:hAnsi="Times New Roman" w:cs="Times New Roman"/>
          <w:sz w:val="24"/>
          <w:szCs w:val="24"/>
        </w:rPr>
        <w:t>Боханском</w:t>
      </w:r>
      <w:proofErr w:type="spellEnd"/>
      <w:r w:rsidRPr="00D7307B">
        <w:rPr>
          <w:rFonts w:ascii="Times New Roman" w:eastAsia="Calibri" w:hAnsi="Times New Roman" w:cs="Times New Roman"/>
          <w:sz w:val="24"/>
          <w:szCs w:val="24"/>
        </w:rPr>
        <w:t xml:space="preserve"> районе климат более мягкий для ведения сельского хозяйства.</w:t>
      </w:r>
    </w:p>
    <w:p w:rsidR="00D7307B" w:rsidRPr="00D7307B" w:rsidRDefault="00D7307B" w:rsidP="00D7307B">
      <w:pPr>
        <w:spacing w:after="0"/>
        <w:ind w:firstLine="72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Территория МО «Тараса» богата возобновляемыми природными ресурсами – охотничье-промысловыми, лесными ресурсами, дикорастущим сырьем.</w:t>
      </w:r>
    </w:p>
    <w:p w:rsidR="00D7307B" w:rsidRPr="00D7307B" w:rsidRDefault="00D7307B" w:rsidP="00D7307B">
      <w:pPr>
        <w:spacing w:after="0"/>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Важным ресурсом для </w:t>
      </w:r>
      <w:proofErr w:type="spellStart"/>
      <w:r w:rsidRPr="00D7307B">
        <w:rPr>
          <w:rFonts w:ascii="Times New Roman" w:eastAsia="Calibri" w:hAnsi="Times New Roman" w:cs="Times New Roman"/>
          <w:sz w:val="24"/>
          <w:szCs w:val="24"/>
        </w:rPr>
        <w:t>самообеспечения</w:t>
      </w:r>
      <w:proofErr w:type="spellEnd"/>
      <w:r w:rsidRPr="00D7307B">
        <w:rPr>
          <w:rFonts w:ascii="Times New Roman" w:eastAsia="Calibri" w:hAnsi="Times New Roman" w:cs="Times New Roman"/>
          <w:sz w:val="24"/>
          <w:szCs w:val="24"/>
        </w:rPr>
        <w:t xml:space="preserve"> населения продуктами питания являются сельскохозяйственные угодья, расположенные в большей степени на севере МО «Тараса».</w:t>
      </w:r>
    </w:p>
    <w:p w:rsidR="00D7307B" w:rsidRPr="00D7307B" w:rsidRDefault="00D7307B" w:rsidP="00D7307B">
      <w:pPr>
        <w:spacing w:after="0"/>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МО «Тараса» обладает богатыми природными рекреационными ресурсами – ландшафтами и водными объектами, охотничье-промысловыми угодьями, в сочетании с богатым культурно-историческим наследием, что благоприятно для развития в МО «Тараса» туристско-рекреационной деятельности. </w:t>
      </w:r>
    </w:p>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В перспективе с реализацией отраслевых федеральных и региональных программ развития транспортной инфраструктуры и положений Схемы территориального планирования Иркутской области усилится транзитная значимость основной транспортной оси Александровского муниципального образования – автотрасса направлением Иркутск – Бохан – Усть-Уда получит продолжение на север до Байкало-Амурской магистрали. Также при реализации планов по </w:t>
      </w:r>
      <w:r w:rsidRPr="00D7307B">
        <w:rPr>
          <w:rFonts w:ascii="Times New Roman" w:eastAsia="Calibri" w:hAnsi="Times New Roman" w:cs="Times New Roman"/>
          <w:sz w:val="24"/>
          <w:szCs w:val="24"/>
        </w:rPr>
        <w:lastRenderedPageBreak/>
        <w:t xml:space="preserve">строительству моста через реку Ангара в МО «Каменка» </w:t>
      </w:r>
      <w:proofErr w:type="spellStart"/>
      <w:r w:rsidRPr="00D7307B">
        <w:rPr>
          <w:rFonts w:ascii="Times New Roman" w:eastAsia="Calibri" w:hAnsi="Times New Roman" w:cs="Times New Roman"/>
          <w:sz w:val="24"/>
          <w:szCs w:val="24"/>
        </w:rPr>
        <w:t>Боханского</w:t>
      </w:r>
      <w:proofErr w:type="spellEnd"/>
      <w:r w:rsidRPr="00D7307B">
        <w:rPr>
          <w:rFonts w:ascii="Times New Roman" w:eastAsia="Calibri" w:hAnsi="Times New Roman" w:cs="Times New Roman"/>
          <w:sz w:val="24"/>
          <w:szCs w:val="24"/>
        </w:rPr>
        <w:t xml:space="preserve"> района улучшится транспортная связь территории с левобережными районами Иркутской области. </w:t>
      </w:r>
    </w:p>
    <w:p w:rsidR="00D7307B" w:rsidRPr="00D7307B" w:rsidRDefault="00D7307B" w:rsidP="00D7307B">
      <w:pPr>
        <w:rPr>
          <w:rFonts w:ascii="Times New Roman" w:eastAsia="Calibri" w:hAnsi="Times New Roman" w:cs="Times New Roman"/>
          <w:sz w:val="24"/>
          <w:szCs w:val="24"/>
        </w:rPr>
      </w:pPr>
    </w:p>
    <w:p w:rsidR="00D7307B" w:rsidRPr="00D7307B" w:rsidRDefault="00D7307B" w:rsidP="00D7307B">
      <w:pPr>
        <w:autoSpaceDE w:val="0"/>
        <w:autoSpaceDN w:val="0"/>
        <w:adjustRightInd w:val="0"/>
        <w:spacing w:after="0" w:line="240" w:lineRule="auto"/>
        <w:ind w:firstLine="540"/>
        <w:jc w:val="center"/>
        <w:rPr>
          <w:rFonts w:ascii="Times New Roman" w:eastAsia="Times New Roman" w:hAnsi="Times New Roman" w:cs="Arial"/>
          <w:b/>
          <w:sz w:val="24"/>
          <w:szCs w:val="20"/>
          <w:lang w:eastAsia="ru-RU"/>
        </w:rPr>
      </w:pPr>
      <w:r w:rsidRPr="00D7307B">
        <w:rPr>
          <w:rFonts w:ascii="Times New Roman" w:eastAsia="Times New Roman" w:hAnsi="Times New Roman" w:cs="Arial"/>
          <w:b/>
          <w:sz w:val="24"/>
          <w:szCs w:val="20"/>
          <w:lang w:eastAsia="ru-RU"/>
        </w:rPr>
        <w:t>4.2 Население</w:t>
      </w:r>
    </w:p>
    <w:p w:rsidR="00D7307B" w:rsidRPr="00D7307B" w:rsidRDefault="00D7307B" w:rsidP="00D7307B">
      <w:pPr>
        <w:autoSpaceDE w:val="0"/>
        <w:autoSpaceDN w:val="0"/>
        <w:adjustRightInd w:val="0"/>
        <w:spacing w:after="0" w:line="240" w:lineRule="auto"/>
        <w:ind w:firstLine="540"/>
        <w:rPr>
          <w:rFonts w:ascii="Times New Roman" w:eastAsia="Times New Roman" w:hAnsi="Times New Roman" w:cs="Arial"/>
          <w:b/>
          <w:sz w:val="24"/>
          <w:szCs w:val="20"/>
          <w:lang w:eastAsia="ru-RU"/>
        </w:rPr>
      </w:pPr>
    </w:p>
    <w:p w:rsidR="00D7307B" w:rsidRPr="00D7307B" w:rsidRDefault="00D7307B" w:rsidP="00D7307B">
      <w:pPr>
        <w:spacing w:after="0"/>
        <w:contextualSpacing/>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Общая численность населения </w:t>
      </w:r>
      <w:r w:rsidRPr="00D7307B">
        <w:rPr>
          <w:rFonts w:ascii="Times New Roman" w:eastAsia="Calibri" w:hAnsi="Times New Roman" w:cs="Times New Roman"/>
          <w:bCs/>
          <w:sz w:val="24"/>
          <w:szCs w:val="24"/>
        </w:rPr>
        <w:t>1736</w:t>
      </w:r>
      <w:r w:rsidRPr="00D7307B">
        <w:rPr>
          <w:rFonts w:ascii="Times New Roman" w:eastAsia="Calibri" w:hAnsi="Times New Roman" w:cs="Times New Roman"/>
          <w:sz w:val="24"/>
          <w:szCs w:val="24"/>
        </w:rPr>
        <w:t>человек (на начало 2010 года)</w:t>
      </w:r>
    </w:p>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ОСНОВНЫЕ ДЕМОГРАФИЧЕСКИЕ ПОКАЗАТЕЛИ 2008-2009 </w:t>
      </w:r>
      <w:proofErr w:type="spellStart"/>
      <w:r w:rsidRPr="00D7307B">
        <w:rPr>
          <w:rFonts w:ascii="Times New Roman" w:eastAsia="Times New Roman" w:hAnsi="Times New Roman" w:cs="Times New Roman"/>
          <w:sz w:val="24"/>
          <w:szCs w:val="24"/>
          <w:lang w:eastAsia="ru-RU"/>
        </w:rPr>
        <w:t>г.</w:t>
      </w:r>
      <w:proofErr w:type="gramStart"/>
      <w:r w:rsidRPr="00D7307B">
        <w:rPr>
          <w:rFonts w:ascii="Times New Roman" w:eastAsia="Times New Roman" w:hAnsi="Times New Roman" w:cs="Times New Roman"/>
          <w:sz w:val="24"/>
          <w:szCs w:val="24"/>
          <w:lang w:eastAsia="ru-RU"/>
        </w:rPr>
        <w:t>г</w:t>
      </w:r>
      <w:proofErr w:type="spellEnd"/>
      <w:proofErr w:type="gramEnd"/>
      <w:r w:rsidRPr="00D7307B">
        <w:rPr>
          <w:rFonts w:ascii="Times New Roman" w:eastAsia="Times New Roman" w:hAnsi="Times New Roman" w:cs="Times New Roman"/>
          <w:sz w:val="24"/>
          <w:szCs w:val="24"/>
          <w:lang w:eastAsia="ru-RU"/>
        </w:rPr>
        <w:t>.</w:t>
      </w:r>
    </w:p>
    <w:p w:rsidR="00D7307B" w:rsidRPr="00D7307B" w:rsidRDefault="00D7307B" w:rsidP="00D7307B">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8"/>
        <w:gridCol w:w="1973"/>
        <w:gridCol w:w="1842"/>
      </w:tblGrid>
      <w:tr w:rsidR="00D7307B" w:rsidRPr="00D7307B" w:rsidTr="000D053A">
        <w:tc>
          <w:tcPr>
            <w:tcW w:w="4798" w:type="dxa"/>
          </w:tcPr>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показатели</w:t>
            </w:r>
          </w:p>
        </w:tc>
        <w:tc>
          <w:tcPr>
            <w:tcW w:w="1973" w:type="dxa"/>
          </w:tcPr>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01.01.2009 г.</w:t>
            </w:r>
          </w:p>
        </w:tc>
        <w:tc>
          <w:tcPr>
            <w:tcW w:w="1842" w:type="dxa"/>
          </w:tcPr>
          <w:p w:rsidR="00D7307B" w:rsidRPr="00D7307B" w:rsidRDefault="00D7307B" w:rsidP="00D7307B">
            <w:pPr>
              <w:autoSpaceDE w:val="0"/>
              <w:autoSpaceDN w:val="0"/>
              <w:adjustRightInd w:val="0"/>
              <w:spacing w:after="0" w:line="240" w:lineRule="auto"/>
              <w:ind w:left="21" w:hanging="21"/>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01.01.2010 г.</w:t>
            </w:r>
          </w:p>
        </w:tc>
      </w:tr>
      <w:tr w:rsidR="00D7307B" w:rsidRPr="00D7307B" w:rsidTr="000D053A">
        <w:trPr>
          <w:trHeight w:val="413"/>
        </w:trPr>
        <w:tc>
          <w:tcPr>
            <w:tcW w:w="4798" w:type="dxa"/>
          </w:tcPr>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Численность постоянного населения - всего</w:t>
            </w:r>
          </w:p>
        </w:tc>
        <w:tc>
          <w:tcPr>
            <w:tcW w:w="1973" w:type="dxa"/>
          </w:tcPr>
          <w:p w:rsidR="00D7307B" w:rsidRPr="00D7307B" w:rsidRDefault="00D7307B" w:rsidP="00D7307B">
            <w:pPr>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1714</w:t>
            </w:r>
          </w:p>
        </w:tc>
        <w:tc>
          <w:tcPr>
            <w:tcW w:w="1842" w:type="dxa"/>
          </w:tcPr>
          <w:p w:rsidR="00D7307B" w:rsidRPr="00D7307B" w:rsidRDefault="00D7307B" w:rsidP="00D7307B">
            <w:pPr>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1736</w:t>
            </w:r>
          </w:p>
        </w:tc>
      </w:tr>
      <w:tr w:rsidR="00D7307B" w:rsidRPr="00D7307B" w:rsidTr="000D053A">
        <w:trPr>
          <w:trHeight w:val="439"/>
        </w:trPr>
        <w:tc>
          <w:tcPr>
            <w:tcW w:w="4798" w:type="dxa"/>
          </w:tcPr>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Общий коэффициент рождаемости на 1000 населения</w:t>
            </w:r>
          </w:p>
        </w:tc>
        <w:tc>
          <w:tcPr>
            <w:tcW w:w="1973" w:type="dxa"/>
            <w:tcBorders>
              <w:top w:val="single" w:sz="4" w:space="0" w:color="auto"/>
              <w:left w:val="single" w:sz="4" w:space="0" w:color="auto"/>
              <w:bottom w:val="single" w:sz="4" w:space="0" w:color="auto"/>
              <w:right w:val="single" w:sz="4" w:space="0" w:color="auto"/>
            </w:tcBorders>
            <w:vAlign w:val="bottom"/>
          </w:tcPr>
          <w:p w:rsidR="00D7307B" w:rsidRPr="00D7307B" w:rsidRDefault="00D7307B" w:rsidP="00D7307B">
            <w:pPr>
              <w:spacing w:line="264"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23,3</w:t>
            </w:r>
          </w:p>
        </w:tc>
        <w:tc>
          <w:tcPr>
            <w:tcW w:w="1842" w:type="dxa"/>
            <w:tcBorders>
              <w:top w:val="single" w:sz="4" w:space="0" w:color="auto"/>
              <w:left w:val="single" w:sz="4" w:space="0" w:color="auto"/>
              <w:bottom w:val="single" w:sz="4" w:space="0" w:color="auto"/>
              <w:right w:val="single" w:sz="4" w:space="0" w:color="auto"/>
            </w:tcBorders>
            <w:vAlign w:val="bottom"/>
          </w:tcPr>
          <w:p w:rsidR="00D7307B" w:rsidRPr="00D7307B" w:rsidRDefault="00D7307B" w:rsidP="00D7307B">
            <w:pPr>
              <w:spacing w:line="264"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16,2</w:t>
            </w:r>
          </w:p>
        </w:tc>
      </w:tr>
      <w:tr w:rsidR="00D7307B" w:rsidRPr="00D7307B" w:rsidTr="000D053A">
        <w:tc>
          <w:tcPr>
            <w:tcW w:w="4798" w:type="dxa"/>
          </w:tcPr>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Общий коэффициент смертности на 1000 населения</w:t>
            </w:r>
          </w:p>
        </w:tc>
        <w:tc>
          <w:tcPr>
            <w:tcW w:w="1973" w:type="dxa"/>
            <w:tcBorders>
              <w:top w:val="single" w:sz="4" w:space="0" w:color="auto"/>
              <w:left w:val="single" w:sz="4" w:space="0" w:color="auto"/>
              <w:bottom w:val="single" w:sz="4" w:space="0" w:color="auto"/>
              <w:right w:val="single" w:sz="4" w:space="0" w:color="auto"/>
            </w:tcBorders>
            <w:vAlign w:val="bottom"/>
          </w:tcPr>
          <w:p w:rsidR="00D7307B" w:rsidRPr="00D7307B" w:rsidRDefault="00D7307B" w:rsidP="00D7307B">
            <w:pPr>
              <w:spacing w:line="264"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10,5</w:t>
            </w:r>
          </w:p>
        </w:tc>
        <w:tc>
          <w:tcPr>
            <w:tcW w:w="1842" w:type="dxa"/>
            <w:tcBorders>
              <w:top w:val="single" w:sz="4" w:space="0" w:color="auto"/>
              <w:left w:val="single" w:sz="4" w:space="0" w:color="auto"/>
              <w:bottom w:val="single" w:sz="4" w:space="0" w:color="auto"/>
              <w:right w:val="single" w:sz="4" w:space="0" w:color="auto"/>
            </w:tcBorders>
            <w:vAlign w:val="bottom"/>
          </w:tcPr>
          <w:p w:rsidR="00D7307B" w:rsidRPr="00D7307B" w:rsidRDefault="00D7307B" w:rsidP="00D7307B">
            <w:pPr>
              <w:spacing w:line="264"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10,4</w:t>
            </w:r>
          </w:p>
        </w:tc>
      </w:tr>
      <w:tr w:rsidR="00D7307B" w:rsidRPr="00D7307B" w:rsidTr="000D053A">
        <w:tc>
          <w:tcPr>
            <w:tcW w:w="4798" w:type="dxa"/>
          </w:tcPr>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Коэффициент естественного прироста, убыли на 1000 населения</w:t>
            </w:r>
          </w:p>
        </w:tc>
        <w:tc>
          <w:tcPr>
            <w:tcW w:w="1973" w:type="dxa"/>
            <w:tcBorders>
              <w:top w:val="single" w:sz="4" w:space="0" w:color="auto"/>
              <w:left w:val="single" w:sz="4" w:space="0" w:color="auto"/>
              <w:bottom w:val="single" w:sz="4" w:space="0" w:color="auto"/>
              <w:right w:val="single" w:sz="4" w:space="0" w:color="auto"/>
            </w:tcBorders>
            <w:vAlign w:val="bottom"/>
          </w:tcPr>
          <w:p w:rsidR="00D7307B" w:rsidRPr="00D7307B" w:rsidRDefault="00D7307B" w:rsidP="00D7307B">
            <w:pPr>
              <w:spacing w:line="264"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+12,8</w:t>
            </w:r>
          </w:p>
        </w:tc>
        <w:tc>
          <w:tcPr>
            <w:tcW w:w="1842" w:type="dxa"/>
            <w:tcBorders>
              <w:top w:val="single" w:sz="4" w:space="0" w:color="auto"/>
              <w:left w:val="single" w:sz="4" w:space="0" w:color="auto"/>
              <w:bottom w:val="single" w:sz="4" w:space="0" w:color="auto"/>
              <w:right w:val="single" w:sz="4" w:space="0" w:color="auto"/>
            </w:tcBorders>
            <w:vAlign w:val="bottom"/>
          </w:tcPr>
          <w:p w:rsidR="00D7307B" w:rsidRPr="00D7307B" w:rsidRDefault="00D7307B" w:rsidP="00D7307B">
            <w:pPr>
              <w:spacing w:line="264"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+5,8</w:t>
            </w:r>
          </w:p>
        </w:tc>
      </w:tr>
    </w:tbl>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Численность населения в МО «Тараса» </w:t>
      </w:r>
      <w:proofErr w:type="spellStart"/>
      <w:r w:rsidRPr="00D7307B">
        <w:rPr>
          <w:rFonts w:ascii="Times New Roman" w:eastAsia="Times New Roman" w:hAnsi="Times New Roman" w:cs="Times New Roman"/>
          <w:sz w:val="24"/>
          <w:szCs w:val="24"/>
          <w:lang w:eastAsia="ru-RU"/>
        </w:rPr>
        <w:t>практическистабильна</w:t>
      </w:r>
      <w:proofErr w:type="spellEnd"/>
      <w:r w:rsidRPr="00D7307B">
        <w:rPr>
          <w:rFonts w:ascii="Times New Roman" w:eastAsia="Times New Roman" w:hAnsi="Times New Roman" w:cs="Times New Roman"/>
          <w:sz w:val="24"/>
          <w:szCs w:val="24"/>
          <w:lang w:eastAsia="ru-RU"/>
        </w:rPr>
        <w:t xml:space="preserve">  - за 20 лет, произошло снижение всего на 4,9%, что соответствует среднему по району (-5%) и значительно лучше, чем в среднем по области (-13,5%).</w:t>
      </w:r>
    </w:p>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Положительный естественный прирост (в среднем за 5 лет +7,5‰) компенсирует миграционную убыль населения.</w:t>
      </w:r>
    </w:p>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 миграционном движении наблюдается отток населения из МО «Тараса» в сторону районного и областного центров.</w:t>
      </w:r>
    </w:p>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Возрастная структура населения характеризуется высокой долей населения младше трудоспособного возраста, значительно выше, чем в среднем по области и району.</w:t>
      </w:r>
    </w:p>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При этом в МО «Тараса» доля пенсионеров выше </w:t>
      </w:r>
      <w:proofErr w:type="spellStart"/>
      <w:r w:rsidRPr="00D7307B">
        <w:rPr>
          <w:rFonts w:ascii="Times New Roman" w:eastAsia="Times New Roman" w:hAnsi="Times New Roman" w:cs="Times New Roman"/>
          <w:sz w:val="24"/>
          <w:szCs w:val="24"/>
          <w:lang w:eastAsia="ru-RU"/>
        </w:rPr>
        <w:t>среднерайонного</w:t>
      </w:r>
      <w:proofErr w:type="spellEnd"/>
      <w:r w:rsidRPr="00D7307B">
        <w:rPr>
          <w:rFonts w:ascii="Times New Roman" w:eastAsia="Times New Roman" w:hAnsi="Times New Roman" w:cs="Times New Roman"/>
          <w:sz w:val="24"/>
          <w:szCs w:val="24"/>
          <w:lang w:eastAsia="ru-RU"/>
        </w:rPr>
        <w:t xml:space="preserve"> уровня. Всё это формирует высокую демографическую нагрузку на трудоспособное население.</w:t>
      </w:r>
    </w:p>
    <w:p w:rsidR="00D7307B" w:rsidRPr="00D7307B" w:rsidRDefault="00D7307B" w:rsidP="00D7307B">
      <w:pPr>
        <w:jc w:val="both"/>
        <w:rPr>
          <w:rFonts w:ascii="Times New Roman" w:eastAsia="Calibri" w:hAnsi="Times New Roman" w:cs="Times New Roman"/>
          <w:sz w:val="24"/>
          <w:szCs w:val="24"/>
        </w:rPr>
      </w:pPr>
    </w:p>
    <w:p w:rsidR="00D7307B" w:rsidRPr="00D7307B" w:rsidRDefault="00D7307B" w:rsidP="00D7307B">
      <w:pPr>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Структура населения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118"/>
      </w:tblGrid>
      <w:tr w:rsidR="00D7307B" w:rsidRPr="00D7307B" w:rsidTr="000D053A">
        <w:trPr>
          <w:cantSplit/>
          <w:trHeight w:val="608"/>
        </w:trPr>
        <w:tc>
          <w:tcPr>
            <w:tcW w:w="3888" w:type="dxa"/>
            <w:tcBorders>
              <w:bottom w:val="single" w:sz="4" w:space="0" w:color="auto"/>
            </w:tcBorders>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Численность постоянного населения в возрасте, лет</w:t>
            </w:r>
          </w:p>
        </w:tc>
        <w:tc>
          <w:tcPr>
            <w:tcW w:w="3118" w:type="dxa"/>
            <w:tcBorders>
              <w:bottom w:val="single" w:sz="4" w:space="0" w:color="auto"/>
            </w:tcBorders>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Всего:</w:t>
            </w:r>
          </w:p>
          <w:p w:rsidR="00D7307B" w:rsidRPr="00D7307B" w:rsidRDefault="00D7307B" w:rsidP="00D7307B">
            <w:pPr>
              <w:rPr>
                <w:rFonts w:ascii="Times New Roman" w:eastAsia="Calibri" w:hAnsi="Times New Roman" w:cs="Times New Roman"/>
                <w:sz w:val="24"/>
                <w:szCs w:val="24"/>
              </w:rPr>
            </w:pPr>
          </w:p>
        </w:tc>
      </w:tr>
      <w:tr w:rsidR="00D7307B" w:rsidRPr="00D7307B" w:rsidTr="000D053A">
        <w:tc>
          <w:tcPr>
            <w:tcW w:w="3888"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Моложе трудоспособного </w:t>
            </w:r>
          </w:p>
        </w:tc>
        <w:tc>
          <w:tcPr>
            <w:tcW w:w="3118" w:type="dxa"/>
            <w:tcBorders>
              <w:top w:val="single" w:sz="4" w:space="0" w:color="auto"/>
              <w:left w:val="single" w:sz="4" w:space="0" w:color="auto"/>
              <w:bottom w:val="single" w:sz="4" w:space="0" w:color="auto"/>
              <w:right w:val="single" w:sz="4" w:space="0" w:color="auto"/>
            </w:tcBorders>
            <w:vAlign w:val="bottom"/>
          </w:tcPr>
          <w:p w:rsidR="00D7307B" w:rsidRPr="00D7307B" w:rsidRDefault="00D7307B" w:rsidP="00D7307B">
            <w:pPr>
              <w:spacing w:line="264"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31,5%</w:t>
            </w:r>
          </w:p>
        </w:tc>
      </w:tr>
      <w:tr w:rsidR="00D7307B" w:rsidRPr="00D7307B" w:rsidTr="000D053A">
        <w:tc>
          <w:tcPr>
            <w:tcW w:w="3888"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трудоспособном </w:t>
            </w:r>
          </w:p>
        </w:tc>
        <w:tc>
          <w:tcPr>
            <w:tcW w:w="3118" w:type="dxa"/>
            <w:tcBorders>
              <w:top w:val="single" w:sz="4" w:space="0" w:color="auto"/>
              <w:left w:val="single" w:sz="4" w:space="0" w:color="auto"/>
              <w:bottom w:val="single" w:sz="4" w:space="0" w:color="auto"/>
              <w:right w:val="single" w:sz="4" w:space="0" w:color="auto"/>
            </w:tcBorders>
            <w:vAlign w:val="bottom"/>
          </w:tcPr>
          <w:p w:rsidR="00D7307B" w:rsidRPr="00D7307B" w:rsidRDefault="00D7307B" w:rsidP="00D7307B">
            <w:pPr>
              <w:spacing w:line="264"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50,2%</w:t>
            </w:r>
          </w:p>
        </w:tc>
      </w:tr>
      <w:tr w:rsidR="00D7307B" w:rsidRPr="00D7307B" w:rsidTr="000D053A">
        <w:tc>
          <w:tcPr>
            <w:tcW w:w="3888" w:type="dxa"/>
          </w:tcPr>
          <w:p w:rsidR="00D7307B" w:rsidRPr="00D7307B" w:rsidRDefault="00D7307B" w:rsidP="00D7307B">
            <w:pPr>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Старше трудоспособного </w:t>
            </w:r>
          </w:p>
        </w:tc>
        <w:tc>
          <w:tcPr>
            <w:tcW w:w="3118" w:type="dxa"/>
            <w:tcBorders>
              <w:top w:val="single" w:sz="4" w:space="0" w:color="auto"/>
              <w:left w:val="single" w:sz="4" w:space="0" w:color="auto"/>
              <w:bottom w:val="single" w:sz="4" w:space="0" w:color="auto"/>
              <w:right w:val="single" w:sz="4" w:space="0" w:color="auto"/>
            </w:tcBorders>
            <w:vAlign w:val="bottom"/>
          </w:tcPr>
          <w:p w:rsidR="00D7307B" w:rsidRPr="00D7307B" w:rsidRDefault="00D7307B" w:rsidP="00D7307B">
            <w:pPr>
              <w:spacing w:line="264"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18,3%</w:t>
            </w:r>
          </w:p>
        </w:tc>
      </w:tr>
    </w:tbl>
    <w:p w:rsidR="00D7307B" w:rsidRPr="00D7307B" w:rsidRDefault="00D7307B" w:rsidP="00D7307B">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7307B" w:rsidRPr="00D7307B" w:rsidRDefault="00D7307B" w:rsidP="00D7307B">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7307B" w:rsidRPr="00D7307B" w:rsidRDefault="00D7307B" w:rsidP="00D7307B">
      <w:pPr>
        <w:autoSpaceDE w:val="0"/>
        <w:autoSpaceDN w:val="0"/>
        <w:adjustRightInd w:val="0"/>
        <w:spacing w:after="0" w:line="240" w:lineRule="auto"/>
        <w:ind w:firstLine="540"/>
        <w:jc w:val="center"/>
        <w:rPr>
          <w:rFonts w:ascii="Times New Roman" w:eastAsia="Times New Roman" w:hAnsi="Times New Roman" w:cs="Arial"/>
          <w:b/>
          <w:sz w:val="24"/>
          <w:szCs w:val="20"/>
          <w:lang w:eastAsia="ru-RU"/>
        </w:rPr>
      </w:pPr>
      <w:r w:rsidRPr="00D7307B">
        <w:rPr>
          <w:rFonts w:ascii="Times New Roman" w:eastAsia="Times New Roman" w:hAnsi="Times New Roman" w:cs="Arial"/>
          <w:b/>
          <w:sz w:val="24"/>
          <w:szCs w:val="20"/>
          <w:lang w:eastAsia="ru-RU"/>
        </w:rPr>
        <w:t>4.3. Улично - дорожная сеть</w:t>
      </w:r>
    </w:p>
    <w:p w:rsidR="00D7307B" w:rsidRPr="00D7307B" w:rsidRDefault="00D7307B" w:rsidP="00D7307B">
      <w:pPr>
        <w:spacing w:after="0"/>
        <w:contextualSpacing/>
        <w:rPr>
          <w:rFonts w:ascii="Times New Roman" w:eastAsia="Calibri" w:hAnsi="Times New Roman" w:cs="Times New Roman"/>
          <w:b/>
          <w:sz w:val="24"/>
          <w:szCs w:val="24"/>
        </w:rPr>
      </w:pPr>
    </w:p>
    <w:p w:rsidR="00D7307B" w:rsidRPr="00D7307B" w:rsidRDefault="00D7307B" w:rsidP="00D7307B">
      <w:pPr>
        <w:ind w:firstLine="709"/>
        <w:jc w:val="both"/>
        <w:rPr>
          <w:rFonts w:ascii="Times New Roman" w:eastAsia="Calibri" w:hAnsi="Times New Roman" w:cs="Times New Roman"/>
          <w:sz w:val="24"/>
          <w:szCs w:val="24"/>
        </w:rPr>
      </w:pPr>
      <w:proofErr w:type="gramStart"/>
      <w:r w:rsidRPr="00D7307B">
        <w:rPr>
          <w:rFonts w:ascii="Times New Roman" w:eastAsia="Calibri" w:hAnsi="Times New Roman" w:cs="Times New Roman"/>
          <w:sz w:val="24"/>
          <w:szCs w:val="24"/>
        </w:rPr>
        <w:t>В настоящее время в МО «Тараса» действует муниципальная долгосрочная целевая программа «Развитие автомобильных дорог общего пользования  местного значения    МО «Тараса», на 2012 - 2015 годы», в которой предусмотрено повышение сохранности и уровня транспортно-эксплуатационного состояния уличной и дорожной сети сельского  муниципального образования  общей протяженностью 25,8км.</w:t>
      </w:r>
      <w:proofErr w:type="gramEnd"/>
    </w:p>
    <w:p w:rsidR="00D7307B" w:rsidRPr="00D7307B" w:rsidRDefault="00D7307B" w:rsidP="00D7307B">
      <w:pPr>
        <w:ind w:firstLine="709"/>
        <w:jc w:val="both"/>
        <w:rPr>
          <w:rFonts w:ascii="Times New Roman" w:eastAsia="Calibri" w:hAnsi="Times New Roman" w:cs="Times New Roman"/>
          <w:sz w:val="24"/>
          <w:szCs w:val="24"/>
        </w:rPr>
      </w:pPr>
      <w:r w:rsidRPr="00D7307B">
        <w:rPr>
          <w:rFonts w:ascii="Times New Roman" w:eastAsia="Times New Roman" w:hAnsi="Times New Roman" w:cs="Times New Roman"/>
          <w:sz w:val="24"/>
          <w:szCs w:val="24"/>
          <w:lang w:eastAsia="ru-RU"/>
        </w:rPr>
        <w:lastRenderedPageBreak/>
        <w:t>Характеристика автомобильных дорог общего пользования местного значения на территории МО «Тараса» (внешние автомобильные дороги)</w:t>
      </w:r>
    </w:p>
    <w:tbl>
      <w:tblPr>
        <w:tblW w:w="5000" w:type="pc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82"/>
        <w:gridCol w:w="1602"/>
        <w:gridCol w:w="1728"/>
        <w:gridCol w:w="2285"/>
        <w:gridCol w:w="1216"/>
        <w:gridCol w:w="1111"/>
        <w:gridCol w:w="1341"/>
        <w:gridCol w:w="971"/>
      </w:tblGrid>
      <w:tr w:rsidR="00D7307B" w:rsidRPr="00D7307B" w:rsidTr="000D053A">
        <w:trPr>
          <w:tblHeader/>
        </w:trPr>
        <w:tc>
          <w:tcPr>
            <w:tcW w:w="328"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 xml:space="preserve">№ </w:t>
            </w:r>
            <w:proofErr w:type="gramStart"/>
            <w:r w:rsidRPr="00D7307B">
              <w:rPr>
                <w:rFonts w:ascii="Times New Roman" w:eastAsia="Times New Roman" w:hAnsi="Times New Roman" w:cs="Times New Roman"/>
                <w:b/>
                <w:sz w:val="24"/>
                <w:szCs w:val="24"/>
                <w:lang w:eastAsia="ru-RU"/>
              </w:rPr>
              <w:t>п</w:t>
            </w:r>
            <w:proofErr w:type="gramEnd"/>
            <w:r w:rsidRPr="00D7307B">
              <w:rPr>
                <w:rFonts w:ascii="Times New Roman" w:eastAsia="Times New Roman" w:hAnsi="Times New Roman" w:cs="Times New Roman"/>
                <w:b/>
                <w:sz w:val="24"/>
                <w:szCs w:val="24"/>
                <w:lang w:eastAsia="ru-RU"/>
              </w:rPr>
              <w:t>/п</w:t>
            </w:r>
          </w:p>
        </w:tc>
        <w:tc>
          <w:tcPr>
            <w:tcW w:w="85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Наименование автомобильной дороги</w:t>
            </w:r>
          </w:p>
        </w:tc>
        <w:tc>
          <w:tcPr>
            <w:tcW w:w="9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 xml:space="preserve">Протяженность в границах муниципального образования, </w:t>
            </w:r>
            <w:proofErr w:type="gramStart"/>
            <w:r w:rsidRPr="00D7307B">
              <w:rPr>
                <w:rFonts w:ascii="Times New Roman" w:eastAsia="Times New Roman" w:hAnsi="Times New Roman" w:cs="Times New Roman"/>
                <w:b/>
                <w:sz w:val="24"/>
                <w:szCs w:val="24"/>
                <w:lang w:eastAsia="ru-RU"/>
              </w:rPr>
              <w:t>км</w:t>
            </w:r>
            <w:proofErr w:type="gramEnd"/>
            <w:r w:rsidRPr="00D7307B">
              <w:rPr>
                <w:rFonts w:ascii="Times New Roman" w:eastAsia="Times New Roman" w:hAnsi="Times New Roman" w:cs="Times New Roman"/>
                <w:b/>
                <w:sz w:val="24"/>
                <w:szCs w:val="24"/>
                <w:vertAlign w:val="superscript"/>
                <w:lang w:eastAsia="ru-RU"/>
              </w:rPr>
              <w:footnoteReference w:id="2"/>
            </w:r>
          </w:p>
        </w:tc>
        <w:tc>
          <w:tcPr>
            <w:tcW w:w="158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В том числе по типам покрытия (</w:t>
            </w:r>
            <w:proofErr w:type="gramStart"/>
            <w:r w:rsidRPr="00D7307B">
              <w:rPr>
                <w:rFonts w:ascii="Times New Roman" w:eastAsia="Times New Roman" w:hAnsi="Times New Roman" w:cs="Times New Roman"/>
                <w:b/>
                <w:sz w:val="24"/>
                <w:szCs w:val="24"/>
                <w:lang w:eastAsia="ru-RU"/>
              </w:rPr>
              <w:t>км</w:t>
            </w:r>
            <w:proofErr w:type="gramEnd"/>
            <w:r w:rsidRPr="00D7307B">
              <w:rPr>
                <w:rFonts w:ascii="Times New Roman" w:eastAsia="Times New Roman" w:hAnsi="Times New Roman" w:cs="Times New Roman"/>
                <w:b/>
                <w:sz w:val="24"/>
                <w:szCs w:val="24"/>
                <w:lang w:eastAsia="ru-RU"/>
              </w:rPr>
              <w:t>)</w:t>
            </w:r>
          </w:p>
        </w:tc>
        <w:tc>
          <w:tcPr>
            <w:tcW w:w="70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Техническая категория</w:t>
            </w:r>
          </w:p>
        </w:tc>
        <w:tc>
          <w:tcPr>
            <w:tcW w:w="61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 xml:space="preserve">Ширина, </w:t>
            </w:r>
            <w:proofErr w:type="gramStart"/>
            <w:r w:rsidRPr="00D7307B">
              <w:rPr>
                <w:rFonts w:ascii="Times New Roman" w:eastAsia="Times New Roman" w:hAnsi="Times New Roman" w:cs="Times New Roman"/>
                <w:b/>
                <w:sz w:val="24"/>
                <w:szCs w:val="24"/>
                <w:lang w:eastAsia="ru-RU"/>
              </w:rPr>
              <w:t>м</w:t>
            </w:r>
            <w:proofErr w:type="gramEnd"/>
          </w:p>
        </w:tc>
      </w:tr>
      <w:tr w:rsidR="00D7307B" w:rsidRPr="00D7307B" w:rsidTr="000D053A">
        <w:trPr>
          <w:trHeight w:val="397"/>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7307B" w:rsidRPr="00D7307B" w:rsidRDefault="00D7307B" w:rsidP="00D7307B">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7307B" w:rsidRPr="00D7307B" w:rsidRDefault="00D7307B" w:rsidP="00D7307B">
            <w:pPr>
              <w:spacing w:after="0" w:line="240" w:lineRule="auto"/>
              <w:rPr>
                <w:rFonts w:ascii="Times New Roman" w:eastAsia="Times New Roman" w:hAnsi="Times New Roman" w:cs="Times New Roman"/>
                <w:b/>
                <w:sz w:val="24"/>
                <w:szCs w:val="24"/>
                <w:lang w:eastAsia="ru-RU"/>
              </w:rPr>
            </w:pPr>
          </w:p>
        </w:tc>
        <w:tc>
          <w:tcPr>
            <w:tcW w:w="9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всего</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усовершенствованные</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переходные (гравийно-галечные)</w:t>
            </w:r>
          </w:p>
        </w:tc>
        <w:tc>
          <w:tcPr>
            <w:tcW w:w="29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грунтовые</w:t>
            </w:r>
          </w:p>
        </w:tc>
        <w:tc>
          <w:tcPr>
            <w:tcW w:w="0" w:type="auto"/>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7307B" w:rsidRPr="00D7307B" w:rsidRDefault="00D7307B" w:rsidP="00D7307B">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7307B" w:rsidRPr="00D7307B" w:rsidRDefault="00D7307B" w:rsidP="00D7307B">
            <w:pPr>
              <w:spacing w:after="0" w:line="240" w:lineRule="auto"/>
              <w:rPr>
                <w:rFonts w:ascii="Times New Roman" w:eastAsia="Times New Roman" w:hAnsi="Times New Roman" w:cs="Times New Roman"/>
                <w:b/>
                <w:sz w:val="24"/>
                <w:szCs w:val="24"/>
                <w:lang w:eastAsia="ru-RU"/>
              </w:rPr>
            </w:pPr>
          </w:p>
        </w:tc>
      </w:tr>
      <w:tr w:rsidR="00D7307B" w:rsidRPr="00D7307B" w:rsidTr="000D053A">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Регионального значения</w:t>
            </w:r>
          </w:p>
        </w:tc>
      </w:tr>
      <w:tr w:rsidR="00D7307B" w:rsidRPr="00D7307B" w:rsidTr="000D053A">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Иркутск – Оса – Усть-Уда</w:t>
            </w:r>
          </w:p>
        </w:tc>
        <w:tc>
          <w:tcPr>
            <w:tcW w:w="919"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9,737</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9,737</w:t>
            </w:r>
          </w:p>
        </w:tc>
        <w:tc>
          <w:tcPr>
            <w:tcW w:w="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w:t>
            </w:r>
          </w:p>
        </w:tc>
        <w:tc>
          <w:tcPr>
            <w:tcW w:w="294"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val="en-US" w:eastAsia="ru-RU"/>
              </w:rPr>
              <w:t>IV</w:t>
            </w:r>
          </w:p>
        </w:tc>
        <w:tc>
          <w:tcPr>
            <w:tcW w:w="619"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10,0</w:t>
            </w:r>
          </w:p>
        </w:tc>
      </w:tr>
      <w:tr w:rsidR="00D7307B" w:rsidRPr="00D7307B" w:rsidTr="000D053A">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Местного значения</w:t>
            </w:r>
          </w:p>
        </w:tc>
      </w:tr>
      <w:tr w:rsidR="00D7307B" w:rsidRPr="00D7307B" w:rsidTr="000D053A">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Тараса-Буреть</w:t>
            </w:r>
            <w:proofErr w:type="gramEnd"/>
          </w:p>
        </w:tc>
        <w:tc>
          <w:tcPr>
            <w:tcW w:w="919"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20,99</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1,0</w:t>
            </w:r>
          </w:p>
        </w:tc>
        <w:tc>
          <w:tcPr>
            <w:tcW w:w="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19,99</w:t>
            </w:r>
          </w:p>
        </w:tc>
        <w:tc>
          <w:tcPr>
            <w:tcW w:w="294"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val="en-US" w:eastAsia="ru-RU"/>
              </w:rPr>
              <w:t>IV</w:t>
            </w:r>
          </w:p>
        </w:tc>
        <w:tc>
          <w:tcPr>
            <w:tcW w:w="619"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10,0</w:t>
            </w:r>
          </w:p>
        </w:tc>
      </w:tr>
      <w:tr w:rsidR="00D7307B" w:rsidRPr="00D7307B" w:rsidTr="000D053A">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Олонки-</w:t>
            </w:r>
            <w:proofErr w:type="spellStart"/>
            <w:r w:rsidRPr="00D7307B">
              <w:rPr>
                <w:rFonts w:ascii="Times New Roman" w:eastAsia="Times New Roman" w:hAnsi="Times New Roman" w:cs="Times New Roman"/>
                <w:sz w:val="24"/>
                <w:szCs w:val="24"/>
                <w:lang w:eastAsia="ru-RU"/>
              </w:rPr>
              <w:t>Шарагун</w:t>
            </w:r>
            <w:proofErr w:type="spellEnd"/>
          </w:p>
        </w:tc>
        <w:tc>
          <w:tcPr>
            <w:tcW w:w="919"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7,22</w:t>
            </w:r>
          </w:p>
        </w:tc>
        <w:tc>
          <w:tcPr>
            <w:tcW w:w="776"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w:t>
            </w:r>
          </w:p>
        </w:tc>
        <w:tc>
          <w:tcPr>
            <w:tcW w:w="512"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7,22</w:t>
            </w:r>
          </w:p>
        </w:tc>
        <w:tc>
          <w:tcPr>
            <w:tcW w:w="294"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val="en-US" w:eastAsia="ru-RU"/>
              </w:rPr>
              <w:t>IV</w:t>
            </w:r>
          </w:p>
        </w:tc>
        <w:tc>
          <w:tcPr>
            <w:tcW w:w="619"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10,0</w:t>
            </w:r>
          </w:p>
        </w:tc>
      </w:tr>
      <w:tr w:rsidR="00D7307B" w:rsidRPr="00D7307B" w:rsidTr="000D053A">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ind w:firstLine="50"/>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Подъезд к </w:t>
            </w:r>
            <w:proofErr w:type="spellStart"/>
            <w:r w:rsidRPr="00D7307B">
              <w:rPr>
                <w:rFonts w:ascii="Times New Roman" w:eastAsia="Times New Roman" w:hAnsi="Times New Roman" w:cs="Times New Roman"/>
                <w:sz w:val="24"/>
                <w:szCs w:val="24"/>
                <w:lang w:eastAsia="ru-RU"/>
              </w:rPr>
              <w:t>д</w:t>
            </w:r>
            <w:proofErr w:type="gramStart"/>
            <w:r w:rsidRPr="00D7307B">
              <w:rPr>
                <w:rFonts w:ascii="Times New Roman" w:eastAsia="Times New Roman" w:hAnsi="Times New Roman" w:cs="Times New Roman"/>
                <w:sz w:val="24"/>
                <w:szCs w:val="24"/>
                <w:lang w:eastAsia="ru-RU"/>
              </w:rPr>
              <w:t>.К</w:t>
            </w:r>
            <w:proofErr w:type="gramEnd"/>
            <w:r w:rsidRPr="00D7307B">
              <w:rPr>
                <w:rFonts w:ascii="Times New Roman" w:eastAsia="Times New Roman" w:hAnsi="Times New Roman" w:cs="Times New Roman"/>
                <w:sz w:val="24"/>
                <w:szCs w:val="24"/>
                <w:lang w:eastAsia="ru-RU"/>
              </w:rPr>
              <w:t>улакова</w:t>
            </w:r>
            <w:proofErr w:type="spellEnd"/>
          </w:p>
        </w:tc>
        <w:tc>
          <w:tcPr>
            <w:tcW w:w="9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ind w:left="621" w:hanging="621"/>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6,0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ind w:left="621" w:hanging="621"/>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ind w:left="621" w:hanging="621"/>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6,0</w:t>
            </w:r>
          </w:p>
        </w:tc>
        <w:tc>
          <w:tcPr>
            <w:tcW w:w="29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ind w:left="621" w:hanging="621"/>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val="en-US" w:eastAsia="ru-RU"/>
              </w:rPr>
              <w:t>IV</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10,0</w:t>
            </w:r>
          </w:p>
        </w:tc>
      </w:tr>
      <w:tr w:rsidR="00D7307B" w:rsidRPr="00D7307B" w:rsidTr="000D053A">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ind w:firstLine="50"/>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Бохан-Тараса</w:t>
            </w:r>
          </w:p>
        </w:tc>
        <w:tc>
          <w:tcPr>
            <w:tcW w:w="9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ind w:left="621" w:hanging="621"/>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8,0</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ind w:left="621" w:hanging="621"/>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2,0</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ind w:left="621" w:hanging="621"/>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6,0</w:t>
            </w:r>
          </w:p>
        </w:tc>
        <w:tc>
          <w:tcPr>
            <w:tcW w:w="29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ind w:left="621" w:hanging="621"/>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ind w:left="621" w:hanging="621"/>
              <w:jc w:val="center"/>
              <w:rPr>
                <w:rFonts w:ascii="Times New Roman" w:eastAsia="Times New Roman" w:hAnsi="Times New Roman" w:cs="Times New Roman"/>
                <w:sz w:val="24"/>
                <w:szCs w:val="24"/>
                <w:lang w:val="en-US" w:eastAsia="ru-RU"/>
              </w:rPr>
            </w:pPr>
            <w:r w:rsidRPr="00D7307B">
              <w:rPr>
                <w:rFonts w:ascii="Times New Roman" w:eastAsia="Times New Roman" w:hAnsi="Times New Roman" w:cs="Times New Roman"/>
                <w:sz w:val="24"/>
                <w:szCs w:val="24"/>
                <w:lang w:val="en-US" w:eastAsia="ru-RU"/>
              </w:rPr>
              <w:t>IV</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ind w:left="621" w:hanging="621"/>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10,0</w:t>
            </w:r>
          </w:p>
        </w:tc>
      </w:tr>
      <w:tr w:rsidR="00D7307B" w:rsidRPr="00D7307B" w:rsidTr="000D053A">
        <w:tc>
          <w:tcPr>
            <w:tcW w:w="328"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ind w:firstLine="50"/>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Подъезд к </w:t>
            </w:r>
            <w:proofErr w:type="spellStart"/>
            <w:r w:rsidRPr="00D7307B">
              <w:rPr>
                <w:rFonts w:ascii="Times New Roman" w:eastAsia="Times New Roman" w:hAnsi="Times New Roman" w:cs="Times New Roman"/>
                <w:sz w:val="24"/>
                <w:szCs w:val="24"/>
                <w:lang w:eastAsia="ru-RU"/>
              </w:rPr>
              <w:t>д</w:t>
            </w:r>
            <w:proofErr w:type="gramStart"/>
            <w:r w:rsidRPr="00D7307B">
              <w:rPr>
                <w:rFonts w:ascii="Times New Roman" w:eastAsia="Times New Roman" w:hAnsi="Times New Roman" w:cs="Times New Roman"/>
                <w:sz w:val="24"/>
                <w:szCs w:val="24"/>
                <w:lang w:eastAsia="ru-RU"/>
              </w:rPr>
              <w:t>.К</w:t>
            </w:r>
            <w:proofErr w:type="gramEnd"/>
            <w:r w:rsidRPr="00D7307B">
              <w:rPr>
                <w:rFonts w:ascii="Times New Roman" w:eastAsia="Times New Roman" w:hAnsi="Times New Roman" w:cs="Times New Roman"/>
                <w:sz w:val="24"/>
                <w:szCs w:val="24"/>
                <w:lang w:eastAsia="ru-RU"/>
              </w:rPr>
              <w:t>расная</w:t>
            </w:r>
            <w:proofErr w:type="spellEnd"/>
            <w:r w:rsidRPr="00D7307B">
              <w:rPr>
                <w:rFonts w:ascii="Times New Roman" w:eastAsia="Times New Roman" w:hAnsi="Times New Roman" w:cs="Times New Roman"/>
                <w:sz w:val="24"/>
                <w:szCs w:val="24"/>
                <w:lang w:eastAsia="ru-RU"/>
              </w:rPr>
              <w:t xml:space="preserve"> Буреть</w:t>
            </w:r>
          </w:p>
        </w:tc>
        <w:tc>
          <w:tcPr>
            <w:tcW w:w="9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ind w:left="621" w:hanging="621"/>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ind w:left="621" w:hanging="621"/>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ind w:left="621" w:hanging="621"/>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1,7</w:t>
            </w:r>
          </w:p>
        </w:tc>
        <w:tc>
          <w:tcPr>
            <w:tcW w:w="29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ind w:left="621" w:hanging="621"/>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ind w:left="621" w:hanging="621"/>
              <w:jc w:val="center"/>
              <w:rPr>
                <w:rFonts w:ascii="Times New Roman" w:eastAsia="Times New Roman" w:hAnsi="Times New Roman" w:cs="Times New Roman"/>
                <w:sz w:val="24"/>
                <w:szCs w:val="24"/>
                <w:lang w:val="en-US" w:eastAsia="ru-RU"/>
              </w:rPr>
            </w:pPr>
            <w:r w:rsidRPr="00D7307B">
              <w:rPr>
                <w:rFonts w:ascii="Times New Roman" w:eastAsia="Times New Roman" w:hAnsi="Times New Roman" w:cs="Times New Roman"/>
                <w:sz w:val="24"/>
                <w:szCs w:val="24"/>
                <w:lang w:val="en-US" w:eastAsia="ru-RU"/>
              </w:rPr>
              <w:t>IV</w:t>
            </w: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ind w:left="621" w:hanging="621"/>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10,0</w:t>
            </w:r>
          </w:p>
        </w:tc>
      </w:tr>
      <w:tr w:rsidR="00D7307B" w:rsidRPr="00D7307B" w:rsidTr="000D053A">
        <w:tc>
          <w:tcPr>
            <w:tcW w:w="117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D7307B" w:rsidRPr="00D7307B" w:rsidRDefault="00D7307B" w:rsidP="00D7307B">
            <w:pPr>
              <w:spacing w:after="0" w:line="240" w:lineRule="auto"/>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Итого по дорогам местного значения</w:t>
            </w:r>
          </w:p>
        </w:tc>
        <w:tc>
          <w:tcPr>
            <w:tcW w:w="9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53,647</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10,737</w:t>
            </w:r>
          </w:p>
        </w:tc>
        <w:tc>
          <w:tcPr>
            <w:tcW w:w="51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40,91</w:t>
            </w:r>
          </w:p>
        </w:tc>
        <w:tc>
          <w:tcPr>
            <w:tcW w:w="29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hideMark/>
          </w:tcPr>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307B" w:rsidRPr="00D7307B" w:rsidRDefault="00D7307B" w:rsidP="00D7307B">
            <w:pPr>
              <w:spacing w:after="0" w:line="240" w:lineRule="auto"/>
              <w:jc w:val="center"/>
              <w:rPr>
                <w:rFonts w:ascii="Times New Roman" w:eastAsia="Times New Roman" w:hAnsi="Times New Roman" w:cs="Times New Roman"/>
                <w:b/>
                <w:sz w:val="24"/>
                <w:szCs w:val="24"/>
                <w:lang w:val="en-US" w:eastAsia="ru-RU"/>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307B" w:rsidRPr="00D7307B" w:rsidRDefault="00D7307B" w:rsidP="00D7307B">
            <w:pPr>
              <w:spacing w:after="0" w:line="240" w:lineRule="auto"/>
              <w:jc w:val="center"/>
              <w:rPr>
                <w:rFonts w:ascii="Times New Roman" w:eastAsia="Times New Roman" w:hAnsi="Times New Roman" w:cs="Times New Roman"/>
                <w:b/>
                <w:sz w:val="24"/>
                <w:szCs w:val="24"/>
                <w:lang w:val="en-US" w:eastAsia="ru-RU"/>
              </w:rPr>
            </w:pPr>
          </w:p>
        </w:tc>
      </w:tr>
    </w:tbl>
    <w:p w:rsidR="00D7307B" w:rsidRPr="00D7307B" w:rsidRDefault="00D7307B" w:rsidP="00D7307B">
      <w:pPr>
        <w:rPr>
          <w:rFonts w:ascii="Times New Roman" w:eastAsia="Times New Roman" w:hAnsi="Times New Roman" w:cs="Times New Roman"/>
          <w:sz w:val="24"/>
          <w:szCs w:val="24"/>
          <w:lang w:eastAsia="ru-RU"/>
        </w:rPr>
      </w:pPr>
    </w:p>
    <w:p w:rsidR="00D7307B" w:rsidRPr="00D7307B" w:rsidRDefault="00D7307B" w:rsidP="00D7307B">
      <w:pPr>
        <w:rPr>
          <w:rFonts w:ascii="Times New Roman" w:eastAsia="Calibri" w:hAnsi="Times New Roman" w:cs="Times New Roman"/>
          <w:b/>
          <w:sz w:val="24"/>
          <w:szCs w:val="24"/>
        </w:rPr>
      </w:pPr>
      <w:r w:rsidRPr="00D7307B">
        <w:rPr>
          <w:rFonts w:ascii="Times New Roman" w:eastAsia="Calibri" w:hAnsi="Times New Roman" w:cs="Times New Roman"/>
          <w:sz w:val="24"/>
          <w:szCs w:val="24"/>
        </w:rPr>
        <w:t>Характеристика автомобильных дорог общего пользования местного значения на территории МО «Тараса» (улично-дорожная сеть)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3019"/>
        <w:gridCol w:w="2280"/>
        <w:gridCol w:w="1886"/>
        <w:gridCol w:w="17"/>
        <w:gridCol w:w="1384"/>
        <w:gridCol w:w="1481"/>
      </w:tblGrid>
      <w:tr w:rsidR="00D7307B" w:rsidRPr="00D7307B" w:rsidTr="000D053A">
        <w:trPr>
          <w:trHeight w:val="211"/>
          <w:tblHeader/>
        </w:trPr>
        <w:tc>
          <w:tcPr>
            <w:tcW w:w="288" w:type="pct"/>
            <w:vMerge w:val="restar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    №</w:t>
            </w:r>
          </w:p>
          <w:p w:rsidR="00D7307B" w:rsidRPr="00D7307B" w:rsidRDefault="00D7307B" w:rsidP="00D7307B">
            <w:pPr>
              <w:spacing w:after="0"/>
              <w:jc w:val="center"/>
              <w:rPr>
                <w:rFonts w:ascii="Times New Roman" w:eastAsia="Calibri" w:hAnsi="Times New Roman" w:cs="Times New Roman"/>
                <w:b/>
                <w:sz w:val="24"/>
                <w:szCs w:val="24"/>
              </w:rPr>
            </w:pPr>
            <w:proofErr w:type="gramStart"/>
            <w:r w:rsidRPr="00D7307B">
              <w:rPr>
                <w:rFonts w:ascii="Times New Roman" w:eastAsia="Calibri" w:hAnsi="Times New Roman" w:cs="Times New Roman"/>
                <w:b/>
                <w:sz w:val="24"/>
                <w:szCs w:val="24"/>
              </w:rPr>
              <w:t>п</w:t>
            </w:r>
            <w:proofErr w:type="gramEnd"/>
            <w:r w:rsidRPr="00D7307B">
              <w:rPr>
                <w:rFonts w:ascii="Times New Roman" w:eastAsia="Calibri" w:hAnsi="Times New Roman" w:cs="Times New Roman"/>
                <w:b/>
                <w:sz w:val="24"/>
                <w:szCs w:val="24"/>
              </w:rPr>
              <w:t>/п</w:t>
            </w:r>
          </w:p>
        </w:tc>
        <w:tc>
          <w:tcPr>
            <w:tcW w:w="1413" w:type="pct"/>
            <w:vMerge w:val="restar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Наименование автомобильных дорог общего пользования</w:t>
            </w:r>
          </w:p>
        </w:tc>
        <w:tc>
          <w:tcPr>
            <w:tcW w:w="1067" w:type="pct"/>
            <w:vMerge w:val="restart"/>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Протяженность всего, </w:t>
            </w:r>
            <w:proofErr w:type="gramStart"/>
            <w:r w:rsidRPr="00D7307B">
              <w:rPr>
                <w:rFonts w:ascii="Times New Roman" w:eastAsia="Calibri" w:hAnsi="Times New Roman" w:cs="Times New Roman"/>
                <w:b/>
                <w:sz w:val="24"/>
                <w:szCs w:val="24"/>
              </w:rPr>
              <w:t>км</w:t>
            </w:r>
            <w:proofErr w:type="gramEnd"/>
          </w:p>
          <w:p w:rsidR="00D7307B" w:rsidRPr="00D7307B" w:rsidRDefault="00D7307B" w:rsidP="00D7307B">
            <w:pPr>
              <w:spacing w:after="0"/>
              <w:ind w:left="-206" w:firstLine="206"/>
              <w:jc w:val="center"/>
              <w:rPr>
                <w:rFonts w:ascii="Times New Roman" w:eastAsia="Calibri" w:hAnsi="Times New Roman" w:cs="Times New Roman"/>
                <w:b/>
                <w:sz w:val="24"/>
                <w:szCs w:val="24"/>
              </w:rPr>
            </w:pPr>
          </w:p>
        </w:tc>
        <w:tc>
          <w:tcPr>
            <w:tcW w:w="2232" w:type="pct"/>
            <w:gridSpan w:val="4"/>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ind w:left="-180" w:right="-185" w:firstLine="180"/>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 xml:space="preserve">В </w:t>
            </w:r>
            <w:proofErr w:type="spellStart"/>
            <w:r w:rsidRPr="00D7307B">
              <w:rPr>
                <w:rFonts w:ascii="Times New Roman" w:eastAsia="Calibri" w:hAnsi="Times New Roman" w:cs="Times New Roman"/>
                <w:b/>
                <w:sz w:val="24"/>
                <w:szCs w:val="24"/>
              </w:rPr>
              <w:t>т.ч</w:t>
            </w:r>
            <w:proofErr w:type="spellEnd"/>
            <w:r w:rsidRPr="00D7307B">
              <w:rPr>
                <w:rFonts w:ascii="Times New Roman" w:eastAsia="Calibri" w:hAnsi="Times New Roman" w:cs="Times New Roman"/>
                <w:b/>
                <w:sz w:val="24"/>
                <w:szCs w:val="24"/>
              </w:rPr>
              <w:t>. по типам покрытия</w:t>
            </w:r>
          </w:p>
        </w:tc>
      </w:tr>
      <w:tr w:rsidR="00D7307B" w:rsidRPr="00D7307B" w:rsidTr="000D053A">
        <w:trPr>
          <w:trHeight w:val="46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307B" w:rsidRPr="00D7307B" w:rsidRDefault="00D7307B" w:rsidP="00D7307B">
            <w:pPr>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07B" w:rsidRPr="00D7307B" w:rsidRDefault="00D7307B" w:rsidP="00D7307B">
            <w:pPr>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07B" w:rsidRPr="00D7307B" w:rsidRDefault="00D7307B" w:rsidP="00D7307B">
            <w:pPr>
              <w:spacing w:after="0" w:line="240" w:lineRule="auto"/>
              <w:rPr>
                <w:rFonts w:ascii="Times New Roman" w:eastAsia="Calibri" w:hAnsi="Times New Roman" w:cs="Times New Roman"/>
                <w:b/>
                <w:sz w:val="24"/>
                <w:szCs w:val="24"/>
              </w:rPr>
            </w:pPr>
          </w:p>
        </w:tc>
        <w:tc>
          <w:tcPr>
            <w:tcW w:w="88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асфальтовое</w:t>
            </w:r>
          </w:p>
        </w:tc>
        <w:tc>
          <w:tcPr>
            <w:tcW w:w="656"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грунтовое</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гравийное</w:t>
            </w:r>
          </w:p>
        </w:tc>
      </w:tr>
      <w:tr w:rsidR="00D7307B" w:rsidRPr="00D7307B" w:rsidTr="000D053A">
        <w:trPr>
          <w:trHeight w:val="213"/>
        </w:trPr>
        <w:tc>
          <w:tcPr>
            <w:tcW w:w="5000" w:type="pct"/>
            <w:gridSpan w:val="7"/>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rPr>
            </w:pPr>
            <w:proofErr w:type="spellStart"/>
            <w:r w:rsidRPr="00D7307B">
              <w:rPr>
                <w:rFonts w:ascii="Times New Roman" w:eastAsia="Calibri" w:hAnsi="Times New Roman" w:cs="Times New Roman"/>
                <w:b/>
                <w:sz w:val="24"/>
                <w:szCs w:val="24"/>
              </w:rPr>
              <w:t>с</w:t>
            </w:r>
            <w:proofErr w:type="gramStart"/>
            <w:r w:rsidRPr="00D7307B">
              <w:rPr>
                <w:rFonts w:ascii="Times New Roman" w:eastAsia="Calibri" w:hAnsi="Times New Roman" w:cs="Times New Roman"/>
                <w:b/>
                <w:sz w:val="24"/>
                <w:szCs w:val="24"/>
              </w:rPr>
              <w:t>.Т</w:t>
            </w:r>
            <w:proofErr w:type="gramEnd"/>
            <w:r w:rsidRPr="00D7307B">
              <w:rPr>
                <w:rFonts w:ascii="Times New Roman" w:eastAsia="Calibri" w:hAnsi="Times New Roman" w:cs="Times New Roman"/>
                <w:b/>
                <w:sz w:val="24"/>
                <w:szCs w:val="24"/>
              </w:rPr>
              <w:t>араса</w:t>
            </w:r>
            <w:proofErr w:type="spellEnd"/>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.Б</w:t>
            </w:r>
            <w:proofErr w:type="gramEnd"/>
            <w:r w:rsidRPr="00D7307B">
              <w:rPr>
                <w:rFonts w:ascii="Times New Roman" w:eastAsia="Calibri" w:hAnsi="Times New Roman" w:cs="Times New Roman"/>
                <w:sz w:val="24"/>
                <w:szCs w:val="24"/>
              </w:rPr>
              <w:t>алтахинова</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0,8</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0,8</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2</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.Б</w:t>
            </w:r>
            <w:proofErr w:type="gramEnd"/>
            <w:r w:rsidRPr="00D7307B">
              <w:rPr>
                <w:rFonts w:ascii="Times New Roman" w:eastAsia="Calibri" w:hAnsi="Times New Roman" w:cs="Times New Roman"/>
                <w:sz w:val="24"/>
                <w:szCs w:val="24"/>
              </w:rPr>
              <w:t>ардамова</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0,4</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0,4</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3</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пер</w:t>
            </w:r>
            <w:proofErr w:type="gramStart"/>
            <w:r w:rsidRPr="00D7307B">
              <w:rPr>
                <w:rFonts w:ascii="Times New Roman" w:eastAsia="Calibri" w:hAnsi="Times New Roman" w:cs="Times New Roman"/>
                <w:sz w:val="24"/>
                <w:szCs w:val="24"/>
              </w:rPr>
              <w:t>.Б</w:t>
            </w:r>
            <w:proofErr w:type="gramEnd"/>
            <w:r w:rsidRPr="00D7307B">
              <w:rPr>
                <w:rFonts w:ascii="Times New Roman" w:eastAsia="Calibri" w:hAnsi="Times New Roman" w:cs="Times New Roman"/>
                <w:sz w:val="24"/>
                <w:szCs w:val="24"/>
              </w:rPr>
              <w:t>ольничный</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0,0</w:t>
            </w:r>
            <w:r w:rsidRPr="00D7307B">
              <w:rPr>
                <w:rFonts w:ascii="Times New Roman" w:eastAsia="Calibri" w:hAnsi="Times New Roman" w:cs="Times New Roman"/>
                <w:sz w:val="24"/>
                <w:szCs w:val="24"/>
                <w:lang w:val="en-US"/>
              </w:rPr>
              <w:t>5</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0,0</w:t>
            </w:r>
            <w:r w:rsidRPr="00D7307B">
              <w:rPr>
                <w:rFonts w:ascii="Times New Roman" w:eastAsia="Calibri" w:hAnsi="Times New Roman" w:cs="Times New Roman"/>
                <w:sz w:val="24"/>
                <w:szCs w:val="24"/>
                <w:lang w:val="en-US"/>
              </w:rPr>
              <w:t>5</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4</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пер</w:t>
            </w:r>
            <w:proofErr w:type="gramStart"/>
            <w:r w:rsidRPr="00D7307B">
              <w:rPr>
                <w:rFonts w:ascii="Times New Roman" w:eastAsia="Calibri" w:hAnsi="Times New Roman" w:cs="Times New Roman"/>
                <w:sz w:val="24"/>
                <w:szCs w:val="24"/>
              </w:rPr>
              <w:t>.Б</w:t>
            </w:r>
            <w:proofErr w:type="gramEnd"/>
            <w:r w:rsidRPr="00D7307B">
              <w:rPr>
                <w:rFonts w:ascii="Times New Roman" w:eastAsia="Calibri" w:hAnsi="Times New Roman" w:cs="Times New Roman"/>
                <w:sz w:val="24"/>
                <w:szCs w:val="24"/>
              </w:rPr>
              <w:t>ытовой</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0,3</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0,3</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5</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.Г</w:t>
            </w:r>
            <w:proofErr w:type="gramEnd"/>
            <w:r w:rsidRPr="00D7307B">
              <w:rPr>
                <w:rFonts w:ascii="Times New Roman" w:eastAsia="Calibri" w:hAnsi="Times New Roman" w:cs="Times New Roman"/>
                <w:sz w:val="24"/>
                <w:szCs w:val="24"/>
              </w:rPr>
              <w:t>агарина</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0,7</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0,7</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6</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.Г</w:t>
            </w:r>
            <w:proofErr w:type="gramEnd"/>
            <w:r w:rsidRPr="00D7307B">
              <w:rPr>
                <w:rFonts w:ascii="Times New Roman" w:eastAsia="Calibri" w:hAnsi="Times New Roman" w:cs="Times New Roman"/>
                <w:sz w:val="24"/>
                <w:szCs w:val="24"/>
              </w:rPr>
              <w:t>аражная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3</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3</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7</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both"/>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пер</w:t>
            </w:r>
            <w:proofErr w:type="gramStart"/>
            <w:r w:rsidRPr="00D7307B">
              <w:rPr>
                <w:rFonts w:ascii="Times New Roman" w:eastAsia="Calibri" w:hAnsi="Times New Roman" w:cs="Times New Roman"/>
                <w:sz w:val="24"/>
                <w:szCs w:val="24"/>
              </w:rPr>
              <w:t>.Д</w:t>
            </w:r>
            <w:proofErr w:type="gramEnd"/>
            <w:r w:rsidRPr="00D7307B">
              <w:rPr>
                <w:rFonts w:ascii="Times New Roman" w:eastAsia="Calibri" w:hAnsi="Times New Roman" w:cs="Times New Roman"/>
                <w:sz w:val="24"/>
                <w:szCs w:val="24"/>
              </w:rPr>
              <w:t>епутатский</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0,6</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0,6</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8</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.Е</w:t>
            </w:r>
            <w:proofErr w:type="gramEnd"/>
            <w:r w:rsidRPr="00D7307B">
              <w:rPr>
                <w:rFonts w:ascii="Times New Roman" w:eastAsia="Calibri" w:hAnsi="Times New Roman" w:cs="Times New Roman"/>
                <w:sz w:val="24"/>
                <w:szCs w:val="24"/>
              </w:rPr>
              <w:t>рбанова</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0,75</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0,75</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9</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.З</w:t>
            </w:r>
            <w:proofErr w:type="gramEnd"/>
            <w:r w:rsidRPr="00D7307B">
              <w:rPr>
                <w:rFonts w:ascii="Times New Roman" w:eastAsia="Calibri" w:hAnsi="Times New Roman" w:cs="Times New Roman"/>
                <w:sz w:val="24"/>
                <w:szCs w:val="24"/>
              </w:rPr>
              <w:t>аведенская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0,8</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0,8</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10</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пер</w:t>
            </w:r>
            <w:proofErr w:type="gramStart"/>
            <w:r w:rsidRPr="00D7307B">
              <w:rPr>
                <w:rFonts w:ascii="Times New Roman" w:eastAsia="Calibri" w:hAnsi="Times New Roman" w:cs="Times New Roman"/>
                <w:sz w:val="24"/>
                <w:szCs w:val="24"/>
              </w:rPr>
              <w:t>.З</w:t>
            </w:r>
            <w:proofErr w:type="gramEnd"/>
            <w:r w:rsidRPr="00D7307B">
              <w:rPr>
                <w:rFonts w:ascii="Times New Roman" w:eastAsia="Calibri" w:hAnsi="Times New Roman" w:cs="Times New Roman"/>
                <w:sz w:val="24"/>
                <w:szCs w:val="24"/>
              </w:rPr>
              <w:t>вездный</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0,05</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0,05</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11</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пер</w:t>
            </w:r>
            <w:proofErr w:type="gramStart"/>
            <w:r w:rsidRPr="00D7307B">
              <w:rPr>
                <w:rFonts w:ascii="Times New Roman" w:eastAsia="Calibri" w:hAnsi="Times New Roman" w:cs="Times New Roman"/>
                <w:sz w:val="24"/>
                <w:szCs w:val="24"/>
              </w:rPr>
              <w:t>.З</w:t>
            </w:r>
            <w:proofErr w:type="gramEnd"/>
            <w:r w:rsidRPr="00D7307B">
              <w:rPr>
                <w:rFonts w:ascii="Times New Roman" w:eastAsia="Calibri" w:hAnsi="Times New Roman" w:cs="Times New Roman"/>
                <w:sz w:val="24"/>
                <w:szCs w:val="24"/>
              </w:rPr>
              <w:t>еленый</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0,4</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0,4</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12</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.И</w:t>
            </w:r>
            <w:proofErr w:type="gramEnd"/>
            <w:r w:rsidRPr="00D7307B">
              <w:rPr>
                <w:rFonts w:ascii="Times New Roman" w:eastAsia="Calibri" w:hAnsi="Times New Roman" w:cs="Times New Roman"/>
                <w:sz w:val="24"/>
                <w:szCs w:val="24"/>
              </w:rPr>
              <w:t>нтернациональная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0,3</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0,3</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13</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.К</w:t>
            </w:r>
            <w:proofErr w:type="gramEnd"/>
            <w:r w:rsidRPr="00D7307B">
              <w:rPr>
                <w:rFonts w:ascii="Times New Roman" w:eastAsia="Calibri" w:hAnsi="Times New Roman" w:cs="Times New Roman"/>
                <w:sz w:val="24"/>
                <w:szCs w:val="24"/>
              </w:rPr>
              <w:t>олхозная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0,9</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0,9</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14</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.К</w:t>
            </w:r>
            <w:proofErr w:type="gramEnd"/>
            <w:r w:rsidRPr="00D7307B">
              <w:rPr>
                <w:rFonts w:ascii="Times New Roman" w:eastAsia="Calibri" w:hAnsi="Times New Roman" w:cs="Times New Roman"/>
                <w:sz w:val="24"/>
                <w:szCs w:val="24"/>
              </w:rPr>
              <w:t>омсомольская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0,6</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0,6</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15</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.Л</w:t>
            </w:r>
            <w:proofErr w:type="gramEnd"/>
            <w:r w:rsidRPr="00D7307B">
              <w:rPr>
                <w:rFonts w:ascii="Times New Roman" w:eastAsia="Calibri" w:hAnsi="Times New Roman" w:cs="Times New Roman"/>
                <w:sz w:val="24"/>
                <w:szCs w:val="24"/>
              </w:rPr>
              <w:t>енина</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3,5</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3,5</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16</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пер</w:t>
            </w:r>
            <w:proofErr w:type="gramStart"/>
            <w:r w:rsidRPr="00D7307B">
              <w:rPr>
                <w:rFonts w:ascii="Times New Roman" w:eastAsia="Calibri" w:hAnsi="Times New Roman" w:cs="Times New Roman"/>
                <w:sz w:val="24"/>
                <w:szCs w:val="24"/>
              </w:rPr>
              <w:t>.Л</w:t>
            </w:r>
            <w:proofErr w:type="gramEnd"/>
            <w:r w:rsidRPr="00D7307B">
              <w:rPr>
                <w:rFonts w:ascii="Times New Roman" w:eastAsia="Calibri" w:hAnsi="Times New Roman" w:cs="Times New Roman"/>
                <w:sz w:val="24"/>
                <w:szCs w:val="24"/>
              </w:rPr>
              <w:t>есной</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5</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0,5</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17</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пер</w:t>
            </w:r>
            <w:proofErr w:type="gramStart"/>
            <w:r w:rsidRPr="00D7307B">
              <w:rPr>
                <w:rFonts w:ascii="Times New Roman" w:eastAsia="Calibri" w:hAnsi="Times New Roman" w:cs="Times New Roman"/>
                <w:sz w:val="24"/>
                <w:szCs w:val="24"/>
              </w:rPr>
              <w:t>.М</w:t>
            </w:r>
            <w:proofErr w:type="gramEnd"/>
            <w:r w:rsidRPr="00D7307B">
              <w:rPr>
                <w:rFonts w:ascii="Times New Roman" w:eastAsia="Calibri" w:hAnsi="Times New Roman" w:cs="Times New Roman"/>
                <w:sz w:val="24"/>
                <w:szCs w:val="24"/>
              </w:rPr>
              <w:t>ира</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0,1</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0,1</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18</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.М</w:t>
            </w:r>
            <w:proofErr w:type="gramEnd"/>
            <w:r w:rsidRPr="00D7307B">
              <w:rPr>
                <w:rFonts w:ascii="Times New Roman" w:eastAsia="Calibri" w:hAnsi="Times New Roman" w:cs="Times New Roman"/>
                <w:sz w:val="24"/>
                <w:szCs w:val="24"/>
              </w:rPr>
              <w:t>олодежная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0,6</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0,6</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19</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.Н</w:t>
            </w:r>
            <w:proofErr w:type="gramEnd"/>
            <w:r w:rsidRPr="00D7307B">
              <w:rPr>
                <w:rFonts w:ascii="Times New Roman" w:eastAsia="Calibri" w:hAnsi="Times New Roman" w:cs="Times New Roman"/>
                <w:sz w:val="24"/>
                <w:szCs w:val="24"/>
              </w:rPr>
              <w:t>абережная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4</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4</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20</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.Н</w:t>
            </w:r>
            <w:proofErr w:type="gramEnd"/>
            <w:r w:rsidRPr="00D7307B">
              <w:rPr>
                <w:rFonts w:ascii="Times New Roman" w:eastAsia="Calibri" w:hAnsi="Times New Roman" w:cs="Times New Roman"/>
                <w:sz w:val="24"/>
                <w:szCs w:val="24"/>
              </w:rPr>
              <w:t>овая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05</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0,05</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21</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.О</w:t>
            </w:r>
            <w:proofErr w:type="gramEnd"/>
            <w:r w:rsidRPr="00D7307B">
              <w:rPr>
                <w:rFonts w:ascii="Times New Roman" w:eastAsia="Calibri" w:hAnsi="Times New Roman" w:cs="Times New Roman"/>
                <w:sz w:val="24"/>
                <w:szCs w:val="24"/>
              </w:rPr>
              <w:t>содоевой</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0,3</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0,3</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22</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.П</w:t>
            </w:r>
            <w:proofErr w:type="gramEnd"/>
            <w:r w:rsidRPr="00D7307B">
              <w:rPr>
                <w:rFonts w:ascii="Times New Roman" w:eastAsia="Calibri" w:hAnsi="Times New Roman" w:cs="Times New Roman"/>
                <w:sz w:val="24"/>
                <w:szCs w:val="24"/>
              </w:rPr>
              <w:t>артизанская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0,3</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0,3</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23</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пер</w:t>
            </w:r>
            <w:proofErr w:type="gramStart"/>
            <w:r w:rsidRPr="00D7307B">
              <w:rPr>
                <w:rFonts w:ascii="Times New Roman" w:eastAsia="Calibri" w:hAnsi="Times New Roman" w:cs="Times New Roman"/>
                <w:sz w:val="24"/>
                <w:szCs w:val="24"/>
              </w:rPr>
              <w:t>.П</w:t>
            </w:r>
            <w:proofErr w:type="gramEnd"/>
            <w:r w:rsidRPr="00D7307B">
              <w:rPr>
                <w:rFonts w:ascii="Times New Roman" w:eastAsia="Calibri" w:hAnsi="Times New Roman" w:cs="Times New Roman"/>
                <w:sz w:val="24"/>
                <w:szCs w:val="24"/>
              </w:rPr>
              <w:t>обеды</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0,2</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0,2</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24</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.Р</w:t>
            </w:r>
            <w:proofErr w:type="gramEnd"/>
            <w:r w:rsidRPr="00D7307B">
              <w:rPr>
                <w:rFonts w:ascii="Times New Roman" w:eastAsia="Calibri" w:hAnsi="Times New Roman" w:cs="Times New Roman"/>
                <w:sz w:val="24"/>
                <w:szCs w:val="24"/>
              </w:rPr>
              <w:t>ечная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0,5</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0,5</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25</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пер</w:t>
            </w:r>
            <w:proofErr w:type="gramStart"/>
            <w:r w:rsidRPr="00D7307B">
              <w:rPr>
                <w:rFonts w:ascii="Times New Roman" w:eastAsia="Calibri" w:hAnsi="Times New Roman" w:cs="Times New Roman"/>
                <w:sz w:val="24"/>
                <w:szCs w:val="24"/>
              </w:rPr>
              <w:t>.С</w:t>
            </w:r>
            <w:proofErr w:type="gramEnd"/>
            <w:r w:rsidRPr="00D7307B">
              <w:rPr>
                <w:rFonts w:ascii="Times New Roman" w:eastAsia="Calibri" w:hAnsi="Times New Roman" w:cs="Times New Roman"/>
                <w:sz w:val="24"/>
                <w:szCs w:val="24"/>
              </w:rPr>
              <w:t>ахъяновой</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0,3</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0,3</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26</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.С</w:t>
            </w:r>
            <w:proofErr w:type="gramEnd"/>
            <w:r w:rsidRPr="00D7307B">
              <w:rPr>
                <w:rFonts w:ascii="Times New Roman" w:eastAsia="Calibri" w:hAnsi="Times New Roman" w:cs="Times New Roman"/>
                <w:sz w:val="24"/>
                <w:szCs w:val="24"/>
              </w:rPr>
              <w:t>оветская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0,6</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0,6</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27</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.С</w:t>
            </w:r>
            <w:proofErr w:type="gramEnd"/>
            <w:r w:rsidRPr="00D7307B">
              <w:rPr>
                <w:rFonts w:ascii="Times New Roman" w:eastAsia="Calibri" w:hAnsi="Times New Roman" w:cs="Times New Roman"/>
                <w:sz w:val="24"/>
                <w:szCs w:val="24"/>
              </w:rPr>
              <w:t>олнечная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5</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0,5</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28</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.С</w:t>
            </w:r>
            <w:proofErr w:type="gramEnd"/>
            <w:r w:rsidRPr="00D7307B">
              <w:rPr>
                <w:rFonts w:ascii="Times New Roman" w:eastAsia="Calibri" w:hAnsi="Times New Roman" w:cs="Times New Roman"/>
                <w:sz w:val="24"/>
                <w:szCs w:val="24"/>
              </w:rPr>
              <w:t>партакиадная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0,85</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0,85</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29</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.С</w:t>
            </w:r>
            <w:proofErr w:type="gramEnd"/>
            <w:r w:rsidRPr="00D7307B">
              <w:rPr>
                <w:rFonts w:ascii="Times New Roman" w:eastAsia="Calibri" w:hAnsi="Times New Roman" w:cs="Times New Roman"/>
                <w:sz w:val="24"/>
                <w:szCs w:val="24"/>
              </w:rPr>
              <w:t>тепная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5</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0,5</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30</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.Т</w:t>
            </w:r>
            <w:proofErr w:type="gramEnd"/>
            <w:r w:rsidRPr="00D7307B">
              <w:rPr>
                <w:rFonts w:ascii="Times New Roman" w:eastAsia="Calibri" w:hAnsi="Times New Roman" w:cs="Times New Roman"/>
                <w:sz w:val="24"/>
                <w:szCs w:val="24"/>
              </w:rPr>
              <w:t>ерешковой</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0,85</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0,85</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31</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пер</w:t>
            </w:r>
            <w:proofErr w:type="gramStart"/>
            <w:r w:rsidRPr="00D7307B">
              <w:rPr>
                <w:rFonts w:ascii="Times New Roman" w:eastAsia="Calibri" w:hAnsi="Times New Roman" w:cs="Times New Roman"/>
                <w:sz w:val="24"/>
                <w:szCs w:val="24"/>
              </w:rPr>
              <w:t>.Э</w:t>
            </w:r>
            <w:proofErr w:type="gramEnd"/>
            <w:r w:rsidRPr="00D7307B">
              <w:rPr>
                <w:rFonts w:ascii="Times New Roman" w:eastAsia="Calibri" w:hAnsi="Times New Roman" w:cs="Times New Roman"/>
                <w:sz w:val="24"/>
                <w:szCs w:val="24"/>
              </w:rPr>
              <w:t>нергетиков</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3</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0,3</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32</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мкр</w:t>
            </w:r>
            <w:proofErr w:type="gramStart"/>
            <w:r w:rsidRPr="00D7307B">
              <w:rPr>
                <w:rFonts w:ascii="Times New Roman" w:eastAsia="Calibri" w:hAnsi="Times New Roman" w:cs="Times New Roman"/>
                <w:sz w:val="24"/>
                <w:szCs w:val="24"/>
              </w:rPr>
              <w:t>.Ю</w:t>
            </w:r>
            <w:proofErr w:type="gramEnd"/>
            <w:r w:rsidRPr="00D7307B">
              <w:rPr>
                <w:rFonts w:ascii="Times New Roman" w:eastAsia="Calibri" w:hAnsi="Times New Roman" w:cs="Times New Roman"/>
                <w:sz w:val="24"/>
                <w:szCs w:val="24"/>
              </w:rPr>
              <w:t>билейный</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w:t>
            </w:r>
            <w:r w:rsidRPr="00D7307B">
              <w:rPr>
                <w:rFonts w:ascii="Times New Roman" w:eastAsia="Calibri" w:hAnsi="Times New Roman" w:cs="Times New Roman"/>
                <w:sz w:val="24"/>
                <w:szCs w:val="24"/>
                <w:lang w:val="en-US"/>
              </w:rPr>
              <w:t>3</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1,3</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33</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пер</w:t>
            </w:r>
            <w:proofErr w:type="gramStart"/>
            <w:r w:rsidRPr="00D7307B">
              <w:rPr>
                <w:rFonts w:ascii="Times New Roman" w:eastAsia="Calibri" w:hAnsi="Times New Roman" w:cs="Times New Roman"/>
                <w:sz w:val="24"/>
                <w:szCs w:val="24"/>
              </w:rPr>
              <w:t>.Ю</w:t>
            </w:r>
            <w:proofErr w:type="gramEnd"/>
            <w:r w:rsidRPr="00D7307B">
              <w:rPr>
                <w:rFonts w:ascii="Times New Roman" w:eastAsia="Calibri" w:hAnsi="Times New Roman" w:cs="Times New Roman"/>
                <w:sz w:val="24"/>
                <w:szCs w:val="24"/>
              </w:rPr>
              <w:t>жный</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4</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,4</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r>
      <w:tr w:rsidR="00D7307B" w:rsidRPr="00D7307B" w:rsidTr="000D053A">
        <w:trPr>
          <w:trHeight w:val="213"/>
        </w:trPr>
        <w:tc>
          <w:tcPr>
            <w:tcW w:w="170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Итого</w:t>
            </w:r>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19</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10,6</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6,7</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1,7</w:t>
            </w:r>
          </w:p>
        </w:tc>
      </w:tr>
      <w:tr w:rsidR="00D7307B" w:rsidRPr="00D7307B" w:rsidTr="000D053A">
        <w:trPr>
          <w:trHeight w:val="213"/>
        </w:trPr>
        <w:tc>
          <w:tcPr>
            <w:tcW w:w="5000" w:type="pct"/>
            <w:gridSpan w:val="7"/>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lang w:val="en-US"/>
              </w:rPr>
            </w:pPr>
            <w:proofErr w:type="spellStart"/>
            <w:r w:rsidRPr="00D7307B">
              <w:rPr>
                <w:rFonts w:ascii="Times New Roman" w:eastAsia="Calibri" w:hAnsi="Times New Roman" w:cs="Times New Roman"/>
                <w:b/>
                <w:sz w:val="24"/>
                <w:szCs w:val="24"/>
              </w:rPr>
              <w:t>д</w:t>
            </w:r>
            <w:proofErr w:type="gramStart"/>
            <w:r w:rsidRPr="00D7307B">
              <w:rPr>
                <w:rFonts w:ascii="Times New Roman" w:eastAsia="Calibri" w:hAnsi="Times New Roman" w:cs="Times New Roman"/>
                <w:b/>
                <w:sz w:val="24"/>
                <w:szCs w:val="24"/>
              </w:rPr>
              <w:t>.К</w:t>
            </w:r>
            <w:proofErr w:type="gramEnd"/>
            <w:r w:rsidRPr="00D7307B">
              <w:rPr>
                <w:rFonts w:ascii="Times New Roman" w:eastAsia="Calibri" w:hAnsi="Times New Roman" w:cs="Times New Roman"/>
                <w:b/>
                <w:sz w:val="24"/>
                <w:szCs w:val="24"/>
              </w:rPr>
              <w:t>расная</w:t>
            </w:r>
            <w:proofErr w:type="spellEnd"/>
            <w:r w:rsidRPr="00D7307B">
              <w:rPr>
                <w:rFonts w:ascii="Times New Roman" w:eastAsia="Calibri" w:hAnsi="Times New Roman" w:cs="Times New Roman"/>
                <w:b/>
                <w:sz w:val="24"/>
                <w:szCs w:val="24"/>
              </w:rPr>
              <w:t xml:space="preserve"> Буреть</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.М</w:t>
            </w:r>
            <w:proofErr w:type="gramEnd"/>
            <w:r w:rsidRPr="00D7307B">
              <w:rPr>
                <w:rFonts w:ascii="Times New Roman" w:eastAsia="Calibri" w:hAnsi="Times New Roman" w:cs="Times New Roman"/>
                <w:sz w:val="24"/>
                <w:szCs w:val="24"/>
              </w:rPr>
              <w:t>ира</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lang w:val="en-US"/>
              </w:rPr>
              <w:t>1</w:t>
            </w:r>
            <w:r w:rsidRPr="00D7307B">
              <w:rPr>
                <w:rFonts w:ascii="Times New Roman" w:eastAsia="Calibri" w:hAnsi="Times New Roman" w:cs="Times New Roman"/>
                <w:sz w:val="24"/>
                <w:szCs w:val="24"/>
              </w:rPr>
              <w:t>,</w:t>
            </w:r>
            <w:r w:rsidRPr="00D7307B">
              <w:rPr>
                <w:rFonts w:ascii="Times New Roman" w:eastAsia="Calibri" w:hAnsi="Times New Roman" w:cs="Times New Roman"/>
                <w:sz w:val="24"/>
                <w:szCs w:val="24"/>
                <w:lang w:val="en-US"/>
              </w:rPr>
              <w:t>5</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1,5</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2</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.Н</w:t>
            </w:r>
            <w:proofErr w:type="gramEnd"/>
            <w:r w:rsidRPr="00D7307B">
              <w:rPr>
                <w:rFonts w:ascii="Times New Roman" w:eastAsia="Calibri" w:hAnsi="Times New Roman" w:cs="Times New Roman"/>
                <w:sz w:val="24"/>
                <w:szCs w:val="24"/>
              </w:rPr>
              <w:t>овая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2</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0,2</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3</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пер</w:t>
            </w:r>
            <w:proofErr w:type="gramStart"/>
            <w:r w:rsidRPr="00D7307B">
              <w:rPr>
                <w:rFonts w:ascii="Times New Roman" w:eastAsia="Calibri" w:hAnsi="Times New Roman" w:cs="Times New Roman"/>
                <w:sz w:val="24"/>
                <w:szCs w:val="24"/>
              </w:rPr>
              <w:t>.П</w:t>
            </w:r>
            <w:proofErr w:type="gramEnd"/>
            <w:r w:rsidRPr="00D7307B">
              <w:rPr>
                <w:rFonts w:ascii="Times New Roman" w:eastAsia="Calibri" w:hAnsi="Times New Roman" w:cs="Times New Roman"/>
                <w:sz w:val="24"/>
                <w:szCs w:val="24"/>
              </w:rPr>
              <w:t>одгорный</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35</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35</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4</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пер</w:t>
            </w:r>
            <w:proofErr w:type="gramStart"/>
            <w:r w:rsidRPr="00D7307B">
              <w:rPr>
                <w:rFonts w:ascii="Times New Roman" w:eastAsia="Calibri" w:hAnsi="Times New Roman" w:cs="Times New Roman"/>
                <w:sz w:val="24"/>
                <w:szCs w:val="24"/>
              </w:rPr>
              <w:t>.С</w:t>
            </w:r>
            <w:proofErr w:type="gramEnd"/>
            <w:r w:rsidRPr="00D7307B">
              <w:rPr>
                <w:rFonts w:ascii="Times New Roman" w:eastAsia="Calibri" w:hAnsi="Times New Roman" w:cs="Times New Roman"/>
                <w:sz w:val="24"/>
                <w:szCs w:val="24"/>
              </w:rPr>
              <w:t>тепной</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3</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3</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r>
      <w:tr w:rsidR="00D7307B" w:rsidRPr="00D7307B" w:rsidTr="000D053A">
        <w:trPr>
          <w:trHeight w:val="213"/>
        </w:trPr>
        <w:tc>
          <w:tcPr>
            <w:tcW w:w="170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Итого</w:t>
            </w:r>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2,35</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0,2</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2,15</w:t>
            </w:r>
          </w:p>
        </w:tc>
        <w:tc>
          <w:tcPr>
            <w:tcW w:w="693" w:type="pct"/>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jc w:val="center"/>
              <w:rPr>
                <w:rFonts w:ascii="Times New Roman" w:eastAsia="Calibri" w:hAnsi="Times New Roman" w:cs="Times New Roman"/>
                <w:b/>
                <w:sz w:val="24"/>
                <w:szCs w:val="24"/>
                <w:lang w:val="en-US"/>
              </w:rPr>
            </w:pPr>
          </w:p>
        </w:tc>
      </w:tr>
      <w:tr w:rsidR="00D7307B" w:rsidRPr="00D7307B" w:rsidTr="000D053A">
        <w:trPr>
          <w:trHeight w:val="213"/>
        </w:trPr>
        <w:tc>
          <w:tcPr>
            <w:tcW w:w="5000" w:type="pct"/>
            <w:gridSpan w:val="7"/>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lang w:val="en-US"/>
              </w:rPr>
            </w:pPr>
            <w:proofErr w:type="spellStart"/>
            <w:r w:rsidRPr="00D7307B">
              <w:rPr>
                <w:rFonts w:ascii="Times New Roman" w:eastAsia="Calibri" w:hAnsi="Times New Roman" w:cs="Times New Roman"/>
                <w:b/>
                <w:sz w:val="24"/>
                <w:szCs w:val="24"/>
              </w:rPr>
              <w:t>д</w:t>
            </w:r>
            <w:proofErr w:type="gramStart"/>
            <w:r w:rsidRPr="00D7307B">
              <w:rPr>
                <w:rFonts w:ascii="Times New Roman" w:eastAsia="Calibri" w:hAnsi="Times New Roman" w:cs="Times New Roman"/>
                <w:b/>
                <w:sz w:val="24"/>
                <w:szCs w:val="24"/>
              </w:rPr>
              <w:t>.З</w:t>
            </w:r>
            <w:proofErr w:type="gramEnd"/>
            <w:r w:rsidRPr="00D7307B">
              <w:rPr>
                <w:rFonts w:ascii="Times New Roman" w:eastAsia="Calibri" w:hAnsi="Times New Roman" w:cs="Times New Roman"/>
                <w:b/>
                <w:sz w:val="24"/>
                <w:szCs w:val="24"/>
              </w:rPr>
              <w:t>аведение</w:t>
            </w:r>
            <w:proofErr w:type="spellEnd"/>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.Л</w:t>
            </w:r>
            <w:proofErr w:type="gramEnd"/>
            <w:r w:rsidRPr="00D7307B">
              <w:rPr>
                <w:rFonts w:ascii="Times New Roman" w:eastAsia="Calibri" w:hAnsi="Times New Roman" w:cs="Times New Roman"/>
                <w:sz w:val="24"/>
                <w:szCs w:val="24"/>
              </w:rPr>
              <w:t>есная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0,2</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0,2</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r>
      <w:tr w:rsidR="00D7307B" w:rsidRPr="00D7307B" w:rsidTr="000D053A">
        <w:trPr>
          <w:trHeight w:val="213"/>
        </w:trPr>
        <w:tc>
          <w:tcPr>
            <w:tcW w:w="5000" w:type="pct"/>
            <w:gridSpan w:val="7"/>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lang w:val="en-US"/>
              </w:rPr>
            </w:pPr>
            <w:proofErr w:type="spellStart"/>
            <w:r w:rsidRPr="00D7307B">
              <w:rPr>
                <w:rFonts w:ascii="Times New Roman" w:eastAsia="Calibri" w:hAnsi="Times New Roman" w:cs="Times New Roman"/>
                <w:b/>
                <w:sz w:val="24"/>
                <w:szCs w:val="24"/>
              </w:rPr>
              <w:t>д</w:t>
            </w:r>
            <w:proofErr w:type="gramStart"/>
            <w:r w:rsidRPr="00D7307B">
              <w:rPr>
                <w:rFonts w:ascii="Times New Roman" w:eastAsia="Calibri" w:hAnsi="Times New Roman" w:cs="Times New Roman"/>
                <w:b/>
                <w:sz w:val="24"/>
                <w:szCs w:val="24"/>
              </w:rPr>
              <w:t>.К</w:t>
            </w:r>
            <w:proofErr w:type="gramEnd"/>
            <w:r w:rsidRPr="00D7307B">
              <w:rPr>
                <w:rFonts w:ascii="Times New Roman" w:eastAsia="Calibri" w:hAnsi="Times New Roman" w:cs="Times New Roman"/>
                <w:b/>
                <w:sz w:val="24"/>
                <w:szCs w:val="24"/>
              </w:rPr>
              <w:t>улаково</w:t>
            </w:r>
            <w:proofErr w:type="spellEnd"/>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.А</w:t>
            </w:r>
            <w:proofErr w:type="gramEnd"/>
            <w:r w:rsidRPr="00D7307B">
              <w:rPr>
                <w:rFonts w:ascii="Times New Roman" w:eastAsia="Calibri" w:hAnsi="Times New Roman" w:cs="Times New Roman"/>
                <w:sz w:val="24"/>
                <w:szCs w:val="24"/>
              </w:rPr>
              <w:t>нгарская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4</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0,4</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2</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.Г</w:t>
            </w:r>
            <w:proofErr w:type="gramEnd"/>
            <w:r w:rsidRPr="00D7307B">
              <w:rPr>
                <w:rFonts w:ascii="Times New Roman" w:eastAsia="Calibri" w:hAnsi="Times New Roman" w:cs="Times New Roman"/>
                <w:sz w:val="24"/>
                <w:szCs w:val="24"/>
              </w:rPr>
              <w:t>аражная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lang w:val="en-US"/>
              </w:rPr>
              <w:t>1</w:t>
            </w:r>
            <w:r w:rsidRPr="00D7307B">
              <w:rPr>
                <w:rFonts w:ascii="Times New Roman" w:eastAsia="Calibri" w:hAnsi="Times New Roman" w:cs="Times New Roman"/>
                <w:sz w:val="24"/>
                <w:szCs w:val="24"/>
              </w:rPr>
              <w:t>,</w:t>
            </w:r>
            <w:r w:rsidRPr="00D7307B">
              <w:rPr>
                <w:rFonts w:ascii="Times New Roman" w:eastAsia="Calibri" w:hAnsi="Times New Roman" w:cs="Times New Roman"/>
                <w:sz w:val="24"/>
                <w:szCs w:val="24"/>
                <w:lang w:val="en-US"/>
              </w:rPr>
              <w:t>0</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1,0</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3</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.Н</w:t>
            </w:r>
            <w:proofErr w:type="gramEnd"/>
            <w:r w:rsidRPr="00D7307B">
              <w:rPr>
                <w:rFonts w:ascii="Times New Roman" w:eastAsia="Calibri" w:hAnsi="Times New Roman" w:cs="Times New Roman"/>
                <w:sz w:val="24"/>
                <w:szCs w:val="24"/>
              </w:rPr>
              <w:t>абережная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3</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0,3</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4</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.Н</w:t>
            </w:r>
            <w:proofErr w:type="gramEnd"/>
            <w:r w:rsidRPr="00D7307B">
              <w:rPr>
                <w:rFonts w:ascii="Times New Roman" w:eastAsia="Calibri" w:hAnsi="Times New Roman" w:cs="Times New Roman"/>
                <w:sz w:val="24"/>
                <w:szCs w:val="24"/>
              </w:rPr>
              <w:t>агорная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4</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0,4</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5</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.С</w:t>
            </w:r>
            <w:proofErr w:type="gramEnd"/>
            <w:r w:rsidRPr="00D7307B">
              <w:rPr>
                <w:rFonts w:ascii="Times New Roman" w:eastAsia="Calibri" w:hAnsi="Times New Roman" w:cs="Times New Roman"/>
                <w:sz w:val="24"/>
                <w:szCs w:val="24"/>
              </w:rPr>
              <w:t>тепная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35</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0,35</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r>
      <w:tr w:rsidR="00D7307B" w:rsidRPr="00D7307B" w:rsidTr="000D053A">
        <w:trPr>
          <w:trHeight w:val="213"/>
        </w:trPr>
        <w:tc>
          <w:tcPr>
            <w:tcW w:w="170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Итого</w:t>
            </w:r>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2,45</w:t>
            </w:r>
          </w:p>
        </w:tc>
        <w:tc>
          <w:tcPr>
            <w:tcW w:w="891" w:type="pct"/>
            <w:gridSpan w:val="2"/>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jc w:val="center"/>
              <w:rPr>
                <w:rFonts w:ascii="Times New Roman" w:eastAsia="Calibri" w:hAnsi="Times New Roman" w:cs="Times New Roman"/>
                <w:b/>
                <w:sz w:val="24"/>
                <w:szCs w:val="24"/>
                <w:lang w:val="en-US"/>
              </w:rPr>
            </w:pP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2,45</w:t>
            </w:r>
          </w:p>
        </w:tc>
        <w:tc>
          <w:tcPr>
            <w:tcW w:w="693" w:type="pct"/>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jc w:val="center"/>
              <w:rPr>
                <w:rFonts w:ascii="Times New Roman" w:eastAsia="Calibri" w:hAnsi="Times New Roman" w:cs="Times New Roman"/>
                <w:b/>
                <w:sz w:val="24"/>
                <w:szCs w:val="24"/>
                <w:lang w:val="en-US"/>
              </w:rPr>
            </w:pPr>
          </w:p>
        </w:tc>
      </w:tr>
      <w:tr w:rsidR="00D7307B" w:rsidRPr="00D7307B" w:rsidTr="000D053A">
        <w:trPr>
          <w:trHeight w:val="213"/>
        </w:trPr>
        <w:tc>
          <w:tcPr>
            <w:tcW w:w="5000" w:type="pct"/>
            <w:gridSpan w:val="7"/>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lang w:val="en-US"/>
              </w:rPr>
            </w:pPr>
            <w:proofErr w:type="spellStart"/>
            <w:r w:rsidRPr="00D7307B">
              <w:rPr>
                <w:rFonts w:ascii="Times New Roman" w:eastAsia="Calibri" w:hAnsi="Times New Roman" w:cs="Times New Roman"/>
                <w:b/>
                <w:sz w:val="24"/>
                <w:szCs w:val="24"/>
              </w:rPr>
              <w:t>д</w:t>
            </w:r>
            <w:proofErr w:type="gramStart"/>
            <w:r w:rsidRPr="00D7307B">
              <w:rPr>
                <w:rFonts w:ascii="Times New Roman" w:eastAsia="Calibri" w:hAnsi="Times New Roman" w:cs="Times New Roman"/>
                <w:b/>
                <w:sz w:val="24"/>
                <w:szCs w:val="24"/>
              </w:rPr>
              <w:t>.Н</w:t>
            </w:r>
            <w:proofErr w:type="gramEnd"/>
            <w:r w:rsidRPr="00D7307B">
              <w:rPr>
                <w:rFonts w:ascii="Times New Roman" w:eastAsia="Calibri" w:hAnsi="Times New Roman" w:cs="Times New Roman"/>
                <w:b/>
                <w:sz w:val="24"/>
                <w:szCs w:val="24"/>
              </w:rPr>
              <w:t>овыйАлендарь</w:t>
            </w:r>
            <w:proofErr w:type="spellEnd"/>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1</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Calibri" w:eastAsia="Calibri" w:hAnsi="Calibri" w:cs="Times New Roman"/>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.Б</w:t>
            </w:r>
            <w:proofErr w:type="gramEnd"/>
            <w:r w:rsidRPr="00D7307B">
              <w:rPr>
                <w:rFonts w:ascii="Times New Roman" w:eastAsia="Calibri" w:hAnsi="Times New Roman" w:cs="Times New Roman"/>
                <w:sz w:val="24"/>
                <w:szCs w:val="24"/>
              </w:rPr>
              <w:t>амовская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5</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0,5</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2</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.З</w:t>
            </w:r>
            <w:proofErr w:type="gramEnd"/>
            <w:r w:rsidRPr="00D7307B">
              <w:rPr>
                <w:rFonts w:ascii="Times New Roman" w:eastAsia="Calibri" w:hAnsi="Times New Roman" w:cs="Times New Roman"/>
                <w:sz w:val="24"/>
                <w:szCs w:val="24"/>
              </w:rPr>
              <w:t>аречная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35</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0,35</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3</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.С</w:t>
            </w:r>
            <w:proofErr w:type="gramEnd"/>
            <w:r w:rsidRPr="00D7307B">
              <w:rPr>
                <w:rFonts w:ascii="Times New Roman" w:eastAsia="Calibri" w:hAnsi="Times New Roman" w:cs="Times New Roman"/>
                <w:sz w:val="24"/>
                <w:szCs w:val="24"/>
              </w:rPr>
              <w:t>олнечная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65</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65</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r>
      <w:tr w:rsidR="00D7307B" w:rsidRPr="00D7307B" w:rsidTr="000D053A">
        <w:trPr>
          <w:trHeight w:val="213"/>
        </w:trPr>
        <w:tc>
          <w:tcPr>
            <w:tcW w:w="28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4</w:t>
            </w:r>
          </w:p>
        </w:tc>
        <w:tc>
          <w:tcPr>
            <w:tcW w:w="141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rPr>
                <w:rFonts w:ascii="Times New Roman" w:eastAsia="Calibri" w:hAnsi="Times New Roman" w:cs="Times New Roman"/>
                <w:sz w:val="24"/>
                <w:szCs w:val="24"/>
              </w:rPr>
            </w:pPr>
            <w:proofErr w:type="spellStart"/>
            <w:r w:rsidRPr="00D7307B">
              <w:rPr>
                <w:rFonts w:ascii="Times New Roman" w:eastAsia="Calibri" w:hAnsi="Times New Roman" w:cs="Times New Roman"/>
                <w:sz w:val="24"/>
                <w:szCs w:val="24"/>
              </w:rPr>
              <w:t>ул</w:t>
            </w:r>
            <w:proofErr w:type="gramStart"/>
            <w:r w:rsidRPr="00D7307B">
              <w:rPr>
                <w:rFonts w:ascii="Times New Roman" w:eastAsia="Calibri" w:hAnsi="Times New Roman" w:cs="Times New Roman"/>
                <w:sz w:val="24"/>
                <w:szCs w:val="24"/>
              </w:rPr>
              <w:t>.Ш</w:t>
            </w:r>
            <w:proofErr w:type="gramEnd"/>
            <w:r w:rsidRPr="00D7307B">
              <w:rPr>
                <w:rFonts w:ascii="Times New Roman" w:eastAsia="Calibri" w:hAnsi="Times New Roman" w:cs="Times New Roman"/>
                <w:sz w:val="24"/>
                <w:szCs w:val="24"/>
              </w:rPr>
              <w:t>кольная</w:t>
            </w:r>
            <w:proofErr w:type="spellEnd"/>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3</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rPr>
            </w:pPr>
            <w:r w:rsidRPr="00D7307B">
              <w:rPr>
                <w:rFonts w:ascii="Times New Roman" w:eastAsia="Calibri" w:hAnsi="Times New Roman" w:cs="Times New Roman"/>
                <w:sz w:val="24"/>
                <w:szCs w:val="24"/>
              </w:rPr>
              <w:t>0,</w:t>
            </w:r>
            <w:r w:rsidRPr="00D7307B">
              <w:rPr>
                <w:rFonts w:ascii="Times New Roman" w:eastAsia="Calibri" w:hAnsi="Times New Roman" w:cs="Times New Roman"/>
                <w:sz w:val="24"/>
                <w:szCs w:val="24"/>
                <w:lang w:val="en-US"/>
              </w:rPr>
              <w:t>3</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c>
          <w:tcPr>
            <w:tcW w:w="693"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sz w:val="24"/>
                <w:szCs w:val="24"/>
                <w:lang w:val="en-US"/>
              </w:rPr>
            </w:pPr>
            <w:r w:rsidRPr="00D7307B">
              <w:rPr>
                <w:rFonts w:ascii="Times New Roman" w:eastAsia="Calibri" w:hAnsi="Times New Roman" w:cs="Times New Roman"/>
                <w:sz w:val="24"/>
                <w:szCs w:val="24"/>
                <w:lang w:val="en-US"/>
              </w:rPr>
              <w:t>-</w:t>
            </w:r>
          </w:p>
        </w:tc>
      </w:tr>
      <w:tr w:rsidR="00D7307B" w:rsidRPr="00D7307B" w:rsidTr="000D053A">
        <w:trPr>
          <w:trHeight w:val="213"/>
        </w:trPr>
        <w:tc>
          <w:tcPr>
            <w:tcW w:w="170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Итого</w:t>
            </w:r>
          </w:p>
        </w:tc>
        <w:tc>
          <w:tcPr>
            <w:tcW w:w="1067"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framePr w:h="1701" w:wrap="around" w:vAnchor="text" w:hAnchor="text" w:y="1"/>
              <w:spacing w:after="0" w:line="240" w:lineRule="auto"/>
              <w:jc w:val="center"/>
              <w:rPr>
                <w:rFonts w:ascii="Times New Roman" w:eastAsia="Calibri" w:hAnsi="Times New Roman" w:cs="Times New Roman"/>
                <w:b/>
                <w:sz w:val="24"/>
              </w:rPr>
            </w:pPr>
            <w:r w:rsidRPr="00D7307B">
              <w:rPr>
                <w:rFonts w:ascii="Times New Roman" w:eastAsia="Calibri" w:hAnsi="Times New Roman" w:cs="Times New Roman"/>
                <w:b/>
                <w:sz w:val="24"/>
              </w:rPr>
              <w:t>1,8</w:t>
            </w:r>
          </w:p>
        </w:tc>
        <w:tc>
          <w:tcPr>
            <w:tcW w:w="891" w:type="pct"/>
            <w:gridSpan w:val="2"/>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1,45</w:t>
            </w:r>
          </w:p>
        </w:tc>
        <w:tc>
          <w:tcPr>
            <w:tcW w:w="648" w:type="pct"/>
            <w:tcBorders>
              <w:top w:val="single" w:sz="4" w:space="0" w:color="auto"/>
              <w:left w:val="single" w:sz="4" w:space="0" w:color="auto"/>
              <w:bottom w:val="single" w:sz="4" w:space="0" w:color="auto"/>
              <w:right w:val="single" w:sz="4" w:space="0" w:color="auto"/>
            </w:tcBorders>
            <w:hideMark/>
          </w:tcPr>
          <w:p w:rsidR="00D7307B" w:rsidRPr="00D7307B" w:rsidRDefault="00D7307B" w:rsidP="00D7307B">
            <w:pPr>
              <w:framePr w:h="1701" w:wrap="around" w:vAnchor="text" w:hAnchor="text" w:y="1"/>
              <w:spacing w:after="0" w:line="240" w:lineRule="auto"/>
              <w:jc w:val="center"/>
              <w:rPr>
                <w:rFonts w:ascii="Times New Roman" w:eastAsia="Calibri" w:hAnsi="Times New Roman" w:cs="Times New Roman"/>
                <w:b/>
                <w:sz w:val="24"/>
              </w:rPr>
            </w:pPr>
            <w:r w:rsidRPr="00D7307B">
              <w:rPr>
                <w:rFonts w:ascii="Times New Roman" w:eastAsia="Calibri" w:hAnsi="Times New Roman" w:cs="Times New Roman"/>
                <w:b/>
                <w:sz w:val="24"/>
              </w:rPr>
              <w:t>0,35</w:t>
            </w:r>
          </w:p>
        </w:tc>
        <w:tc>
          <w:tcPr>
            <w:tcW w:w="693" w:type="pct"/>
            <w:tcBorders>
              <w:top w:val="single" w:sz="4" w:space="0" w:color="auto"/>
              <w:left w:val="single" w:sz="4" w:space="0" w:color="auto"/>
              <w:bottom w:val="single" w:sz="4" w:space="0" w:color="auto"/>
              <w:right w:val="single" w:sz="4" w:space="0" w:color="auto"/>
            </w:tcBorders>
          </w:tcPr>
          <w:p w:rsidR="00D7307B" w:rsidRPr="00D7307B" w:rsidRDefault="00D7307B" w:rsidP="00D7307B">
            <w:pPr>
              <w:spacing w:after="0" w:line="240" w:lineRule="auto"/>
              <w:jc w:val="center"/>
              <w:rPr>
                <w:rFonts w:ascii="Times New Roman" w:eastAsia="Calibri" w:hAnsi="Times New Roman" w:cs="Times New Roman"/>
                <w:b/>
                <w:sz w:val="24"/>
                <w:szCs w:val="24"/>
              </w:rPr>
            </w:pPr>
          </w:p>
        </w:tc>
      </w:tr>
      <w:tr w:rsidR="00D7307B" w:rsidRPr="00D7307B" w:rsidTr="000D053A">
        <w:trPr>
          <w:trHeight w:val="213"/>
        </w:trPr>
        <w:tc>
          <w:tcPr>
            <w:tcW w:w="1701" w:type="pct"/>
            <w:gridSpan w:val="2"/>
            <w:tcBorders>
              <w:top w:val="single" w:sz="12" w:space="0" w:color="auto"/>
              <w:left w:val="single" w:sz="12" w:space="0" w:color="auto"/>
              <w:bottom w:val="single" w:sz="12" w:space="0" w:color="auto"/>
              <w:right w:val="single" w:sz="12"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rPr>
            </w:pPr>
            <w:r w:rsidRPr="00D7307B">
              <w:rPr>
                <w:rFonts w:ascii="Times New Roman" w:eastAsia="Calibri" w:hAnsi="Times New Roman" w:cs="Times New Roman"/>
                <w:b/>
                <w:sz w:val="24"/>
              </w:rPr>
              <w:t>ИТОГО</w:t>
            </w:r>
          </w:p>
        </w:tc>
        <w:tc>
          <w:tcPr>
            <w:tcW w:w="1067" w:type="pct"/>
            <w:tcBorders>
              <w:top w:val="single" w:sz="12" w:space="0" w:color="auto"/>
              <w:left w:val="single" w:sz="12" w:space="0" w:color="auto"/>
              <w:bottom w:val="single" w:sz="12" w:space="0" w:color="auto"/>
              <w:right w:val="single" w:sz="12"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rPr>
            </w:pPr>
            <w:r w:rsidRPr="00D7307B">
              <w:rPr>
                <w:rFonts w:ascii="Times New Roman" w:eastAsia="Calibri" w:hAnsi="Times New Roman" w:cs="Times New Roman"/>
                <w:b/>
                <w:sz w:val="24"/>
              </w:rPr>
              <w:t>25,8</w:t>
            </w:r>
          </w:p>
        </w:tc>
        <w:tc>
          <w:tcPr>
            <w:tcW w:w="891" w:type="pct"/>
            <w:gridSpan w:val="2"/>
            <w:tcBorders>
              <w:top w:val="single" w:sz="12" w:space="0" w:color="auto"/>
              <w:left w:val="single" w:sz="12" w:space="0" w:color="auto"/>
              <w:bottom w:val="single" w:sz="12" w:space="0" w:color="auto"/>
              <w:right w:val="single" w:sz="12"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lang w:val="en-US"/>
              </w:rPr>
              <w:t>12,25</w:t>
            </w:r>
          </w:p>
        </w:tc>
        <w:tc>
          <w:tcPr>
            <w:tcW w:w="648" w:type="pct"/>
            <w:tcBorders>
              <w:top w:val="single" w:sz="12" w:space="0" w:color="auto"/>
              <w:left w:val="single" w:sz="12" w:space="0" w:color="auto"/>
              <w:bottom w:val="single" w:sz="12" w:space="0" w:color="auto"/>
              <w:right w:val="single" w:sz="12"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rPr>
            </w:pPr>
            <w:r w:rsidRPr="00D7307B">
              <w:rPr>
                <w:rFonts w:ascii="Times New Roman" w:eastAsia="Calibri" w:hAnsi="Times New Roman" w:cs="Times New Roman"/>
                <w:b/>
                <w:sz w:val="24"/>
              </w:rPr>
              <w:t>11,85</w:t>
            </w:r>
          </w:p>
        </w:tc>
        <w:tc>
          <w:tcPr>
            <w:tcW w:w="693" w:type="pct"/>
            <w:tcBorders>
              <w:top w:val="single" w:sz="12" w:space="0" w:color="auto"/>
              <w:left w:val="single" w:sz="12" w:space="0" w:color="auto"/>
              <w:bottom w:val="single" w:sz="12" w:space="0" w:color="auto"/>
              <w:right w:val="single" w:sz="12" w:space="0" w:color="auto"/>
            </w:tcBorders>
            <w:hideMark/>
          </w:tcPr>
          <w:p w:rsidR="00D7307B" w:rsidRPr="00D7307B" w:rsidRDefault="00D7307B" w:rsidP="00D7307B">
            <w:pPr>
              <w:spacing w:after="0" w:line="240" w:lineRule="auto"/>
              <w:jc w:val="center"/>
              <w:rPr>
                <w:rFonts w:ascii="Times New Roman" w:eastAsia="Calibri" w:hAnsi="Times New Roman" w:cs="Times New Roman"/>
                <w:b/>
                <w:sz w:val="24"/>
                <w:szCs w:val="24"/>
              </w:rPr>
            </w:pPr>
            <w:r w:rsidRPr="00D7307B">
              <w:rPr>
                <w:rFonts w:ascii="Times New Roman" w:eastAsia="Calibri" w:hAnsi="Times New Roman" w:cs="Times New Roman"/>
                <w:b/>
                <w:sz w:val="24"/>
                <w:szCs w:val="24"/>
              </w:rPr>
              <w:t>1,7</w:t>
            </w:r>
          </w:p>
        </w:tc>
      </w:tr>
    </w:tbl>
    <w:p w:rsidR="00D7307B" w:rsidRPr="00D7307B" w:rsidRDefault="00D7307B" w:rsidP="00D7307B">
      <w:pPr>
        <w:spacing w:after="0"/>
        <w:jc w:val="both"/>
        <w:rPr>
          <w:rFonts w:ascii="Calibri" w:eastAsia="Calibri" w:hAnsi="Calibri" w:cs="Times New Roman"/>
        </w:rPr>
      </w:pPr>
    </w:p>
    <w:p w:rsidR="00D7307B" w:rsidRPr="00D7307B" w:rsidRDefault="00D7307B" w:rsidP="00D7307B">
      <w:pPr>
        <w:spacing w:after="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На территории муниципального образования «Тараса» имеется 1 мостовое сооружение, протяженностью </w:t>
      </w:r>
      <w:smartTag w:uri="urn:schemas-microsoft-com:office:smarttags" w:element="metricconverter">
        <w:smartTagPr>
          <w:attr w:name="ProductID" w:val="30,14 м"/>
        </w:smartTagPr>
        <w:r w:rsidRPr="00D7307B">
          <w:rPr>
            <w:rFonts w:ascii="Times New Roman" w:eastAsia="Calibri" w:hAnsi="Times New Roman" w:cs="Times New Roman"/>
            <w:sz w:val="24"/>
            <w:szCs w:val="24"/>
          </w:rPr>
          <w:t>30,14 м</w:t>
        </w:r>
      </w:smartTag>
      <w:r w:rsidRPr="00D7307B">
        <w:rPr>
          <w:rFonts w:ascii="Times New Roman" w:eastAsia="Calibri" w:hAnsi="Times New Roman" w:cs="Times New Roman"/>
          <w:sz w:val="24"/>
          <w:szCs w:val="24"/>
        </w:rPr>
        <w:t>, находящееся в хорошем состоянии.</w:t>
      </w:r>
    </w:p>
    <w:p w:rsidR="00D7307B" w:rsidRPr="00D7307B" w:rsidRDefault="00D7307B" w:rsidP="00D7307B">
      <w:pPr>
        <w:spacing w:after="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 xml:space="preserve">В части развития автомобильных дорог общего пользования проектом приняты за основу мероприятия, заложенные в Схеме территориального планирования </w:t>
      </w:r>
      <w:proofErr w:type="spellStart"/>
      <w:r w:rsidRPr="00D7307B">
        <w:rPr>
          <w:rFonts w:ascii="Times New Roman" w:eastAsia="Calibri" w:hAnsi="Times New Roman" w:cs="Times New Roman"/>
          <w:sz w:val="24"/>
          <w:szCs w:val="24"/>
        </w:rPr>
        <w:t>Боханского</w:t>
      </w:r>
      <w:proofErr w:type="spellEnd"/>
      <w:r w:rsidRPr="00D7307B">
        <w:rPr>
          <w:rFonts w:ascii="Times New Roman" w:eastAsia="Calibri" w:hAnsi="Times New Roman" w:cs="Times New Roman"/>
          <w:sz w:val="24"/>
          <w:szCs w:val="24"/>
        </w:rPr>
        <w:t xml:space="preserve"> района. К ним относятся:</w:t>
      </w:r>
    </w:p>
    <w:p w:rsidR="00D7307B" w:rsidRPr="00D7307B" w:rsidRDefault="00D7307B" w:rsidP="005D119C">
      <w:pPr>
        <w:numPr>
          <w:ilvl w:val="0"/>
          <w:numId w:val="23"/>
        </w:numPr>
        <w:spacing w:after="0" w:line="240" w:lineRule="auto"/>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lastRenderedPageBreak/>
        <w:t>совершенствование и развитие автомобильных дорог местного значения и внутрирайонных транспортных связей;</w:t>
      </w:r>
    </w:p>
    <w:p w:rsidR="00D7307B" w:rsidRPr="00D7307B" w:rsidRDefault="00D7307B" w:rsidP="005D119C">
      <w:pPr>
        <w:numPr>
          <w:ilvl w:val="0"/>
          <w:numId w:val="23"/>
        </w:numPr>
        <w:spacing w:after="0" w:line="240" w:lineRule="auto"/>
        <w:contextualSpacing/>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обеспечение населенных пунктов автодорожными подъездами с твердым покрытием для связи с сетью автодорог общего пользования.</w:t>
      </w:r>
    </w:p>
    <w:p w:rsidR="00D7307B" w:rsidRPr="00D7307B" w:rsidRDefault="00D7307B" w:rsidP="00D7307B">
      <w:pPr>
        <w:spacing w:after="0" w:line="240" w:lineRule="auto"/>
        <w:ind w:left="1440"/>
        <w:contextualSpacing/>
        <w:jc w:val="both"/>
        <w:rPr>
          <w:rFonts w:ascii="Times New Roman" w:eastAsia="Calibri" w:hAnsi="Times New Roman" w:cs="Times New Roman"/>
          <w:sz w:val="24"/>
          <w:szCs w:val="24"/>
        </w:rPr>
      </w:pPr>
    </w:p>
    <w:p w:rsidR="00D7307B" w:rsidRPr="00D7307B" w:rsidRDefault="00D7307B" w:rsidP="00D7307B">
      <w:pPr>
        <w:ind w:firstLine="709"/>
        <w:jc w:val="both"/>
        <w:rPr>
          <w:rFonts w:ascii="Times New Roman" w:eastAsia="Calibri" w:hAnsi="Times New Roman" w:cs="Times New Roman"/>
          <w:sz w:val="24"/>
          <w:szCs w:val="24"/>
        </w:rPr>
      </w:pPr>
    </w:p>
    <w:p w:rsidR="00D7307B" w:rsidRPr="00D7307B" w:rsidRDefault="00D7307B" w:rsidP="00D7307B">
      <w:pPr>
        <w:widowControl w:val="0"/>
        <w:autoSpaceDE w:val="0"/>
        <w:autoSpaceDN w:val="0"/>
        <w:adjustRightInd w:val="0"/>
        <w:spacing w:after="0"/>
        <w:rPr>
          <w:rFonts w:ascii="Times New Roman" w:eastAsia="Calibri" w:hAnsi="Times New Roman" w:cs="Times New Roman"/>
          <w:b/>
          <w:sz w:val="24"/>
          <w:szCs w:val="24"/>
        </w:rPr>
      </w:pPr>
      <w:r w:rsidRPr="00D7307B">
        <w:rPr>
          <w:rFonts w:ascii="Times New Roman" w:eastAsia="Calibri" w:hAnsi="Times New Roman" w:cs="Times New Roman"/>
          <w:b/>
          <w:sz w:val="24"/>
          <w:szCs w:val="24"/>
        </w:rPr>
        <w:t>4.4 Жилой фонд</w:t>
      </w:r>
    </w:p>
    <w:p w:rsidR="00D7307B" w:rsidRPr="00D7307B" w:rsidRDefault="00D7307B" w:rsidP="00D7307B">
      <w:pPr>
        <w:spacing w:after="0"/>
        <w:ind w:firstLine="720"/>
        <w:jc w:val="both"/>
        <w:rPr>
          <w:rFonts w:ascii="Times New Roman" w:eastAsia="Calibri" w:hAnsi="Times New Roman" w:cs="Times New Roman"/>
          <w:sz w:val="24"/>
          <w:szCs w:val="24"/>
        </w:rPr>
      </w:pPr>
      <w:r w:rsidRPr="00D7307B">
        <w:rPr>
          <w:rFonts w:ascii="Times New Roman" w:eastAsia="Calibri" w:hAnsi="Times New Roman" w:cs="Times New Roman"/>
          <w:sz w:val="24"/>
          <w:szCs w:val="24"/>
        </w:rPr>
        <w:t>Площадь жилищного фонда МО «Тараса» составляет – 28,9 тыс.м</w:t>
      </w:r>
      <w:proofErr w:type="gramStart"/>
      <w:r w:rsidRPr="00D7307B">
        <w:rPr>
          <w:rFonts w:ascii="Times New Roman" w:eastAsia="Calibri" w:hAnsi="Times New Roman" w:cs="Times New Roman"/>
          <w:sz w:val="24"/>
          <w:szCs w:val="24"/>
          <w:vertAlign w:val="superscript"/>
        </w:rPr>
        <w:t>2</w:t>
      </w:r>
      <w:proofErr w:type="gramEnd"/>
      <w:r w:rsidRPr="00D7307B">
        <w:rPr>
          <w:rFonts w:ascii="Times New Roman" w:eastAsia="Calibri" w:hAnsi="Times New Roman" w:cs="Times New Roman"/>
          <w:sz w:val="24"/>
          <w:szCs w:val="24"/>
        </w:rPr>
        <w:t>.</w:t>
      </w:r>
    </w:p>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Жилищная обеспеченность населения низкая – 17 м</w:t>
      </w:r>
      <w:proofErr w:type="gramStart"/>
      <w:r w:rsidRPr="00D7307B">
        <w:rPr>
          <w:rFonts w:ascii="Times New Roman" w:eastAsia="Times New Roman" w:hAnsi="Times New Roman" w:cs="Times New Roman"/>
          <w:sz w:val="24"/>
          <w:szCs w:val="24"/>
          <w:vertAlign w:val="superscript"/>
          <w:lang w:eastAsia="ru-RU"/>
        </w:rPr>
        <w:t>2</w:t>
      </w:r>
      <w:proofErr w:type="gramEnd"/>
      <w:r w:rsidRPr="00D7307B">
        <w:rPr>
          <w:rFonts w:ascii="Times New Roman" w:eastAsia="Times New Roman" w:hAnsi="Times New Roman" w:cs="Times New Roman"/>
          <w:sz w:val="24"/>
          <w:szCs w:val="24"/>
          <w:lang w:eastAsia="ru-RU"/>
        </w:rPr>
        <w:t>/чел, как и в среднем по району (17,2).</w:t>
      </w:r>
    </w:p>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Практически все дома – в деревянном исполнении. Средний процент амортизационного износа – 65%. Основной тип жилой застройки МО «Тараса» – индивидуальными или двухквартирными жилыми домами. </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 генеральном плане МО «Тараса» принимаются целевые проектные показатели жилищной обеспеченности –  на 1 очередь – 20 м</w:t>
      </w:r>
      <w:proofErr w:type="gramStart"/>
      <w:r w:rsidRPr="00D7307B">
        <w:rPr>
          <w:rFonts w:ascii="Times New Roman" w:eastAsia="Times New Roman" w:hAnsi="Times New Roman" w:cs="Times New Roman"/>
          <w:sz w:val="24"/>
          <w:szCs w:val="24"/>
          <w:vertAlign w:val="superscript"/>
          <w:lang w:eastAsia="ru-RU"/>
        </w:rPr>
        <w:t>2</w:t>
      </w:r>
      <w:proofErr w:type="gramEnd"/>
      <w:r w:rsidRPr="00D7307B">
        <w:rPr>
          <w:rFonts w:ascii="Times New Roman" w:eastAsia="Times New Roman" w:hAnsi="Times New Roman" w:cs="Times New Roman"/>
          <w:sz w:val="24"/>
          <w:szCs w:val="24"/>
          <w:lang w:eastAsia="ru-RU"/>
        </w:rPr>
        <w:t>/чел, на расчетный срок -  23 м</w:t>
      </w:r>
      <w:r w:rsidRPr="00D7307B">
        <w:rPr>
          <w:rFonts w:ascii="Times New Roman" w:eastAsia="Times New Roman" w:hAnsi="Times New Roman" w:cs="Times New Roman"/>
          <w:sz w:val="24"/>
          <w:szCs w:val="24"/>
          <w:vertAlign w:val="superscript"/>
          <w:lang w:eastAsia="ru-RU"/>
        </w:rPr>
        <w:t>2</w:t>
      </w:r>
      <w:r w:rsidRPr="00D7307B">
        <w:rPr>
          <w:rFonts w:ascii="Times New Roman" w:eastAsia="Times New Roman" w:hAnsi="Times New Roman" w:cs="Times New Roman"/>
          <w:sz w:val="24"/>
          <w:szCs w:val="24"/>
          <w:lang w:eastAsia="ru-RU"/>
        </w:rPr>
        <w:t xml:space="preserve">/чел. </w:t>
      </w:r>
    </w:p>
    <w:p w:rsidR="00D7307B" w:rsidRPr="00D7307B" w:rsidRDefault="00D7307B" w:rsidP="00D7307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Объем нового строительства на расчетный срок составит порядка 12,7 тыс</w:t>
      </w:r>
      <w:proofErr w:type="gramStart"/>
      <w:r w:rsidRPr="00D7307B">
        <w:rPr>
          <w:rFonts w:ascii="Times New Roman" w:eastAsia="Times New Roman" w:hAnsi="Times New Roman" w:cs="Times New Roman"/>
          <w:sz w:val="24"/>
          <w:szCs w:val="24"/>
          <w:lang w:eastAsia="ru-RU"/>
        </w:rPr>
        <w:t>.м</w:t>
      </w:r>
      <w:proofErr w:type="gramEnd"/>
      <w:r w:rsidRPr="00D7307B">
        <w:rPr>
          <w:rFonts w:ascii="Times New Roman" w:eastAsia="Times New Roman" w:hAnsi="Times New Roman" w:cs="Times New Roman"/>
          <w:sz w:val="24"/>
          <w:szCs w:val="24"/>
          <w:vertAlign w:val="superscript"/>
          <w:lang w:eastAsia="ru-RU"/>
        </w:rPr>
        <w:t>2</w:t>
      </w:r>
      <w:r w:rsidRPr="00D7307B">
        <w:rPr>
          <w:rFonts w:ascii="Times New Roman" w:eastAsia="Times New Roman" w:hAnsi="Times New Roman" w:cs="Times New Roman"/>
          <w:sz w:val="24"/>
          <w:szCs w:val="24"/>
          <w:lang w:eastAsia="ru-RU"/>
        </w:rPr>
        <w:t>, в том числе на 1 очередь – 5,0 тыс.м</w:t>
      </w:r>
      <w:r w:rsidRPr="00D7307B">
        <w:rPr>
          <w:rFonts w:ascii="Times New Roman" w:eastAsia="Times New Roman" w:hAnsi="Times New Roman" w:cs="Times New Roman"/>
          <w:sz w:val="24"/>
          <w:szCs w:val="24"/>
          <w:vertAlign w:val="superscript"/>
          <w:lang w:eastAsia="ru-RU"/>
        </w:rPr>
        <w:t>2</w:t>
      </w:r>
      <w:r w:rsidRPr="00D7307B">
        <w:rPr>
          <w:rFonts w:ascii="Times New Roman" w:eastAsia="Times New Roman" w:hAnsi="Times New Roman" w:cs="Times New Roman"/>
          <w:sz w:val="24"/>
          <w:szCs w:val="24"/>
          <w:lang w:eastAsia="ru-RU"/>
        </w:rPr>
        <w:t>.</w:t>
      </w:r>
    </w:p>
    <w:p w:rsidR="00D7307B" w:rsidRPr="00D7307B" w:rsidRDefault="00D7307B" w:rsidP="00D7307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Для улучшения качества жизни населения необходимо проведение плановой реконструкции и, частично, ликвидации существующего жилищного фонда. </w:t>
      </w:r>
    </w:p>
    <w:p w:rsidR="00D7307B" w:rsidRPr="00D7307B" w:rsidRDefault="00D7307B" w:rsidP="00D7307B">
      <w:pPr>
        <w:spacing w:after="0" w:line="264"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Во всех населенных пунктах МО «Тараса» новое жилищное строительство возможно вести на брошенных пустующих участках.</w:t>
      </w:r>
    </w:p>
    <w:p w:rsidR="00D7307B" w:rsidRPr="00D7307B" w:rsidRDefault="00D7307B" w:rsidP="00D7307B">
      <w:pPr>
        <w:spacing w:after="0" w:line="240" w:lineRule="auto"/>
        <w:ind w:firstLine="540"/>
        <w:jc w:val="center"/>
        <w:rPr>
          <w:rFonts w:ascii="Times New Roman" w:eastAsia="Times New Roman" w:hAnsi="Times New Roman" w:cs="Times New Roman"/>
          <w:b/>
          <w:sz w:val="24"/>
          <w:szCs w:val="24"/>
          <w:lang w:eastAsia="ru-RU"/>
        </w:rPr>
      </w:pPr>
    </w:p>
    <w:p w:rsidR="00D7307B" w:rsidRPr="00D7307B" w:rsidRDefault="00D7307B" w:rsidP="00D7307B">
      <w:pPr>
        <w:spacing w:after="0" w:line="240" w:lineRule="auto"/>
        <w:ind w:firstLine="540"/>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4.5 Климатические характеристики территории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Климат территории МО «Тараса» резко-континентальный с холодной, продолжительной зимой и жарким  летом. </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-25,3°С.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183 дня.</w:t>
      </w:r>
    </w:p>
    <w:p w:rsidR="00D7307B" w:rsidRPr="00D7307B" w:rsidRDefault="00D7307B" w:rsidP="00D7307B">
      <w:pPr>
        <w:shd w:val="clear" w:color="auto" w:fill="FFFFFF"/>
        <w:spacing w:after="0" w:line="240" w:lineRule="auto"/>
        <w:ind w:firstLine="907"/>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Наиболее теплый месяц – июль со среднемесячной температурой +17,9°С. Абсолютный максимум температуры равен +37°С. Переход к среднесуточной температуре выше +10°</w:t>
      </w:r>
      <w:proofErr w:type="gramStart"/>
      <w:r w:rsidRPr="00D7307B">
        <w:rPr>
          <w:rFonts w:ascii="Times New Roman" w:eastAsia="Times New Roman" w:hAnsi="Times New Roman" w:cs="Times New Roman"/>
          <w:sz w:val="24"/>
          <w:szCs w:val="24"/>
          <w:lang w:eastAsia="ru-RU"/>
        </w:rPr>
        <w:t>С</w:t>
      </w:r>
      <w:proofErr w:type="gramEnd"/>
      <w:r w:rsidRPr="00D7307B">
        <w:rPr>
          <w:rFonts w:ascii="Times New Roman" w:eastAsia="Times New Roman" w:hAnsi="Times New Roman" w:cs="Times New Roman"/>
          <w:sz w:val="24"/>
          <w:szCs w:val="24"/>
          <w:lang w:eastAsia="ru-RU"/>
        </w:rPr>
        <w:t xml:space="preserve"> осуществляется </w:t>
      </w:r>
      <w:proofErr w:type="gramStart"/>
      <w:r w:rsidRPr="00D7307B">
        <w:rPr>
          <w:rFonts w:ascii="Times New Roman" w:eastAsia="Times New Roman" w:hAnsi="Times New Roman" w:cs="Times New Roman"/>
          <w:sz w:val="24"/>
          <w:szCs w:val="24"/>
          <w:lang w:eastAsia="ru-RU"/>
        </w:rPr>
        <w:t>в</w:t>
      </w:r>
      <w:proofErr w:type="gramEnd"/>
      <w:r w:rsidRPr="00D7307B">
        <w:rPr>
          <w:rFonts w:ascii="Times New Roman" w:eastAsia="Times New Roman" w:hAnsi="Times New Roman" w:cs="Times New Roman"/>
          <w:sz w:val="24"/>
          <w:szCs w:val="24"/>
          <w:lang w:eastAsia="ru-RU"/>
        </w:rPr>
        <w:t xml:space="preserve"> конце мая. </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bCs/>
          <w:sz w:val="24"/>
          <w:szCs w:val="24"/>
          <w:lang w:eastAsia="ru-RU"/>
        </w:rPr>
        <w:t>Атмосферные осадки</w:t>
      </w:r>
      <w:r w:rsidRPr="00D7307B">
        <w:rPr>
          <w:rFonts w:ascii="Times New Roman" w:eastAsia="Times New Roman" w:hAnsi="Times New Roman" w:cs="Times New Roman"/>
          <w:sz w:val="24"/>
          <w:szCs w:val="24"/>
          <w:lang w:eastAsia="ru-RU"/>
        </w:rPr>
        <w:t xml:space="preserve"> обусловлены циклонической деятельностью. Годовое количество осадков составляет 335мм. 80%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Из-за малого количества твёрдых осадков мощность снежного покрова, как правило, невелика.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bCs/>
          <w:sz w:val="24"/>
          <w:szCs w:val="24"/>
          <w:lang w:eastAsia="ru-RU"/>
        </w:rPr>
        <w:t>Ветровой режим</w:t>
      </w:r>
      <w:r w:rsidRPr="00D7307B">
        <w:rPr>
          <w:rFonts w:ascii="Times New Roman" w:eastAsia="Times New Roman" w:hAnsi="Times New Roman" w:cs="Times New Roman"/>
          <w:sz w:val="24"/>
          <w:szCs w:val="24"/>
          <w:lang w:eastAsia="ru-RU"/>
        </w:rPr>
        <w:t xml:space="preserve"> территории МО «Тараса» определяется движением воздушных масс - высокой антициклональной и циклональной активностью.</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В течение года преобладают слабые и умеренные ветры. Среднегодовая скорость ветра </w:t>
      </w:r>
      <w:proofErr w:type="gramStart"/>
      <w:r w:rsidRPr="00D7307B">
        <w:rPr>
          <w:rFonts w:ascii="Times New Roman" w:eastAsia="Times New Roman" w:hAnsi="Times New Roman" w:cs="Times New Roman"/>
          <w:sz w:val="24"/>
          <w:szCs w:val="24"/>
          <w:lang w:eastAsia="ru-RU"/>
        </w:rPr>
        <w:t>составляет 1,8 м/сек</w:t>
      </w:r>
      <w:proofErr w:type="gramEnd"/>
      <w:r w:rsidRPr="00D7307B">
        <w:rPr>
          <w:rFonts w:ascii="Times New Roman" w:eastAsia="Times New Roman" w:hAnsi="Times New Roman" w:cs="Times New Roman"/>
          <w:sz w:val="24"/>
          <w:szCs w:val="24"/>
          <w:lang w:eastAsia="ru-RU"/>
        </w:rPr>
        <w:t>. Увеличение скоростей ветра отмечается в апреле - мае.</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По строительно-климатическому районированию территория МО «Тараса» относится к зоне 1В. Расчётная температура для проектирования отопления (самой холодной пятидневки) согласно СНиП 23-01-99 составляет -42°С. Продолжительность отопительного периода - 243 дня. Среднее число дней с температурой равной и выше +10</w:t>
      </w:r>
      <w:proofErr w:type="gramStart"/>
      <w:r w:rsidRPr="00D7307B">
        <w:rPr>
          <w:rFonts w:ascii="Times New Roman" w:eastAsia="Times New Roman" w:hAnsi="Times New Roman" w:cs="Times New Roman"/>
          <w:sz w:val="24"/>
          <w:szCs w:val="24"/>
          <w:lang w:eastAsia="ru-RU"/>
        </w:rPr>
        <w:t>°С</w:t>
      </w:r>
      <w:proofErr w:type="gramEnd"/>
      <w:r w:rsidRPr="00D7307B">
        <w:rPr>
          <w:rFonts w:ascii="Times New Roman" w:eastAsia="Times New Roman" w:hAnsi="Times New Roman" w:cs="Times New Roman"/>
          <w:sz w:val="24"/>
          <w:szCs w:val="24"/>
          <w:lang w:eastAsia="ru-RU"/>
        </w:rPr>
        <w:t xml:space="preserve"> составляет 102 дня, а сумма температур за этот период равна 1526,3°С.</w:t>
      </w:r>
    </w:p>
    <w:p w:rsidR="00D7307B" w:rsidRPr="00D7307B" w:rsidRDefault="00D7307B" w:rsidP="00D7307B">
      <w:pPr>
        <w:spacing w:after="0"/>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На территории МО «Тараса» наблюдаются опасные метеорологические явления, такие как сильный мороз, </w:t>
      </w:r>
      <w:proofErr w:type="gramStart"/>
      <w:r w:rsidRPr="00D7307B">
        <w:rPr>
          <w:rFonts w:ascii="Times New Roman" w:eastAsia="Times New Roman" w:hAnsi="Times New Roman" w:cs="Times New Roman"/>
          <w:sz w:val="24"/>
          <w:szCs w:val="24"/>
          <w:lang w:eastAsia="ru-RU"/>
        </w:rPr>
        <w:t>чрезвычайная</w:t>
      </w:r>
      <w:proofErr w:type="gramEnd"/>
      <w:r w:rsidRPr="00D7307B">
        <w:rPr>
          <w:rFonts w:ascii="Times New Roman" w:eastAsia="Times New Roman" w:hAnsi="Times New Roman" w:cs="Times New Roman"/>
          <w:sz w:val="24"/>
          <w:szCs w:val="24"/>
          <w:lang w:eastAsia="ru-RU"/>
        </w:rPr>
        <w:t xml:space="preserve"> </w:t>
      </w:r>
      <w:proofErr w:type="spellStart"/>
      <w:r w:rsidRPr="00D7307B">
        <w:rPr>
          <w:rFonts w:ascii="Times New Roman" w:eastAsia="Times New Roman" w:hAnsi="Times New Roman" w:cs="Times New Roman"/>
          <w:sz w:val="24"/>
          <w:szCs w:val="24"/>
          <w:lang w:eastAsia="ru-RU"/>
        </w:rPr>
        <w:t>пожароопасность</w:t>
      </w:r>
      <w:proofErr w:type="spellEnd"/>
      <w:r w:rsidRPr="00D7307B">
        <w:rPr>
          <w:rFonts w:ascii="Times New Roman" w:eastAsia="Times New Roman" w:hAnsi="Times New Roman" w:cs="Times New Roman"/>
          <w:sz w:val="24"/>
          <w:szCs w:val="24"/>
          <w:lang w:eastAsia="ru-RU"/>
        </w:rPr>
        <w:t xml:space="preserve">. </w:t>
      </w:r>
    </w:p>
    <w:p w:rsidR="00D7307B" w:rsidRPr="00D7307B" w:rsidRDefault="00D7307B" w:rsidP="00D7307B">
      <w:pPr>
        <w:spacing w:after="0"/>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Установление сильных морозов чаще всего связано с вторжением арктических холодных воздушных масс после прохождения холодных фронтов. Минимальные температуры в такой период могут составлять до -55</w:t>
      </w:r>
      <w:proofErr w:type="gramStart"/>
      <w:r w:rsidRPr="00D7307B">
        <w:rPr>
          <w:rFonts w:ascii="Times New Roman" w:eastAsia="Times New Roman" w:hAnsi="Times New Roman" w:cs="Times New Roman"/>
          <w:sz w:val="24"/>
          <w:szCs w:val="24"/>
          <w:lang w:eastAsia="ru-RU"/>
        </w:rPr>
        <w:sym w:font="Symbol" w:char="F0B0"/>
      </w:r>
      <w:r w:rsidRPr="00D7307B">
        <w:rPr>
          <w:rFonts w:ascii="Times New Roman" w:eastAsia="Times New Roman" w:hAnsi="Times New Roman" w:cs="Times New Roman"/>
          <w:sz w:val="24"/>
          <w:szCs w:val="24"/>
          <w:lang w:eastAsia="ru-RU"/>
        </w:rPr>
        <w:t>С</w:t>
      </w:r>
      <w:proofErr w:type="gramEnd"/>
      <w:r w:rsidRPr="00D7307B">
        <w:rPr>
          <w:rFonts w:ascii="Times New Roman" w:eastAsia="Times New Roman" w:hAnsi="Times New Roman" w:cs="Times New Roman"/>
          <w:sz w:val="24"/>
          <w:szCs w:val="24"/>
          <w:lang w:eastAsia="ru-RU"/>
        </w:rPr>
        <w:t xml:space="preserve"> и держаться более 3 суток.</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В летний период нередко устанавливаются периоды жаркой сухой погоды с максимальными температурами достигающими в отдельные дни +36</w:t>
      </w:r>
      <w:proofErr w:type="gramStart"/>
      <w:r w:rsidRPr="00D7307B">
        <w:rPr>
          <w:rFonts w:ascii="Times New Roman" w:eastAsia="Times New Roman" w:hAnsi="Times New Roman" w:cs="Times New Roman"/>
          <w:sz w:val="24"/>
          <w:szCs w:val="24"/>
          <w:lang w:eastAsia="ru-RU"/>
        </w:rPr>
        <w:sym w:font="Symbol" w:char="F0B0"/>
      </w:r>
      <w:r w:rsidRPr="00D7307B">
        <w:rPr>
          <w:rFonts w:ascii="Times New Roman" w:eastAsia="Times New Roman" w:hAnsi="Times New Roman" w:cs="Times New Roman"/>
          <w:sz w:val="24"/>
          <w:szCs w:val="24"/>
          <w:lang w:eastAsia="ru-RU"/>
        </w:rPr>
        <w:t xml:space="preserve"> С</w:t>
      </w:r>
      <w:proofErr w:type="gramEnd"/>
      <w:r w:rsidRPr="00D7307B">
        <w:rPr>
          <w:rFonts w:ascii="Times New Roman" w:eastAsia="Times New Roman" w:hAnsi="Times New Roman" w:cs="Times New Roman"/>
          <w:sz w:val="24"/>
          <w:szCs w:val="24"/>
          <w:lang w:eastAsia="ru-RU"/>
        </w:rPr>
        <w:t xml:space="preserve">, что в отсутствие осадков создает повышенную, местами чрезвычайную, </w:t>
      </w:r>
      <w:proofErr w:type="spellStart"/>
      <w:r w:rsidRPr="00D7307B">
        <w:rPr>
          <w:rFonts w:ascii="Times New Roman" w:eastAsia="Times New Roman" w:hAnsi="Times New Roman" w:cs="Times New Roman"/>
          <w:sz w:val="24"/>
          <w:szCs w:val="24"/>
          <w:lang w:eastAsia="ru-RU"/>
        </w:rPr>
        <w:t>пожароопасность</w:t>
      </w:r>
      <w:proofErr w:type="spellEnd"/>
      <w:r w:rsidRPr="00D7307B">
        <w:rPr>
          <w:rFonts w:ascii="Times New Roman" w:eastAsia="Times New Roman" w:hAnsi="Times New Roman" w:cs="Times New Roman"/>
          <w:sz w:val="24"/>
          <w:szCs w:val="24"/>
          <w:lang w:eastAsia="ru-RU"/>
        </w:rPr>
        <w:t>.</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Среднее число дней со следующими метеорологическими явлениями составляет:</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с туманом – 32 дней в год;</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с метелью – 12 дней в год;</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с грозой – 14 дней в год;</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с сильным ветром – 0,5 дней в год.</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В зимний период на рассматриваемой территории наблюдается господство холодного умеренного континентального воздуха с ясными (или малооблачными), морозными без осадков типами погод. Именно в такие типы погод в котловинах и речных долинах происходит застой воздуха, а там, где расположены источники загрязнения атмосферы, отмечаются явления </w:t>
      </w:r>
      <w:proofErr w:type="spellStart"/>
      <w:r w:rsidRPr="00D7307B">
        <w:rPr>
          <w:rFonts w:ascii="Times New Roman" w:eastAsia="Times New Roman" w:hAnsi="Times New Roman" w:cs="Times New Roman"/>
          <w:sz w:val="24"/>
          <w:szCs w:val="24"/>
          <w:lang w:eastAsia="ru-RU"/>
        </w:rPr>
        <w:t>смогов</w:t>
      </w:r>
      <w:proofErr w:type="spellEnd"/>
      <w:r w:rsidRPr="00D7307B">
        <w:rPr>
          <w:rFonts w:ascii="Times New Roman" w:eastAsia="Times New Roman" w:hAnsi="Times New Roman" w:cs="Times New Roman"/>
          <w:sz w:val="24"/>
          <w:szCs w:val="24"/>
          <w:lang w:eastAsia="ru-RU"/>
        </w:rPr>
        <w:t>.</w:t>
      </w:r>
    </w:p>
    <w:p w:rsidR="00D7307B" w:rsidRPr="00D7307B" w:rsidRDefault="00D7307B" w:rsidP="00D7307B">
      <w:pPr>
        <w:spacing w:after="0"/>
        <w:jc w:val="both"/>
        <w:rPr>
          <w:rFonts w:ascii="Times New Roman" w:eastAsia="Calibri" w:hAnsi="Times New Roman" w:cs="Times New Roman"/>
          <w:sz w:val="24"/>
          <w:szCs w:val="24"/>
        </w:rPr>
      </w:pPr>
    </w:p>
    <w:p w:rsidR="00D7307B" w:rsidRPr="00D7307B" w:rsidRDefault="00D7307B" w:rsidP="00D7307B">
      <w:pPr>
        <w:keepNext/>
        <w:keepLines/>
        <w:spacing w:after="0" w:line="264" w:lineRule="auto"/>
        <w:jc w:val="both"/>
        <w:outlineLvl w:val="1"/>
        <w:rPr>
          <w:rFonts w:ascii="Times New Roman" w:eastAsia="Times New Roman" w:hAnsi="Times New Roman" w:cs="Times New Roman"/>
          <w:b/>
          <w:bCs/>
          <w:iCs/>
          <w:caps/>
          <w:color w:val="4F81BD"/>
          <w:sz w:val="24"/>
          <w:szCs w:val="24"/>
        </w:rPr>
      </w:pPr>
    </w:p>
    <w:p w:rsidR="00D7307B" w:rsidRPr="00D7307B" w:rsidRDefault="00D7307B" w:rsidP="00D7307B">
      <w:pPr>
        <w:spacing w:after="0"/>
        <w:contextualSpacing/>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4.6 Рельеф, геологическое строение</w:t>
      </w:r>
    </w:p>
    <w:p w:rsidR="00D7307B" w:rsidRPr="00D7307B" w:rsidRDefault="00D7307B" w:rsidP="00D7307B">
      <w:pPr>
        <w:spacing w:after="0"/>
        <w:contextualSpacing/>
        <w:jc w:val="center"/>
        <w:rPr>
          <w:rFonts w:ascii="Times New Roman" w:eastAsia="Times New Roman" w:hAnsi="Times New Roman" w:cs="Times New Roman"/>
          <w:b/>
          <w:sz w:val="24"/>
          <w:szCs w:val="24"/>
          <w:lang w:eastAsia="ru-RU"/>
        </w:rPr>
      </w:pPr>
    </w:p>
    <w:p w:rsidR="00D7307B" w:rsidRPr="00D7307B" w:rsidRDefault="00D7307B" w:rsidP="00D7307B">
      <w:pPr>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Территория муниципального образования «Тараса» включает  следующие геоморфологические элементы.</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    фрагмент долины реки Тараса с притоками</w:t>
      </w:r>
    </w:p>
    <w:p w:rsidR="00D7307B" w:rsidRPr="00D7307B" w:rsidRDefault="00D7307B" w:rsidP="005D119C">
      <w:pPr>
        <w:numPr>
          <w:ilvl w:val="0"/>
          <w:numId w:val="19"/>
        </w:numPr>
        <w:tabs>
          <w:tab w:val="num" w:pos="1069"/>
        </w:tabs>
        <w:spacing w:after="0" w:line="240" w:lineRule="auto"/>
        <w:ind w:left="0"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фрагмент водораздела Тараса – Ангара и </w:t>
      </w:r>
    </w:p>
    <w:p w:rsidR="00D7307B" w:rsidRPr="00D7307B" w:rsidRDefault="00D7307B" w:rsidP="005D119C">
      <w:pPr>
        <w:numPr>
          <w:ilvl w:val="0"/>
          <w:numId w:val="19"/>
        </w:numPr>
        <w:tabs>
          <w:tab w:val="num" w:pos="1069"/>
        </w:tabs>
        <w:spacing w:after="0" w:line="240" w:lineRule="auto"/>
        <w:ind w:left="0"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большую часть долин двух водотоков, впадающих в Ангару (р. </w:t>
      </w:r>
      <w:proofErr w:type="spellStart"/>
      <w:r w:rsidRPr="00D7307B">
        <w:rPr>
          <w:rFonts w:ascii="Times New Roman" w:eastAsia="Times New Roman" w:hAnsi="Times New Roman" w:cs="Times New Roman"/>
          <w:sz w:val="24"/>
          <w:szCs w:val="24"/>
          <w:lang w:eastAsia="ru-RU"/>
        </w:rPr>
        <w:t>Кулаковка</w:t>
      </w:r>
      <w:proofErr w:type="spellEnd"/>
      <w:r w:rsidRPr="00D7307B">
        <w:rPr>
          <w:rFonts w:ascii="Times New Roman" w:eastAsia="Times New Roman" w:hAnsi="Times New Roman" w:cs="Times New Roman"/>
          <w:sz w:val="24"/>
          <w:szCs w:val="24"/>
          <w:lang w:eastAsia="ru-RU"/>
        </w:rPr>
        <w:t xml:space="preserve"> и </w:t>
      </w:r>
      <w:proofErr w:type="spellStart"/>
      <w:r w:rsidRPr="00D7307B">
        <w:rPr>
          <w:rFonts w:ascii="Times New Roman" w:eastAsia="Times New Roman" w:hAnsi="Times New Roman" w:cs="Times New Roman"/>
          <w:sz w:val="24"/>
          <w:szCs w:val="24"/>
          <w:lang w:eastAsia="ru-RU"/>
        </w:rPr>
        <w:t>Балушка</w:t>
      </w:r>
      <w:proofErr w:type="spellEnd"/>
      <w:r w:rsidRPr="00D7307B">
        <w:rPr>
          <w:rFonts w:ascii="Times New Roman" w:eastAsia="Times New Roman" w:hAnsi="Times New Roman" w:cs="Times New Roman"/>
          <w:sz w:val="24"/>
          <w:szCs w:val="24"/>
          <w:lang w:eastAsia="ru-RU"/>
        </w:rPr>
        <w:t>)</w:t>
      </w:r>
    </w:p>
    <w:p w:rsidR="00D7307B" w:rsidRPr="00D7307B" w:rsidRDefault="00D7307B" w:rsidP="005D119C">
      <w:pPr>
        <w:numPr>
          <w:ilvl w:val="0"/>
          <w:numId w:val="19"/>
        </w:numPr>
        <w:tabs>
          <w:tab w:val="num" w:pos="1069"/>
        </w:tabs>
        <w:spacing w:after="0" w:line="240" w:lineRule="auto"/>
        <w:ind w:left="0"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фрагмент берега Братского водохранилища.</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Река Тараса на данном интервале имеет широкую долину с относительно крутыми бортами. Водораздел Тараса - Ангара  представлен столовыми возвышенностями высотой до 600м.  Р. </w:t>
      </w:r>
      <w:proofErr w:type="spellStart"/>
      <w:r w:rsidRPr="00D7307B">
        <w:rPr>
          <w:rFonts w:ascii="Times New Roman" w:eastAsia="Times New Roman" w:hAnsi="Times New Roman" w:cs="Times New Roman"/>
          <w:sz w:val="24"/>
          <w:szCs w:val="24"/>
          <w:lang w:eastAsia="ru-RU"/>
        </w:rPr>
        <w:t>Кулаковка</w:t>
      </w:r>
      <w:proofErr w:type="spellEnd"/>
      <w:r w:rsidRPr="00D7307B">
        <w:rPr>
          <w:rFonts w:ascii="Times New Roman" w:eastAsia="Times New Roman" w:hAnsi="Times New Roman" w:cs="Times New Roman"/>
          <w:sz w:val="24"/>
          <w:szCs w:val="24"/>
          <w:lang w:eastAsia="ru-RU"/>
        </w:rPr>
        <w:t xml:space="preserve"> и </w:t>
      </w:r>
      <w:proofErr w:type="spellStart"/>
      <w:r w:rsidRPr="00D7307B">
        <w:rPr>
          <w:rFonts w:ascii="Times New Roman" w:eastAsia="Times New Roman" w:hAnsi="Times New Roman" w:cs="Times New Roman"/>
          <w:sz w:val="24"/>
          <w:szCs w:val="24"/>
          <w:lang w:eastAsia="ru-RU"/>
        </w:rPr>
        <w:t>Балушка</w:t>
      </w:r>
      <w:proofErr w:type="spellEnd"/>
      <w:r w:rsidRPr="00D7307B">
        <w:rPr>
          <w:rFonts w:ascii="Times New Roman" w:eastAsia="Times New Roman" w:hAnsi="Times New Roman" w:cs="Times New Roman"/>
          <w:sz w:val="24"/>
          <w:szCs w:val="24"/>
          <w:lang w:eastAsia="ru-RU"/>
        </w:rPr>
        <w:t xml:space="preserve"> имеют линейные  узкие долины с относительно обрывистыми бортами. Глубина эрозионного вреза возрастает в низовьях. Берег Братского водохранилища также имеет значительный уклон.</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В долинах боковых притоков населенные пункты расположены </w:t>
      </w:r>
      <w:proofErr w:type="gramStart"/>
      <w:r w:rsidRPr="00D7307B">
        <w:rPr>
          <w:rFonts w:ascii="Times New Roman" w:eastAsia="Times New Roman" w:hAnsi="Times New Roman" w:cs="Times New Roman"/>
          <w:sz w:val="24"/>
          <w:szCs w:val="24"/>
          <w:lang w:eastAsia="ru-RU"/>
        </w:rPr>
        <w:t>в</w:t>
      </w:r>
      <w:proofErr w:type="gramEnd"/>
      <w:r w:rsidRPr="00D7307B">
        <w:rPr>
          <w:rFonts w:ascii="Times New Roman" w:eastAsia="Times New Roman" w:hAnsi="Times New Roman" w:cs="Times New Roman"/>
          <w:sz w:val="24"/>
          <w:szCs w:val="24"/>
          <w:lang w:eastAsia="ru-RU"/>
        </w:rPr>
        <w:t xml:space="preserve"> </w:t>
      </w:r>
      <w:proofErr w:type="gramStart"/>
      <w:r w:rsidRPr="00D7307B">
        <w:rPr>
          <w:rFonts w:ascii="Times New Roman" w:eastAsia="Times New Roman" w:hAnsi="Times New Roman" w:cs="Times New Roman"/>
          <w:sz w:val="24"/>
          <w:szCs w:val="24"/>
          <w:lang w:eastAsia="ru-RU"/>
        </w:rPr>
        <w:t>верхней</w:t>
      </w:r>
      <w:proofErr w:type="gramEnd"/>
      <w:r w:rsidRPr="00D7307B">
        <w:rPr>
          <w:rFonts w:ascii="Times New Roman" w:eastAsia="Times New Roman" w:hAnsi="Times New Roman" w:cs="Times New Roman"/>
          <w:sz w:val="24"/>
          <w:szCs w:val="24"/>
          <w:lang w:eastAsia="ru-RU"/>
        </w:rPr>
        <w:t xml:space="preserve"> и средней частях долины на интервале существования устойчивого поверхностного водотока (в низовьях  часть воды поглощается карстовыми пустотами.)</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Юго - восточная</w:t>
      </w:r>
      <w:proofErr w:type="gramEnd"/>
      <w:r w:rsidRPr="00D7307B">
        <w:rPr>
          <w:rFonts w:ascii="Times New Roman" w:eastAsia="Times New Roman" w:hAnsi="Times New Roman" w:cs="Times New Roman"/>
          <w:sz w:val="24"/>
          <w:szCs w:val="24"/>
          <w:lang w:eastAsia="ru-RU"/>
        </w:rPr>
        <w:t xml:space="preserve"> часть территории поселения  расположена  в  зоне сложного рельефа в верховьях р. Тараса.  Здесь столовые возвышенности с абсолютными отметками 600-700м прорезаны  многочисленными водотоками. </w:t>
      </w:r>
    </w:p>
    <w:p w:rsidR="00D7307B" w:rsidRPr="00D7307B" w:rsidRDefault="00D7307B" w:rsidP="00D7307B">
      <w:pPr>
        <w:spacing w:after="0"/>
        <w:ind w:firstLine="709"/>
        <w:jc w:val="both"/>
        <w:rPr>
          <w:rFonts w:ascii="Times New Roman" w:eastAsia="Calibri" w:hAnsi="Times New Roman" w:cs="Times New Roman"/>
          <w:sz w:val="24"/>
          <w:szCs w:val="24"/>
        </w:rPr>
      </w:pPr>
      <w:r w:rsidRPr="00D7307B">
        <w:rPr>
          <w:rFonts w:ascii="Times New Roman" w:eastAsia="Times New Roman" w:hAnsi="Times New Roman" w:cs="Times New Roman"/>
          <w:sz w:val="24"/>
          <w:szCs w:val="24"/>
          <w:lang w:eastAsia="ru-RU"/>
        </w:rPr>
        <w:t xml:space="preserve"> В среднем течении реки Тарасы расположено два населенных пункта Тараса и Заведение. Деревни Новый </w:t>
      </w:r>
      <w:proofErr w:type="spellStart"/>
      <w:r w:rsidRPr="00D7307B">
        <w:rPr>
          <w:rFonts w:ascii="Times New Roman" w:eastAsia="Times New Roman" w:hAnsi="Times New Roman" w:cs="Times New Roman"/>
          <w:sz w:val="24"/>
          <w:szCs w:val="24"/>
          <w:lang w:eastAsia="ru-RU"/>
        </w:rPr>
        <w:t>Алендарь</w:t>
      </w:r>
      <w:proofErr w:type="spellEnd"/>
      <w:r w:rsidRPr="00D7307B">
        <w:rPr>
          <w:rFonts w:ascii="Times New Roman" w:eastAsia="Times New Roman" w:hAnsi="Times New Roman" w:cs="Times New Roman"/>
          <w:sz w:val="24"/>
          <w:szCs w:val="24"/>
          <w:lang w:eastAsia="ru-RU"/>
        </w:rPr>
        <w:t xml:space="preserve"> и</w:t>
      </w:r>
      <w:proofErr w:type="gramStart"/>
      <w:r w:rsidRPr="00D7307B">
        <w:rPr>
          <w:rFonts w:ascii="Times New Roman" w:eastAsia="Times New Roman" w:hAnsi="Times New Roman" w:cs="Times New Roman"/>
          <w:sz w:val="24"/>
          <w:szCs w:val="24"/>
          <w:lang w:eastAsia="ru-RU"/>
        </w:rPr>
        <w:t xml:space="preserve"> Б</w:t>
      </w:r>
      <w:proofErr w:type="gramEnd"/>
      <w:r w:rsidRPr="00D7307B">
        <w:rPr>
          <w:rFonts w:ascii="Times New Roman" w:eastAsia="Times New Roman" w:hAnsi="Times New Roman" w:cs="Times New Roman"/>
          <w:sz w:val="24"/>
          <w:szCs w:val="24"/>
          <w:lang w:eastAsia="ru-RU"/>
        </w:rPr>
        <w:t>уреть расположены в среднем течении долин малых водотоков. Деревня Кулакова находится в узком  устье одноименного ручья  на берегу Ангары.</w:t>
      </w:r>
    </w:p>
    <w:p w:rsidR="00D7307B" w:rsidRPr="00D7307B" w:rsidRDefault="00D7307B" w:rsidP="00D7307B">
      <w:pPr>
        <w:spacing w:after="0" w:line="240" w:lineRule="auto"/>
        <w:ind w:firstLine="709"/>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В геологическом строении территории принимают участие коренные породы кембрийского и юрского возраста, перекрытые четвертичными и современными рыхлыми отложениями. </w:t>
      </w:r>
    </w:p>
    <w:p w:rsidR="00D7307B" w:rsidRPr="00D7307B" w:rsidRDefault="00D7307B" w:rsidP="00D7307B">
      <w:pPr>
        <w:ind w:firstLine="709"/>
        <w:jc w:val="both"/>
        <w:rPr>
          <w:rFonts w:ascii="Times New Roman" w:eastAsia="Calibri" w:hAnsi="Times New Roman" w:cs="Times New Roman"/>
          <w:b/>
          <w:sz w:val="24"/>
          <w:szCs w:val="24"/>
        </w:rPr>
      </w:pPr>
    </w:p>
    <w:p w:rsidR="00D7307B" w:rsidRPr="00D7307B" w:rsidRDefault="00D7307B" w:rsidP="00D7307B">
      <w:pPr>
        <w:spacing w:after="0"/>
        <w:contextualSpacing/>
        <w:jc w:val="center"/>
        <w:rPr>
          <w:rFonts w:ascii="Times New Roman" w:eastAsia="Calibri" w:hAnsi="Times New Roman" w:cs="Times New Roman"/>
          <w:b/>
          <w:sz w:val="24"/>
          <w:szCs w:val="24"/>
        </w:rPr>
      </w:pPr>
    </w:p>
    <w:p w:rsidR="00D7307B" w:rsidRDefault="00D7307B" w:rsidP="00B37467">
      <w:pPr>
        <w:jc w:val="center"/>
        <w:rPr>
          <w:rFonts w:ascii="Times New Roman" w:eastAsia="Times New Roman" w:hAnsi="Times New Roman" w:cs="Times New Roman"/>
          <w:b/>
          <w:sz w:val="28"/>
          <w:szCs w:val="28"/>
          <w:lang w:eastAsia="ru-RU"/>
        </w:rPr>
      </w:pP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РОССИЙСКАЯ ФЕДЕРАЦИЯ</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ИРКУТСКАЯ ОБЛАСТЬ</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БОХАНСКИЙ РАЙОН</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ДУМА</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МУНИЦИПАЛЬНОГО ОБРАЗОВАНИЯ «ТАРАСА»</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 xml:space="preserve">Двадцать пятая сессия </w:t>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t>второго созыва</w:t>
      </w: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lastRenderedPageBreak/>
        <w:t xml:space="preserve">10.03.2016 года </w:t>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t>с. Тараса</w:t>
      </w:r>
    </w:p>
    <w:p w:rsidR="00D7307B" w:rsidRPr="00D7307B" w:rsidRDefault="00D7307B" w:rsidP="00D7307B">
      <w:pPr>
        <w:suppressAutoHyphens/>
        <w:spacing w:after="0" w:line="240" w:lineRule="auto"/>
        <w:rPr>
          <w:rFonts w:ascii="Calibri" w:eastAsia="Times New Roman" w:hAnsi="Calibri" w:cs="Calibri"/>
          <w:b/>
          <w:lang w:eastAsia="ar-SA"/>
        </w:rPr>
      </w:pP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РЕШЕНИЕ №  53</w:t>
      </w:r>
    </w:p>
    <w:p w:rsidR="00D7307B" w:rsidRPr="00D7307B" w:rsidRDefault="00D7307B" w:rsidP="00D7307B">
      <w:pPr>
        <w:widowControl w:val="0"/>
        <w:autoSpaceDE w:val="0"/>
        <w:autoSpaceDN w:val="0"/>
        <w:adjustRightInd w:val="0"/>
        <w:spacing w:after="0" w:line="240" w:lineRule="auto"/>
        <w:jc w:val="center"/>
        <w:rPr>
          <w:rFonts w:ascii="Calibri" w:eastAsia="Calibri" w:hAnsi="Calibri" w:cs="Calibri"/>
          <w:b/>
          <w:bCs/>
        </w:rPr>
      </w:pP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b/>
          <w:bCs/>
          <w:sz w:val="28"/>
          <w:szCs w:val="28"/>
        </w:rPr>
      </w:pPr>
      <w:r w:rsidRPr="00D7307B">
        <w:rPr>
          <w:rFonts w:ascii="Times New Roman" w:eastAsia="Calibri" w:hAnsi="Times New Roman" w:cs="Times New Roman"/>
          <w:b/>
          <w:bCs/>
          <w:sz w:val="28"/>
          <w:szCs w:val="28"/>
        </w:rPr>
        <w:t>Об утверждении положения</w:t>
      </w: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b/>
          <w:bCs/>
          <w:sz w:val="28"/>
          <w:szCs w:val="28"/>
        </w:rPr>
      </w:pPr>
      <w:r w:rsidRPr="00D7307B">
        <w:rPr>
          <w:rFonts w:ascii="Times New Roman" w:eastAsia="Calibri" w:hAnsi="Times New Roman" w:cs="Times New Roman"/>
          <w:b/>
          <w:bCs/>
          <w:sz w:val="28"/>
          <w:szCs w:val="28"/>
        </w:rPr>
        <w:t xml:space="preserve"> о Бюджетном процессе  МО «Тараса»</w:t>
      </w:r>
    </w:p>
    <w:p w:rsidR="00D7307B" w:rsidRPr="00D7307B" w:rsidRDefault="00D7307B" w:rsidP="00D7307B">
      <w:pPr>
        <w:widowControl w:val="0"/>
        <w:autoSpaceDE w:val="0"/>
        <w:autoSpaceDN w:val="0"/>
        <w:adjustRightInd w:val="0"/>
        <w:spacing w:after="0" w:line="240" w:lineRule="auto"/>
        <w:rPr>
          <w:rFonts w:ascii="Calibri" w:eastAsia="Calibri" w:hAnsi="Calibri" w:cs="Calibri"/>
        </w:rPr>
      </w:pPr>
    </w:p>
    <w:p w:rsidR="00D7307B" w:rsidRPr="00D7307B" w:rsidRDefault="00D7307B" w:rsidP="00D7307B">
      <w:pPr>
        <w:widowControl w:val="0"/>
        <w:autoSpaceDE w:val="0"/>
        <w:autoSpaceDN w:val="0"/>
        <w:adjustRightInd w:val="0"/>
        <w:spacing w:after="0" w:line="240" w:lineRule="auto"/>
        <w:ind w:firstLine="540"/>
        <w:jc w:val="both"/>
        <w:rPr>
          <w:rFonts w:ascii="Calibri" w:eastAsia="Calibri" w:hAnsi="Calibri" w:cs="Calibri"/>
        </w:rPr>
      </w:pPr>
    </w:p>
    <w:p w:rsidR="00D7307B" w:rsidRPr="00D7307B" w:rsidRDefault="00D7307B" w:rsidP="00D7307B">
      <w:pPr>
        <w:autoSpaceDE w:val="0"/>
        <w:autoSpaceDN w:val="0"/>
        <w:adjustRightInd w:val="0"/>
        <w:spacing w:after="0" w:line="240" w:lineRule="auto"/>
        <w:ind w:firstLine="540"/>
        <w:jc w:val="both"/>
        <w:rPr>
          <w:rFonts w:ascii="Times New Roman" w:eastAsia="Calibri" w:hAnsi="Times New Roman" w:cs="Times New Roman"/>
          <w:bCs/>
          <w:sz w:val="28"/>
          <w:szCs w:val="28"/>
        </w:rPr>
      </w:pPr>
      <w:proofErr w:type="gramStart"/>
      <w:r w:rsidRPr="00D7307B">
        <w:rPr>
          <w:rFonts w:ascii="Times New Roman" w:eastAsia="Calibri" w:hAnsi="Times New Roman" w:cs="Times New Roman"/>
          <w:sz w:val="28"/>
          <w:szCs w:val="28"/>
        </w:rPr>
        <w:t>В соответствии с Федеральным законом от 29.12.2015 №406 – ФЗ «О внесении изменений в отдельные законодательные акты Российской Федерации», Федеральным законом от 22.10.2014 №311 –</w:t>
      </w:r>
      <w:r w:rsidRPr="00D7307B">
        <w:rPr>
          <w:rFonts w:ascii="Times New Roman" w:eastAsia="Calibri" w:hAnsi="Times New Roman" w:cs="Times New Roman"/>
          <w:bCs/>
          <w:sz w:val="28"/>
          <w:szCs w:val="28"/>
        </w:rPr>
        <w:t xml:space="preserve"> ФЗ (в ред. от29.12.2015) «О внесении изменений в Бюджетный </w:t>
      </w:r>
      <w:proofErr w:type="spellStart"/>
      <w:r w:rsidRPr="00D7307B">
        <w:rPr>
          <w:rFonts w:ascii="Times New Roman" w:eastAsia="Calibri" w:hAnsi="Times New Roman" w:cs="Times New Roman"/>
          <w:bCs/>
          <w:sz w:val="28"/>
          <w:szCs w:val="28"/>
        </w:rPr>
        <w:t>кодексРоссийской</w:t>
      </w:r>
      <w:proofErr w:type="spellEnd"/>
      <w:r w:rsidRPr="00D7307B">
        <w:rPr>
          <w:rFonts w:ascii="Times New Roman" w:eastAsia="Calibri" w:hAnsi="Times New Roman" w:cs="Times New Roman"/>
          <w:bCs/>
          <w:sz w:val="28"/>
          <w:szCs w:val="28"/>
        </w:rPr>
        <w:t xml:space="preserve"> Федерации», Дума муниципального образования «Тараса»:</w:t>
      </w:r>
      <w:proofErr w:type="gramEnd"/>
    </w:p>
    <w:p w:rsidR="00D7307B" w:rsidRPr="00D7307B" w:rsidRDefault="00D7307B" w:rsidP="00D7307B">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D7307B" w:rsidRPr="00D7307B" w:rsidRDefault="00D7307B" w:rsidP="00D7307B">
      <w:pPr>
        <w:autoSpaceDE w:val="0"/>
        <w:autoSpaceDN w:val="0"/>
        <w:adjustRightInd w:val="0"/>
        <w:spacing w:after="0" w:line="240" w:lineRule="auto"/>
        <w:ind w:firstLine="539"/>
        <w:jc w:val="center"/>
        <w:rPr>
          <w:rFonts w:ascii="Times New Roman" w:eastAsia="Calibri" w:hAnsi="Times New Roman" w:cs="Times New Roman"/>
          <w:b/>
          <w:sz w:val="28"/>
          <w:szCs w:val="28"/>
        </w:rPr>
      </w:pPr>
      <w:r w:rsidRPr="00D7307B">
        <w:rPr>
          <w:rFonts w:ascii="Times New Roman" w:eastAsia="Calibri" w:hAnsi="Times New Roman" w:cs="Times New Roman"/>
          <w:b/>
          <w:sz w:val="28"/>
          <w:szCs w:val="28"/>
        </w:rPr>
        <w:t>РЕШИЛА: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7B" w:rsidRPr="00D7307B" w:rsidRDefault="00D7307B" w:rsidP="005D119C">
      <w:pPr>
        <w:widowControl w:val="0"/>
        <w:numPr>
          <w:ilvl w:val="0"/>
          <w:numId w:val="25"/>
        </w:numPr>
        <w:autoSpaceDE w:val="0"/>
        <w:autoSpaceDN w:val="0"/>
        <w:adjustRightInd w:val="0"/>
        <w:spacing w:after="0" w:line="240" w:lineRule="auto"/>
        <w:ind w:left="0" w:firstLine="540"/>
        <w:contextualSpacing/>
        <w:jc w:val="both"/>
        <w:rPr>
          <w:rFonts w:ascii="Times New Roman" w:eastAsia="Calibri" w:hAnsi="Times New Roman" w:cs="Times New Roman"/>
          <w:sz w:val="28"/>
          <w:szCs w:val="28"/>
        </w:rPr>
      </w:pPr>
      <w:r w:rsidRPr="00D7307B">
        <w:rPr>
          <w:rFonts w:ascii="Times New Roman" w:eastAsia="Calibri" w:hAnsi="Times New Roman" w:cs="Times New Roman"/>
          <w:sz w:val="28"/>
          <w:szCs w:val="28"/>
        </w:rPr>
        <w:t>Решение Думы МО «Тараса» от 7 ноября 2012 года №141 (в редакции от 07.08.2015г. №30) признать утратившим силу.</w:t>
      </w:r>
    </w:p>
    <w:p w:rsidR="00D7307B" w:rsidRPr="00D7307B" w:rsidRDefault="00D7307B" w:rsidP="005D119C">
      <w:pPr>
        <w:widowControl w:val="0"/>
        <w:numPr>
          <w:ilvl w:val="0"/>
          <w:numId w:val="25"/>
        </w:numPr>
        <w:autoSpaceDE w:val="0"/>
        <w:autoSpaceDN w:val="0"/>
        <w:adjustRightInd w:val="0"/>
        <w:spacing w:after="0" w:line="240" w:lineRule="auto"/>
        <w:ind w:left="0" w:firstLine="540"/>
        <w:contextualSpacing/>
        <w:jc w:val="both"/>
        <w:rPr>
          <w:rFonts w:ascii="Times New Roman" w:eastAsia="Calibri" w:hAnsi="Times New Roman" w:cs="Times New Roman"/>
          <w:sz w:val="28"/>
          <w:szCs w:val="28"/>
        </w:rPr>
      </w:pPr>
      <w:r w:rsidRPr="00D7307B">
        <w:rPr>
          <w:rFonts w:ascii="Times New Roman" w:eastAsia="Calibri" w:hAnsi="Times New Roman" w:cs="Times New Roman"/>
          <w:sz w:val="28"/>
          <w:szCs w:val="28"/>
        </w:rPr>
        <w:t>Утвердить Положение  о бюджетном процессе  МО «Тараса» в новой редакции</w:t>
      </w:r>
      <w:proofErr w:type="gramStart"/>
      <w:r w:rsidRPr="00D7307B">
        <w:rPr>
          <w:rFonts w:ascii="Times New Roman" w:eastAsia="Calibri" w:hAnsi="Times New Roman" w:cs="Times New Roman"/>
          <w:sz w:val="28"/>
          <w:szCs w:val="28"/>
        </w:rPr>
        <w:t>.</w:t>
      </w:r>
      <w:proofErr w:type="gramEnd"/>
      <w:r w:rsidRPr="00D7307B">
        <w:rPr>
          <w:rFonts w:ascii="Times New Roman" w:eastAsia="Calibri" w:hAnsi="Times New Roman" w:cs="Times New Roman"/>
          <w:sz w:val="28"/>
          <w:szCs w:val="28"/>
        </w:rPr>
        <w:t xml:space="preserve"> (</w:t>
      </w:r>
      <w:proofErr w:type="gramStart"/>
      <w:r w:rsidRPr="00D7307B">
        <w:rPr>
          <w:rFonts w:ascii="Times New Roman" w:eastAsia="Calibri" w:hAnsi="Times New Roman" w:cs="Times New Roman"/>
          <w:sz w:val="28"/>
          <w:szCs w:val="28"/>
        </w:rPr>
        <w:t>п</w:t>
      </w:r>
      <w:proofErr w:type="gramEnd"/>
      <w:r w:rsidRPr="00D7307B">
        <w:rPr>
          <w:rFonts w:ascii="Times New Roman" w:eastAsia="Calibri" w:hAnsi="Times New Roman" w:cs="Times New Roman"/>
          <w:sz w:val="28"/>
          <w:szCs w:val="28"/>
        </w:rPr>
        <w:t>риложение №1)</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307B">
        <w:rPr>
          <w:rFonts w:ascii="Times New Roman" w:eastAsia="Times New Roman" w:hAnsi="Times New Roman" w:cs="Arial"/>
          <w:sz w:val="28"/>
          <w:szCs w:val="28"/>
          <w:lang w:eastAsia="ru-RU"/>
        </w:rPr>
        <w:t>3. Опубликовать настоящее решение Думы в информационном вестнике муниципального образования «Тараса» и на официальном сайте администрации муниципального образования «</w:t>
      </w:r>
      <w:proofErr w:type="spellStart"/>
      <w:r w:rsidRPr="00D7307B">
        <w:rPr>
          <w:rFonts w:ascii="Times New Roman" w:eastAsia="Times New Roman" w:hAnsi="Times New Roman" w:cs="Arial"/>
          <w:sz w:val="28"/>
          <w:szCs w:val="28"/>
          <w:lang w:eastAsia="ru-RU"/>
        </w:rPr>
        <w:t>Боханский</w:t>
      </w:r>
      <w:proofErr w:type="spellEnd"/>
      <w:r w:rsidRPr="00D7307B">
        <w:rPr>
          <w:rFonts w:ascii="Times New Roman" w:eastAsia="Times New Roman" w:hAnsi="Times New Roman" w:cs="Arial"/>
          <w:sz w:val="28"/>
          <w:szCs w:val="28"/>
          <w:lang w:eastAsia="ru-RU"/>
        </w:rPr>
        <w:t xml:space="preserve"> район»</w:t>
      </w:r>
      <w:r w:rsidRPr="00D7307B">
        <w:rPr>
          <w:rFonts w:ascii="Times New Roman" w:eastAsia="Times New Roman" w:hAnsi="Times New Roman" w:cs="Times New Roman"/>
          <w:sz w:val="28"/>
          <w:szCs w:val="28"/>
          <w:lang w:eastAsia="ru-RU"/>
        </w:rPr>
        <w:t>.</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4. Настоящее решение вступает в силу со дня его официального опубликования.</w:t>
      </w:r>
    </w:p>
    <w:p w:rsidR="00D7307B" w:rsidRPr="00D7307B" w:rsidRDefault="00D7307B" w:rsidP="00D7307B">
      <w:pPr>
        <w:widowControl w:val="0"/>
        <w:autoSpaceDE w:val="0"/>
        <w:autoSpaceDN w:val="0"/>
        <w:adjustRightInd w:val="0"/>
        <w:spacing w:after="0" w:line="240" w:lineRule="auto"/>
        <w:jc w:val="both"/>
        <w:rPr>
          <w:rFonts w:ascii="Calibri" w:eastAsia="Calibri" w:hAnsi="Calibri" w:cs="Calibri"/>
        </w:rPr>
      </w:pP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r w:rsidRPr="00D7307B">
        <w:rPr>
          <w:rFonts w:ascii="Times New Roman" w:eastAsia="Calibri" w:hAnsi="Times New Roman" w:cs="Times New Roman"/>
          <w:sz w:val="28"/>
          <w:szCs w:val="28"/>
        </w:rPr>
        <w:t xml:space="preserve">Председатель думы МО «Тараса» </w:t>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proofErr w:type="spellStart"/>
      <w:r w:rsidRPr="00D7307B">
        <w:rPr>
          <w:rFonts w:ascii="Times New Roman" w:eastAsia="Calibri" w:hAnsi="Times New Roman" w:cs="Times New Roman"/>
          <w:sz w:val="28"/>
          <w:szCs w:val="28"/>
        </w:rPr>
        <w:t>А.М.Таряшинов</w:t>
      </w:r>
      <w:proofErr w:type="spellEnd"/>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p>
    <w:p w:rsidR="00D7307B" w:rsidRPr="00D7307B" w:rsidRDefault="00D7307B" w:rsidP="00D7307B">
      <w:pPr>
        <w:suppressAutoHyphens/>
        <w:spacing w:after="0" w:line="240" w:lineRule="auto"/>
        <w:rPr>
          <w:rFonts w:ascii="Times New Roman" w:eastAsia="Times New Roman" w:hAnsi="Times New Roman" w:cs="Times New Roman"/>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sz w:val="28"/>
          <w:szCs w:val="28"/>
          <w:lang w:eastAsia="ar-SA"/>
        </w:rPr>
      </w:pPr>
      <w:r w:rsidRPr="00D7307B">
        <w:rPr>
          <w:rFonts w:ascii="Times New Roman" w:eastAsia="Times New Roman" w:hAnsi="Times New Roman" w:cs="Times New Roman"/>
          <w:sz w:val="28"/>
          <w:szCs w:val="28"/>
          <w:lang w:eastAsia="ar-SA"/>
        </w:rPr>
        <w:t xml:space="preserve">Глава  МО «Тараса </w:t>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proofErr w:type="spellStart"/>
      <w:r w:rsidRPr="00D7307B">
        <w:rPr>
          <w:rFonts w:ascii="Times New Roman" w:eastAsia="Times New Roman" w:hAnsi="Times New Roman" w:cs="Times New Roman"/>
          <w:sz w:val="28"/>
          <w:szCs w:val="28"/>
          <w:lang w:eastAsia="ar-SA"/>
        </w:rPr>
        <w:t>А.М.Таряшинов</w:t>
      </w:r>
      <w:proofErr w:type="spellEnd"/>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w:t>
      </w:r>
    </w:p>
    <w:p w:rsidR="00D7307B" w:rsidRPr="00D7307B" w:rsidRDefault="00D7307B" w:rsidP="00D7307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Приложение №1 к решению</w:t>
      </w:r>
    </w:p>
    <w:p w:rsidR="00D7307B" w:rsidRPr="00D7307B" w:rsidRDefault="00D7307B" w:rsidP="00D7307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Думы № 53 от «10» марта 2016г.</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36" w:name="Par48"/>
      <w:bookmarkEnd w:id="36"/>
      <w:r w:rsidRPr="00D7307B">
        <w:rPr>
          <w:rFonts w:ascii="Times New Roman" w:eastAsia="Times New Roman" w:hAnsi="Times New Roman" w:cs="Times New Roman"/>
          <w:b/>
          <w:bCs/>
          <w:sz w:val="24"/>
          <w:szCs w:val="24"/>
          <w:lang w:eastAsia="ru-RU"/>
        </w:rPr>
        <w:t>ПОЛОЖЕНИЕ</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307B">
        <w:rPr>
          <w:rFonts w:ascii="Times New Roman" w:eastAsia="Times New Roman" w:hAnsi="Times New Roman" w:cs="Times New Roman"/>
          <w:b/>
          <w:bCs/>
          <w:sz w:val="24"/>
          <w:szCs w:val="24"/>
          <w:lang w:eastAsia="ru-RU"/>
        </w:rPr>
        <w:t>О БЮДЖЕТНОМ ПРОЦЕССЕ МУНИЦИПАЛЬНОГО ОБРАЗОВАНИЯ</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307B">
        <w:rPr>
          <w:rFonts w:ascii="Times New Roman" w:eastAsia="Times New Roman" w:hAnsi="Times New Roman" w:cs="Times New Roman"/>
          <w:b/>
          <w:bCs/>
          <w:sz w:val="24"/>
          <w:szCs w:val="24"/>
          <w:lang w:eastAsia="ru-RU"/>
        </w:rPr>
        <w:t xml:space="preserve">«Тараса» </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 xml:space="preserve">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w:t>
      </w:r>
      <w:r w:rsidRPr="00D7307B">
        <w:rPr>
          <w:rFonts w:ascii="Times New Roman" w:eastAsia="Times New Roman" w:hAnsi="Times New Roman" w:cs="Times New Roman"/>
          <w:sz w:val="24"/>
          <w:szCs w:val="24"/>
          <w:lang w:eastAsia="ru-RU"/>
        </w:rPr>
        <w:lastRenderedPageBreak/>
        <w:t>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7" w:name="Par61"/>
      <w:bookmarkEnd w:id="37"/>
      <w:r w:rsidRPr="00D7307B">
        <w:rPr>
          <w:rFonts w:ascii="Times New Roman" w:eastAsia="Times New Roman" w:hAnsi="Times New Roman" w:cs="Times New Roman"/>
          <w:sz w:val="24"/>
          <w:szCs w:val="24"/>
          <w:lang w:eastAsia="ru-RU"/>
        </w:rPr>
        <w:t>Раздел I. УЧАСТНИКИ БЮДЖЕТНОГО ПРОЦЕССА В МУНИЦИПАЛЬНОМ ОБРАЗОВАНИИ</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И ИХ БЮДЖЕТНЫЕ ПОЛНОМОЧИЯ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Статья 1. Участники бюджетного процесса в муниципальном образовании</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Участниками бюджетного процесса в муниципальном образовании являются: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Дума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мэр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администрация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4) финансовый отдел администрации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 ревизионная комиссия Думы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6) главные распорядители бюджетных средств;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7) главные администраторы доходов бюджета поселения;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8) главные администраторы источников финансирования дефицита </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бюджета поселения;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9) получатели бюджетных средств;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10) иные участники в соответствии с Бюджетным </w:t>
      </w:r>
      <w:hyperlink r:id="rId58" w:history="1">
        <w:r w:rsidRPr="00D7307B">
          <w:rPr>
            <w:rFonts w:ascii="Times New Roman" w:eastAsia="Times New Roman" w:hAnsi="Times New Roman" w:cs="Times New Roman"/>
            <w:color w:val="0000FF"/>
            <w:sz w:val="24"/>
            <w:szCs w:val="24"/>
            <w:lang w:eastAsia="ru-RU"/>
          </w:rPr>
          <w:t>кодексом</w:t>
        </w:r>
      </w:hyperlink>
      <w:r w:rsidRPr="00D7307B">
        <w:rPr>
          <w:rFonts w:ascii="Times New Roman" w:eastAsia="Times New Roman" w:hAnsi="Times New Roman" w:cs="Times New Roman"/>
          <w:sz w:val="24"/>
          <w:szCs w:val="24"/>
          <w:lang w:eastAsia="ru-RU"/>
        </w:rPr>
        <w:t xml:space="preserve"> Российской Федерации.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59" w:history="1">
        <w:r w:rsidRPr="00D7307B">
          <w:rPr>
            <w:rFonts w:ascii="Times New Roman" w:eastAsia="Times New Roman" w:hAnsi="Times New Roman" w:cs="Times New Roman"/>
            <w:color w:val="0000FF"/>
            <w:sz w:val="24"/>
            <w:szCs w:val="20"/>
            <w:lang w:eastAsia="ru-RU"/>
          </w:rPr>
          <w:t>статьей 165</w:t>
        </w:r>
      </w:hyperlink>
      <w:r w:rsidRPr="00D7307B">
        <w:rPr>
          <w:rFonts w:ascii="Times New Roman" w:eastAsia="Times New Roman" w:hAnsi="Times New Roman" w:cs="Times New Roman"/>
          <w:sz w:val="24"/>
          <w:szCs w:val="20"/>
          <w:lang w:eastAsia="ru-RU"/>
        </w:rPr>
        <w:t xml:space="preserve"> Бюджетного кодекса РФ.</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38" w:name="Par81"/>
      <w:bookmarkEnd w:id="38"/>
      <w:r w:rsidRPr="00D7307B">
        <w:rPr>
          <w:rFonts w:ascii="Times New Roman" w:eastAsia="Times New Roman" w:hAnsi="Times New Roman" w:cs="Times New Roman"/>
          <w:sz w:val="24"/>
          <w:szCs w:val="24"/>
          <w:lang w:eastAsia="ru-RU"/>
        </w:rPr>
        <w:t>Статья 2. Бюджетные полномочия Думы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Дума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устанавливает порядок рассмотрения проекта бюджета и утверждения бюджета;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рассматривает и утверждает бюджет муниципального образования и годовой отчет о его исполнении;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 формирует и определяет правовой статус ревизионной комиссии Думы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5) осуществляют иные полномочия в соответствии с Бюджетным </w:t>
      </w:r>
      <w:hyperlink r:id="rId60" w:history="1">
        <w:r w:rsidRPr="00D7307B">
          <w:rPr>
            <w:rFonts w:ascii="Times New Roman" w:eastAsia="Times New Roman" w:hAnsi="Times New Roman" w:cs="Times New Roman"/>
            <w:color w:val="0000FF"/>
            <w:sz w:val="24"/>
            <w:szCs w:val="24"/>
            <w:lang w:eastAsia="ru-RU"/>
          </w:rPr>
          <w:t>кодексом</w:t>
        </w:r>
      </w:hyperlink>
      <w:r w:rsidRPr="00D7307B">
        <w:rPr>
          <w:rFonts w:ascii="Times New Roman" w:eastAsia="Times New Roman" w:hAnsi="Times New Roman" w:cs="Times New Roman"/>
          <w:sz w:val="24"/>
          <w:szCs w:val="24"/>
          <w:lang w:eastAsia="ru-RU"/>
        </w:rPr>
        <w:t xml:space="preserve"> Российской Федерации, Федеральным </w:t>
      </w:r>
      <w:hyperlink r:id="rId61" w:history="1">
        <w:r w:rsidRPr="00D7307B">
          <w:rPr>
            <w:rFonts w:ascii="Times New Roman" w:eastAsia="Times New Roman" w:hAnsi="Times New Roman" w:cs="Times New Roman"/>
            <w:color w:val="0000FF"/>
            <w:sz w:val="24"/>
            <w:szCs w:val="24"/>
            <w:lang w:eastAsia="ru-RU"/>
          </w:rPr>
          <w:t>законом</w:t>
        </w:r>
      </w:hyperlink>
      <w:r w:rsidRPr="00D7307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Федеральным </w:t>
      </w:r>
      <w:hyperlink r:id="rId62" w:history="1">
        <w:r w:rsidRPr="00D7307B">
          <w:rPr>
            <w:rFonts w:ascii="Times New Roman" w:eastAsia="Times New Roman" w:hAnsi="Times New Roman" w:cs="Times New Roman"/>
            <w:color w:val="0000FF"/>
            <w:sz w:val="24"/>
            <w:szCs w:val="24"/>
            <w:lang w:eastAsia="ru-RU"/>
          </w:rPr>
          <w:t>законом</w:t>
        </w:r>
      </w:hyperlink>
      <w:r w:rsidRPr="00D7307B">
        <w:rPr>
          <w:rFonts w:ascii="Times New Roman" w:eastAsia="Times New Roman" w:hAnsi="Times New Roman" w:cs="Times New Roman"/>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63" w:history="1">
        <w:r w:rsidRPr="00D7307B">
          <w:rPr>
            <w:rFonts w:ascii="Times New Roman" w:eastAsia="Times New Roman" w:hAnsi="Times New Roman" w:cs="Times New Roman"/>
            <w:color w:val="0000FF"/>
            <w:sz w:val="24"/>
            <w:szCs w:val="24"/>
            <w:lang w:eastAsia="ru-RU"/>
          </w:rPr>
          <w:t>Уставом</w:t>
        </w:r>
      </w:hyperlink>
      <w:r w:rsidRPr="00D7307B">
        <w:rPr>
          <w:rFonts w:ascii="Times New Roman" w:eastAsia="Times New Roman" w:hAnsi="Times New Roman" w:cs="Times New Roman"/>
          <w:sz w:val="24"/>
          <w:szCs w:val="24"/>
          <w:lang w:eastAsia="ru-RU"/>
        </w:rPr>
        <w:t xml:space="preserve"> муниципального образования «Тараса».</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39" w:name="Par93"/>
      <w:bookmarkEnd w:id="39"/>
      <w:r w:rsidRPr="00D7307B">
        <w:rPr>
          <w:rFonts w:ascii="Times New Roman" w:eastAsia="Times New Roman" w:hAnsi="Times New Roman" w:cs="Times New Roman"/>
          <w:sz w:val="24"/>
          <w:szCs w:val="24"/>
          <w:lang w:eastAsia="ru-RU"/>
        </w:rPr>
        <w:t>Статья 3. Бюджетные полномочия администрации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Администрация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обеспечивает исполнение бюджета и составление бюджетной отчетности;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 обеспечивает управление муниципальным долгом;</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5) осуществляет иные бюджетные полномочия, определенные Бюджетным </w:t>
      </w:r>
      <w:hyperlink r:id="rId64" w:history="1">
        <w:r w:rsidRPr="00D7307B">
          <w:rPr>
            <w:rFonts w:ascii="Times New Roman" w:eastAsia="Times New Roman" w:hAnsi="Times New Roman" w:cs="Times New Roman"/>
            <w:color w:val="0000FF"/>
            <w:sz w:val="24"/>
            <w:szCs w:val="24"/>
            <w:lang w:eastAsia="ru-RU"/>
          </w:rPr>
          <w:t>кодексом</w:t>
        </w:r>
      </w:hyperlink>
      <w:r w:rsidRPr="00D7307B">
        <w:rPr>
          <w:rFonts w:ascii="Times New Roman" w:eastAsia="Times New Roman" w:hAnsi="Times New Roman" w:cs="Times New Roman"/>
          <w:sz w:val="24"/>
          <w:szCs w:val="24"/>
          <w:lang w:eastAsia="ru-RU"/>
        </w:rPr>
        <w:t xml:space="preserve"> Российской Федерации, настоящим Положением, принимаемыми в соответствии с ними </w:t>
      </w:r>
      <w:r w:rsidRPr="00D7307B">
        <w:rPr>
          <w:rFonts w:ascii="Times New Roman" w:eastAsia="Times New Roman" w:hAnsi="Times New Roman" w:cs="Times New Roman"/>
          <w:sz w:val="24"/>
          <w:szCs w:val="24"/>
          <w:lang w:eastAsia="ru-RU"/>
        </w:rPr>
        <w:lastRenderedPageBreak/>
        <w:t>муниципальными правовыми актами муниципального образования, регулирующими бюджетные правоотношения.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Статья 4. Бюджетные полномочия финансового отдела администрации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Финансовый отдел администрации муниципального образования является финансовым органом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Финансовый отдел администрации муниципального образования обладает следующими бюджетными полномочиями: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составляет проект бюджета и представляет его с необходимыми документами и материалами для внесения в Думу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организует исполнение бюджета поселения;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составляет и представляет отчет о кассовом исполнении бюджета в порядке, установленном Министерством финансов Российской Федерации;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 устанавливает порядок составления бюджетной отчетности;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5) осуществляет внутренний муниципальный финансовый </w:t>
      </w:r>
      <w:proofErr w:type="gramStart"/>
      <w:r w:rsidRPr="00D7307B">
        <w:rPr>
          <w:rFonts w:ascii="Times New Roman" w:eastAsia="Times New Roman" w:hAnsi="Times New Roman" w:cs="Times New Roman"/>
          <w:sz w:val="24"/>
          <w:szCs w:val="24"/>
          <w:lang w:eastAsia="ru-RU"/>
        </w:rPr>
        <w:t>контроль за</w:t>
      </w:r>
      <w:proofErr w:type="gramEnd"/>
      <w:r w:rsidRPr="00D7307B">
        <w:rPr>
          <w:rFonts w:ascii="Times New Roman" w:eastAsia="Times New Roman" w:hAnsi="Times New Roman" w:cs="Times New Roman"/>
          <w:sz w:val="24"/>
          <w:szCs w:val="24"/>
          <w:lang w:eastAsia="ru-RU"/>
        </w:rPr>
        <w:t xml:space="preserve"> исполнением бюджета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6) устанавливает перечень и коды целевых статей расходов бюджета, если иное не установлено Бюджетным </w:t>
      </w:r>
      <w:hyperlink r:id="rId65" w:history="1">
        <w:r w:rsidRPr="00D7307B">
          <w:rPr>
            <w:rFonts w:ascii="Times New Roman" w:eastAsia="Times New Roman" w:hAnsi="Times New Roman" w:cs="Times New Roman"/>
            <w:color w:val="0000FF"/>
            <w:sz w:val="24"/>
            <w:szCs w:val="24"/>
            <w:lang w:eastAsia="ru-RU"/>
          </w:rPr>
          <w:t>кодексом</w:t>
        </w:r>
      </w:hyperlink>
      <w:r w:rsidRPr="00D7307B">
        <w:rPr>
          <w:rFonts w:ascii="Times New Roman" w:eastAsia="Times New Roman" w:hAnsi="Times New Roman" w:cs="Times New Roman"/>
          <w:sz w:val="24"/>
          <w:szCs w:val="24"/>
          <w:lang w:eastAsia="ru-RU"/>
        </w:rPr>
        <w:t xml:space="preserve"> Российской Федерации;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7) применяет бюджетные меры принуждения, предусмотренные Бюджетным </w:t>
      </w:r>
      <w:hyperlink r:id="rId66" w:history="1">
        <w:r w:rsidRPr="00D7307B">
          <w:rPr>
            <w:rFonts w:ascii="Times New Roman" w:eastAsia="Times New Roman" w:hAnsi="Times New Roman" w:cs="Times New Roman"/>
            <w:color w:val="0000FF"/>
            <w:sz w:val="24"/>
            <w:szCs w:val="24"/>
            <w:lang w:eastAsia="ru-RU"/>
          </w:rPr>
          <w:t>кодексом</w:t>
        </w:r>
      </w:hyperlink>
      <w:r w:rsidRPr="00D7307B">
        <w:rPr>
          <w:rFonts w:ascii="Times New Roman" w:eastAsia="Times New Roman" w:hAnsi="Times New Roman" w:cs="Times New Roman"/>
          <w:sz w:val="24"/>
          <w:szCs w:val="24"/>
          <w:lang w:eastAsia="ru-RU"/>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8) осуществляет иные бюджетные полномочия, определенные Бюджетным </w:t>
      </w:r>
      <w:hyperlink r:id="rId67" w:history="1">
        <w:r w:rsidRPr="00D7307B">
          <w:rPr>
            <w:rFonts w:ascii="Times New Roman" w:eastAsia="Times New Roman" w:hAnsi="Times New Roman" w:cs="Times New Roman"/>
            <w:color w:val="0000FF"/>
            <w:sz w:val="24"/>
            <w:szCs w:val="24"/>
            <w:lang w:eastAsia="ru-RU"/>
          </w:rPr>
          <w:t>кодексом</w:t>
        </w:r>
      </w:hyperlink>
      <w:r w:rsidRPr="00D7307B">
        <w:rPr>
          <w:rFonts w:ascii="Times New Roman" w:eastAsia="Times New Roman" w:hAnsi="Times New Roman" w:cs="Times New Roman"/>
          <w:sz w:val="24"/>
          <w:szCs w:val="24"/>
          <w:lang w:eastAsia="ru-RU"/>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40" w:name="Par128"/>
      <w:bookmarkEnd w:id="40"/>
      <w:r w:rsidRPr="00D7307B">
        <w:rPr>
          <w:rFonts w:ascii="Times New Roman" w:eastAsia="Times New Roman" w:hAnsi="Times New Roman" w:cs="Times New Roman"/>
          <w:sz w:val="24"/>
          <w:szCs w:val="24"/>
          <w:lang w:eastAsia="ru-RU"/>
        </w:rPr>
        <w:t>Статья 5. Бюджетные полномочия ревизионной комиссии Думы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2. Ревизионная комиссия Думы муниципального образования осуществляет бюджетные полномочия </w:t>
      </w:r>
      <w:proofErr w:type="gramStart"/>
      <w:r w:rsidRPr="00D7307B">
        <w:rPr>
          <w:rFonts w:ascii="Times New Roman" w:eastAsia="Times New Roman" w:hAnsi="Times New Roman" w:cs="Times New Roman"/>
          <w:sz w:val="24"/>
          <w:szCs w:val="24"/>
          <w:lang w:eastAsia="ru-RU"/>
        </w:rPr>
        <w:t>по</w:t>
      </w:r>
      <w:proofErr w:type="gramEnd"/>
      <w:r w:rsidRPr="00D7307B">
        <w:rPr>
          <w:rFonts w:ascii="Times New Roman" w:eastAsia="Times New Roman" w:hAnsi="Times New Roman" w:cs="Times New Roman"/>
          <w:sz w:val="24"/>
          <w:szCs w:val="24"/>
          <w:lang w:eastAsia="ru-RU"/>
        </w:rPr>
        <w:t>:</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 -аудиту эффективности, направленному на определение экономности и результативности использования бюджетных средств;</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-экспертизе государственных (муниципальных) программ;</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D7307B">
        <w:rPr>
          <w:rFonts w:ascii="Times New Roman" w:eastAsia="Times New Roman" w:hAnsi="Times New Roman" w:cs="Times New Roman"/>
          <w:sz w:val="24"/>
          <w:szCs w:val="20"/>
          <w:lang w:eastAsia="ru-RU"/>
        </w:rPr>
        <w:t xml:space="preserve">-другим вопросам, установленным Федеральным </w:t>
      </w:r>
      <w:hyperlink r:id="rId68" w:history="1">
        <w:r w:rsidRPr="00D7307B">
          <w:rPr>
            <w:rFonts w:ascii="Times New Roman" w:eastAsia="Times New Roman" w:hAnsi="Times New Roman" w:cs="Times New Roman"/>
            <w:color w:val="0000FF"/>
            <w:sz w:val="24"/>
            <w:szCs w:val="20"/>
            <w:lang w:eastAsia="ru-RU"/>
          </w:rPr>
          <w:t>законом</w:t>
        </w:r>
      </w:hyperlink>
      <w:r w:rsidRPr="00D7307B">
        <w:rPr>
          <w:rFonts w:ascii="Times New Roman" w:eastAsia="Times New Roman" w:hAnsi="Times New Roman" w:cs="Times New Roman"/>
          <w:sz w:val="24"/>
          <w:szCs w:val="20"/>
          <w:lang w:eastAsia="ru-RU"/>
        </w:rPr>
        <w:t xml:space="preserve"> от 5 апреля 2013 года N 41-ФЗ "О Счетной палате Российской Федерации" и Федеральным </w:t>
      </w:r>
      <w:hyperlink r:id="rId69" w:history="1">
        <w:r w:rsidRPr="00D7307B">
          <w:rPr>
            <w:rFonts w:ascii="Times New Roman" w:eastAsia="Times New Roman" w:hAnsi="Times New Roman" w:cs="Times New Roman"/>
            <w:color w:val="0000FF"/>
            <w:sz w:val="24"/>
            <w:szCs w:val="20"/>
            <w:lang w:eastAsia="ru-RU"/>
          </w:rPr>
          <w:t>законом</w:t>
        </w:r>
      </w:hyperlink>
      <w:r w:rsidRPr="00D7307B">
        <w:rPr>
          <w:rFonts w:ascii="Times New Roman" w:eastAsia="Times New Roman" w:hAnsi="Times New Roman" w:cs="Times New Roman"/>
          <w:sz w:val="24"/>
          <w:szCs w:val="20"/>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D7307B">
        <w:rPr>
          <w:rFonts w:ascii="Times New Roman" w:eastAsia="Times New Roman" w:hAnsi="Times New Roman" w:cs="Times New Roman"/>
          <w:sz w:val="24"/>
          <w:szCs w:val="20"/>
          <w:lang w:eastAsia="ru-RU"/>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w:t>
      </w:r>
      <w:r w:rsidRPr="00D7307B">
        <w:rPr>
          <w:rFonts w:ascii="Times New Roman" w:eastAsia="Times New Roman" w:hAnsi="Times New Roman" w:cs="Times New Roman"/>
          <w:sz w:val="24"/>
          <w:szCs w:val="20"/>
          <w:lang w:eastAsia="ru-RU"/>
        </w:rPr>
        <w:lastRenderedPageBreak/>
        <w:t xml:space="preserve">бюджетных средств, не являющимися органами, указанными в </w:t>
      </w:r>
      <w:hyperlink r:id="rId70" w:history="1">
        <w:r w:rsidRPr="00D7307B">
          <w:rPr>
            <w:rFonts w:ascii="Times New Roman" w:eastAsia="Times New Roman" w:hAnsi="Times New Roman" w:cs="Times New Roman"/>
            <w:color w:val="0000FF"/>
            <w:sz w:val="24"/>
            <w:szCs w:val="20"/>
            <w:lang w:eastAsia="ru-RU"/>
          </w:rPr>
          <w:t>пункте 2 статьи 265</w:t>
        </w:r>
      </w:hyperlink>
      <w:r w:rsidRPr="00D7307B">
        <w:rPr>
          <w:rFonts w:ascii="Times New Roman" w:eastAsia="Times New Roman" w:hAnsi="Times New Roman" w:cs="Times New Roman"/>
          <w:sz w:val="24"/>
          <w:szCs w:val="20"/>
          <w:lang w:eastAsia="ru-RU"/>
        </w:rPr>
        <w:t xml:space="preserve"> Бюджетного кодекса РФ, внутреннего финансового контроля и внутреннего финансового аудита.</w:t>
      </w:r>
      <w:proofErr w:type="gramEnd"/>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D7307B">
        <w:rPr>
          <w:rFonts w:ascii="Times New Roman" w:eastAsia="Times New Roman" w:hAnsi="Times New Roman" w:cs="Times New Roman"/>
          <w:sz w:val="24"/>
          <w:szCs w:val="20"/>
          <w:lang w:eastAsia="ru-RU"/>
        </w:rPr>
        <w:t xml:space="preserve">Главные администраторы средств местного бюджета, не являющиеся органами, указанными в </w:t>
      </w:r>
      <w:hyperlink r:id="rId71" w:history="1">
        <w:r w:rsidRPr="00D7307B">
          <w:rPr>
            <w:rFonts w:ascii="Times New Roman" w:eastAsia="Times New Roman" w:hAnsi="Times New Roman" w:cs="Times New Roman"/>
            <w:color w:val="0000FF"/>
            <w:sz w:val="24"/>
            <w:szCs w:val="20"/>
            <w:lang w:eastAsia="ru-RU"/>
          </w:rPr>
          <w:t>пункте 2 статьи 265</w:t>
        </w:r>
      </w:hyperlink>
      <w:r w:rsidRPr="00D7307B">
        <w:rPr>
          <w:rFonts w:ascii="Times New Roman" w:eastAsia="Times New Roman" w:hAnsi="Times New Roman" w:cs="Times New Roman"/>
          <w:sz w:val="24"/>
          <w:szCs w:val="20"/>
          <w:lang w:eastAsia="ru-RU"/>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Бюджетные полномочия ревизионной комиссии осуществляются с соблюдением положений, установленных Федеральным </w:t>
      </w:r>
      <w:hyperlink r:id="rId72" w:history="1">
        <w:r w:rsidRPr="00D7307B">
          <w:rPr>
            <w:rFonts w:ascii="Times New Roman" w:eastAsia="Times New Roman" w:hAnsi="Times New Roman" w:cs="Times New Roman"/>
            <w:color w:val="0000FF"/>
            <w:sz w:val="24"/>
            <w:szCs w:val="20"/>
            <w:lang w:eastAsia="ru-RU"/>
          </w:rPr>
          <w:t>законом</w:t>
        </w:r>
      </w:hyperlink>
      <w:r w:rsidRPr="00D7307B">
        <w:rPr>
          <w:rFonts w:ascii="Times New Roman" w:eastAsia="Times New Roman" w:hAnsi="Times New Roman" w:cs="Times New Roman"/>
          <w:sz w:val="24"/>
          <w:szCs w:val="20"/>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w:t>
      </w: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41" w:name="Par142"/>
      <w:bookmarkEnd w:id="41"/>
      <w:r w:rsidRPr="00D7307B">
        <w:rPr>
          <w:rFonts w:ascii="Times New Roman" w:eastAsia="Times New Roman" w:hAnsi="Times New Roman" w:cs="Times New Roman"/>
          <w:sz w:val="24"/>
          <w:szCs w:val="24"/>
          <w:lang w:eastAsia="ru-RU"/>
        </w:rPr>
        <w:t>Статья 6. Бюджетные полномочия главного распорядителя бюджетных средств</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Главный распорядитель бюджетных средств: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обеспечивает результативность, адресность и целевой характер использования бюджетных сре</w:t>
      </w:r>
      <w:proofErr w:type="gramStart"/>
      <w:r w:rsidRPr="00D7307B">
        <w:rPr>
          <w:rFonts w:ascii="Times New Roman" w:eastAsia="Times New Roman" w:hAnsi="Times New Roman" w:cs="Times New Roman"/>
          <w:sz w:val="24"/>
          <w:szCs w:val="24"/>
          <w:lang w:eastAsia="ru-RU"/>
        </w:rPr>
        <w:t>дств в с</w:t>
      </w:r>
      <w:proofErr w:type="gramEnd"/>
      <w:r w:rsidRPr="00D7307B">
        <w:rPr>
          <w:rFonts w:ascii="Times New Roman" w:eastAsia="Times New Roman" w:hAnsi="Times New Roman" w:cs="Times New Roman"/>
          <w:sz w:val="24"/>
          <w:szCs w:val="24"/>
          <w:lang w:eastAsia="ru-RU"/>
        </w:rPr>
        <w:t>оответствии с утвержденными ему бюджетными ассигнованиями и лимитами бюджетных обязательств;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формирует перечень подведомственных ему получателей бюджетных средств;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 осуществляет планирование соответствующих расходов бюджета, составляет обоснования бюджетных ассигнований;</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6) вносит предложения по формированию и изменению лимитов бюджетных обязательств;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7) вносит предложения по формированию и изменению сводной бюджетной росписи;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9) формирует и утверждает муниципальные задания;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73" w:history="1">
        <w:r w:rsidRPr="00D7307B">
          <w:rPr>
            <w:rFonts w:ascii="Times New Roman" w:eastAsia="Times New Roman" w:hAnsi="Times New Roman" w:cs="Times New Roman"/>
            <w:color w:val="0000FF"/>
            <w:sz w:val="24"/>
            <w:szCs w:val="24"/>
            <w:lang w:eastAsia="ru-RU"/>
          </w:rPr>
          <w:t>кодексом</w:t>
        </w:r>
      </w:hyperlink>
      <w:r w:rsidRPr="00D7307B">
        <w:rPr>
          <w:rFonts w:ascii="Times New Roman" w:eastAsia="Times New Roman" w:hAnsi="Times New Roman" w:cs="Times New Roman"/>
          <w:sz w:val="24"/>
          <w:szCs w:val="24"/>
          <w:lang w:eastAsia="ru-RU"/>
        </w:rPr>
        <w:t xml:space="preserve"> Российской Федерации, условий, целей и порядка, установленных при их предоставлении;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11) осуществляет внутренний финансовый контроль и внутренний финансовый аудит;</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12) формирует бюджетную отчетность главного распорядителя бюджетных средств;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13) отвечает от имени муниципального образования по денежным обязательствам подведомственных ему получателей бюджетных средств;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14) осуществляет иные бюджетные полномочия, определенные Бюджетным </w:t>
      </w:r>
      <w:hyperlink r:id="rId74" w:history="1">
        <w:r w:rsidRPr="00D7307B">
          <w:rPr>
            <w:rFonts w:ascii="Times New Roman" w:eastAsia="Times New Roman" w:hAnsi="Times New Roman" w:cs="Times New Roman"/>
            <w:color w:val="0000FF"/>
            <w:sz w:val="24"/>
            <w:szCs w:val="24"/>
            <w:lang w:eastAsia="ru-RU"/>
          </w:rPr>
          <w:t>кодексом</w:t>
        </w:r>
      </w:hyperlink>
      <w:r w:rsidRPr="00D7307B">
        <w:rPr>
          <w:rFonts w:ascii="Times New Roman" w:eastAsia="Times New Roman" w:hAnsi="Times New Roman" w:cs="Times New Roman"/>
          <w:sz w:val="24"/>
          <w:szCs w:val="24"/>
          <w:lang w:eastAsia="ru-RU"/>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42" w:name="Par165"/>
      <w:bookmarkEnd w:id="42"/>
      <w:r w:rsidRPr="00D7307B">
        <w:rPr>
          <w:rFonts w:ascii="Times New Roman" w:eastAsia="Times New Roman" w:hAnsi="Times New Roman" w:cs="Times New Roman"/>
          <w:sz w:val="24"/>
          <w:szCs w:val="24"/>
          <w:lang w:eastAsia="ru-RU"/>
        </w:rPr>
        <w:t xml:space="preserve">Статья 7. Бюджетные полномочия главного администратора доходов бюджета и администратора доходов бюджета. </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Главный администратор доходов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формирует перечень подведомственных ему администраторов доходов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представляет сведения, необходимые для составления среднесрочного финансового плана и (или) проекта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представляет сведения для составления и ведения кассового плана;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формирует и представляет бюджетную отчетность главного администратора доходов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ведет реестр источников доходов бюджета по закрепленным за ним источникам доходов на </w:t>
      </w:r>
      <w:r w:rsidRPr="00D7307B">
        <w:rPr>
          <w:rFonts w:ascii="Times New Roman" w:eastAsia="Times New Roman" w:hAnsi="Times New Roman" w:cs="Times New Roman"/>
          <w:sz w:val="24"/>
          <w:szCs w:val="20"/>
          <w:lang w:eastAsia="ru-RU"/>
        </w:rPr>
        <w:lastRenderedPageBreak/>
        <w:t xml:space="preserve">основании </w:t>
      </w:r>
      <w:proofErr w:type="gramStart"/>
      <w:r w:rsidRPr="00D7307B">
        <w:rPr>
          <w:rFonts w:ascii="Times New Roman" w:eastAsia="Times New Roman" w:hAnsi="Times New Roman" w:cs="Times New Roman"/>
          <w:sz w:val="24"/>
          <w:szCs w:val="20"/>
          <w:lang w:eastAsia="ru-RU"/>
        </w:rPr>
        <w:t>перечня источников доходов бюджетов бюджетной системы Российской Федерации</w:t>
      </w:r>
      <w:proofErr w:type="gramEnd"/>
      <w:r w:rsidRPr="00D7307B">
        <w:rPr>
          <w:rFonts w:ascii="Times New Roman" w:eastAsia="Times New Roman" w:hAnsi="Times New Roman" w:cs="Times New Roman"/>
          <w:sz w:val="24"/>
          <w:szCs w:val="20"/>
          <w:lang w:eastAsia="ru-RU"/>
        </w:rPr>
        <w:t>;</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Администратор доходов бюджета обладает следующими бюджетными полномочиями: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осуществляет начисление, учет и </w:t>
      </w:r>
      <w:proofErr w:type="gramStart"/>
      <w:r w:rsidRPr="00D7307B">
        <w:rPr>
          <w:rFonts w:ascii="Times New Roman" w:eastAsia="Times New Roman" w:hAnsi="Times New Roman" w:cs="Times New Roman"/>
          <w:sz w:val="24"/>
          <w:szCs w:val="20"/>
          <w:lang w:eastAsia="ru-RU"/>
        </w:rPr>
        <w:t>контроль за</w:t>
      </w:r>
      <w:proofErr w:type="gramEnd"/>
      <w:r w:rsidRPr="00D7307B">
        <w:rPr>
          <w:rFonts w:ascii="Times New Roman" w:eastAsia="Times New Roman" w:hAnsi="Times New Roman" w:cs="Times New Roman"/>
          <w:sz w:val="24"/>
          <w:szCs w:val="20"/>
          <w:lang w:eastAsia="ru-RU"/>
        </w:rPr>
        <w:t xml:space="preserve"> правильностью исчисления, полнотой и своевременностью осуществления платежей в бюджет, пеней и штрафов по ним;</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осуществляет взыскание задолженности по платежам в бюджет, пеней и штрафов;</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D7307B">
        <w:rPr>
          <w:rFonts w:ascii="Times New Roman" w:eastAsia="Times New Roman" w:hAnsi="Times New Roman" w:cs="Times New Roman"/>
          <w:sz w:val="24"/>
          <w:szCs w:val="20"/>
          <w:lang w:eastAsia="ru-RU"/>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75" w:history="1">
        <w:r w:rsidRPr="00D7307B">
          <w:rPr>
            <w:rFonts w:ascii="Times New Roman" w:eastAsia="Times New Roman" w:hAnsi="Times New Roman" w:cs="Times New Roman"/>
            <w:color w:val="0000FF"/>
            <w:sz w:val="24"/>
            <w:szCs w:val="20"/>
            <w:lang w:eastAsia="ru-RU"/>
          </w:rPr>
          <w:t>законом</w:t>
        </w:r>
      </w:hyperlink>
      <w:r w:rsidRPr="00D7307B">
        <w:rPr>
          <w:rFonts w:ascii="Times New Roman" w:eastAsia="Times New Roman" w:hAnsi="Times New Roman" w:cs="Times New Roman"/>
          <w:sz w:val="24"/>
          <w:szCs w:val="20"/>
          <w:lang w:eastAsia="ru-RU"/>
        </w:rPr>
        <w:t xml:space="preserve"> от 27 июля 2010 года N 210-ФЗ "Об организации предоставления государственных и муниципальных услуг";</w:t>
      </w:r>
      <w:proofErr w:type="gramEnd"/>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принимает решение о признании безнадежной к взысканию задолженности по платежам в бюджет;</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43" w:name="Par180"/>
      <w:bookmarkEnd w:id="43"/>
      <w:r w:rsidRPr="00D7307B">
        <w:rPr>
          <w:rFonts w:ascii="Times New Roman" w:eastAsia="Times New Roman" w:hAnsi="Times New Roman" w:cs="Times New Roman"/>
          <w:sz w:val="24"/>
          <w:szCs w:val="24"/>
          <w:lang w:eastAsia="ru-RU"/>
        </w:rPr>
        <w:t xml:space="preserve">Статья 8. Главный администратор источников финансирования дефицита бюджета </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Главный администратор источников финансирования дефицита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формирует перечни подведомственных ему администраторов источников финансирования дефицита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осуществляет планирование (прогнозирование) поступлений и выплат по источникам финансирования дефицита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формирует бюджетную отчетность главного </w:t>
      </w:r>
      <w:proofErr w:type="gramStart"/>
      <w:r w:rsidRPr="00D7307B">
        <w:rPr>
          <w:rFonts w:ascii="Times New Roman" w:eastAsia="Times New Roman" w:hAnsi="Times New Roman" w:cs="Times New Roman"/>
          <w:sz w:val="24"/>
          <w:szCs w:val="20"/>
          <w:lang w:eastAsia="ru-RU"/>
        </w:rPr>
        <w:t>администратора источников финансирования дефицита бюджета</w:t>
      </w:r>
      <w:proofErr w:type="gramEnd"/>
      <w:r w:rsidRPr="00D7307B">
        <w:rPr>
          <w:rFonts w:ascii="Times New Roman" w:eastAsia="Times New Roman" w:hAnsi="Times New Roman" w:cs="Times New Roman"/>
          <w:sz w:val="24"/>
          <w:szCs w:val="20"/>
          <w:lang w:eastAsia="ru-RU"/>
        </w:rPr>
        <w:t>;</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утверждает методику прогнозирования поступлений по источникам финансирования дефицита </w:t>
      </w:r>
      <w:r w:rsidRPr="00D7307B">
        <w:rPr>
          <w:rFonts w:ascii="Times New Roman" w:eastAsia="Times New Roman" w:hAnsi="Times New Roman" w:cs="Times New Roman"/>
          <w:sz w:val="24"/>
          <w:szCs w:val="20"/>
          <w:lang w:eastAsia="ru-RU"/>
        </w:rPr>
        <w:lastRenderedPageBreak/>
        <w:t>бюджета в соответствии с общими требованиями к такой методике, установленными Правительством Российской Федерации.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Администратор источников финансирования дефицита бюджета обладает следующими бюджетными полномочиями: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осуществляет планирование (прогнозирование) поступлений и выплат по источникам финансирования дефицита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осуществляет </w:t>
      </w:r>
      <w:proofErr w:type="gramStart"/>
      <w:r w:rsidRPr="00D7307B">
        <w:rPr>
          <w:rFonts w:ascii="Times New Roman" w:eastAsia="Times New Roman" w:hAnsi="Times New Roman" w:cs="Times New Roman"/>
          <w:sz w:val="24"/>
          <w:szCs w:val="20"/>
          <w:lang w:eastAsia="ru-RU"/>
        </w:rPr>
        <w:t>контроль за</w:t>
      </w:r>
      <w:proofErr w:type="gramEnd"/>
      <w:r w:rsidRPr="00D7307B">
        <w:rPr>
          <w:rFonts w:ascii="Times New Roman" w:eastAsia="Times New Roman" w:hAnsi="Times New Roman" w:cs="Times New Roman"/>
          <w:sz w:val="24"/>
          <w:szCs w:val="20"/>
          <w:lang w:eastAsia="ru-RU"/>
        </w:rPr>
        <w:t xml:space="preserve"> полнотой и своевременностью поступления в бюджет источников финансирования дефицита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обеспечивает поступления в бюджет и выплаты из бюджета по источникам финансирования дефицита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формирует и представляет бюджетную отчетность;</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44" w:name="Par191"/>
      <w:bookmarkEnd w:id="44"/>
      <w:r w:rsidRPr="00D7307B">
        <w:rPr>
          <w:rFonts w:ascii="Times New Roman" w:eastAsia="Times New Roman" w:hAnsi="Times New Roman" w:cs="Times New Roman"/>
          <w:sz w:val="24"/>
          <w:szCs w:val="24"/>
          <w:lang w:eastAsia="ru-RU"/>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Главный распорядитель бюджетных средств осуществляет внутренний финансовый контроль, направленный </w:t>
      </w:r>
      <w:proofErr w:type="gramStart"/>
      <w:r w:rsidRPr="00D7307B">
        <w:rPr>
          <w:rFonts w:ascii="Times New Roman" w:eastAsia="Times New Roman" w:hAnsi="Times New Roman" w:cs="Times New Roman"/>
          <w:sz w:val="24"/>
          <w:szCs w:val="24"/>
          <w:lang w:eastAsia="ru-RU"/>
        </w:rPr>
        <w:t>на</w:t>
      </w:r>
      <w:proofErr w:type="gramEnd"/>
      <w:r w:rsidRPr="00D7307B">
        <w:rPr>
          <w:rFonts w:ascii="Times New Roman" w:eastAsia="Times New Roman" w:hAnsi="Times New Roman" w:cs="Times New Roman"/>
          <w:sz w:val="24"/>
          <w:szCs w:val="24"/>
          <w:lang w:eastAsia="ru-RU"/>
        </w:rPr>
        <w:t>:</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D7307B">
        <w:rPr>
          <w:rFonts w:ascii="Times New Roman" w:eastAsia="Times New Roman" w:hAnsi="Times New Roman" w:cs="Times New Roman"/>
          <w:sz w:val="24"/>
          <w:szCs w:val="20"/>
          <w:lang w:eastAsia="ru-RU"/>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подготовку и организацию мер по повышению экономности и результативности использования бюджетных средств.</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D7307B">
        <w:rPr>
          <w:rFonts w:ascii="Times New Roman" w:eastAsia="Times New Roman" w:hAnsi="Times New Roman" w:cs="Times New Roman"/>
          <w:sz w:val="24"/>
          <w:szCs w:val="20"/>
          <w:lang w:eastAsia="ru-RU"/>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D7307B">
        <w:rPr>
          <w:rFonts w:ascii="Times New Roman" w:eastAsia="Times New Roman" w:hAnsi="Times New Roman" w:cs="Times New Roman"/>
          <w:sz w:val="24"/>
          <w:szCs w:val="20"/>
          <w:lang w:eastAsia="ru-RU"/>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D7307B">
        <w:rPr>
          <w:rFonts w:ascii="Times New Roman" w:eastAsia="Times New Roman" w:hAnsi="Times New Roman" w:cs="Times New Roman"/>
          <w:sz w:val="24"/>
          <w:szCs w:val="20"/>
          <w:lang w:eastAsia="ru-RU"/>
        </w:rPr>
        <w:t xml:space="preserve"> финансирования дефицита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оценки надежности внутреннего финансового контроля и подготовки рекомендаций по повышению его эффективности;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подтверждения достоверности бюджетной отчетности и соответствия порядка ведения </w:t>
      </w:r>
      <w:r w:rsidRPr="00D7307B">
        <w:rPr>
          <w:rFonts w:ascii="Times New Roman" w:eastAsia="Times New Roman" w:hAnsi="Times New Roman" w:cs="Times New Roman"/>
          <w:sz w:val="24"/>
          <w:szCs w:val="20"/>
          <w:lang w:eastAsia="ru-RU"/>
        </w:rPr>
        <w:lastRenderedPageBreak/>
        <w:t>бюджетного учета методологии и стандартам бюджетного учета, установленным Министерством финансов Российской Федерации;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подготовки предложений по повышению экономности и результативности использования бюджетных средств.</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D7307B">
        <w:rPr>
          <w:rFonts w:ascii="Times New Roman" w:eastAsia="Times New Roman" w:hAnsi="Times New Roman" w:cs="Times New Roman"/>
          <w:sz w:val="24"/>
          <w:szCs w:val="20"/>
          <w:lang w:eastAsia="ru-RU"/>
        </w:rPr>
        <w:t xml:space="preserve">Внутренний финансовый контроль и внутренний финансовый аудит осуществляются в соответствии с </w:t>
      </w:r>
      <w:hyperlink r:id="rId76" w:history="1">
        <w:r w:rsidRPr="00D7307B">
          <w:rPr>
            <w:rFonts w:ascii="Times New Roman" w:eastAsia="Times New Roman" w:hAnsi="Times New Roman" w:cs="Times New Roman"/>
            <w:color w:val="0000FF"/>
            <w:sz w:val="24"/>
            <w:szCs w:val="20"/>
            <w:lang w:eastAsia="ru-RU"/>
          </w:rPr>
          <w:t>порядком</w:t>
        </w:r>
      </w:hyperlink>
      <w:r w:rsidRPr="00D7307B">
        <w:rPr>
          <w:rFonts w:ascii="Times New Roman" w:eastAsia="Times New Roman" w:hAnsi="Times New Roman" w:cs="Times New Roman"/>
          <w:sz w:val="24"/>
          <w:szCs w:val="20"/>
          <w:lang w:eastAsia="ru-RU"/>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45" w:name="Par207"/>
      <w:bookmarkEnd w:id="45"/>
      <w:r w:rsidRPr="00D7307B">
        <w:rPr>
          <w:rFonts w:ascii="Times New Roman" w:eastAsia="Times New Roman" w:hAnsi="Times New Roman" w:cs="Times New Roman"/>
          <w:sz w:val="24"/>
          <w:szCs w:val="24"/>
          <w:lang w:eastAsia="ru-RU"/>
        </w:rPr>
        <w:t>Статья 10. Бюджетные полномочия получателя бюджетных средств</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Получатель бюджетных средств: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составляет и исполняет бюджетную смету;</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принимает и (или) исполняет в пределах доведенных лимитов бюджетных обязательств бюджетные обязательства;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обеспечивает результативность, целевой характер использования предусмотренных ему бюджетных ассигнований;</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 вносит соответствующему главному распорядителю бюджетных сре</w:t>
      </w:r>
      <w:proofErr w:type="gramStart"/>
      <w:r w:rsidRPr="00D7307B">
        <w:rPr>
          <w:rFonts w:ascii="Times New Roman" w:eastAsia="Times New Roman" w:hAnsi="Times New Roman" w:cs="Times New Roman"/>
          <w:sz w:val="24"/>
          <w:szCs w:val="24"/>
          <w:lang w:eastAsia="ru-RU"/>
        </w:rPr>
        <w:t>дств пр</w:t>
      </w:r>
      <w:proofErr w:type="gramEnd"/>
      <w:r w:rsidRPr="00D7307B">
        <w:rPr>
          <w:rFonts w:ascii="Times New Roman" w:eastAsia="Times New Roman" w:hAnsi="Times New Roman" w:cs="Times New Roman"/>
          <w:sz w:val="24"/>
          <w:szCs w:val="24"/>
          <w:lang w:eastAsia="ru-RU"/>
        </w:rPr>
        <w:t>едложения по изменению бюджетной росписи;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 ведет бюджетный учет (обеспечивает ведение бюджетного учета);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7) осуществляет иные бюджетные полномочия, определенные Бюджетным </w:t>
      </w:r>
      <w:hyperlink r:id="rId77" w:history="1">
        <w:r w:rsidRPr="00D7307B">
          <w:rPr>
            <w:rFonts w:ascii="Times New Roman" w:eastAsia="Times New Roman" w:hAnsi="Times New Roman" w:cs="Times New Roman"/>
            <w:color w:val="0000FF"/>
            <w:sz w:val="24"/>
            <w:szCs w:val="24"/>
            <w:lang w:eastAsia="ru-RU"/>
          </w:rPr>
          <w:t>кодексом</w:t>
        </w:r>
      </w:hyperlink>
      <w:r w:rsidRPr="00D7307B">
        <w:rPr>
          <w:rFonts w:ascii="Times New Roman" w:eastAsia="Times New Roman" w:hAnsi="Times New Roman" w:cs="Times New Roman"/>
          <w:sz w:val="24"/>
          <w:szCs w:val="24"/>
          <w:lang w:eastAsia="ru-RU"/>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46" w:name="Par220"/>
      <w:bookmarkEnd w:id="46"/>
      <w:r w:rsidRPr="00D7307B">
        <w:rPr>
          <w:rFonts w:ascii="Times New Roman" w:eastAsia="Times New Roman" w:hAnsi="Times New Roman" w:cs="Times New Roman"/>
          <w:sz w:val="24"/>
          <w:szCs w:val="24"/>
          <w:lang w:eastAsia="ru-RU"/>
        </w:rPr>
        <w:t>Статья 11. Бюджетные полномочия иных участников бюджетного процесса в муниципальном образовании</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78" w:history="1">
        <w:r w:rsidRPr="00D7307B">
          <w:rPr>
            <w:rFonts w:ascii="Times New Roman" w:eastAsia="Times New Roman" w:hAnsi="Times New Roman" w:cs="Times New Roman"/>
            <w:color w:val="0000FF"/>
            <w:sz w:val="24"/>
            <w:szCs w:val="24"/>
            <w:lang w:eastAsia="ru-RU"/>
          </w:rPr>
          <w:t>кодексом</w:t>
        </w:r>
      </w:hyperlink>
      <w:r w:rsidRPr="00D7307B">
        <w:rPr>
          <w:rFonts w:ascii="Times New Roman" w:eastAsia="Times New Roman" w:hAnsi="Times New Roman" w:cs="Times New Roman"/>
          <w:sz w:val="24"/>
          <w:szCs w:val="24"/>
          <w:lang w:eastAsia="ru-RU"/>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2. Главные распорядители бюджетных средств, главные администраторы доходов бюджета поселения, главные администраторы </w:t>
      </w:r>
      <w:proofErr w:type="gramStart"/>
      <w:r w:rsidRPr="00D7307B">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D7307B">
        <w:rPr>
          <w:rFonts w:ascii="Times New Roman" w:eastAsia="Times New Roman" w:hAnsi="Times New Roman" w:cs="Times New Roman"/>
          <w:sz w:val="24"/>
          <w:szCs w:val="24"/>
          <w:lang w:eastAsia="ru-RU"/>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7" w:name="Par225"/>
      <w:bookmarkEnd w:id="47"/>
      <w:r w:rsidRPr="00D7307B">
        <w:rPr>
          <w:rFonts w:ascii="Times New Roman" w:eastAsia="Times New Roman" w:hAnsi="Times New Roman" w:cs="Times New Roman"/>
          <w:sz w:val="24"/>
          <w:szCs w:val="24"/>
          <w:lang w:eastAsia="ru-RU"/>
        </w:rPr>
        <w:t>Раздел II. СОСТАВЛЕНИЕ ПРОЕКТА БЮДЖЕТА ПОСЕЛЕНИЯ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48" w:name="Par227"/>
      <w:bookmarkEnd w:id="48"/>
      <w:r w:rsidRPr="00D7307B">
        <w:rPr>
          <w:rFonts w:ascii="Times New Roman" w:eastAsia="Times New Roman" w:hAnsi="Times New Roman" w:cs="Times New Roman"/>
          <w:sz w:val="24"/>
          <w:szCs w:val="24"/>
          <w:lang w:eastAsia="ru-RU"/>
        </w:rPr>
        <w:t>Статья 12. Порядок и сроки составления проекта бюджета поселения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Проект бюджета поселения составляется и утверждается сроком на три года - очередной финансовый год и плановый период.</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Составление проекта бюджета поселения - исключительная компетенция администрации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Непосредственное составление проекта бюджета поселения осуществляет финансовый отдел администрации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3. Порядок и сроки составления проекта бюджета поселения устанавливаются распоряжением </w:t>
      </w:r>
      <w:r w:rsidRPr="00D7307B">
        <w:rPr>
          <w:rFonts w:ascii="Times New Roman" w:eastAsia="Times New Roman" w:hAnsi="Times New Roman" w:cs="Times New Roman"/>
          <w:sz w:val="24"/>
          <w:szCs w:val="24"/>
          <w:lang w:eastAsia="ru-RU"/>
        </w:rPr>
        <w:lastRenderedPageBreak/>
        <w:t xml:space="preserve">администрации муниципального образования в соответствии с Бюджетным </w:t>
      </w:r>
      <w:hyperlink r:id="rId79" w:history="1">
        <w:r w:rsidRPr="00D7307B">
          <w:rPr>
            <w:rFonts w:ascii="Times New Roman" w:eastAsia="Times New Roman" w:hAnsi="Times New Roman" w:cs="Times New Roman"/>
            <w:color w:val="0000FF"/>
            <w:sz w:val="24"/>
            <w:szCs w:val="24"/>
            <w:lang w:eastAsia="ru-RU"/>
          </w:rPr>
          <w:t>кодексом</w:t>
        </w:r>
      </w:hyperlink>
      <w:r w:rsidRPr="00D7307B">
        <w:rPr>
          <w:rFonts w:ascii="Times New Roman" w:eastAsia="Times New Roman" w:hAnsi="Times New Roman" w:cs="Times New Roman"/>
          <w:sz w:val="24"/>
          <w:szCs w:val="24"/>
          <w:lang w:eastAsia="ru-RU"/>
        </w:rPr>
        <w:t xml:space="preserve"> Российской Федерации и принимаемыми с соблюдением его требований решениями Думы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49" w:name="Par240"/>
      <w:bookmarkEnd w:id="49"/>
      <w:r w:rsidRPr="00D7307B">
        <w:rPr>
          <w:rFonts w:ascii="Times New Roman" w:eastAsia="Times New Roman" w:hAnsi="Times New Roman" w:cs="Times New Roman"/>
          <w:sz w:val="24"/>
          <w:szCs w:val="24"/>
          <w:lang w:eastAsia="ru-RU"/>
        </w:rPr>
        <w:t>Статья 13. Сведения, необходимые для составления проекта бюджета поселения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Составление проекта бюджета поселения основывается </w:t>
      </w:r>
      <w:proofErr w:type="gramStart"/>
      <w:r w:rsidRPr="00D7307B">
        <w:rPr>
          <w:rFonts w:ascii="Times New Roman" w:eastAsia="Times New Roman" w:hAnsi="Times New Roman" w:cs="Times New Roman"/>
          <w:sz w:val="24"/>
          <w:szCs w:val="24"/>
          <w:lang w:eastAsia="ru-RU"/>
        </w:rPr>
        <w:t>на</w:t>
      </w:r>
      <w:proofErr w:type="gramEnd"/>
      <w:r w:rsidRPr="00D7307B">
        <w:rPr>
          <w:rFonts w:ascii="Times New Roman" w:eastAsia="Times New Roman" w:hAnsi="Times New Roman" w:cs="Times New Roman"/>
          <w:sz w:val="24"/>
          <w:szCs w:val="24"/>
          <w:lang w:eastAsia="ru-RU"/>
        </w:rPr>
        <w:t>:</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 </w:t>
      </w:r>
      <w:proofErr w:type="gramStart"/>
      <w:r w:rsidRPr="00D7307B">
        <w:rPr>
          <w:rFonts w:ascii="Times New Roman" w:eastAsia="Times New Roman" w:hAnsi="Times New Roman" w:cs="Times New Roman"/>
          <w:sz w:val="24"/>
          <w:szCs w:val="24"/>
          <w:lang w:eastAsia="ru-RU"/>
        </w:rPr>
        <w:t>положениях</w:t>
      </w:r>
      <w:proofErr w:type="gramEnd"/>
      <w:r w:rsidRPr="00D7307B">
        <w:rPr>
          <w:rFonts w:ascii="Times New Roman" w:eastAsia="Times New Roman" w:hAnsi="Times New Roman" w:cs="Times New Roman"/>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2) основных </w:t>
      </w:r>
      <w:hyperlink r:id="rId80" w:history="1">
        <w:proofErr w:type="gramStart"/>
        <w:r w:rsidRPr="00D7307B">
          <w:rPr>
            <w:rFonts w:ascii="Times New Roman" w:eastAsia="Times New Roman" w:hAnsi="Times New Roman" w:cs="Times New Roman"/>
            <w:sz w:val="24"/>
            <w:szCs w:val="24"/>
            <w:lang w:eastAsia="ru-RU"/>
          </w:rPr>
          <w:t>направлениях</w:t>
        </w:r>
        <w:proofErr w:type="gramEnd"/>
      </w:hyperlink>
      <w:r w:rsidRPr="00D7307B">
        <w:rPr>
          <w:rFonts w:ascii="Times New Roman" w:eastAsia="Times New Roman" w:hAnsi="Times New Roman" w:cs="Times New Roman"/>
          <w:sz w:val="24"/>
          <w:szCs w:val="24"/>
          <w:lang w:eastAsia="ru-RU"/>
        </w:rPr>
        <w:t xml:space="preserve"> бюджетной политики и основных </w:t>
      </w:r>
      <w:hyperlink r:id="rId81" w:history="1">
        <w:r w:rsidRPr="00D7307B">
          <w:rPr>
            <w:rFonts w:ascii="Times New Roman" w:eastAsia="Times New Roman" w:hAnsi="Times New Roman" w:cs="Times New Roman"/>
            <w:sz w:val="24"/>
            <w:szCs w:val="24"/>
            <w:lang w:eastAsia="ru-RU"/>
          </w:rPr>
          <w:t>направлениях</w:t>
        </w:r>
      </w:hyperlink>
      <w:r w:rsidRPr="00D7307B">
        <w:rPr>
          <w:rFonts w:ascii="Times New Roman" w:eastAsia="Times New Roman" w:hAnsi="Times New Roman" w:cs="Times New Roman"/>
          <w:sz w:val="24"/>
          <w:szCs w:val="24"/>
          <w:lang w:eastAsia="ru-RU"/>
        </w:rPr>
        <w:t xml:space="preserve"> налоговой политики;</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3) </w:t>
      </w:r>
      <w:proofErr w:type="gramStart"/>
      <w:r w:rsidRPr="00D7307B">
        <w:rPr>
          <w:rFonts w:ascii="Times New Roman" w:eastAsia="Times New Roman" w:hAnsi="Times New Roman" w:cs="Times New Roman"/>
          <w:sz w:val="24"/>
          <w:szCs w:val="24"/>
          <w:lang w:eastAsia="ru-RU"/>
        </w:rPr>
        <w:t>прогнозе</w:t>
      </w:r>
      <w:proofErr w:type="gramEnd"/>
      <w:r w:rsidRPr="00D7307B">
        <w:rPr>
          <w:rFonts w:ascii="Times New Roman" w:eastAsia="Times New Roman" w:hAnsi="Times New Roman" w:cs="Times New Roman"/>
          <w:sz w:val="24"/>
          <w:szCs w:val="24"/>
          <w:lang w:eastAsia="ru-RU"/>
        </w:rPr>
        <w:t xml:space="preserve"> социально-экономического развития;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4) бюджетном </w:t>
      </w:r>
      <w:proofErr w:type="gramStart"/>
      <w:r w:rsidRPr="00D7307B">
        <w:rPr>
          <w:rFonts w:ascii="Times New Roman" w:eastAsia="Times New Roman" w:hAnsi="Times New Roman" w:cs="Times New Roman"/>
          <w:sz w:val="24"/>
          <w:szCs w:val="24"/>
          <w:lang w:eastAsia="ru-RU"/>
        </w:rPr>
        <w:t>прогнозе</w:t>
      </w:r>
      <w:proofErr w:type="gramEnd"/>
      <w:r w:rsidRPr="00D7307B">
        <w:rPr>
          <w:rFonts w:ascii="Times New Roman" w:eastAsia="Times New Roman" w:hAnsi="Times New Roman" w:cs="Times New Roman"/>
          <w:sz w:val="24"/>
          <w:szCs w:val="24"/>
          <w:lang w:eastAsia="ru-RU"/>
        </w:rPr>
        <w:t xml:space="preserve"> (проекте бюджетного прогноза, проекте изменений бюджетного прогноза) на долгосрочный период;</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5) муниципальных </w:t>
      </w:r>
      <w:proofErr w:type="gramStart"/>
      <w:r w:rsidRPr="00D7307B">
        <w:rPr>
          <w:rFonts w:ascii="Times New Roman" w:eastAsia="Times New Roman" w:hAnsi="Times New Roman" w:cs="Times New Roman"/>
          <w:sz w:val="24"/>
          <w:szCs w:val="24"/>
          <w:lang w:eastAsia="ru-RU"/>
        </w:rPr>
        <w:t>программах</w:t>
      </w:r>
      <w:proofErr w:type="gramEnd"/>
      <w:r w:rsidRPr="00D7307B">
        <w:rPr>
          <w:rFonts w:ascii="Times New Roman" w:eastAsia="Times New Roman" w:hAnsi="Times New Roman" w:cs="Times New Roman"/>
          <w:sz w:val="24"/>
          <w:szCs w:val="24"/>
          <w:lang w:eastAsia="ru-RU"/>
        </w:rPr>
        <w:t xml:space="preserve"> (проектах муниципальных программ, проектах изменений указанных программ).</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50" w:name="Par249"/>
      <w:bookmarkEnd w:id="50"/>
      <w:r w:rsidRPr="00D7307B">
        <w:rPr>
          <w:rFonts w:ascii="Times New Roman" w:eastAsia="Times New Roman" w:hAnsi="Times New Roman" w:cs="Times New Roman"/>
          <w:sz w:val="24"/>
          <w:szCs w:val="24"/>
          <w:lang w:eastAsia="ru-RU"/>
        </w:rPr>
        <w:t xml:space="preserve">Статья 14. Прогноз социально-экономического развития поселения </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51" w:name="Par254"/>
      <w:bookmarkStart w:id="52" w:name="Par259"/>
      <w:bookmarkEnd w:id="51"/>
      <w:bookmarkEnd w:id="52"/>
      <w:r w:rsidRPr="00D7307B">
        <w:rPr>
          <w:rFonts w:ascii="Times New Roman" w:eastAsia="Times New Roman" w:hAnsi="Times New Roman" w:cs="Times New Roman"/>
          <w:sz w:val="24"/>
          <w:szCs w:val="24"/>
          <w:lang w:eastAsia="ru-RU"/>
        </w:rPr>
        <w:t>Статья 15. Прогнозирование доходов бюджета поселения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 Доходы бюджета поселения прогнозируются на основе прогноза социально-экономического развития </w:t>
      </w:r>
      <w:proofErr w:type="gramStart"/>
      <w:r w:rsidRPr="00D7307B">
        <w:rPr>
          <w:rFonts w:ascii="Times New Roman" w:eastAsia="Times New Roman" w:hAnsi="Times New Roman" w:cs="Times New Roman"/>
          <w:sz w:val="24"/>
          <w:szCs w:val="24"/>
          <w:lang w:eastAsia="ru-RU"/>
        </w:rPr>
        <w:t>поселения</w:t>
      </w:r>
      <w:proofErr w:type="gramEnd"/>
      <w:r w:rsidRPr="00D7307B">
        <w:rPr>
          <w:rFonts w:ascii="Times New Roman" w:eastAsia="Times New Roman" w:hAnsi="Times New Roman" w:cs="Times New Roman"/>
          <w:sz w:val="24"/>
          <w:szCs w:val="24"/>
          <w:lang w:eastAsia="ru-RU"/>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2. </w:t>
      </w:r>
      <w:proofErr w:type="gramStart"/>
      <w:r w:rsidRPr="00D7307B">
        <w:rPr>
          <w:rFonts w:ascii="Times New Roman" w:eastAsia="Times New Roman" w:hAnsi="Times New Roman" w:cs="Times New Roman"/>
          <w:sz w:val="24"/>
          <w:szCs w:val="24"/>
          <w:lang w:eastAsia="ru-RU"/>
        </w:rP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D7307B">
        <w:rPr>
          <w:rFonts w:ascii="Times New Roman" w:eastAsia="Times New Roman" w:hAnsi="Times New Roman" w:cs="Times New Roman"/>
          <w:sz w:val="24"/>
          <w:szCs w:val="24"/>
          <w:lang w:eastAsia="ru-RU"/>
        </w:rPr>
        <w:t xml:space="preserve"> образования не ранее 1 января года, следующего за очередным финансовым годом.</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53" w:name="Par266"/>
      <w:bookmarkEnd w:id="53"/>
      <w:r w:rsidRPr="00D7307B">
        <w:rPr>
          <w:rFonts w:ascii="Times New Roman" w:eastAsia="Times New Roman" w:hAnsi="Times New Roman" w:cs="Times New Roman"/>
          <w:sz w:val="24"/>
          <w:szCs w:val="24"/>
          <w:lang w:eastAsia="ru-RU"/>
        </w:rPr>
        <w:t>Статья 16. Планирование бюджетных ассигнований</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54" w:name="Par271"/>
      <w:bookmarkEnd w:id="54"/>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Статья 17. Резервный фонд администрации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 В расходной части бюджета поселения образуется резервный фонд администрации </w:t>
      </w:r>
      <w:r w:rsidRPr="00D7307B">
        <w:rPr>
          <w:rFonts w:ascii="Times New Roman" w:eastAsia="Times New Roman" w:hAnsi="Times New Roman" w:cs="Times New Roman"/>
          <w:sz w:val="24"/>
          <w:szCs w:val="24"/>
          <w:lang w:eastAsia="ru-RU"/>
        </w:rPr>
        <w:lastRenderedPageBreak/>
        <w:t>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55" w:name="Par278"/>
      <w:bookmarkEnd w:id="55"/>
      <w:r w:rsidRPr="00D7307B">
        <w:rPr>
          <w:rFonts w:ascii="Times New Roman" w:eastAsia="Times New Roman" w:hAnsi="Times New Roman" w:cs="Times New Roman"/>
          <w:sz w:val="24"/>
          <w:szCs w:val="24"/>
          <w:lang w:eastAsia="ru-RU"/>
        </w:rPr>
        <w:t>Статья 18. Муниципальный дорожный фонд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Муниципальный дорожный фонд муниципального образования создается решением Думы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56" w:name="Par286"/>
      <w:bookmarkEnd w:id="56"/>
      <w:r w:rsidRPr="00D7307B">
        <w:rPr>
          <w:rFonts w:ascii="Times New Roman" w:eastAsia="Times New Roman" w:hAnsi="Times New Roman" w:cs="Times New Roman"/>
          <w:sz w:val="24"/>
          <w:szCs w:val="24"/>
          <w:lang w:eastAsia="ru-RU"/>
        </w:rPr>
        <w:t>Раздел III. РАССМОТРЕНИЕ И УТВЕРЖДЕНИЕ БЮДЖЕТА ПОСЕЛЕНИЯ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57" w:name="Par288"/>
      <w:bookmarkEnd w:id="57"/>
      <w:r w:rsidRPr="00D7307B">
        <w:rPr>
          <w:rFonts w:ascii="Times New Roman" w:eastAsia="Times New Roman" w:hAnsi="Times New Roman" w:cs="Times New Roman"/>
          <w:sz w:val="24"/>
          <w:szCs w:val="24"/>
          <w:lang w:eastAsia="ru-RU"/>
        </w:rPr>
        <w:t>Статья 19. Содержание решения о бюджете поселения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w:t>
      </w:r>
      <w:proofErr w:type="gramStart"/>
      <w:r w:rsidRPr="00D7307B">
        <w:rPr>
          <w:rFonts w:ascii="Times New Roman" w:eastAsia="Times New Roman" w:hAnsi="Times New Roman" w:cs="Times New Roman"/>
          <w:sz w:val="24"/>
          <w:szCs w:val="24"/>
          <w:lang w:eastAsia="ru-RU"/>
        </w:rPr>
        <w:t>поселения</w:t>
      </w:r>
      <w:proofErr w:type="gramEnd"/>
      <w:r w:rsidRPr="00D7307B">
        <w:rPr>
          <w:rFonts w:ascii="Times New Roman" w:eastAsia="Times New Roman" w:hAnsi="Times New Roman" w:cs="Times New Roman"/>
          <w:sz w:val="24"/>
          <w:szCs w:val="24"/>
          <w:lang w:eastAsia="ru-RU"/>
        </w:rPr>
        <w:t xml:space="preserve"> а также иные показатели, установленные Бюджетным </w:t>
      </w:r>
      <w:hyperlink r:id="rId82" w:history="1">
        <w:r w:rsidRPr="00D7307B">
          <w:rPr>
            <w:rFonts w:ascii="Times New Roman" w:eastAsia="Times New Roman" w:hAnsi="Times New Roman" w:cs="Times New Roman"/>
            <w:color w:val="0000FF"/>
            <w:sz w:val="24"/>
            <w:szCs w:val="24"/>
            <w:lang w:eastAsia="ru-RU"/>
          </w:rPr>
          <w:t>кодексом</w:t>
        </w:r>
      </w:hyperlink>
      <w:r w:rsidRPr="00D7307B">
        <w:rPr>
          <w:rFonts w:ascii="Times New Roman" w:eastAsia="Times New Roman" w:hAnsi="Times New Roman" w:cs="Times New Roman"/>
          <w:sz w:val="24"/>
          <w:szCs w:val="24"/>
          <w:lang w:eastAsia="ru-RU"/>
        </w:rPr>
        <w:t xml:space="preserve"> Российской Федерации, принимаемыми в соответствии с ним решениями Думы муниципального образования (кроме решения о бюджете).</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Решением о бюджете поселения утверждаются: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перечень главных администраторов доходов бюджета поселения;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2) перечень главных </w:t>
      </w:r>
      <w:proofErr w:type="gramStart"/>
      <w:r w:rsidRPr="00D7307B">
        <w:rPr>
          <w:rFonts w:ascii="Times New Roman" w:eastAsia="Times New Roman" w:hAnsi="Times New Roman" w:cs="Times New Roman"/>
          <w:sz w:val="24"/>
          <w:szCs w:val="24"/>
          <w:lang w:eastAsia="ru-RU"/>
        </w:rPr>
        <w:t>администраторов источников финансирования дефицита бюджета поселения</w:t>
      </w:r>
      <w:proofErr w:type="gramEnd"/>
      <w:r w:rsidRPr="00D7307B">
        <w:rPr>
          <w:rFonts w:ascii="Times New Roman" w:eastAsia="Times New Roman" w:hAnsi="Times New Roman" w:cs="Times New Roman"/>
          <w:sz w:val="24"/>
          <w:szCs w:val="24"/>
          <w:lang w:eastAsia="ru-RU"/>
        </w:rPr>
        <w:t>;</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D7307B">
        <w:rPr>
          <w:rFonts w:ascii="Times New Roman" w:eastAsia="Times New Roman" w:hAnsi="Times New Roman" w:cs="Times New Roman"/>
          <w:sz w:val="24"/>
          <w:szCs w:val="24"/>
          <w:lang w:eastAsia="ru-RU"/>
        </w:rPr>
        <w:t>видов расходов классификации расходов бюджетов</w:t>
      </w:r>
      <w:proofErr w:type="gramEnd"/>
      <w:r w:rsidRPr="00D7307B">
        <w:rPr>
          <w:rFonts w:ascii="Times New Roman" w:eastAsia="Times New Roman" w:hAnsi="Times New Roman" w:cs="Times New Roman"/>
          <w:sz w:val="24"/>
          <w:szCs w:val="24"/>
          <w:lang w:eastAsia="ru-RU"/>
        </w:rPr>
        <w:t xml:space="preserve"> на очередной финансовый год и плановый период;</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 ведомственная структура расходов бюджета на очередной финансовый год и плановый период;</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6) общий объем бюджетных ассигнований, направляемых на исполнение публичных нормативных обязательств;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D7307B">
        <w:rPr>
          <w:rFonts w:ascii="Times New Roman" w:eastAsia="Times New Roman" w:hAnsi="Times New Roman" w:cs="Times New Roman"/>
          <w:sz w:val="24"/>
          <w:szCs w:val="24"/>
          <w:lang w:eastAsia="ru-RU"/>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9) объем бюджетных ассигнований муниципального дорожного фонда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10) источники финансирования дефицита бюджета поселения на очередной финансовый год и плановый период;</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D7307B">
        <w:rPr>
          <w:rFonts w:ascii="Times New Roman" w:eastAsia="Times New Roman" w:hAnsi="Times New Roman" w:cs="Times New Roman"/>
          <w:sz w:val="24"/>
          <w:szCs w:val="24"/>
          <w:lang w:eastAsia="ru-RU"/>
        </w:rPr>
        <w:t>указанием</w:t>
      </w:r>
      <w:proofErr w:type="gramEnd"/>
      <w:r w:rsidRPr="00D7307B">
        <w:rPr>
          <w:rFonts w:ascii="Times New Roman" w:eastAsia="Times New Roman" w:hAnsi="Times New Roman" w:cs="Times New Roman"/>
          <w:sz w:val="24"/>
          <w:szCs w:val="24"/>
          <w:lang w:eastAsia="ru-RU"/>
        </w:rPr>
        <w:t xml:space="preserve"> в том числе верхнего предела долга по муниципальным гарантиям;</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12) иные показатели бюджета поселения, установленные Бюджетным </w:t>
      </w:r>
      <w:hyperlink r:id="rId83" w:history="1">
        <w:r w:rsidRPr="00D7307B">
          <w:rPr>
            <w:rFonts w:ascii="Times New Roman" w:eastAsia="Times New Roman" w:hAnsi="Times New Roman" w:cs="Times New Roman"/>
            <w:color w:val="0000FF"/>
            <w:sz w:val="24"/>
            <w:szCs w:val="24"/>
            <w:lang w:eastAsia="ru-RU"/>
          </w:rPr>
          <w:t>кодексом</w:t>
        </w:r>
      </w:hyperlink>
      <w:r w:rsidRPr="00D7307B">
        <w:rPr>
          <w:rFonts w:ascii="Times New Roman" w:eastAsia="Times New Roman" w:hAnsi="Times New Roman" w:cs="Times New Roman"/>
          <w:sz w:val="24"/>
          <w:szCs w:val="24"/>
          <w:lang w:eastAsia="ru-RU"/>
        </w:rPr>
        <w:t xml:space="preserve"> Российской Федерации, принимаемыми в соответствии с ним решениями Думы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58" w:name="Par346"/>
      <w:bookmarkEnd w:id="58"/>
      <w:r w:rsidRPr="00D7307B">
        <w:rPr>
          <w:rFonts w:ascii="Times New Roman" w:eastAsia="Times New Roman" w:hAnsi="Times New Roman" w:cs="Times New Roman"/>
          <w:sz w:val="24"/>
          <w:szCs w:val="24"/>
          <w:lang w:eastAsia="ru-RU"/>
        </w:rPr>
        <w:t>Статья 20. Документы и материалы, представляемые в Думу муниципального образования одновременно с проектом решения о бюджете поселения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Одновременно с проектом решения о бюджете поселения в Думу муниципального образования представляются: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основные направления бюджетной политики и основные направления налоговой политики поселения;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прогноз социально-экономического развития поселения;</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 пояснительная записка к проекту бюджета поселения;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7) распределение </w:t>
      </w:r>
      <w:proofErr w:type="gramStart"/>
      <w:r w:rsidRPr="00D7307B">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D7307B">
        <w:rPr>
          <w:rFonts w:ascii="Times New Roman" w:eastAsia="Times New Roman" w:hAnsi="Times New Roman" w:cs="Times New Roman"/>
          <w:sz w:val="24"/>
          <w:szCs w:val="24"/>
          <w:lang w:eastAsia="ru-RU"/>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9) оценка ожидаемого исполнения бюджета поселения на текущий финансовый год;</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паспорта муниципальных программ;</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иные документы и материалы;</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12) реестры источников доходов местного бюджета;</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13) иные документы и материалы, установленные Бюджетным </w:t>
      </w:r>
      <w:hyperlink r:id="rId84" w:history="1">
        <w:r w:rsidRPr="00D7307B">
          <w:rPr>
            <w:rFonts w:ascii="Times New Roman" w:eastAsia="Times New Roman" w:hAnsi="Times New Roman" w:cs="Times New Roman"/>
            <w:color w:val="0000FF"/>
            <w:sz w:val="24"/>
            <w:szCs w:val="24"/>
            <w:lang w:eastAsia="ru-RU"/>
          </w:rPr>
          <w:t>кодексом</w:t>
        </w:r>
      </w:hyperlink>
      <w:r w:rsidRPr="00D7307B">
        <w:rPr>
          <w:rFonts w:ascii="Times New Roman" w:eastAsia="Times New Roman" w:hAnsi="Times New Roman" w:cs="Times New Roman"/>
          <w:sz w:val="24"/>
          <w:szCs w:val="24"/>
          <w:lang w:eastAsia="ru-RU"/>
        </w:rPr>
        <w:t xml:space="preserve"> Российской Федерации и принимаемыми в соответствии с ним решениями Думы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59" w:name="Par379"/>
      <w:bookmarkEnd w:id="59"/>
      <w:r w:rsidRPr="00D7307B">
        <w:rPr>
          <w:rFonts w:ascii="Times New Roman" w:eastAsia="Times New Roman" w:hAnsi="Times New Roman" w:cs="Times New Roman"/>
          <w:sz w:val="24"/>
          <w:szCs w:val="24"/>
          <w:lang w:eastAsia="ru-RU"/>
        </w:rPr>
        <w:t>Статья 21. Внесение проекта бюджета поселения на рассмотрение Думы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w:t>
      </w:r>
      <w:r w:rsidRPr="00D7307B">
        <w:rPr>
          <w:rFonts w:ascii="Times New Roman" w:eastAsia="Times New Roman" w:hAnsi="Times New Roman" w:cs="Times New Roman"/>
          <w:sz w:val="24"/>
          <w:szCs w:val="24"/>
          <w:lang w:eastAsia="ru-RU"/>
        </w:rPr>
        <w:lastRenderedPageBreak/>
        <w:t>текущего года.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D7307B">
          <w:rPr>
            <w:rFonts w:ascii="Times New Roman" w:eastAsia="Times New Roman" w:hAnsi="Times New Roman" w:cs="Times New Roman"/>
            <w:color w:val="0000FF"/>
            <w:sz w:val="24"/>
            <w:szCs w:val="24"/>
            <w:lang w:eastAsia="ru-RU"/>
          </w:rPr>
          <w:t xml:space="preserve">статьей </w:t>
        </w:r>
      </w:hyperlink>
      <w:r w:rsidRPr="00D7307B">
        <w:rPr>
          <w:rFonts w:ascii="Times New Roman" w:eastAsia="Times New Roman" w:hAnsi="Times New Roman" w:cs="Times New Roman"/>
          <w:sz w:val="24"/>
          <w:szCs w:val="24"/>
          <w:lang w:eastAsia="ru-RU"/>
        </w:rPr>
        <w:t>20 настоящего Положения.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Изменение параметров планового периода утверждаемого бюджета производится путем утверждения уточненных показателей бюджета.</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60" w:name="Par390"/>
      <w:bookmarkEnd w:id="60"/>
      <w:r w:rsidRPr="00D7307B">
        <w:rPr>
          <w:rFonts w:ascii="Times New Roman" w:eastAsia="Times New Roman" w:hAnsi="Times New Roman" w:cs="Times New Roman"/>
          <w:sz w:val="24"/>
          <w:szCs w:val="24"/>
          <w:lang w:eastAsia="ru-RU"/>
        </w:rPr>
        <w:t>Статья 22. Публичные слушания по проекту решения о бюджете поселения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61" w:name="Par394"/>
      <w:bookmarkEnd w:id="61"/>
      <w:r w:rsidRPr="00D7307B">
        <w:rPr>
          <w:rFonts w:ascii="Times New Roman" w:eastAsia="Times New Roman" w:hAnsi="Times New Roman" w:cs="Times New Roman"/>
          <w:sz w:val="24"/>
          <w:szCs w:val="24"/>
          <w:lang w:eastAsia="ru-RU"/>
        </w:rPr>
        <w:t>Статья 23. Подготовка к рассмотрению проекта решения о бюджете поселения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 Рассмотрение проекта решения о бюджете поселения осуществляется в соответствии с </w:t>
      </w:r>
      <w:hyperlink r:id="rId85" w:history="1">
        <w:r w:rsidRPr="00D7307B">
          <w:rPr>
            <w:rFonts w:ascii="Times New Roman" w:eastAsia="Times New Roman" w:hAnsi="Times New Roman" w:cs="Times New Roman"/>
            <w:color w:val="0000FF"/>
            <w:sz w:val="24"/>
            <w:szCs w:val="24"/>
            <w:lang w:eastAsia="ru-RU"/>
          </w:rPr>
          <w:t>Регламентом</w:t>
        </w:r>
      </w:hyperlink>
      <w:r w:rsidRPr="00D7307B">
        <w:rPr>
          <w:rFonts w:ascii="Times New Roman" w:eastAsia="Times New Roman" w:hAnsi="Times New Roman" w:cs="Times New Roman"/>
          <w:sz w:val="24"/>
          <w:szCs w:val="24"/>
          <w:lang w:eastAsia="ru-RU"/>
        </w:rPr>
        <w:t xml:space="preserve"> Думы муниципального образования с учетом особенностей, предусмотренных </w:t>
      </w:r>
      <w:hyperlink w:anchor="Par397" w:history="1">
        <w:r w:rsidRPr="00D7307B">
          <w:rPr>
            <w:rFonts w:ascii="Times New Roman" w:eastAsia="Times New Roman" w:hAnsi="Times New Roman" w:cs="Times New Roman"/>
            <w:color w:val="0000FF"/>
            <w:sz w:val="24"/>
            <w:szCs w:val="24"/>
            <w:lang w:eastAsia="ru-RU"/>
          </w:rPr>
          <w:t>частями 2</w:t>
        </w:r>
      </w:hyperlink>
      <w:r w:rsidRPr="00D7307B">
        <w:rPr>
          <w:rFonts w:ascii="Times New Roman" w:eastAsia="Times New Roman" w:hAnsi="Times New Roman" w:cs="Times New Roman"/>
          <w:sz w:val="24"/>
          <w:szCs w:val="24"/>
          <w:lang w:eastAsia="ru-RU"/>
        </w:rPr>
        <w:t xml:space="preserve"> - </w:t>
      </w:r>
      <w:hyperlink w:anchor="Par406" w:history="1">
        <w:r w:rsidRPr="00D7307B">
          <w:rPr>
            <w:rFonts w:ascii="Times New Roman" w:eastAsia="Times New Roman" w:hAnsi="Times New Roman" w:cs="Times New Roman"/>
            <w:color w:val="0000FF"/>
            <w:sz w:val="24"/>
            <w:szCs w:val="24"/>
            <w:lang w:eastAsia="ru-RU"/>
          </w:rPr>
          <w:t>4</w:t>
        </w:r>
      </w:hyperlink>
      <w:r w:rsidRPr="00D7307B">
        <w:rPr>
          <w:rFonts w:ascii="Times New Roman" w:eastAsia="Times New Roman" w:hAnsi="Times New Roman" w:cs="Times New Roman"/>
          <w:sz w:val="24"/>
          <w:szCs w:val="24"/>
          <w:lang w:eastAsia="ru-RU"/>
        </w:rPr>
        <w:t xml:space="preserve"> настоящей статьи.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2" w:name="Par397"/>
      <w:bookmarkEnd w:id="62"/>
      <w:r w:rsidRPr="00D7307B">
        <w:rPr>
          <w:rFonts w:ascii="Times New Roman" w:eastAsia="Times New Roman" w:hAnsi="Times New Roman" w:cs="Times New Roman"/>
          <w:sz w:val="24"/>
          <w:szCs w:val="24"/>
          <w:lang w:eastAsia="ru-RU"/>
        </w:rPr>
        <w:t xml:space="preserve">2. </w:t>
      </w:r>
      <w:proofErr w:type="gramStart"/>
      <w:r w:rsidRPr="00D7307B">
        <w:rPr>
          <w:rFonts w:ascii="Times New Roman" w:eastAsia="Times New Roman" w:hAnsi="Times New Roman" w:cs="Times New Roman"/>
          <w:sz w:val="24"/>
          <w:szCs w:val="24"/>
          <w:lang w:eastAsia="ru-RU"/>
        </w:rP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D7307B">
        <w:rPr>
          <w:rFonts w:ascii="Times New Roman" w:eastAsia="Times New Roman" w:hAnsi="Times New Roman" w:cs="Times New Roman"/>
          <w:sz w:val="24"/>
          <w:szCs w:val="24"/>
          <w:lang w:eastAsia="ru-RU"/>
        </w:rPr>
        <w:t xml:space="preserve"> подготовки поправок.</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3" w:name="Par402"/>
      <w:bookmarkEnd w:id="63"/>
      <w:proofErr w:type="gramStart"/>
      <w:r w:rsidRPr="00D7307B">
        <w:rPr>
          <w:rFonts w:ascii="Times New Roman" w:eastAsia="Times New Roman" w:hAnsi="Times New Roman" w:cs="Times New Roman"/>
          <w:sz w:val="24"/>
          <w:szCs w:val="24"/>
          <w:lang w:eastAsia="ru-RU"/>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rsidRPr="00D7307B">
        <w:rPr>
          <w:rFonts w:ascii="Times New Roman" w:eastAsia="Times New Roman" w:hAnsi="Times New Roman" w:cs="Times New Roman"/>
          <w:sz w:val="24"/>
          <w:szCs w:val="24"/>
          <w:lang w:eastAsia="ru-RU"/>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4" w:name="Par404"/>
      <w:bookmarkEnd w:id="64"/>
      <w:r w:rsidRPr="00D7307B">
        <w:rPr>
          <w:rFonts w:ascii="Times New Roman" w:eastAsia="Times New Roman" w:hAnsi="Times New Roman" w:cs="Times New Roman"/>
          <w:sz w:val="24"/>
          <w:szCs w:val="24"/>
          <w:lang w:eastAsia="ru-RU"/>
        </w:rPr>
        <w:t xml:space="preserve">Поправки, не соответствующие требованиям, предусмотренным </w:t>
      </w:r>
      <w:hyperlink w:anchor="Par402" w:history="1">
        <w:r w:rsidRPr="00D7307B">
          <w:rPr>
            <w:rFonts w:ascii="Times New Roman" w:eastAsia="Times New Roman" w:hAnsi="Times New Roman" w:cs="Times New Roman"/>
            <w:color w:val="0000FF"/>
            <w:sz w:val="24"/>
            <w:szCs w:val="24"/>
            <w:lang w:eastAsia="ru-RU"/>
          </w:rPr>
          <w:t>абзацем третьим</w:t>
        </w:r>
      </w:hyperlink>
      <w:r w:rsidRPr="00D7307B">
        <w:rPr>
          <w:rFonts w:ascii="Times New Roman" w:eastAsia="Times New Roman" w:hAnsi="Times New Roman" w:cs="Times New Roman"/>
          <w:sz w:val="24"/>
          <w:szCs w:val="24"/>
          <w:lang w:eastAsia="ru-RU"/>
        </w:rPr>
        <w:t xml:space="preserve"> настоящей части, не рассматриваются.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5" w:name="Par406"/>
      <w:bookmarkEnd w:id="65"/>
      <w:r w:rsidRPr="00D7307B">
        <w:rPr>
          <w:rFonts w:ascii="Times New Roman" w:eastAsia="Times New Roman" w:hAnsi="Times New Roman" w:cs="Times New Roman"/>
          <w:sz w:val="24"/>
          <w:szCs w:val="24"/>
          <w:lang w:eastAsia="ru-RU"/>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D7307B">
        <w:rPr>
          <w:rFonts w:ascii="Times New Roman" w:eastAsia="Times New Roman" w:hAnsi="Times New Roman" w:cs="Times New Roman"/>
          <w:sz w:val="24"/>
          <w:szCs w:val="24"/>
          <w:lang w:eastAsia="ru-RU"/>
        </w:rPr>
        <w:t>позднее</w:t>
      </w:r>
      <w:proofErr w:type="gramEnd"/>
      <w:r w:rsidRPr="00D7307B">
        <w:rPr>
          <w:rFonts w:ascii="Times New Roman" w:eastAsia="Times New Roman" w:hAnsi="Times New Roman" w:cs="Times New Roman"/>
          <w:sz w:val="24"/>
          <w:szCs w:val="24"/>
          <w:lang w:eastAsia="ru-RU"/>
        </w:rP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86" w:history="1">
        <w:r w:rsidRPr="00D7307B">
          <w:rPr>
            <w:rFonts w:ascii="Times New Roman" w:eastAsia="Times New Roman" w:hAnsi="Times New Roman" w:cs="Times New Roman"/>
            <w:color w:val="0000FF"/>
            <w:sz w:val="24"/>
            <w:szCs w:val="24"/>
            <w:lang w:eastAsia="ru-RU"/>
          </w:rPr>
          <w:t>Регламентом</w:t>
        </w:r>
      </w:hyperlink>
      <w:r w:rsidRPr="00D7307B">
        <w:rPr>
          <w:rFonts w:ascii="Times New Roman" w:eastAsia="Times New Roman" w:hAnsi="Times New Roman" w:cs="Times New Roman"/>
          <w:sz w:val="24"/>
          <w:szCs w:val="24"/>
          <w:lang w:eastAsia="ru-RU"/>
        </w:rPr>
        <w:t xml:space="preserve"> Думы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66" w:name="Par408"/>
      <w:bookmarkEnd w:id="66"/>
      <w:r w:rsidRPr="00D7307B">
        <w:rPr>
          <w:rFonts w:ascii="Times New Roman" w:eastAsia="Times New Roman" w:hAnsi="Times New Roman" w:cs="Times New Roman"/>
          <w:sz w:val="24"/>
          <w:szCs w:val="24"/>
          <w:lang w:eastAsia="ru-RU"/>
        </w:rPr>
        <w:t>Статья 24. Рассмотрение и утверждение проекта решения о бюджете поселения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 Рассмотрение и утверждение проекта решения о бюджете поселения осуществляется в </w:t>
      </w:r>
      <w:r w:rsidRPr="00D7307B">
        <w:rPr>
          <w:rFonts w:ascii="Times New Roman" w:eastAsia="Times New Roman" w:hAnsi="Times New Roman" w:cs="Times New Roman"/>
          <w:sz w:val="24"/>
          <w:szCs w:val="24"/>
          <w:lang w:eastAsia="ru-RU"/>
        </w:rPr>
        <w:lastRenderedPageBreak/>
        <w:t xml:space="preserve">соответствии с </w:t>
      </w:r>
      <w:hyperlink r:id="rId87" w:history="1">
        <w:r w:rsidRPr="00D7307B">
          <w:rPr>
            <w:rFonts w:ascii="Times New Roman" w:eastAsia="Times New Roman" w:hAnsi="Times New Roman" w:cs="Times New Roman"/>
            <w:color w:val="0000FF"/>
            <w:sz w:val="24"/>
            <w:szCs w:val="24"/>
            <w:lang w:eastAsia="ru-RU"/>
          </w:rPr>
          <w:t>Регламентом</w:t>
        </w:r>
      </w:hyperlink>
      <w:r w:rsidRPr="00D7307B">
        <w:rPr>
          <w:rFonts w:ascii="Times New Roman" w:eastAsia="Times New Roman" w:hAnsi="Times New Roman" w:cs="Times New Roman"/>
          <w:sz w:val="24"/>
          <w:szCs w:val="24"/>
          <w:lang w:eastAsia="ru-RU"/>
        </w:rPr>
        <w:t xml:space="preserve"> Думы муниципального образования с учетом особенностей, предусмотренных </w:t>
      </w:r>
      <w:hyperlink w:anchor="Par411" w:history="1">
        <w:r w:rsidRPr="00D7307B">
          <w:rPr>
            <w:rFonts w:ascii="Times New Roman" w:eastAsia="Times New Roman" w:hAnsi="Times New Roman" w:cs="Times New Roman"/>
            <w:color w:val="0000FF"/>
            <w:sz w:val="24"/>
            <w:szCs w:val="24"/>
            <w:lang w:eastAsia="ru-RU"/>
          </w:rPr>
          <w:t>частью второй</w:t>
        </w:r>
      </w:hyperlink>
      <w:r w:rsidRPr="00D7307B">
        <w:rPr>
          <w:rFonts w:ascii="Times New Roman" w:eastAsia="Times New Roman" w:hAnsi="Times New Roman" w:cs="Times New Roman"/>
          <w:sz w:val="24"/>
          <w:szCs w:val="24"/>
          <w:lang w:eastAsia="ru-RU"/>
        </w:rPr>
        <w:t xml:space="preserve"> настоящей статьи.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7" w:name="Par411"/>
      <w:bookmarkEnd w:id="67"/>
      <w:r w:rsidRPr="00D7307B">
        <w:rPr>
          <w:rFonts w:ascii="Times New Roman" w:eastAsia="Times New Roman" w:hAnsi="Times New Roman" w:cs="Times New Roman"/>
          <w:sz w:val="24"/>
          <w:szCs w:val="24"/>
          <w:lang w:eastAsia="ru-RU"/>
        </w:rPr>
        <w:t>2. При рассмотрении проекта решения о бюджете поселения Дума муниципального образования заслушивает доклады:</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руководителя финансового отдела администрации муниципального образования  для представления проекта решения о бюджете поселения;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председателя постоянной комиссии Думы муниципального образования по экономической политике и бюджету;</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Председателя ревизионной комиссии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Решение о бюджете поселения вступает в силу с 1 января очередного финансового года.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88" w:history="1">
        <w:r w:rsidRPr="00D7307B">
          <w:rPr>
            <w:rFonts w:ascii="Times New Roman" w:eastAsia="Times New Roman" w:hAnsi="Times New Roman" w:cs="Times New Roman"/>
            <w:color w:val="0000FF"/>
            <w:sz w:val="24"/>
            <w:szCs w:val="24"/>
            <w:lang w:eastAsia="ru-RU"/>
          </w:rPr>
          <w:t>кодексом</w:t>
        </w:r>
      </w:hyperlink>
      <w:r w:rsidRPr="00D7307B">
        <w:rPr>
          <w:rFonts w:ascii="Times New Roman" w:eastAsia="Times New Roman" w:hAnsi="Times New Roman" w:cs="Times New Roman"/>
          <w:sz w:val="24"/>
          <w:szCs w:val="24"/>
          <w:lang w:eastAsia="ru-RU"/>
        </w:rPr>
        <w:t xml:space="preserve"> Российской Федерации.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 Решение о бюджете поселения подлежит официальному опубликованию не позднее 10 дней после его подписания в установленном порядке.</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68" w:name="Par423"/>
      <w:bookmarkEnd w:id="68"/>
      <w:r w:rsidRPr="00D7307B">
        <w:rPr>
          <w:rFonts w:ascii="Times New Roman" w:eastAsia="Times New Roman" w:hAnsi="Times New Roman" w:cs="Times New Roman"/>
          <w:sz w:val="24"/>
          <w:szCs w:val="24"/>
          <w:lang w:eastAsia="ru-RU"/>
        </w:rPr>
        <w:t>Статья 25. Внесение изменений в решение о бюджете поселения на текущий финансовый год и плановый период</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 </w:t>
      </w:r>
      <w:proofErr w:type="gramStart"/>
      <w:r w:rsidRPr="00D7307B">
        <w:rPr>
          <w:rFonts w:ascii="Times New Roman" w:eastAsia="Times New Roman" w:hAnsi="Times New Roman" w:cs="Times New Roman"/>
          <w:sz w:val="24"/>
          <w:szCs w:val="24"/>
          <w:lang w:eastAsia="ru-RU"/>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D7307B">
        <w:rPr>
          <w:rFonts w:ascii="Times New Roman" w:eastAsia="Times New Roman" w:hAnsi="Times New Roman" w:cs="Times New Roman"/>
          <w:sz w:val="24"/>
          <w:szCs w:val="24"/>
          <w:lang w:eastAsia="ru-RU"/>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2. </w:t>
      </w:r>
      <w:proofErr w:type="gramStart"/>
      <w:r w:rsidRPr="00D7307B">
        <w:rPr>
          <w:rFonts w:ascii="Times New Roman" w:eastAsia="Times New Roman" w:hAnsi="Times New Roman" w:cs="Times New Roman"/>
          <w:sz w:val="24"/>
          <w:szCs w:val="24"/>
          <w:lang w:eastAsia="ru-RU"/>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89" w:history="1">
        <w:r w:rsidRPr="00D7307B">
          <w:rPr>
            <w:rFonts w:ascii="Times New Roman" w:eastAsia="Times New Roman" w:hAnsi="Times New Roman" w:cs="Times New Roman"/>
            <w:color w:val="0000FF"/>
            <w:sz w:val="24"/>
            <w:szCs w:val="24"/>
            <w:lang w:eastAsia="ru-RU"/>
          </w:rPr>
          <w:t>Регламентом</w:t>
        </w:r>
      </w:hyperlink>
      <w:r w:rsidRPr="00D7307B">
        <w:rPr>
          <w:rFonts w:ascii="Times New Roman" w:eastAsia="Times New Roman" w:hAnsi="Times New Roman" w:cs="Times New Roman"/>
          <w:sz w:val="24"/>
          <w:szCs w:val="24"/>
          <w:lang w:eastAsia="ru-RU"/>
        </w:rPr>
        <w:t xml:space="preserve"> Думы муниципального образования с учетом особенностей, предусмотренных </w:t>
      </w:r>
      <w:hyperlink w:anchor="Par430" w:history="1">
        <w:r w:rsidRPr="00D7307B">
          <w:rPr>
            <w:rFonts w:ascii="Times New Roman" w:eastAsia="Times New Roman" w:hAnsi="Times New Roman" w:cs="Times New Roman"/>
            <w:color w:val="0000FF"/>
            <w:sz w:val="24"/>
            <w:szCs w:val="24"/>
            <w:lang w:eastAsia="ru-RU"/>
          </w:rPr>
          <w:t>частями 3</w:t>
        </w:r>
      </w:hyperlink>
      <w:r w:rsidRPr="00D7307B">
        <w:rPr>
          <w:rFonts w:ascii="Times New Roman" w:eastAsia="Times New Roman" w:hAnsi="Times New Roman" w:cs="Times New Roman"/>
          <w:sz w:val="24"/>
          <w:szCs w:val="24"/>
          <w:lang w:eastAsia="ru-RU"/>
        </w:rPr>
        <w:t xml:space="preserve"> - </w:t>
      </w:r>
      <w:hyperlink w:anchor="Par436" w:history="1">
        <w:r w:rsidRPr="00D7307B">
          <w:rPr>
            <w:rFonts w:ascii="Times New Roman" w:eastAsia="Times New Roman" w:hAnsi="Times New Roman" w:cs="Times New Roman"/>
            <w:color w:val="0000FF"/>
            <w:sz w:val="24"/>
            <w:szCs w:val="24"/>
            <w:lang w:eastAsia="ru-RU"/>
          </w:rPr>
          <w:t>5</w:t>
        </w:r>
      </w:hyperlink>
      <w:r w:rsidRPr="00D7307B">
        <w:rPr>
          <w:rFonts w:ascii="Times New Roman" w:eastAsia="Times New Roman" w:hAnsi="Times New Roman" w:cs="Times New Roman"/>
          <w:sz w:val="24"/>
          <w:szCs w:val="24"/>
          <w:lang w:eastAsia="ru-RU"/>
        </w:rPr>
        <w:t xml:space="preserve"> настоящей статьи.</w:t>
      </w:r>
      <w:proofErr w:type="gramEnd"/>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9" w:name="Par430"/>
      <w:bookmarkEnd w:id="69"/>
      <w:r w:rsidRPr="00D7307B">
        <w:rPr>
          <w:rFonts w:ascii="Times New Roman" w:eastAsia="Times New Roman" w:hAnsi="Times New Roman" w:cs="Times New Roman"/>
          <w:sz w:val="24"/>
          <w:szCs w:val="24"/>
          <w:lang w:eastAsia="ru-RU"/>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D7307B">
          <w:rPr>
            <w:rFonts w:ascii="Times New Roman" w:eastAsia="Times New Roman" w:hAnsi="Times New Roman" w:cs="Times New Roman"/>
            <w:color w:val="0000FF"/>
            <w:sz w:val="24"/>
            <w:szCs w:val="24"/>
            <w:lang w:eastAsia="ru-RU"/>
          </w:rPr>
          <w:t>абзацами третьим</w:t>
        </w:r>
      </w:hyperlink>
      <w:r w:rsidRPr="00D7307B">
        <w:rPr>
          <w:rFonts w:ascii="Times New Roman" w:eastAsia="Times New Roman" w:hAnsi="Times New Roman" w:cs="Times New Roman"/>
          <w:sz w:val="24"/>
          <w:szCs w:val="24"/>
          <w:lang w:eastAsia="ru-RU"/>
        </w:rPr>
        <w:t xml:space="preserve">, </w:t>
      </w:r>
      <w:hyperlink w:anchor="Par404" w:history="1">
        <w:r w:rsidRPr="00D7307B">
          <w:rPr>
            <w:rFonts w:ascii="Times New Roman" w:eastAsia="Times New Roman" w:hAnsi="Times New Roman" w:cs="Times New Roman"/>
            <w:color w:val="0000FF"/>
            <w:sz w:val="24"/>
            <w:szCs w:val="24"/>
            <w:lang w:eastAsia="ru-RU"/>
          </w:rPr>
          <w:t xml:space="preserve">четвертым части 2 статьи </w:t>
        </w:r>
      </w:hyperlink>
      <w:r w:rsidRPr="00D7307B">
        <w:rPr>
          <w:rFonts w:ascii="Times New Roman" w:eastAsia="Times New Roman" w:hAnsi="Times New Roman" w:cs="Times New Roman"/>
          <w:sz w:val="24"/>
          <w:szCs w:val="24"/>
          <w:lang w:eastAsia="ru-RU"/>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D7307B">
        <w:rPr>
          <w:rFonts w:ascii="Times New Roman" w:eastAsia="Times New Roman" w:hAnsi="Times New Roman" w:cs="Times New Roman"/>
          <w:sz w:val="24"/>
          <w:szCs w:val="24"/>
          <w:lang w:eastAsia="ru-RU"/>
        </w:rPr>
        <w:t xml:space="preserve"> решение о бюджете поселения на текущий финансовый год и плановый период.</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D7307B">
        <w:rPr>
          <w:rFonts w:ascii="Times New Roman" w:eastAsia="Times New Roman" w:hAnsi="Times New Roman" w:cs="Times New Roman"/>
          <w:sz w:val="24"/>
          <w:szCs w:val="24"/>
          <w:lang w:eastAsia="ru-RU"/>
        </w:rPr>
        <w:t>позднее</w:t>
      </w:r>
      <w:proofErr w:type="gramEnd"/>
      <w:r w:rsidRPr="00D7307B">
        <w:rPr>
          <w:rFonts w:ascii="Times New Roman" w:eastAsia="Times New Roman" w:hAnsi="Times New Roman" w:cs="Times New Roman"/>
          <w:sz w:val="24"/>
          <w:szCs w:val="24"/>
          <w:lang w:eastAsia="ru-RU"/>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D7307B">
        <w:rPr>
          <w:rFonts w:ascii="Times New Roman" w:eastAsia="Times New Roman" w:hAnsi="Times New Roman" w:cs="Times New Roman"/>
          <w:sz w:val="24"/>
          <w:szCs w:val="24"/>
          <w:lang w:eastAsia="ru-RU"/>
        </w:rPr>
        <w:t>бюджете</w:t>
      </w:r>
      <w:proofErr w:type="gramEnd"/>
      <w:r w:rsidRPr="00D7307B">
        <w:rPr>
          <w:rFonts w:ascii="Times New Roman" w:eastAsia="Times New Roman" w:hAnsi="Times New Roman" w:cs="Times New Roman"/>
          <w:sz w:val="24"/>
          <w:szCs w:val="24"/>
          <w:lang w:eastAsia="ru-RU"/>
        </w:rPr>
        <w:t xml:space="preserve"> поселения на текущий финансовый год и плановый период в соответствии с </w:t>
      </w:r>
      <w:hyperlink r:id="rId90" w:history="1">
        <w:r w:rsidRPr="00D7307B">
          <w:rPr>
            <w:rFonts w:ascii="Times New Roman" w:eastAsia="Times New Roman" w:hAnsi="Times New Roman" w:cs="Times New Roman"/>
            <w:color w:val="0000FF"/>
            <w:sz w:val="24"/>
            <w:szCs w:val="24"/>
            <w:lang w:eastAsia="ru-RU"/>
          </w:rPr>
          <w:t>Регламентом</w:t>
        </w:r>
      </w:hyperlink>
      <w:r w:rsidRPr="00D7307B">
        <w:rPr>
          <w:rFonts w:ascii="Times New Roman" w:eastAsia="Times New Roman" w:hAnsi="Times New Roman" w:cs="Times New Roman"/>
          <w:sz w:val="24"/>
          <w:szCs w:val="24"/>
          <w:lang w:eastAsia="ru-RU"/>
        </w:rPr>
        <w:t xml:space="preserve"> Думы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0" w:name="Par436"/>
      <w:bookmarkEnd w:id="70"/>
      <w:r w:rsidRPr="00D7307B">
        <w:rPr>
          <w:rFonts w:ascii="Times New Roman" w:eastAsia="Times New Roman" w:hAnsi="Times New Roman" w:cs="Times New Roman"/>
          <w:sz w:val="24"/>
          <w:szCs w:val="24"/>
          <w:lang w:eastAsia="ru-RU"/>
        </w:rPr>
        <w:t xml:space="preserve">5. </w:t>
      </w:r>
      <w:proofErr w:type="gramStart"/>
      <w:r w:rsidRPr="00D7307B">
        <w:rPr>
          <w:rFonts w:ascii="Times New Roman" w:eastAsia="Times New Roman" w:hAnsi="Times New Roman" w:cs="Times New Roman"/>
          <w:sz w:val="24"/>
          <w:szCs w:val="24"/>
          <w:lang w:eastAsia="ru-RU"/>
        </w:rPr>
        <w:t>При рассмотрении проекта решения о внесении изменений в решение о бюджете поселения на текущий финансовый год</w:t>
      </w:r>
      <w:proofErr w:type="gramEnd"/>
      <w:r w:rsidRPr="00D7307B">
        <w:rPr>
          <w:rFonts w:ascii="Times New Roman" w:eastAsia="Times New Roman" w:hAnsi="Times New Roman" w:cs="Times New Roman"/>
          <w:sz w:val="24"/>
          <w:szCs w:val="24"/>
          <w:lang w:eastAsia="ru-RU"/>
        </w:rPr>
        <w:t xml:space="preserve"> и плановый период Дума муниципального образования заслушивает доклады:</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w:t>
      </w:r>
      <w:r w:rsidRPr="00D7307B">
        <w:rPr>
          <w:rFonts w:ascii="Times New Roman" w:eastAsia="Times New Roman" w:hAnsi="Times New Roman" w:cs="Times New Roman"/>
          <w:sz w:val="24"/>
          <w:szCs w:val="24"/>
          <w:lang w:eastAsia="ru-RU"/>
        </w:rPr>
        <w:lastRenderedPageBreak/>
        <w:t>плановый период;</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председателя постоянной комиссии Думы муниципального образования по экономической политике и бюджету;</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Председателя ревизионной комиссии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w:t>
      </w:r>
    </w:p>
    <w:p w:rsidR="00D7307B" w:rsidRPr="00D7307B" w:rsidRDefault="00D7307B" w:rsidP="00D7307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71" w:name="Par444"/>
      <w:bookmarkEnd w:id="71"/>
      <w:r w:rsidRPr="00D7307B">
        <w:rPr>
          <w:rFonts w:ascii="Times New Roman" w:eastAsia="Times New Roman" w:hAnsi="Times New Roman" w:cs="Times New Roman"/>
          <w:sz w:val="24"/>
          <w:szCs w:val="24"/>
          <w:lang w:eastAsia="ru-RU"/>
        </w:rPr>
        <w:t>Раздел IV. ИСПОЛНЕНИЕ БЮДЖЕТА ПОСЕЛЕНИЯ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72" w:name="Par446"/>
      <w:bookmarkEnd w:id="72"/>
      <w:r w:rsidRPr="00D7307B">
        <w:rPr>
          <w:rFonts w:ascii="Times New Roman" w:eastAsia="Times New Roman" w:hAnsi="Times New Roman" w:cs="Times New Roman"/>
          <w:sz w:val="24"/>
          <w:szCs w:val="24"/>
          <w:lang w:eastAsia="ru-RU"/>
        </w:rPr>
        <w:t>Статья 26. Организация исполнения бюджета поселения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Исполнение бюджета поселения обеспечивается администрацией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Бюджет муниципального образования исполняется на основе единства кассы и подведомственности расходов.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Кассовое обслуживание единого счета бюджета поселения осуществляется Федеральным казначейством.</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73" w:name="Par454"/>
      <w:bookmarkEnd w:id="73"/>
      <w:r w:rsidRPr="00D7307B">
        <w:rPr>
          <w:rFonts w:ascii="Times New Roman" w:eastAsia="Times New Roman" w:hAnsi="Times New Roman" w:cs="Times New Roman"/>
          <w:sz w:val="24"/>
          <w:szCs w:val="24"/>
          <w:lang w:eastAsia="ru-RU"/>
        </w:rPr>
        <w:t>Статья 27. Сводная бюджетная роспись</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 </w:t>
      </w:r>
      <w:hyperlink r:id="rId91" w:history="1">
        <w:r w:rsidRPr="00D7307B">
          <w:rPr>
            <w:rFonts w:ascii="Times New Roman" w:eastAsia="Times New Roman" w:hAnsi="Times New Roman" w:cs="Times New Roman"/>
            <w:sz w:val="24"/>
            <w:szCs w:val="24"/>
            <w:lang w:eastAsia="ru-RU"/>
          </w:rPr>
          <w:t>Порядок</w:t>
        </w:r>
      </w:hyperlink>
      <w:r w:rsidRPr="00D7307B">
        <w:rPr>
          <w:rFonts w:ascii="Times New Roman" w:eastAsia="Times New Roman" w:hAnsi="Times New Roman" w:cs="Times New Roman"/>
          <w:sz w:val="24"/>
          <w:szCs w:val="24"/>
          <w:lang w:eastAsia="ru-RU"/>
        </w:rPr>
        <w:t xml:space="preserve"> составления и ведения сводной бюджетной росписи устанавливается финансовым органом администрации.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Утверждение сводной бюджетной росписи и внесение изменений в нее осуществляется руководителем финансового органа.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Утвержденные показатели сводной бюджетной росписи должны соответствовать решению о бюджете.</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74" w:name="Par459"/>
      <w:bookmarkEnd w:id="74"/>
      <w:r w:rsidRPr="00D7307B">
        <w:rPr>
          <w:rFonts w:ascii="Times New Roman" w:eastAsia="Times New Roman" w:hAnsi="Times New Roman" w:cs="Times New Roman"/>
          <w:sz w:val="24"/>
          <w:szCs w:val="24"/>
          <w:lang w:eastAsia="ru-RU"/>
        </w:rPr>
        <w:t>Статья 28. Кассовый план</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D7307B">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D7307B">
        <w:rPr>
          <w:rFonts w:ascii="Times New Roman" w:eastAsia="Times New Roman" w:hAnsi="Times New Roman" w:cs="Times New Roman"/>
          <w:sz w:val="24"/>
          <w:szCs w:val="24"/>
          <w:lang w:eastAsia="ru-RU"/>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Составление и ведение кассового плана осуществляется финансовым отделом администрации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w:t>
      </w: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75" w:name="Par466"/>
      <w:bookmarkEnd w:id="75"/>
      <w:r w:rsidRPr="00D7307B">
        <w:rPr>
          <w:rFonts w:ascii="Times New Roman" w:eastAsia="Times New Roman" w:hAnsi="Times New Roman" w:cs="Times New Roman"/>
          <w:sz w:val="24"/>
          <w:szCs w:val="24"/>
          <w:lang w:eastAsia="ru-RU"/>
        </w:rPr>
        <w:t>Статья 29. Исполнение бюджета поселения по доходам и расходам</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Исполнение бюджета поселения по доходам осуществляется в соответствии с бюджетным законодательством Российской Федерации.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92" w:history="1">
        <w:r w:rsidRPr="00D7307B">
          <w:rPr>
            <w:rFonts w:ascii="Times New Roman" w:eastAsia="Times New Roman" w:hAnsi="Times New Roman" w:cs="Times New Roman"/>
            <w:color w:val="0000FF"/>
            <w:sz w:val="24"/>
            <w:szCs w:val="24"/>
            <w:lang w:eastAsia="ru-RU"/>
          </w:rPr>
          <w:t>кодекса</w:t>
        </w:r>
      </w:hyperlink>
      <w:r w:rsidRPr="00D7307B">
        <w:rPr>
          <w:rFonts w:ascii="Times New Roman" w:eastAsia="Times New Roman" w:hAnsi="Times New Roman" w:cs="Times New Roman"/>
          <w:sz w:val="24"/>
          <w:szCs w:val="24"/>
          <w:lang w:eastAsia="ru-RU"/>
        </w:rPr>
        <w:t xml:space="preserve"> Российской Федерации.</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76" w:name="Par472"/>
      <w:bookmarkEnd w:id="76"/>
      <w:r w:rsidRPr="00D7307B">
        <w:rPr>
          <w:rFonts w:ascii="Times New Roman" w:eastAsia="Times New Roman" w:hAnsi="Times New Roman" w:cs="Times New Roman"/>
          <w:sz w:val="24"/>
          <w:szCs w:val="24"/>
          <w:lang w:eastAsia="ru-RU"/>
        </w:rPr>
        <w:t>Статья 30. Бюджетные росписи главных распорядителей бюджетных средств</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77" w:name="Par477"/>
      <w:bookmarkEnd w:id="77"/>
      <w:r w:rsidRPr="00D7307B">
        <w:rPr>
          <w:rFonts w:ascii="Times New Roman" w:eastAsia="Times New Roman" w:hAnsi="Times New Roman" w:cs="Times New Roman"/>
          <w:sz w:val="24"/>
          <w:szCs w:val="24"/>
          <w:lang w:eastAsia="ru-RU"/>
        </w:rPr>
        <w:t>Статья 31. Исполнение бюджета поселения по источникам финансирования дефицита бюджета поселения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 </w:t>
      </w:r>
      <w:proofErr w:type="gramStart"/>
      <w:r w:rsidRPr="00D7307B">
        <w:rPr>
          <w:rFonts w:ascii="Times New Roman" w:eastAsia="Times New Roman" w:hAnsi="Times New Roman" w:cs="Times New Roman"/>
          <w:sz w:val="24"/>
          <w:szCs w:val="24"/>
          <w:lang w:eastAsia="ru-RU"/>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93" w:history="1">
        <w:r w:rsidRPr="00D7307B">
          <w:rPr>
            <w:rFonts w:ascii="Times New Roman" w:eastAsia="Times New Roman" w:hAnsi="Times New Roman" w:cs="Times New Roman"/>
            <w:color w:val="0000FF"/>
            <w:sz w:val="24"/>
            <w:szCs w:val="24"/>
            <w:lang w:eastAsia="ru-RU"/>
          </w:rPr>
          <w:t>кодекса</w:t>
        </w:r>
      </w:hyperlink>
      <w:r w:rsidRPr="00D7307B">
        <w:rPr>
          <w:rFonts w:ascii="Times New Roman" w:eastAsia="Times New Roman" w:hAnsi="Times New Roman" w:cs="Times New Roman"/>
          <w:sz w:val="24"/>
          <w:szCs w:val="24"/>
          <w:lang w:eastAsia="ru-RU"/>
        </w:rPr>
        <w:t xml:space="preserve"> Российской Федерации.</w:t>
      </w:r>
      <w:proofErr w:type="gramEnd"/>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78" w:name="Par484"/>
      <w:bookmarkEnd w:id="78"/>
      <w:r w:rsidRPr="00D7307B">
        <w:rPr>
          <w:rFonts w:ascii="Times New Roman" w:eastAsia="Times New Roman" w:hAnsi="Times New Roman" w:cs="Times New Roman"/>
          <w:sz w:val="24"/>
          <w:szCs w:val="24"/>
          <w:lang w:eastAsia="ru-RU"/>
        </w:rPr>
        <w:t>Статья 32. Лицевые счета для учета операций по исполнению бюджета поселения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94" w:history="1">
        <w:r w:rsidRPr="00D7307B">
          <w:rPr>
            <w:rFonts w:ascii="Times New Roman" w:eastAsia="Times New Roman" w:hAnsi="Times New Roman" w:cs="Times New Roman"/>
            <w:color w:val="0000FF"/>
            <w:sz w:val="24"/>
            <w:szCs w:val="24"/>
            <w:lang w:eastAsia="ru-RU"/>
          </w:rPr>
          <w:t>кодекса</w:t>
        </w:r>
      </w:hyperlink>
      <w:r w:rsidRPr="00D7307B">
        <w:rPr>
          <w:rFonts w:ascii="Times New Roman" w:eastAsia="Times New Roman" w:hAnsi="Times New Roman" w:cs="Times New Roman"/>
          <w:sz w:val="24"/>
          <w:szCs w:val="24"/>
          <w:lang w:eastAsia="ru-RU"/>
        </w:rPr>
        <w:t xml:space="preserve"> Российской Федерации в финансовом отделе администрации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79" w:name="Par491"/>
      <w:bookmarkEnd w:id="79"/>
      <w:r w:rsidRPr="00D7307B">
        <w:rPr>
          <w:rFonts w:ascii="Times New Roman" w:eastAsia="Times New Roman" w:hAnsi="Times New Roman" w:cs="Times New Roman"/>
          <w:sz w:val="24"/>
          <w:szCs w:val="24"/>
          <w:lang w:eastAsia="ru-RU"/>
        </w:rPr>
        <w:t>Статья 33. Бюджетная смета</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0" w:name="Par502"/>
      <w:bookmarkEnd w:id="80"/>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81" w:name="Par504"/>
      <w:bookmarkEnd w:id="81"/>
      <w:r w:rsidRPr="00D7307B">
        <w:rPr>
          <w:rFonts w:ascii="Times New Roman" w:eastAsia="Times New Roman" w:hAnsi="Times New Roman" w:cs="Times New Roman"/>
          <w:sz w:val="24"/>
          <w:szCs w:val="24"/>
          <w:lang w:eastAsia="ru-RU"/>
        </w:rPr>
        <w:t>Статья 34. Завершение текущего финансового года</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Операции по исполнению бюджета завершаются 31 декабря, за исключением операций, указанных в </w:t>
      </w:r>
      <w:hyperlink w:anchor="P6" w:history="1">
        <w:r w:rsidRPr="00D7307B">
          <w:rPr>
            <w:rFonts w:ascii="Times New Roman" w:eastAsia="Times New Roman" w:hAnsi="Times New Roman" w:cs="Times New Roman"/>
            <w:color w:val="0000FF"/>
            <w:sz w:val="24"/>
            <w:szCs w:val="20"/>
            <w:lang w:eastAsia="ru-RU"/>
          </w:rPr>
          <w:t>пункте 2</w:t>
        </w:r>
      </w:hyperlink>
      <w:r w:rsidRPr="00D7307B">
        <w:rPr>
          <w:rFonts w:ascii="Times New Roman" w:eastAsia="Times New Roman" w:hAnsi="Times New Roman" w:cs="Times New Roman"/>
          <w:sz w:val="24"/>
          <w:szCs w:val="20"/>
          <w:lang w:eastAsia="ru-RU"/>
        </w:rPr>
        <w:t xml:space="preserve"> настоящей статьи.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82" w:name="P6"/>
      <w:bookmarkEnd w:id="82"/>
      <w:r w:rsidRPr="00D7307B">
        <w:rPr>
          <w:rFonts w:ascii="Times New Roman" w:eastAsia="Times New Roman" w:hAnsi="Times New Roman" w:cs="Times New Roman"/>
          <w:sz w:val="24"/>
          <w:szCs w:val="20"/>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w:t>
      </w:r>
      <w:r w:rsidRPr="00D7307B">
        <w:rPr>
          <w:rFonts w:ascii="Times New Roman" w:eastAsia="Times New Roman" w:hAnsi="Times New Roman" w:cs="Times New Roman"/>
          <w:sz w:val="24"/>
          <w:szCs w:val="20"/>
          <w:lang w:eastAsia="ru-RU"/>
        </w:rPr>
        <w:lastRenderedPageBreak/>
        <w:t>финансового года подлежат перечислению получателями бюджетных средств на единый счет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D7307B">
        <w:rPr>
          <w:rFonts w:ascii="Times New Roman" w:eastAsia="Times New Roman" w:hAnsi="Times New Roman" w:cs="Times New Roman"/>
          <w:sz w:val="24"/>
          <w:szCs w:val="20"/>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D7307B">
        <w:rPr>
          <w:rFonts w:ascii="Times New Roman" w:eastAsia="Times New Roman" w:hAnsi="Times New Roman" w:cs="Times New Roman"/>
          <w:sz w:val="24"/>
          <w:szCs w:val="20"/>
          <w:lang w:eastAsia="ru-RU"/>
        </w:rPr>
        <w:t xml:space="preserve"> поступления указанных сре</w:t>
      </w:r>
      <w:proofErr w:type="gramStart"/>
      <w:r w:rsidRPr="00D7307B">
        <w:rPr>
          <w:rFonts w:ascii="Times New Roman" w:eastAsia="Times New Roman" w:hAnsi="Times New Roman" w:cs="Times New Roman"/>
          <w:sz w:val="24"/>
          <w:szCs w:val="20"/>
          <w:lang w:eastAsia="ru-RU"/>
        </w:rPr>
        <w:t>дств в б</w:t>
      </w:r>
      <w:proofErr w:type="gramEnd"/>
      <w:r w:rsidRPr="00D7307B">
        <w:rPr>
          <w:rFonts w:ascii="Times New Roman" w:eastAsia="Times New Roman" w:hAnsi="Times New Roman" w:cs="Times New Roman"/>
          <w:sz w:val="24"/>
          <w:szCs w:val="20"/>
          <w:lang w:eastAsia="ru-RU"/>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D7307B">
        <w:rPr>
          <w:rFonts w:ascii="Times New Roman" w:eastAsia="Times New Roman" w:hAnsi="Times New Roman" w:cs="Times New Roman"/>
          <w:sz w:val="24"/>
          <w:szCs w:val="20"/>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D7307B">
        <w:rPr>
          <w:rFonts w:ascii="Times New Roman" w:eastAsia="Times New Roman" w:hAnsi="Times New Roman" w:cs="Times New Roman"/>
          <w:sz w:val="24"/>
          <w:szCs w:val="20"/>
          <w:lang w:eastAsia="ru-RU"/>
        </w:rPr>
        <w:t>, соответствующих целям предоставления указанных межбюджетных трансфертов.</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В случае</w:t>
      </w:r>
      <w:proofErr w:type="gramStart"/>
      <w:r w:rsidRPr="00D7307B">
        <w:rPr>
          <w:rFonts w:ascii="Times New Roman" w:eastAsia="Times New Roman" w:hAnsi="Times New Roman" w:cs="Times New Roman"/>
          <w:sz w:val="24"/>
          <w:szCs w:val="20"/>
          <w:lang w:eastAsia="ru-RU"/>
        </w:rPr>
        <w:t>,</w:t>
      </w:r>
      <w:proofErr w:type="gramEnd"/>
      <w:r w:rsidRPr="00D7307B">
        <w:rPr>
          <w:rFonts w:ascii="Times New Roman" w:eastAsia="Times New Roman" w:hAnsi="Times New Roman" w:cs="Times New Roman"/>
          <w:sz w:val="24"/>
          <w:szCs w:val="20"/>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95" w:history="1">
        <w:r w:rsidRPr="00D7307B">
          <w:rPr>
            <w:rFonts w:ascii="Times New Roman" w:eastAsia="Times New Roman" w:hAnsi="Times New Roman" w:cs="Times New Roman"/>
            <w:color w:val="0000FF"/>
            <w:sz w:val="24"/>
            <w:szCs w:val="20"/>
            <w:lang w:eastAsia="ru-RU"/>
          </w:rPr>
          <w:t>общих требований</w:t>
        </w:r>
      </w:hyperlink>
      <w:r w:rsidRPr="00D7307B">
        <w:rPr>
          <w:rFonts w:ascii="Times New Roman" w:eastAsia="Times New Roman" w:hAnsi="Times New Roman" w:cs="Times New Roman"/>
          <w:sz w:val="24"/>
          <w:szCs w:val="20"/>
          <w:lang w:eastAsia="ru-RU"/>
        </w:rPr>
        <w:t>, установленных Министерством финансов Российской Федерации.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Взыскание неиспользованных межбюджетных трансфертов, предоставленных из федерального бюджета, осуществляется в </w:t>
      </w:r>
      <w:hyperlink r:id="rId96" w:history="1">
        <w:r w:rsidRPr="00D7307B">
          <w:rPr>
            <w:rFonts w:ascii="Times New Roman" w:eastAsia="Times New Roman" w:hAnsi="Times New Roman" w:cs="Times New Roman"/>
            <w:color w:val="0000FF"/>
            <w:sz w:val="24"/>
            <w:szCs w:val="20"/>
            <w:lang w:eastAsia="ru-RU"/>
          </w:rPr>
          <w:t>порядке</w:t>
        </w:r>
      </w:hyperlink>
      <w:r w:rsidRPr="00D7307B">
        <w:rPr>
          <w:rFonts w:ascii="Times New Roman" w:eastAsia="Times New Roman" w:hAnsi="Times New Roman" w:cs="Times New Roman"/>
          <w:sz w:val="24"/>
          <w:szCs w:val="20"/>
          <w:lang w:eastAsia="ru-RU"/>
        </w:rPr>
        <w:t>, установленном Министерством финансов Российской Федерации.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Финансовый орган устанавливает </w:t>
      </w:r>
      <w:hyperlink r:id="rId97" w:history="1">
        <w:r w:rsidRPr="00D7307B">
          <w:rPr>
            <w:rFonts w:ascii="Times New Roman" w:eastAsia="Times New Roman" w:hAnsi="Times New Roman" w:cs="Times New Roman"/>
            <w:color w:val="0000FF"/>
            <w:sz w:val="24"/>
            <w:szCs w:val="20"/>
            <w:lang w:eastAsia="ru-RU"/>
          </w:rPr>
          <w:t>порядок</w:t>
        </w:r>
      </w:hyperlink>
      <w:r w:rsidRPr="00D7307B">
        <w:rPr>
          <w:rFonts w:ascii="Times New Roman" w:eastAsia="Times New Roman" w:hAnsi="Times New Roman" w:cs="Times New Roman"/>
          <w:sz w:val="24"/>
          <w:szCs w:val="20"/>
          <w:lang w:eastAsia="ru-RU"/>
        </w:rPr>
        <w:t xml:space="preserve"> обеспечения получателей бюджетных сре</w:t>
      </w:r>
      <w:proofErr w:type="gramStart"/>
      <w:r w:rsidRPr="00D7307B">
        <w:rPr>
          <w:rFonts w:ascii="Times New Roman" w:eastAsia="Times New Roman" w:hAnsi="Times New Roman" w:cs="Times New Roman"/>
          <w:sz w:val="24"/>
          <w:szCs w:val="20"/>
          <w:lang w:eastAsia="ru-RU"/>
        </w:rPr>
        <w:t>дств пр</w:t>
      </w:r>
      <w:proofErr w:type="gramEnd"/>
      <w:r w:rsidRPr="00D7307B">
        <w:rPr>
          <w:rFonts w:ascii="Times New Roman" w:eastAsia="Times New Roman" w:hAnsi="Times New Roman" w:cs="Times New Roman"/>
          <w:sz w:val="24"/>
          <w:szCs w:val="20"/>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83" w:name="Par516"/>
      <w:bookmarkEnd w:id="83"/>
      <w:r w:rsidRPr="00D7307B">
        <w:rPr>
          <w:rFonts w:ascii="Times New Roman" w:eastAsia="Times New Roman" w:hAnsi="Times New Roman" w:cs="Times New Roman"/>
          <w:sz w:val="24"/>
          <w:szCs w:val="24"/>
          <w:lang w:eastAsia="ru-RU"/>
        </w:rPr>
        <w:t>Раздел V. СОСТАВЛЕНИЕ, ВНЕШНЯЯ ПРОВЕРКА, РАССМОТРЕНИЕ</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И УТВЕРЖДЕНИЕ БЮДЖЕТНОЙ ОТЧЕТНОСТИ</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84" w:name="Par519"/>
      <w:bookmarkEnd w:id="84"/>
      <w:r w:rsidRPr="00D7307B">
        <w:rPr>
          <w:rFonts w:ascii="Times New Roman" w:eastAsia="Times New Roman" w:hAnsi="Times New Roman" w:cs="Times New Roman"/>
          <w:sz w:val="24"/>
          <w:szCs w:val="24"/>
          <w:lang w:eastAsia="ru-RU"/>
        </w:rPr>
        <w:t>Статья 35. Составление и представление бюджетной отчетности</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D7307B">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D7307B">
        <w:rPr>
          <w:rFonts w:ascii="Times New Roman" w:eastAsia="Times New Roman" w:hAnsi="Times New Roman" w:cs="Times New Roman"/>
          <w:sz w:val="24"/>
          <w:szCs w:val="24"/>
          <w:lang w:eastAsia="ru-RU"/>
        </w:rPr>
        <w:t>.</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2. Бюджетная отчетность поселения составляется финансовым отделом администрации </w:t>
      </w:r>
      <w:r w:rsidRPr="00D7307B">
        <w:rPr>
          <w:rFonts w:ascii="Times New Roman" w:eastAsia="Times New Roman" w:hAnsi="Times New Roman" w:cs="Times New Roman"/>
          <w:sz w:val="24"/>
          <w:szCs w:val="24"/>
          <w:lang w:eastAsia="ru-RU"/>
        </w:rPr>
        <w:lastRenderedPageBreak/>
        <w:t xml:space="preserve">муниципального образования на основании сводной бюджетной </w:t>
      </w:r>
      <w:proofErr w:type="gramStart"/>
      <w:r w:rsidRPr="00D7307B">
        <w:rPr>
          <w:rFonts w:ascii="Times New Roman" w:eastAsia="Times New Roman" w:hAnsi="Times New Roman" w:cs="Times New Roman"/>
          <w:sz w:val="24"/>
          <w:szCs w:val="24"/>
          <w:lang w:eastAsia="ru-RU"/>
        </w:rPr>
        <w:t>отчетности соответствующих главных администраторов средств бюджета поселения</w:t>
      </w:r>
      <w:proofErr w:type="gramEnd"/>
      <w:r w:rsidRPr="00D7307B">
        <w:rPr>
          <w:rFonts w:ascii="Times New Roman" w:eastAsia="Times New Roman" w:hAnsi="Times New Roman" w:cs="Times New Roman"/>
          <w:sz w:val="24"/>
          <w:szCs w:val="24"/>
          <w:lang w:eastAsia="ru-RU"/>
        </w:rPr>
        <w:t>.</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Годовой отчет об исполнении бюджета поселения утверждается решением Думы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85" w:name="Par531"/>
      <w:bookmarkEnd w:id="85"/>
      <w:r w:rsidRPr="00D7307B">
        <w:rPr>
          <w:rFonts w:ascii="Times New Roman" w:eastAsia="Times New Roman" w:hAnsi="Times New Roman" w:cs="Times New Roman"/>
          <w:sz w:val="24"/>
          <w:szCs w:val="24"/>
          <w:lang w:eastAsia="ru-RU"/>
        </w:rPr>
        <w:t>Статья 36. Решение Думы муниципального образования об исполнении бюджета поселения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Отдельными приложениями к решению об исполнении бюджета за отчетный финансовый год утверждаются показатели: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доходов бюджета по кодам классификации доходов бюджетов;</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расходов бюджета по ведомственной структуре расходов соответствующего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расходов бюджета по разделам и подразделам классификации расходов бюджетов;</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источников финансирования дефицита бюджета по кодам </w:t>
      </w:r>
      <w:proofErr w:type="gramStart"/>
      <w:r w:rsidRPr="00D7307B">
        <w:rPr>
          <w:rFonts w:ascii="Times New Roman" w:eastAsia="Times New Roman" w:hAnsi="Times New Roman" w:cs="Times New Roman"/>
          <w:sz w:val="24"/>
          <w:szCs w:val="20"/>
          <w:lang w:eastAsia="ru-RU"/>
        </w:rPr>
        <w:t>классификации источников финансирования дефицитов бюджетов</w:t>
      </w:r>
      <w:proofErr w:type="gramEnd"/>
      <w:r w:rsidRPr="00D7307B">
        <w:rPr>
          <w:rFonts w:ascii="Times New Roman" w:eastAsia="Times New Roman" w:hAnsi="Times New Roman" w:cs="Times New Roman"/>
          <w:sz w:val="24"/>
          <w:szCs w:val="20"/>
          <w:lang w:eastAsia="ru-RU"/>
        </w:rPr>
        <w:t>;</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86" w:name="Par548"/>
      <w:bookmarkEnd w:id="86"/>
      <w:r w:rsidRPr="00D7307B">
        <w:rPr>
          <w:rFonts w:ascii="Times New Roman" w:eastAsia="Times New Roman" w:hAnsi="Times New Roman" w:cs="Times New Roman"/>
          <w:sz w:val="24"/>
          <w:szCs w:val="24"/>
          <w:lang w:eastAsia="ru-RU"/>
        </w:rPr>
        <w:t>Статья 37. Порядок осуществления внешней проверки годового отчета об исполнении бюджета поселения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D7307B">
        <w:rPr>
          <w:rFonts w:ascii="Times New Roman" w:eastAsia="Times New Roman" w:hAnsi="Times New Roman" w:cs="Times New Roman"/>
          <w:sz w:val="24"/>
          <w:szCs w:val="24"/>
          <w:lang w:eastAsia="ru-RU"/>
        </w:rPr>
        <w:t>отчетности главных администраторов средств бюджета поселения</w:t>
      </w:r>
      <w:proofErr w:type="gramEnd"/>
      <w:r w:rsidRPr="00D7307B">
        <w:rPr>
          <w:rFonts w:ascii="Times New Roman" w:eastAsia="Times New Roman" w:hAnsi="Times New Roman" w:cs="Times New Roman"/>
          <w:sz w:val="24"/>
          <w:szCs w:val="24"/>
          <w:lang w:eastAsia="ru-RU"/>
        </w:rPr>
        <w:t xml:space="preserve"> и подготовку заключения на годовой отчет об исполнении бюджета поселения.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D7307B">
        <w:rPr>
          <w:rFonts w:ascii="Times New Roman" w:eastAsia="Times New Roman" w:hAnsi="Times New Roman" w:cs="Times New Roman"/>
          <w:sz w:val="24"/>
          <w:szCs w:val="24"/>
          <w:lang w:eastAsia="ru-RU"/>
        </w:rPr>
        <w:t>Боханский</w:t>
      </w:r>
      <w:proofErr w:type="spellEnd"/>
      <w:r w:rsidRPr="00D7307B">
        <w:rPr>
          <w:rFonts w:ascii="Times New Roman" w:eastAsia="Times New Roman" w:hAnsi="Times New Roman" w:cs="Times New Roman"/>
          <w:sz w:val="24"/>
          <w:szCs w:val="24"/>
          <w:lang w:eastAsia="ru-RU"/>
        </w:rPr>
        <w:t xml:space="preserve"> район».</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Годовая бюджетная отчетность главных администраторов средств бюджета поселения включает:</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отчет об исполнении бюджета главного администратора бюджетных средств поселения;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баланс главного администратора бюджетных средств поселения;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отчет о финансовых результатах деятельности;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 отчет о движении денежных средств;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 пояснительную записку.</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Результаты внешней </w:t>
      </w:r>
      <w:proofErr w:type="gramStart"/>
      <w:r w:rsidRPr="00D7307B">
        <w:rPr>
          <w:rFonts w:ascii="Times New Roman" w:eastAsia="Times New Roman" w:hAnsi="Times New Roman" w:cs="Times New Roman"/>
          <w:sz w:val="24"/>
          <w:szCs w:val="24"/>
          <w:lang w:eastAsia="ru-RU"/>
        </w:rPr>
        <w:t>проверки годовой бюджетной отчетности главных администраторов средств бюджета поселения</w:t>
      </w:r>
      <w:proofErr w:type="gramEnd"/>
      <w:r w:rsidRPr="00D7307B">
        <w:rPr>
          <w:rFonts w:ascii="Times New Roman" w:eastAsia="Times New Roman" w:hAnsi="Times New Roman" w:cs="Times New Roman"/>
          <w:sz w:val="24"/>
          <w:szCs w:val="24"/>
          <w:lang w:eastAsia="ru-RU"/>
        </w:rPr>
        <w:t xml:space="preserve"> оформляются заключениями по каждому главному администратору средств бюджета поселения.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98" w:history="1">
        <w:r w:rsidRPr="00D7307B">
          <w:rPr>
            <w:rFonts w:ascii="Times New Roman" w:eastAsia="Times New Roman" w:hAnsi="Times New Roman" w:cs="Times New Roman"/>
            <w:color w:val="0000FF"/>
            <w:sz w:val="24"/>
            <w:szCs w:val="24"/>
            <w:lang w:eastAsia="ru-RU"/>
          </w:rPr>
          <w:t>Конституцией</w:t>
        </w:r>
      </w:hyperlink>
      <w:r w:rsidRPr="00D7307B">
        <w:rPr>
          <w:rFonts w:ascii="Times New Roman" w:eastAsia="Times New Roman" w:hAnsi="Times New Roman" w:cs="Times New Roman"/>
          <w:sz w:val="24"/>
          <w:szCs w:val="24"/>
          <w:lang w:eastAsia="ru-RU"/>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Стандарты внешнего муниципального финансового контроля ревизионной комиссии  </w:t>
      </w:r>
      <w:r w:rsidRPr="00D7307B">
        <w:rPr>
          <w:rFonts w:ascii="Times New Roman" w:eastAsia="Times New Roman" w:hAnsi="Times New Roman" w:cs="Times New Roman"/>
          <w:sz w:val="24"/>
          <w:szCs w:val="24"/>
          <w:lang w:eastAsia="ru-RU"/>
        </w:rPr>
        <w:lastRenderedPageBreak/>
        <w:t>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D7307B">
          <w:rPr>
            <w:rFonts w:ascii="Times New Roman" w:eastAsia="Times New Roman" w:hAnsi="Times New Roman" w:cs="Times New Roman"/>
            <w:color w:val="0000FF"/>
            <w:sz w:val="24"/>
            <w:szCs w:val="24"/>
            <w:lang w:eastAsia="ru-RU"/>
          </w:rPr>
          <w:t>частью второй статьи 38</w:t>
        </w:r>
      </w:hyperlink>
      <w:r w:rsidRPr="00D7307B">
        <w:rPr>
          <w:rFonts w:ascii="Times New Roman" w:eastAsia="Times New Roman" w:hAnsi="Times New Roman" w:cs="Times New Roman"/>
          <w:sz w:val="24"/>
          <w:szCs w:val="24"/>
          <w:lang w:eastAsia="ru-RU"/>
        </w:rPr>
        <w:t xml:space="preserve"> настоящего Положения.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С учетом данных внешней </w:t>
      </w:r>
      <w:proofErr w:type="gramStart"/>
      <w:r w:rsidRPr="00D7307B">
        <w:rPr>
          <w:rFonts w:ascii="Times New Roman" w:eastAsia="Times New Roman" w:hAnsi="Times New Roman" w:cs="Times New Roman"/>
          <w:sz w:val="24"/>
          <w:szCs w:val="24"/>
          <w:lang w:eastAsia="ru-RU"/>
        </w:rPr>
        <w:t>проверки годовой бюджетной отчетности главных администраторов средств бюджета поселения</w:t>
      </w:r>
      <w:proofErr w:type="gramEnd"/>
      <w:r w:rsidRPr="00D7307B">
        <w:rPr>
          <w:rFonts w:ascii="Times New Roman" w:eastAsia="Times New Roman" w:hAnsi="Times New Roman" w:cs="Times New Roman"/>
          <w:sz w:val="24"/>
          <w:szCs w:val="24"/>
          <w:lang w:eastAsia="ru-RU"/>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87" w:name="Par569"/>
      <w:bookmarkEnd w:id="87"/>
      <w:r w:rsidRPr="00D7307B">
        <w:rPr>
          <w:rFonts w:ascii="Times New Roman" w:eastAsia="Times New Roman" w:hAnsi="Times New Roman" w:cs="Times New Roman"/>
          <w:sz w:val="24"/>
          <w:szCs w:val="24"/>
          <w:lang w:eastAsia="ru-RU"/>
        </w:rPr>
        <w:t>Статья 38. Представление годового отчета об исполнении бюджета поселения в Думу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8" w:name="Par572"/>
      <w:bookmarkEnd w:id="88"/>
      <w:r w:rsidRPr="00D7307B">
        <w:rPr>
          <w:rFonts w:ascii="Times New Roman" w:eastAsia="Times New Roman" w:hAnsi="Times New Roman" w:cs="Times New Roman"/>
          <w:sz w:val="24"/>
          <w:szCs w:val="24"/>
          <w:lang w:eastAsia="ru-RU"/>
        </w:rPr>
        <w:t>2. Одновременно с годовым отчетом об исполнении бюджета поселения администрацией муниципального образования представляются: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проект решения Думы муниципального образования об исполнении бюджета поселения за отчетный финансовый год;</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баланс исполнения бюджета поселения;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отчет о финансовых результатах деятельности;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4) отчет о движении денежных средств;</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 пояснительная записка;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6) отчет об использовании ассигнований резервного фонда администрации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7) иная отчетность, предусмотренная Бюджетным </w:t>
      </w:r>
      <w:hyperlink r:id="rId99" w:history="1">
        <w:r w:rsidRPr="00D7307B">
          <w:rPr>
            <w:rFonts w:ascii="Times New Roman" w:eastAsia="Times New Roman" w:hAnsi="Times New Roman" w:cs="Times New Roman"/>
            <w:color w:val="0000FF"/>
            <w:sz w:val="24"/>
            <w:szCs w:val="24"/>
            <w:lang w:eastAsia="ru-RU"/>
          </w:rPr>
          <w:t>кодексом</w:t>
        </w:r>
      </w:hyperlink>
      <w:r w:rsidRPr="00D7307B">
        <w:rPr>
          <w:rFonts w:ascii="Times New Roman" w:eastAsia="Times New Roman" w:hAnsi="Times New Roman" w:cs="Times New Roman"/>
          <w:sz w:val="24"/>
          <w:szCs w:val="24"/>
          <w:lang w:eastAsia="ru-RU"/>
        </w:rPr>
        <w:t xml:space="preserve"> Российской Федерации и принимаемыми в соответствии с ним решениями Думы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89" w:name="Par581"/>
      <w:bookmarkEnd w:id="89"/>
      <w:r w:rsidRPr="00D7307B">
        <w:rPr>
          <w:rFonts w:ascii="Times New Roman" w:eastAsia="Times New Roman" w:hAnsi="Times New Roman" w:cs="Times New Roman"/>
          <w:sz w:val="24"/>
          <w:szCs w:val="24"/>
          <w:lang w:eastAsia="ru-RU"/>
        </w:rPr>
        <w:t>Статья 39. Публичные слушания по проекту решения об исполнении бюджета поселения за отчетный финансовый год</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90" w:name="Par585"/>
      <w:bookmarkEnd w:id="90"/>
      <w:r w:rsidRPr="00D7307B">
        <w:rPr>
          <w:rFonts w:ascii="Times New Roman" w:eastAsia="Times New Roman" w:hAnsi="Times New Roman" w:cs="Times New Roman"/>
          <w:sz w:val="24"/>
          <w:szCs w:val="24"/>
          <w:lang w:eastAsia="ru-RU"/>
        </w:rPr>
        <w:t>Статья 40. Рассмотрение и утверждение годового отчета об исполнении бюджета поселения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 Рассмотрение и утверждение годового отчета об исполнении бюджета поселения осуществляются в соответствии с </w:t>
      </w:r>
      <w:hyperlink r:id="rId100" w:history="1">
        <w:r w:rsidRPr="00D7307B">
          <w:rPr>
            <w:rFonts w:ascii="Times New Roman" w:eastAsia="Times New Roman" w:hAnsi="Times New Roman" w:cs="Times New Roman"/>
            <w:color w:val="0000FF"/>
            <w:sz w:val="24"/>
            <w:szCs w:val="24"/>
            <w:lang w:eastAsia="ru-RU"/>
          </w:rPr>
          <w:t>Регламентом</w:t>
        </w:r>
      </w:hyperlink>
      <w:r w:rsidRPr="00D7307B">
        <w:rPr>
          <w:rFonts w:ascii="Times New Roman" w:eastAsia="Times New Roman" w:hAnsi="Times New Roman" w:cs="Times New Roman"/>
          <w:sz w:val="24"/>
          <w:szCs w:val="24"/>
          <w:lang w:eastAsia="ru-RU"/>
        </w:rPr>
        <w:t xml:space="preserve"> Думы муниципального образования с учетом особенностей, предусмотренных </w:t>
      </w:r>
      <w:hyperlink w:anchor="Par588" w:history="1">
        <w:r w:rsidRPr="00D7307B">
          <w:rPr>
            <w:rFonts w:ascii="Times New Roman" w:eastAsia="Times New Roman" w:hAnsi="Times New Roman" w:cs="Times New Roman"/>
            <w:color w:val="0000FF"/>
            <w:sz w:val="24"/>
            <w:szCs w:val="24"/>
            <w:lang w:eastAsia="ru-RU"/>
          </w:rPr>
          <w:t>частями 2</w:t>
        </w:r>
      </w:hyperlink>
      <w:r w:rsidRPr="00D7307B">
        <w:rPr>
          <w:rFonts w:ascii="Times New Roman" w:eastAsia="Times New Roman" w:hAnsi="Times New Roman" w:cs="Times New Roman"/>
          <w:sz w:val="24"/>
          <w:szCs w:val="24"/>
          <w:lang w:eastAsia="ru-RU"/>
        </w:rPr>
        <w:t xml:space="preserve"> - </w:t>
      </w:r>
      <w:hyperlink w:anchor="Par594" w:history="1">
        <w:r w:rsidRPr="00D7307B">
          <w:rPr>
            <w:rFonts w:ascii="Times New Roman" w:eastAsia="Times New Roman" w:hAnsi="Times New Roman" w:cs="Times New Roman"/>
            <w:color w:val="0000FF"/>
            <w:sz w:val="24"/>
            <w:szCs w:val="24"/>
            <w:lang w:eastAsia="ru-RU"/>
          </w:rPr>
          <w:t>4</w:t>
        </w:r>
      </w:hyperlink>
      <w:r w:rsidRPr="00D7307B">
        <w:rPr>
          <w:rFonts w:ascii="Times New Roman" w:eastAsia="Times New Roman" w:hAnsi="Times New Roman" w:cs="Times New Roman"/>
          <w:sz w:val="24"/>
          <w:szCs w:val="24"/>
          <w:lang w:eastAsia="ru-RU"/>
        </w:rPr>
        <w:t xml:space="preserve"> настоящей статьи.</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1" w:name="Par588"/>
      <w:bookmarkEnd w:id="91"/>
      <w:r w:rsidRPr="00D7307B">
        <w:rPr>
          <w:rFonts w:ascii="Times New Roman" w:eastAsia="Times New Roman" w:hAnsi="Times New Roman" w:cs="Times New Roman"/>
          <w:sz w:val="24"/>
          <w:szCs w:val="24"/>
          <w:lang w:eastAsia="ru-RU"/>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D7307B">
        <w:rPr>
          <w:rFonts w:ascii="Times New Roman" w:eastAsia="Times New Roman" w:hAnsi="Times New Roman" w:cs="Times New Roman"/>
          <w:sz w:val="24"/>
          <w:szCs w:val="24"/>
          <w:lang w:eastAsia="ru-RU"/>
        </w:rPr>
        <w:t>позднее</w:t>
      </w:r>
      <w:proofErr w:type="gramEnd"/>
      <w:r w:rsidRPr="00D7307B">
        <w:rPr>
          <w:rFonts w:ascii="Times New Roman" w:eastAsia="Times New Roman" w:hAnsi="Times New Roman" w:cs="Times New Roman"/>
          <w:sz w:val="24"/>
          <w:szCs w:val="24"/>
          <w:lang w:eastAsia="ru-RU"/>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101" w:history="1">
        <w:r w:rsidRPr="00D7307B">
          <w:rPr>
            <w:rFonts w:ascii="Times New Roman" w:eastAsia="Times New Roman" w:hAnsi="Times New Roman" w:cs="Times New Roman"/>
            <w:color w:val="0000FF"/>
            <w:sz w:val="24"/>
            <w:szCs w:val="24"/>
            <w:lang w:eastAsia="ru-RU"/>
          </w:rPr>
          <w:t>Регламентом</w:t>
        </w:r>
      </w:hyperlink>
      <w:r w:rsidRPr="00D7307B">
        <w:rPr>
          <w:rFonts w:ascii="Times New Roman" w:eastAsia="Times New Roman" w:hAnsi="Times New Roman" w:cs="Times New Roman"/>
          <w:sz w:val="24"/>
          <w:szCs w:val="24"/>
          <w:lang w:eastAsia="ru-RU"/>
        </w:rPr>
        <w:t xml:space="preserve"> Думы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При рассмотрении годового отчета об исполнении бюджета поселения Дума муниципального образования заслушивает доклады:</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2) председателя постоянной комиссии Думы муниципального образования по экономической политике и бюджету;</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Председателя ревизионной комиссии Думы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2" w:name="Par594"/>
      <w:bookmarkEnd w:id="92"/>
      <w:r w:rsidRPr="00D7307B">
        <w:rPr>
          <w:rFonts w:ascii="Times New Roman" w:eastAsia="Times New Roman" w:hAnsi="Times New Roman" w:cs="Times New Roman"/>
          <w:sz w:val="24"/>
          <w:szCs w:val="24"/>
          <w:lang w:eastAsia="ru-RU"/>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93" w:name="Par596"/>
      <w:bookmarkEnd w:id="93"/>
      <w:r w:rsidRPr="00D7307B">
        <w:rPr>
          <w:rFonts w:ascii="Times New Roman" w:eastAsia="Times New Roman" w:hAnsi="Times New Roman" w:cs="Times New Roman"/>
          <w:sz w:val="24"/>
          <w:szCs w:val="24"/>
          <w:lang w:eastAsia="ru-RU"/>
        </w:rPr>
        <w:t xml:space="preserve">Раздел VI. МУНИЦИПАЛЬНЫЙ ФИНАНСОВЫЙ КОНТРОЛЬ </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94" w:name="Par600"/>
      <w:bookmarkEnd w:id="94"/>
      <w:r w:rsidRPr="00D7307B">
        <w:rPr>
          <w:rFonts w:ascii="Times New Roman" w:eastAsia="Times New Roman" w:hAnsi="Times New Roman" w:cs="Times New Roman"/>
          <w:sz w:val="24"/>
          <w:szCs w:val="24"/>
          <w:lang w:eastAsia="ru-RU"/>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контроль за</w:t>
      </w:r>
      <w:proofErr w:type="gramEnd"/>
      <w:r w:rsidRPr="00D7307B">
        <w:rPr>
          <w:rFonts w:ascii="Times New Roman" w:eastAsia="Times New Roman" w:hAnsi="Times New Roman" w:cs="Times New Roman"/>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контроль за</w:t>
      </w:r>
      <w:proofErr w:type="gramEnd"/>
      <w:r w:rsidRPr="00D7307B">
        <w:rPr>
          <w:rFonts w:ascii="Times New Roman" w:eastAsia="Times New Roman" w:hAnsi="Times New Roman" w:cs="Times New Roman"/>
          <w:sz w:val="24"/>
          <w:szCs w:val="24"/>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проводятся проверки, ревизии и обследования;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направляются объектам контроля акты, заключения, представления и (или) предписания;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направляются в финансовый орган администрации муниципального образования уведомления о применении бюджетных мер принуждения.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4. Порядок </w:t>
      </w:r>
      <w:proofErr w:type="gramStart"/>
      <w:r w:rsidRPr="00D7307B">
        <w:rPr>
          <w:rFonts w:ascii="Times New Roman" w:eastAsia="Times New Roman" w:hAnsi="Times New Roman" w:cs="Times New Roman"/>
          <w:sz w:val="24"/>
          <w:szCs w:val="24"/>
          <w:lang w:eastAsia="ru-RU"/>
        </w:rPr>
        <w:t>осуществления полномочий уполномоченных структурных подразделений администрации муниципального образования</w:t>
      </w:r>
      <w:proofErr w:type="gramEnd"/>
      <w:r w:rsidRPr="00D7307B">
        <w:rPr>
          <w:rFonts w:ascii="Times New Roman" w:eastAsia="Times New Roman" w:hAnsi="Times New Roman" w:cs="Times New Roman"/>
          <w:sz w:val="24"/>
          <w:szCs w:val="24"/>
          <w:lang w:eastAsia="ru-RU"/>
        </w:rPr>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95" w:name="Par614"/>
      <w:bookmarkEnd w:id="95"/>
      <w:r w:rsidRPr="00D7307B">
        <w:rPr>
          <w:rFonts w:ascii="Times New Roman" w:eastAsia="Times New Roman" w:hAnsi="Times New Roman" w:cs="Times New Roman"/>
          <w:sz w:val="24"/>
          <w:szCs w:val="24"/>
          <w:lang w:eastAsia="ru-RU"/>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 -</w:t>
      </w:r>
      <w:proofErr w:type="gramStart"/>
      <w:r w:rsidRPr="00D7307B">
        <w:rPr>
          <w:rFonts w:ascii="Times New Roman" w:eastAsia="Times New Roman" w:hAnsi="Times New Roman" w:cs="Times New Roman"/>
          <w:sz w:val="24"/>
          <w:szCs w:val="20"/>
          <w:lang w:eastAsia="ru-RU"/>
        </w:rPr>
        <w:t>контроль за</w:t>
      </w:r>
      <w:proofErr w:type="gramEnd"/>
      <w:r w:rsidRPr="00D7307B">
        <w:rPr>
          <w:rFonts w:ascii="Times New Roman" w:eastAsia="Times New Roman" w:hAnsi="Times New Roman" w:cs="Times New Roman"/>
          <w:sz w:val="24"/>
          <w:szCs w:val="20"/>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w:t>
      </w:r>
      <w:proofErr w:type="gramStart"/>
      <w:r w:rsidRPr="00D7307B">
        <w:rPr>
          <w:rFonts w:ascii="Times New Roman" w:eastAsia="Times New Roman" w:hAnsi="Times New Roman" w:cs="Times New Roman"/>
          <w:sz w:val="24"/>
          <w:szCs w:val="20"/>
          <w:lang w:eastAsia="ru-RU"/>
        </w:rPr>
        <w:t>контроль за</w:t>
      </w:r>
      <w:proofErr w:type="gramEnd"/>
      <w:r w:rsidRPr="00D7307B">
        <w:rPr>
          <w:rFonts w:ascii="Times New Roman" w:eastAsia="Times New Roman" w:hAnsi="Times New Roman" w:cs="Times New Roman"/>
          <w:sz w:val="24"/>
          <w:szCs w:val="20"/>
          <w:lang w:eastAsia="ru-RU"/>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-проводятся проверки, ревизии и обследования;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-направляются объектам контроля акты, заключения, представления;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3. </w:t>
      </w:r>
      <w:hyperlink r:id="rId102" w:history="1">
        <w:r w:rsidRPr="00D7307B">
          <w:rPr>
            <w:rFonts w:ascii="Times New Roman" w:eastAsia="Times New Roman" w:hAnsi="Times New Roman" w:cs="Times New Roman"/>
            <w:color w:val="0000FF"/>
            <w:sz w:val="24"/>
            <w:szCs w:val="20"/>
            <w:lang w:eastAsia="ru-RU"/>
          </w:rPr>
          <w:t>Порядок</w:t>
        </w:r>
      </w:hyperlink>
      <w:r w:rsidRPr="00D7307B">
        <w:rPr>
          <w:rFonts w:ascii="Times New Roman" w:eastAsia="Times New Roman" w:hAnsi="Times New Roman" w:cs="Times New Roman"/>
          <w:sz w:val="24"/>
          <w:szCs w:val="20"/>
          <w:lang w:eastAsia="ru-RU"/>
        </w:rPr>
        <w:t xml:space="preserve"> осуществления полномочий органами внутреннего муниципального финансового </w:t>
      </w:r>
      <w:r w:rsidRPr="00D7307B">
        <w:rPr>
          <w:rFonts w:ascii="Times New Roman" w:eastAsia="Times New Roman" w:hAnsi="Times New Roman" w:cs="Times New Roman"/>
          <w:sz w:val="24"/>
          <w:szCs w:val="20"/>
          <w:lang w:eastAsia="ru-RU"/>
        </w:rPr>
        <w:lastRenderedPageBreak/>
        <w:t>контроля по внутреннему муниципальному финансовому контролю определяется муниципальными правовыми актами местных администраций.</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D7307B">
        <w:rPr>
          <w:rFonts w:ascii="Times New Roman" w:eastAsia="Times New Roman" w:hAnsi="Times New Roman" w:cs="Times New Roman"/>
          <w:sz w:val="24"/>
          <w:szCs w:val="20"/>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D7307B">
        <w:rPr>
          <w:rFonts w:ascii="Times New Roman" w:eastAsia="Times New Roman" w:hAnsi="Times New Roman" w:cs="Times New Roman"/>
          <w:sz w:val="24"/>
          <w:szCs w:val="20"/>
          <w:lang w:eastAsia="ru-RU"/>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7307B" w:rsidRPr="00D7307B" w:rsidRDefault="00D7307B" w:rsidP="00D730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bookmarkStart w:id="96" w:name="Par626"/>
      <w:bookmarkEnd w:id="96"/>
      <w:r w:rsidRPr="00D7307B">
        <w:rPr>
          <w:rFonts w:ascii="Times New Roman" w:eastAsia="Times New Roman" w:hAnsi="Times New Roman" w:cs="Times New Roman"/>
          <w:sz w:val="24"/>
          <w:szCs w:val="24"/>
          <w:lang w:eastAsia="ru-RU"/>
        </w:rPr>
        <w:t>Статья 43. Полномочия ревизионной комиссии муниципального образования по осуществлению внешнего муниципального финансового контроля</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w:t>
      </w:r>
      <w:proofErr w:type="gramStart"/>
      <w:r w:rsidRPr="00D7307B">
        <w:rPr>
          <w:rFonts w:ascii="Times New Roman" w:eastAsia="Times New Roman" w:hAnsi="Times New Roman" w:cs="Times New Roman"/>
          <w:sz w:val="24"/>
          <w:szCs w:val="20"/>
          <w:lang w:eastAsia="ru-RU"/>
        </w:rPr>
        <w:t>контроль за</w:t>
      </w:r>
      <w:proofErr w:type="gramEnd"/>
      <w:r w:rsidRPr="00D7307B">
        <w:rPr>
          <w:rFonts w:ascii="Times New Roman" w:eastAsia="Times New Roman" w:hAnsi="Times New Roman" w:cs="Times New Roman"/>
          <w:sz w:val="24"/>
          <w:szCs w:val="20"/>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w:t>
      </w:r>
      <w:proofErr w:type="gramStart"/>
      <w:r w:rsidRPr="00D7307B">
        <w:rPr>
          <w:rFonts w:ascii="Times New Roman" w:eastAsia="Times New Roman" w:hAnsi="Times New Roman" w:cs="Times New Roman"/>
          <w:sz w:val="24"/>
          <w:szCs w:val="20"/>
          <w:lang w:eastAsia="ru-RU"/>
        </w:rPr>
        <w:t>контроль за</w:t>
      </w:r>
      <w:proofErr w:type="gramEnd"/>
      <w:r w:rsidRPr="00D7307B">
        <w:rPr>
          <w:rFonts w:ascii="Times New Roman" w:eastAsia="Times New Roman" w:hAnsi="Times New Roman" w:cs="Times New Roman"/>
          <w:sz w:val="24"/>
          <w:szCs w:val="20"/>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-контроль в других сферах, установленных Федеральным </w:t>
      </w:r>
      <w:hyperlink r:id="rId103" w:history="1">
        <w:r w:rsidRPr="00D7307B">
          <w:rPr>
            <w:rFonts w:ascii="Times New Roman" w:eastAsia="Times New Roman" w:hAnsi="Times New Roman" w:cs="Times New Roman"/>
            <w:color w:val="0000FF"/>
            <w:sz w:val="24"/>
            <w:szCs w:val="20"/>
            <w:lang w:eastAsia="ru-RU"/>
          </w:rPr>
          <w:t>законом</w:t>
        </w:r>
      </w:hyperlink>
      <w:r w:rsidRPr="00D7307B">
        <w:rPr>
          <w:rFonts w:ascii="Times New Roman" w:eastAsia="Times New Roman" w:hAnsi="Times New Roman" w:cs="Times New Roman"/>
          <w:sz w:val="24"/>
          <w:szCs w:val="20"/>
          <w:lang w:eastAsia="ru-RU"/>
        </w:rPr>
        <w:t xml:space="preserve"> от 5 апреля 2013 года N 41-ФЗ "О Счетной палате Российской Федерации" и Федеральным </w:t>
      </w:r>
      <w:hyperlink r:id="rId104" w:history="1">
        <w:r w:rsidRPr="00D7307B">
          <w:rPr>
            <w:rFonts w:ascii="Times New Roman" w:eastAsia="Times New Roman" w:hAnsi="Times New Roman" w:cs="Times New Roman"/>
            <w:color w:val="0000FF"/>
            <w:sz w:val="24"/>
            <w:szCs w:val="20"/>
            <w:lang w:eastAsia="ru-RU"/>
          </w:rPr>
          <w:t>законом</w:t>
        </w:r>
      </w:hyperlink>
      <w:r w:rsidRPr="00D7307B">
        <w:rPr>
          <w:rFonts w:ascii="Times New Roman" w:eastAsia="Times New Roman" w:hAnsi="Times New Roman" w:cs="Times New Roman"/>
          <w:sz w:val="24"/>
          <w:szCs w:val="20"/>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2. При осуществлении полномочий по внешнему муниципальному финансовому контролю органами внешнего муниципального финансового контроля: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05" w:history="1">
        <w:r w:rsidRPr="00D7307B">
          <w:rPr>
            <w:rFonts w:ascii="Times New Roman" w:eastAsia="Times New Roman" w:hAnsi="Times New Roman" w:cs="Times New Roman"/>
            <w:color w:val="0000FF"/>
            <w:sz w:val="24"/>
            <w:szCs w:val="20"/>
            <w:lang w:eastAsia="ru-RU"/>
          </w:rPr>
          <w:t>законом</w:t>
        </w:r>
      </w:hyperlink>
      <w:r w:rsidRPr="00D7307B">
        <w:rPr>
          <w:rFonts w:ascii="Times New Roman" w:eastAsia="Times New Roman" w:hAnsi="Times New Roman" w:cs="Times New Roman"/>
          <w:sz w:val="24"/>
          <w:szCs w:val="20"/>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-направляются объектам контроля представления, предписания;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3. 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 </w:t>
      </w: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РОССИЙСКАЯ ФЕДЕРАЦИЯ</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ИРКУТСКАЯ ОБЛАСТЬ</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БОХАНСКИЙ РАЙОН</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ДУМА</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МУНИЦИПАЛЬНОГО ОБРАЗОВАНИЯ «ТАРАСА»</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lastRenderedPageBreak/>
        <w:t xml:space="preserve">Двадцать пятая сессия </w:t>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t>второго созыва</w:t>
      </w: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 xml:space="preserve">10.03.2016 года </w:t>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t>с. Тараса</w:t>
      </w:r>
    </w:p>
    <w:p w:rsidR="00D7307B" w:rsidRPr="00D7307B" w:rsidRDefault="00D7307B" w:rsidP="00D7307B">
      <w:pPr>
        <w:suppressAutoHyphens/>
        <w:spacing w:after="0" w:line="240" w:lineRule="auto"/>
        <w:rPr>
          <w:rFonts w:ascii="Calibri" w:eastAsia="Times New Roman" w:hAnsi="Calibri" w:cs="Calibri"/>
          <w:b/>
          <w:lang w:eastAsia="ar-SA"/>
        </w:rPr>
      </w:pP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РЕШЕНИЕ №  54</w:t>
      </w:r>
    </w:p>
    <w:p w:rsidR="00D7307B" w:rsidRPr="00D7307B" w:rsidRDefault="00D7307B" w:rsidP="00D7307B">
      <w:pPr>
        <w:widowControl w:val="0"/>
        <w:autoSpaceDE w:val="0"/>
        <w:autoSpaceDN w:val="0"/>
        <w:adjustRightInd w:val="0"/>
        <w:spacing w:after="0" w:line="240" w:lineRule="auto"/>
        <w:jc w:val="center"/>
        <w:rPr>
          <w:rFonts w:ascii="Calibri" w:eastAsia="Calibri" w:hAnsi="Calibri" w:cs="Calibri"/>
          <w:b/>
          <w:bCs/>
        </w:rPr>
      </w:pPr>
    </w:p>
    <w:p w:rsidR="00D7307B" w:rsidRPr="00D7307B" w:rsidRDefault="00D7307B" w:rsidP="00D7307B">
      <w:pPr>
        <w:suppressAutoHyphens/>
        <w:spacing w:after="0" w:line="240" w:lineRule="auto"/>
        <w:rPr>
          <w:rFonts w:ascii="Times New Roman" w:eastAsia="Times New Roman" w:hAnsi="Times New Roman" w:cs="Times New Roman"/>
          <w:sz w:val="28"/>
          <w:szCs w:val="28"/>
          <w:lang w:eastAsia="ar-SA"/>
        </w:rPr>
      </w:pPr>
      <w:r w:rsidRPr="00D7307B">
        <w:rPr>
          <w:rFonts w:ascii="Times New Roman" w:eastAsia="Times New Roman" w:hAnsi="Times New Roman" w:cs="Times New Roman"/>
          <w:sz w:val="28"/>
          <w:szCs w:val="28"/>
          <w:lang w:eastAsia="ar-SA"/>
        </w:rPr>
        <w:t xml:space="preserve">«О внесении дополнений </w:t>
      </w:r>
    </w:p>
    <w:p w:rsidR="00D7307B" w:rsidRPr="00D7307B" w:rsidRDefault="00D7307B" w:rsidP="00D7307B">
      <w:pPr>
        <w:suppressAutoHyphens/>
        <w:spacing w:after="0" w:line="240" w:lineRule="auto"/>
        <w:rPr>
          <w:rFonts w:ascii="Times New Roman" w:eastAsia="Times New Roman" w:hAnsi="Times New Roman" w:cs="Times New Roman"/>
          <w:sz w:val="28"/>
          <w:szCs w:val="28"/>
          <w:lang w:eastAsia="ar-SA"/>
        </w:rPr>
      </w:pPr>
      <w:r w:rsidRPr="00D7307B">
        <w:rPr>
          <w:rFonts w:ascii="Times New Roman" w:eastAsia="Times New Roman" w:hAnsi="Times New Roman" w:cs="Times New Roman"/>
          <w:sz w:val="28"/>
          <w:szCs w:val="28"/>
          <w:lang w:eastAsia="ar-SA"/>
        </w:rPr>
        <w:t xml:space="preserve">и изменений в Устав </w:t>
      </w:r>
      <w:proofErr w:type="gramStart"/>
      <w:r w:rsidRPr="00D7307B">
        <w:rPr>
          <w:rFonts w:ascii="Times New Roman" w:eastAsia="Times New Roman" w:hAnsi="Times New Roman" w:cs="Times New Roman"/>
          <w:sz w:val="28"/>
          <w:szCs w:val="28"/>
          <w:lang w:eastAsia="ar-SA"/>
        </w:rPr>
        <w:t>муниципального</w:t>
      </w:r>
      <w:proofErr w:type="gramEnd"/>
      <w:r w:rsidRPr="00D7307B">
        <w:rPr>
          <w:rFonts w:ascii="Times New Roman" w:eastAsia="Times New Roman" w:hAnsi="Times New Roman" w:cs="Times New Roman"/>
          <w:sz w:val="28"/>
          <w:szCs w:val="28"/>
          <w:lang w:eastAsia="ar-SA"/>
        </w:rPr>
        <w:t xml:space="preserve">   </w:t>
      </w:r>
    </w:p>
    <w:p w:rsidR="00D7307B" w:rsidRPr="00D7307B" w:rsidRDefault="00D7307B" w:rsidP="00D7307B">
      <w:pPr>
        <w:suppressAutoHyphens/>
        <w:spacing w:after="0" w:line="240" w:lineRule="auto"/>
        <w:rPr>
          <w:rFonts w:ascii="Times New Roman" w:eastAsia="Times New Roman" w:hAnsi="Times New Roman" w:cs="Times New Roman"/>
          <w:sz w:val="28"/>
          <w:szCs w:val="28"/>
          <w:lang w:eastAsia="ar-SA"/>
        </w:rPr>
      </w:pPr>
      <w:r w:rsidRPr="00D7307B">
        <w:rPr>
          <w:rFonts w:ascii="Times New Roman" w:eastAsia="Times New Roman" w:hAnsi="Times New Roman" w:cs="Times New Roman"/>
          <w:sz w:val="28"/>
          <w:szCs w:val="28"/>
          <w:lang w:eastAsia="ar-SA"/>
        </w:rPr>
        <w:t>образования «Тараса»</w:t>
      </w:r>
    </w:p>
    <w:p w:rsidR="00D7307B" w:rsidRPr="00D7307B" w:rsidRDefault="00D7307B" w:rsidP="00D7307B">
      <w:pPr>
        <w:suppressAutoHyphens/>
        <w:spacing w:after="0" w:line="240" w:lineRule="auto"/>
        <w:rPr>
          <w:rFonts w:ascii="Times New Roman" w:eastAsia="Times New Roman" w:hAnsi="Times New Roman" w:cs="Times New Roman"/>
          <w:sz w:val="28"/>
          <w:szCs w:val="28"/>
          <w:lang w:eastAsia="ar-SA"/>
        </w:rPr>
      </w:pPr>
    </w:p>
    <w:p w:rsidR="00D7307B" w:rsidRPr="00D7307B" w:rsidRDefault="00D7307B" w:rsidP="00D7307B">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D7307B">
        <w:rPr>
          <w:rFonts w:ascii="Times New Roman" w:eastAsia="Calibri" w:hAnsi="Times New Roman" w:cs="Times New Roman"/>
          <w:sz w:val="28"/>
          <w:szCs w:val="28"/>
        </w:rPr>
        <w:t>В соответствии с Федеральным законом от 29.12.2014 № 458-ФЗ "О внесении изменений в Федеральный закон «Об отходах производства и потребления», Федеральным законом от 03.11.2015 №303-ФЗ «О внесении изменений в отдельные законодательные акты Российской Федерации», Федеральным законом от 28.11.2015 №357 – ФЗ «О внесении изменений в отдельные законодательные акты Российской Федерации», Федеральным законом от 30.12.2015 №446-ФЗ «О внесении изменений в статьи 2.1 т</w:t>
      </w:r>
      <w:proofErr w:type="gramEnd"/>
      <w:r w:rsidRPr="00D7307B">
        <w:rPr>
          <w:rFonts w:ascii="Times New Roman" w:eastAsia="Calibri" w:hAnsi="Times New Roman" w:cs="Times New Roman"/>
          <w:sz w:val="28"/>
          <w:szCs w:val="28"/>
        </w:rPr>
        <w:t xml:space="preserve"> </w:t>
      </w:r>
      <w:proofErr w:type="gramStart"/>
      <w:r w:rsidRPr="00D7307B">
        <w:rPr>
          <w:rFonts w:ascii="Times New Roman" w:eastAsia="Calibri" w:hAnsi="Times New Roman" w:cs="Times New Roman"/>
          <w:sz w:val="28"/>
          <w:szCs w:val="28"/>
        </w:rPr>
        <w:t xml:space="preserve">19 Федерального закона «Об общих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Законом Иркутской области №96-ОЗ от 02.11.2015 «О закреплении за сельскими поселениями Иркутской области вопросов местного значения», Дума муниципального образования "Тараса" </w:t>
      </w:r>
      <w:proofErr w:type="gramEnd"/>
    </w:p>
    <w:p w:rsidR="00D7307B" w:rsidRPr="00D7307B" w:rsidRDefault="00D7307B" w:rsidP="00D7307B">
      <w:pPr>
        <w:autoSpaceDE w:val="0"/>
        <w:autoSpaceDN w:val="0"/>
        <w:adjustRightInd w:val="0"/>
        <w:spacing w:after="0" w:line="240" w:lineRule="auto"/>
        <w:jc w:val="both"/>
        <w:rPr>
          <w:rFonts w:ascii="Times New Roman" w:eastAsia="Calibri" w:hAnsi="Times New Roman" w:cs="Times New Roman"/>
          <w:sz w:val="28"/>
          <w:szCs w:val="28"/>
        </w:rPr>
      </w:pPr>
    </w:p>
    <w:p w:rsidR="00D7307B" w:rsidRPr="00D7307B" w:rsidRDefault="00D7307B" w:rsidP="00D7307B">
      <w:pPr>
        <w:autoSpaceDE w:val="0"/>
        <w:autoSpaceDN w:val="0"/>
        <w:adjustRightInd w:val="0"/>
        <w:spacing w:after="0" w:line="240" w:lineRule="auto"/>
        <w:ind w:firstLine="708"/>
        <w:jc w:val="center"/>
        <w:rPr>
          <w:rFonts w:ascii="Times New Roman" w:eastAsia="Calibri" w:hAnsi="Times New Roman" w:cs="Times New Roman"/>
          <w:b/>
          <w:sz w:val="28"/>
          <w:szCs w:val="28"/>
        </w:rPr>
      </w:pPr>
      <w:r w:rsidRPr="00D7307B">
        <w:rPr>
          <w:rFonts w:ascii="Times New Roman" w:eastAsia="Calibri" w:hAnsi="Times New Roman" w:cs="Times New Roman"/>
          <w:b/>
          <w:sz w:val="28"/>
          <w:szCs w:val="28"/>
        </w:rPr>
        <w:t>Решила:</w:t>
      </w:r>
    </w:p>
    <w:p w:rsidR="00D7307B" w:rsidRPr="00D7307B" w:rsidRDefault="00D7307B" w:rsidP="005D119C">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7307B">
        <w:rPr>
          <w:rFonts w:ascii="Times New Roman" w:eastAsia="Calibri" w:hAnsi="Times New Roman" w:cs="Times New Roman"/>
          <w:sz w:val="28"/>
          <w:szCs w:val="28"/>
        </w:rPr>
        <w:t xml:space="preserve"> Ч</w:t>
      </w:r>
      <w:r w:rsidRPr="00D7307B">
        <w:rPr>
          <w:rFonts w:ascii="Times New Roman" w:eastAsia="Times New Roman" w:hAnsi="Times New Roman" w:cs="Times New Roman"/>
          <w:sz w:val="28"/>
          <w:szCs w:val="28"/>
          <w:lang w:eastAsia="ru-RU"/>
        </w:rPr>
        <w:t>асть 1 статьи 6 Устава изложить в новой редакции: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7307B">
        <w:rPr>
          <w:rFonts w:ascii="Times New Roman" w:eastAsia="Times New Roman" w:hAnsi="Times New Roman" w:cs="Times New Roman"/>
          <w:sz w:val="28"/>
          <w:szCs w:val="20"/>
          <w:lang w:eastAsia="ru-RU"/>
        </w:rPr>
        <w:t>контроля за</w:t>
      </w:r>
      <w:proofErr w:type="gramEnd"/>
      <w:r w:rsidRPr="00D7307B">
        <w:rPr>
          <w:rFonts w:ascii="Times New Roman" w:eastAsia="Times New Roman" w:hAnsi="Times New Roman" w:cs="Times New Roman"/>
          <w:sz w:val="28"/>
          <w:szCs w:val="20"/>
          <w:lang w:eastAsia="ru-RU"/>
        </w:rPr>
        <w:t xml:space="preserve"> его исполнением, составление и утверждение отчета об исполнении бюджета поселения;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2) установление, изменение и отмена местных налогов и сборов поселения;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3) владение, пользование и распоряжение имуществом, находящимся в муниципальной собственности поселения;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4) организация в границах поселения электро-, тепл</w:t>
      </w:r>
      <w:proofErr w:type="gramStart"/>
      <w:r w:rsidRPr="00D7307B">
        <w:rPr>
          <w:rFonts w:ascii="Times New Roman" w:eastAsia="Times New Roman" w:hAnsi="Times New Roman" w:cs="Times New Roman"/>
          <w:sz w:val="28"/>
          <w:szCs w:val="20"/>
          <w:lang w:eastAsia="ru-RU"/>
        </w:rPr>
        <w:t>о-</w:t>
      </w:r>
      <w:proofErr w:type="gramEnd"/>
      <w:r w:rsidRPr="00D7307B">
        <w:rPr>
          <w:rFonts w:ascii="Times New Roman" w:eastAsia="Times New Roman" w:hAnsi="Times New Roman" w:cs="Times New Roman"/>
          <w:sz w:val="28"/>
          <w:szCs w:val="20"/>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proofErr w:type="gramStart"/>
      <w:r w:rsidRPr="00D7307B">
        <w:rPr>
          <w:rFonts w:ascii="Times New Roman" w:eastAsia="Times New Roman" w:hAnsi="Times New Roman" w:cs="Times New Roman"/>
          <w:sz w:val="28"/>
          <w:szCs w:val="20"/>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7307B">
        <w:rPr>
          <w:rFonts w:ascii="Times New Roman" w:eastAsia="Times New Roman" w:hAnsi="Times New Roman" w:cs="Times New Roman"/>
          <w:sz w:val="28"/>
          <w:szCs w:val="20"/>
          <w:lang w:eastAsia="ru-RU"/>
        </w:rPr>
        <w:t xml:space="preserve"> </w:t>
      </w:r>
      <w:hyperlink r:id="rId106" w:history="1">
        <w:r w:rsidRPr="00D7307B">
          <w:rPr>
            <w:rFonts w:ascii="Times New Roman" w:eastAsia="Times New Roman" w:hAnsi="Times New Roman" w:cs="Times New Roman"/>
            <w:sz w:val="28"/>
            <w:szCs w:val="20"/>
            <w:lang w:eastAsia="ru-RU"/>
          </w:rPr>
          <w:t>законодательством</w:t>
        </w:r>
      </w:hyperlink>
      <w:r w:rsidRPr="00D7307B">
        <w:rPr>
          <w:rFonts w:ascii="Times New Roman" w:eastAsia="Times New Roman" w:hAnsi="Times New Roman" w:cs="Times New Roman"/>
          <w:sz w:val="28"/>
          <w:szCs w:val="20"/>
          <w:lang w:eastAsia="ru-RU"/>
        </w:rPr>
        <w:t xml:space="preserve"> Российской Федерации;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7" w:history="1">
        <w:r w:rsidRPr="00D7307B">
          <w:rPr>
            <w:rFonts w:ascii="Times New Roman" w:eastAsia="Times New Roman" w:hAnsi="Times New Roman" w:cs="Times New Roman"/>
            <w:sz w:val="28"/>
            <w:szCs w:val="20"/>
            <w:lang w:eastAsia="ru-RU"/>
          </w:rPr>
          <w:t>законодательством</w:t>
        </w:r>
      </w:hyperlink>
      <w:r w:rsidRPr="00D7307B">
        <w:rPr>
          <w:rFonts w:ascii="Times New Roman" w:eastAsia="Times New Roman" w:hAnsi="Times New Roman" w:cs="Times New Roman"/>
          <w:sz w:val="28"/>
          <w:szCs w:val="20"/>
          <w:lang w:eastAsia="ru-RU"/>
        </w:rPr>
        <w:t>;</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8) участие в предупреждении и ликвидации последствий чрезвычайных ситуаций в границах поселения;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9) обеспечение первичных мер пожарной безопасности в границах населенных пунктов поселения;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10) создание условий для обеспечения жителей поселения услугами связи, общественного питания, торговли и бытового обслуживания;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12) создание условий для организации досуга и обеспечения жителей поселения услугами организаций культуры;</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16) формирование архивных фондов поселения;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17) участие в организации деятельности по сбору (в том числе раздельному сбору) и транспортированию твердых коммунальных отходов;</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proofErr w:type="gramStart"/>
      <w:r w:rsidRPr="00D7307B">
        <w:rPr>
          <w:rFonts w:ascii="Times New Roman" w:eastAsia="Times New Roman" w:hAnsi="Times New Roman" w:cs="Times New Roman"/>
          <w:sz w:val="28"/>
          <w:szCs w:val="20"/>
          <w:lang w:eastAsia="ru-RU"/>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D7307B">
        <w:rPr>
          <w:rFonts w:ascii="Times New Roman" w:eastAsia="Times New Roman" w:hAnsi="Times New Roman" w:cs="Times New Roman"/>
          <w:sz w:val="28"/>
          <w:szCs w:val="20"/>
          <w:lang w:eastAsia="ru-RU"/>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proofErr w:type="gramStart"/>
      <w:r w:rsidRPr="00D7307B">
        <w:rPr>
          <w:rFonts w:ascii="Times New Roman" w:eastAsia="Times New Roman" w:hAnsi="Times New Roman" w:cs="Times New Roman"/>
          <w:sz w:val="28"/>
          <w:szCs w:val="20"/>
          <w:lang w:eastAsia="ru-RU"/>
        </w:rPr>
        <w:t xml:space="preserve">19) утверждение генеральных планов поселения, правил землепользования и </w:t>
      </w:r>
      <w:r w:rsidRPr="00D7307B">
        <w:rPr>
          <w:rFonts w:ascii="Times New Roman" w:eastAsia="Times New Roman" w:hAnsi="Times New Roman" w:cs="Times New Roman"/>
          <w:sz w:val="28"/>
          <w:szCs w:val="20"/>
          <w:lang w:eastAsia="ru-RU"/>
        </w:rPr>
        <w:lastRenderedPageBreak/>
        <w:t xml:space="preserve">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8" w:history="1">
        <w:r w:rsidRPr="00D7307B">
          <w:rPr>
            <w:rFonts w:ascii="Times New Roman" w:eastAsia="Times New Roman" w:hAnsi="Times New Roman" w:cs="Times New Roman"/>
            <w:sz w:val="28"/>
            <w:szCs w:val="20"/>
            <w:lang w:eastAsia="ru-RU"/>
          </w:rPr>
          <w:t>кодексом</w:t>
        </w:r>
      </w:hyperlink>
      <w:r w:rsidRPr="00D7307B">
        <w:rPr>
          <w:rFonts w:ascii="Times New Roman" w:eastAsia="Times New Roman" w:hAnsi="Times New Roman" w:cs="Times New Roman"/>
          <w:sz w:val="28"/>
          <w:szCs w:val="20"/>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D7307B">
        <w:rPr>
          <w:rFonts w:ascii="Times New Roman" w:eastAsia="Times New Roman" w:hAnsi="Times New Roman" w:cs="Times New Roman"/>
          <w:sz w:val="28"/>
          <w:szCs w:val="20"/>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9" w:history="1">
        <w:r w:rsidRPr="00D7307B">
          <w:rPr>
            <w:rFonts w:ascii="Times New Roman" w:eastAsia="Times New Roman" w:hAnsi="Times New Roman" w:cs="Times New Roman"/>
            <w:sz w:val="28"/>
            <w:szCs w:val="20"/>
            <w:lang w:eastAsia="ru-RU"/>
          </w:rPr>
          <w:t>кодексом</w:t>
        </w:r>
      </w:hyperlink>
      <w:r w:rsidRPr="00D7307B">
        <w:rPr>
          <w:rFonts w:ascii="Times New Roman" w:eastAsia="Times New Roman" w:hAnsi="Times New Roman" w:cs="Times New Roman"/>
          <w:sz w:val="28"/>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21) организация ритуальных услуг и содержание мест захоронения;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23) осуществление мероприятий по обеспечению безопасности людей на водных объектах, охране их жизни и здоровья;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26) организация и осуществление мероприятий по работе с детьми и молодежью в поселении;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 xml:space="preserve">27) осуществление в пределах, установленных водным </w:t>
      </w:r>
      <w:hyperlink r:id="rId110" w:history="1">
        <w:r w:rsidRPr="00D7307B">
          <w:rPr>
            <w:rFonts w:ascii="Times New Roman" w:eastAsia="Times New Roman" w:hAnsi="Times New Roman" w:cs="Times New Roman"/>
            <w:sz w:val="28"/>
            <w:szCs w:val="20"/>
            <w:lang w:eastAsia="ru-RU"/>
          </w:rPr>
          <w:t>законодательством</w:t>
        </w:r>
      </w:hyperlink>
      <w:r w:rsidRPr="00D7307B">
        <w:rPr>
          <w:rFonts w:ascii="Times New Roman" w:eastAsia="Times New Roman" w:hAnsi="Times New Roman" w:cs="Times New Roman"/>
          <w:sz w:val="28"/>
          <w:szCs w:val="20"/>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28) осуществление муниципального лесного контроля;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 xml:space="preserve">32) оказание поддержки социально ориентированным некоммерческим организациям в пределах полномочий, установленных </w:t>
      </w:r>
      <w:hyperlink r:id="rId111" w:history="1">
        <w:r w:rsidRPr="00D7307B">
          <w:rPr>
            <w:rFonts w:ascii="Times New Roman" w:eastAsia="Times New Roman" w:hAnsi="Times New Roman" w:cs="Times New Roman"/>
            <w:sz w:val="28"/>
            <w:szCs w:val="20"/>
            <w:lang w:eastAsia="ru-RU"/>
          </w:rPr>
          <w:t>статьями 31.1</w:t>
        </w:r>
      </w:hyperlink>
      <w:r w:rsidRPr="00D7307B">
        <w:rPr>
          <w:rFonts w:ascii="Times New Roman" w:eastAsia="Times New Roman" w:hAnsi="Times New Roman" w:cs="Times New Roman"/>
          <w:sz w:val="28"/>
          <w:szCs w:val="20"/>
          <w:lang w:eastAsia="ru-RU"/>
        </w:rPr>
        <w:t xml:space="preserve"> и </w:t>
      </w:r>
      <w:hyperlink r:id="rId112" w:history="1">
        <w:r w:rsidRPr="00D7307B">
          <w:rPr>
            <w:rFonts w:ascii="Times New Roman" w:eastAsia="Times New Roman" w:hAnsi="Times New Roman" w:cs="Times New Roman"/>
            <w:sz w:val="28"/>
            <w:szCs w:val="20"/>
            <w:lang w:eastAsia="ru-RU"/>
          </w:rPr>
          <w:t>31.3</w:t>
        </w:r>
      </w:hyperlink>
      <w:r w:rsidRPr="00D7307B">
        <w:rPr>
          <w:rFonts w:ascii="Times New Roman" w:eastAsia="Times New Roman" w:hAnsi="Times New Roman" w:cs="Times New Roman"/>
          <w:sz w:val="28"/>
          <w:szCs w:val="20"/>
          <w:lang w:eastAsia="ru-RU"/>
        </w:rPr>
        <w:t xml:space="preserve"> Федерального закона от 12 января 1996 года N 7-ФЗ «О некоммерческих </w:t>
      </w:r>
      <w:r w:rsidRPr="00D7307B">
        <w:rPr>
          <w:rFonts w:ascii="Times New Roman" w:eastAsia="Times New Roman" w:hAnsi="Times New Roman" w:cs="Times New Roman"/>
          <w:sz w:val="28"/>
          <w:szCs w:val="20"/>
          <w:lang w:eastAsia="ru-RU"/>
        </w:rPr>
        <w:lastRenderedPageBreak/>
        <w:t>организациях»;</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 xml:space="preserve">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3" w:history="1">
        <w:r w:rsidRPr="00D7307B">
          <w:rPr>
            <w:rFonts w:ascii="Times New Roman" w:eastAsia="Times New Roman" w:hAnsi="Times New Roman" w:cs="Times New Roman"/>
            <w:sz w:val="28"/>
            <w:szCs w:val="20"/>
            <w:lang w:eastAsia="ru-RU"/>
          </w:rPr>
          <w:t>законом</w:t>
        </w:r>
      </w:hyperlink>
      <w:r w:rsidRPr="00D7307B">
        <w:rPr>
          <w:rFonts w:ascii="Times New Roman" w:eastAsia="Times New Roman" w:hAnsi="Times New Roman" w:cs="Times New Roman"/>
          <w:sz w:val="28"/>
          <w:szCs w:val="20"/>
          <w:lang w:eastAsia="ru-RU"/>
        </w:rPr>
        <w:t>;</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D7307B">
        <w:rPr>
          <w:rFonts w:ascii="Times New Roman" w:eastAsia="Times New Roman" w:hAnsi="Times New Roman" w:cs="Times New Roman"/>
          <w:sz w:val="28"/>
          <w:szCs w:val="20"/>
          <w:lang w:eastAsia="ru-RU"/>
        </w:rPr>
        <w:t>34) осуществление мер по противодействию коррупции в границах поселения;</w:t>
      </w:r>
    </w:p>
    <w:p w:rsidR="00D7307B" w:rsidRPr="00D7307B" w:rsidRDefault="00D7307B" w:rsidP="00D730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307B">
        <w:rPr>
          <w:rFonts w:ascii="Calibri" w:eastAsia="Times New Roman" w:hAnsi="Calibri" w:cs="Times New Roman"/>
          <w:b/>
          <w:sz w:val="28"/>
          <w:lang w:eastAsia="ru-RU"/>
        </w:rPr>
        <w:t xml:space="preserve">         </w:t>
      </w:r>
      <w:r w:rsidRPr="00D7307B">
        <w:rPr>
          <w:rFonts w:ascii="Times New Roman" w:eastAsia="Times New Roman" w:hAnsi="Times New Roman" w:cs="Times New Roman"/>
          <w:sz w:val="28"/>
          <w:szCs w:val="28"/>
          <w:lang w:eastAsia="ru-RU"/>
        </w:rPr>
        <w:t xml:space="preserve">35) участие в соответствии с Федеральным </w:t>
      </w:r>
      <w:hyperlink r:id="rId114" w:history="1">
        <w:r w:rsidRPr="00D7307B">
          <w:rPr>
            <w:rFonts w:ascii="Times New Roman" w:eastAsia="Times New Roman" w:hAnsi="Times New Roman" w:cs="Times New Roman"/>
            <w:sz w:val="28"/>
            <w:szCs w:val="28"/>
            <w:lang w:eastAsia="ru-RU"/>
          </w:rPr>
          <w:t>законом</w:t>
        </w:r>
      </w:hyperlink>
      <w:r w:rsidRPr="00D7307B">
        <w:rPr>
          <w:rFonts w:ascii="Times New Roman" w:eastAsia="Times New Roman" w:hAnsi="Times New Roman" w:cs="Times New Roman"/>
          <w:sz w:val="28"/>
          <w:szCs w:val="28"/>
          <w:lang w:eastAsia="ru-RU"/>
        </w:rPr>
        <w:t xml:space="preserve"> от 24 июля 2007 года N 221-ФЗ «О государственном кадастре недвижимости» в выполнении комплексных кадастровых работ</w:t>
      </w:r>
      <w:proofErr w:type="gramStart"/>
      <w:r w:rsidRPr="00D7307B">
        <w:rPr>
          <w:rFonts w:ascii="Times New Roman" w:eastAsia="Times New Roman" w:hAnsi="Times New Roman" w:cs="Times New Roman"/>
          <w:sz w:val="28"/>
          <w:szCs w:val="28"/>
          <w:lang w:eastAsia="ru-RU"/>
        </w:rPr>
        <w:t>.»</w:t>
      </w:r>
      <w:proofErr w:type="gramEnd"/>
    </w:p>
    <w:p w:rsidR="00D7307B" w:rsidRPr="00D7307B" w:rsidRDefault="00D7307B" w:rsidP="00D730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D7307B">
        <w:rPr>
          <w:rFonts w:ascii="Times New Roman" w:eastAsia="Calibri" w:hAnsi="Times New Roman" w:cs="Times New Roman"/>
          <w:sz w:val="28"/>
          <w:szCs w:val="28"/>
        </w:rPr>
        <w:t xml:space="preserve"> 2. В части 7 статьи 20 Устава слова «с Федеральным законом</w:t>
      </w:r>
      <w:proofErr w:type="gramStart"/>
      <w:r w:rsidRPr="00D7307B">
        <w:rPr>
          <w:rFonts w:ascii="Times New Roman" w:eastAsia="Calibri" w:hAnsi="Times New Roman" w:cs="Times New Roman"/>
          <w:sz w:val="28"/>
          <w:szCs w:val="28"/>
        </w:rPr>
        <w:t>,»</w:t>
      </w:r>
      <w:proofErr w:type="gramEnd"/>
      <w:r w:rsidRPr="00D7307B">
        <w:rPr>
          <w:rFonts w:ascii="Times New Roman" w:eastAsia="Calibri" w:hAnsi="Times New Roman" w:cs="Times New Roman"/>
          <w:sz w:val="28"/>
          <w:szCs w:val="28"/>
        </w:rPr>
        <w:t xml:space="preserve">, «и настоящим Уставом» - исключить; </w:t>
      </w:r>
    </w:p>
    <w:p w:rsidR="00D7307B" w:rsidRPr="00D7307B" w:rsidRDefault="00D7307B" w:rsidP="005D119C">
      <w:pPr>
        <w:numPr>
          <w:ilvl w:val="0"/>
          <w:numId w:val="16"/>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7307B">
        <w:rPr>
          <w:rFonts w:ascii="Times New Roman" w:eastAsia="Calibri" w:hAnsi="Times New Roman" w:cs="Times New Roman"/>
          <w:sz w:val="28"/>
          <w:szCs w:val="28"/>
        </w:rPr>
        <w:t>Часть 19 статьи 29 Устава изложить в следующей редакции:</w:t>
      </w:r>
    </w:p>
    <w:p w:rsidR="00D7307B" w:rsidRPr="00D7307B" w:rsidRDefault="00D7307B" w:rsidP="00D7307B">
      <w:pPr>
        <w:spacing w:after="0" w:line="240" w:lineRule="auto"/>
        <w:ind w:firstLine="567"/>
        <w:jc w:val="both"/>
        <w:rPr>
          <w:rFonts w:ascii="Times New Roman" w:eastAsia="Times New Roman" w:hAnsi="Times New Roman" w:cs="Times New Roman"/>
          <w:sz w:val="28"/>
          <w:szCs w:val="28"/>
          <w:lang w:eastAsia="ru-RU"/>
        </w:rPr>
      </w:pPr>
      <w:r w:rsidRPr="00D7307B">
        <w:rPr>
          <w:rFonts w:ascii="Times New Roman" w:eastAsia="Calibri" w:hAnsi="Times New Roman" w:cs="Times New Roman"/>
          <w:sz w:val="28"/>
          <w:szCs w:val="28"/>
        </w:rPr>
        <w:t xml:space="preserve">«19. </w:t>
      </w:r>
      <w:r w:rsidRPr="00D7307B">
        <w:rPr>
          <w:rFonts w:ascii="Times New Roman" w:eastAsia="Times New Roman" w:hAnsi="Times New Roman" w:cs="Times New Roman"/>
          <w:sz w:val="28"/>
          <w:szCs w:val="28"/>
          <w:lang w:eastAsia="ru-RU"/>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r w:rsidRPr="00D7307B">
        <w:rPr>
          <w:rFonts w:ascii="Times New Roman" w:eastAsia="Times New Roman" w:hAnsi="Times New Roman" w:cs="Times New Roman"/>
          <w:sz w:val="28"/>
          <w:szCs w:val="28"/>
          <w:u w:val="single"/>
          <w:lang w:eastAsia="ru-RU"/>
        </w:rPr>
        <w:t>законом</w:t>
      </w:r>
      <w:r w:rsidRPr="00D7307B">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 </w:t>
      </w:r>
      <w:proofErr w:type="gramStart"/>
      <w:r w:rsidRPr="00D7307B">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D7307B">
        <w:rPr>
          <w:rFonts w:ascii="Times New Roman" w:eastAsia="Times New Roman" w:hAnsi="Times New Roman" w:cs="Times New Roman"/>
          <w:sz w:val="28"/>
          <w:szCs w:val="28"/>
          <w:lang w:eastAsia="ru-RU"/>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307B" w:rsidRPr="00D7307B" w:rsidRDefault="00D7307B" w:rsidP="005D119C">
      <w:pPr>
        <w:numPr>
          <w:ilvl w:val="0"/>
          <w:numId w:val="16"/>
        </w:num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D7307B">
        <w:rPr>
          <w:rFonts w:ascii="Times New Roman" w:eastAsia="Times New Roman" w:hAnsi="Times New Roman" w:cs="Times New Roman"/>
          <w:sz w:val="28"/>
          <w:szCs w:val="28"/>
          <w:lang w:eastAsia="ru-RU"/>
        </w:rPr>
        <w:t>Статью 29 Устава дополнить частью 18.1 следующего содержания: «18.1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w:t>
      </w:r>
      <w:proofErr w:type="gramEnd"/>
      <w:r w:rsidRPr="00D7307B">
        <w:rPr>
          <w:rFonts w:ascii="Times New Roman" w:eastAsia="Times New Roman" w:hAnsi="Times New Roman" w:cs="Times New Roman"/>
          <w:sz w:val="28"/>
          <w:szCs w:val="28"/>
          <w:lang w:eastAsia="ru-RU"/>
        </w:rPr>
        <w:t xml:space="preserve"> части 16 стать 35, пунктами 2.1,3,6-9 части 6, частью 6.1 статьи 36, частью 7.1, пунктами 5-8 части 10, частью10.1 статьи 40, частями</w:t>
      </w:r>
      <w:proofErr w:type="gramStart"/>
      <w:r w:rsidRPr="00D7307B">
        <w:rPr>
          <w:rFonts w:ascii="Times New Roman" w:eastAsia="Times New Roman" w:hAnsi="Times New Roman" w:cs="Times New Roman"/>
          <w:sz w:val="28"/>
          <w:szCs w:val="28"/>
          <w:lang w:eastAsia="ru-RU"/>
        </w:rPr>
        <w:t>1</w:t>
      </w:r>
      <w:proofErr w:type="gramEnd"/>
      <w:r w:rsidRPr="00D7307B">
        <w:rPr>
          <w:rFonts w:ascii="Times New Roman" w:eastAsia="Times New Roman" w:hAnsi="Times New Roman" w:cs="Times New Roman"/>
          <w:sz w:val="28"/>
          <w:szCs w:val="28"/>
          <w:lang w:eastAsia="ru-RU"/>
        </w:rPr>
        <w:t xml:space="preserve"> и 2 статьи 73 федерального закона № 131-ФЗ »</w:t>
      </w:r>
    </w:p>
    <w:p w:rsidR="00D7307B" w:rsidRPr="00D7307B" w:rsidRDefault="00D7307B" w:rsidP="005D119C">
      <w:pPr>
        <w:numPr>
          <w:ilvl w:val="0"/>
          <w:numId w:val="16"/>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7307B">
        <w:rPr>
          <w:rFonts w:ascii="Times New Roman" w:eastAsia="Calibri" w:hAnsi="Times New Roman" w:cs="Times New Roman"/>
          <w:sz w:val="28"/>
          <w:szCs w:val="28"/>
        </w:rPr>
        <w:t xml:space="preserve">Часть 3 статьи 49 Устава – исключить; </w:t>
      </w:r>
    </w:p>
    <w:p w:rsidR="00D7307B" w:rsidRPr="00D7307B" w:rsidRDefault="00D7307B" w:rsidP="005D119C">
      <w:pPr>
        <w:numPr>
          <w:ilvl w:val="0"/>
          <w:numId w:val="16"/>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7307B">
        <w:rPr>
          <w:rFonts w:ascii="Times New Roman" w:eastAsia="Calibri" w:hAnsi="Times New Roman" w:cs="Times New Roman"/>
          <w:sz w:val="28"/>
          <w:szCs w:val="28"/>
        </w:rPr>
        <w:t>Части 2.1 – 2.8 статьи 72 Устава – исключить;</w:t>
      </w:r>
    </w:p>
    <w:p w:rsidR="00D7307B" w:rsidRPr="00D7307B" w:rsidRDefault="00D7307B" w:rsidP="00D7307B">
      <w:pPr>
        <w:tabs>
          <w:tab w:val="left" w:pos="567"/>
        </w:tabs>
        <w:autoSpaceDE w:val="0"/>
        <w:autoSpaceDN w:val="0"/>
        <w:adjustRightInd w:val="0"/>
        <w:spacing w:after="0" w:line="240" w:lineRule="auto"/>
        <w:ind w:firstLine="567"/>
        <w:jc w:val="both"/>
        <w:rPr>
          <w:rFonts w:ascii="Times New Roman CYR" w:eastAsia="Times New Roman" w:hAnsi="Times New Roman CYR" w:cs="Times New Roman CYR"/>
          <w:spacing w:val="3"/>
          <w:sz w:val="28"/>
          <w:szCs w:val="28"/>
          <w:highlight w:val="white"/>
          <w:lang w:eastAsia="ru-RU"/>
        </w:rPr>
      </w:pPr>
      <w:r w:rsidRPr="00D7307B">
        <w:rPr>
          <w:rFonts w:ascii="Times New Roman" w:eastAsia="Calibri" w:hAnsi="Times New Roman" w:cs="Times New Roman"/>
          <w:sz w:val="28"/>
          <w:szCs w:val="28"/>
        </w:rPr>
        <w:t xml:space="preserve">7. </w:t>
      </w:r>
      <w:r w:rsidRPr="00D7307B">
        <w:rPr>
          <w:rFonts w:ascii="Times New Roman CYR" w:eastAsia="Times New Roman" w:hAnsi="Times New Roman CYR" w:cs="Times New Roman CYR"/>
          <w:sz w:val="28"/>
          <w:szCs w:val="28"/>
          <w:highlight w:val="white"/>
          <w:lang w:eastAsia="ru-RU"/>
        </w:rPr>
        <w:t xml:space="preserve">В порядке, установленном Федеральным законом от 21.07.2005 № 97-ФЗ </w:t>
      </w:r>
      <w:r w:rsidRPr="00D7307B">
        <w:rPr>
          <w:rFonts w:ascii="Times New Roman" w:eastAsia="Times New Roman" w:hAnsi="Times New Roman" w:cs="Times New Roman"/>
          <w:sz w:val="28"/>
          <w:szCs w:val="28"/>
          <w:highlight w:val="white"/>
          <w:lang w:eastAsia="ru-RU"/>
        </w:rPr>
        <w:t>«</w:t>
      </w:r>
      <w:r w:rsidRPr="00D7307B">
        <w:rPr>
          <w:rFonts w:ascii="Times New Roman CYR" w:eastAsia="Times New Roman" w:hAnsi="Times New Roman CYR" w:cs="Times New Roman CYR"/>
          <w:sz w:val="28"/>
          <w:szCs w:val="28"/>
          <w:highlight w:val="white"/>
          <w:lang w:eastAsia="ru-RU"/>
        </w:rPr>
        <w:t>О государственной регистрации Уставов муниципальных образований</w:t>
      </w:r>
      <w:r w:rsidRPr="00D7307B">
        <w:rPr>
          <w:rFonts w:ascii="Times New Roman" w:eastAsia="Times New Roman" w:hAnsi="Times New Roman" w:cs="Times New Roman"/>
          <w:sz w:val="28"/>
          <w:szCs w:val="28"/>
          <w:highlight w:val="white"/>
          <w:lang w:eastAsia="ru-RU"/>
        </w:rPr>
        <w:t xml:space="preserve">», </w:t>
      </w:r>
      <w:r w:rsidRPr="00D7307B">
        <w:rPr>
          <w:rFonts w:ascii="Times New Roman CYR" w:eastAsia="Times New Roman" w:hAnsi="Times New Roman CYR" w:cs="Times New Roman CYR"/>
          <w:sz w:val="28"/>
          <w:szCs w:val="28"/>
          <w:highlight w:val="white"/>
          <w:lang w:eastAsia="ru-RU"/>
        </w:rPr>
        <w:t>п</w:t>
      </w:r>
      <w:r w:rsidRPr="00D7307B">
        <w:rPr>
          <w:rFonts w:ascii="Times New Roman CYR" w:eastAsia="Times New Roman" w:hAnsi="Times New Roman CYR" w:cs="Times New Roman CYR"/>
          <w:spacing w:val="3"/>
          <w:sz w:val="28"/>
          <w:szCs w:val="28"/>
          <w:highlight w:val="white"/>
          <w:lang w:eastAsia="ru-RU"/>
        </w:rPr>
        <w:t xml:space="preserve">редоставить муниципальный правовой акт о внесении изменении в Устав </w:t>
      </w:r>
      <w:r w:rsidRPr="00D7307B">
        <w:rPr>
          <w:rFonts w:ascii="Times New Roman CYR" w:eastAsia="Times New Roman" w:hAnsi="Times New Roman CYR" w:cs="Times New Roman CYR"/>
          <w:sz w:val="28"/>
          <w:szCs w:val="28"/>
          <w:highlight w:val="white"/>
          <w:lang w:eastAsia="ru-RU"/>
        </w:rPr>
        <w:t>муниципального образования «Тараса»</w:t>
      </w:r>
      <w:r w:rsidRPr="00D7307B">
        <w:rPr>
          <w:rFonts w:ascii="Times New Roman CYR" w:eastAsia="Times New Roman" w:hAnsi="Times New Roman CYR" w:cs="Times New Roman CYR"/>
          <w:spacing w:val="3"/>
          <w:sz w:val="28"/>
          <w:szCs w:val="28"/>
          <w:highlight w:val="white"/>
          <w:lang w:eastAsia="ru-RU"/>
        </w:rPr>
        <w:t xml:space="preserve"> на государственную регистрацию в Управление Министерства юстиции Российской Федерации по Иркутской области в течение 15 дней.</w:t>
      </w:r>
    </w:p>
    <w:p w:rsidR="00D7307B" w:rsidRPr="00D7307B" w:rsidRDefault="00D7307B" w:rsidP="005D119C">
      <w:pPr>
        <w:numPr>
          <w:ilvl w:val="0"/>
          <w:numId w:val="17"/>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roofErr w:type="gramStart"/>
      <w:r w:rsidRPr="00D7307B">
        <w:rPr>
          <w:rFonts w:ascii="Times New Roman CYR" w:eastAsia="Times New Roman" w:hAnsi="Times New Roman CYR" w:cs="Times New Roman CYR"/>
          <w:spacing w:val="3"/>
          <w:sz w:val="28"/>
          <w:szCs w:val="28"/>
          <w:highlight w:val="white"/>
          <w:lang w:eastAsia="ru-RU"/>
        </w:rPr>
        <w:lastRenderedPageBreak/>
        <w:t>Главе</w:t>
      </w:r>
      <w:r w:rsidRPr="00D7307B">
        <w:rPr>
          <w:rFonts w:ascii="Times New Roman CYR" w:eastAsia="Times New Roman" w:hAnsi="Times New Roman CYR" w:cs="Times New Roman CYR"/>
          <w:sz w:val="28"/>
          <w:szCs w:val="28"/>
          <w:highlight w:val="white"/>
          <w:lang w:eastAsia="ru-RU"/>
        </w:rPr>
        <w:t xml:space="preserve"> муниципального образования «Тараса» </w:t>
      </w:r>
      <w:r w:rsidRPr="00D7307B">
        <w:rPr>
          <w:rFonts w:ascii="Times New Roman CYR" w:eastAsia="Times New Roman" w:hAnsi="Times New Roman CYR" w:cs="Times New Roman CYR"/>
          <w:spacing w:val="1"/>
          <w:sz w:val="28"/>
          <w:szCs w:val="28"/>
          <w:highlight w:val="white"/>
          <w:lang w:eastAsia="ru-RU"/>
        </w:rPr>
        <w:t xml:space="preserve">опубликовать муниципальный правовой акт о внесении изменений и дополнений в устав  муниципального образования «Тараса» </w:t>
      </w:r>
      <w:r w:rsidRPr="00D7307B">
        <w:rPr>
          <w:rFonts w:ascii="Times New Roman CYR" w:eastAsia="Times New Roman" w:hAnsi="Times New Roman CYR" w:cs="Times New Roman CYR"/>
          <w:spacing w:val="-6"/>
          <w:sz w:val="28"/>
          <w:szCs w:val="28"/>
          <w:highlight w:val="white"/>
          <w:lang w:eastAsia="ru-RU"/>
        </w:rPr>
        <w:t>после</w:t>
      </w:r>
      <w:r w:rsidRPr="00D7307B">
        <w:rPr>
          <w:rFonts w:ascii="Times New Roman CYR" w:eastAsia="Times New Roman" w:hAnsi="Times New Roman CYR" w:cs="Times New Roman CYR"/>
          <w:sz w:val="28"/>
          <w:szCs w:val="28"/>
          <w:highlight w:val="white"/>
          <w:lang w:eastAsia="ru-RU"/>
        </w:rPr>
        <w:t xml:space="preserve"> </w:t>
      </w:r>
      <w:r w:rsidRPr="00D7307B">
        <w:rPr>
          <w:rFonts w:ascii="Times New Roman CYR" w:eastAsia="Times New Roman" w:hAnsi="Times New Roman CYR" w:cs="Times New Roman CYR"/>
          <w:spacing w:val="-1"/>
          <w:sz w:val="28"/>
          <w:szCs w:val="28"/>
          <w:highlight w:val="white"/>
          <w:lang w:eastAsia="ru-RU"/>
        </w:rPr>
        <w:t xml:space="preserve">государственной регистрации в течение 7 дней </w:t>
      </w:r>
      <w:r w:rsidRPr="00D7307B">
        <w:rPr>
          <w:rFonts w:ascii="Times New Roman CYR" w:eastAsia="Times New Roman" w:hAnsi="Times New Roman CYR" w:cs="Times New Roman CYR"/>
          <w:sz w:val="28"/>
          <w:szCs w:val="28"/>
          <w:highlight w:val="white"/>
          <w:lang w:eastAsia="ru-RU"/>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«Тараса» и для включения указанных</w:t>
      </w:r>
      <w:proofErr w:type="gramEnd"/>
      <w:r w:rsidRPr="00D7307B">
        <w:rPr>
          <w:rFonts w:ascii="Times New Roman CYR" w:eastAsia="Times New Roman" w:hAnsi="Times New Roman CYR" w:cs="Times New Roman CYR"/>
          <w:sz w:val="28"/>
          <w:szCs w:val="28"/>
          <w:highlight w:val="white"/>
          <w:lang w:eastAsia="ru-RU"/>
        </w:rPr>
        <w:t xml:space="preserve"> сведений в государственный реестр уставов муниципальных образований Иркутской области.</w:t>
      </w:r>
    </w:p>
    <w:p w:rsidR="00D7307B" w:rsidRPr="00D7307B" w:rsidRDefault="00D7307B" w:rsidP="005D119C">
      <w:pPr>
        <w:numPr>
          <w:ilvl w:val="0"/>
          <w:numId w:val="17"/>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roofErr w:type="gramStart"/>
      <w:r w:rsidRPr="00D7307B">
        <w:rPr>
          <w:rFonts w:ascii="Times New Roman" w:eastAsia="Times New Roman" w:hAnsi="Times New Roman" w:cs="Times New Roman"/>
          <w:sz w:val="28"/>
          <w:szCs w:val="20"/>
          <w:lang w:eastAsia="ru-RU"/>
        </w:rPr>
        <w:t xml:space="preserve">Настоящее Решение вступает в силу после государственной регистрации и опубликования в Вестнике МО «Тараса» и на официальном сайте МО «Тараса», (за исключением пунктов </w:t>
      </w:r>
      <w:hyperlink r:id="rId115" w:history="1">
        <w:r w:rsidRPr="00D7307B">
          <w:rPr>
            <w:rFonts w:ascii="Times New Roman" w:eastAsia="Times New Roman" w:hAnsi="Times New Roman" w:cs="Times New Roman"/>
            <w:sz w:val="28"/>
            <w:szCs w:val="28"/>
            <w:lang w:eastAsia="ru-RU"/>
          </w:rPr>
          <w:t xml:space="preserve"> 4</w:t>
        </w:r>
      </w:hyperlink>
      <w:r w:rsidRPr="00D7307B">
        <w:rPr>
          <w:rFonts w:ascii="Times New Roman" w:eastAsia="Times New Roman" w:hAnsi="Times New Roman" w:cs="Times New Roman"/>
          <w:sz w:val="28"/>
          <w:szCs w:val="28"/>
          <w:lang w:eastAsia="ru-RU"/>
        </w:rPr>
        <w:t xml:space="preserve"> - </w:t>
      </w:r>
      <w:hyperlink r:id="rId116" w:history="1">
        <w:r w:rsidRPr="00D7307B">
          <w:rPr>
            <w:rFonts w:ascii="Times New Roman" w:eastAsia="Times New Roman" w:hAnsi="Times New Roman" w:cs="Times New Roman"/>
            <w:sz w:val="28"/>
            <w:szCs w:val="28"/>
            <w:lang w:eastAsia="ru-RU"/>
          </w:rPr>
          <w:t>8</w:t>
        </w:r>
      </w:hyperlink>
      <w:r w:rsidRPr="00D7307B">
        <w:rPr>
          <w:rFonts w:ascii="Times New Roman" w:eastAsia="Times New Roman" w:hAnsi="Times New Roman" w:cs="Times New Roman"/>
          <w:sz w:val="28"/>
          <w:szCs w:val="28"/>
          <w:lang w:eastAsia="ru-RU"/>
        </w:rPr>
        <w:t xml:space="preserve">, </w:t>
      </w:r>
      <w:hyperlink r:id="rId117" w:history="1">
        <w:r w:rsidRPr="00D7307B">
          <w:rPr>
            <w:rFonts w:ascii="Times New Roman" w:eastAsia="Times New Roman" w:hAnsi="Times New Roman" w:cs="Times New Roman"/>
            <w:sz w:val="28"/>
            <w:szCs w:val="28"/>
            <w:lang w:eastAsia="ru-RU"/>
          </w:rPr>
          <w:t>11</w:t>
        </w:r>
      </w:hyperlink>
      <w:r w:rsidRPr="00D7307B">
        <w:rPr>
          <w:rFonts w:ascii="Times New Roman" w:eastAsia="Times New Roman" w:hAnsi="Times New Roman" w:cs="Times New Roman"/>
          <w:sz w:val="28"/>
          <w:szCs w:val="28"/>
          <w:lang w:eastAsia="ru-RU"/>
        </w:rPr>
        <w:t xml:space="preserve">, </w:t>
      </w:r>
      <w:hyperlink r:id="rId118" w:history="1">
        <w:r w:rsidRPr="00D7307B">
          <w:rPr>
            <w:rFonts w:ascii="Times New Roman" w:eastAsia="Times New Roman" w:hAnsi="Times New Roman" w:cs="Times New Roman"/>
            <w:sz w:val="28"/>
            <w:szCs w:val="28"/>
            <w:lang w:eastAsia="ru-RU"/>
          </w:rPr>
          <w:t>13</w:t>
        </w:r>
      </w:hyperlink>
      <w:r w:rsidRPr="00D7307B">
        <w:rPr>
          <w:rFonts w:ascii="Times New Roman" w:eastAsia="Times New Roman" w:hAnsi="Times New Roman" w:cs="Times New Roman"/>
          <w:sz w:val="28"/>
          <w:szCs w:val="28"/>
          <w:lang w:eastAsia="ru-RU"/>
        </w:rPr>
        <w:t xml:space="preserve">, </w:t>
      </w:r>
      <w:hyperlink r:id="rId119" w:history="1">
        <w:r w:rsidRPr="00D7307B">
          <w:rPr>
            <w:rFonts w:ascii="Times New Roman" w:eastAsia="Times New Roman" w:hAnsi="Times New Roman" w:cs="Times New Roman"/>
            <w:sz w:val="28"/>
            <w:szCs w:val="28"/>
            <w:lang w:eastAsia="ru-RU"/>
          </w:rPr>
          <w:t>13.1</w:t>
        </w:r>
      </w:hyperlink>
      <w:r w:rsidRPr="00D7307B">
        <w:rPr>
          <w:rFonts w:ascii="Times New Roman" w:eastAsia="Times New Roman" w:hAnsi="Times New Roman" w:cs="Times New Roman"/>
          <w:sz w:val="28"/>
          <w:szCs w:val="28"/>
          <w:lang w:eastAsia="ru-RU"/>
        </w:rPr>
        <w:t xml:space="preserve">, </w:t>
      </w:r>
      <w:hyperlink r:id="rId120" w:history="1">
        <w:r w:rsidRPr="00D7307B">
          <w:rPr>
            <w:rFonts w:ascii="Times New Roman" w:eastAsia="Times New Roman" w:hAnsi="Times New Roman" w:cs="Times New Roman"/>
            <w:sz w:val="28"/>
            <w:szCs w:val="28"/>
            <w:lang w:eastAsia="ru-RU"/>
          </w:rPr>
          <w:t>15</w:t>
        </w:r>
      </w:hyperlink>
      <w:r w:rsidRPr="00D7307B">
        <w:rPr>
          <w:rFonts w:ascii="Times New Roman" w:eastAsia="Times New Roman" w:hAnsi="Times New Roman" w:cs="Times New Roman"/>
          <w:sz w:val="28"/>
          <w:szCs w:val="28"/>
          <w:lang w:eastAsia="ru-RU"/>
        </w:rPr>
        <w:t xml:space="preserve">, </w:t>
      </w:r>
      <w:hyperlink r:id="rId121" w:history="1">
        <w:r w:rsidRPr="00D7307B">
          <w:rPr>
            <w:rFonts w:ascii="Times New Roman" w:eastAsia="Times New Roman" w:hAnsi="Times New Roman" w:cs="Times New Roman"/>
            <w:sz w:val="28"/>
            <w:szCs w:val="28"/>
            <w:lang w:eastAsia="ru-RU"/>
          </w:rPr>
          <w:t>18</w:t>
        </w:r>
      </w:hyperlink>
      <w:r w:rsidRPr="00D7307B">
        <w:rPr>
          <w:rFonts w:ascii="Times New Roman" w:eastAsia="Times New Roman" w:hAnsi="Times New Roman" w:cs="Times New Roman"/>
          <w:sz w:val="28"/>
          <w:szCs w:val="28"/>
          <w:lang w:eastAsia="ru-RU"/>
        </w:rPr>
        <w:t xml:space="preserve">, </w:t>
      </w:r>
      <w:hyperlink r:id="rId122" w:history="1">
        <w:r w:rsidRPr="00D7307B">
          <w:rPr>
            <w:rFonts w:ascii="Times New Roman" w:eastAsia="Times New Roman" w:hAnsi="Times New Roman" w:cs="Times New Roman"/>
            <w:sz w:val="28"/>
            <w:szCs w:val="28"/>
            <w:lang w:eastAsia="ru-RU"/>
          </w:rPr>
          <w:t>19</w:t>
        </w:r>
      </w:hyperlink>
      <w:r w:rsidRPr="00D7307B">
        <w:rPr>
          <w:rFonts w:ascii="Times New Roman" w:eastAsia="Times New Roman" w:hAnsi="Times New Roman" w:cs="Times New Roman"/>
          <w:sz w:val="28"/>
          <w:szCs w:val="28"/>
          <w:lang w:eastAsia="ru-RU"/>
        </w:rPr>
        <w:t xml:space="preserve">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123" w:history="1">
        <w:r w:rsidRPr="00D7307B">
          <w:rPr>
            <w:rFonts w:ascii="Times New Roman" w:eastAsia="Times New Roman" w:hAnsi="Times New Roman" w:cs="Times New Roman"/>
            <w:sz w:val="28"/>
            <w:szCs w:val="28"/>
            <w:lang w:eastAsia="ru-RU"/>
          </w:rPr>
          <w:t>20</w:t>
        </w:r>
      </w:hyperlink>
      <w:r w:rsidRPr="00D7307B">
        <w:rPr>
          <w:rFonts w:ascii="Times New Roman" w:eastAsia="Times New Roman" w:hAnsi="Times New Roman" w:cs="Times New Roman"/>
          <w:sz w:val="28"/>
          <w:szCs w:val="28"/>
          <w:lang w:eastAsia="ru-RU"/>
        </w:rPr>
        <w:t xml:space="preserve">, </w:t>
      </w:r>
      <w:hyperlink r:id="rId124" w:history="1">
        <w:r w:rsidRPr="00D7307B">
          <w:rPr>
            <w:rFonts w:ascii="Times New Roman" w:eastAsia="Times New Roman" w:hAnsi="Times New Roman" w:cs="Times New Roman"/>
            <w:sz w:val="28"/>
            <w:szCs w:val="28"/>
            <w:lang w:eastAsia="ru-RU"/>
          </w:rPr>
          <w:t>22</w:t>
        </w:r>
        <w:proofErr w:type="gramEnd"/>
      </w:hyperlink>
      <w:r w:rsidRPr="00D7307B">
        <w:rPr>
          <w:rFonts w:ascii="Times New Roman" w:eastAsia="Times New Roman" w:hAnsi="Times New Roman" w:cs="Times New Roman"/>
          <w:sz w:val="28"/>
          <w:szCs w:val="28"/>
          <w:lang w:eastAsia="ru-RU"/>
        </w:rPr>
        <w:t xml:space="preserve"> - </w:t>
      </w:r>
      <w:hyperlink r:id="rId125" w:history="1">
        <w:r w:rsidRPr="00D7307B">
          <w:rPr>
            <w:rFonts w:ascii="Times New Roman" w:eastAsia="Times New Roman" w:hAnsi="Times New Roman" w:cs="Times New Roman"/>
            <w:sz w:val="28"/>
            <w:szCs w:val="28"/>
            <w:lang w:eastAsia="ru-RU"/>
          </w:rPr>
          <w:t>24</w:t>
        </w:r>
      </w:hyperlink>
      <w:r w:rsidRPr="00D7307B">
        <w:rPr>
          <w:rFonts w:ascii="Times New Roman" w:eastAsia="Times New Roman" w:hAnsi="Times New Roman" w:cs="Times New Roman"/>
          <w:sz w:val="28"/>
          <w:szCs w:val="28"/>
          <w:lang w:eastAsia="ru-RU"/>
        </w:rPr>
        <w:t xml:space="preserve">, </w:t>
      </w:r>
      <w:hyperlink r:id="rId126" w:history="1">
        <w:r w:rsidRPr="00D7307B">
          <w:rPr>
            <w:rFonts w:ascii="Times New Roman" w:eastAsia="Times New Roman" w:hAnsi="Times New Roman" w:cs="Times New Roman"/>
            <w:sz w:val="28"/>
            <w:szCs w:val="28"/>
            <w:lang w:eastAsia="ru-RU"/>
          </w:rPr>
          <w:t>26</w:t>
        </w:r>
      </w:hyperlink>
      <w:r w:rsidRPr="00D7307B">
        <w:rPr>
          <w:rFonts w:ascii="Times New Roman" w:eastAsia="Times New Roman" w:hAnsi="Times New Roman" w:cs="Times New Roman"/>
          <w:sz w:val="28"/>
          <w:szCs w:val="28"/>
          <w:lang w:eastAsia="ru-RU"/>
        </w:rPr>
        <w:t xml:space="preserve">, </w:t>
      </w:r>
      <w:hyperlink r:id="rId127" w:history="1">
        <w:r w:rsidRPr="00D7307B">
          <w:rPr>
            <w:rFonts w:ascii="Times New Roman" w:eastAsia="Times New Roman" w:hAnsi="Times New Roman" w:cs="Times New Roman"/>
            <w:sz w:val="28"/>
            <w:szCs w:val="28"/>
            <w:lang w:eastAsia="ru-RU"/>
          </w:rPr>
          <w:t>27</w:t>
        </w:r>
      </w:hyperlink>
      <w:r w:rsidRPr="00D7307B">
        <w:rPr>
          <w:rFonts w:ascii="Times New Roman" w:eastAsia="Times New Roman" w:hAnsi="Times New Roman" w:cs="Times New Roman"/>
          <w:sz w:val="28"/>
          <w:szCs w:val="28"/>
          <w:lang w:eastAsia="ru-RU"/>
        </w:rPr>
        <w:t xml:space="preserve">, </w:t>
      </w:r>
      <w:hyperlink r:id="rId128" w:history="1">
        <w:r w:rsidRPr="00D7307B">
          <w:rPr>
            <w:rFonts w:ascii="Times New Roman" w:eastAsia="Times New Roman" w:hAnsi="Times New Roman" w:cs="Times New Roman"/>
            <w:sz w:val="28"/>
            <w:szCs w:val="28"/>
            <w:lang w:eastAsia="ru-RU"/>
          </w:rPr>
          <w:t>31</w:t>
        </w:r>
      </w:hyperlink>
      <w:r w:rsidRPr="00D7307B">
        <w:rPr>
          <w:rFonts w:ascii="Times New Roman" w:eastAsia="Times New Roman" w:hAnsi="Times New Roman" w:cs="Times New Roman"/>
          <w:sz w:val="28"/>
          <w:szCs w:val="28"/>
          <w:lang w:eastAsia="ru-RU"/>
        </w:rPr>
        <w:t xml:space="preserve">, </w:t>
      </w:r>
      <w:hyperlink r:id="rId129" w:history="1">
        <w:r w:rsidRPr="00D7307B">
          <w:rPr>
            <w:rFonts w:ascii="Times New Roman" w:eastAsia="Times New Roman" w:hAnsi="Times New Roman" w:cs="Times New Roman"/>
            <w:sz w:val="28"/>
            <w:szCs w:val="28"/>
            <w:lang w:eastAsia="ru-RU"/>
          </w:rPr>
          <w:t>32</w:t>
        </w:r>
      </w:hyperlink>
      <w:r w:rsidRPr="00D7307B">
        <w:rPr>
          <w:rFonts w:ascii="Times New Roman" w:eastAsia="Times New Roman" w:hAnsi="Times New Roman" w:cs="Times New Roman"/>
          <w:sz w:val="28"/>
          <w:szCs w:val="28"/>
          <w:lang w:eastAsia="ru-RU"/>
        </w:rPr>
        <w:t xml:space="preserve">, </w:t>
      </w:r>
      <w:hyperlink r:id="rId130" w:history="1">
        <w:r w:rsidRPr="00D7307B">
          <w:rPr>
            <w:rFonts w:ascii="Times New Roman" w:eastAsia="Times New Roman" w:hAnsi="Times New Roman" w:cs="Times New Roman"/>
            <w:sz w:val="28"/>
            <w:szCs w:val="28"/>
            <w:lang w:eastAsia="ru-RU"/>
          </w:rPr>
          <w:t>33.1</w:t>
        </w:r>
      </w:hyperlink>
      <w:r w:rsidRPr="00D7307B">
        <w:rPr>
          <w:rFonts w:ascii="Times New Roman" w:eastAsia="Times New Roman" w:hAnsi="Times New Roman" w:cs="Times New Roman"/>
          <w:sz w:val="28"/>
          <w:szCs w:val="28"/>
          <w:lang w:eastAsia="ru-RU"/>
        </w:rPr>
        <w:t xml:space="preserve"> - </w:t>
      </w:r>
      <w:hyperlink r:id="rId131" w:history="1">
        <w:r w:rsidRPr="00D7307B">
          <w:rPr>
            <w:rFonts w:ascii="Times New Roman" w:eastAsia="Times New Roman" w:hAnsi="Times New Roman" w:cs="Times New Roman"/>
            <w:sz w:val="28"/>
            <w:szCs w:val="28"/>
            <w:lang w:eastAsia="ru-RU"/>
          </w:rPr>
          <w:t>34</w:t>
        </w:r>
      </w:hyperlink>
      <w:r w:rsidRPr="00D7307B">
        <w:rPr>
          <w:rFonts w:ascii="Times New Roman" w:eastAsia="Times New Roman" w:hAnsi="Times New Roman" w:cs="Times New Roman"/>
          <w:sz w:val="28"/>
          <w:szCs w:val="28"/>
          <w:lang w:eastAsia="ru-RU"/>
        </w:rPr>
        <w:t xml:space="preserve">, </w:t>
      </w:r>
      <w:hyperlink r:id="rId132" w:history="1">
        <w:r w:rsidRPr="00D7307B">
          <w:rPr>
            <w:rFonts w:ascii="Times New Roman" w:eastAsia="Times New Roman" w:hAnsi="Times New Roman" w:cs="Times New Roman"/>
            <w:sz w:val="28"/>
            <w:szCs w:val="28"/>
            <w:lang w:eastAsia="ru-RU"/>
          </w:rPr>
          <w:t>37</w:t>
        </w:r>
      </w:hyperlink>
      <w:r w:rsidRPr="00D7307B">
        <w:rPr>
          <w:rFonts w:ascii="Times New Roman" w:eastAsia="Times New Roman" w:hAnsi="Times New Roman" w:cs="Times New Roman"/>
          <w:sz w:val="28"/>
          <w:szCs w:val="28"/>
          <w:lang w:eastAsia="ru-RU"/>
        </w:rPr>
        <w:t xml:space="preserve"> - </w:t>
      </w:r>
      <w:hyperlink r:id="rId133" w:history="1">
        <w:r w:rsidRPr="00D7307B">
          <w:rPr>
            <w:rFonts w:ascii="Times New Roman" w:eastAsia="Times New Roman" w:hAnsi="Times New Roman" w:cs="Times New Roman"/>
            <w:sz w:val="28"/>
            <w:szCs w:val="28"/>
            <w:lang w:eastAsia="ru-RU"/>
          </w:rPr>
          <w:t xml:space="preserve">39 </w:t>
        </w:r>
      </w:hyperlink>
      <w:r w:rsidRPr="00D7307B">
        <w:rPr>
          <w:rFonts w:ascii="Times New Roman" w:eastAsia="Times New Roman" w:hAnsi="Times New Roman" w:cs="Times New Roman"/>
          <w:sz w:val="28"/>
          <w:szCs w:val="20"/>
          <w:lang w:eastAsia="ru-RU"/>
        </w:rPr>
        <w:t xml:space="preserve"> части 1 статьи 6 Устава, для которых Законом Иркутской области от 28.11.2014 г. № 138-оз «О закреплении за сельскими поселениями Иркутской области вопросов местного значения» установлен срок с 01.01.2016 по 31.12.2016).</w:t>
      </w:r>
    </w:p>
    <w:p w:rsidR="00D7307B" w:rsidRPr="00D7307B" w:rsidRDefault="00D7307B" w:rsidP="005D119C">
      <w:pPr>
        <w:numPr>
          <w:ilvl w:val="0"/>
          <w:numId w:val="17"/>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7307B">
        <w:rPr>
          <w:rFonts w:ascii="Times New Roman" w:eastAsia="Calibri" w:hAnsi="Times New Roman" w:cs="Times New Roman"/>
          <w:sz w:val="28"/>
          <w:szCs w:val="28"/>
        </w:rPr>
        <w:t>Ответственность за исполнение настоящего решения возложить на Главу муниципального образования «Тараса».</w:t>
      </w:r>
    </w:p>
    <w:p w:rsidR="00D7307B" w:rsidRPr="00D7307B" w:rsidRDefault="00D7307B" w:rsidP="00D7307B">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7307B" w:rsidRPr="00D7307B" w:rsidRDefault="00D7307B" w:rsidP="00D730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D7307B">
        <w:rPr>
          <w:rFonts w:ascii="Times New Roman" w:eastAsia="Calibri" w:hAnsi="Times New Roman" w:cs="Times New Roman"/>
          <w:sz w:val="28"/>
          <w:szCs w:val="28"/>
        </w:rPr>
        <w:t xml:space="preserve">Председатель Думы МО «Тараса»                    А.М. </w:t>
      </w:r>
      <w:proofErr w:type="spellStart"/>
      <w:r w:rsidRPr="00D7307B">
        <w:rPr>
          <w:rFonts w:ascii="Times New Roman" w:eastAsia="Calibri" w:hAnsi="Times New Roman" w:cs="Times New Roman"/>
          <w:sz w:val="28"/>
          <w:szCs w:val="28"/>
        </w:rPr>
        <w:t>Таряшинов</w:t>
      </w:r>
      <w:proofErr w:type="spellEnd"/>
      <w:r w:rsidRPr="00D7307B">
        <w:rPr>
          <w:rFonts w:ascii="Times New Roman" w:eastAsia="Calibri" w:hAnsi="Times New Roman" w:cs="Times New Roman"/>
          <w:sz w:val="28"/>
          <w:szCs w:val="28"/>
        </w:rPr>
        <w:t xml:space="preserve">    </w:t>
      </w:r>
    </w:p>
    <w:p w:rsidR="00D7307B" w:rsidRPr="00D7307B" w:rsidRDefault="00D7307B" w:rsidP="00D730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D7307B">
        <w:rPr>
          <w:rFonts w:ascii="Times New Roman" w:eastAsia="Calibri" w:hAnsi="Times New Roman" w:cs="Times New Roman"/>
          <w:sz w:val="28"/>
          <w:szCs w:val="28"/>
        </w:rPr>
        <w:t xml:space="preserve">         </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307B">
        <w:rPr>
          <w:rFonts w:ascii="Times New Roman" w:eastAsia="Calibri" w:hAnsi="Times New Roman" w:cs="Times New Roman"/>
          <w:sz w:val="28"/>
          <w:szCs w:val="28"/>
        </w:rPr>
        <w:t xml:space="preserve">Глава МО «Тараса» </w:t>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t xml:space="preserve">          </w:t>
      </w:r>
      <w:r w:rsidRPr="00D7307B">
        <w:rPr>
          <w:rFonts w:ascii="Times New Roman" w:eastAsia="Calibri" w:hAnsi="Times New Roman" w:cs="Times New Roman"/>
          <w:sz w:val="28"/>
          <w:szCs w:val="28"/>
        </w:rPr>
        <w:tab/>
        <w:t xml:space="preserve">А. М. </w:t>
      </w:r>
      <w:proofErr w:type="spellStart"/>
      <w:r w:rsidRPr="00D7307B">
        <w:rPr>
          <w:rFonts w:ascii="Times New Roman" w:eastAsia="Calibri" w:hAnsi="Times New Roman" w:cs="Times New Roman"/>
          <w:sz w:val="28"/>
          <w:szCs w:val="28"/>
        </w:rPr>
        <w:t>Таряшинов</w:t>
      </w:r>
      <w:proofErr w:type="spellEnd"/>
    </w:p>
    <w:p w:rsidR="00D7307B" w:rsidRDefault="00D7307B" w:rsidP="00B37467">
      <w:pPr>
        <w:jc w:val="center"/>
        <w:rPr>
          <w:rFonts w:ascii="Times New Roman" w:eastAsia="Times New Roman" w:hAnsi="Times New Roman" w:cs="Times New Roman"/>
          <w:b/>
          <w:sz w:val="28"/>
          <w:szCs w:val="28"/>
          <w:lang w:eastAsia="ru-RU"/>
        </w:rPr>
      </w:pP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РОССИЙСКАЯ ФЕДЕРАЦИЯ</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ИРКУТСКАЯ ОБЛАСТЬ</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БОХАНСКИЙ РАЙОН</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ДУМА</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МУНИЦИПАЛЬНОГО ОБРАЗОВАНИЯ «ТАРАСА»</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 xml:space="preserve">Двадцать пятая сессия </w:t>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t>второго созыва</w:t>
      </w: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 xml:space="preserve">10.03.2016 года </w:t>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t>с. Тараса</w:t>
      </w:r>
    </w:p>
    <w:p w:rsidR="00D7307B" w:rsidRPr="00D7307B" w:rsidRDefault="00D7307B" w:rsidP="00D7307B">
      <w:pPr>
        <w:suppressAutoHyphens/>
        <w:spacing w:after="0" w:line="240" w:lineRule="auto"/>
        <w:rPr>
          <w:rFonts w:ascii="Calibri" w:eastAsia="Times New Roman" w:hAnsi="Calibri" w:cs="Calibri"/>
          <w:b/>
          <w:lang w:eastAsia="ar-SA"/>
        </w:rPr>
      </w:pP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РЕШЕНИЕ №  55</w:t>
      </w:r>
    </w:p>
    <w:p w:rsidR="00D7307B" w:rsidRPr="00D7307B" w:rsidRDefault="00D7307B" w:rsidP="00D7307B">
      <w:pPr>
        <w:widowControl w:val="0"/>
        <w:autoSpaceDE w:val="0"/>
        <w:autoSpaceDN w:val="0"/>
        <w:adjustRightInd w:val="0"/>
        <w:spacing w:after="0" w:line="240" w:lineRule="auto"/>
        <w:jc w:val="center"/>
        <w:rPr>
          <w:rFonts w:ascii="Calibri" w:eastAsia="Calibri" w:hAnsi="Calibri" w:cs="Calibri"/>
          <w:b/>
          <w:bCs/>
        </w:rPr>
      </w:pP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b/>
          <w:bCs/>
          <w:sz w:val="28"/>
          <w:szCs w:val="28"/>
        </w:rPr>
      </w:pPr>
      <w:r w:rsidRPr="00D7307B">
        <w:rPr>
          <w:rFonts w:ascii="Times New Roman" w:eastAsia="Calibri" w:hAnsi="Times New Roman" w:cs="Times New Roman"/>
          <w:b/>
          <w:bCs/>
          <w:sz w:val="28"/>
          <w:szCs w:val="28"/>
        </w:rPr>
        <w:t>Об утверждении положения</w:t>
      </w: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b/>
          <w:bCs/>
          <w:sz w:val="28"/>
          <w:szCs w:val="28"/>
        </w:rPr>
      </w:pPr>
      <w:r w:rsidRPr="00D7307B">
        <w:rPr>
          <w:rFonts w:ascii="Times New Roman" w:eastAsia="Calibri" w:hAnsi="Times New Roman" w:cs="Times New Roman"/>
          <w:b/>
          <w:bCs/>
          <w:sz w:val="28"/>
          <w:szCs w:val="28"/>
        </w:rPr>
        <w:t xml:space="preserve"> о ревизионной комиссии  Думы МО «Тараса»</w:t>
      </w:r>
    </w:p>
    <w:p w:rsidR="00D7307B" w:rsidRPr="00D7307B" w:rsidRDefault="00D7307B" w:rsidP="00D7307B">
      <w:pPr>
        <w:widowControl w:val="0"/>
        <w:autoSpaceDE w:val="0"/>
        <w:autoSpaceDN w:val="0"/>
        <w:adjustRightInd w:val="0"/>
        <w:spacing w:after="0" w:line="240" w:lineRule="auto"/>
        <w:rPr>
          <w:rFonts w:ascii="Calibri" w:eastAsia="Calibri" w:hAnsi="Calibri" w:cs="Calibri"/>
        </w:rPr>
      </w:pPr>
    </w:p>
    <w:p w:rsidR="00D7307B" w:rsidRPr="00D7307B" w:rsidRDefault="00D7307B" w:rsidP="00D7307B">
      <w:pPr>
        <w:widowControl w:val="0"/>
        <w:autoSpaceDE w:val="0"/>
        <w:autoSpaceDN w:val="0"/>
        <w:adjustRightInd w:val="0"/>
        <w:spacing w:after="0" w:line="240" w:lineRule="auto"/>
        <w:ind w:firstLine="540"/>
        <w:jc w:val="both"/>
        <w:rPr>
          <w:rFonts w:ascii="Calibri" w:eastAsia="Calibri" w:hAnsi="Calibri" w:cs="Calibri"/>
        </w:rPr>
      </w:pPr>
    </w:p>
    <w:p w:rsidR="00D7307B" w:rsidRPr="00D7307B" w:rsidRDefault="00D7307B" w:rsidP="00D7307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7307B">
        <w:rPr>
          <w:rFonts w:ascii="Times New Roman" w:eastAsia="Times New Roman" w:hAnsi="Times New Roman" w:cs="Times New Roman"/>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«Тараса»</w:t>
      </w:r>
      <w:r w:rsidRPr="00D7307B">
        <w:rPr>
          <w:rFonts w:ascii="Times New Roman" w:eastAsia="Calibri" w:hAnsi="Times New Roman" w:cs="Times New Roman"/>
          <w:bCs/>
          <w:sz w:val="28"/>
          <w:szCs w:val="28"/>
        </w:rPr>
        <w:t>, Дума муниципального образования «Тараса»:</w:t>
      </w:r>
    </w:p>
    <w:p w:rsidR="00D7307B" w:rsidRPr="00D7307B" w:rsidRDefault="00D7307B" w:rsidP="00D7307B">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D7307B" w:rsidRPr="00D7307B" w:rsidRDefault="00D7307B" w:rsidP="00D7307B">
      <w:pPr>
        <w:autoSpaceDE w:val="0"/>
        <w:autoSpaceDN w:val="0"/>
        <w:adjustRightInd w:val="0"/>
        <w:spacing w:after="0" w:line="240" w:lineRule="auto"/>
        <w:ind w:firstLine="539"/>
        <w:jc w:val="center"/>
        <w:rPr>
          <w:rFonts w:ascii="Times New Roman" w:eastAsia="Calibri" w:hAnsi="Times New Roman" w:cs="Times New Roman"/>
          <w:b/>
          <w:sz w:val="28"/>
          <w:szCs w:val="28"/>
        </w:rPr>
      </w:pPr>
      <w:r w:rsidRPr="00D7307B">
        <w:rPr>
          <w:rFonts w:ascii="Times New Roman" w:eastAsia="Calibri" w:hAnsi="Times New Roman" w:cs="Times New Roman"/>
          <w:b/>
          <w:sz w:val="28"/>
          <w:szCs w:val="28"/>
        </w:rPr>
        <w:t>РЕШИЛА:</w:t>
      </w:r>
    </w:p>
    <w:p w:rsidR="00D7307B" w:rsidRPr="00D7307B" w:rsidRDefault="00D7307B" w:rsidP="00D7307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7307B" w:rsidRPr="00D7307B" w:rsidRDefault="00D7307B" w:rsidP="005D119C">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D7307B">
        <w:rPr>
          <w:rFonts w:ascii="Times New Roman" w:eastAsia="Calibri" w:hAnsi="Times New Roman" w:cs="Times New Roman"/>
          <w:sz w:val="28"/>
          <w:szCs w:val="28"/>
        </w:rPr>
        <w:t>Утвердить Положение  о ревизионной комиссии  Думы МО «Тараса»</w:t>
      </w:r>
      <w:proofErr w:type="gramStart"/>
      <w:r w:rsidRPr="00D7307B">
        <w:rPr>
          <w:rFonts w:ascii="Times New Roman" w:eastAsia="Calibri" w:hAnsi="Times New Roman" w:cs="Times New Roman"/>
          <w:sz w:val="28"/>
          <w:szCs w:val="28"/>
        </w:rPr>
        <w:t>.</w:t>
      </w:r>
      <w:proofErr w:type="gramEnd"/>
      <w:r w:rsidRPr="00D7307B">
        <w:rPr>
          <w:rFonts w:ascii="Times New Roman" w:eastAsia="Calibri" w:hAnsi="Times New Roman" w:cs="Times New Roman"/>
          <w:sz w:val="28"/>
          <w:szCs w:val="28"/>
        </w:rPr>
        <w:t xml:space="preserve"> (</w:t>
      </w:r>
      <w:proofErr w:type="gramStart"/>
      <w:r w:rsidRPr="00D7307B">
        <w:rPr>
          <w:rFonts w:ascii="Times New Roman" w:eastAsia="Calibri" w:hAnsi="Times New Roman" w:cs="Times New Roman"/>
          <w:sz w:val="28"/>
          <w:szCs w:val="28"/>
        </w:rPr>
        <w:t>п</w:t>
      </w:r>
      <w:proofErr w:type="gramEnd"/>
      <w:r w:rsidRPr="00D7307B">
        <w:rPr>
          <w:rFonts w:ascii="Times New Roman" w:eastAsia="Calibri" w:hAnsi="Times New Roman" w:cs="Times New Roman"/>
          <w:sz w:val="28"/>
          <w:szCs w:val="28"/>
        </w:rPr>
        <w:t>риложение №1)</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307B">
        <w:rPr>
          <w:rFonts w:ascii="Times New Roman" w:eastAsia="Times New Roman" w:hAnsi="Times New Roman" w:cs="Arial"/>
          <w:sz w:val="28"/>
          <w:szCs w:val="28"/>
          <w:lang w:eastAsia="ru-RU"/>
        </w:rPr>
        <w:t>2. Опубликовать настоящее решение Думы в информационном вестнике муниципального образования «Тараса» и на официальном сайте администрации муниципального образования «</w:t>
      </w:r>
      <w:proofErr w:type="spellStart"/>
      <w:r w:rsidRPr="00D7307B">
        <w:rPr>
          <w:rFonts w:ascii="Times New Roman" w:eastAsia="Times New Roman" w:hAnsi="Times New Roman" w:cs="Arial"/>
          <w:sz w:val="28"/>
          <w:szCs w:val="28"/>
          <w:lang w:eastAsia="ru-RU"/>
        </w:rPr>
        <w:t>Боханский</w:t>
      </w:r>
      <w:proofErr w:type="spellEnd"/>
      <w:r w:rsidRPr="00D7307B">
        <w:rPr>
          <w:rFonts w:ascii="Times New Roman" w:eastAsia="Times New Roman" w:hAnsi="Times New Roman" w:cs="Arial"/>
          <w:sz w:val="28"/>
          <w:szCs w:val="28"/>
          <w:lang w:eastAsia="ru-RU"/>
        </w:rPr>
        <w:t xml:space="preserve"> район»</w:t>
      </w:r>
      <w:r w:rsidRPr="00D7307B">
        <w:rPr>
          <w:rFonts w:ascii="Times New Roman" w:eastAsia="Times New Roman" w:hAnsi="Times New Roman" w:cs="Times New Roman"/>
          <w:sz w:val="28"/>
          <w:szCs w:val="28"/>
          <w:lang w:eastAsia="ru-RU"/>
        </w:rPr>
        <w:t>.</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3. Настоящее решение вступает в силу со дня его официального опубликования.</w:t>
      </w:r>
    </w:p>
    <w:p w:rsidR="00D7307B" w:rsidRPr="00D7307B" w:rsidRDefault="00D7307B" w:rsidP="00D7307B">
      <w:pPr>
        <w:widowControl w:val="0"/>
        <w:autoSpaceDE w:val="0"/>
        <w:autoSpaceDN w:val="0"/>
        <w:adjustRightInd w:val="0"/>
        <w:spacing w:after="0" w:line="240" w:lineRule="auto"/>
        <w:jc w:val="both"/>
        <w:rPr>
          <w:rFonts w:ascii="Calibri" w:eastAsia="Calibri" w:hAnsi="Calibri" w:cs="Calibri"/>
        </w:rPr>
      </w:pP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r w:rsidRPr="00D7307B">
        <w:rPr>
          <w:rFonts w:ascii="Times New Roman" w:eastAsia="Calibri" w:hAnsi="Times New Roman" w:cs="Times New Roman"/>
          <w:sz w:val="28"/>
          <w:szCs w:val="28"/>
        </w:rPr>
        <w:t xml:space="preserve">Председатель думы МО «Тараса» </w:t>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r w:rsidRPr="00D7307B">
        <w:rPr>
          <w:rFonts w:ascii="Times New Roman" w:eastAsia="Calibri" w:hAnsi="Times New Roman" w:cs="Times New Roman"/>
          <w:sz w:val="28"/>
          <w:szCs w:val="28"/>
        </w:rPr>
        <w:tab/>
      </w:r>
      <w:proofErr w:type="spellStart"/>
      <w:r w:rsidRPr="00D7307B">
        <w:rPr>
          <w:rFonts w:ascii="Times New Roman" w:eastAsia="Calibri" w:hAnsi="Times New Roman" w:cs="Times New Roman"/>
          <w:sz w:val="28"/>
          <w:szCs w:val="28"/>
        </w:rPr>
        <w:t>А.М.Таряшинов</w:t>
      </w:r>
      <w:proofErr w:type="spellEnd"/>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p>
    <w:p w:rsidR="00D7307B" w:rsidRPr="00D7307B" w:rsidRDefault="00D7307B" w:rsidP="00D7307B">
      <w:pPr>
        <w:suppressAutoHyphens/>
        <w:spacing w:after="0" w:line="240" w:lineRule="auto"/>
        <w:rPr>
          <w:rFonts w:ascii="Times New Roman" w:eastAsia="Times New Roman" w:hAnsi="Times New Roman" w:cs="Times New Roman"/>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sz w:val="28"/>
          <w:szCs w:val="28"/>
          <w:lang w:eastAsia="ar-SA"/>
        </w:rPr>
      </w:pPr>
      <w:r w:rsidRPr="00D7307B">
        <w:rPr>
          <w:rFonts w:ascii="Times New Roman" w:eastAsia="Times New Roman" w:hAnsi="Times New Roman" w:cs="Times New Roman"/>
          <w:sz w:val="28"/>
          <w:szCs w:val="28"/>
          <w:lang w:eastAsia="ar-SA"/>
        </w:rPr>
        <w:t xml:space="preserve">Глава  МО «Тараса </w:t>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r w:rsidRPr="00D7307B">
        <w:rPr>
          <w:rFonts w:ascii="Times New Roman" w:eastAsia="Times New Roman" w:hAnsi="Times New Roman" w:cs="Times New Roman"/>
          <w:sz w:val="28"/>
          <w:szCs w:val="28"/>
          <w:lang w:eastAsia="ar-SA"/>
        </w:rPr>
        <w:tab/>
      </w:r>
      <w:proofErr w:type="spellStart"/>
      <w:r w:rsidRPr="00D7307B">
        <w:rPr>
          <w:rFonts w:ascii="Times New Roman" w:eastAsia="Times New Roman" w:hAnsi="Times New Roman" w:cs="Times New Roman"/>
          <w:sz w:val="28"/>
          <w:szCs w:val="28"/>
          <w:lang w:eastAsia="ar-SA"/>
        </w:rPr>
        <w:t>А.М.Таряшинов</w:t>
      </w:r>
      <w:proofErr w:type="spellEnd"/>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w:t>
      </w:r>
    </w:p>
    <w:p w:rsidR="00D7307B" w:rsidRPr="00D7307B" w:rsidRDefault="00D7307B" w:rsidP="00D7307B">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7307B" w:rsidRPr="00D7307B" w:rsidRDefault="00D7307B" w:rsidP="00D7307B">
      <w:pPr>
        <w:spacing w:after="0" w:line="240" w:lineRule="auto"/>
        <w:ind w:firstLine="5400"/>
        <w:jc w:val="right"/>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Утверждено</w:t>
      </w:r>
    </w:p>
    <w:p w:rsidR="00D7307B" w:rsidRPr="00D7307B" w:rsidRDefault="00D7307B" w:rsidP="00D7307B">
      <w:pPr>
        <w:spacing w:after="0" w:line="240" w:lineRule="auto"/>
        <w:ind w:firstLine="5400"/>
        <w:jc w:val="right"/>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Решением  Думы МО «Тараса»</w:t>
      </w:r>
    </w:p>
    <w:p w:rsidR="00D7307B" w:rsidRPr="00D7307B" w:rsidRDefault="00D7307B" w:rsidP="00D7307B">
      <w:pPr>
        <w:spacing w:after="0" w:line="240" w:lineRule="auto"/>
        <w:ind w:firstLine="5400"/>
        <w:jc w:val="right"/>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№55 от 10.03.2016</w:t>
      </w:r>
    </w:p>
    <w:p w:rsidR="00D7307B" w:rsidRPr="00D7307B" w:rsidRDefault="00D7307B" w:rsidP="00D7307B">
      <w:pPr>
        <w:spacing w:after="0" w:line="240" w:lineRule="auto"/>
        <w:ind w:firstLine="720"/>
        <w:jc w:val="right"/>
        <w:rPr>
          <w:rFonts w:ascii="Times New Roman" w:eastAsia="Times New Roman" w:hAnsi="Times New Roman" w:cs="Times New Roman"/>
          <w:sz w:val="24"/>
          <w:szCs w:val="24"/>
        </w:rPr>
      </w:pPr>
    </w:p>
    <w:p w:rsidR="00D7307B" w:rsidRPr="00D7307B" w:rsidRDefault="00D7307B" w:rsidP="00D7307B">
      <w:pPr>
        <w:spacing w:after="0" w:line="240" w:lineRule="auto"/>
        <w:ind w:firstLine="720"/>
        <w:jc w:val="right"/>
        <w:rPr>
          <w:rFonts w:ascii="Times New Roman" w:eastAsia="Times New Roman" w:hAnsi="Times New Roman" w:cs="Times New Roman"/>
          <w:sz w:val="24"/>
          <w:szCs w:val="24"/>
        </w:rPr>
      </w:pPr>
    </w:p>
    <w:p w:rsidR="00D7307B" w:rsidRPr="00D7307B" w:rsidRDefault="00D7307B" w:rsidP="00D7307B">
      <w:pPr>
        <w:spacing w:after="0" w:line="240" w:lineRule="auto"/>
        <w:ind w:firstLine="720"/>
        <w:jc w:val="center"/>
        <w:rPr>
          <w:rFonts w:ascii="Times New Roman" w:eastAsia="Times New Roman" w:hAnsi="Times New Roman" w:cs="Times New Roman"/>
          <w:b/>
          <w:sz w:val="24"/>
          <w:szCs w:val="24"/>
        </w:rPr>
      </w:pPr>
      <w:r w:rsidRPr="00D7307B">
        <w:rPr>
          <w:rFonts w:ascii="Times New Roman" w:eastAsia="Times New Roman" w:hAnsi="Times New Roman" w:cs="Times New Roman"/>
          <w:b/>
          <w:sz w:val="24"/>
          <w:szCs w:val="24"/>
        </w:rPr>
        <w:t>Положение о Ревизионной комиссии Думы МО «Тараса»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«Тараса» и определяет правовое положение, порядок создания и деятельности Ревизионной комиссии Думы МО «Тараса».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p>
    <w:p w:rsidR="00D7307B" w:rsidRPr="00D7307B" w:rsidRDefault="00D7307B" w:rsidP="00D7307B">
      <w:pPr>
        <w:spacing w:after="0" w:line="240" w:lineRule="auto"/>
        <w:ind w:firstLine="720"/>
        <w:jc w:val="center"/>
        <w:rPr>
          <w:rFonts w:ascii="Times New Roman" w:eastAsia="Times New Roman" w:hAnsi="Times New Roman" w:cs="Times New Roman"/>
          <w:b/>
          <w:sz w:val="24"/>
          <w:szCs w:val="24"/>
        </w:rPr>
      </w:pPr>
      <w:r w:rsidRPr="00D7307B">
        <w:rPr>
          <w:rFonts w:ascii="Times New Roman" w:eastAsia="Times New Roman" w:hAnsi="Times New Roman" w:cs="Times New Roman"/>
          <w:b/>
          <w:sz w:val="24"/>
          <w:szCs w:val="24"/>
        </w:rPr>
        <w:t>1. Общие положения</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1.1. Ревизионная комиссия Думы МО «Тараса» (далее – Ревизионная комиссия) является постоянно действующим органом муниципального финансового контроля и входит в структуру Думы МО «Тараса». </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 1.2. Ревизионная комиссия создается Думы МО «Тараса»  и ему подотчетна. </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1.3. В своей деятельности Ревизионная комиссия руководствуется федеральным законодательством, законами и иными нормативными правовыми актами Иркутской области, Уставом МО «Тараса» и иными муниципальными  нормативными правовыми актами, настоящим Положением.</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1.4. Ревизионная комиссия осуществляет предварительный и последующий финансовый контроль.</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1.5. Основными целями деятельности Ревизионной комиссии являются:</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w:t>
      </w:r>
      <w:r w:rsidRPr="00D7307B">
        <w:rPr>
          <w:rFonts w:ascii="Times New Roman" w:eastAsia="Times New Roman" w:hAnsi="Times New Roman" w:cs="Times New Roman"/>
          <w:sz w:val="24"/>
          <w:szCs w:val="24"/>
        </w:rPr>
        <w:tab/>
        <w:t xml:space="preserve">осуществление финансового </w:t>
      </w:r>
      <w:proofErr w:type="gramStart"/>
      <w:r w:rsidRPr="00D7307B">
        <w:rPr>
          <w:rFonts w:ascii="Times New Roman" w:eastAsia="Times New Roman" w:hAnsi="Times New Roman" w:cs="Times New Roman"/>
          <w:sz w:val="24"/>
          <w:szCs w:val="24"/>
        </w:rPr>
        <w:t>контроля за</w:t>
      </w:r>
      <w:proofErr w:type="gramEnd"/>
      <w:r w:rsidRPr="00D7307B">
        <w:rPr>
          <w:rFonts w:ascii="Times New Roman" w:eastAsia="Times New Roman" w:hAnsi="Times New Roman" w:cs="Times New Roman"/>
          <w:sz w:val="24"/>
          <w:szCs w:val="24"/>
        </w:rPr>
        <w:t xml:space="preserve"> соблюдением установленного порядка подготовки и рассмотрения проекта местного бюджета, отчета о его исполнении;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w:t>
      </w:r>
      <w:r w:rsidRPr="00D7307B">
        <w:rPr>
          <w:rFonts w:ascii="Times New Roman" w:eastAsia="Times New Roman" w:hAnsi="Times New Roman" w:cs="Times New Roman"/>
          <w:sz w:val="24"/>
          <w:szCs w:val="24"/>
        </w:rPr>
        <w:tab/>
        <w:t xml:space="preserve">осуществление финансового </w:t>
      </w:r>
      <w:proofErr w:type="gramStart"/>
      <w:r w:rsidRPr="00D7307B">
        <w:rPr>
          <w:rFonts w:ascii="Times New Roman" w:eastAsia="Times New Roman" w:hAnsi="Times New Roman" w:cs="Times New Roman"/>
          <w:sz w:val="24"/>
          <w:szCs w:val="24"/>
        </w:rPr>
        <w:t>контроля за</w:t>
      </w:r>
      <w:proofErr w:type="gramEnd"/>
      <w:r w:rsidRPr="00D7307B">
        <w:rPr>
          <w:rFonts w:ascii="Times New Roman" w:eastAsia="Times New Roman" w:hAnsi="Times New Roman" w:cs="Times New Roman"/>
          <w:sz w:val="24"/>
          <w:szCs w:val="24"/>
        </w:rPr>
        <w:t xml:space="preserve"> исполнением местного бюджета;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w:t>
      </w:r>
      <w:r w:rsidRPr="00D7307B">
        <w:rPr>
          <w:rFonts w:ascii="Times New Roman" w:eastAsia="Times New Roman" w:hAnsi="Times New Roman" w:cs="Times New Roman"/>
          <w:sz w:val="24"/>
          <w:szCs w:val="24"/>
        </w:rPr>
        <w:tab/>
        <w:t xml:space="preserve">осуществление финансового </w:t>
      </w:r>
      <w:proofErr w:type="gramStart"/>
      <w:r w:rsidRPr="00D7307B">
        <w:rPr>
          <w:rFonts w:ascii="Times New Roman" w:eastAsia="Times New Roman" w:hAnsi="Times New Roman" w:cs="Times New Roman"/>
          <w:sz w:val="24"/>
          <w:szCs w:val="24"/>
        </w:rPr>
        <w:t>контроля за</w:t>
      </w:r>
      <w:proofErr w:type="gramEnd"/>
      <w:r w:rsidRPr="00D7307B">
        <w:rPr>
          <w:rFonts w:ascii="Times New Roman" w:eastAsia="Times New Roman" w:hAnsi="Times New Roman" w:cs="Times New Roman"/>
          <w:sz w:val="24"/>
          <w:szCs w:val="24"/>
        </w:rPr>
        <w:t xml:space="preserve"> соблюдением установленного порядка управления и распоряжения имуществом, находящимся в собственности МО «Тараса»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lastRenderedPageBreak/>
        <w:t>1.6.  Основными принципами деятельности  Ревизионной комиссии являются законность, системность, объективность, ответственность, независимость, гласность.</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1.8. Организационно-техническое обеспечение деятельности Ревизионной комиссии осуществляется аппаратом Думы МО «Тараса».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p>
    <w:p w:rsidR="00D7307B" w:rsidRPr="00D7307B" w:rsidRDefault="00D7307B" w:rsidP="00D7307B">
      <w:pPr>
        <w:spacing w:after="0" w:line="240" w:lineRule="auto"/>
        <w:ind w:firstLine="720"/>
        <w:jc w:val="center"/>
        <w:rPr>
          <w:rFonts w:ascii="Times New Roman" w:eastAsia="Times New Roman" w:hAnsi="Times New Roman" w:cs="Times New Roman"/>
          <w:b/>
          <w:sz w:val="24"/>
          <w:szCs w:val="24"/>
        </w:rPr>
      </w:pPr>
      <w:r w:rsidRPr="00D7307B">
        <w:rPr>
          <w:rFonts w:ascii="Times New Roman" w:eastAsia="Times New Roman" w:hAnsi="Times New Roman" w:cs="Times New Roman"/>
          <w:b/>
          <w:sz w:val="24"/>
          <w:szCs w:val="24"/>
        </w:rPr>
        <w:t>2. Состав и порядок формирования Ревизионной комиссии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2.1. Ревизионная комиссия состоит из Председателя и двух инспекторов Ревизионной комиссии.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2.2. Председатель Ревизионной комиссии назначается на должность и освобождается от должности решением Думы МО «Тараса».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Председатель Ревизионной комиссии назначается на должность сроком на пять  лет. </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Кандидатуры на пост Председателя Ревизионной комиссии могут быть внесены на рассмотрение Думы МО «Тараса» председателем Думы МО «Тараса», депутатом.</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Решение о назначении Председателя Ревизионной комиссии принимается большинством голосов от общего числа депутатов Думы МО «Тараса».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Председатель Ревизионной комиссии освобождается от должности решением Думы МО «Тараса» в случае </w:t>
      </w:r>
      <w:proofErr w:type="gramStart"/>
      <w:r w:rsidRPr="00D7307B">
        <w:rPr>
          <w:rFonts w:ascii="Times New Roman" w:eastAsia="Times New Roman" w:hAnsi="Times New Roman" w:cs="Times New Roman"/>
          <w:sz w:val="24"/>
          <w:szCs w:val="24"/>
        </w:rPr>
        <w:t>истечения срока полномочий Председателя Ревизионной комиссии</w:t>
      </w:r>
      <w:proofErr w:type="gramEnd"/>
      <w:r w:rsidRPr="00D7307B">
        <w:rPr>
          <w:rFonts w:ascii="Times New Roman" w:eastAsia="Times New Roman" w:hAnsi="Times New Roman" w:cs="Times New Roman"/>
          <w:sz w:val="24"/>
          <w:szCs w:val="24"/>
        </w:rPr>
        <w:t xml:space="preserve"> и в случаях, предусмотренных пунктом 2.4. настоящего Положения.</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2.3. Инспекторы Ревизионной комиссии назначаются на должность решением Думы МО «Тараса»  сроком на пять лет по представлению Председателя Ревизионной комиссии.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Решение о назначении инспекторов Ревизионной комиссии принимается большинством голосов от общего числа депутатов Думы МО «Тараса».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Инспекторы Ревизионной комиссии освобождаются от должности решением Думы МО «Тараса» в случае </w:t>
      </w:r>
      <w:proofErr w:type="gramStart"/>
      <w:r w:rsidRPr="00D7307B">
        <w:rPr>
          <w:rFonts w:ascii="Times New Roman" w:eastAsia="Times New Roman" w:hAnsi="Times New Roman" w:cs="Times New Roman"/>
          <w:sz w:val="24"/>
          <w:szCs w:val="24"/>
        </w:rPr>
        <w:t>истечения срока полномочий инспекторов Ревизионной комиссии</w:t>
      </w:r>
      <w:proofErr w:type="gramEnd"/>
      <w:r w:rsidRPr="00D7307B">
        <w:rPr>
          <w:rFonts w:ascii="Times New Roman" w:eastAsia="Times New Roman" w:hAnsi="Times New Roman" w:cs="Times New Roman"/>
          <w:sz w:val="24"/>
          <w:szCs w:val="24"/>
        </w:rPr>
        <w:t xml:space="preserve"> и в случаях, предусмотренных пунктом 2.4. настоящего Положения.</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2.4. Председатель Ревизионной комиссии, инспекторы Ревизионной комиссии могут быть досрочно освобождены от должности лишь в случаях:</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 ненадлежащего исполнения ими служебных обязанностей, если такое решение будет принято большинством голосов от общего числа депутатов Думы МО «Тараса»; </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смерти;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наличия личного заявления об увольнении;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признания недееспособным или ограниченно дееспособным, вступившим в законную силу решением суда;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объявления умершим либо безвестно отсутствующим, вступившим в законную силу решением суда;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вступления в законную силу в отношении них обвинительного приговора суда;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выезда за пределы Российской Федерации на постоянное место жительства;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прекращения гражданства Российской Федерации.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2.5. Председатель, инспекторы Ревизионной комиссии являются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p>
    <w:p w:rsidR="00D7307B" w:rsidRPr="00D7307B" w:rsidRDefault="00D7307B" w:rsidP="00D7307B">
      <w:pPr>
        <w:spacing w:after="0" w:line="240" w:lineRule="auto"/>
        <w:ind w:firstLine="720"/>
        <w:jc w:val="center"/>
        <w:rPr>
          <w:rFonts w:ascii="Times New Roman" w:eastAsia="Times New Roman" w:hAnsi="Times New Roman" w:cs="Times New Roman"/>
          <w:b/>
          <w:sz w:val="24"/>
          <w:szCs w:val="24"/>
        </w:rPr>
      </w:pPr>
      <w:r w:rsidRPr="00D7307B">
        <w:rPr>
          <w:rFonts w:ascii="Times New Roman" w:eastAsia="Times New Roman" w:hAnsi="Times New Roman" w:cs="Times New Roman"/>
          <w:b/>
          <w:sz w:val="24"/>
          <w:szCs w:val="24"/>
        </w:rPr>
        <w:t>3. Председатель Ревизионной комиссии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lastRenderedPageBreak/>
        <w:t xml:space="preserve">3.1. </w:t>
      </w:r>
      <w:proofErr w:type="gramStart"/>
      <w:r w:rsidRPr="00D7307B">
        <w:rPr>
          <w:rFonts w:ascii="Times New Roman" w:eastAsia="Times New Roman" w:hAnsi="Times New Roman" w:cs="Times New Roman"/>
          <w:sz w:val="24"/>
          <w:szCs w:val="24"/>
        </w:rPr>
        <w:t>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3.2. Председатель Ревизионной комиссии не может состоять в родственных отношениях с Председателем Думы МО «Тараса», главой МО «Тараса»,  руководителем финансового органа.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3.3. Председатель Ревизионной комиссии не может быть депутатом Думы МО «Тараса»,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 </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3.4. Председатель Ревизионной комиссии: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представляет Ревизионную комиссию в органах государственной власти, органах местного самоуправления, судебных органах, иных организациях;</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представляет на рассмотрение Думы МО «Тараса»  кандидатуры на замещение вакантных должностей инспекторов Ревизионной комиссии;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заключает договоры со специалистами, привлекаемыми для участия в реализации контрольных и экспертно-аналитических полномочий  Ревизионной комиссии;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утверждает и подписывает представления и заключения Ревизионной комиссии;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представляет Думе МО «Тараса»  ежегодные отчеты о работе Ревизионной комиссии;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  направляет информацию о результатах проведенного контрольного мероприятия Думе МО «Тараса»;  </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по согласованию с руководителями соответствующих органов местного самоуправления имеет право принимать участие в заседаниях Думы МО «Тараса»,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Думы МО «Тараса»; </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осуществляет иные полномочия в соответствии с настоящим Положением.</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p>
    <w:p w:rsidR="00D7307B" w:rsidRPr="00D7307B" w:rsidRDefault="00D7307B" w:rsidP="00D7307B">
      <w:pPr>
        <w:spacing w:after="0" w:line="240" w:lineRule="auto"/>
        <w:ind w:firstLine="720"/>
        <w:jc w:val="center"/>
        <w:rPr>
          <w:rFonts w:ascii="Times New Roman" w:eastAsia="Times New Roman" w:hAnsi="Times New Roman" w:cs="Times New Roman"/>
          <w:b/>
          <w:sz w:val="24"/>
          <w:szCs w:val="24"/>
        </w:rPr>
      </w:pPr>
      <w:r w:rsidRPr="00D7307B">
        <w:rPr>
          <w:rFonts w:ascii="Times New Roman" w:eastAsia="Times New Roman" w:hAnsi="Times New Roman" w:cs="Times New Roman"/>
          <w:b/>
          <w:sz w:val="24"/>
          <w:szCs w:val="24"/>
        </w:rPr>
        <w:t>4. Инспекторы Ревизионной комиссии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4.1. </w:t>
      </w:r>
      <w:proofErr w:type="gramStart"/>
      <w:r w:rsidRPr="00D7307B">
        <w:rPr>
          <w:rFonts w:ascii="Times New Roman" w:eastAsia="Times New Roman" w:hAnsi="Times New Roman" w:cs="Times New Roman"/>
          <w:sz w:val="24"/>
          <w:szCs w:val="24"/>
        </w:rPr>
        <w:t>Инспектором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4.2. Инспектор Ревизионной комиссии не может быть депутатом Думы МО «Тараса»,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4.3. Каждый из инспекторов Ревизионной комиссии возглавляет одно из следующих направлений деятельности Ревизионной комиссии: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w:t>
      </w:r>
      <w:r w:rsidRPr="00D7307B">
        <w:rPr>
          <w:rFonts w:ascii="Times New Roman" w:eastAsia="Times New Roman" w:hAnsi="Times New Roman" w:cs="Times New Roman"/>
          <w:sz w:val="24"/>
          <w:szCs w:val="24"/>
        </w:rPr>
        <w:tab/>
        <w:t>контроль доходных статей местного бюджета;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w:t>
      </w:r>
      <w:r w:rsidRPr="00D7307B">
        <w:rPr>
          <w:rFonts w:ascii="Times New Roman" w:eastAsia="Times New Roman" w:hAnsi="Times New Roman" w:cs="Times New Roman"/>
          <w:sz w:val="24"/>
          <w:szCs w:val="24"/>
        </w:rPr>
        <w:tab/>
        <w:t>контроль расходных статей местного бюджета.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4.4. Инспекторы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w:t>
      </w:r>
      <w:r w:rsidRPr="00D7307B">
        <w:rPr>
          <w:rFonts w:ascii="Times New Roman" w:eastAsia="Times New Roman" w:hAnsi="Times New Roman" w:cs="Times New Roman"/>
          <w:sz w:val="24"/>
          <w:szCs w:val="24"/>
        </w:rPr>
        <w:lastRenderedPageBreak/>
        <w:t xml:space="preserve">и осуществляют реализацию контрольных, экспертно-аналитических и информационных полномочий Ревизионной комиссии, проводят контрольные мероприятия. </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4.5. Права, обязанности и ответственность инспекторов Ревизионной комиссии определяются федеральным законодательством, законами и иными нормативными правовыми актами Иркутской области, муниципальными нормативными правовыми актами и настоящим Положением.</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p>
    <w:p w:rsidR="00D7307B" w:rsidRPr="00D7307B" w:rsidRDefault="00D7307B" w:rsidP="00D7307B">
      <w:pPr>
        <w:spacing w:after="0" w:line="240" w:lineRule="auto"/>
        <w:ind w:firstLine="720"/>
        <w:jc w:val="center"/>
        <w:rPr>
          <w:rFonts w:ascii="Times New Roman" w:eastAsia="Times New Roman" w:hAnsi="Times New Roman" w:cs="Times New Roman"/>
          <w:b/>
          <w:sz w:val="24"/>
          <w:szCs w:val="24"/>
        </w:rPr>
      </w:pPr>
      <w:r w:rsidRPr="00D7307B">
        <w:rPr>
          <w:rFonts w:ascii="Times New Roman" w:eastAsia="Times New Roman" w:hAnsi="Times New Roman" w:cs="Times New Roman"/>
          <w:b/>
          <w:sz w:val="24"/>
          <w:szCs w:val="24"/>
        </w:rPr>
        <w:t>5. Полномочия Ревизионной комиссии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5.1. Для достижения целей, изложенных в пункте 1.5. настоящего Положения, Ревизионной комиссией: </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34" w:history="1">
        <w:r w:rsidRPr="00D7307B">
          <w:rPr>
            <w:rFonts w:ascii="Times New Roman" w:eastAsia="Times New Roman" w:hAnsi="Times New Roman" w:cs="Times New Roman"/>
            <w:color w:val="0000FF"/>
            <w:sz w:val="24"/>
            <w:szCs w:val="24"/>
          </w:rPr>
          <w:t>законом</w:t>
        </w:r>
      </w:hyperlink>
      <w:r w:rsidRPr="00D7307B">
        <w:rPr>
          <w:rFonts w:ascii="Times New Roman" w:eastAsia="Times New Roman" w:hAnsi="Times New Roman" w:cs="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-направляются объектам контроля представления, предписания;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-направляются финансовым органам, уполномоченным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5.2. При реализации контрольных полномочий Ревизионная комиссия осуществляет:</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 последующий </w:t>
      </w:r>
      <w:proofErr w:type="gramStart"/>
      <w:r w:rsidRPr="00D7307B">
        <w:rPr>
          <w:rFonts w:ascii="Times New Roman" w:eastAsia="Times New Roman" w:hAnsi="Times New Roman" w:cs="Times New Roman"/>
          <w:sz w:val="24"/>
          <w:szCs w:val="24"/>
        </w:rPr>
        <w:t>контроль за</w:t>
      </w:r>
      <w:proofErr w:type="gramEnd"/>
      <w:r w:rsidRPr="00D7307B">
        <w:rPr>
          <w:rFonts w:ascii="Times New Roman" w:eastAsia="Times New Roman" w:hAnsi="Times New Roman" w:cs="Times New Roman"/>
          <w:sz w:val="24"/>
          <w:szCs w:val="24"/>
        </w:rPr>
        <w:t xml:space="preserve"> законностью, эффективностью и целевым использованием средств местного бюджета; </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 </w:t>
      </w:r>
      <w:proofErr w:type="gramStart"/>
      <w:r w:rsidRPr="00D7307B">
        <w:rPr>
          <w:rFonts w:ascii="Times New Roman" w:eastAsia="Times New Roman" w:hAnsi="Times New Roman" w:cs="Times New Roman"/>
          <w:sz w:val="24"/>
          <w:szCs w:val="24"/>
        </w:rPr>
        <w:t>контроль за</w:t>
      </w:r>
      <w:proofErr w:type="gramEnd"/>
      <w:r w:rsidRPr="00D7307B">
        <w:rPr>
          <w:rFonts w:ascii="Times New Roman" w:eastAsia="Times New Roman" w:hAnsi="Times New Roman" w:cs="Times New Roman"/>
          <w:sz w:val="24"/>
          <w:szCs w:val="24"/>
        </w:rPr>
        <w:t xml:space="preserve"> своевременным исполнением доходных статей местного бюджета в части доходов, администрируемых органами местного самоуправления МО «Тараса»;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 </w:t>
      </w:r>
      <w:proofErr w:type="gramStart"/>
      <w:r w:rsidRPr="00D7307B">
        <w:rPr>
          <w:rFonts w:ascii="Times New Roman" w:eastAsia="Times New Roman" w:hAnsi="Times New Roman" w:cs="Times New Roman"/>
          <w:sz w:val="24"/>
          <w:szCs w:val="24"/>
        </w:rPr>
        <w:t>контроль за</w:t>
      </w:r>
      <w:proofErr w:type="gramEnd"/>
      <w:r w:rsidRPr="00D7307B">
        <w:rPr>
          <w:rFonts w:ascii="Times New Roman" w:eastAsia="Times New Roman" w:hAnsi="Times New Roman" w:cs="Times New Roman"/>
          <w:sz w:val="24"/>
          <w:szCs w:val="24"/>
        </w:rPr>
        <w:t xml:space="preserve"> своевременным исполнением расходных статей местного бюджета по объемам, структуре и целевому назначению; </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 </w:t>
      </w:r>
      <w:proofErr w:type="gramStart"/>
      <w:r w:rsidRPr="00D7307B">
        <w:rPr>
          <w:rFonts w:ascii="Times New Roman" w:eastAsia="Times New Roman" w:hAnsi="Times New Roman" w:cs="Times New Roman"/>
          <w:sz w:val="24"/>
          <w:szCs w:val="24"/>
        </w:rPr>
        <w:t>контроль за</w:t>
      </w:r>
      <w:proofErr w:type="gramEnd"/>
      <w:r w:rsidRPr="00D7307B">
        <w:rPr>
          <w:rFonts w:ascii="Times New Roman" w:eastAsia="Times New Roman" w:hAnsi="Times New Roman" w:cs="Times New Roman"/>
          <w:sz w:val="24"/>
          <w:szCs w:val="24"/>
        </w:rPr>
        <w:t xml:space="preserve"> операциями с бюджетными средствами главных распорядителей, распорядителей и получателей средств местного бюджета;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 </w:t>
      </w:r>
      <w:proofErr w:type="gramStart"/>
      <w:r w:rsidRPr="00D7307B">
        <w:rPr>
          <w:rFonts w:ascii="Times New Roman" w:eastAsia="Times New Roman" w:hAnsi="Times New Roman" w:cs="Times New Roman"/>
          <w:sz w:val="24"/>
          <w:szCs w:val="24"/>
        </w:rPr>
        <w:t>контроль за</w:t>
      </w:r>
      <w:proofErr w:type="gramEnd"/>
      <w:r w:rsidRPr="00D7307B">
        <w:rPr>
          <w:rFonts w:ascii="Times New Roman" w:eastAsia="Times New Roman" w:hAnsi="Times New Roman" w:cs="Times New Roman"/>
          <w:sz w:val="24"/>
          <w:szCs w:val="24"/>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проведение по поручению Думы МО «Тараса»   проверки финансового состояния получателя муниципальной гарантии;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 </w:t>
      </w:r>
      <w:proofErr w:type="gramStart"/>
      <w:r w:rsidRPr="00D7307B">
        <w:rPr>
          <w:rFonts w:ascii="Times New Roman" w:eastAsia="Times New Roman" w:hAnsi="Times New Roman" w:cs="Times New Roman"/>
          <w:sz w:val="24"/>
          <w:szCs w:val="24"/>
        </w:rPr>
        <w:t>контроль за</w:t>
      </w:r>
      <w:proofErr w:type="gramEnd"/>
      <w:r w:rsidRPr="00D7307B">
        <w:rPr>
          <w:rFonts w:ascii="Times New Roman" w:eastAsia="Times New Roman" w:hAnsi="Times New Roman" w:cs="Times New Roman"/>
          <w:sz w:val="24"/>
          <w:szCs w:val="24"/>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контроль состояния и обслуживания муниципального долга, эффективности использования муниципальных заимствований;</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 организацию и осуществление </w:t>
      </w:r>
      <w:proofErr w:type="gramStart"/>
      <w:r w:rsidRPr="00D7307B">
        <w:rPr>
          <w:rFonts w:ascii="Times New Roman" w:eastAsia="Times New Roman" w:hAnsi="Times New Roman" w:cs="Times New Roman"/>
          <w:sz w:val="24"/>
          <w:szCs w:val="24"/>
        </w:rPr>
        <w:t>контроля за</w:t>
      </w:r>
      <w:proofErr w:type="gramEnd"/>
      <w:r w:rsidRPr="00D7307B">
        <w:rPr>
          <w:rFonts w:ascii="Times New Roman" w:eastAsia="Times New Roman" w:hAnsi="Times New Roman" w:cs="Times New Roman"/>
          <w:sz w:val="24"/>
          <w:szCs w:val="24"/>
        </w:rPr>
        <w:t xml:space="preserve"> законностью и эффективностью использования муниципальной собственности;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  </w:t>
      </w:r>
      <w:proofErr w:type="gramStart"/>
      <w:r w:rsidRPr="00D7307B">
        <w:rPr>
          <w:rFonts w:ascii="Times New Roman" w:eastAsia="Times New Roman" w:hAnsi="Times New Roman" w:cs="Times New Roman"/>
          <w:sz w:val="24"/>
          <w:szCs w:val="24"/>
        </w:rPr>
        <w:t>контроль за</w:t>
      </w:r>
      <w:proofErr w:type="gramEnd"/>
      <w:r w:rsidRPr="00D7307B">
        <w:rPr>
          <w:rFonts w:ascii="Times New Roman" w:eastAsia="Times New Roman" w:hAnsi="Times New Roman" w:cs="Times New Roman"/>
          <w:sz w:val="24"/>
          <w:szCs w:val="24"/>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 </w:t>
      </w:r>
      <w:proofErr w:type="gramStart"/>
      <w:r w:rsidRPr="00D7307B">
        <w:rPr>
          <w:rFonts w:ascii="Times New Roman" w:eastAsia="Times New Roman" w:hAnsi="Times New Roman" w:cs="Times New Roman"/>
          <w:sz w:val="24"/>
          <w:szCs w:val="20"/>
          <w:lang w:eastAsia="ru-RU"/>
        </w:rPr>
        <w:t>контроль за</w:t>
      </w:r>
      <w:proofErr w:type="gramEnd"/>
      <w:r w:rsidRPr="00D7307B">
        <w:rPr>
          <w:rFonts w:ascii="Times New Roman" w:eastAsia="Times New Roman" w:hAnsi="Times New Roman" w:cs="Times New Roman"/>
          <w:sz w:val="24"/>
          <w:szCs w:val="20"/>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 </w:t>
      </w:r>
      <w:proofErr w:type="gramStart"/>
      <w:r w:rsidRPr="00D7307B">
        <w:rPr>
          <w:rFonts w:ascii="Times New Roman" w:eastAsia="Times New Roman" w:hAnsi="Times New Roman" w:cs="Times New Roman"/>
          <w:sz w:val="24"/>
          <w:szCs w:val="20"/>
          <w:lang w:eastAsia="ru-RU"/>
        </w:rPr>
        <w:t>контроль за</w:t>
      </w:r>
      <w:proofErr w:type="gramEnd"/>
      <w:r w:rsidRPr="00D7307B">
        <w:rPr>
          <w:rFonts w:ascii="Times New Roman" w:eastAsia="Times New Roman" w:hAnsi="Times New Roman" w:cs="Times New Roman"/>
          <w:sz w:val="24"/>
          <w:szCs w:val="20"/>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 контроль в других сферах, установленных Федеральным </w:t>
      </w:r>
      <w:hyperlink r:id="rId135" w:history="1">
        <w:r w:rsidRPr="00D7307B">
          <w:rPr>
            <w:rFonts w:ascii="Times New Roman" w:eastAsia="Times New Roman" w:hAnsi="Times New Roman" w:cs="Times New Roman"/>
            <w:color w:val="0000FF"/>
            <w:sz w:val="24"/>
            <w:szCs w:val="20"/>
            <w:lang w:eastAsia="ru-RU"/>
          </w:rPr>
          <w:t>законом</w:t>
        </w:r>
      </w:hyperlink>
      <w:r w:rsidRPr="00D7307B">
        <w:rPr>
          <w:rFonts w:ascii="Times New Roman" w:eastAsia="Times New Roman" w:hAnsi="Times New Roman" w:cs="Times New Roman"/>
          <w:sz w:val="24"/>
          <w:szCs w:val="20"/>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5.3. При реализации экспертно-аналитических полномочий Ревизионная комиссия осуществляет:</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proofErr w:type="gramStart"/>
      <w:r w:rsidRPr="00D7307B">
        <w:rPr>
          <w:rFonts w:ascii="Times New Roman" w:eastAsia="Times New Roman" w:hAnsi="Times New Roman" w:cs="Times New Roman"/>
          <w:sz w:val="24"/>
          <w:szCs w:val="24"/>
        </w:rPr>
        <w:lastRenderedPageBreak/>
        <w:t>- проведение финансовой экспертизы и оценки обоснованности доходных и расходных статей проекта местного бюджета;</w:t>
      </w:r>
      <w:proofErr w:type="gramEnd"/>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proofErr w:type="gramStart"/>
      <w:r w:rsidRPr="00D7307B">
        <w:rPr>
          <w:rFonts w:ascii="Times New Roman" w:eastAsia="Times New Roman" w:hAnsi="Times New Roman" w:cs="Times New Roman"/>
          <w:sz w:val="24"/>
          <w:szCs w:val="24"/>
        </w:rPr>
        <w:t>-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 анализ данных реестра расходных обязательств МО «Тараса»  на предмет выявления соответствия между расходными </w:t>
      </w:r>
      <w:proofErr w:type="gramStart"/>
      <w:r w:rsidRPr="00D7307B">
        <w:rPr>
          <w:rFonts w:ascii="Times New Roman" w:eastAsia="Times New Roman" w:hAnsi="Times New Roman" w:cs="Times New Roman"/>
          <w:sz w:val="24"/>
          <w:szCs w:val="24"/>
        </w:rPr>
        <w:t>обязательствами</w:t>
      </w:r>
      <w:proofErr w:type="gramEnd"/>
      <w:r w:rsidRPr="00D7307B">
        <w:rPr>
          <w:rFonts w:ascii="Times New Roman" w:eastAsia="Times New Roman" w:hAnsi="Times New Roman" w:cs="Times New Roman"/>
          <w:sz w:val="24"/>
          <w:szCs w:val="24"/>
        </w:rPr>
        <w:t xml:space="preserve">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Данные работы осуществляются Ревизионной комиссией как по поручению Председателя Думы МО «Тараса»</w:t>
      </w:r>
      <w:proofErr w:type="gramStart"/>
      <w:r w:rsidRPr="00D7307B">
        <w:rPr>
          <w:rFonts w:ascii="Times New Roman" w:eastAsia="Times New Roman" w:hAnsi="Times New Roman" w:cs="Times New Roman"/>
          <w:sz w:val="24"/>
          <w:szCs w:val="24"/>
        </w:rPr>
        <w:t xml:space="preserve">  ,</w:t>
      </w:r>
      <w:proofErr w:type="gramEnd"/>
      <w:r w:rsidRPr="00D7307B">
        <w:rPr>
          <w:rFonts w:ascii="Times New Roman" w:eastAsia="Times New Roman" w:hAnsi="Times New Roman" w:cs="Times New Roman"/>
          <w:sz w:val="24"/>
          <w:szCs w:val="24"/>
        </w:rPr>
        <w:t xml:space="preserve"> так и по собственной инициативе Ревизионной комиссии. При наличии соответствующего поручения Председателя Думы МО «Тараса»   результаты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 .</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Результаты проведенных по собственной инициативе экспертно-аналитических работ в форме заключения Ревизионной комиссии направляются в Думу МО «Тараса»</w:t>
      </w:r>
      <w:proofErr w:type="gramStart"/>
      <w:r w:rsidRPr="00D7307B">
        <w:rPr>
          <w:rFonts w:ascii="Times New Roman" w:eastAsia="Times New Roman" w:hAnsi="Times New Roman" w:cs="Times New Roman"/>
          <w:sz w:val="24"/>
          <w:szCs w:val="24"/>
        </w:rPr>
        <w:t xml:space="preserve">  ,</w:t>
      </w:r>
      <w:proofErr w:type="gramEnd"/>
      <w:r w:rsidRPr="00D7307B">
        <w:rPr>
          <w:rFonts w:ascii="Times New Roman" w:eastAsia="Times New Roman" w:hAnsi="Times New Roman" w:cs="Times New Roman"/>
          <w:sz w:val="24"/>
          <w:szCs w:val="24"/>
        </w:rPr>
        <w:t xml:space="preserve"> главе МО «Тараса».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5.4. При реализации информационных полномочий Ревизионная комиссия осуществляет:</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направление информации о результатах проведенного контрольного мероприятия Думе МО «Тараса»;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представление Думе МО «Тараса»  ежегодных отчетов о работе Ревизионной комиссии и опубликование указанных отчетов в средствах массовой информации;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опубликование (обнародование) итоговых результатов проведенных контрольных мероприятий.</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p>
    <w:p w:rsidR="00D7307B" w:rsidRPr="00D7307B" w:rsidRDefault="00D7307B" w:rsidP="00D7307B">
      <w:pPr>
        <w:spacing w:after="0" w:line="240" w:lineRule="auto"/>
        <w:ind w:firstLine="720"/>
        <w:jc w:val="center"/>
        <w:rPr>
          <w:rFonts w:ascii="Times New Roman" w:eastAsia="Times New Roman" w:hAnsi="Times New Roman" w:cs="Times New Roman"/>
          <w:b/>
          <w:sz w:val="24"/>
          <w:szCs w:val="24"/>
        </w:rPr>
      </w:pPr>
      <w:r w:rsidRPr="00D7307B">
        <w:rPr>
          <w:rFonts w:ascii="Times New Roman" w:eastAsia="Times New Roman" w:hAnsi="Times New Roman" w:cs="Times New Roman"/>
          <w:b/>
          <w:sz w:val="24"/>
          <w:szCs w:val="24"/>
        </w:rPr>
        <w:t>6. Порядок осуществления полномочий Ревизионной комиссии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«Тараса», иные организации (далее – объекты контроля).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Объектами  контроля являются: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D7307B">
        <w:rPr>
          <w:rFonts w:ascii="Times New Roman" w:eastAsia="Times New Roman" w:hAnsi="Times New Roman" w:cs="Times New Roman"/>
          <w:sz w:val="24"/>
          <w:szCs w:val="20"/>
          <w:lang w:eastAsia="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D7307B">
        <w:rPr>
          <w:rFonts w:ascii="Times New Roman" w:eastAsia="Times New Roman" w:hAnsi="Times New Roman" w:cs="Times New Roman"/>
          <w:sz w:val="24"/>
          <w:szCs w:val="20"/>
          <w:lang w:eastAsia="ru-RU"/>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муниципальные учреждения;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муниципальные унитарные предприятия;</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юридические лица,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lastRenderedPageBreak/>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D7307B">
        <w:rPr>
          <w:rFonts w:ascii="Times New Roman" w:eastAsia="Times New Roman" w:hAnsi="Times New Roman" w:cs="Times New Roman"/>
          <w:sz w:val="24"/>
          <w:szCs w:val="20"/>
          <w:lang w:eastAsia="ru-RU"/>
        </w:rPr>
        <w:t>Муниципальный финансовый контроль в отношении объектов контроля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D7307B">
        <w:rPr>
          <w:rFonts w:ascii="Times New Roman" w:eastAsia="Times New Roman" w:hAnsi="Times New Roman" w:cs="Times New Roman"/>
          <w:sz w:val="24"/>
          <w:szCs w:val="20"/>
          <w:lang w:eastAsia="ru-RU"/>
        </w:rPr>
        <w:t xml:space="preserve"> дефицита бюджета, </w:t>
      </w:r>
      <w:proofErr w:type="gramStart"/>
      <w:r w:rsidRPr="00D7307B">
        <w:rPr>
          <w:rFonts w:ascii="Times New Roman" w:eastAsia="Times New Roman" w:hAnsi="Times New Roman" w:cs="Times New Roman"/>
          <w:sz w:val="24"/>
          <w:szCs w:val="20"/>
          <w:lang w:eastAsia="ru-RU"/>
        </w:rPr>
        <w:t>предоставивших</w:t>
      </w:r>
      <w:proofErr w:type="gramEnd"/>
      <w:r w:rsidRPr="00D7307B">
        <w:rPr>
          <w:rFonts w:ascii="Times New Roman" w:eastAsia="Times New Roman" w:hAnsi="Times New Roman" w:cs="Times New Roman"/>
          <w:sz w:val="24"/>
          <w:szCs w:val="20"/>
          <w:lang w:eastAsia="ru-RU"/>
        </w:rPr>
        <w:t xml:space="preserve"> средства из бюджета.</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6.2. </w:t>
      </w:r>
      <w:proofErr w:type="gramStart"/>
      <w:r w:rsidRPr="00D7307B">
        <w:rPr>
          <w:rFonts w:ascii="Times New Roman" w:eastAsia="Times New Roman" w:hAnsi="Times New Roman" w:cs="Times New Roman"/>
          <w:sz w:val="24"/>
          <w:szCs w:val="20"/>
          <w:lang w:eastAsia="ru-RU"/>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Непредставление или несвоевременное представление объектами контроля в органы муниципального финансового контроля </w:t>
      </w:r>
      <w:proofErr w:type="spellStart"/>
      <w:r w:rsidRPr="00D7307B">
        <w:rPr>
          <w:rFonts w:ascii="Times New Roman" w:eastAsia="Times New Roman" w:hAnsi="Times New Roman" w:cs="Times New Roman"/>
          <w:sz w:val="24"/>
          <w:szCs w:val="20"/>
          <w:lang w:eastAsia="ru-RU"/>
        </w:rPr>
        <w:t>истребуемых</w:t>
      </w:r>
      <w:proofErr w:type="spellEnd"/>
      <w:r w:rsidRPr="00D7307B">
        <w:rPr>
          <w:rFonts w:ascii="Times New Roman" w:eastAsia="Times New Roman" w:hAnsi="Times New Roman" w:cs="Times New Roman"/>
          <w:sz w:val="24"/>
          <w:szCs w:val="20"/>
          <w:lang w:eastAsia="ru-RU"/>
        </w:rPr>
        <w:t xml:space="preserve">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влечет за собой ответственность, установленную законодательством Российской Федерации.  </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6.3. В целях реализации контрольных полномочий Ревизионная комиссия имеет право проводить следующие виды контрольных мероприятий:</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 ревизия – система обязательных контрольных действий по документальной и фактической проверке законности и </w:t>
      </w:r>
      <w:proofErr w:type="gramStart"/>
      <w:r w:rsidRPr="00D7307B">
        <w:rPr>
          <w:rFonts w:ascii="Times New Roman" w:eastAsia="Times New Roman" w:hAnsi="Times New Roman" w:cs="Times New Roman"/>
          <w:sz w:val="24"/>
          <w:szCs w:val="24"/>
        </w:rPr>
        <w:t>обоснованности</w:t>
      </w:r>
      <w:proofErr w:type="gramEnd"/>
      <w:r w:rsidRPr="00D7307B">
        <w:rPr>
          <w:rFonts w:ascii="Times New Roman" w:eastAsia="Times New Roman" w:hAnsi="Times New Roman" w:cs="Times New Roman"/>
          <w:sz w:val="24"/>
          <w:szCs w:val="24"/>
        </w:rPr>
        <w:t xml:space="preserve">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6.4.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Внеплановые контрольные мероприятия проводятся на основании соответствующего решения Думы МО «Тараса»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основание для проведения контрольного мероприятия (годовой план деятельности Ревизионной комиссии или решение Думы МО «Тараса»  о проведении внепланового контрольного мероприятия);</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наименование и реквизиты проверяемого объекта контроля;</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краткое описание содержания контрольного мероприятия;</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 перечень инспекторов Ревизионной комиссии, </w:t>
      </w:r>
      <w:proofErr w:type="spellStart"/>
      <w:r w:rsidRPr="00D7307B">
        <w:rPr>
          <w:rFonts w:ascii="Times New Roman" w:eastAsia="Times New Roman" w:hAnsi="Times New Roman" w:cs="Times New Roman"/>
          <w:sz w:val="24"/>
          <w:szCs w:val="24"/>
        </w:rPr>
        <w:t>управомоченных</w:t>
      </w:r>
      <w:proofErr w:type="spellEnd"/>
      <w:r w:rsidRPr="00D7307B">
        <w:rPr>
          <w:rFonts w:ascii="Times New Roman" w:eastAsia="Times New Roman" w:hAnsi="Times New Roman" w:cs="Times New Roman"/>
          <w:sz w:val="24"/>
          <w:szCs w:val="24"/>
        </w:rPr>
        <w:t xml:space="preserve"> на проведение данного контрольного мероприятия;</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планируемые сроки проведения контрольного мероприятия.</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   6.5. </w:t>
      </w:r>
      <w:proofErr w:type="gramStart"/>
      <w:r w:rsidRPr="00D7307B">
        <w:rPr>
          <w:rFonts w:ascii="Times New Roman" w:eastAsia="Times New Roman" w:hAnsi="Times New Roman" w:cs="Times New Roman"/>
          <w:sz w:val="24"/>
          <w:szCs w:val="24"/>
        </w:rPr>
        <w:t xml:space="preserve">Инспекторы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136" w:history="1">
        <w:r w:rsidRPr="00D7307B">
          <w:rPr>
            <w:rFonts w:ascii="Times New Roman" w:eastAsia="Times New Roman" w:hAnsi="Times New Roman" w:cs="Times New Roman"/>
            <w:color w:val="0000FF"/>
            <w:sz w:val="24"/>
            <w:szCs w:val="24"/>
          </w:rPr>
          <w:t>пунктом 2 части 1 статьи 14</w:t>
        </w:r>
      </w:hyperlink>
      <w:r w:rsidRPr="00D7307B">
        <w:rPr>
          <w:rFonts w:ascii="Times New Roman" w:eastAsia="Times New Roman" w:hAnsi="Times New Roman" w:cs="Times New Roman"/>
          <w:sz w:val="24"/>
          <w:szCs w:val="24"/>
        </w:rPr>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уведомление об этом председателю ревизионной комиссии</w:t>
      </w:r>
      <w:proofErr w:type="gramEnd"/>
      <w:r w:rsidRPr="00D7307B">
        <w:rPr>
          <w:rFonts w:ascii="Times New Roman" w:eastAsia="Times New Roman" w:hAnsi="Times New Roman" w:cs="Times New Roman"/>
          <w:sz w:val="24"/>
          <w:szCs w:val="24"/>
        </w:rPr>
        <w:t xml:space="preserve">. Указанное уведомление может быть </w:t>
      </w:r>
      <w:r w:rsidRPr="00D7307B">
        <w:rPr>
          <w:rFonts w:ascii="Times New Roman" w:eastAsia="Times New Roman" w:hAnsi="Times New Roman" w:cs="Times New Roman"/>
          <w:sz w:val="24"/>
          <w:szCs w:val="24"/>
        </w:rPr>
        <w:lastRenderedPageBreak/>
        <w:t>направлено в письменной форме, в том числе телеграммой, по факсимильной связи, а также телефонограммой либо с использованием иных сре</w:t>
      </w:r>
      <w:proofErr w:type="gramStart"/>
      <w:r w:rsidRPr="00D7307B">
        <w:rPr>
          <w:rFonts w:ascii="Times New Roman" w:eastAsia="Times New Roman" w:hAnsi="Times New Roman" w:cs="Times New Roman"/>
          <w:sz w:val="24"/>
          <w:szCs w:val="24"/>
        </w:rPr>
        <w:t>дств св</w:t>
      </w:r>
      <w:proofErr w:type="gramEnd"/>
      <w:r w:rsidRPr="00D7307B">
        <w:rPr>
          <w:rFonts w:ascii="Times New Roman" w:eastAsia="Times New Roman" w:hAnsi="Times New Roman" w:cs="Times New Roman"/>
          <w:sz w:val="24"/>
          <w:szCs w:val="24"/>
        </w:rPr>
        <w:t>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6.6. Контрольные мероприятия проводятся инспекторами Ревизионной комиссии.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При выполнении своих служебных обязанностей инспекторы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и служебного удостоверения имеют право:</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проходить в помещения, занимаемые объектами контроля;</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инспекторы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6.8. </w:t>
      </w:r>
      <w:proofErr w:type="gramStart"/>
      <w:r w:rsidRPr="00D7307B">
        <w:rPr>
          <w:rFonts w:ascii="Times New Roman" w:eastAsia="Times New Roman" w:hAnsi="Times New Roman" w:cs="Times New Roman"/>
          <w:sz w:val="24"/>
          <w:szCs w:val="24"/>
        </w:rPr>
        <w:t>Информация, изложенная в акте является</w:t>
      </w:r>
      <w:proofErr w:type="gramEnd"/>
      <w:r w:rsidRPr="00D7307B">
        <w:rPr>
          <w:rFonts w:ascii="Times New Roman" w:eastAsia="Times New Roman" w:hAnsi="Times New Roman" w:cs="Times New Roman"/>
          <w:sz w:val="24"/>
          <w:szCs w:val="24"/>
        </w:rPr>
        <w:t xml:space="preserve"> основанием для подготовки представления Ревизионной комиссии о результатах проведенного контрольного мероприятия.</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Форма для составления представления Ревизионной комиссии утверждается распоряжением Председателя Ревизионной комиссии.</w:t>
      </w:r>
    </w:p>
    <w:p w:rsidR="00D7307B" w:rsidRPr="00D7307B" w:rsidRDefault="00D7307B" w:rsidP="00D7307B">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307B">
        <w:rPr>
          <w:rFonts w:ascii="Times New Roman" w:eastAsia="Times New Roman" w:hAnsi="Times New Roman" w:cs="Times New Roman"/>
          <w:sz w:val="24"/>
          <w:szCs w:val="20"/>
          <w:lang w:eastAsia="ru-RU"/>
        </w:rPr>
        <w:t xml:space="preserve"> </w:t>
      </w:r>
      <w:proofErr w:type="gramStart"/>
      <w:r w:rsidRPr="00D7307B">
        <w:rPr>
          <w:rFonts w:ascii="Times New Roman" w:eastAsia="Times New Roman" w:hAnsi="Times New Roman" w:cs="Times New Roman"/>
          <w:sz w:val="24"/>
          <w:szCs w:val="20"/>
          <w:lang w:eastAsia="ru-RU"/>
        </w:rPr>
        <w:t>Под представлением понимается документ, который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w:t>
      </w:r>
      <w:proofErr w:type="gramEnd"/>
      <w:r w:rsidRPr="00D7307B">
        <w:rPr>
          <w:rFonts w:ascii="Times New Roman" w:eastAsia="Times New Roman" w:hAnsi="Times New Roman" w:cs="Times New Roman"/>
          <w:sz w:val="24"/>
          <w:szCs w:val="20"/>
          <w:lang w:eastAsia="ru-RU"/>
        </w:rPr>
        <w:t xml:space="preserve"> </w:t>
      </w:r>
      <w:proofErr w:type="gramStart"/>
      <w:r w:rsidRPr="00D7307B">
        <w:rPr>
          <w:rFonts w:ascii="Times New Roman" w:eastAsia="Times New Roman" w:hAnsi="Times New Roman" w:cs="Times New Roman"/>
          <w:sz w:val="24"/>
          <w:szCs w:val="20"/>
          <w:lang w:eastAsia="ru-RU"/>
        </w:rPr>
        <w:t>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 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lastRenderedPageBreak/>
        <w:t>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контрольных мероприятий передаются Ревизионной комиссией в правоохранительные органы.</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6.10. Информации о результатах проведенного контрольного мероприятия направляется Думе МО «Тараса»  </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6.11. Итоговые результаты проведенного контрольного мероприятия подлежат опубликованию (обнародованию).  </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 </w:t>
      </w:r>
    </w:p>
    <w:p w:rsidR="00D7307B" w:rsidRPr="00D7307B" w:rsidRDefault="00D7307B" w:rsidP="00D7307B">
      <w:pPr>
        <w:spacing w:after="0" w:line="240" w:lineRule="auto"/>
        <w:ind w:firstLine="720"/>
        <w:jc w:val="center"/>
        <w:rPr>
          <w:rFonts w:ascii="Times New Roman" w:eastAsia="Times New Roman" w:hAnsi="Times New Roman" w:cs="Times New Roman"/>
          <w:b/>
          <w:sz w:val="24"/>
          <w:szCs w:val="24"/>
        </w:rPr>
      </w:pPr>
      <w:r w:rsidRPr="00D7307B">
        <w:rPr>
          <w:rFonts w:ascii="Times New Roman" w:eastAsia="Times New Roman" w:hAnsi="Times New Roman" w:cs="Times New Roman"/>
          <w:b/>
          <w:sz w:val="24"/>
          <w:szCs w:val="24"/>
        </w:rPr>
        <w:t>7. Планирование деятельности и отчетность Ревизионной комиссии</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7.1. Ревизионная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 xml:space="preserve">7.2. Годовой план деятельности Ревизионной комиссии ежегодно утверждается (представительным органом муниципального образования). </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При этом обязательному включению в годовой план деятельности Ревизионной комиссии подлежат поручения (представительного органа муниципального образования).</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Внеплановые работы проводятся на основании решения  Думы МО «Тараса»</w:t>
      </w:r>
      <w:proofErr w:type="gramStart"/>
      <w:r w:rsidRPr="00D7307B">
        <w:rPr>
          <w:rFonts w:ascii="Times New Roman" w:eastAsia="Times New Roman" w:hAnsi="Times New Roman" w:cs="Times New Roman"/>
          <w:sz w:val="24"/>
          <w:szCs w:val="24"/>
        </w:rPr>
        <w:t xml:space="preserve"> .</w:t>
      </w:r>
      <w:proofErr w:type="gramEnd"/>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7.3. Отчет о реализации годового плана деятельности Ревизионной комиссии  ежегодно представляется на утверждение Думе МО «Тараса»   одновременно с отчетом об исполнении местного бюджета.</w:t>
      </w:r>
    </w:p>
    <w:p w:rsidR="00D7307B" w:rsidRPr="00D7307B" w:rsidRDefault="00D7307B" w:rsidP="00D7307B">
      <w:pPr>
        <w:spacing w:after="0" w:line="240" w:lineRule="auto"/>
        <w:ind w:firstLine="720"/>
        <w:jc w:val="both"/>
        <w:rPr>
          <w:rFonts w:ascii="Times New Roman" w:eastAsia="Times New Roman" w:hAnsi="Times New Roman" w:cs="Times New Roman"/>
          <w:sz w:val="24"/>
          <w:szCs w:val="24"/>
        </w:rPr>
      </w:pPr>
      <w:r w:rsidRPr="00D7307B">
        <w:rPr>
          <w:rFonts w:ascii="Times New Roman" w:eastAsia="Times New Roman" w:hAnsi="Times New Roman" w:cs="Times New Roman"/>
          <w:sz w:val="24"/>
          <w:szCs w:val="24"/>
        </w:rPr>
        <w:t>Указанный Отчет подлежит опубликованию (обнародованию).</w:t>
      </w:r>
    </w:p>
    <w:p w:rsidR="00D7307B" w:rsidRPr="00D7307B" w:rsidRDefault="00D7307B" w:rsidP="00D730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sz w:val="24"/>
          <w:szCs w:val="24"/>
          <w:lang w:eastAsia="ru-RU"/>
        </w:rPr>
      </w:r>
      <w:r w:rsidRPr="00D7307B">
        <w:rPr>
          <w:rFonts w:ascii="Times New Roman" w:eastAsia="Times New Roman" w:hAnsi="Times New Roman" w:cs="Times New Roman"/>
          <w:sz w:val="24"/>
          <w:szCs w:val="24"/>
          <w:lang w:eastAsia="ru-RU"/>
        </w:rPr>
        <w:pict>
          <v:group id="_x0000_s1026" editas="canvas" style="width:628.9pt;height:456.05pt;mso-position-horizontal-relative:char;mso-position-vertical-relative:line" coordorigin="690,3098" coordsize="9867,70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90;top:3098;width:9867;height:7061" o:preferrelative="f">
              <v:fill o:detectmouseclick="t"/>
              <v:path o:extrusionok="t" o:connecttype="none"/>
              <o:lock v:ext="edit" text="t"/>
            </v:shape>
            <v:rect id="_x0000_s1028" style="position:absolute;left:3945;top:4261;width:2691;height:983">
              <v:textbox style="mso-next-textbox:#_x0000_s1028">
                <w:txbxContent>
                  <w:p w:rsidR="00D7307B" w:rsidRPr="00E12E70" w:rsidRDefault="00D7307B" w:rsidP="00D7307B">
                    <w:pPr>
                      <w:jc w:val="center"/>
                      <w:rPr>
                        <w:sz w:val="32"/>
                        <w:szCs w:val="32"/>
                      </w:rPr>
                    </w:pPr>
                    <w:r w:rsidRPr="00E12E70">
                      <w:rPr>
                        <w:sz w:val="32"/>
                        <w:szCs w:val="32"/>
                      </w:rPr>
                      <w:t>Глава муниципального образования</w:t>
                    </w:r>
                  </w:p>
                </w:txbxContent>
              </v:textbox>
            </v:rect>
            <v:line id="_x0000_s1029" style="position:absolute;flip:y" from="2314,5946" to="9343,5950"/>
            <v:line id="_x0000_s1030" style="position:absolute;flip:x" from="5368,5244" to="5369,5946">
              <v:stroke endarrow="block"/>
            </v:line>
            <v:line id="_x0000_s1031" style="position:absolute" from="2314,5944" to="2315,6500">
              <v:stroke endarrow="block"/>
            </v:line>
            <v:line id="_x0000_s1032" style="position:absolute" from="6636,5944" to="6638,6500">
              <v:stroke endarrow="block"/>
            </v:line>
            <v:rect id="_x0000_s1033" style="position:absolute;left:926;top:6503;width:2167;height:758">
              <v:textbox style="mso-next-textbox:#_x0000_s1033">
                <w:txbxContent>
                  <w:p w:rsidR="00D7307B" w:rsidRPr="00470930" w:rsidRDefault="00D7307B" w:rsidP="00D7307B">
                    <w:pPr>
                      <w:jc w:val="center"/>
                      <w:rPr>
                        <w:sz w:val="32"/>
                        <w:szCs w:val="32"/>
                      </w:rPr>
                    </w:pPr>
                    <w:r w:rsidRPr="00470930">
                      <w:rPr>
                        <w:sz w:val="32"/>
                        <w:szCs w:val="32"/>
                      </w:rPr>
                      <w:t>Водитель</w:t>
                    </w:r>
                  </w:p>
                </w:txbxContent>
              </v:textbox>
            </v:rect>
            <v:rect id="_x0000_s1034" style="position:absolute;left:8295;top:6505;width:2132;height:990">
              <v:textbox style="mso-next-textbox:#_x0000_s1034">
                <w:txbxContent>
                  <w:p w:rsidR="00D7307B" w:rsidRPr="006F1C91" w:rsidRDefault="00D7307B" w:rsidP="00D7307B">
                    <w:pPr>
                      <w:jc w:val="center"/>
                      <w:rPr>
                        <w:sz w:val="28"/>
                        <w:szCs w:val="28"/>
                      </w:rPr>
                    </w:pPr>
                    <w:r w:rsidRPr="006F1C91">
                      <w:rPr>
                        <w:sz w:val="28"/>
                        <w:szCs w:val="28"/>
                      </w:rPr>
                      <w:t>Уборщик служебных помещений</w:t>
                    </w:r>
                  </w:p>
                </w:txbxContent>
              </v:textbox>
            </v:rect>
            <v:line id="_x0000_s1035" style="position:absolute" from="4401,5944" to="4402,6503">
              <v:stroke endarrow="block"/>
            </v:line>
            <v:rect id="_x0000_s1036" style="position:absolute;left:3320;top:6503;width:1931;height:758">
              <v:textbox style="mso-next-textbox:#_x0000_s1036">
                <w:txbxContent>
                  <w:p w:rsidR="00D7307B" w:rsidRPr="00470930" w:rsidRDefault="00D7307B" w:rsidP="00D7307B">
                    <w:pPr>
                      <w:jc w:val="center"/>
                      <w:rPr>
                        <w:sz w:val="32"/>
                        <w:szCs w:val="32"/>
                      </w:rPr>
                    </w:pPr>
                    <w:r>
                      <w:rPr>
                        <w:sz w:val="32"/>
                        <w:szCs w:val="32"/>
                      </w:rPr>
                      <w:t>Дворник</w:t>
                    </w:r>
                  </w:p>
                </w:txbxContent>
              </v:textbox>
            </v:rect>
            <v:shapetype id="_x0000_t202" coordsize="21600,21600" o:spt="202" path="m,l,21600r21600,l21600,xe">
              <v:stroke joinstyle="miter"/>
              <v:path gradientshapeok="t" o:connecttype="rect"/>
            </v:shapetype>
            <v:shape id="_x0000_s1037" type="#_x0000_t202" style="position:absolute;left:5894;top:6503;width:1977;height:667">
              <v:textbox style="mso-next-textbox:#_x0000_s1037">
                <w:txbxContent>
                  <w:p w:rsidR="00D7307B" w:rsidRPr="005404AB" w:rsidRDefault="00D7307B" w:rsidP="00D7307B">
                    <w:pPr>
                      <w:jc w:val="center"/>
                      <w:rPr>
                        <w:sz w:val="28"/>
                        <w:szCs w:val="28"/>
                      </w:rPr>
                    </w:pPr>
                    <w:r w:rsidRPr="005404AB">
                      <w:rPr>
                        <w:sz w:val="28"/>
                        <w:szCs w:val="28"/>
                      </w:rPr>
                      <w:t>Кассир</w:t>
                    </w:r>
                  </w:p>
                  <w:p w:rsidR="00D7307B" w:rsidRDefault="00D7307B" w:rsidP="00D7307B"/>
                </w:txbxContent>
              </v:textbox>
            </v:shape>
            <v:shapetype id="_x0000_t32" coordsize="21600,21600" o:spt="32" o:oned="t" path="m,l21600,21600e" filled="f">
              <v:path arrowok="t" fillok="f" o:connecttype="none"/>
              <o:lock v:ext="edit" shapetype="t"/>
            </v:shapetype>
            <v:shape id="_x0000_s1038" type="#_x0000_t32" style="position:absolute;left:9343;top:5947;width:18;height:558" o:connectortype="straight">
              <v:stroke endarrow="block"/>
            </v:shape>
            <w10:wrap type="none"/>
            <w10:anchorlock/>
          </v:group>
        </w:pict>
      </w:r>
    </w:p>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 xml:space="preserve">                                                                                                                                                                              Приложение 1</w:t>
      </w:r>
    </w:p>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p>
    <w:p w:rsidR="00D7307B" w:rsidRPr="00D7307B" w:rsidRDefault="00D7307B" w:rsidP="00D7307B">
      <w:pPr>
        <w:spacing w:after="0" w:line="240" w:lineRule="auto"/>
        <w:jc w:val="center"/>
        <w:rPr>
          <w:rFonts w:ascii="Times New Roman" w:eastAsia="Times New Roman" w:hAnsi="Times New Roman" w:cs="Times New Roman"/>
          <w:b/>
          <w:sz w:val="24"/>
          <w:szCs w:val="24"/>
          <w:lang w:eastAsia="ru-RU"/>
        </w:rPr>
      </w:pPr>
      <w:r w:rsidRPr="00D7307B">
        <w:rPr>
          <w:rFonts w:ascii="Times New Roman" w:eastAsia="Times New Roman" w:hAnsi="Times New Roman" w:cs="Times New Roman"/>
          <w:b/>
          <w:sz w:val="24"/>
          <w:szCs w:val="24"/>
          <w:lang w:eastAsia="ru-RU"/>
        </w:rPr>
        <w:t>СТРУКТУРА АДМИНИСТРАЦИИ МУНИЦИПАЛЬНОГО ОБРАЗОВАНИЯ «ТАРАСА»</w:t>
      </w: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6303"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D7307B" w:rsidRPr="00D7307B" w:rsidTr="000D053A">
        <w:trPr>
          <w:trHeight w:val="1271"/>
        </w:trPr>
        <w:tc>
          <w:tcPr>
            <w:tcW w:w="3369" w:type="dxa"/>
          </w:tcPr>
          <w:p w:rsidR="00D7307B" w:rsidRPr="00D7307B" w:rsidRDefault="00D7307B" w:rsidP="00D7307B">
            <w:pPr>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noProof/>
                <w:sz w:val="28"/>
                <w:szCs w:val="28"/>
                <w:lang w:eastAsia="ru-RU"/>
              </w:rPr>
              <w:pict>
                <v:line id="_x0000_s1046" style="position:absolute;left:0;text-align:left;z-index:251666432" from="74.6pt,63.4pt" to="74.6pt,109.85pt">
                  <v:stroke endarrow="block"/>
                </v:line>
              </w:pict>
            </w:r>
            <w:r w:rsidRPr="00D7307B">
              <w:rPr>
                <w:rFonts w:ascii="Times New Roman" w:eastAsia="Times New Roman" w:hAnsi="Times New Roman" w:cs="Times New Roman"/>
                <w:sz w:val="28"/>
                <w:szCs w:val="28"/>
                <w:lang w:eastAsia="ru-RU"/>
              </w:rPr>
              <w:t>Глава муниципального образования</w:t>
            </w:r>
          </w:p>
        </w:tc>
      </w:tr>
    </w:tbl>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5149" w:tblpY="17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D7307B" w:rsidRPr="00D7307B" w:rsidTr="000D053A">
        <w:trPr>
          <w:trHeight w:val="1080"/>
        </w:trPr>
        <w:tc>
          <w:tcPr>
            <w:tcW w:w="3420" w:type="dxa"/>
          </w:tcPr>
          <w:p w:rsidR="00D7307B" w:rsidRPr="00D7307B" w:rsidRDefault="00D7307B" w:rsidP="00D7307B">
            <w:pPr>
              <w:tabs>
                <w:tab w:val="left" w:pos="4940"/>
              </w:tabs>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noProof/>
                <w:sz w:val="28"/>
                <w:szCs w:val="28"/>
                <w:lang w:eastAsia="ru-RU"/>
              </w:rPr>
              <w:pict>
                <v:line id="_x0000_s1039" style="position:absolute;left:0;text-align:left;z-index:251659264" from="75.6pt,53.05pt" to="75.6pt,179.05pt"/>
              </w:pict>
            </w:r>
            <w:r w:rsidRPr="00D7307B">
              <w:rPr>
                <w:rFonts w:ascii="Times New Roman" w:eastAsia="Times New Roman" w:hAnsi="Times New Roman" w:cs="Times New Roman"/>
                <w:sz w:val="28"/>
                <w:szCs w:val="28"/>
                <w:lang w:eastAsia="ru-RU"/>
              </w:rPr>
              <w:t>Заместитель главы</w:t>
            </w:r>
          </w:p>
        </w:tc>
      </w:tr>
    </w:tbl>
    <w:tbl>
      <w:tblPr>
        <w:tblpPr w:leftFromText="180" w:rightFromText="180" w:vertAnchor="text" w:tblpX="2449" w:tblpY="3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D7307B" w:rsidRPr="00D7307B" w:rsidTr="000D053A">
        <w:trPr>
          <w:trHeight w:val="1080"/>
        </w:trPr>
        <w:tc>
          <w:tcPr>
            <w:tcW w:w="2700" w:type="dxa"/>
          </w:tcPr>
          <w:p w:rsidR="00D7307B" w:rsidRPr="00D7307B" w:rsidRDefault="00D7307B" w:rsidP="00D7307B">
            <w:pPr>
              <w:tabs>
                <w:tab w:val="left" w:pos="4940"/>
              </w:tabs>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Главный специалист-</w:t>
            </w:r>
          </w:p>
          <w:p w:rsidR="00D7307B" w:rsidRPr="00D7307B" w:rsidRDefault="00D7307B" w:rsidP="00D7307B">
            <w:pPr>
              <w:tabs>
                <w:tab w:val="left" w:pos="4940"/>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8"/>
                <w:szCs w:val="28"/>
                <w:lang w:eastAsia="ru-RU"/>
              </w:rPr>
              <w:t>финансист</w:t>
            </w:r>
          </w:p>
        </w:tc>
      </w:tr>
    </w:tbl>
    <w:tbl>
      <w:tblPr>
        <w:tblpPr w:leftFromText="180" w:rightFromText="180" w:vertAnchor="text" w:tblpX="8569" w:tblpY="3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D7307B" w:rsidRPr="00D7307B" w:rsidTr="000D053A">
        <w:trPr>
          <w:trHeight w:val="1080"/>
        </w:trPr>
        <w:tc>
          <w:tcPr>
            <w:tcW w:w="2700" w:type="dxa"/>
          </w:tcPr>
          <w:p w:rsidR="00D7307B" w:rsidRPr="00D7307B" w:rsidRDefault="00D7307B" w:rsidP="00D7307B">
            <w:pPr>
              <w:tabs>
                <w:tab w:val="left" w:pos="4940"/>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8"/>
                <w:szCs w:val="28"/>
                <w:lang w:eastAsia="ru-RU"/>
              </w:rPr>
              <w:t>Ведущий специалист</w:t>
            </w:r>
          </w:p>
        </w:tc>
      </w:tr>
    </w:tbl>
    <w:tbl>
      <w:tblPr>
        <w:tblpPr w:leftFromText="180" w:rightFromText="180" w:vertAnchor="text" w:horzAnchor="margin" w:tblpY="56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D7307B" w:rsidRPr="00D7307B" w:rsidTr="000D053A">
        <w:trPr>
          <w:trHeight w:val="1080"/>
        </w:trPr>
        <w:tc>
          <w:tcPr>
            <w:tcW w:w="2700" w:type="dxa"/>
          </w:tcPr>
          <w:p w:rsidR="00D7307B" w:rsidRPr="00D7307B" w:rsidRDefault="00D7307B" w:rsidP="00D7307B">
            <w:pPr>
              <w:tabs>
                <w:tab w:val="left" w:pos="4940"/>
              </w:tabs>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Специалист по земле и имуществу</w:t>
            </w:r>
          </w:p>
        </w:tc>
      </w:tr>
    </w:tbl>
    <w:p w:rsidR="00D7307B" w:rsidRPr="00D7307B" w:rsidRDefault="00D7307B" w:rsidP="00D7307B">
      <w:pPr>
        <w:tabs>
          <w:tab w:val="left" w:pos="4940"/>
        </w:tabs>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noProof/>
          <w:sz w:val="24"/>
          <w:szCs w:val="24"/>
          <w:lang w:eastAsia="ru-RU"/>
        </w:rPr>
        <w:pict>
          <v:line id="_x0000_s1042" style="position:absolute;z-index:251662336;mso-position-horizontal-relative:text;mso-position-vertical-relative:text" from="207pt,159.6pt" to="207pt,186.6pt">
            <v:stroke endarrow="block"/>
          </v:line>
        </w:pict>
      </w:r>
      <w:r w:rsidRPr="00D7307B">
        <w:rPr>
          <w:rFonts w:ascii="Times New Roman" w:eastAsia="Times New Roman" w:hAnsi="Times New Roman" w:cs="Times New Roman"/>
          <w:noProof/>
          <w:sz w:val="24"/>
          <w:szCs w:val="24"/>
          <w:lang w:eastAsia="ru-RU"/>
        </w:rPr>
        <w:pict>
          <v:line id="_x0000_s1043" style="position:absolute;z-index:251663360;mso-position-horizontal-relative:text;mso-position-vertical-relative:text" from="468pt,159.6pt" to="468pt,186.6pt">
            <v:stroke endarrow="block"/>
          </v:line>
        </w:pict>
      </w:r>
      <w:r w:rsidRPr="00D7307B">
        <w:rPr>
          <w:rFonts w:ascii="Times New Roman" w:eastAsia="Times New Roman" w:hAnsi="Times New Roman" w:cs="Times New Roman"/>
          <w:noProof/>
          <w:sz w:val="24"/>
          <w:szCs w:val="24"/>
          <w:lang w:eastAsia="ru-RU"/>
        </w:rPr>
        <w:pict>
          <v:line id="_x0000_s1040" style="position:absolute;z-index:251660288;mso-position-horizontal-relative:text;mso-position-vertical-relative:text" from="207pt,159.6pt" to="468pt,159.6pt"/>
        </w:pict>
      </w:r>
    </w:p>
    <w:tbl>
      <w:tblPr>
        <w:tblpPr w:leftFromText="180" w:rightFromText="180" w:vertAnchor="text" w:horzAnchor="page" w:tblpX="6493" w:tblpY="55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D7307B" w:rsidRPr="00D7307B" w:rsidTr="000D053A">
        <w:trPr>
          <w:trHeight w:val="1080"/>
        </w:trPr>
        <w:tc>
          <w:tcPr>
            <w:tcW w:w="2700" w:type="dxa"/>
            <w:tcBorders>
              <w:top w:val="nil"/>
              <w:left w:val="nil"/>
              <w:bottom w:val="nil"/>
              <w:right w:val="nil"/>
            </w:tcBorders>
          </w:tcPr>
          <w:p w:rsidR="00D7307B" w:rsidRPr="00D7307B" w:rsidRDefault="00D7307B" w:rsidP="00D7307B">
            <w:pPr>
              <w:tabs>
                <w:tab w:val="left" w:pos="4940"/>
              </w:tabs>
              <w:spacing w:after="0" w:line="240" w:lineRule="auto"/>
              <w:jc w:val="center"/>
              <w:rPr>
                <w:rFonts w:ascii="Times New Roman" w:eastAsia="Times New Roman" w:hAnsi="Times New Roman" w:cs="Times New Roman"/>
                <w:sz w:val="28"/>
                <w:szCs w:val="28"/>
                <w:lang w:eastAsia="ru-RU"/>
              </w:rPr>
            </w:pPr>
          </w:p>
        </w:tc>
      </w:tr>
    </w:tbl>
    <w:tbl>
      <w:tblPr>
        <w:tblpPr w:leftFromText="180" w:rightFromText="180" w:vertAnchor="text" w:horzAnchor="page" w:tblpX="12353" w:tblpY="5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D7307B" w:rsidRPr="00D7307B" w:rsidTr="000D053A">
        <w:trPr>
          <w:trHeight w:val="1080"/>
        </w:trPr>
        <w:tc>
          <w:tcPr>
            <w:tcW w:w="2700" w:type="dxa"/>
          </w:tcPr>
          <w:p w:rsidR="00D7307B" w:rsidRPr="00D7307B" w:rsidRDefault="00D7307B" w:rsidP="00D7307B">
            <w:pPr>
              <w:tabs>
                <w:tab w:val="left" w:pos="4940"/>
              </w:tabs>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Специалист 1 </w:t>
            </w:r>
            <w:proofErr w:type="gramStart"/>
            <w:r w:rsidRPr="00D7307B">
              <w:rPr>
                <w:rFonts w:ascii="Times New Roman" w:eastAsia="Times New Roman" w:hAnsi="Times New Roman" w:cs="Times New Roman"/>
                <w:sz w:val="28"/>
                <w:szCs w:val="28"/>
                <w:lang w:eastAsia="ru-RU"/>
              </w:rPr>
              <w:t>категории-главный</w:t>
            </w:r>
            <w:proofErr w:type="gramEnd"/>
            <w:r w:rsidRPr="00D7307B">
              <w:rPr>
                <w:rFonts w:ascii="Times New Roman" w:eastAsia="Times New Roman" w:hAnsi="Times New Roman" w:cs="Times New Roman"/>
                <w:sz w:val="28"/>
                <w:szCs w:val="28"/>
                <w:lang w:eastAsia="ru-RU"/>
              </w:rPr>
              <w:t xml:space="preserve"> бухгалтер</w:t>
            </w:r>
          </w:p>
        </w:tc>
      </w:tr>
    </w:tbl>
    <w:p w:rsidR="00D7307B" w:rsidRPr="00D7307B" w:rsidRDefault="00D7307B" w:rsidP="00D7307B">
      <w:pPr>
        <w:tabs>
          <w:tab w:val="left" w:pos="4940"/>
        </w:tabs>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noProof/>
          <w:sz w:val="24"/>
          <w:szCs w:val="24"/>
          <w:lang w:eastAsia="ru-RU"/>
        </w:rPr>
        <w:pict>
          <v:line id="_x0000_s1045" style="position:absolute;z-index:251665408;mso-position-horizontal-relative:text;mso-position-vertical-relative:text" from="620.3pt,254.9pt" to="620.3pt,272.9pt">
            <v:stroke endarrow="block"/>
          </v:line>
        </w:pict>
      </w:r>
      <w:r w:rsidRPr="00D7307B">
        <w:rPr>
          <w:rFonts w:ascii="Times New Roman" w:eastAsia="Times New Roman" w:hAnsi="Times New Roman" w:cs="Times New Roman"/>
          <w:noProof/>
          <w:sz w:val="24"/>
          <w:szCs w:val="24"/>
          <w:lang w:eastAsia="ru-RU"/>
        </w:rPr>
        <w:pict>
          <v:line id="_x0000_s1041" style="position:absolute;z-index:251661312;mso-position-horizontal-relative:text;mso-position-vertical-relative:text" from="69.3pt,253.8pt" to="620.3pt,253.8pt"/>
        </w:pict>
      </w:r>
      <w:r w:rsidRPr="00D7307B">
        <w:rPr>
          <w:rFonts w:ascii="Times New Roman" w:eastAsia="Times New Roman" w:hAnsi="Times New Roman" w:cs="Times New Roman"/>
          <w:noProof/>
          <w:sz w:val="24"/>
          <w:szCs w:val="24"/>
          <w:lang w:eastAsia="ru-RU"/>
        </w:rPr>
        <w:pict>
          <v:line id="_x0000_s1044" style="position:absolute;z-index:251664384;mso-position-horizontal-relative:text;mso-position-vertical-relative:text" from="69.3pt,253.8pt" to="69.3pt,271.8pt">
            <v:stroke endarrow="block"/>
          </v:line>
        </w:pict>
      </w: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jc w:val="center"/>
        <w:outlineLvl w:val="0"/>
        <w:rPr>
          <w:rFonts w:ascii="Times New Roman" w:eastAsia="Times New Roman" w:hAnsi="Times New Roman" w:cs="Times New Roman"/>
          <w:sz w:val="32"/>
          <w:szCs w:val="32"/>
          <w:lang w:eastAsia="ru-RU"/>
        </w:rPr>
      </w:pPr>
      <w:r w:rsidRPr="00D7307B">
        <w:rPr>
          <w:rFonts w:ascii="Times New Roman" w:eastAsia="Times New Roman" w:hAnsi="Times New Roman" w:cs="Times New Roman"/>
          <w:sz w:val="32"/>
          <w:szCs w:val="32"/>
          <w:lang w:eastAsia="ru-RU"/>
        </w:rPr>
        <w:t>Российская Федерация</w:t>
      </w:r>
    </w:p>
    <w:p w:rsidR="00D7307B" w:rsidRPr="00D7307B" w:rsidRDefault="00D7307B" w:rsidP="00D7307B">
      <w:pPr>
        <w:spacing w:after="0" w:line="240" w:lineRule="auto"/>
        <w:jc w:val="center"/>
        <w:outlineLvl w:val="0"/>
        <w:rPr>
          <w:rFonts w:ascii="Times New Roman" w:eastAsia="Times New Roman" w:hAnsi="Times New Roman" w:cs="Times New Roman"/>
          <w:sz w:val="32"/>
          <w:szCs w:val="32"/>
          <w:lang w:eastAsia="ru-RU"/>
        </w:rPr>
      </w:pPr>
      <w:r w:rsidRPr="00D7307B">
        <w:rPr>
          <w:rFonts w:ascii="Times New Roman" w:eastAsia="Times New Roman" w:hAnsi="Times New Roman" w:cs="Times New Roman"/>
          <w:sz w:val="32"/>
          <w:szCs w:val="32"/>
          <w:lang w:eastAsia="ru-RU"/>
        </w:rPr>
        <w:t>Иркутская область</w:t>
      </w:r>
    </w:p>
    <w:p w:rsidR="00D7307B" w:rsidRPr="00D7307B" w:rsidRDefault="00D7307B" w:rsidP="00D7307B">
      <w:pPr>
        <w:spacing w:after="0" w:line="240" w:lineRule="auto"/>
        <w:jc w:val="center"/>
        <w:outlineLvl w:val="0"/>
        <w:rPr>
          <w:rFonts w:ascii="Times New Roman" w:eastAsia="Times New Roman" w:hAnsi="Times New Roman" w:cs="Times New Roman"/>
          <w:sz w:val="32"/>
          <w:szCs w:val="32"/>
          <w:lang w:eastAsia="ru-RU"/>
        </w:rPr>
      </w:pPr>
      <w:proofErr w:type="spellStart"/>
      <w:r w:rsidRPr="00D7307B">
        <w:rPr>
          <w:rFonts w:ascii="Times New Roman" w:eastAsia="Times New Roman" w:hAnsi="Times New Roman" w:cs="Times New Roman"/>
          <w:sz w:val="32"/>
          <w:szCs w:val="32"/>
          <w:lang w:eastAsia="ru-RU"/>
        </w:rPr>
        <w:lastRenderedPageBreak/>
        <w:t>Боханский</w:t>
      </w:r>
      <w:proofErr w:type="spellEnd"/>
      <w:r w:rsidRPr="00D7307B">
        <w:rPr>
          <w:rFonts w:ascii="Times New Roman" w:eastAsia="Times New Roman" w:hAnsi="Times New Roman" w:cs="Times New Roman"/>
          <w:sz w:val="32"/>
          <w:szCs w:val="32"/>
          <w:lang w:eastAsia="ru-RU"/>
        </w:rPr>
        <w:t xml:space="preserve"> район</w:t>
      </w:r>
    </w:p>
    <w:p w:rsidR="00D7307B" w:rsidRPr="00D7307B" w:rsidRDefault="00D7307B" w:rsidP="00D7307B">
      <w:pPr>
        <w:spacing w:after="0" w:line="240" w:lineRule="auto"/>
        <w:jc w:val="center"/>
        <w:outlineLvl w:val="0"/>
        <w:rPr>
          <w:rFonts w:ascii="Times New Roman" w:eastAsia="Times New Roman" w:hAnsi="Times New Roman" w:cs="Times New Roman"/>
          <w:sz w:val="32"/>
          <w:szCs w:val="32"/>
          <w:lang w:eastAsia="ru-RU"/>
        </w:rPr>
      </w:pPr>
      <w:r w:rsidRPr="00D7307B">
        <w:rPr>
          <w:rFonts w:ascii="Times New Roman" w:eastAsia="Times New Roman" w:hAnsi="Times New Roman" w:cs="Times New Roman"/>
          <w:sz w:val="32"/>
          <w:szCs w:val="32"/>
          <w:lang w:eastAsia="ru-RU"/>
        </w:rPr>
        <w:t>ДУМА</w:t>
      </w:r>
    </w:p>
    <w:p w:rsidR="00D7307B" w:rsidRPr="00D7307B" w:rsidRDefault="00D7307B" w:rsidP="00D7307B">
      <w:pPr>
        <w:spacing w:after="0" w:line="240" w:lineRule="auto"/>
        <w:jc w:val="center"/>
        <w:outlineLvl w:val="0"/>
        <w:rPr>
          <w:rFonts w:ascii="Times New Roman" w:eastAsia="Times New Roman" w:hAnsi="Times New Roman" w:cs="Times New Roman"/>
          <w:sz w:val="32"/>
          <w:szCs w:val="32"/>
          <w:lang w:eastAsia="ru-RU"/>
        </w:rPr>
      </w:pPr>
      <w:r w:rsidRPr="00D7307B">
        <w:rPr>
          <w:rFonts w:ascii="Times New Roman" w:eastAsia="Times New Roman" w:hAnsi="Times New Roman" w:cs="Times New Roman"/>
          <w:sz w:val="32"/>
          <w:szCs w:val="32"/>
          <w:lang w:eastAsia="ru-RU"/>
        </w:rPr>
        <w:t>МУНИЦИПАЛЬНОГО ОБРАЗОВАНИЯ «ТАРАСА»</w:t>
      </w:r>
    </w:p>
    <w:p w:rsidR="00D7307B" w:rsidRPr="00D7307B" w:rsidRDefault="00D7307B" w:rsidP="00D7307B">
      <w:pPr>
        <w:spacing w:after="0" w:line="240" w:lineRule="auto"/>
        <w:rPr>
          <w:rFonts w:ascii="Times New Roman" w:eastAsia="Times New Roman" w:hAnsi="Times New Roman" w:cs="Times New Roman"/>
          <w:sz w:val="32"/>
          <w:szCs w:val="32"/>
          <w:lang w:eastAsia="ru-RU"/>
        </w:rPr>
      </w:pP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Двадцать пятая сессия                                                         второго созыва</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10.03. 2016 г.                                                                                      </w:t>
      </w:r>
      <w:proofErr w:type="spellStart"/>
      <w:r w:rsidRPr="00D7307B">
        <w:rPr>
          <w:rFonts w:ascii="Times New Roman" w:eastAsia="Times New Roman" w:hAnsi="Times New Roman" w:cs="Times New Roman"/>
          <w:sz w:val="28"/>
          <w:szCs w:val="28"/>
          <w:lang w:eastAsia="ru-RU"/>
        </w:rPr>
        <w:t>с</w:t>
      </w:r>
      <w:proofErr w:type="gramStart"/>
      <w:r w:rsidRPr="00D7307B">
        <w:rPr>
          <w:rFonts w:ascii="Times New Roman" w:eastAsia="Times New Roman" w:hAnsi="Times New Roman" w:cs="Times New Roman"/>
          <w:sz w:val="28"/>
          <w:szCs w:val="28"/>
          <w:lang w:eastAsia="ru-RU"/>
        </w:rPr>
        <w:t>.Т</w:t>
      </w:r>
      <w:proofErr w:type="gramEnd"/>
      <w:r w:rsidRPr="00D7307B">
        <w:rPr>
          <w:rFonts w:ascii="Times New Roman" w:eastAsia="Times New Roman" w:hAnsi="Times New Roman" w:cs="Times New Roman"/>
          <w:sz w:val="28"/>
          <w:szCs w:val="28"/>
          <w:lang w:eastAsia="ru-RU"/>
        </w:rPr>
        <w:t>араса</w:t>
      </w:r>
      <w:proofErr w:type="spellEnd"/>
    </w:p>
    <w:p w:rsidR="00D7307B" w:rsidRPr="00D7307B" w:rsidRDefault="00D7307B" w:rsidP="00D7307B">
      <w:pPr>
        <w:spacing w:after="0" w:line="240" w:lineRule="auto"/>
        <w:ind w:left="720"/>
        <w:outlineLvl w:val="0"/>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РЕШЕНИЕ № 56</w:t>
      </w:r>
    </w:p>
    <w:p w:rsidR="00D7307B" w:rsidRPr="00D7307B" w:rsidRDefault="00D7307B" w:rsidP="00D7307B">
      <w:pPr>
        <w:spacing w:after="0" w:line="240" w:lineRule="auto"/>
        <w:ind w:left="720"/>
        <w:outlineLvl w:val="0"/>
        <w:rPr>
          <w:rFonts w:ascii="Times New Roman" w:eastAsia="Times New Roman" w:hAnsi="Times New Roman" w:cs="Times New Roman"/>
          <w:sz w:val="28"/>
          <w:szCs w:val="28"/>
          <w:lang w:eastAsia="ru-RU"/>
        </w:rPr>
      </w:pPr>
    </w:p>
    <w:p w:rsidR="00D7307B" w:rsidRPr="00D7307B" w:rsidRDefault="00D7307B" w:rsidP="00D7307B">
      <w:pPr>
        <w:spacing w:after="0" w:line="240" w:lineRule="auto"/>
        <w:ind w:left="720"/>
        <w:outlineLvl w:val="0"/>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«Об утверждении структуры</w:t>
      </w:r>
    </w:p>
    <w:p w:rsidR="00D7307B" w:rsidRPr="00D7307B" w:rsidRDefault="00D7307B" w:rsidP="00D7307B">
      <w:pPr>
        <w:spacing w:after="0" w:line="240" w:lineRule="auto"/>
        <w:ind w:left="720"/>
        <w:outlineLvl w:val="0"/>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администрации МО «Тараса»</w:t>
      </w:r>
    </w:p>
    <w:p w:rsidR="00D7307B" w:rsidRPr="00D7307B" w:rsidRDefault="00D7307B" w:rsidP="00D7307B">
      <w:pPr>
        <w:spacing w:after="0" w:line="240" w:lineRule="auto"/>
        <w:ind w:left="720"/>
        <w:outlineLvl w:val="0"/>
        <w:rPr>
          <w:rFonts w:ascii="Times New Roman" w:eastAsia="Times New Roman" w:hAnsi="Times New Roman" w:cs="Times New Roman"/>
          <w:sz w:val="28"/>
          <w:szCs w:val="28"/>
          <w:lang w:eastAsia="ru-RU"/>
        </w:rPr>
      </w:pP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На основании  Федерального закона от 6 октября </w:t>
      </w:r>
      <w:smartTag w:uri="urn:schemas-microsoft-com:office:smarttags" w:element="metricconverter">
        <w:smartTagPr>
          <w:attr w:name="ProductID" w:val="2003 г"/>
        </w:smartTagPr>
        <w:r w:rsidRPr="00D7307B">
          <w:rPr>
            <w:rFonts w:ascii="Times New Roman" w:eastAsia="Times New Roman" w:hAnsi="Times New Roman" w:cs="Times New Roman"/>
            <w:sz w:val="28"/>
            <w:szCs w:val="28"/>
            <w:lang w:eastAsia="ru-RU"/>
          </w:rPr>
          <w:t>2003 г</w:t>
        </w:r>
      </w:smartTag>
      <w:r w:rsidRPr="00D7307B">
        <w:rPr>
          <w:rFonts w:ascii="Times New Roman" w:eastAsia="Times New Roman" w:hAnsi="Times New Roman" w:cs="Times New Roman"/>
          <w:sz w:val="28"/>
          <w:szCs w:val="28"/>
          <w:lang w:eastAsia="ru-RU"/>
        </w:rPr>
        <w:t>. 131- ФЗ «Об общих принципах организации местного самоуправления в Российской Федерации»</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p>
    <w:p w:rsidR="00D7307B" w:rsidRPr="00D7307B" w:rsidRDefault="00D7307B" w:rsidP="00D7307B">
      <w:pPr>
        <w:spacing w:after="0" w:line="240" w:lineRule="auto"/>
        <w:outlineLvl w:val="0"/>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Дума решила:</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p>
    <w:p w:rsidR="00D7307B" w:rsidRPr="00D7307B" w:rsidRDefault="00D7307B" w:rsidP="00D7307B">
      <w:pPr>
        <w:spacing w:after="0" w:line="240" w:lineRule="auto"/>
        <w:ind w:left="1050"/>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1. Утвердить структуру администрации муниципального образования «</w:t>
      </w:r>
      <w:proofErr w:type="spellStart"/>
      <w:r w:rsidRPr="00D7307B">
        <w:rPr>
          <w:rFonts w:ascii="Times New Roman" w:eastAsia="Times New Roman" w:hAnsi="Times New Roman" w:cs="Times New Roman"/>
          <w:sz w:val="28"/>
          <w:szCs w:val="28"/>
          <w:lang w:eastAsia="ru-RU"/>
        </w:rPr>
        <w:t>Тараса</w:t>
      </w:r>
      <w:proofErr w:type="gramStart"/>
      <w:r w:rsidRPr="00D7307B">
        <w:rPr>
          <w:rFonts w:ascii="Times New Roman" w:eastAsia="Times New Roman" w:hAnsi="Times New Roman" w:cs="Times New Roman"/>
          <w:sz w:val="28"/>
          <w:szCs w:val="28"/>
          <w:lang w:eastAsia="ru-RU"/>
        </w:rPr>
        <w:t>»в</w:t>
      </w:r>
      <w:proofErr w:type="spellEnd"/>
      <w:proofErr w:type="gramEnd"/>
      <w:r w:rsidRPr="00D7307B">
        <w:rPr>
          <w:rFonts w:ascii="Times New Roman" w:eastAsia="Times New Roman" w:hAnsi="Times New Roman" w:cs="Times New Roman"/>
          <w:sz w:val="28"/>
          <w:szCs w:val="28"/>
          <w:lang w:eastAsia="ru-RU"/>
        </w:rPr>
        <w:t xml:space="preserve"> соответствии с приложением к настоящему решению, на 2016 г. с 12.03.2016 г.  (Приложение1, Приложение2)</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2. Направить Решение Думы МО «Тараса» для опубликования в  «Вестнике МО «Тараса»</w:t>
      </w:r>
    </w:p>
    <w:p w:rsidR="00D7307B" w:rsidRPr="00D7307B" w:rsidRDefault="00D7307B" w:rsidP="00D7307B">
      <w:pPr>
        <w:spacing w:after="0" w:line="240" w:lineRule="auto"/>
        <w:ind w:firstLine="708"/>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3. Настоящее решение вступает в силу со дня опубликования</w:t>
      </w:r>
    </w:p>
    <w:p w:rsidR="00D7307B" w:rsidRPr="00D7307B" w:rsidRDefault="00D7307B" w:rsidP="00D7307B">
      <w:pPr>
        <w:spacing w:after="0" w:line="240" w:lineRule="auto"/>
        <w:ind w:firstLine="708"/>
        <w:rPr>
          <w:rFonts w:ascii="Times New Roman" w:eastAsia="Times New Roman" w:hAnsi="Times New Roman" w:cs="Times New Roman"/>
          <w:sz w:val="28"/>
          <w:szCs w:val="28"/>
          <w:lang w:eastAsia="ru-RU"/>
        </w:rPr>
      </w:pPr>
    </w:p>
    <w:p w:rsidR="00D7307B" w:rsidRPr="00D7307B" w:rsidRDefault="00D7307B" w:rsidP="00D7307B">
      <w:pPr>
        <w:spacing w:after="0" w:line="240" w:lineRule="auto"/>
        <w:ind w:firstLine="708"/>
        <w:rPr>
          <w:rFonts w:ascii="Times New Roman" w:eastAsia="Times New Roman" w:hAnsi="Times New Roman" w:cs="Times New Roman"/>
          <w:sz w:val="28"/>
          <w:szCs w:val="28"/>
          <w:lang w:eastAsia="ru-RU"/>
        </w:rPr>
      </w:pPr>
    </w:p>
    <w:p w:rsidR="00D7307B" w:rsidRPr="00D7307B" w:rsidRDefault="00D7307B" w:rsidP="00D7307B">
      <w:pPr>
        <w:spacing w:after="0" w:line="240" w:lineRule="auto"/>
        <w:ind w:firstLine="708"/>
        <w:rPr>
          <w:rFonts w:ascii="Times New Roman" w:eastAsia="Times New Roman" w:hAnsi="Times New Roman" w:cs="Times New Roman"/>
          <w:sz w:val="28"/>
          <w:szCs w:val="28"/>
          <w:lang w:eastAsia="ru-RU"/>
        </w:rPr>
      </w:pP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Глава администрации               </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МО «Тараса»                                                                                  </w:t>
      </w:r>
      <w:proofErr w:type="spellStart"/>
      <w:r w:rsidRPr="00D7307B">
        <w:rPr>
          <w:rFonts w:ascii="Times New Roman" w:eastAsia="Times New Roman" w:hAnsi="Times New Roman" w:cs="Times New Roman"/>
          <w:sz w:val="28"/>
          <w:szCs w:val="28"/>
          <w:lang w:eastAsia="ru-RU"/>
        </w:rPr>
        <w:t>А.М.Таряшинов</w:t>
      </w:r>
      <w:proofErr w:type="spellEnd"/>
      <w:r w:rsidRPr="00D7307B">
        <w:rPr>
          <w:rFonts w:ascii="Times New Roman" w:eastAsia="Times New Roman" w:hAnsi="Times New Roman" w:cs="Times New Roman"/>
          <w:sz w:val="28"/>
          <w:szCs w:val="28"/>
          <w:lang w:eastAsia="ru-RU"/>
        </w:rPr>
        <w:t xml:space="preserve"> </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p>
    <w:p w:rsidR="00D7307B" w:rsidRPr="00D7307B" w:rsidRDefault="00D7307B" w:rsidP="00D7307B">
      <w:pPr>
        <w:spacing w:after="0" w:line="240" w:lineRule="auto"/>
        <w:rPr>
          <w:rFonts w:ascii="Times New Roman" w:eastAsia="Times New Roman" w:hAnsi="Times New Roman" w:cs="Times New Roman"/>
          <w:sz w:val="28"/>
          <w:szCs w:val="28"/>
          <w:lang w:eastAsia="ru-RU"/>
        </w:rPr>
      </w:pPr>
    </w:p>
    <w:p w:rsidR="00D7307B" w:rsidRPr="00D7307B" w:rsidRDefault="00D7307B" w:rsidP="00D7307B">
      <w:pPr>
        <w:spacing w:after="0" w:line="240" w:lineRule="auto"/>
        <w:rPr>
          <w:rFonts w:ascii="Times New Roman" w:eastAsia="Times New Roman" w:hAnsi="Times New Roman" w:cs="Times New Roman"/>
          <w:sz w:val="28"/>
          <w:szCs w:val="28"/>
          <w:lang w:eastAsia="ru-RU"/>
        </w:rPr>
      </w:pPr>
    </w:p>
    <w:p w:rsidR="00D7307B" w:rsidRPr="00D7307B" w:rsidRDefault="00D7307B" w:rsidP="00D7307B">
      <w:pPr>
        <w:spacing w:after="0" w:line="240" w:lineRule="auto"/>
        <w:rPr>
          <w:rFonts w:ascii="Times New Roman" w:eastAsia="Times New Roman" w:hAnsi="Times New Roman" w:cs="Times New Roman"/>
          <w:sz w:val="28"/>
          <w:szCs w:val="28"/>
          <w:lang w:eastAsia="ru-RU"/>
        </w:rPr>
      </w:pPr>
    </w:p>
    <w:p w:rsidR="00D7307B" w:rsidRPr="00D7307B" w:rsidRDefault="00D7307B" w:rsidP="00D7307B">
      <w:pPr>
        <w:spacing w:after="0" w:line="240" w:lineRule="auto"/>
        <w:rPr>
          <w:rFonts w:ascii="Times New Roman" w:eastAsia="Times New Roman" w:hAnsi="Times New Roman" w:cs="Times New Roman"/>
          <w:sz w:val="28"/>
          <w:szCs w:val="28"/>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Приложение № 2</w:t>
      </w:r>
    </w:p>
    <w:p w:rsidR="00D7307B" w:rsidRPr="00D7307B" w:rsidRDefault="00D7307B" w:rsidP="00D7307B">
      <w:pPr>
        <w:tabs>
          <w:tab w:val="left" w:pos="6585"/>
        </w:tabs>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w:t>
      </w: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Размеры должностных окладов работникам замещающих должности, не являющиеся должностями государственной гражданской службы</w:t>
      </w:r>
      <w:proofErr w:type="gramStart"/>
      <w:r w:rsidRPr="00D7307B">
        <w:rPr>
          <w:rFonts w:ascii="Times New Roman" w:eastAsia="Times New Roman" w:hAnsi="Times New Roman" w:cs="Times New Roman"/>
          <w:sz w:val="24"/>
          <w:szCs w:val="24"/>
          <w:lang w:eastAsia="ru-RU"/>
        </w:rPr>
        <w:t xml:space="preserve"> ,</w:t>
      </w:r>
      <w:proofErr w:type="gramEnd"/>
      <w:r w:rsidRPr="00D7307B">
        <w:rPr>
          <w:rFonts w:ascii="Times New Roman" w:eastAsia="Times New Roman" w:hAnsi="Times New Roman" w:cs="Times New Roman"/>
          <w:sz w:val="24"/>
          <w:szCs w:val="24"/>
          <w:lang w:eastAsia="ru-RU"/>
        </w:rPr>
        <w:t xml:space="preserve"> и вспомогательного персонала</w:t>
      </w:r>
    </w:p>
    <w:p w:rsidR="00D7307B" w:rsidRPr="00D7307B" w:rsidRDefault="00D7307B" w:rsidP="00D7307B">
      <w:pPr>
        <w:tabs>
          <w:tab w:val="left" w:pos="3255"/>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администрации МО «Тараса»</w:t>
      </w: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1521"/>
        <w:gridCol w:w="1505"/>
        <w:gridCol w:w="1598"/>
        <w:gridCol w:w="1650"/>
        <w:gridCol w:w="1550"/>
        <w:gridCol w:w="1497"/>
      </w:tblGrid>
      <w:tr w:rsidR="00D7307B" w:rsidRPr="00D7307B" w:rsidTr="000D053A">
        <w:trPr>
          <w:trHeight w:val="1162"/>
        </w:trPr>
        <w:tc>
          <w:tcPr>
            <w:tcW w:w="509"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w:t>
            </w:r>
          </w:p>
        </w:tc>
        <w:tc>
          <w:tcPr>
            <w:tcW w:w="1521"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Должность</w:t>
            </w:r>
          </w:p>
        </w:tc>
        <w:tc>
          <w:tcPr>
            <w:tcW w:w="1505"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Должностной</w:t>
            </w:r>
          </w:p>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proofErr w:type="spellStart"/>
            <w:r w:rsidRPr="00D7307B">
              <w:rPr>
                <w:rFonts w:ascii="Times New Roman" w:eastAsia="Times New Roman" w:hAnsi="Times New Roman" w:cs="Times New Roman"/>
                <w:lang w:eastAsia="ru-RU"/>
              </w:rPr>
              <w:t>оклад</w:t>
            </w:r>
            <w:proofErr w:type="gramStart"/>
            <w:r w:rsidRPr="00D7307B">
              <w:rPr>
                <w:rFonts w:ascii="Times New Roman" w:eastAsia="Times New Roman" w:hAnsi="Times New Roman" w:cs="Times New Roman"/>
                <w:lang w:eastAsia="ru-RU"/>
              </w:rPr>
              <w:t>,Е</w:t>
            </w:r>
            <w:proofErr w:type="gramEnd"/>
            <w:r w:rsidRPr="00D7307B">
              <w:rPr>
                <w:rFonts w:ascii="Times New Roman" w:eastAsia="Times New Roman" w:hAnsi="Times New Roman" w:cs="Times New Roman"/>
                <w:lang w:eastAsia="ru-RU"/>
              </w:rPr>
              <w:t>ТС</w:t>
            </w:r>
            <w:proofErr w:type="spellEnd"/>
            <w:r w:rsidRPr="00D7307B">
              <w:rPr>
                <w:rFonts w:ascii="Times New Roman" w:eastAsia="Times New Roman" w:hAnsi="Times New Roman" w:cs="Times New Roman"/>
                <w:lang w:eastAsia="ru-RU"/>
              </w:rPr>
              <w:t xml:space="preserve"> (руб.)</w:t>
            </w:r>
          </w:p>
        </w:tc>
        <w:tc>
          <w:tcPr>
            <w:tcW w:w="1598"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Материальная помощь</w:t>
            </w:r>
          </w:p>
          <w:p w:rsidR="00D7307B" w:rsidRPr="00D7307B" w:rsidRDefault="00D7307B" w:rsidP="00D7307B">
            <w:pPr>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в год</w:t>
            </w:r>
          </w:p>
        </w:tc>
        <w:tc>
          <w:tcPr>
            <w:tcW w:w="1103"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Сложность и напряженность %</w:t>
            </w:r>
          </w:p>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p>
        </w:tc>
        <w:tc>
          <w:tcPr>
            <w:tcW w:w="1550"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ЕДП</w:t>
            </w:r>
          </w:p>
          <w:p w:rsidR="00D7307B" w:rsidRPr="00D7307B" w:rsidRDefault="00D7307B" w:rsidP="00D7307B">
            <w:pPr>
              <w:spacing w:after="0" w:line="240" w:lineRule="auto"/>
              <w:rPr>
                <w:rFonts w:ascii="Times New Roman" w:eastAsia="Times New Roman" w:hAnsi="Times New Roman" w:cs="Times New Roman"/>
                <w:lang w:eastAsia="ru-RU"/>
              </w:rPr>
            </w:pPr>
          </w:p>
          <w:p w:rsidR="00D7307B" w:rsidRPr="00D7307B" w:rsidRDefault="00D7307B" w:rsidP="00D7307B">
            <w:pPr>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в месяц</w:t>
            </w:r>
          </w:p>
        </w:tc>
        <w:tc>
          <w:tcPr>
            <w:tcW w:w="1497"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Премия</w:t>
            </w:r>
          </w:p>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в год</w:t>
            </w:r>
          </w:p>
        </w:tc>
      </w:tr>
      <w:tr w:rsidR="00D7307B" w:rsidRPr="00D7307B" w:rsidTr="000D053A">
        <w:trPr>
          <w:trHeight w:val="720"/>
        </w:trPr>
        <w:tc>
          <w:tcPr>
            <w:tcW w:w="509"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lastRenderedPageBreak/>
              <w:t>1</w:t>
            </w:r>
          </w:p>
        </w:tc>
        <w:tc>
          <w:tcPr>
            <w:tcW w:w="1521"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Водитель</w:t>
            </w:r>
          </w:p>
        </w:tc>
        <w:tc>
          <w:tcPr>
            <w:tcW w:w="1505"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2379</w:t>
            </w:r>
          </w:p>
        </w:tc>
        <w:tc>
          <w:tcPr>
            <w:tcW w:w="1598"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До 2-х должностных</w:t>
            </w:r>
          </w:p>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окладов</w:t>
            </w:r>
          </w:p>
        </w:tc>
        <w:tc>
          <w:tcPr>
            <w:tcW w:w="1103"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От 50% до 100%</w:t>
            </w:r>
          </w:p>
        </w:tc>
        <w:tc>
          <w:tcPr>
            <w:tcW w:w="1550"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До 1 должностного оклада</w:t>
            </w:r>
          </w:p>
        </w:tc>
        <w:tc>
          <w:tcPr>
            <w:tcW w:w="1497"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До 3-х должностных окладов</w:t>
            </w:r>
          </w:p>
        </w:tc>
      </w:tr>
      <w:tr w:rsidR="00D7307B" w:rsidRPr="00D7307B" w:rsidTr="000D053A">
        <w:trPr>
          <w:trHeight w:val="1065"/>
        </w:trPr>
        <w:tc>
          <w:tcPr>
            <w:tcW w:w="509"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2</w:t>
            </w:r>
          </w:p>
        </w:tc>
        <w:tc>
          <w:tcPr>
            <w:tcW w:w="1521"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Уборщик служебных помещений</w:t>
            </w:r>
          </w:p>
        </w:tc>
        <w:tc>
          <w:tcPr>
            <w:tcW w:w="1505"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2084</w:t>
            </w:r>
          </w:p>
        </w:tc>
        <w:tc>
          <w:tcPr>
            <w:tcW w:w="1598"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До 2-х должностных</w:t>
            </w:r>
          </w:p>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окладов</w:t>
            </w:r>
          </w:p>
        </w:tc>
        <w:tc>
          <w:tcPr>
            <w:tcW w:w="1103"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От 10% до 50%</w:t>
            </w:r>
          </w:p>
        </w:tc>
        <w:tc>
          <w:tcPr>
            <w:tcW w:w="1550" w:type="dxa"/>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lang w:eastAsia="ru-RU"/>
              </w:rPr>
              <w:t>До 1 должностного оклада</w:t>
            </w:r>
          </w:p>
        </w:tc>
        <w:tc>
          <w:tcPr>
            <w:tcW w:w="1497"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До 3-х должностных окладов</w:t>
            </w:r>
          </w:p>
        </w:tc>
      </w:tr>
      <w:tr w:rsidR="00D7307B" w:rsidRPr="00D7307B" w:rsidTr="000D053A">
        <w:trPr>
          <w:trHeight w:val="1065"/>
        </w:trPr>
        <w:tc>
          <w:tcPr>
            <w:tcW w:w="509"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3</w:t>
            </w:r>
          </w:p>
        </w:tc>
        <w:tc>
          <w:tcPr>
            <w:tcW w:w="1521"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Дворник</w:t>
            </w:r>
          </w:p>
        </w:tc>
        <w:tc>
          <w:tcPr>
            <w:tcW w:w="1505"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2084</w:t>
            </w:r>
          </w:p>
        </w:tc>
        <w:tc>
          <w:tcPr>
            <w:tcW w:w="1598"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До 2- х должностных</w:t>
            </w:r>
          </w:p>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окладов</w:t>
            </w:r>
          </w:p>
        </w:tc>
        <w:tc>
          <w:tcPr>
            <w:tcW w:w="1103"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От 10% до 50%</w:t>
            </w:r>
          </w:p>
        </w:tc>
        <w:tc>
          <w:tcPr>
            <w:tcW w:w="1550" w:type="dxa"/>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lang w:eastAsia="ru-RU"/>
              </w:rPr>
              <w:t>До 1 должностного оклада</w:t>
            </w:r>
          </w:p>
        </w:tc>
        <w:tc>
          <w:tcPr>
            <w:tcW w:w="1497"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До 3-х должностных окладов</w:t>
            </w:r>
          </w:p>
        </w:tc>
      </w:tr>
      <w:tr w:rsidR="00D7307B" w:rsidRPr="00D7307B" w:rsidTr="000D053A">
        <w:trPr>
          <w:trHeight w:val="1485"/>
        </w:trPr>
        <w:tc>
          <w:tcPr>
            <w:tcW w:w="509"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4</w:t>
            </w:r>
          </w:p>
        </w:tc>
        <w:tc>
          <w:tcPr>
            <w:tcW w:w="1521" w:type="dxa"/>
          </w:tcPr>
          <w:p w:rsidR="00D7307B" w:rsidRPr="00D7307B" w:rsidRDefault="00D7307B" w:rsidP="00D7307B">
            <w:pPr>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Кассир</w:t>
            </w:r>
          </w:p>
          <w:p w:rsidR="00D7307B" w:rsidRPr="00D7307B" w:rsidRDefault="00D7307B" w:rsidP="00D7307B">
            <w:pPr>
              <w:spacing w:after="0" w:line="240" w:lineRule="auto"/>
              <w:jc w:val="center"/>
              <w:rPr>
                <w:rFonts w:ascii="Times New Roman" w:eastAsia="Times New Roman" w:hAnsi="Times New Roman" w:cs="Times New Roman"/>
                <w:lang w:eastAsia="ru-RU"/>
              </w:rPr>
            </w:pPr>
          </w:p>
          <w:p w:rsidR="00D7307B" w:rsidRPr="00D7307B" w:rsidRDefault="00D7307B" w:rsidP="00D7307B">
            <w:pPr>
              <w:spacing w:after="0" w:line="240" w:lineRule="auto"/>
              <w:jc w:val="center"/>
              <w:rPr>
                <w:rFonts w:ascii="Times New Roman" w:eastAsia="Times New Roman" w:hAnsi="Times New Roman" w:cs="Times New Roman"/>
                <w:lang w:eastAsia="ru-RU"/>
              </w:rPr>
            </w:pPr>
          </w:p>
          <w:p w:rsidR="00D7307B" w:rsidRPr="00D7307B" w:rsidRDefault="00D7307B" w:rsidP="00D7307B">
            <w:pPr>
              <w:spacing w:after="0" w:line="240" w:lineRule="auto"/>
              <w:jc w:val="center"/>
              <w:rPr>
                <w:rFonts w:ascii="Times New Roman" w:eastAsia="Times New Roman" w:hAnsi="Times New Roman" w:cs="Times New Roman"/>
                <w:lang w:eastAsia="ru-RU"/>
              </w:rPr>
            </w:pPr>
          </w:p>
          <w:p w:rsidR="00D7307B" w:rsidRPr="00D7307B" w:rsidRDefault="00D7307B" w:rsidP="00D7307B">
            <w:pPr>
              <w:spacing w:after="0" w:line="240" w:lineRule="auto"/>
              <w:jc w:val="center"/>
              <w:rPr>
                <w:rFonts w:ascii="Times New Roman" w:eastAsia="Times New Roman" w:hAnsi="Times New Roman" w:cs="Times New Roman"/>
                <w:lang w:eastAsia="ru-RU"/>
              </w:rPr>
            </w:pPr>
          </w:p>
        </w:tc>
        <w:tc>
          <w:tcPr>
            <w:tcW w:w="1505"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2435</w:t>
            </w:r>
          </w:p>
        </w:tc>
        <w:tc>
          <w:tcPr>
            <w:tcW w:w="1598"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До 2- х должностных</w:t>
            </w:r>
          </w:p>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окладов</w:t>
            </w:r>
          </w:p>
        </w:tc>
        <w:tc>
          <w:tcPr>
            <w:tcW w:w="1103"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От 50% до 100%</w:t>
            </w:r>
          </w:p>
        </w:tc>
        <w:tc>
          <w:tcPr>
            <w:tcW w:w="1550" w:type="dxa"/>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lang w:eastAsia="ru-RU"/>
              </w:rPr>
              <w:t>До 1 должностного оклада</w:t>
            </w:r>
          </w:p>
        </w:tc>
        <w:tc>
          <w:tcPr>
            <w:tcW w:w="1497"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До 3-х должностных окладов</w:t>
            </w:r>
          </w:p>
        </w:tc>
      </w:tr>
    </w:tbl>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Приложение № 1</w:t>
      </w: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Размеры должностных окладов муниципальных служащих</w:t>
      </w:r>
    </w:p>
    <w:p w:rsidR="00D7307B" w:rsidRPr="00D7307B" w:rsidRDefault="00D7307B" w:rsidP="00D7307B">
      <w:pPr>
        <w:tabs>
          <w:tab w:val="left" w:pos="3255"/>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администрации МО «Тараса»</w:t>
      </w: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1515"/>
        <w:gridCol w:w="6"/>
        <w:gridCol w:w="1509"/>
        <w:gridCol w:w="1597"/>
        <w:gridCol w:w="8"/>
        <w:gridCol w:w="1095"/>
        <w:gridCol w:w="1548"/>
        <w:gridCol w:w="1499"/>
      </w:tblGrid>
      <w:tr w:rsidR="00D7307B" w:rsidRPr="00D7307B" w:rsidTr="000D053A">
        <w:trPr>
          <w:trHeight w:val="1162"/>
        </w:trPr>
        <w:tc>
          <w:tcPr>
            <w:tcW w:w="509"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w:t>
            </w:r>
          </w:p>
        </w:tc>
        <w:tc>
          <w:tcPr>
            <w:tcW w:w="1521" w:type="dxa"/>
            <w:gridSpan w:val="2"/>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Должность</w:t>
            </w:r>
          </w:p>
        </w:tc>
        <w:tc>
          <w:tcPr>
            <w:tcW w:w="1509"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Должностной</w:t>
            </w:r>
          </w:p>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proofErr w:type="spellStart"/>
            <w:r w:rsidRPr="00D7307B">
              <w:rPr>
                <w:rFonts w:ascii="Times New Roman" w:eastAsia="Times New Roman" w:hAnsi="Times New Roman" w:cs="Times New Roman"/>
                <w:lang w:eastAsia="ru-RU"/>
              </w:rPr>
              <w:t>оклад</w:t>
            </w:r>
            <w:proofErr w:type="gramStart"/>
            <w:r w:rsidRPr="00D7307B">
              <w:rPr>
                <w:rFonts w:ascii="Times New Roman" w:eastAsia="Times New Roman" w:hAnsi="Times New Roman" w:cs="Times New Roman"/>
                <w:lang w:eastAsia="ru-RU"/>
              </w:rPr>
              <w:t>,Е</w:t>
            </w:r>
            <w:proofErr w:type="gramEnd"/>
            <w:r w:rsidRPr="00D7307B">
              <w:rPr>
                <w:rFonts w:ascii="Times New Roman" w:eastAsia="Times New Roman" w:hAnsi="Times New Roman" w:cs="Times New Roman"/>
                <w:lang w:eastAsia="ru-RU"/>
              </w:rPr>
              <w:t>ТС</w:t>
            </w:r>
            <w:proofErr w:type="spellEnd"/>
            <w:r w:rsidRPr="00D7307B">
              <w:rPr>
                <w:rFonts w:ascii="Times New Roman" w:eastAsia="Times New Roman" w:hAnsi="Times New Roman" w:cs="Times New Roman"/>
                <w:lang w:eastAsia="ru-RU"/>
              </w:rPr>
              <w:t xml:space="preserve"> (руб.)</w:t>
            </w:r>
          </w:p>
        </w:tc>
        <w:tc>
          <w:tcPr>
            <w:tcW w:w="1597"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proofErr w:type="spellStart"/>
            <w:r w:rsidRPr="00D7307B">
              <w:rPr>
                <w:rFonts w:ascii="Times New Roman" w:eastAsia="Times New Roman" w:hAnsi="Times New Roman" w:cs="Times New Roman"/>
                <w:lang w:eastAsia="ru-RU"/>
              </w:rPr>
              <w:t>Высл</w:t>
            </w:r>
            <w:proofErr w:type="gramStart"/>
            <w:r w:rsidRPr="00D7307B">
              <w:rPr>
                <w:rFonts w:ascii="Times New Roman" w:eastAsia="Times New Roman" w:hAnsi="Times New Roman" w:cs="Times New Roman"/>
                <w:lang w:eastAsia="ru-RU"/>
              </w:rPr>
              <w:t>.л</w:t>
            </w:r>
            <w:proofErr w:type="gramEnd"/>
            <w:r w:rsidRPr="00D7307B">
              <w:rPr>
                <w:rFonts w:ascii="Times New Roman" w:eastAsia="Times New Roman" w:hAnsi="Times New Roman" w:cs="Times New Roman"/>
                <w:lang w:eastAsia="ru-RU"/>
              </w:rPr>
              <w:t>ет</w:t>
            </w:r>
            <w:proofErr w:type="spellEnd"/>
            <w:r w:rsidRPr="00D7307B">
              <w:rPr>
                <w:rFonts w:ascii="Times New Roman" w:eastAsia="Times New Roman" w:hAnsi="Times New Roman" w:cs="Times New Roman"/>
                <w:lang w:eastAsia="ru-RU"/>
              </w:rPr>
              <w:t>,%</w:t>
            </w:r>
          </w:p>
        </w:tc>
        <w:tc>
          <w:tcPr>
            <w:tcW w:w="1103" w:type="dxa"/>
            <w:gridSpan w:val="2"/>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ЕДП</w:t>
            </w:r>
          </w:p>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(в окладах)</w:t>
            </w:r>
          </w:p>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p>
        </w:tc>
        <w:tc>
          <w:tcPr>
            <w:tcW w:w="1548" w:type="dxa"/>
          </w:tcPr>
          <w:p w:rsidR="00D7307B" w:rsidRPr="00D7307B" w:rsidRDefault="00D7307B" w:rsidP="00D7307B">
            <w:pPr>
              <w:spacing w:after="0" w:line="240" w:lineRule="auto"/>
              <w:jc w:val="center"/>
              <w:rPr>
                <w:rFonts w:ascii="Times New Roman" w:eastAsia="Times New Roman" w:hAnsi="Times New Roman" w:cs="Times New Roman"/>
                <w:lang w:eastAsia="ru-RU"/>
              </w:rPr>
            </w:pPr>
            <w:proofErr w:type="spellStart"/>
            <w:r w:rsidRPr="00D7307B">
              <w:rPr>
                <w:rFonts w:ascii="Times New Roman" w:eastAsia="Times New Roman" w:hAnsi="Times New Roman" w:cs="Times New Roman"/>
                <w:lang w:eastAsia="ru-RU"/>
              </w:rPr>
              <w:t>Ос</w:t>
            </w:r>
            <w:proofErr w:type="gramStart"/>
            <w:r w:rsidRPr="00D7307B">
              <w:rPr>
                <w:rFonts w:ascii="Times New Roman" w:eastAsia="Times New Roman" w:hAnsi="Times New Roman" w:cs="Times New Roman"/>
                <w:lang w:eastAsia="ru-RU"/>
              </w:rPr>
              <w:t>.у</w:t>
            </w:r>
            <w:proofErr w:type="gramEnd"/>
            <w:r w:rsidRPr="00D7307B">
              <w:rPr>
                <w:rFonts w:ascii="Times New Roman" w:eastAsia="Times New Roman" w:hAnsi="Times New Roman" w:cs="Times New Roman"/>
                <w:lang w:eastAsia="ru-RU"/>
              </w:rPr>
              <w:t>сл</w:t>
            </w:r>
            <w:proofErr w:type="spellEnd"/>
            <w:r w:rsidRPr="00D7307B">
              <w:rPr>
                <w:rFonts w:ascii="Times New Roman" w:eastAsia="Times New Roman" w:hAnsi="Times New Roman" w:cs="Times New Roman"/>
                <w:lang w:eastAsia="ru-RU"/>
              </w:rPr>
              <w:t>. %</w:t>
            </w:r>
          </w:p>
        </w:tc>
        <w:tc>
          <w:tcPr>
            <w:tcW w:w="1496"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Классный чин</w:t>
            </w:r>
          </w:p>
        </w:tc>
      </w:tr>
      <w:tr w:rsidR="00D7307B" w:rsidRPr="00D7307B" w:rsidTr="000D053A">
        <w:trPr>
          <w:trHeight w:val="720"/>
        </w:trPr>
        <w:tc>
          <w:tcPr>
            <w:tcW w:w="509"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1</w:t>
            </w:r>
          </w:p>
        </w:tc>
        <w:tc>
          <w:tcPr>
            <w:tcW w:w="1521" w:type="dxa"/>
            <w:gridSpan w:val="2"/>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Заместитель главы</w:t>
            </w:r>
          </w:p>
        </w:tc>
        <w:tc>
          <w:tcPr>
            <w:tcW w:w="1509"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5668</w:t>
            </w:r>
          </w:p>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p>
        </w:tc>
        <w:tc>
          <w:tcPr>
            <w:tcW w:w="1597"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10</w:t>
            </w:r>
          </w:p>
        </w:tc>
        <w:tc>
          <w:tcPr>
            <w:tcW w:w="1103" w:type="dxa"/>
            <w:gridSpan w:val="2"/>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1</w:t>
            </w:r>
          </w:p>
        </w:tc>
        <w:tc>
          <w:tcPr>
            <w:tcW w:w="1548"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150</w:t>
            </w:r>
          </w:p>
        </w:tc>
        <w:tc>
          <w:tcPr>
            <w:tcW w:w="1496"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2106</w:t>
            </w:r>
          </w:p>
        </w:tc>
      </w:tr>
      <w:tr w:rsidR="00D7307B" w:rsidRPr="00D7307B" w:rsidTr="000D053A">
        <w:trPr>
          <w:trHeight w:val="1065"/>
        </w:trPr>
        <w:tc>
          <w:tcPr>
            <w:tcW w:w="509"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2</w:t>
            </w:r>
          </w:p>
        </w:tc>
        <w:tc>
          <w:tcPr>
            <w:tcW w:w="1521" w:type="dxa"/>
            <w:gridSpan w:val="2"/>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Главный специалист-финансист</w:t>
            </w:r>
          </w:p>
        </w:tc>
        <w:tc>
          <w:tcPr>
            <w:tcW w:w="1509"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3888</w:t>
            </w:r>
          </w:p>
        </w:tc>
        <w:tc>
          <w:tcPr>
            <w:tcW w:w="1597"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15</w:t>
            </w:r>
          </w:p>
        </w:tc>
        <w:tc>
          <w:tcPr>
            <w:tcW w:w="1103" w:type="dxa"/>
            <w:gridSpan w:val="2"/>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1,8</w:t>
            </w:r>
          </w:p>
        </w:tc>
        <w:tc>
          <w:tcPr>
            <w:tcW w:w="1548"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60</w:t>
            </w:r>
          </w:p>
        </w:tc>
        <w:tc>
          <w:tcPr>
            <w:tcW w:w="1496"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1458</w:t>
            </w:r>
          </w:p>
        </w:tc>
      </w:tr>
      <w:tr w:rsidR="00D7307B" w:rsidRPr="00D7307B" w:rsidTr="000D053A">
        <w:trPr>
          <w:trHeight w:val="1065"/>
        </w:trPr>
        <w:tc>
          <w:tcPr>
            <w:tcW w:w="509"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3</w:t>
            </w:r>
          </w:p>
        </w:tc>
        <w:tc>
          <w:tcPr>
            <w:tcW w:w="1521" w:type="dxa"/>
            <w:gridSpan w:val="2"/>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Ведущий специалист</w:t>
            </w:r>
          </w:p>
        </w:tc>
        <w:tc>
          <w:tcPr>
            <w:tcW w:w="1509"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3888</w:t>
            </w:r>
          </w:p>
        </w:tc>
        <w:tc>
          <w:tcPr>
            <w:tcW w:w="1597"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30</w:t>
            </w:r>
          </w:p>
        </w:tc>
        <w:tc>
          <w:tcPr>
            <w:tcW w:w="1103" w:type="dxa"/>
            <w:gridSpan w:val="2"/>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1,8</w:t>
            </w:r>
          </w:p>
        </w:tc>
        <w:tc>
          <w:tcPr>
            <w:tcW w:w="1548"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60</w:t>
            </w:r>
          </w:p>
        </w:tc>
        <w:tc>
          <w:tcPr>
            <w:tcW w:w="1496"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973</w:t>
            </w:r>
          </w:p>
        </w:tc>
      </w:tr>
      <w:tr w:rsidR="00D7307B" w:rsidRPr="00D7307B" w:rsidTr="000D053A">
        <w:trPr>
          <w:trHeight w:val="1485"/>
        </w:trPr>
        <w:tc>
          <w:tcPr>
            <w:tcW w:w="509"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4</w:t>
            </w:r>
          </w:p>
        </w:tc>
        <w:tc>
          <w:tcPr>
            <w:tcW w:w="1521" w:type="dxa"/>
            <w:gridSpan w:val="2"/>
          </w:tcPr>
          <w:p w:rsidR="00D7307B" w:rsidRPr="00D7307B" w:rsidRDefault="00D7307B" w:rsidP="00D7307B">
            <w:pPr>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Специалист по земле и имуществу</w:t>
            </w:r>
          </w:p>
          <w:p w:rsidR="00D7307B" w:rsidRPr="00D7307B" w:rsidRDefault="00D7307B" w:rsidP="00D7307B">
            <w:pPr>
              <w:spacing w:after="0" w:line="240" w:lineRule="auto"/>
              <w:jc w:val="center"/>
              <w:rPr>
                <w:rFonts w:ascii="Times New Roman" w:eastAsia="Times New Roman" w:hAnsi="Times New Roman" w:cs="Times New Roman"/>
                <w:lang w:eastAsia="ru-RU"/>
              </w:rPr>
            </w:pPr>
          </w:p>
          <w:p w:rsidR="00D7307B" w:rsidRPr="00D7307B" w:rsidRDefault="00D7307B" w:rsidP="00D7307B">
            <w:pPr>
              <w:spacing w:after="0" w:line="240" w:lineRule="auto"/>
              <w:jc w:val="center"/>
              <w:rPr>
                <w:rFonts w:ascii="Times New Roman" w:eastAsia="Times New Roman" w:hAnsi="Times New Roman" w:cs="Times New Roman"/>
                <w:lang w:eastAsia="ru-RU"/>
              </w:rPr>
            </w:pPr>
          </w:p>
          <w:p w:rsidR="00D7307B" w:rsidRPr="00D7307B" w:rsidRDefault="00D7307B" w:rsidP="00D7307B">
            <w:pPr>
              <w:spacing w:after="0" w:line="240" w:lineRule="auto"/>
              <w:jc w:val="center"/>
              <w:rPr>
                <w:rFonts w:ascii="Times New Roman" w:eastAsia="Times New Roman" w:hAnsi="Times New Roman" w:cs="Times New Roman"/>
                <w:lang w:eastAsia="ru-RU"/>
              </w:rPr>
            </w:pPr>
          </w:p>
        </w:tc>
        <w:tc>
          <w:tcPr>
            <w:tcW w:w="1509"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3565</w:t>
            </w:r>
          </w:p>
        </w:tc>
        <w:tc>
          <w:tcPr>
            <w:tcW w:w="1597"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10</w:t>
            </w:r>
          </w:p>
        </w:tc>
        <w:tc>
          <w:tcPr>
            <w:tcW w:w="1103" w:type="dxa"/>
            <w:gridSpan w:val="2"/>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2</w:t>
            </w:r>
          </w:p>
        </w:tc>
        <w:tc>
          <w:tcPr>
            <w:tcW w:w="1548"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60</w:t>
            </w:r>
          </w:p>
        </w:tc>
        <w:tc>
          <w:tcPr>
            <w:tcW w:w="1496" w:type="dxa"/>
          </w:tcPr>
          <w:p w:rsidR="00D7307B" w:rsidRPr="00D7307B" w:rsidRDefault="00D7307B" w:rsidP="00D7307B">
            <w:pPr>
              <w:tabs>
                <w:tab w:val="left" w:pos="3255"/>
              </w:tabs>
              <w:spacing w:after="0" w:line="240" w:lineRule="auto"/>
              <w:jc w:val="center"/>
              <w:rPr>
                <w:rFonts w:ascii="Times New Roman" w:eastAsia="Times New Roman" w:hAnsi="Times New Roman" w:cs="Times New Roman"/>
                <w:lang w:eastAsia="ru-RU"/>
              </w:rPr>
            </w:pPr>
            <w:r w:rsidRPr="00D7307B">
              <w:rPr>
                <w:rFonts w:ascii="Times New Roman" w:eastAsia="Times New Roman" w:hAnsi="Times New Roman" w:cs="Times New Roman"/>
                <w:lang w:eastAsia="ru-RU"/>
              </w:rPr>
              <w:t>730</w:t>
            </w:r>
          </w:p>
        </w:tc>
      </w:tr>
      <w:tr w:rsidR="00D7307B" w:rsidRPr="00D7307B" w:rsidTr="000D053A">
        <w:trPr>
          <w:trHeight w:val="900"/>
        </w:trPr>
        <w:tc>
          <w:tcPr>
            <w:tcW w:w="509" w:type="dxa"/>
          </w:tcPr>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5</w:t>
            </w: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tc>
        <w:tc>
          <w:tcPr>
            <w:tcW w:w="1515" w:type="dxa"/>
          </w:tcPr>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Специалист 1 </w:t>
            </w:r>
            <w:proofErr w:type="gramStart"/>
            <w:r w:rsidRPr="00D7307B">
              <w:rPr>
                <w:rFonts w:ascii="Times New Roman" w:eastAsia="Times New Roman" w:hAnsi="Times New Roman" w:cs="Times New Roman"/>
                <w:sz w:val="24"/>
                <w:szCs w:val="24"/>
                <w:lang w:eastAsia="ru-RU"/>
              </w:rPr>
              <w:t>категории-главный</w:t>
            </w:r>
            <w:proofErr w:type="gramEnd"/>
            <w:r w:rsidRPr="00D7307B">
              <w:rPr>
                <w:rFonts w:ascii="Times New Roman" w:eastAsia="Times New Roman" w:hAnsi="Times New Roman" w:cs="Times New Roman"/>
                <w:sz w:val="24"/>
                <w:szCs w:val="24"/>
                <w:lang w:eastAsia="ru-RU"/>
              </w:rPr>
              <w:t xml:space="preserve"> бухгалтер</w:t>
            </w: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tc>
        <w:tc>
          <w:tcPr>
            <w:tcW w:w="1515" w:type="dxa"/>
            <w:gridSpan w:val="2"/>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3565</w:t>
            </w:r>
          </w:p>
          <w:p w:rsidR="00D7307B" w:rsidRPr="00D7307B" w:rsidRDefault="00D7307B" w:rsidP="00D7307B">
            <w:pPr>
              <w:tabs>
                <w:tab w:val="left" w:pos="3255"/>
              </w:tabs>
              <w:spacing w:after="0" w:line="240" w:lineRule="auto"/>
              <w:jc w:val="center"/>
              <w:rPr>
                <w:rFonts w:ascii="Times New Roman" w:eastAsia="Times New Roman" w:hAnsi="Times New Roman" w:cs="Times New Roman"/>
                <w:sz w:val="24"/>
                <w:szCs w:val="24"/>
                <w:lang w:eastAsia="ru-RU"/>
              </w:rPr>
            </w:pPr>
          </w:p>
        </w:tc>
        <w:tc>
          <w:tcPr>
            <w:tcW w:w="1605" w:type="dxa"/>
            <w:gridSpan w:val="2"/>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10</w:t>
            </w:r>
          </w:p>
          <w:p w:rsidR="00D7307B" w:rsidRPr="00D7307B" w:rsidRDefault="00D7307B" w:rsidP="00D7307B">
            <w:pPr>
              <w:tabs>
                <w:tab w:val="left" w:pos="3255"/>
              </w:tabs>
              <w:spacing w:after="0" w:line="240" w:lineRule="auto"/>
              <w:jc w:val="center"/>
              <w:rPr>
                <w:rFonts w:ascii="Times New Roman" w:eastAsia="Times New Roman" w:hAnsi="Times New Roman" w:cs="Times New Roman"/>
                <w:sz w:val="24"/>
                <w:szCs w:val="24"/>
                <w:lang w:eastAsia="ru-RU"/>
              </w:rPr>
            </w:pPr>
          </w:p>
        </w:tc>
        <w:tc>
          <w:tcPr>
            <w:tcW w:w="1095" w:type="dxa"/>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w:t>
            </w:r>
          </w:p>
          <w:p w:rsidR="00D7307B" w:rsidRPr="00D7307B" w:rsidRDefault="00D7307B" w:rsidP="00D7307B">
            <w:pPr>
              <w:tabs>
                <w:tab w:val="left" w:pos="3255"/>
              </w:tabs>
              <w:spacing w:after="0" w:line="240" w:lineRule="auto"/>
              <w:jc w:val="center"/>
              <w:rPr>
                <w:rFonts w:ascii="Times New Roman" w:eastAsia="Times New Roman" w:hAnsi="Times New Roman" w:cs="Times New Roman"/>
                <w:sz w:val="24"/>
                <w:szCs w:val="24"/>
                <w:lang w:eastAsia="ru-RU"/>
              </w:rPr>
            </w:pPr>
          </w:p>
        </w:tc>
        <w:tc>
          <w:tcPr>
            <w:tcW w:w="1545" w:type="dxa"/>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60</w:t>
            </w:r>
          </w:p>
          <w:p w:rsidR="00D7307B" w:rsidRPr="00D7307B" w:rsidRDefault="00D7307B" w:rsidP="00D7307B">
            <w:pPr>
              <w:tabs>
                <w:tab w:val="left" w:pos="3255"/>
              </w:tabs>
              <w:spacing w:after="0" w:line="240" w:lineRule="auto"/>
              <w:jc w:val="center"/>
              <w:rPr>
                <w:rFonts w:ascii="Times New Roman" w:eastAsia="Times New Roman" w:hAnsi="Times New Roman" w:cs="Times New Roman"/>
                <w:sz w:val="24"/>
                <w:szCs w:val="24"/>
                <w:lang w:eastAsia="ru-RU"/>
              </w:rPr>
            </w:pPr>
          </w:p>
        </w:tc>
        <w:tc>
          <w:tcPr>
            <w:tcW w:w="1499" w:type="dxa"/>
          </w:tcPr>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730</w:t>
            </w:r>
          </w:p>
          <w:p w:rsidR="00D7307B" w:rsidRPr="00D7307B" w:rsidRDefault="00D7307B" w:rsidP="00D7307B">
            <w:pPr>
              <w:tabs>
                <w:tab w:val="left" w:pos="3255"/>
              </w:tabs>
              <w:spacing w:after="0" w:line="240" w:lineRule="auto"/>
              <w:jc w:val="center"/>
              <w:rPr>
                <w:rFonts w:ascii="Times New Roman" w:eastAsia="Times New Roman" w:hAnsi="Times New Roman" w:cs="Times New Roman"/>
                <w:sz w:val="24"/>
                <w:szCs w:val="24"/>
                <w:lang w:eastAsia="ru-RU"/>
              </w:rPr>
            </w:pPr>
          </w:p>
        </w:tc>
      </w:tr>
    </w:tbl>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jc w:val="center"/>
        <w:rPr>
          <w:rFonts w:ascii="Times New Roman" w:eastAsia="Times New Roman" w:hAnsi="Times New Roman" w:cs="Times New Roman"/>
          <w:b/>
          <w:sz w:val="28"/>
          <w:szCs w:val="28"/>
          <w:lang w:eastAsia="ru-RU"/>
        </w:rPr>
      </w:pPr>
      <w:r w:rsidRPr="00D7307B">
        <w:rPr>
          <w:rFonts w:ascii="Times New Roman" w:eastAsia="Times New Roman" w:hAnsi="Times New Roman" w:cs="Times New Roman"/>
          <w:b/>
          <w:sz w:val="28"/>
          <w:szCs w:val="28"/>
          <w:lang w:eastAsia="ru-RU"/>
        </w:rPr>
        <w:t>РОССИЙСКАЯ ФЕДЕРАЦИЯ</w:t>
      </w:r>
    </w:p>
    <w:p w:rsidR="00D7307B" w:rsidRPr="00D7307B" w:rsidRDefault="00D7307B" w:rsidP="00D7307B">
      <w:pPr>
        <w:spacing w:after="0" w:line="240" w:lineRule="auto"/>
        <w:jc w:val="center"/>
        <w:rPr>
          <w:rFonts w:ascii="Times New Roman" w:eastAsia="Times New Roman" w:hAnsi="Times New Roman" w:cs="Times New Roman"/>
          <w:b/>
          <w:sz w:val="28"/>
          <w:szCs w:val="28"/>
          <w:lang w:eastAsia="ru-RU"/>
        </w:rPr>
      </w:pPr>
      <w:r w:rsidRPr="00D7307B">
        <w:rPr>
          <w:rFonts w:ascii="Times New Roman" w:eastAsia="Times New Roman" w:hAnsi="Times New Roman" w:cs="Times New Roman"/>
          <w:b/>
          <w:sz w:val="28"/>
          <w:szCs w:val="28"/>
          <w:lang w:eastAsia="ru-RU"/>
        </w:rPr>
        <w:t>ИРКУТСКАЯ ОБЛАСТЬ</w:t>
      </w:r>
    </w:p>
    <w:p w:rsidR="00D7307B" w:rsidRPr="00D7307B" w:rsidRDefault="00D7307B" w:rsidP="00D7307B">
      <w:pPr>
        <w:spacing w:after="0" w:line="240" w:lineRule="auto"/>
        <w:jc w:val="center"/>
        <w:rPr>
          <w:rFonts w:ascii="Times New Roman" w:eastAsia="Times New Roman" w:hAnsi="Times New Roman" w:cs="Times New Roman"/>
          <w:b/>
          <w:sz w:val="28"/>
          <w:szCs w:val="28"/>
          <w:lang w:eastAsia="ru-RU"/>
        </w:rPr>
      </w:pPr>
      <w:r w:rsidRPr="00D7307B">
        <w:rPr>
          <w:rFonts w:ascii="Times New Roman" w:eastAsia="Times New Roman" w:hAnsi="Times New Roman" w:cs="Times New Roman"/>
          <w:b/>
          <w:sz w:val="28"/>
          <w:szCs w:val="28"/>
          <w:lang w:eastAsia="ru-RU"/>
        </w:rPr>
        <w:t>БОХАНСКИЙ РАЙОН</w:t>
      </w:r>
    </w:p>
    <w:p w:rsidR="00D7307B" w:rsidRPr="00D7307B" w:rsidRDefault="00D7307B" w:rsidP="00D7307B">
      <w:pPr>
        <w:spacing w:after="0" w:line="240" w:lineRule="auto"/>
        <w:jc w:val="center"/>
        <w:rPr>
          <w:rFonts w:ascii="Times New Roman" w:eastAsia="Times New Roman" w:hAnsi="Times New Roman" w:cs="Times New Roman"/>
          <w:b/>
          <w:sz w:val="28"/>
          <w:szCs w:val="28"/>
          <w:lang w:eastAsia="ru-RU"/>
        </w:rPr>
      </w:pPr>
      <w:r w:rsidRPr="00D7307B">
        <w:rPr>
          <w:rFonts w:ascii="Times New Roman" w:eastAsia="Times New Roman" w:hAnsi="Times New Roman" w:cs="Times New Roman"/>
          <w:b/>
          <w:sz w:val="28"/>
          <w:szCs w:val="28"/>
          <w:lang w:eastAsia="ru-RU"/>
        </w:rPr>
        <w:t>ДУМА</w:t>
      </w:r>
    </w:p>
    <w:p w:rsidR="00D7307B" w:rsidRPr="00D7307B" w:rsidRDefault="00D7307B" w:rsidP="00D7307B">
      <w:pPr>
        <w:spacing w:after="0" w:line="240" w:lineRule="auto"/>
        <w:jc w:val="center"/>
        <w:rPr>
          <w:rFonts w:ascii="Times New Roman" w:eastAsia="Times New Roman" w:hAnsi="Times New Roman" w:cs="Times New Roman"/>
          <w:b/>
          <w:sz w:val="28"/>
          <w:szCs w:val="28"/>
          <w:lang w:eastAsia="ru-RU"/>
        </w:rPr>
      </w:pPr>
      <w:r w:rsidRPr="00D7307B">
        <w:rPr>
          <w:rFonts w:ascii="Times New Roman" w:eastAsia="Times New Roman" w:hAnsi="Times New Roman" w:cs="Times New Roman"/>
          <w:b/>
          <w:sz w:val="28"/>
          <w:szCs w:val="28"/>
          <w:lang w:eastAsia="ru-RU"/>
        </w:rPr>
        <w:t>МУНИЦИПАЛЬНОЕ ОБРАЗОВАНИЕ «ТАРАСА»</w:t>
      </w:r>
    </w:p>
    <w:p w:rsidR="00D7307B" w:rsidRPr="00D7307B" w:rsidRDefault="00D7307B" w:rsidP="00D7307B">
      <w:pPr>
        <w:spacing w:after="0" w:line="240" w:lineRule="auto"/>
        <w:jc w:val="center"/>
        <w:rPr>
          <w:rFonts w:ascii="Times New Roman" w:eastAsia="Times New Roman" w:hAnsi="Times New Roman" w:cs="Times New Roman"/>
          <w:b/>
          <w:sz w:val="28"/>
          <w:szCs w:val="28"/>
          <w:lang w:eastAsia="ru-RU"/>
        </w:rPr>
      </w:pPr>
    </w:p>
    <w:p w:rsidR="00D7307B" w:rsidRPr="00D7307B" w:rsidRDefault="00D7307B" w:rsidP="00D7307B">
      <w:pPr>
        <w:spacing w:after="0" w:line="240" w:lineRule="auto"/>
        <w:jc w:val="center"/>
        <w:rPr>
          <w:rFonts w:ascii="Times New Roman" w:eastAsia="Times New Roman" w:hAnsi="Times New Roman" w:cs="Times New Roman"/>
          <w:b/>
          <w:sz w:val="28"/>
          <w:szCs w:val="28"/>
          <w:lang w:eastAsia="ru-RU"/>
        </w:rPr>
      </w:pPr>
    </w:p>
    <w:p w:rsidR="00D7307B" w:rsidRPr="00D7307B" w:rsidRDefault="00D7307B" w:rsidP="00D7307B">
      <w:pPr>
        <w:spacing w:after="0" w:line="240" w:lineRule="auto"/>
        <w:jc w:val="center"/>
        <w:rPr>
          <w:rFonts w:ascii="Times New Roman" w:eastAsia="Times New Roman" w:hAnsi="Times New Roman" w:cs="Times New Roman"/>
          <w:b/>
          <w:sz w:val="28"/>
          <w:szCs w:val="28"/>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Двадцать пятая сессия                                                                        второго созыва</w:t>
      </w: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10.03.2016 г.                                                                                                            </w:t>
      </w:r>
      <w:proofErr w:type="spellStart"/>
      <w:r w:rsidRPr="00D7307B">
        <w:rPr>
          <w:rFonts w:ascii="Times New Roman" w:eastAsia="Times New Roman" w:hAnsi="Times New Roman" w:cs="Times New Roman"/>
          <w:sz w:val="24"/>
          <w:szCs w:val="24"/>
          <w:lang w:eastAsia="ru-RU"/>
        </w:rPr>
        <w:t>с</w:t>
      </w:r>
      <w:proofErr w:type="gramStart"/>
      <w:r w:rsidRPr="00D7307B">
        <w:rPr>
          <w:rFonts w:ascii="Times New Roman" w:eastAsia="Times New Roman" w:hAnsi="Times New Roman" w:cs="Times New Roman"/>
          <w:sz w:val="24"/>
          <w:szCs w:val="24"/>
          <w:lang w:eastAsia="ru-RU"/>
        </w:rPr>
        <w:t>.Т</w:t>
      </w:r>
      <w:proofErr w:type="gramEnd"/>
      <w:r w:rsidRPr="00D7307B">
        <w:rPr>
          <w:rFonts w:ascii="Times New Roman" w:eastAsia="Times New Roman" w:hAnsi="Times New Roman" w:cs="Times New Roman"/>
          <w:sz w:val="24"/>
          <w:szCs w:val="24"/>
          <w:lang w:eastAsia="ru-RU"/>
        </w:rPr>
        <w:t>араса</w:t>
      </w:r>
      <w:proofErr w:type="spellEnd"/>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РЕШЕНИЕ № 57</w:t>
      </w: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«Об утверждении должностных окладов</w:t>
      </w: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муниципальным служащим, работникам</w:t>
      </w: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замещающих</w:t>
      </w:r>
      <w:proofErr w:type="gramEnd"/>
      <w:r w:rsidRPr="00D7307B">
        <w:rPr>
          <w:rFonts w:ascii="Times New Roman" w:eastAsia="Times New Roman" w:hAnsi="Times New Roman" w:cs="Times New Roman"/>
          <w:sz w:val="24"/>
          <w:szCs w:val="24"/>
          <w:lang w:eastAsia="ru-RU"/>
        </w:rPr>
        <w:t xml:space="preserve"> должности, не являющиеся </w:t>
      </w: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должностями </w:t>
      </w:r>
      <w:proofErr w:type="gramStart"/>
      <w:r w:rsidRPr="00D7307B">
        <w:rPr>
          <w:rFonts w:ascii="Times New Roman" w:eastAsia="Times New Roman" w:hAnsi="Times New Roman" w:cs="Times New Roman"/>
          <w:sz w:val="24"/>
          <w:szCs w:val="24"/>
          <w:lang w:eastAsia="ru-RU"/>
        </w:rPr>
        <w:t>государственной</w:t>
      </w:r>
      <w:proofErr w:type="gramEnd"/>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гражданской службы</w:t>
      </w:r>
      <w:proofErr w:type="gramStart"/>
      <w:r w:rsidRPr="00D7307B">
        <w:rPr>
          <w:rFonts w:ascii="Times New Roman" w:eastAsia="Times New Roman" w:hAnsi="Times New Roman" w:cs="Times New Roman"/>
          <w:sz w:val="24"/>
          <w:szCs w:val="24"/>
          <w:lang w:eastAsia="ru-RU"/>
        </w:rPr>
        <w:t xml:space="preserve"> ,</w:t>
      </w:r>
      <w:proofErr w:type="gramEnd"/>
      <w:r w:rsidRPr="00D7307B">
        <w:rPr>
          <w:rFonts w:ascii="Times New Roman" w:eastAsia="Times New Roman" w:hAnsi="Times New Roman" w:cs="Times New Roman"/>
          <w:sz w:val="24"/>
          <w:szCs w:val="24"/>
          <w:lang w:eastAsia="ru-RU"/>
        </w:rPr>
        <w:t xml:space="preserve"> и вспомогательного</w:t>
      </w: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персонала МО «Тараса»</w:t>
      </w: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w:t>
      </w:r>
      <w:proofErr w:type="gramStart"/>
      <w:r w:rsidRPr="00D7307B">
        <w:rPr>
          <w:rFonts w:ascii="Times New Roman" w:eastAsia="Times New Roman" w:hAnsi="Times New Roman" w:cs="Times New Roman"/>
          <w:sz w:val="24"/>
          <w:szCs w:val="24"/>
          <w:lang w:eastAsia="ru-RU"/>
        </w:rPr>
        <w:t>В соответствии со статьей 135,144 Трудового Кодекса Российской Федерации, Законом Иркутской области от 15.10.2007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Указом Губернатора Иркутской области от 22 сентября 2011г. №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w:t>
      </w:r>
      <w:proofErr w:type="gramEnd"/>
      <w:r w:rsidRPr="00D7307B">
        <w:rPr>
          <w:rFonts w:ascii="Times New Roman" w:eastAsia="Times New Roman" w:hAnsi="Times New Roman" w:cs="Times New Roman"/>
          <w:sz w:val="24"/>
          <w:szCs w:val="24"/>
          <w:lang w:eastAsia="ru-RU"/>
        </w:rPr>
        <w:t xml:space="preserve"> персонала»</w:t>
      </w: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ДУМА РЕШИЛА:</w:t>
      </w:r>
    </w:p>
    <w:p w:rsidR="00D7307B" w:rsidRPr="00D7307B" w:rsidRDefault="00D7307B" w:rsidP="00D7307B">
      <w:pPr>
        <w:tabs>
          <w:tab w:val="left" w:pos="3255"/>
        </w:tabs>
        <w:spacing w:after="0" w:line="240" w:lineRule="auto"/>
        <w:rPr>
          <w:rFonts w:ascii="Times New Roman" w:eastAsia="Times New Roman" w:hAnsi="Times New Roman" w:cs="Times New Roman"/>
          <w:sz w:val="24"/>
          <w:szCs w:val="24"/>
          <w:lang w:eastAsia="ru-RU"/>
        </w:rPr>
      </w:pPr>
    </w:p>
    <w:p w:rsidR="00D7307B" w:rsidRPr="00D7307B" w:rsidRDefault="00D7307B" w:rsidP="005D119C">
      <w:pPr>
        <w:numPr>
          <w:ilvl w:val="0"/>
          <w:numId w:val="27"/>
        </w:numPr>
        <w:tabs>
          <w:tab w:val="left" w:pos="3255"/>
        </w:tabs>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Утвердить должностные оклады муниципальным служащим  работникам замещающих должности, не являющиеся должностями государственной гражданской </w:t>
      </w:r>
      <w:proofErr w:type="spellStart"/>
      <w:proofErr w:type="gramStart"/>
      <w:r w:rsidRPr="00D7307B">
        <w:rPr>
          <w:rFonts w:ascii="Times New Roman" w:eastAsia="Times New Roman" w:hAnsi="Times New Roman" w:cs="Times New Roman"/>
          <w:sz w:val="24"/>
          <w:szCs w:val="24"/>
          <w:lang w:eastAsia="ru-RU"/>
        </w:rPr>
        <w:t>гражданской</w:t>
      </w:r>
      <w:proofErr w:type="spellEnd"/>
      <w:proofErr w:type="gramEnd"/>
      <w:r w:rsidRPr="00D7307B">
        <w:rPr>
          <w:rFonts w:ascii="Times New Roman" w:eastAsia="Times New Roman" w:hAnsi="Times New Roman" w:cs="Times New Roman"/>
          <w:sz w:val="24"/>
          <w:szCs w:val="24"/>
          <w:lang w:eastAsia="ru-RU"/>
        </w:rPr>
        <w:t xml:space="preserve"> службы Иркутской области и вспомогательного персонала администрации МО «Тараса» на 2016 год с 12.03.2016 г. (Приложение № 1, Приложение 2)</w:t>
      </w:r>
    </w:p>
    <w:p w:rsidR="00D7307B" w:rsidRPr="00D7307B" w:rsidRDefault="00D7307B" w:rsidP="005D119C">
      <w:pPr>
        <w:numPr>
          <w:ilvl w:val="0"/>
          <w:numId w:val="27"/>
        </w:numPr>
        <w:tabs>
          <w:tab w:val="left" w:pos="3255"/>
        </w:tabs>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Направить указанное решение Думы МО «Тараса» для опубликования в «Вестнике МО «Тараса».</w:t>
      </w:r>
    </w:p>
    <w:p w:rsidR="00D7307B" w:rsidRPr="00D7307B" w:rsidRDefault="00D7307B" w:rsidP="005D119C">
      <w:pPr>
        <w:numPr>
          <w:ilvl w:val="0"/>
          <w:numId w:val="27"/>
        </w:numPr>
        <w:tabs>
          <w:tab w:val="left" w:pos="3255"/>
        </w:tabs>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Настоящее решение вступает в силу со дня его опубликования.</w:t>
      </w:r>
    </w:p>
    <w:p w:rsidR="00D7307B" w:rsidRPr="00D7307B" w:rsidRDefault="00D7307B" w:rsidP="00D7307B">
      <w:pPr>
        <w:tabs>
          <w:tab w:val="left" w:pos="3255"/>
        </w:tabs>
        <w:spacing w:after="0" w:line="240" w:lineRule="auto"/>
        <w:ind w:left="360"/>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ind w:left="360"/>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ind w:left="360"/>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ind w:left="360"/>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ind w:left="360"/>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ind w:left="360"/>
        <w:rPr>
          <w:rFonts w:ascii="Times New Roman" w:eastAsia="Times New Roman" w:hAnsi="Times New Roman" w:cs="Times New Roman"/>
          <w:sz w:val="24"/>
          <w:szCs w:val="24"/>
          <w:lang w:eastAsia="ru-RU"/>
        </w:rPr>
      </w:pPr>
    </w:p>
    <w:p w:rsidR="00D7307B" w:rsidRPr="00D7307B" w:rsidRDefault="00D7307B" w:rsidP="00D7307B">
      <w:pPr>
        <w:tabs>
          <w:tab w:val="left" w:pos="3255"/>
        </w:tabs>
        <w:spacing w:after="0" w:line="240" w:lineRule="auto"/>
        <w:ind w:left="360"/>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Глава администрации                                                                           </w:t>
      </w:r>
      <w:proofErr w:type="spellStart"/>
      <w:r w:rsidRPr="00D7307B">
        <w:rPr>
          <w:rFonts w:ascii="Times New Roman" w:eastAsia="Times New Roman" w:hAnsi="Times New Roman" w:cs="Times New Roman"/>
          <w:sz w:val="24"/>
          <w:szCs w:val="24"/>
          <w:lang w:eastAsia="ru-RU"/>
        </w:rPr>
        <w:t>А.М.Таряшинов</w:t>
      </w:r>
      <w:proofErr w:type="spellEnd"/>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D7307B">
        <w:rPr>
          <w:rFonts w:ascii="Times New Roman" w:eastAsia="Times New Roman" w:hAnsi="Times New Roman" w:cs="Times New Roman"/>
          <w:caps/>
          <w:sz w:val="28"/>
          <w:szCs w:val="28"/>
          <w:lang w:eastAsia="ru-RU"/>
        </w:rPr>
        <w:lastRenderedPageBreak/>
        <w:t>Российская Федерация</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D7307B">
        <w:rPr>
          <w:rFonts w:ascii="Times New Roman" w:eastAsia="Times New Roman" w:hAnsi="Times New Roman" w:cs="Times New Roman"/>
          <w:caps/>
          <w:sz w:val="28"/>
          <w:szCs w:val="28"/>
          <w:lang w:eastAsia="ru-RU"/>
        </w:rPr>
        <w:t>Иркутская область</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D7307B">
        <w:rPr>
          <w:rFonts w:ascii="Times New Roman" w:eastAsia="Times New Roman" w:hAnsi="Times New Roman" w:cs="Times New Roman"/>
          <w:caps/>
          <w:sz w:val="28"/>
          <w:szCs w:val="28"/>
          <w:lang w:eastAsia="ru-RU"/>
        </w:rPr>
        <w:t>Дума</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D7307B">
        <w:rPr>
          <w:rFonts w:ascii="Times New Roman" w:eastAsia="Times New Roman" w:hAnsi="Times New Roman" w:cs="Times New Roman"/>
          <w:caps/>
          <w:sz w:val="28"/>
          <w:szCs w:val="28"/>
          <w:lang w:eastAsia="ru-RU"/>
        </w:rPr>
        <w:t>Муниципального образования « Тараса»</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307B" w:rsidRPr="00D7307B" w:rsidRDefault="00D7307B" w:rsidP="00D7307B">
      <w:pPr>
        <w:widowControl w:val="0"/>
        <w:tabs>
          <w:tab w:val="left" w:pos="615"/>
        </w:tabs>
        <w:autoSpaceDE w:val="0"/>
        <w:autoSpaceDN w:val="0"/>
        <w:adjustRightInd w:val="0"/>
        <w:spacing w:after="0" w:line="240" w:lineRule="auto"/>
        <w:rPr>
          <w:rFonts w:ascii="Times New Roman" w:eastAsia="Times New Roman" w:hAnsi="Times New Roman" w:cs="Times New Roman"/>
          <w:b/>
          <w:sz w:val="28"/>
          <w:szCs w:val="28"/>
          <w:lang w:eastAsia="ru-RU"/>
        </w:rPr>
      </w:pPr>
      <w:r w:rsidRPr="00D7307B">
        <w:rPr>
          <w:rFonts w:ascii="Times New Roman" w:eastAsia="Times New Roman" w:hAnsi="Times New Roman" w:cs="Times New Roman"/>
          <w:b/>
          <w:sz w:val="28"/>
          <w:szCs w:val="28"/>
          <w:lang w:eastAsia="ru-RU"/>
        </w:rPr>
        <w:t>Двадцать пятая сессия                                                                       второго созыва</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7307B">
        <w:rPr>
          <w:rFonts w:ascii="Times New Roman" w:eastAsia="Times New Roman" w:hAnsi="Times New Roman" w:cs="Times New Roman"/>
          <w:b/>
          <w:caps/>
          <w:sz w:val="28"/>
          <w:szCs w:val="28"/>
          <w:lang w:eastAsia="ru-RU"/>
        </w:rPr>
        <w:t>Решение Думы</w:t>
      </w:r>
      <w:r w:rsidRPr="00D7307B">
        <w:rPr>
          <w:rFonts w:ascii="Times New Roman" w:eastAsia="Times New Roman" w:hAnsi="Times New Roman" w:cs="Times New Roman"/>
          <w:b/>
          <w:sz w:val="28"/>
          <w:szCs w:val="28"/>
          <w:lang w:eastAsia="ru-RU"/>
        </w:rPr>
        <w:t xml:space="preserve"> № 58</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307B" w:rsidRPr="00D7307B" w:rsidRDefault="00D7307B" w:rsidP="00D730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10 .03. 2016 г.</w:t>
      </w:r>
      <w:r w:rsidRPr="00D7307B">
        <w:rPr>
          <w:rFonts w:ascii="Times New Roman" w:eastAsia="Times New Roman" w:hAnsi="Times New Roman" w:cs="Times New Roman"/>
          <w:sz w:val="28"/>
          <w:szCs w:val="28"/>
          <w:lang w:eastAsia="ru-RU"/>
        </w:rPr>
        <w:tab/>
      </w:r>
      <w:r w:rsidRPr="00D7307B">
        <w:rPr>
          <w:rFonts w:ascii="Times New Roman" w:eastAsia="Times New Roman" w:hAnsi="Times New Roman" w:cs="Times New Roman"/>
          <w:sz w:val="28"/>
          <w:szCs w:val="28"/>
          <w:lang w:eastAsia="ru-RU"/>
        </w:rPr>
        <w:tab/>
      </w:r>
      <w:r w:rsidRPr="00D7307B">
        <w:rPr>
          <w:rFonts w:ascii="Times New Roman" w:eastAsia="Times New Roman" w:hAnsi="Times New Roman" w:cs="Times New Roman"/>
          <w:sz w:val="28"/>
          <w:szCs w:val="28"/>
          <w:lang w:eastAsia="ru-RU"/>
        </w:rPr>
        <w:tab/>
      </w:r>
      <w:r w:rsidRPr="00D7307B">
        <w:rPr>
          <w:rFonts w:ascii="Times New Roman" w:eastAsia="Times New Roman" w:hAnsi="Times New Roman" w:cs="Times New Roman"/>
          <w:sz w:val="28"/>
          <w:szCs w:val="28"/>
          <w:lang w:eastAsia="ru-RU"/>
        </w:rPr>
        <w:tab/>
      </w:r>
      <w:r w:rsidRPr="00D7307B">
        <w:rPr>
          <w:rFonts w:ascii="Times New Roman" w:eastAsia="Times New Roman" w:hAnsi="Times New Roman" w:cs="Times New Roman"/>
          <w:sz w:val="28"/>
          <w:szCs w:val="28"/>
          <w:lang w:eastAsia="ru-RU"/>
        </w:rPr>
        <w:tab/>
      </w:r>
      <w:r w:rsidRPr="00D7307B">
        <w:rPr>
          <w:rFonts w:ascii="Times New Roman" w:eastAsia="Times New Roman" w:hAnsi="Times New Roman" w:cs="Times New Roman"/>
          <w:sz w:val="28"/>
          <w:szCs w:val="28"/>
          <w:lang w:eastAsia="ru-RU"/>
        </w:rPr>
        <w:tab/>
      </w:r>
      <w:r w:rsidRPr="00D7307B">
        <w:rPr>
          <w:rFonts w:ascii="Times New Roman" w:eastAsia="Times New Roman" w:hAnsi="Times New Roman" w:cs="Times New Roman"/>
          <w:sz w:val="28"/>
          <w:szCs w:val="28"/>
          <w:lang w:eastAsia="ru-RU"/>
        </w:rPr>
        <w:tab/>
        <w:t xml:space="preserve">                          с. Тараса</w:t>
      </w:r>
    </w:p>
    <w:p w:rsidR="00D7307B" w:rsidRPr="00D7307B" w:rsidRDefault="00D7307B" w:rsidP="00D7307B">
      <w:pPr>
        <w:widowControl w:val="0"/>
        <w:tabs>
          <w:tab w:val="left" w:pos="4035"/>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ab/>
        <w:t>«О внесении изменений и дополнений</w:t>
      </w:r>
    </w:p>
    <w:p w:rsidR="00D7307B" w:rsidRPr="00D7307B" w:rsidRDefault="00D7307B" w:rsidP="00D7307B">
      <w:pPr>
        <w:widowControl w:val="0"/>
        <w:tabs>
          <w:tab w:val="left" w:pos="4035"/>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в Решение Думы </w:t>
      </w:r>
    </w:p>
    <w:p w:rsidR="00D7307B" w:rsidRPr="00D7307B" w:rsidRDefault="00D7307B" w:rsidP="00D7307B">
      <w:pPr>
        <w:widowControl w:val="0"/>
        <w:autoSpaceDE w:val="0"/>
        <w:autoSpaceDN w:val="0"/>
        <w:adjustRightInd w:val="0"/>
        <w:spacing w:after="0" w:line="240" w:lineRule="auto"/>
        <w:ind w:left="3960"/>
        <w:jc w:val="both"/>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 60 от 31.03.2010г. «Об утверждении</w:t>
      </w:r>
    </w:p>
    <w:p w:rsidR="00D7307B" w:rsidRPr="00D7307B" w:rsidRDefault="00D7307B" w:rsidP="00D7307B">
      <w:pPr>
        <w:widowControl w:val="0"/>
        <w:autoSpaceDE w:val="0"/>
        <w:autoSpaceDN w:val="0"/>
        <w:adjustRightInd w:val="0"/>
        <w:spacing w:after="0" w:line="240" w:lineRule="auto"/>
        <w:ind w:left="3960"/>
        <w:jc w:val="both"/>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перечня должностей муниципальной службы администрации МО «Тараса»</w:t>
      </w:r>
    </w:p>
    <w:p w:rsidR="00D7307B" w:rsidRPr="00D7307B" w:rsidRDefault="00D7307B" w:rsidP="00D7307B">
      <w:pPr>
        <w:widowControl w:val="0"/>
        <w:tabs>
          <w:tab w:val="left" w:pos="851"/>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rsidR="00D7307B" w:rsidRPr="00D7307B" w:rsidRDefault="00D7307B" w:rsidP="00D7307B">
      <w:pPr>
        <w:widowControl w:val="0"/>
        <w:tabs>
          <w:tab w:val="left" w:pos="851"/>
        </w:tabs>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D7307B" w:rsidRPr="00D7307B" w:rsidRDefault="00D7307B" w:rsidP="00D7307B">
      <w:pPr>
        <w:widowControl w:val="0"/>
        <w:tabs>
          <w:tab w:val="left" w:pos="851"/>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В соответствии со статьей 6 Федерального закона от 02.03.2007 № 25-ФЗ «О муниципальной службе в Российской Федерации», Законом Иркутской области от 15.10.207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руководствуясь статьей 27 Устава МО «Тараса»</w:t>
      </w:r>
    </w:p>
    <w:p w:rsidR="00D7307B" w:rsidRPr="00D7307B" w:rsidRDefault="00D7307B" w:rsidP="00D7307B">
      <w:pPr>
        <w:widowControl w:val="0"/>
        <w:tabs>
          <w:tab w:val="left" w:pos="851"/>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7307B" w:rsidRPr="00D7307B" w:rsidRDefault="00D7307B" w:rsidP="00D7307B">
      <w:pPr>
        <w:widowControl w:val="0"/>
        <w:tabs>
          <w:tab w:val="left" w:pos="851"/>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7307B" w:rsidRPr="00D7307B" w:rsidRDefault="00D7307B" w:rsidP="00D7307B">
      <w:pPr>
        <w:widowControl w:val="0"/>
        <w:tabs>
          <w:tab w:val="left" w:pos="851"/>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7307B" w:rsidRPr="00D7307B" w:rsidRDefault="00D7307B" w:rsidP="00D7307B">
      <w:pPr>
        <w:widowControl w:val="0"/>
        <w:tabs>
          <w:tab w:val="left" w:pos="851"/>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7307B" w:rsidRPr="00D7307B" w:rsidRDefault="00D7307B" w:rsidP="00D7307B">
      <w:pPr>
        <w:widowControl w:val="0"/>
        <w:tabs>
          <w:tab w:val="left" w:pos="851"/>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7307B" w:rsidRPr="00D7307B" w:rsidRDefault="00D7307B" w:rsidP="00D7307B">
      <w:pPr>
        <w:widowControl w:val="0"/>
        <w:tabs>
          <w:tab w:val="left" w:pos="851"/>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ДУМА РЕШИЛА:</w:t>
      </w:r>
    </w:p>
    <w:p w:rsidR="00D7307B" w:rsidRPr="00D7307B" w:rsidRDefault="00D7307B" w:rsidP="00D7307B">
      <w:pPr>
        <w:widowControl w:val="0"/>
        <w:tabs>
          <w:tab w:val="left" w:pos="851"/>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1. Внести изменения и дополнения в Перечень должностей муниципальной службы администрации МО «Тараса, на 2016 год</w:t>
      </w:r>
      <w:proofErr w:type="gramStart"/>
      <w:r w:rsidRPr="00D7307B">
        <w:rPr>
          <w:rFonts w:ascii="Times New Roman" w:eastAsia="Times New Roman" w:hAnsi="Times New Roman" w:cs="Times New Roman"/>
          <w:sz w:val="28"/>
          <w:szCs w:val="28"/>
          <w:lang w:eastAsia="ru-RU"/>
        </w:rPr>
        <w:t>.</w:t>
      </w:r>
      <w:proofErr w:type="gramEnd"/>
      <w:r w:rsidRPr="00D7307B">
        <w:rPr>
          <w:rFonts w:ascii="Times New Roman" w:eastAsia="Times New Roman" w:hAnsi="Times New Roman" w:cs="Times New Roman"/>
          <w:sz w:val="28"/>
          <w:szCs w:val="28"/>
          <w:lang w:eastAsia="ru-RU"/>
        </w:rPr>
        <w:t xml:space="preserve"> </w:t>
      </w:r>
      <w:proofErr w:type="gramStart"/>
      <w:r w:rsidRPr="00D7307B">
        <w:rPr>
          <w:rFonts w:ascii="Times New Roman" w:eastAsia="Times New Roman" w:hAnsi="Times New Roman" w:cs="Times New Roman"/>
          <w:sz w:val="28"/>
          <w:szCs w:val="28"/>
          <w:lang w:eastAsia="ru-RU"/>
        </w:rPr>
        <w:t>с</w:t>
      </w:r>
      <w:proofErr w:type="gramEnd"/>
      <w:r w:rsidRPr="00D7307B">
        <w:rPr>
          <w:rFonts w:ascii="Times New Roman" w:eastAsia="Times New Roman" w:hAnsi="Times New Roman" w:cs="Times New Roman"/>
          <w:sz w:val="28"/>
          <w:szCs w:val="28"/>
          <w:lang w:eastAsia="ru-RU"/>
        </w:rPr>
        <w:t xml:space="preserve"> 12.03.2016г.</w:t>
      </w:r>
    </w:p>
    <w:p w:rsidR="00D7307B" w:rsidRPr="00D7307B" w:rsidRDefault="00D7307B" w:rsidP="00D7307B">
      <w:pPr>
        <w:widowControl w:val="0"/>
        <w:tabs>
          <w:tab w:val="num" w:pos="0"/>
          <w:tab w:val="left" w:pos="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2. Направить указанное решение Думы МО «Тараса» для опубликования в «Вестнике МО    «Тараса».</w:t>
      </w:r>
    </w:p>
    <w:p w:rsidR="00D7307B" w:rsidRPr="00D7307B" w:rsidRDefault="00D7307B" w:rsidP="00D7307B">
      <w:pPr>
        <w:widowControl w:val="0"/>
        <w:tabs>
          <w:tab w:val="num" w:pos="0"/>
          <w:tab w:val="left" w:pos="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3. Настоящее решение Думы вступает в законную силу со дня его официального опубликования.</w:t>
      </w:r>
    </w:p>
    <w:p w:rsidR="00D7307B" w:rsidRPr="00D7307B" w:rsidRDefault="00D7307B" w:rsidP="00D7307B">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D7307B" w:rsidRPr="00D7307B" w:rsidRDefault="00D7307B" w:rsidP="00D7307B">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D7307B" w:rsidRPr="00D7307B" w:rsidRDefault="00D7307B" w:rsidP="00D7307B">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D7307B" w:rsidRPr="00D7307B" w:rsidRDefault="00D7307B" w:rsidP="00D730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Глава администрации                                                                    </w:t>
      </w:r>
      <w:proofErr w:type="spellStart"/>
      <w:r w:rsidRPr="00D7307B">
        <w:rPr>
          <w:rFonts w:ascii="Times New Roman" w:eastAsia="Times New Roman" w:hAnsi="Times New Roman" w:cs="Times New Roman"/>
          <w:sz w:val="28"/>
          <w:szCs w:val="28"/>
          <w:lang w:eastAsia="ru-RU"/>
        </w:rPr>
        <w:t>А.М.Таряшинов</w:t>
      </w:r>
      <w:proofErr w:type="spellEnd"/>
      <w:r w:rsidRPr="00D7307B">
        <w:rPr>
          <w:rFonts w:ascii="Times New Roman" w:eastAsia="Times New Roman" w:hAnsi="Times New Roman" w:cs="Times New Roman"/>
          <w:sz w:val="28"/>
          <w:szCs w:val="28"/>
          <w:lang w:eastAsia="ru-RU"/>
        </w:rPr>
        <w:t xml:space="preserve">           </w:t>
      </w:r>
      <w:r w:rsidRPr="00D7307B">
        <w:rPr>
          <w:rFonts w:ascii="Times New Roman" w:eastAsia="Times New Roman" w:hAnsi="Times New Roman" w:cs="Times New Roman"/>
          <w:sz w:val="28"/>
          <w:szCs w:val="28"/>
          <w:lang w:eastAsia="ru-RU"/>
        </w:rPr>
        <w:tab/>
      </w:r>
      <w:r w:rsidRPr="00D7307B">
        <w:rPr>
          <w:rFonts w:ascii="Times New Roman" w:eastAsia="Times New Roman" w:hAnsi="Times New Roman" w:cs="Times New Roman"/>
          <w:sz w:val="28"/>
          <w:szCs w:val="28"/>
          <w:lang w:eastAsia="ru-RU"/>
        </w:rPr>
        <w:tab/>
      </w:r>
      <w:r w:rsidRPr="00D7307B">
        <w:rPr>
          <w:rFonts w:ascii="Times New Roman" w:eastAsia="Times New Roman" w:hAnsi="Times New Roman" w:cs="Times New Roman"/>
          <w:sz w:val="28"/>
          <w:szCs w:val="28"/>
          <w:lang w:eastAsia="ru-RU"/>
        </w:rPr>
        <w:tab/>
      </w:r>
      <w:r w:rsidRPr="00D7307B">
        <w:rPr>
          <w:rFonts w:ascii="Times New Roman" w:eastAsia="Times New Roman" w:hAnsi="Times New Roman" w:cs="Times New Roman"/>
          <w:sz w:val="28"/>
          <w:szCs w:val="28"/>
          <w:lang w:eastAsia="ru-RU"/>
        </w:rPr>
        <w:tab/>
      </w:r>
      <w:r w:rsidRPr="00D7307B">
        <w:rPr>
          <w:rFonts w:ascii="Times New Roman" w:eastAsia="Times New Roman" w:hAnsi="Times New Roman" w:cs="Times New Roman"/>
          <w:sz w:val="28"/>
          <w:szCs w:val="28"/>
          <w:lang w:eastAsia="ru-RU"/>
        </w:rPr>
        <w:tab/>
      </w:r>
    </w:p>
    <w:p w:rsidR="00D7307B" w:rsidRPr="00D7307B" w:rsidRDefault="00D7307B" w:rsidP="00D7307B">
      <w:pPr>
        <w:widowControl w:val="0"/>
        <w:shd w:val="clear" w:color="auto" w:fill="FFFFFF"/>
        <w:autoSpaceDE w:val="0"/>
        <w:autoSpaceDN w:val="0"/>
        <w:adjustRightInd w:val="0"/>
        <w:spacing w:after="0" w:line="240" w:lineRule="auto"/>
        <w:ind w:left="5040" w:right="2"/>
        <w:rPr>
          <w:rFonts w:ascii="Times New Roman" w:eastAsia="Times New Roman" w:hAnsi="Times New Roman" w:cs="Times New Roman"/>
          <w:sz w:val="20"/>
          <w:szCs w:val="20"/>
          <w:lang w:eastAsia="ru-RU"/>
        </w:rPr>
      </w:pPr>
      <w:r w:rsidRPr="00D7307B">
        <w:rPr>
          <w:rFonts w:ascii="Times New Roman" w:eastAsia="Times New Roman" w:hAnsi="Times New Roman" w:cs="Times New Roman"/>
          <w:sz w:val="28"/>
          <w:szCs w:val="28"/>
          <w:lang w:eastAsia="ru-RU"/>
        </w:rPr>
        <w:br w:type="page"/>
      </w:r>
      <w:r w:rsidRPr="00D7307B">
        <w:rPr>
          <w:rFonts w:ascii="Times New Roman" w:eastAsia="Times New Roman" w:hAnsi="Times New Roman" w:cs="Times New Roman"/>
          <w:sz w:val="20"/>
          <w:szCs w:val="20"/>
          <w:lang w:eastAsia="ru-RU"/>
        </w:rPr>
        <w:lastRenderedPageBreak/>
        <w:t xml:space="preserve"> </w:t>
      </w:r>
    </w:p>
    <w:p w:rsidR="00D7307B" w:rsidRPr="00D7307B" w:rsidRDefault="00D7307B" w:rsidP="00D7307B">
      <w:pPr>
        <w:widowControl w:val="0"/>
        <w:autoSpaceDE w:val="0"/>
        <w:autoSpaceDN w:val="0"/>
        <w:adjustRightInd w:val="0"/>
        <w:spacing w:after="0" w:line="240" w:lineRule="auto"/>
        <w:ind w:left="5103" w:hanging="141"/>
        <w:jc w:val="right"/>
        <w:outlineLvl w:val="0"/>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Приложение</w:t>
      </w:r>
    </w:p>
    <w:p w:rsidR="00D7307B" w:rsidRPr="00D7307B" w:rsidRDefault="00D7307B" w:rsidP="00D7307B">
      <w:pPr>
        <w:widowControl w:val="0"/>
        <w:autoSpaceDE w:val="0"/>
        <w:autoSpaceDN w:val="0"/>
        <w:adjustRightInd w:val="0"/>
        <w:spacing w:after="0" w:line="240" w:lineRule="auto"/>
        <w:ind w:left="5103" w:hanging="141"/>
        <w:jc w:val="right"/>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к решению Думы МО «Тараса»</w:t>
      </w:r>
    </w:p>
    <w:p w:rsidR="00D7307B" w:rsidRPr="00D7307B" w:rsidRDefault="00D7307B" w:rsidP="00D7307B">
      <w:pPr>
        <w:widowControl w:val="0"/>
        <w:autoSpaceDE w:val="0"/>
        <w:autoSpaceDN w:val="0"/>
        <w:adjustRightInd w:val="0"/>
        <w:spacing w:after="0" w:line="240" w:lineRule="auto"/>
        <w:ind w:left="5103" w:hanging="141"/>
        <w:jc w:val="right"/>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от 10.03.2016г. № 58</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ПЕРЕЧЕНЬ</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НАИМЕНОВАНИЙ ДОЛЖНОСТЕЙ МУНИЦИПАЛЬНОЙ СЛУЖБЫ</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D7307B">
        <w:rPr>
          <w:rFonts w:ascii="Times New Roman" w:eastAsia="Times New Roman" w:hAnsi="Times New Roman" w:cs="Times New Roman"/>
          <w:caps/>
          <w:sz w:val="28"/>
          <w:szCs w:val="28"/>
          <w:lang w:eastAsia="ru-RU"/>
        </w:rPr>
        <w:t>администрации</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МУНИЦИПАЛЬНОГО ОБРАЗОВАНИЯ</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Тараса»</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307B" w:rsidRPr="00D7307B" w:rsidRDefault="00D7307B" w:rsidP="00D7307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Раздел 1</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НАИМЕНОВАНИЕ ДОЛЖНОСТЕЙ МУНИЦИПАЛЬНОЙ СЛУЖБЫ </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АДМИНИСТРАЦИИ</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МУНИЦИПАЛЬНОГО ОБРАЗОВАНИЯ </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Тараса»</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7307B" w:rsidRPr="00D7307B" w:rsidRDefault="00D7307B" w:rsidP="00D7307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Главные должности муниципальной службы</w:t>
      </w:r>
    </w:p>
    <w:p w:rsidR="00D7307B" w:rsidRPr="00D7307B" w:rsidRDefault="00D7307B" w:rsidP="00D730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307B" w:rsidRPr="00D7307B" w:rsidRDefault="00D7307B" w:rsidP="00D7307B">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         Заместитель главы муниципального образования</w:t>
      </w:r>
    </w:p>
    <w:p w:rsidR="00D7307B" w:rsidRPr="00D7307B" w:rsidRDefault="00D7307B" w:rsidP="00D7307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7307B" w:rsidRPr="00D7307B" w:rsidRDefault="00D7307B" w:rsidP="00D7307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Младшие должности муниципальной службы</w:t>
      </w:r>
    </w:p>
    <w:p w:rsidR="00D7307B" w:rsidRPr="00D7307B" w:rsidRDefault="00D7307B" w:rsidP="00D7307B">
      <w:pPr>
        <w:widowControl w:val="0"/>
        <w:tabs>
          <w:tab w:val="left" w:pos="570"/>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ab/>
        <w:t>Главный специалист – финансист</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Ведущий специалист</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Специалист по земле и имуществу</w:t>
      </w:r>
    </w:p>
    <w:p w:rsidR="00D7307B" w:rsidRPr="00D7307B" w:rsidRDefault="00D7307B" w:rsidP="00D7307B">
      <w:pPr>
        <w:widowControl w:val="0"/>
        <w:tabs>
          <w:tab w:val="left" w:pos="555"/>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ab/>
        <w:t>Специалист 1 категории – главный бухгалтер</w:t>
      </w:r>
    </w:p>
    <w:p w:rsidR="00D7307B" w:rsidRPr="00D7307B" w:rsidRDefault="00D7307B" w:rsidP="00D7307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РОССИЙСКАЯ ФЕДЕРАЦИЯ</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ИРКУТСКАЯ ОБЛАСТЬ</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БОХАНСКИЙ РАЙОН</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ДУМА</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МУНИЦИПАЛЬНОГО ОБРАЗОВАНИЯ «ТАРАСА»</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 xml:space="preserve">Двадцать пятая сессия </w:t>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t>второго созыва</w:t>
      </w: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 xml:space="preserve">10.03.2016 года </w:t>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t xml:space="preserve">                    с. Тараса</w:t>
      </w: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РЕШЕНИЕ №  59</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7307B" w:rsidRPr="00D7307B" w:rsidRDefault="00D7307B" w:rsidP="00D7307B">
      <w:pPr>
        <w:shd w:val="clear" w:color="auto" w:fill="FFFFFF"/>
        <w:spacing w:after="0" w:line="240" w:lineRule="auto"/>
        <w:rPr>
          <w:rFonts w:ascii="Times New Roman" w:eastAsia="Times New Roman" w:hAnsi="Times New Roman" w:cs="Times New Roman"/>
          <w:color w:val="000000"/>
          <w:sz w:val="28"/>
          <w:szCs w:val="28"/>
          <w:lang w:eastAsia="ru-RU"/>
        </w:rPr>
      </w:pPr>
      <w:r w:rsidRPr="00D7307B">
        <w:rPr>
          <w:rFonts w:ascii="Times New Roman" w:eastAsia="Times New Roman" w:hAnsi="Times New Roman" w:cs="Times New Roman"/>
          <w:color w:val="000000"/>
          <w:sz w:val="28"/>
          <w:szCs w:val="28"/>
          <w:lang w:eastAsia="ru-RU"/>
        </w:rPr>
        <w:t>ОБ УТВЕРЖДЕНИИ СОСТАВА РЕВИЗИОННОЙ КОМИССИИ</w:t>
      </w: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b/>
          <w:bCs/>
          <w:sz w:val="28"/>
          <w:szCs w:val="28"/>
        </w:rPr>
      </w:pPr>
      <w:r w:rsidRPr="00D7307B">
        <w:rPr>
          <w:rFonts w:ascii="Times New Roman" w:eastAsia="Times New Roman" w:hAnsi="Times New Roman" w:cs="Times New Roman"/>
          <w:color w:val="000000"/>
          <w:sz w:val="28"/>
          <w:szCs w:val="28"/>
          <w:lang w:eastAsia="ru-RU"/>
        </w:rPr>
        <w:t>МУНИЦИПАЛЬНОГО ОБРАЗОВАНИЯ</w:t>
      </w:r>
      <w:r w:rsidRPr="00D7307B">
        <w:rPr>
          <w:rFonts w:ascii="Times New Roman" w:eastAsia="Calibri" w:hAnsi="Times New Roman" w:cs="Times New Roman"/>
          <w:bCs/>
          <w:sz w:val="28"/>
          <w:szCs w:val="28"/>
        </w:rPr>
        <w:t xml:space="preserve"> «ТАРАСА»</w:t>
      </w:r>
    </w:p>
    <w:p w:rsidR="00D7307B" w:rsidRPr="00D7307B" w:rsidRDefault="00D7307B" w:rsidP="00D7307B">
      <w:pPr>
        <w:widowControl w:val="0"/>
        <w:autoSpaceDE w:val="0"/>
        <w:autoSpaceDN w:val="0"/>
        <w:adjustRightInd w:val="0"/>
        <w:spacing w:after="0" w:line="240" w:lineRule="auto"/>
        <w:rPr>
          <w:rFonts w:ascii="Times New Roman" w:eastAsia="Calibri" w:hAnsi="Times New Roman" w:cs="Times New Roman"/>
          <w:sz w:val="28"/>
          <w:szCs w:val="28"/>
        </w:rPr>
      </w:pP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7B" w:rsidRPr="00D7307B" w:rsidRDefault="00D7307B" w:rsidP="00D7307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7307B">
        <w:rPr>
          <w:rFonts w:ascii="Times New Roman" w:eastAsia="Times New Roman" w:hAnsi="Times New Roman" w:cs="Times New Roman"/>
          <w:sz w:val="28"/>
          <w:szCs w:val="28"/>
        </w:rPr>
        <w:lastRenderedPageBreak/>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«Тараса»</w:t>
      </w:r>
      <w:r w:rsidRPr="00D7307B">
        <w:rPr>
          <w:rFonts w:ascii="Times New Roman" w:eastAsia="Calibri" w:hAnsi="Times New Roman" w:cs="Times New Roman"/>
          <w:bCs/>
          <w:sz w:val="28"/>
          <w:szCs w:val="28"/>
        </w:rPr>
        <w:t>, Дума муниципального образования «Тараса»:</w:t>
      </w:r>
    </w:p>
    <w:p w:rsidR="00D7307B" w:rsidRPr="00D7307B" w:rsidRDefault="00D7307B" w:rsidP="00D7307B">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D7307B" w:rsidRPr="00D7307B" w:rsidRDefault="00D7307B" w:rsidP="00D7307B">
      <w:pPr>
        <w:autoSpaceDE w:val="0"/>
        <w:autoSpaceDN w:val="0"/>
        <w:adjustRightInd w:val="0"/>
        <w:spacing w:after="0" w:line="240" w:lineRule="auto"/>
        <w:ind w:firstLine="539"/>
        <w:jc w:val="center"/>
        <w:rPr>
          <w:rFonts w:ascii="Times New Roman" w:eastAsia="Calibri" w:hAnsi="Times New Roman" w:cs="Times New Roman"/>
          <w:b/>
          <w:sz w:val="28"/>
          <w:szCs w:val="28"/>
        </w:rPr>
      </w:pPr>
      <w:r w:rsidRPr="00D7307B">
        <w:rPr>
          <w:rFonts w:ascii="Times New Roman" w:eastAsia="Calibri" w:hAnsi="Times New Roman" w:cs="Times New Roman"/>
          <w:b/>
          <w:sz w:val="28"/>
          <w:szCs w:val="28"/>
        </w:rPr>
        <w:t>РЕШИЛА:</w:t>
      </w:r>
    </w:p>
    <w:p w:rsidR="00D7307B" w:rsidRPr="00D7307B" w:rsidRDefault="00D7307B" w:rsidP="00D7307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7307B" w:rsidRPr="00D7307B" w:rsidRDefault="00D7307B" w:rsidP="00D730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307B">
        <w:rPr>
          <w:rFonts w:ascii="Times New Roman" w:eastAsia="Times New Roman" w:hAnsi="Times New Roman" w:cs="Times New Roman"/>
          <w:color w:val="000000"/>
          <w:sz w:val="28"/>
          <w:szCs w:val="28"/>
          <w:lang w:eastAsia="ru-RU"/>
        </w:rPr>
        <w:t>1. Утвердить состав ревизионной комиссии муниципального образования «Тараса» (далее - ревизионная комиссия):</w:t>
      </w:r>
    </w:p>
    <w:p w:rsidR="00D7307B" w:rsidRPr="00D7307B" w:rsidRDefault="00D7307B" w:rsidP="00D7307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D7307B">
        <w:rPr>
          <w:rFonts w:ascii="Times New Roman" w:eastAsia="Times New Roman" w:hAnsi="Times New Roman" w:cs="Times New Roman"/>
          <w:color w:val="000000"/>
          <w:sz w:val="28"/>
          <w:szCs w:val="28"/>
          <w:lang w:eastAsia="ru-RU"/>
        </w:rPr>
        <w:t>Бухаева</w:t>
      </w:r>
      <w:proofErr w:type="spellEnd"/>
      <w:r w:rsidRPr="00D7307B">
        <w:rPr>
          <w:rFonts w:ascii="Times New Roman" w:eastAsia="Times New Roman" w:hAnsi="Times New Roman" w:cs="Times New Roman"/>
          <w:color w:val="000000"/>
          <w:sz w:val="28"/>
          <w:szCs w:val="28"/>
          <w:lang w:eastAsia="ru-RU"/>
        </w:rPr>
        <w:t xml:space="preserve"> </w:t>
      </w:r>
      <w:proofErr w:type="spellStart"/>
      <w:r w:rsidRPr="00D7307B">
        <w:rPr>
          <w:rFonts w:ascii="Times New Roman" w:eastAsia="Times New Roman" w:hAnsi="Times New Roman" w:cs="Times New Roman"/>
          <w:color w:val="000000"/>
          <w:sz w:val="28"/>
          <w:szCs w:val="28"/>
          <w:lang w:eastAsia="ru-RU"/>
        </w:rPr>
        <w:t>Анисия</w:t>
      </w:r>
      <w:proofErr w:type="spellEnd"/>
      <w:r w:rsidRPr="00D7307B">
        <w:rPr>
          <w:rFonts w:ascii="Times New Roman" w:eastAsia="Times New Roman" w:hAnsi="Times New Roman" w:cs="Times New Roman"/>
          <w:color w:val="000000"/>
          <w:sz w:val="28"/>
          <w:szCs w:val="28"/>
          <w:lang w:eastAsia="ru-RU"/>
        </w:rPr>
        <w:t xml:space="preserve"> </w:t>
      </w:r>
      <w:proofErr w:type="spellStart"/>
      <w:r w:rsidRPr="00D7307B">
        <w:rPr>
          <w:rFonts w:ascii="Times New Roman" w:eastAsia="Times New Roman" w:hAnsi="Times New Roman" w:cs="Times New Roman"/>
          <w:color w:val="000000"/>
          <w:sz w:val="28"/>
          <w:szCs w:val="28"/>
          <w:lang w:eastAsia="ru-RU"/>
        </w:rPr>
        <w:t>Хатимовна</w:t>
      </w:r>
      <w:proofErr w:type="spellEnd"/>
      <w:r w:rsidRPr="00D7307B">
        <w:rPr>
          <w:rFonts w:ascii="Times New Roman" w:eastAsia="Times New Roman" w:hAnsi="Times New Roman" w:cs="Times New Roman"/>
          <w:color w:val="000000"/>
          <w:sz w:val="28"/>
          <w:szCs w:val="28"/>
          <w:lang w:eastAsia="ru-RU"/>
        </w:rPr>
        <w:t>;</w:t>
      </w:r>
    </w:p>
    <w:p w:rsidR="00D7307B" w:rsidRPr="00D7307B" w:rsidRDefault="00D7307B" w:rsidP="00D730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307B">
        <w:rPr>
          <w:rFonts w:ascii="Times New Roman" w:eastAsia="Times New Roman" w:hAnsi="Times New Roman" w:cs="Times New Roman"/>
          <w:color w:val="000000"/>
          <w:sz w:val="28"/>
          <w:szCs w:val="28"/>
          <w:lang w:eastAsia="ru-RU"/>
        </w:rPr>
        <w:t>Миронова Тамара Николаевна;</w:t>
      </w:r>
    </w:p>
    <w:p w:rsidR="00D7307B" w:rsidRPr="00D7307B" w:rsidRDefault="00D7307B" w:rsidP="00D730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307B">
        <w:rPr>
          <w:rFonts w:ascii="Times New Roman" w:eastAsia="Times New Roman" w:hAnsi="Times New Roman" w:cs="Times New Roman"/>
          <w:color w:val="000000"/>
          <w:sz w:val="28"/>
          <w:szCs w:val="28"/>
          <w:lang w:eastAsia="ru-RU"/>
        </w:rPr>
        <w:t xml:space="preserve">Софронова </w:t>
      </w:r>
      <w:proofErr w:type="spellStart"/>
      <w:r w:rsidRPr="00D7307B">
        <w:rPr>
          <w:rFonts w:ascii="Times New Roman" w:eastAsia="Times New Roman" w:hAnsi="Times New Roman" w:cs="Times New Roman"/>
          <w:color w:val="000000"/>
          <w:sz w:val="28"/>
          <w:szCs w:val="28"/>
          <w:lang w:eastAsia="ru-RU"/>
        </w:rPr>
        <w:t>Асия</w:t>
      </w:r>
      <w:proofErr w:type="spellEnd"/>
      <w:r w:rsidRPr="00D7307B">
        <w:rPr>
          <w:rFonts w:ascii="Times New Roman" w:eastAsia="Times New Roman" w:hAnsi="Times New Roman" w:cs="Times New Roman"/>
          <w:color w:val="000000"/>
          <w:sz w:val="28"/>
          <w:szCs w:val="28"/>
          <w:lang w:eastAsia="ru-RU"/>
        </w:rPr>
        <w:t xml:space="preserve"> </w:t>
      </w:r>
      <w:proofErr w:type="spellStart"/>
      <w:r w:rsidRPr="00D7307B">
        <w:rPr>
          <w:rFonts w:ascii="Times New Roman" w:eastAsia="Times New Roman" w:hAnsi="Times New Roman" w:cs="Times New Roman"/>
          <w:color w:val="000000"/>
          <w:sz w:val="28"/>
          <w:szCs w:val="28"/>
          <w:lang w:eastAsia="ru-RU"/>
        </w:rPr>
        <w:t>Гайфуловна</w:t>
      </w:r>
      <w:proofErr w:type="spellEnd"/>
      <w:r w:rsidRPr="00D7307B">
        <w:rPr>
          <w:rFonts w:ascii="Times New Roman" w:eastAsia="Times New Roman" w:hAnsi="Times New Roman" w:cs="Times New Roman"/>
          <w:color w:val="000000"/>
          <w:sz w:val="28"/>
          <w:szCs w:val="28"/>
          <w:lang w:eastAsia="ru-RU"/>
        </w:rPr>
        <w:t>.</w:t>
      </w:r>
    </w:p>
    <w:p w:rsidR="00D7307B" w:rsidRPr="00D7307B" w:rsidRDefault="00D7307B" w:rsidP="00D730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307B">
        <w:rPr>
          <w:rFonts w:ascii="Times New Roman" w:eastAsia="Times New Roman" w:hAnsi="Times New Roman" w:cs="Times New Roman"/>
          <w:color w:val="000000"/>
          <w:sz w:val="28"/>
          <w:szCs w:val="28"/>
          <w:lang w:eastAsia="ru-RU"/>
        </w:rPr>
        <w:t xml:space="preserve">2. Назначить председателем ревизионной комиссии </w:t>
      </w:r>
      <w:proofErr w:type="spellStart"/>
      <w:r w:rsidRPr="00D7307B">
        <w:rPr>
          <w:rFonts w:ascii="Times New Roman" w:eastAsia="Times New Roman" w:hAnsi="Times New Roman" w:cs="Times New Roman"/>
          <w:color w:val="000000"/>
          <w:sz w:val="28"/>
          <w:szCs w:val="28"/>
          <w:lang w:eastAsia="ru-RU"/>
        </w:rPr>
        <w:t>Бухаеву</w:t>
      </w:r>
      <w:proofErr w:type="spellEnd"/>
      <w:r w:rsidRPr="00D7307B">
        <w:rPr>
          <w:rFonts w:ascii="Times New Roman" w:eastAsia="Times New Roman" w:hAnsi="Times New Roman" w:cs="Times New Roman"/>
          <w:color w:val="000000"/>
          <w:sz w:val="28"/>
          <w:szCs w:val="28"/>
          <w:lang w:eastAsia="ru-RU"/>
        </w:rPr>
        <w:t xml:space="preserve"> </w:t>
      </w:r>
      <w:proofErr w:type="spellStart"/>
      <w:r w:rsidRPr="00D7307B">
        <w:rPr>
          <w:rFonts w:ascii="Times New Roman" w:eastAsia="Times New Roman" w:hAnsi="Times New Roman" w:cs="Times New Roman"/>
          <w:color w:val="000000"/>
          <w:sz w:val="28"/>
          <w:szCs w:val="28"/>
          <w:lang w:eastAsia="ru-RU"/>
        </w:rPr>
        <w:t>Анисию</w:t>
      </w:r>
      <w:proofErr w:type="spellEnd"/>
      <w:r w:rsidRPr="00D7307B">
        <w:rPr>
          <w:rFonts w:ascii="Times New Roman" w:eastAsia="Times New Roman" w:hAnsi="Times New Roman" w:cs="Times New Roman"/>
          <w:color w:val="000000"/>
          <w:sz w:val="28"/>
          <w:szCs w:val="28"/>
          <w:lang w:eastAsia="ru-RU"/>
        </w:rPr>
        <w:t xml:space="preserve"> </w:t>
      </w:r>
      <w:proofErr w:type="spellStart"/>
      <w:r w:rsidRPr="00D7307B">
        <w:rPr>
          <w:rFonts w:ascii="Times New Roman" w:eastAsia="Times New Roman" w:hAnsi="Times New Roman" w:cs="Times New Roman"/>
          <w:color w:val="000000"/>
          <w:sz w:val="28"/>
          <w:szCs w:val="28"/>
          <w:lang w:eastAsia="ru-RU"/>
        </w:rPr>
        <w:t>Хатимовну</w:t>
      </w:r>
      <w:proofErr w:type="spellEnd"/>
      <w:r w:rsidRPr="00D7307B">
        <w:rPr>
          <w:rFonts w:ascii="Times New Roman" w:eastAsia="Times New Roman" w:hAnsi="Times New Roman" w:cs="Times New Roman"/>
          <w:color w:val="000000"/>
          <w:sz w:val="28"/>
          <w:szCs w:val="28"/>
          <w:lang w:eastAsia="ru-RU"/>
        </w:rPr>
        <w:t>.</w:t>
      </w:r>
    </w:p>
    <w:p w:rsidR="00D7307B" w:rsidRPr="00D7307B" w:rsidRDefault="00D7307B" w:rsidP="00D730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307B">
        <w:rPr>
          <w:rFonts w:ascii="Times New Roman" w:eastAsia="Times New Roman" w:hAnsi="Times New Roman" w:cs="Times New Roman"/>
          <w:color w:val="000000"/>
          <w:sz w:val="28"/>
          <w:szCs w:val="28"/>
          <w:lang w:eastAsia="ru-RU"/>
        </w:rPr>
        <w:t>3. Утвердить прилагаемый план работы ревизионной комиссии на 2016 год (Приложение № 1).</w:t>
      </w:r>
    </w:p>
    <w:p w:rsidR="00D7307B" w:rsidRPr="00D7307B" w:rsidRDefault="00D7307B" w:rsidP="00D730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307B">
        <w:rPr>
          <w:rFonts w:ascii="Times New Roman" w:eastAsia="Times New Roman" w:hAnsi="Times New Roman" w:cs="Times New Roman"/>
          <w:color w:val="000000"/>
          <w:sz w:val="28"/>
          <w:szCs w:val="28"/>
          <w:lang w:eastAsia="ru-RU"/>
        </w:rPr>
        <w:t>4. Опубликовать настоящее решение в Вестнике МО «Тараса».</w:t>
      </w:r>
    </w:p>
    <w:p w:rsidR="00D7307B" w:rsidRPr="00D7307B" w:rsidRDefault="00D7307B" w:rsidP="00D7307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7307B" w:rsidRPr="00D7307B" w:rsidRDefault="00D7307B" w:rsidP="00D7307B">
      <w:pPr>
        <w:spacing w:after="0" w:line="240" w:lineRule="auto"/>
        <w:jc w:val="both"/>
        <w:rPr>
          <w:rFonts w:ascii="Times New Roman" w:eastAsia="Times New Roman" w:hAnsi="Times New Roman" w:cs="Times New Roman"/>
          <w:sz w:val="28"/>
          <w:szCs w:val="28"/>
          <w:lang w:eastAsia="ru-RU"/>
        </w:rPr>
      </w:pPr>
    </w:p>
    <w:p w:rsidR="00D7307B" w:rsidRPr="00D7307B" w:rsidRDefault="00D7307B" w:rsidP="00D730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307B">
        <w:rPr>
          <w:rFonts w:ascii="Times New Roman" w:eastAsia="Times New Roman" w:hAnsi="Times New Roman" w:cs="Times New Roman"/>
          <w:color w:val="000000"/>
          <w:sz w:val="28"/>
          <w:szCs w:val="28"/>
          <w:lang w:eastAsia="ru-RU"/>
        </w:rPr>
        <w:t xml:space="preserve">Председатель Думы МО «Тараса»                                   А.М. </w:t>
      </w:r>
      <w:proofErr w:type="spellStart"/>
      <w:r w:rsidRPr="00D7307B">
        <w:rPr>
          <w:rFonts w:ascii="Times New Roman" w:eastAsia="Times New Roman" w:hAnsi="Times New Roman" w:cs="Times New Roman"/>
          <w:color w:val="000000"/>
          <w:sz w:val="28"/>
          <w:szCs w:val="28"/>
          <w:lang w:eastAsia="ru-RU"/>
        </w:rPr>
        <w:t>Таряшинов</w:t>
      </w:r>
      <w:proofErr w:type="spellEnd"/>
    </w:p>
    <w:p w:rsidR="00D7307B" w:rsidRPr="00D7307B" w:rsidRDefault="00D7307B" w:rsidP="00D7307B">
      <w:pPr>
        <w:spacing w:after="0" w:line="240" w:lineRule="auto"/>
        <w:jc w:val="both"/>
        <w:rPr>
          <w:rFonts w:ascii="Times New Roman" w:eastAsia="Times New Roman" w:hAnsi="Times New Roman" w:cs="Times New Roman"/>
          <w:color w:val="000000"/>
          <w:sz w:val="28"/>
          <w:szCs w:val="28"/>
          <w:lang w:eastAsia="ru-RU"/>
        </w:rPr>
      </w:pPr>
      <w:r w:rsidRPr="00D7307B">
        <w:rPr>
          <w:rFonts w:ascii="Times New Roman" w:eastAsia="Times New Roman" w:hAnsi="Times New Roman" w:cs="Times New Roman"/>
          <w:color w:val="000000"/>
          <w:sz w:val="28"/>
          <w:szCs w:val="28"/>
          <w:lang w:eastAsia="ru-RU"/>
        </w:rPr>
        <w:br/>
      </w:r>
      <w:r w:rsidRPr="00D7307B">
        <w:rPr>
          <w:rFonts w:ascii="Times New Roman" w:eastAsia="Times New Roman" w:hAnsi="Times New Roman" w:cs="Times New Roman"/>
          <w:color w:val="000000"/>
          <w:sz w:val="28"/>
          <w:szCs w:val="28"/>
          <w:lang w:eastAsia="ru-RU"/>
        </w:rPr>
        <w:br/>
      </w:r>
      <w:r w:rsidRPr="00D7307B">
        <w:rPr>
          <w:rFonts w:ascii="Times New Roman" w:eastAsia="Times New Roman" w:hAnsi="Times New Roman" w:cs="Times New Roman"/>
          <w:color w:val="000000"/>
          <w:sz w:val="28"/>
          <w:szCs w:val="28"/>
          <w:lang w:eastAsia="ru-RU"/>
        </w:rPr>
        <w:br/>
      </w:r>
    </w:p>
    <w:p w:rsidR="00D7307B" w:rsidRPr="00D7307B" w:rsidRDefault="00D7307B" w:rsidP="00D7307B">
      <w:pPr>
        <w:spacing w:after="0" w:line="240" w:lineRule="auto"/>
        <w:rPr>
          <w:rFonts w:ascii="Times New Roman" w:eastAsia="Times New Roman" w:hAnsi="Times New Roman" w:cs="Times New Roman"/>
          <w:color w:val="000000"/>
          <w:sz w:val="28"/>
          <w:szCs w:val="28"/>
          <w:lang w:eastAsia="ru-RU"/>
        </w:rPr>
      </w:pPr>
    </w:p>
    <w:p w:rsidR="00D7307B" w:rsidRPr="00D7307B" w:rsidRDefault="00D7307B" w:rsidP="00D7307B">
      <w:pPr>
        <w:spacing w:after="0" w:line="240" w:lineRule="auto"/>
        <w:rPr>
          <w:rFonts w:ascii="Times New Roman" w:eastAsia="Times New Roman" w:hAnsi="Times New Roman" w:cs="Times New Roman"/>
          <w:color w:val="000000"/>
          <w:sz w:val="28"/>
          <w:szCs w:val="28"/>
          <w:lang w:eastAsia="ru-RU"/>
        </w:rPr>
      </w:pPr>
    </w:p>
    <w:p w:rsidR="00D7307B" w:rsidRPr="00D7307B" w:rsidRDefault="00D7307B" w:rsidP="00D7307B">
      <w:pPr>
        <w:spacing w:after="0" w:line="240" w:lineRule="auto"/>
        <w:rPr>
          <w:rFonts w:ascii="Times New Roman" w:eastAsia="Times New Roman" w:hAnsi="Times New Roman" w:cs="Times New Roman"/>
          <w:color w:val="000000"/>
          <w:sz w:val="28"/>
          <w:szCs w:val="28"/>
          <w:lang w:eastAsia="ru-RU"/>
        </w:rPr>
      </w:pPr>
    </w:p>
    <w:p w:rsidR="00D7307B" w:rsidRPr="00D7307B" w:rsidRDefault="00D7307B" w:rsidP="00D7307B">
      <w:pPr>
        <w:spacing w:after="0" w:line="240" w:lineRule="auto"/>
        <w:rPr>
          <w:rFonts w:ascii="Times New Roman" w:eastAsia="Times New Roman" w:hAnsi="Times New Roman" w:cs="Times New Roman"/>
          <w:color w:val="000000"/>
          <w:sz w:val="28"/>
          <w:szCs w:val="28"/>
          <w:lang w:eastAsia="ru-RU"/>
        </w:rPr>
      </w:pPr>
    </w:p>
    <w:p w:rsidR="00D7307B" w:rsidRPr="00D7307B" w:rsidRDefault="00D7307B" w:rsidP="00D7307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7307B" w:rsidRPr="00D7307B" w:rsidRDefault="00D7307B" w:rsidP="00D7307B">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Приложение № 1</w:t>
      </w:r>
    </w:p>
    <w:p w:rsidR="00D7307B" w:rsidRPr="00D7307B" w:rsidRDefault="00D7307B" w:rsidP="00D7307B">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к Решению</w:t>
      </w:r>
    </w:p>
    <w:p w:rsidR="00D7307B" w:rsidRPr="00D7307B" w:rsidRDefault="00D7307B" w:rsidP="00D7307B">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Думы МО «Тараса»</w:t>
      </w:r>
    </w:p>
    <w:p w:rsidR="00D7307B" w:rsidRPr="00D7307B" w:rsidRDefault="00D7307B" w:rsidP="00D7307B">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"Об утверждении состава</w:t>
      </w:r>
    </w:p>
    <w:p w:rsidR="00D7307B" w:rsidRPr="00D7307B" w:rsidRDefault="00D7307B" w:rsidP="00D7307B">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ревизионной комиссии</w:t>
      </w:r>
    </w:p>
    <w:p w:rsidR="00D7307B" w:rsidRPr="00D7307B" w:rsidRDefault="00D7307B" w:rsidP="00D7307B">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муниципального образования</w:t>
      </w:r>
    </w:p>
    <w:p w:rsidR="00D7307B" w:rsidRPr="00D7307B" w:rsidRDefault="00D7307B" w:rsidP="00D7307B">
      <w:pPr>
        <w:spacing w:after="0" w:line="240" w:lineRule="auto"/>
        <w:jc w:val="right"/>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lang w:eastAsia="ru-RU"/>
        </w:rPr>
        <w:t>«Тараса»</w:t>
      </w:r>
    </w:p>
    <w:p w:rsidR="00D7307B" w:rsidRPr="00D7307B" w:rsidRDefault="00D7307B" w:rsidP="00D7307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ПЛАН</w:t>
      </w:r>
    </w:p>
    <w:p w:rsidR="00D7307B" w:rsidRPr="00D7307B" w:rsidRDefault="00D7307B" w:rsidP="00D7307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РАБОТЫ РЕВИЗИОННОЙ КОМИССИИ НА 2016 ГОД</w:t>
      </w: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hd w:val="clear" w:color="auto" w:fill="FFFFFF"/>
        <w:spacing w:after="0" w:line="240" w:lineRule="auto"/>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1. Реализация контрольных полномочий ревизионной комиссии:</w:t>
      </w:r>
    </w:p>
    <w:p w:rsidR="00D7307B" w:rsidRPr="00D7307B" w:rsidRDefault="00D7307B" w:rsidP="00D7307B">
      <w:pPr>
        <w:spacing w:after="0" w:line="240" w:lineRule="auto"/>
        <w:rPr>
          <w:rFonts w:ascii="Courier New" w:eastAsia="Times New Roman" w:hAnsi="Courier New" w:cs="Courier New"/>
          <w:color w:val="000000"/>
          <w:sz w:val="17"/>
          <w:szCs w:val="17"/>
          <w:lang w:eastAsia="ru-RU"/>
        </w:rPr>
      </w:pPr>
      <w:r w:rsidRPr="00D7307B">
        <w:rPr>
          <w:rFonts w:ascii="Times New Roman" w:eastAsia="Times New Roman" w:hAnsi="Times New Roman" w:cs="Times New Roman"/>
          <w:color w:val="000000"/>
          <w:sz w:val="24"/>
          <w:szCs w:val="24"/>
          <w:lang w:eastAsia="ru-RU"/>
        </w:rPr>
        <w:br/>
      </w:r>
    </w:p>
    <w:tbl>
      <w:tblPr>
        <w:tblStyle w:val="ac"/>
        <w:tblW w:w="0" w:type="auto"/>
        <w:tblLook w:val="04A0" w:firstRow="1" w:lastRow="0" w:firstColumn="1" w:lastColumn="0" w:noHBand="0" w:noVBand="1"/>
      </w:tblPr>
      <w:tblGrid>
        <w:gridCol w:w="817"/>
        <w:gridCol w:w="3968"/>
        <w:gridCol w:w="2393"/>
        <w:gridCol w:w="2393"/>
      </w:tblGrid>
      <w:tr w:rsidR="00D7307B" w:rsidRPr="00D7307B" w:rsidTr="000D053A">
        <w:tc>
          <w:tcPr>
            <w:tcW w:w="817" w:type="dxa"/>
          </w:tcPr>
          <w:p w:rsidR="00D7307B" w:rsidRPr="00D7307B" w:rsidRDefault="00D7307B" w:rsidP="00D7307B">
            <w:pP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w:t>
            </w:r>
          </w:p>
          <w:p w:rsidR="00D7307B" w:rsidRPr="00D7307B" w:rsidRDefault="00D7307B" w:rsidP="00D7307B">
            <w:pPr>
              <w:rPr>
                <w:rFonts w:ascii="Times New Roman" w:eastAsia="Times New Roman" w:hAnsi="Times New Roman" w:cs="Times New Roman"/>
                <w:sz w:val="24"/>
                <w:szCs w:val="24"/>
                <w:lang w:eastAsia="ru-RU"/>
              </w:rPr>
            </w:pPr>
            <w:proofErr w:type="gramStart"/>
            <w:r w:rsidRPr="00D7307B">
              <w:rPr>
                <w:rFonts w:ascii="Times New Roman" w:eastAsia="Times New Roman" w:hAnsi="Times New Roman" w:cs="Times New Roman"/>
                <w:sz w:val="24"/>
                <w:szCs w:val="24"/>
                <w:lang w:eastAsia="ru-RU"/>
              </w:rPr>
              <w:t>п</w:t>
            </w:r>
            <w:proofErr w:type="gramEnd"/>
            <w:r w:rsidRPr="00D7307B">
              <w:rPr>
                <w:rFonts w:ascii="Times New Roman" w:eastAsia="Times New Roman" w:hAnsi="Times New Roman" w:cs="Times New Roman"/>
                <w:sz w:val="24"/>
                <w:szCs w:val="24"/>
                <w:lang w:eastAsia="ru-RU"/>
              </w:rPr>
              <w:t>/п</w:t>
            </w:r>
          </w:p>
        </w:tc>
        <w:tc>
          <w:tcPr>
            <w:tcW w:w="3968" w:type="dxa"/>
          </w:tcPr>
          <w:p w:rsidR="00D7307B" w:rsidRPr="00D7307B" w:rsidRDefault="00D7307B" w:rsidP="00D7307B">
            <w:pP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lang w:eastAsia="ru-RU"/>
              </w:rPr>
              <w:t xml:space="preserve">Основные мероприятия          </w:t>
            </w:r>
          </w:p>
        </w:tc>
        <w:tc>
          <w:tcPr>
            <w:tcW w:w="2393" w:type="dxa"/>
          </w:tcPr>
          <w:p w:rsidR="00D7307B" w:rsidRPr="00D7307B" w:rsidRDefault="00D7307B" w:rsidP="00D7307B">
            <w:pP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Сроки проведения</w:t>
            </w:r>
          </w:p>
        </w:tc>
        <w:tc>
          <w:tcPr>
            <w:tcW w:w="2393" w:type="dxa"/>
          </w:tcPr>
          <w:p w:rsidR="00D7307B" w:rsidRPr="00D7307B" w:rsidRDefault="00D7307B" w:rsidP="00D7307B">
            <w:pP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Ответственные</w:t>
            </w:r>
          </w:p>
        </w:tc>
      </w:tr>
      <w:tr w:rsidR="00D7307B" w:rsidRPr="00D7307B" w:rsidTr="000D053A">
        <w:tc>
          <w:tcPr>
            <w:tcW w:w="817" w:type="dxa"/>
          </w:tcPr>
          <w:p w:rsidR="00D7307B" w:rsidRPr="00D7307B" w:rsidRDefault="00D7307B" w:rsidP="00D7307B">
            <w:pP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w:t>
            </w:r>
          </w:p>
        </w:tc>
        <w:tc>
          <w:tcPr>
            <w:tcW w:w="3968" w:type="dxa"/>
          </w:tcPr>
          <w:p w:rsidR="00D7307B" w:rsidRPr="00D7307B" w:rsidRDefault="00D7307B" w:rsidP="00D73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lang w:eastAsia="ru-RU"/>
              </w:rPr>
              <w:t xml:space="preserve">Осуществление финансового </w:t>
            </w:r>
            <w:proofErr w:type="gramStart"/>
            <w:r w:rsidRPr="00D7307B">
              <w:rPr>
                <w:rFonts w:ascii="Times New Roman" w:eastAsia="Times New Roman" w:hAnsi="Times New Roman" w:cs="Times New Roman"/>
                <w:color w:val="000000"/>
                <w:sz w:val="24"/>
                <w:szCs w:val="24"/>
                <w:lang w:eastAsia="ru-RU"/>
              </w:rPr>
              <w:t>контроля  за</w:t>
            </w:r>
            <w:proofErr w:type="gramEnd"/>
            <w:r w:rsidRPr="00D7307B">
              <w:rPr>
                <w:rFonts w:ascii="Times New Roman" w:eastAsia="Times New Roman" w:hAnsi="Times New Roman" w:cs="Times New Roman"/>
                <w:color w:val="000000"/>
                <w:sz w:val="24"/>
                <w:szCs w:val="24"/>
                <w:lang w:eastAsia="ru-RU"/>
              </w:rPr>
              <w:t xml:space="preserve"> соблюдением порядка </w:t>
            </w:r>
            <w:proofErr w:type="spellStart"/>
            <w:r w:rsidRPr="00D7307B">
              <w:rPr>
                <w:rFonts w:ascii="Times New Roman" w:eastAsia="Times New Roman" w:hAnsi="Times New Roman" w:cs="Times New Roman"/>
                <w:color w:val="000000"/>
                <w:sz w:val="24"/>
                <w:szCs w:val="24"/>
                <w:lang w:eastAsia="ru-RU"/>
              </w:rPr>
              <w:t>рассотрения</w:t>
            </w:r>
            <w:proofErr w:type="spellEnd"/>
            <w:r w:rsidRPr="00D7307B">
              <w:rPr>
                <w:rFonts w:ascii="Times New Roman" w:eastAsia="Times New Roman" w:hAnsi="Times New Roman" w:cs="Times New Roman"/>
                <w:color w:val="000000"/>
                <w:sz w:val="24"/>
                <w:szCs w:val="24"/>
                <w:lang w:eastAsia="ru-RU"/>
              </w:rPr>
              <w:t xml:space="preserve"> отчета об исполнении бюджета за 2016 год.    </w:t>
            </w:r>
          </w:p>
        </w:tc>
        <w:tc>
          <w:tcPr>
            <w:tcW w:w="2393" w:type="dxa"/>
          </w:tcPr>
          <w:p w:rsidR="00D7307B" w:rsidRPr="00D7307B" w:rsidRDefault="00D7307B" w:rsidP="00D7307B">
            <w:pP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lang w:eastAsia="ru-RU"/>
              </w:rPr>
              <w:t>2 квартал</w:t>
            </w:r>
          </w:p>
        </w:tc>
        <w:tc>
          <w:tcPr>
            <w:tcW w:w="2393" w:type="dxa"/>
          </w:tcPr>
          <w:p w:rsidR="00D7307B" w:rsidRPr="00D7307B" w:rsidRDefault="00D7307B" w:rsidP="00D7307B">
            <w:pPr>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Председатель комиссии,</w:t>
            </w:r>
          </w:p>
          <w:p w:rsidR="00D7307B" w:rsidRPr="00D7307B" w:rsidRDefault="00D7307B" w:rsidP="00D7307B">
            <w:pP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lang w:eastAsia="ru-RU"/>
              </w:rPr>
              <w:t>инспектора комиссии</w:t>
            </w:r>
          </w:p>
        </w:tc>
      </w:tr>
      <w:tr w:rsidR="00D7307B" w:rsidRPr="00D7307B" w:rsidTr="000D053A">
        <w:tc>
          <w:tcPr>
            <w:tcW w:w="817" w:type="dxa"/>
          </w:tcPr>
          <w:p w:rsidR="00D7307B" w:rsidRPr="00D7307B" w:rsidRDefault="00D7307B" w:rsidP="00D7307B">
            <w:pP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w:t>
            </w:r>
          </w:p>
        </w:tc>
        <w:tc>
          <w:tcPr>
            <w:tcW w:w="3968" w:type="dxa"/>
          </w:tcPr>
          <w:p w:rsidR="00D7307B" w:rsidRPr="00D7307B" w:rsidRDefault="00D7307B" w:rsidP="00D7307B">
            <w:pP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Осуществление финансового </w:t>
            </w:r>
            <w:proofErr w:type="gramStart"/>
            <w:r w:rsidRPr="00D7307B">
              <w:rPr>
                <w:rFonts w:ascii="Times New Roman" w:eastAsia="Times New Roman" w:hAnsi="Times New Roman" w:cs="Times New Roman"/>
                <w:sz w:val="24"/>
                <w:szCs w:val="24"/>
                <w:lang w:eastAsia="ru-RU"/>
              </w:rPr>
              <w:t>контроля за</w:t>
            </w:r>
            <w:proofErr w:type="gramEnd"/>
            <w:r w:rsidRPr="00D7307B">
              <w:rPr>
                <w:rFonts w:ascii="Times New Roman" w:eastAsia="Times New Roman" w:hAnsi="Times New Roman" w:cs="Times New Roman"/>
                <w:sz w:val="24"/>
                <w:szCs w:val="24"/>
                <w:lang w:eastAsia="ru-RU"/>
              </w:rPr>
              <w:t xml:space="preserve"> исполнением  бюджета МО «Тараса» в 2016 году</w:t>
            </w:r>
          </w:p>
        </w:tc>
        <w:tc>
          <w:tcPr>
            <w:tcW w:w="2393" w:type="dxa"/>
          </w:tcPr>
          <w:p w:rsidR="00D7307B" w:rsidRPr="00D7307B" w:rsidRDefault="00D7307B" w:rsidP="00D7307B">
            <w:pP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3,4 квартал</w:t>
            </w:r>
          </w:p>
        </w:tc>
        <w:tc>
          <w:tcPr>
            <w:tcW w:w="2393" w:type="dxa"/>
          </w:tcPr>
          <w:p w:rsidR="00D7307B" w:rsidRPr="00D7307B" w:rsidRDefault="00D7307B" w:rsidP="00D7307B">
            <w:pPr>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Председатель комиссии,</w:t>
            </w:r>
          </w:p>
          <w:p w:rsidR="00D7307B" w:rsidRPr="00D7307B" w:rsidRDefault="00D7307B" w:rsidP="00D7307B">
            <w:pP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lang w:eastAsia="ru-RU"/>
              </w:rPr>
              <w:t>инспектора комиссии</w:t>
            </w:r>
          </w:p>
        </w:tc>
      </w:tr>
      <w:tr w:rsidR="00D7307B" w:rsidRPr="00D7307B" w:rsidTr="000D053A">
        <w:tc>
          <w:tcPr>
            <w:tcW w:w="817" w:type="dxa"/>
          </w:tcPr>
          <w:p w:rsidR="00D7307B" w:rsidRPr="00D7307B" w:rsidRDefault="00D7307B" w:rsidP="00D7307B">
            <w:pP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3</w:t>
            </w:r>
          </w:p>
        </w:tc>
        <w:tc>
          <w:tcPr>
            <w:tcW w:w="3968" w:type="dxa"/>
          </w:tcPr>
          <w:p w:rsidR="00D7307B" w:rsidRPr="00D7307B" w:rsidRDefault="00D7307B" w:rsidP="00D7307B">
            <w:pP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Осуществления финансового </w:t>
            </w:r>
            <w:proofErr w:type="gramStart"/>
            <w:r w:rsidRPr="00D7307B">
              <w:rPr>
                <w:rFonts w:ascii="Times New Roman" w:eastAsia="Times New Roman" w:hAnsi="Times New Roman" w:cs="Times New Roman"/>
                <w:sz w:val="24"/>
                <w:szCs w:val="24"/>
                <w:lang w:eastAsia="ru-RU"/>
              </w:rPr>
              <w:lastRenderedPageBreak/>
              <w:t>контроля за</w:t>
            </w:r>
            <w:proofErr w:type="gramEnd"/>
            <w:r w:rsidRPr="00D7307B">
              <w:rPr>
                <w:rFonts w:ascii="Times New Roman" w:eastAsia="Times New Roman" w:hAnsi="Times New Roman" w:cs="Times New Roman"/>
                <w:sz w:val="24"/>
                <w:szCs w:val="24"/>
                <w:lang w:eastAsia="ru-RU"/>
              </w:rPr>
              <w:t xml:space="preserve"> соблюдением установленного порядка рассмотрения бюджета на 2017 год</w:t>
            </w:r>
          </w:p>
        </w:tc>
        <w:tc>
          <w:tcPr>
            <w:tcW w:w="2393" w:type="dxa"/>
          </w:tcPr>
          <w:p w:rsidR="00D7307B" w:rsidRPr="00D7307B" w:rsidRDefault="00D7307B" w:rsidP="00D7307B">
            <w:pP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lastRenderedPageBreak/>
              <w:t>4 квартал</w:t>
            </w:r>
          </w:p>
        </w:tc>
        <w:tc>
          <w:tcPr>
            <w:tcW w:w="2393" w:type="dxa"/>
          </w:tcPr>
          <w:p w:rsidR="00D7307B" w:rsidRPr="00D7307B" w:rsidRDefault="00D7307B" w:rsidP="00D7307B">
            <w:pPr>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 xml:space="preserve">Председатель </w:t>
            </w:r>
            <w:r w:rsidRPr="00D7307B">
              <w:rPr>
                <w:rFonts w:ascii="Times New Roman" w:eastAsia="Times New Roman" w:hAnsi="Times New Roman" w:cs="Times New Roman"/>
                <w:color w:val="000000"/>
                <w:sz w:val="24"/>
                <w:szCs w:val="24"/>
                <w:lang w:eastAsia="ru-RU"/>
              </w:rPr>
              <w:lastRenderedPageBreak/>
              <w:t>комиссии,</w:t>
            </w:r>
          </w:p>
          <w:p w:rsidR="00D7307B" w:rsidRPr="00D7307B" w:rsidRDefault="00D7307B" w:rsidP="00D7307B">
            <w:pPr>
              <w:rPr>
                <w:rFonts w:ascii="Times New Roman" w:eastAsia="Times New Roman" w:hAnsi="Times New Roman" w:cs="Times New Roman"/>
                <w:sz w:val="24"/>
                <w:szCs w:val="24"/>
                <w:lang w:eastAsia="ru-RU"/>
              </w:rPr>
            </w:pPr>
            <w:r w:rsidRPr="00D7307B">
              <w:rPr>
                <w:rFonts w:ascii="Times New Roman" w:eastAsia="Times New Roman" w:hAnsi="Times New Roman" w:cs="Times New Roman"/>
                <w:color w:val="000000"/>
                <w:sz w:val="24"/>
                <w:szCs w:val="24"/>
                <w:lang w:eastAsia="ru-RU"/>
              </w:rPr>
              <w:t>инспектора комиссии</w:t>
            </w:r>
          </w:p>
        </w:tc>
      </w:tr>
    </w:tbl>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2. Реализация экспертно-аналитических полномочий ревизионной комиссии:</w:t>
      </w:r>
    </w:p>
    <w:p w:rsidR="00D7307B" w:rsidRPr="00D7307B" w:rsidRDefault="00D7307B" w:rsidP="00D730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 проведение финансовой экспертизы и оценки обоснованности доходных и расходных статей проекта бюджета МО «Тараса» за 2016 год;</w:t>
      </w:r>
    </w:p>
    <w:p w:rsidR="00D7307B" w:rsidRPr="00D7307B" w:rsidRDefault="00D7307B" w:rsidP="00D730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 анализ данных реестра расходных обязательств муниципального образования «Тараса» на предмет выявления соответствия между расходными обязательствами, включенными в реестр расходных обязательств, и расходными обязательствами, планируемыми к финансированию в очередном финансовом году.</w:t>
      </w:r>
    </w:p>
    <w:p w:rsidR="00D7307B" w:rsidRPr="00D7307B" w:rsidRDefault="00D7307B" w:rsidP="00D730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3. Реализация информационных полномочий ревизионной комиссии:</w:t>
      </w:r>
    </w:p>
    <w:p w:rsidR="00D7307B" w:rsidRPr="00D7307B" w:rsidRDefault="00D7307B" w:rsidP="00D730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 направление информации в Думу МО «Тараса» о результатах проведенного контроля;</w:t>
      </w:r>
    </w:p>
    <w:p w:rsidR="00D7307B" w:rsidRPr="00D7307B" w:rsidRDefault="00D7307B" w:rsidP="00D730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 предоставление городскому Собранию депутатов ежегодного отчета о работе комиссии;</w:t>
      </w:r>
    </w:p>
    <w:p w:rsidR="00D7307B" w:rsidRPr="00D7307B" w:rsidRDefault="00D7307B" w:rsidP="00D730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307B">
        <w:rPr>
          <w:rFonts w:ascii="Times New Roman" w:eastAsia="Times New Roman" w:hAnsi="Times New Roman" w:cs="Times New Roman"/>
          <w:color w:val="000000"/>
          <w:sz w:val="24"/>
          <w:szCs w:val="24"/>
          <w:lang w:eastAsia="ru-RU"/>
        </w:rPr>
        <w:t>- своевременное опубликование (обнародование) итоговых результатов проведенных контрольных мероприятий.</w:t>
      </w:r>
    </w:p>
    <w:p w:rsidR="00D7307B" w:rsidRPr="00D7307B" w:rsidRDefault="00D7307B" w:rsidP="00D7307B">
      <w:pPr>
        <w:widowControl w:val="0"/>
        <w:autoSpaceDE w:val="0"/>
        <w:autoSpaceDN w:val="0"/>
        <w:adjustRightInd w:val="0"/>
        <w:spacing w:after="0" w:line="240" w:lineRule="auto"/>
        <w:ind w:left="540"/>
        <w:contextualSpacing/>
        <w:jc w:val="both"/>
        <w:rPr>
          <w:rFonts w:ascii="Times New Roman" w:eastAsia="Calibri" w:hAnsi="Times New Roman" w:cs="Times New Roman"/>
          <w:sz w:val="24"/>
          <w:szCs w:val="24"/>
        </w:rPr>
      </w:pPr>
    </w:p>
    <w:p w:rsidR="00D7307B" w:rsidRPr="00D7307B" w:rsidRDefault="00D7307B" w:rsidP="00D7307B">
      <w:pPr>
        <w:spacing w:after="0" w:line="240" w:lineRule="auto"/>
        <w:jc w:val="center"/>
        <w:outlineLvl w:val="0"/>
        <w:rPr>
          <w:rFonts w:ascii="Times New Roman" w:eastAsia="Times New Roman" w:hAnsi="Times New Roman" w:cs="Times New Roman"/>
          <w:caps/>
          <w:sz w:val="24"/>
          <w:szCs w:val="24"/>
          <w:lang w:eastAsia="ru-RU"/>
        </w:rPr>
      </w:pPr>
      <w:r w:rsidRPr="00D7307B">
        <w:rPr>
          <w:rFonts w:ascii="Times New Roman" w:eastAsia="Times New Roman" w:hAnsi="Times New Roman" w:cs="Times New Roman"/>
          <w:sz w:val="28"/>
          <w:szCs w:val="28"/>
          <w:lang w:eastAsia="ru-RU"/>
        </w:rPr>
        <w:t xml:space="preserve"> </w:t>
      </w:r>
      <w:r w:rsidRPr="00D7307B">
        <w:rPr>
          <w:rFonts w:ascii="Times New Roman" w:eastAsia="Times New Roman" w:hAnsi="Times New Roman" w:cs="Times New Roman"/>
          <w:caps/>
          <w:sz w:val="24"/>
          <w:szCs w:val="24"/>
          <w:lang w:eastAsia="ru-RU"/>
        </w:rPr>
        <w:t>Российская Федерация</w:t>
      </w:r>
    </w:p>
    <w:p w:rsidR="00D7307B" w:rsidRPr="00D7307B" w:rsidRDefault="00D7307B" w:rsidP="00D7307B">
      <w:pPr>
        <w:spacing w:after="0" w:line="240" w:lineRule="auto"/>
        <w:jc w:val="center"/>
        <w:outlineLvl w:val="0"/>
        <w:rPr>
          <w:rFonts w:ascii="Times New Roman" w:eastAsia="Times New Roman" w:hAnsi="Times New Roman" w:cs="Times New Roman"/>
          <w:caps/>
          <w:sz w:val="24"/>
          <w:szCs w:val="24"/>
          <w:lang w:eastAsia="ru-RU"/>
        </w:rPr>
      </w:pPr>
      <w:r w:rsidRPr="00D7307B">
        <w:rPr>
          <w:rFonts w:ascii="Times New Roman" w:eastAsia="Times New Roman" w:hAnsi="Times New Roman" w:cs="Times New Roman"/>
          <w:caps/>
          <w:sz w:val="24"/>
          <w:szCs w:val="24"/>
          <w:lang w:eastAsia="ru-RU"/>
        </w:rPr>
        <w:t>Иркутская область</w:t>
      </w:r>
    </w:p>
    <w:p w:rsidR="00D7307B" w:rsidRPr="00D7307B" w:rsidRDefault="00D7307B" w:rsidP="00D7307B">
      <w:pPr>
        <w:spacing w:after="0" w:line="240" w:lineRule="auto"/>
        <w:jc w:val="center"/>
        <w:outlineLvl w:val="0"/>
        <w:rPr>
          <w:rFonts w:ascii="Times New Roman" w:eastAsia="Times New Roman" w:hAnsi="Times New Roman" w:cs="Times New Roman"/>
          <w:caps/>
          <w:sz w:val="24"/>
          <w:szCs w:val="24"/>
          <w:lang w:eastAsia="ru-RU"/>
        </w:rPr>
      </w:pPr>
      <w:r w:rsidRPr="00D7307B">
        <w:rPr>
          <w:rFonts w:ascii="Times New Roman" w:eastAsia="Times New Roman" w:hAnsi="Times New Roman" w:cs="Times New Roman"/>
          <w:caps/>
          <w:sz w:val="24"/>
          <w:szCs w:val="24"/>
          <w:lang w:eastAsia="ru-RU"/>
        </w:rPr>
        <w:t xml:space="preserve">Боханский район </w:t>
      </w:r>
    </w:p>
    <w:p w:rsidR="00D7307B" w:rsidRPr="00D7307B" w:rsidRDefault="00D7307B" w:rsidP="00D7307B">
      <w:pPr>
        <w:spacing w:after="0" w:line="240" w:lineRule="auto"/>
        <w:jc w:val="center"/>
        <w:outlineLvl w:val="0"/>
        <w:rPr>
          <w:rFonts w:ascii="Times New Roman" w:eastAsia="Times New Roman" w:hAnsi="Times New Roman" w:cs="Times New Roman"/>
          <w:caps/>
          <w:sz w:val="24"/>
          <w:szCs w:val="24"/>
          <w:lang w:eastAsia="ru-RU"/>
        </w:rPr>
      </w:pPr>
      <w:r w:rsidRPr="00D7307B">
        <w:rPr>
          <w:rFonts w:ascii="Times New Roman" w:eastAsia="Times New Roman" w:hAnsi="Times New Roman" w:cs="Times New Roman"/>
          <w:caps/>
          <w:sz w:val="24"/>
          <w:szCs w:val="24"/>
          <w:lang w:eastAsia="ru-RU"/>
        </w:rPr>
        <w:t>ДУМА</w:t>
      </w:r>
    </w:p>
    <w:p w:rsidR="00D7307B" w:rsidRPr="00D7307B" w:rsidRDefault="00D7307B" w:rsidP="00D7307B">
      <w:pPr>
        <w:spacing w:after="0" w:line="240" w:lineRule="auto"/>
        <w:jc w:val="center"/>
        <w:outlineLvl w:val="0"/>
        <w:rPr>
          <w:rFonts w:ascii="Times New Roman" w:eastAsia="Times New Roman" w:hAnsi="Times New Roman" w:cs="Times New Roman"/>
          <w:caps/>
          <w:sz w:val="24"/>
          <w:szCs w:val="24"/>
          <w:lang w:eastAsia="ru-RU"/>
        </w:rPr>
      </w:pPr>
      <w:r w:rsidRPr="00D7307B">
        <w:rPr>
          <w:rFonts w:ascii="Times New Roman" w:eastAsia="Times New Roman" w:hAnsi="Times New Roman" w:cs="Times New Roman"/>
          <w:caps/>
          <w:sz w:val="24"/>
          <w:szCs w:val="24"/>
          <w:lang w:eastAsia="ru-RU"/>
        </w:rPr>
        <w:t>МУНИЦИПАЛЬНОГО ОБРАЗОВАНИЯ «ТАРАСА»</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РЕШЕНИЕ ДУМЫ № 60</w:t>
      </w:r>
    </w:p>
    <w:p w:rsidR="00D7307B" w:rsidRPr="00D7307B" w:rsidRDefault="00D7307B" w:rsidP="00D7307B">
      <w:pPr>
        <w:spacing w:after="0" w:line="240" w:lineRule="auto"/>
        <w:jc w:val="center"/>
        <w:rPr>
          <w:rFonts w:ascii="Times New Roman" w:eastAsia="Times New Roman" w:hAnsi="Times New Roman" w:cs="Times New Roman"/>
          <w:sz w:val="24"/>
          <w:szCs w:val="24"/>
          <w:lang w:eastAsia="ru-RU"/>
        </w:rPr>
      </w:pPr>
    </w:p>
    <w:p w:rsidR="00D7307B" w:rsidRPr="00D7307B" w:rsidRDefault="00D7307B" w:rsidP="00D7307B">
      <w:pPr>
        <w:spacing w:after="0" w:line="240" w:lineRule="auto"/>
        <w:jc w:val="both"/>
        <w:outlineLvl w:val="0"/>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Двадцать пятая сессия                                                                                     второго созыва</w:t>
      </w:r>
    </w:p>
    <w:p w:rsidR="00D7307B" w:rsidRPr="00D7307B" w:rsidRDefault="00D7307B" w:rsidP="00D7307B">
      <w:pPr>
        <w:spacing w:after="0" w:line="240" w:lineRule="auto"/>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10.03.2016  г.                                                                                                    с. Тараса</w:t>
      </w: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D7307B" w:rsidRDefault="00D7307B" w:rsidP="00D7307B">
      <w:pPr>
        <w:spacing w:after="0" w:line="240" w:lineRule="auto"/>
        <w:ind w:firstLine="851"/>
        <w:outlineLvl w:val="0"/>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«Об утверждении предельных цен (тарифов) </w:t>
      </w:r>
    </w:p>
    <w:p w:rsidR="00D7307B" w:rsidRPr="00D7307B" w:rsidRDefault="00D7307B" w:rsidP="00D7307B">
      <w:pPr>
        <w:spacing w:after="0" w:line="240" w:lineRule="auto"/>
        <w:outlineLvl w:val="0"/>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на платные услуги МБУК «СКЦ» МО «Тараса на 2016 год» </w:t>
      </w:r>
    </w:p>
    <w:p w:rsidR="00D7307B" w:rsidRPr="00D7307B" w:rsidRDefault="00D7307B" w:rsidP="00D7307B">
      <w:pPr>
        <w:spacing w:after="0" w:line="240" w:lineRule="auto"/>
        <w:outlineLvl w:val="0"/>
        <w:rPr>
          <w:rFonts w:ascii="Times New Roman" w:eastAsia="Times New Roman" w:hAnsi="Times New Roman" w:cs="Times New Roman"/>
          <w:sz w:val="24"/>
          <w:szCs w:val="24"/>
          <w:lang w:eastAsia="ru-RU"/>
        </w:rPr>
      </w:pP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w:t>
      </w:r>
      <w:proofErr w:type="gramStart"/>
      <w:r w:rsidRPr="00D7307B">
        <w:rPr>
          <w:rFonts w:ascii="Times New Roman" w:eastAsia="Times New Roman" w:hAnsi="Times New Roman" w:cs="Times New Roman"/>
          <w:sz w:val="24"/>
          <w:szCs w:val="24"/>
          <w:lang w:eastAsia="ru-RU"/>
        </w:rPr>
        <w:t>В соответствии с Законом РФ: № 210-ФЗ от 27.07. 2010г, «Об организации предоставления государственных и муниципальных услуг», №83-ФЗ от 08.05.2010г.,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Федерального закона от 6 октября 2003 года №131-ФЗ «Об общих принципах организации местного самоуправления в Российской Федерации»</w:t>
      </w:r>
      <w:proofErr w:type="gramEnd"/>
    </w:p>
    <w:p w:rsidR="00D7307B" w:rsidRPr="00D7307B" w:rsidRDefault="00D7307B" w:rsidP="00D7307B">
      <w:pPr>
        <w:spacing w:after="0" w:line="240" w:lineRule="auto"/>
        <w:jc w:val="center"/>
        <w:rPr>
          <w:rFonts w:ascii="Times New Roman" w:eastAsia="Times New Roman" w:hAnsi="Times New Roman" w:cs="Times New Roman"/>
          <w:caps/>
          <w:sz w:val="24"/>
          <w:szCs w:val="24"/>
          <w:lang w:eastAsia="ru-RU"/>
        </w:rPr>
      </w:pPr>
    </w:p>
    <w:p w:rsidR="00D7307B" w:rsidRPr="00D7307B" w:rsidRDefault="00D7307B" w:rsidP="00D7307B">
      <w:pPr>
        <w:spacing w:after="0" w:line="240" w:lineRule="auto"/>
        <w:jc w:val="center"/>
        <w:rPr>
          <w:rFonts w:ascii="Times New Roman" w:eastAsia="Times New Roman" w:hAnsi="Times New Roman" w:cs="Times New Roman"/>
          <w:caps/>
          <w:sz w:val="24"/>
          <w:szCs w:val="24"/>
          <w:lang w:eastAsia="ru-RU"/>
        </w:rPr>
      </w:pPr>
      <w:r w:rsidRPr="00D7307B">
        <w:rPr>
          <w:rFonts w:ascii="Times New Roman" w:eastAsia="Times New Roman" w:hAnsi="Times New Roman" w:cs="Times New Roman"/>
          <w:caps/>
          <w:sz w:val="24"/>
          <w:szCs w:val="24"/>
          <w:lang w:eastAsia="ru-RU"/>
        </w:rPr>
        <w:t>Дума решила:</w:t>
      </w:r>
    </w:p>
    <w:p w:rsidR="00D7307B" w:rsidRPr="00D7307B" w:rsidRDefault="00D7307B" w:rsidP="00D7307B">
      <w:pPr>
        <w:spacing w:after="0" w:line="240" w:lineRule="auto"/>
        <w:jc w:val="both"/>
        <w:outlineLvl w:val="0"/>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1. Утвердить предельные цены (тариф) на платные услуги МБУК «СКЦ» МО «Тараса» на 2016 год</w:t>
      </w:r>
      <w:proofErr w:type="gramStart"/>
      <w:r w:rsidRPr="00D7307B">
        <w:rPr>
          <w:rFonts w:ascii="Times New Roman" w:eastAsia="Times New Roman" w:hAnsi="Times New Roman" w:cs="Times New Roman"/>
          <w:sz w:val="24"/>
          <w:szCs w:val="24"/>
          <w:lang w:eastAsia="ru-RU"/>
        </w:rPr>
        <w:t xml:space="preserve"> ,</w:t>
      </w:r>
      <w:proofErr w:type="gramEnd"/>
      <w:r w:rsidRPr="00D7307B">
        <w:rPr>
          <w:rFonts w:ascii="Times New Roman" w:eastAsia="Times New Roman" w:hAnsi="Times New Roman" w:cs="Times New Roman"/>
          <w:sz w:val="24"/>
          <w:szCs w:val="24"/>
          <w:lang w:eastAsia="ru-RU"/>
        </w:rPr>
        <w:t>согласно приложения 1, приложение 2</w:t>
      </w:r>
    </w:p>
    <w:p w:rsidR="00D7307B" w:rsidRPr="00D7307B" w:rsidRDefault="00D7307B" w:rsidP="00D7307B">
      <w:pPr>
        <w:spacing w:after="0" w:line="240" w:lineRule="auto"/>
        <w:jc w:val="both"/>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2. Настоящее решение направить главе муниципального образования для подписания и обнародования.</w:t>
      </w:r>
    </w:p>
    <w:p w:rsidR="00D7307B" w:rsidRPr="00D7307B" w:rsidRDefault="00D7307B" w:rsidP="00D7307B">
      <w:pPr>
        <w:spacing w:after="0" w:line="240" w:lineRule="auto"/>
        <w:jc w:val="center"/>
        <w:outlineLvl w:val="0"/>
        <w:rPr>
          <w:rFonts w:ascii="Times New Roman" w:eastAsia="Times New Roman" w:hAnsi="Times New Roman" w:cs="Times New Roman"/>
          <w:sz w:val="24"/>
          <w:szCs w:val="24"/>
          <w:lang w:eastAsia="ru-RU"/>
        </w:rPr>
      </w:pPr>
    </w:p>
    <w:p w:rsidR="00D7307B" w:rsidRPr="00D7307B" w:rsidRDefault="00D7307B" w:rsidP="00D7307B">
      <w:pPr>
        <w:spacing w:after="0" w:line="240" w:lineRule="auto"/>
        <w:jc w:val="center"/>
        <w:outlineLvl w:val="0"/>
        <w:rPr>
          <w:rFonts w:ascii="Times New Roman" w:eastAsia="Times New Roman" w:hAnsi="Times New Roman" w:cs="Times New Roman"/>
          <w:sz w:val="24"/>
          <w:szCs w:val="24"/>
          <w:lang w:eastAsia="ru-RU"/>
        </w:rPr>
      </w:pPr>
    </w:p>
    <w:p w:rsidR="00D7307B" w:rsidRPr="00D7307B" w:rsidRDefault="00D7307B" w:rsidP="00D7307B">
      <w:pPr>
        <w:spacing w:after="0" w:line="240" w:lineRule="auto"/>
        <w:jc w:val="center"/>
        <w:outlineLvl w:val="0"/>
        <w:rPr>
          <w:rFonts w:ascii="Times New Roman" w:eastAsia="Times New Roman" w:hAnsi="Times New Roman" w:cs="Times New Roman"/>
          <w:sz w:val="24"/>
          <w:szCs w:val="24"/>
          <w:lang w:eastAsia="ru-RU"/>
        </w:rPr>
      </w:pPr>
    </w:p>
    <w:p w:rsidR="00D7307B" w:rsidRPr="00D7307B" w:rsidRDefault="00D7307B" w:rsidP="00D7307B">
      <w:pPr>
        <w:spacing w:after="0" w:line="240" w:lineRule="auto"/>
        <w:jc w:val="center"/>
        <w:outlineLvl w:val="0"/>
        <w:rPr>
          <w:rFonts w:ascii="Times New Roman" w:eastAsia="Times New Roman" w:hAnsi="Times New Roman" w:cs="Times New Roman"/>
          <w:sz w:val="24"/>
          <w:szCs w:val="24"/>
          <w:lang w:eastAsia="ru-RU"/>
        </w:rPr>
      </w:pPr>
    </w:p>
    <w:p w:rsidR="00D7307B" w:rsidRPr="00D7307B" w:rsidRDefault="00D7307B" w:rsidP="00D7307B">
      <w:pPr>
        <w:spacing w:after="0" w:line="240" w:lineRule="auto"/>
        <w:jc w:val="center"/>
        <w:outlineLvl w:val="0"/>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Глава  МО «Тараса»                                        </w:t>
      </w:r>
      <w:r w:rsidRPr="00D7307B">
        <w:rPr>
          <w:rFonts w:ascii="Times New Roman" w:eastAsia="Times New Roman" w:hAnsi="Times New Roman" w:cs="Times New Roman"/>
          <w:noProof/>
          <w:sz w:val="24"/>
          <w:szCs w:val="24"/>
          <w:lang w:eastAsia="ru-RU"/>
        </w:rPr>
        <w:t xml:space="preserve">                                    </w:t>
      </w:r>
      <w:r w:rsidRPr="00D7307B">
        <w:rPr>
          <w:rFonts w:ascii="Times New Roman" w:eastAsia="Times New Roman" w:hAnsi="Times New Roman" w:cs="Times New Roman"/>
          <w:sz w:val="24"/>
          <w:szCs w:val="24"/>
          <w:lang w:eastAsia="ru-RU"/>
        </w:rPr>
        <w:t xml:space="preserve">        </w:t>
      </w:r>
      <w:proofErr w:type="spellStart"/>
      <w:r w:rsidRPr="00D7307B">
        <w:rPr>
          <w:rFonts w:ascii="Times New Roman" w:eastAsia="Times New Roman" w:hAnsi="Times New Roman" w:cs="Times New Roman"/>
          <w:sz w:val="24"/>
          <w:szCs w:val="24"/>
          <w:lang w:eastAsia="ru-RU"/>
        </w:rPr>
        <w:t>Таряшинов</w:t>
      </w:r>
      <w:proofErr w:type="spellEnd"/>
      <w:r w:rsidRPr="00D7307B">
        <w:rPr>
          <w:rFonts w:ascii="Times New Roman" w:eastAsia="Times New Roman" w:hAnsi="Times New Roman" w:cs="Times New Roman"/>
          <w:sz w:val="24"/>
          <w:szCs w:val="24"/>
          <w:lang w:eastAsia="ru-RU"/>
        </w:rPr>
        <w:t xml:space="preserve"> А.М.</w:t>
      </w:r>
    </w:p>
    <w:p w:rsidR="00D7307B" w:rsidRPr="00D7307B" w:rsidRDefault="00D7307B" w:rsidP="00D7307B">
      <w:pPr>
        <w:rPr>
          <w:rFonts w:ascii="Times New Roman" w:eastAsia="Times New Roman" w:hAnsi="Times New Roman" w:cs="Times New Roman"/>
          <w:sz w:val="24"/>
          <w:szCs w:val="24"/>
          <w:lang w:eastAsia="ru-RU"/>
        </w:rPr>
      </w:pPr>
      <w:r w:rsidRPr="00D7307B">
        <w:rPr>
          <w:rFonts w:ascii="Times New Roman" w:eastAsia="Times New Roman" w:hAnsi="Times New Roman" w:cs="Times New Roman"/>
          <w:sz w:val="24"/>
          <w:szCs w:val="24"/>
          <w:lang w:eastAsia="ru-RU"/>
        </w:rPr>
        <w:t xml:space="preserve">  </w:t>
      </w:r>
    </w:p>
    <w:p w:rsidR="00D7307B" w:rsidRPr="00D7307B" w:rsidRDefault="00D7307B" w:rsidP="00D7307B">
      <w:pPr>
        <w:rPr>
          <w:rFonts w:ascii="Times New Roman" w:eastAsia="Times New Roman" w:hAnsi="Times New Roman" w:cs="Times New Roman"/>
          <w:sz w:val="24"/>
          <w:szCs w:val="24"/>
          <w:lang w:eastAsia="ru-RU"/>
        </w:rPr>
      </w:pPr>
    </w:p>
    <w:p w:rsidR="00D7307B" w:rsidRPr="00D7307B" w:rsidRDefault="00D7307B" w:rsidP="00D7307B">
      <w:pPr>
        <w:keepNext/>
        <w:spacing w:after="0" w:line="240" w:lineRule="auto"/>
        <w:ind w:left="360" w:hanging="360"/>
        <w:jc w:val="center"/>
        <w:outlineLvl w:val="1"/>
        <w:rPr>
          <w:rFonts w:ascii="Times New Roman" w:eastAsia="Times New Roman" w:hAnsi="Times New Roman" w:cs="Times New Roman"/>
          <w:i/>
          <w:iCs/>
          <w:sz w:val="24"/>
          <w:szCs w:val="24"/>
          <w:lang w:eastAsia="ru-RU"/>
        </w:rPr>
      </w:pP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Приложение №1</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к решению Думы МО «Тараса»</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от 10.03.2016г. № 60</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Согласовано:                                                                                                            Утверждаю:</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Глава  МО «Тараса»                                                                           Директор МБУК «СКЦ»</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МО «Тараса»</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___________ </w:t>
      </w:r>
      <w:proofErr w:type="spellStart"/>
      <w:r w:rsidRPr="00D7307B">
        <w:rPr>
          <w:rFonts w:ascii="Times New Roman" w:eastAsia="Calibri" w:hAnsi="Times New Roman" w:cs="Times New Roman"/>
        </w:rPr>
        <w:t>Таряшинов</w:t>
      </w:r>
      <w:proofErr w:type="spellEnd"/>
      <w:r w:rsidRPr="00D7307B">
        <w:rPr>
          <w:rFonts w:ascii="Times New Roman" w:eastAsia="Calibri" w:hAnsi="Times New Roman" w:cs="Times New Roman"/>
        </w:rPr>
        <w:t xml:space="preserve"> А.М.                                                       ____________/Филиппова М.В./</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10.03.2016 г.                                                                                     10.03.2016г.                      </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jc w:val="center"/>
        <w:rPr>
          <w:rFonts w:ascii="Times New Roman" w:eastAsia="Calibri" w:hAnsi="Times New Roman" w:cs="Times New Roman"/>
        </w:rPr>
      </w:pPr>
      <w:r w:rsidRPr="00D7307B">
        <w:rPr>
          <w:rFonts w:ascii="Times New Roman" w:eastAsia="Calibri" w:hAnsi="Times New Roman" w:cs="Times New Roman"/>
        </w:rPr>
        <w:t>Калькуляция</w:t>
      </w:r>
    </w:p>
    <w:p w:rsidR="00D7307B" w:rsidRPr="00D7307B" w:rsidRDefault="00D7307B" w:rsidP="00D7307B">
      <w:pPr>
        <w:spacing w:after="0" w:line="240" w:lineRule="auto"/>
        <w:jc w:val="center"/>
        <w:rPr>
          <w:rFonts w:ascii="Times New Roman" w:eastAsia="Calibri" w:hAnsi="Times New Roman" w:cs="Times New Roman"/>
        </w:rPr>
      </w:pPr>
      <w:r w:rsidRPr="00D7307B">
        <w:rPr>
          <w:rFonts w:ascii="Times New Roman" w:eastAsia="Calibri" w:hAnsi="Times New Roman" w:cs="Times New Roman"/>
        </w:rPr>
        <w:t>платных услуг на 2016 год для клубных учреждений</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1.Услуги ведущей - 1000  руб. в час.</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Подбор тематики, музыкального оформления, написание сценари</w:t>
      </w:r>
      <w:proofErr w:type="gramStart"/>
      <w:r w:rsidRPr="00D7307B">
        <w:rPr>
          <w:rFonts w:ascii="Times New Roman" w:eastAsia="Calibri" w:hAnsi="Times New Roman" w:cs="Times New Roman"/>
        </w:rPr>
        <w:t>я-</w:t>
      </w:r>
      <w:proofErr w:type="gramEnd"/>
      <w:r w:rsidRPr="00D7307B">
        <w:rPr>
          <w:rFonts w:ascii="Times New Roman" w:eastAsia="Calibri" w:hAnsi="Times New Roman" w:cs="Times New Roman"/>
        </w:rPr>
        <w:t xml:space="preserve"> цена договорная.</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2.Услуги по музыкальному обслуживанию праздников.</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Стоимость арендуемой аппаратуры -2500 руб.</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Годовой износ 10%-2500руб.</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2500руб.:12мес=208руб</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Подборка фонограммы, запись на звуковоспроизводящую аппаратуру – 292 руб.</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Итого разовая оплата -500руб.</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3.Прокат сценических костюмов и реквизита:</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Сценические костюмы по возрастным категориям, сложности пошива, подбору ткани оценивается от 50 руб. до 200руб. в сутки, цена договорная.</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4.Ксерокопия, печать и распечатка 1лист – 5руб.</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5.Компоновка фонограмм – 100руб.</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Поиск фонограмм из сети Интернет – 50руб.</w:t>
      </w:r>
      <w:proofErr w:type="gramStart"/>
      <w:r w:rsidRPr="00D7307B">
        <w:rPr>
          <w:rFonts w:ascii="Times New Roman" w:eastAsia="Calibri" w:hAnsi="Times New Roman" w:cs="Times New Roman"/>
        </w:rPr>
        <w:t>,д</w:t>
      </w:r>
      <w:proofErr w:type="gramEnd"/>
      <w:r w:rsidRPr="00D7307B">
        <w:rPr>
          <w:rFonts w:ascii="Times New Roman" w:eastAsia="Calibri" w:hAnsi="Times New Roman" w:cs="Times New Roman"/>
        </w:rPr>
        <w:t>искета, диск – 50руб.</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6.Стоимость билета на дискотеку-10 руб.</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Ремонт муз. Аппаратуры -2000руб.</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Ремонт микрофонов – 200руб.</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Ремонт эл. проводки – 200руб.</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Всего: 2400руб.:8 </w:t>
      </w:r>
      <w:proofErr w:type="spellStart"/>
      <w:r w:rsidRPr="00D7307B">
        <w:rPr>
          <w:rFonts w:ascii="Times New Roman" w:eastAsia="Calibri" w:hAnsi="Times New Roman" w:cs="Times New Roman"/>
        </w:rPr>
        <w:t>дикотек</w:t>
      </w:r>
      <w:proofErr w:type="spellEnd"/>
      <w:r w:rsidRPr="00D7307B">
        <w:rPr>
          <w:rFonts w:ascii="Times New Roman" w:eastAsia="Calibri" w:hAnsi="Times New Roman" w:cs="Times New Roman"/>
        </w:rPr>
        <w:t xml:space="preserve">=300 руб.: 30чел.=10 руб. </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Приложение №2</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к решению Думы МО «Тараса»</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от 10.03.2016 г. № 60</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Согласовано:                                                                                                           Утверждаю:</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Глава  МО «Тараса»                                                                          Директор МБУК «СКЦ» </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МО «Тараса»</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__________  </w:t>
      </w:r>
      <w:proofErr w:type="spellStart"/>
      <w:r w:rsidRPr="00D7307B">
        <w:rPr>
          <w:rFonts w:ascii="Times New Roman" w:eastAsia="Calibri" w:hAnsi="Times New Roman" w:cs="Times New Roman"/>
        </w:rPr>
        <w:t>Тарящинов</w:t>
      </w:r>
      <w:proofErr w:type="spellEnd"/>
      <w:r w:rsidRPr="00D7307B">
        <w:rPr>
          <w:rFonts w:ascii="Times New Roman" w:eastAsia="Calibri" w:hAnsi="Times New Roman" w:cs="Times New Roman"/>
        </w:rPr>
        <w:t xml:space="preserve"> А.М.                                                       __________ /Филиппова М.В./</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10.03.2016 г.                                                                                        10.03.2016 г.</w:t>
      </w:r>
    </w:p>
    <w:p w:rsidR="00D7307B" w:rsidRPr="00D7307B" w:rsidRDefault="00D7307B" w:rsidP="00D7307B">
      <w:pPr>
        <w:spacing w:after="0" w:line="240" w:lineRule="auto"/>
        <w:jc w:val="center"/>
        <w:rPr>
          <w:rFonts w:ascii="Times New Roman" w:eastAsia="Calibri" w:hAnsi="Times New Roman" w:cs="Times New Roman"/>
        </w:rPr>
      </w:pPr>
    </w:p>
    <w:p w:rsidR="00D7307B" w:rsidRPr="00D7307B" w:rsidRDefault="00D7307B" w:rsidP="00D7307B">
      <w:pPr>
        <w:spacing w:after="0" w:line="240" w:lineRule="auto"/>
        <w:jc w:val="center"/>
        <w:rPr>
          <w:rFonts w:ascii="Times New Roman" w:eastAsia="Calibri" w:hAnsi="Times New Roman" w:cs="Times New Roman"/>
        </w:rPr>
      </w:pPr>
    </w:p>
    <w:p w:rsidR="00D7307B" w:rsidRPr="00D7307B" w:rsidRDefault="00D7307B" w:rsidP="00D7307B">
      <w:pPr>
        <w:spacing w:after="0" w:line="240" w:lineRule="auto"/>
        <w:jc w:val="center"/>
        <w:rPr>
          <w:rFonts w:ascii="Times New Roman" w:eastAsia="Calibri" w:hAnsi="Times New Roman" w:cs="Times New Roman"/>
        </w:rPr>
      </w:pPr>
      <w:r w:rsidRPr="00D7307B">
        <w:rPr>
          <w:rFonts w:ascii="Times New Roman" w:eastAsia="Calibri" w:hAnsi="Times New Roman" w:cs="Times New Roman"/>
        </w:rPr>
        <w:t>Калькуляция</w:t>
      </w:r>
    </w:p>
    <w:p w:rsidR="00D7307B" w:rsidRPr="00D7307B" w:rsidRDefault="00D7307B" w:rsidP="00D7307B">
      <w:pPr>
        <w:spacing w:after="0" w:line="240" w:lineRule="auto"/>
        <w:jc w:val="center"/>
        <w:rPr>
          <w:rFonts w:ascii="Times New Roman" w:eastAsia="Calibri" w:hAnsi="Times New Roman" w:cs="Times New Roman"/>
        </w:rPr>
      </w:pPr>
      <w:r w:rsidRPr="00D7307B">
        <w:rPr>
          <w:rFonts w:ascii="Times New Roman" w:eastAsia="Calibri" w:hAnsi="Times New Roman" w:cs="Times New Roman"/>
        </w:rPr>
        <w:t>платных услуг на 2016 год для библиотек.</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1.Тематический подбор документов из фондов библиотеки -45руб.</w:t>
      </w: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Цена договорная</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2. Проведение мероприятий по литературной тематике, книжные выставки, обзоры – 10руб.</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3. Услуги консультанта по работе ПК за 1час</w:t>
      </w:r>
      <w:proofErr w:type="gramStart"/>
      <w:r w:rsidRPr="00D7307B">
        <w:rPr>
          <w:rFonts w:ascii="Times New Roman" w:eastAsia="Calibri" w:hAnsi="Times New Roman" w:cs="Times New Roman"/>
        </w:rPr>
        <w:t>.п</w:t>
      </w:r>
      <w:proofErr w:type="gramEnd"/>
      <w:r w:rsidRPr="00D7307B">
        <w:rPr>
          <w:rFonts w:ascii="Times New Roman" w:eastAsia="Calibri" w:hAnsi="Times New Roman" w:cs="Times New Roman"/>
        </w:rPr>
        <w:t>ользователя – 100руб.</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4.Набор текста пользователя на ПК с таблицами, схемами за 1 стр.-    25руб.</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5. Набор текста пользователя на ПК с форматированием за 1стр. – 15руб.</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6. Абонирование ПК для самостоятельной работы 1час на 1 пользователя – 25руб.</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7. Поиск документов с консультантом из сети Интернет за 1 документ – 50руб.</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8. Предоставление услуг электронной почты от 5-10 МБ – от 30 до 50руб.</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РОССИЙСКАЯ ФЕДЕРАЦИЯ</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ИРКУТСКАЯ ОБЛАСТЬ</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БОХАНСКИЙ РАЙОН</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ДУМА</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МУНИЦИПАЛЬНОГО ОБРАЗОВАНИЯ «ТАРАСА»</w:t>
      </w: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 xml:space="preserve">Двадцать пятая сессия </w:t>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t>второго созыва</w:t>
      </w: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 xml:space="preserve">10.03.2016 года </w:t>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r>
      <w:r w:rsidRPr="00D7307B">
        <w:rPr>
          <w:rFonts w:ascii="Times New Roman" w:eastAsia="Times New Roman" w:hAnsi="Times New Roman" w:cs="Times New Roman"/>
          <w:b/>
          <w:sz w:val="28"/>
          <w:szCs w:val="28"/>
          <w:lang w:eastAsia="ar-SA"/>
        </w:rPr>
        <w:tab/>
        <w:t xml:space="preserve">                    с. Тараса</w:t>
      </w:r>
    </w:p>
    <w:p w:rsidR="00D7307B" w:rsidRPr="00D7307B" w:rsidRDefault="00D7307B" w:rsidP="00D7307B">
      <w:pPr>
        <w:suppressAutoHyphens/>
        <w:spacing w:after="0" w:line="240" w:lineRule="auto"/>
        <w:rPr>
          <w:rFonts w:ascii="Times New Roman" w:eastAsia="Times New Roman" w:hAnsi="Times New Roman" w:cs="Times New Roman"/>
          <w:b/>
          <w:sz w:val="28"/>
          <w:szCs w:val="28"/>
          <w:lang w:eastAsia="ar-SA"/>
        </w:rPr>
      </w:pPr>
    </w:p>
    <w:p w:rsidR="00D7307B" w:rsidRPr="00D7307B" w:rsidRDefault="00D7307B" w:rsidP="00D7307B">
      <w:pPr>
        <w:suppressAutoHyphens/>
        <w:spacing w:after="0" w:line="240" w:lineRule="auto"/>
        <w:jc w:val="center"/>
        <w:rPr>
          <w:rFonts w:ascii="Times New Roman" w:eastAsia="Times New Roman" w:hAnsi="Times New Roman" w:cs="Times New Roman"/>
          <w:b/>
          <w:sz w:val="28"/>
          <w:szCs w:val="28"/>
          <w:lang w:eastAsia="ar-SA"/>
        </w:rPr>
      </w:pPr>
      <w:r w:rsidRPr="00D7307B">
        <w:rPr>
          <w:rFonts w:ascii="Times New Roman" w:eastAsia="Times New Roman" w:hAnsi="Times New Roman" w:cs="Times New Roman"/>
          <w:b/>
          <w:sz w:val="28"/>
          <w:szCs w:val="28"/>
          <w:lang w:eastAsia="ar-SA"/>
        </w:rPr>
        <w:t>РЕШЕНИЕ №  61</w:t>
      </w:r>
    </w:p>
    <w:p w:rsidR="00D7307B" w:rsidRPr="00D7307B" w:rsidRDefault="00D7307B" w:rsidP="00D7307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 xml:space="preserve">О приобретении и передаче на баланс  </w:t>
      </w:r>
    </w:p>
    <w:p w:rsidR="00D7307B" w:rsidRPr="00D7307B" w:rsidRDefault="00D7307B" w:rsidP="00D7307B">
      <w:pPr>
        <w:spacing w:after="0" w:line="240" w:lineRule="auto"/>
        <w:rPr>
          <w:rFonts w:ascii="Times New Roman" w:eastAsia="Times New Roman" w:hAnsi="Times New Roman" w:cs="Times New Roman"/>
          <w:sz w:val="28"/>
          <w:szCs w:val="28"/>
          <w:lang w:eastAsia="ru-RU"/>
        </w:rPr>
      </w:pPr>
      <w:r w:rsidRPr="00D7307B">
        <w:rPr>
          <w:rFonts w:ascii="Times New Roman" w:eastAsia="Times New Roman" w:hAnsi="Times New Roman" w:cs="Times New Roman"/>
          <w:sz w:val="28"/>
          <w:szCs w:val="28"/>
          <w:lang w:eastAsia="ru-RU"/>
        </w:rPr>
        <w:t>МБОУ «</w:t>
      </w:r>
      <w:proofErr w:type="spellStart"/>
      <w:r w:rsidRPr="00D7307B">
        <w:rPr>
          <w:rFonts w:ascii="Times New Roman" w:eastAsia="Times New Roman" w:hAnsi="Times New Roman" w:cs="Times New Roman"/>
          <w:sz w:val="28"/>
          <w:szCs w:val="28"/>
          <w:lang w:eastAsia="ru-RU"/>
        </w:rPr>
        <w:t>Тарасинская</w:t>
      </w:r>
      <w:proofErr w:type="spellEnd"/>
      <w:r w:rsidRPr="00D7307B">
        <w:rPr>
          <w:rFonts w:ascii="Times New Roman" w:eastAsia="Times New Roman" w:hAnsi="Times New Roman" w:cs="Times New Roman"/>
          <w:sz w:val="28"/>
          <w:szCs w:val="28"/>
          <w:lang w:eastAsia="ru-RU"/>
        </w:rPr>
        <w:t xml:space="preserve"> СОШ» спортивного инвентаря </w:t>
      </w:r>
    </w:p>
    <w:p w:rsidR="00D7307B" w:rsidRPr="00D7307B" w:rsidRDefault="00D7307B" w:rsidP="00D7307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7B" w:rsidRPr="00D7307B" w:rsidRDefault="00D7307B" w:rsidP="00D7307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7307B">
        <w:rPr>
          <w:rFonts w:ascii="Times New Roman" w:eastAsia="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руководствуясь Уставом МО «Тараса»</w:t>
      </w:r>
      <w:r w:rsidRPr="00D7307B">
        <w:rPr>
          <w:rFonts w:ascii="Times New Roman" w:eastAsia="Calibri" w:hAnsi="Times New Roman" w:cs="Times New Roman"/>
          <w:bCs/>
          <w:sz w:val="28"/>
          <w:szCs w:val="28"/>
        </w:rPr>
        <w:t>, Дума муниципального образования «Тараса»:</w:t>
      </w:r>
    </w:p>
    <w:p w:rsidR="00D7307B" w:rsidRPr="00D7307B" w:rsidRDefault="00D7307B" w:rsidP="00D7307B">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D7307B" w:rsidRPr="00D7307B" w:rsidRDefault="00D7307B" w:rsidP="00D7307B">
      <w:pPr>
        <w:autoSpaceDE w:val="0"/>
        <w:autoSpaceDN w:val="0"/>
        <w:adjustRightInd w:val="0"/>
        <w:spacing w:after="0" w:line="240" w:lineRule="auto"/>
        <w:ind w:firstLine="539"/>
        <w:jc w:val="center"/>
        <w:rPr>
          <w:rFonts w:ascii="Times New Roman" w:eastAsia="Calibri" w:hAnsi="Times New Roman" w:cs="Times New Roman"/>
          <w:b/>
          <w:sz w:val="28"/>
          <w:szCs w:val="28"/>
        </w:rPr>
      </w:pPr>
      <w:r w:rsidRPr="00D7307B">
        <w:rPr>
          <w:rFonts w:ascii="Times New Roman" w:eastAsia="Calibri" w:hAnsi="Times New Roman" w:cs="Times New Roman"/>
          <w:b/>
          <w:sz w:val="28"/>
          <w:szCs w:val="28"/>
        </w:rPr>
        <w:t>РЕШИЛА:</w:t>
      </w:r>
    </w:p>
    <w:p w:rsidR="00D7307B" w:rsidRPr="00D7307B" w:rsidRDefault="00D7307B" w:rsidP="00D7307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7307B" w:rsidRPr="00D7307B" w:rsidRDefault="00D7307B" w:rsidP="005D119C">
      <w:pPr>
        <w:numPr>
          <w:ilvl w:val="0"/>
          <w:numId w:val="28"/>
        </w:numPr>
        <w:shd w:val="clear" w:color="auto" w:fill="FFFFFF"/>
        <w:spacing w:after="0" w:line="240" w:lineRule="auto"/>
        <w:ind w:left="567" w:hanging="567"/>
        <w:contextualSpacing/>
        <w:jc w:val="both"/>
        <w:rPr>
          <w:rFonts w:ascii="Times New Roman" w:eastAsia="Times New Roman" w:hAnsi="Times New Roman" w:cs="Times New Roman"/>
          <w:color w:val="000000"/>
          <w:sz w:val="28"/>
          <w:szCs w:val="28"/>
          <w:lang w:eastAsia="ru-RU"/>
        </w:rPr>
      </w:pPr>
      <w:r w:rsidRPr="00D7307B">
        <w:rPr>
          <w:rFonts w:ascii="Times New Roman" w:eastAsia="Times New Roman" w:hAnsi="Times New Roman" w:cs="Times New Roman"/>
          <w:color w:val="000000"/>
          <w:sz w:val="28"/>
          <w:szCs w:val="28"/>
          <w:lang w:eastAsia="ru-RU"/>
        </w:rPr>
        <w:t>Приобрести спортивный инвентарь согласно приложению №1.</w:t>
      </w:r>
    </w:p>
    <w:p w:rsidR="00D7307B" w:rsidRPr="00D7307B" w:rsidRDefault="00D7307B" w:rsidP="005D119C">
      <w:pPr>
        <w:numPr>
          <w:ilvl w:val="0"/>
          <w:numId w:val="28"/>
        </w:numPr>
        <w:shd w:val="clear" w:color="auto" w:fill="FFFFFF"/>
        <w:spacing w:after="0" w:line="240" w:lineRule="auto"/>
        <w:ind w:left="567" w:hanging="567"/>
        <w:contextualSpacing/>
        <w:jc w:val="both"/>
        <w:rPr>
          <w:rFonts w:ascii="Times New Roman" w:eastAsia="Calibri" w:hAnsi="Times New Roman" w:cs="Times New Roman"/>
          <w:color w:val="000000"/>
          <w:sz w:val="28"/>
          <w:szCs w:val="28"/>
          <w:shd w:val="clear" w:color="auto" w:fill="FFFFFF"/>
        </w:rPr>
      </w:pPr>
      <w:r w:rsidRPr="00D7307B">
        <w:rPr>
          <w:rFonts w:ascii="Times New Roman" w:eastAsia="Calibri" w:hAnsi="Times New Roman" w:cs="Times New Roman"/>
          <w:color w:val="000000"/>
          <w:sz w:val="28"/>
          <w:szCs w:val="28"/>
          <w:shd w:val="clear" w:color="auto" w:fill="FFFFFF"/>
        </w:rPr>
        <w:t>Передать с баланса администрации муниципального образования «Тараса» на баланс муниципального бюджетного общеобразовательного учреждения «</w:t>
      </w:r>
      <w:proofErr w:type="spellStart"/>
      <w:r w:rsidRPr="00D7307B">
        <w:rPr>
          <w:rFonts w:ascii="Times New Roman" w:eastAsia="Calibri" w:hAnsi="Times New Roman" w:cs="Times New Roman"/>
          <w:color w:val="000000"/>
          <w:sz w:val="28"/>
          <w:szCs w:val="28"/>
          <w:shd w:val="clear" w:color="auto" w:fill="FFFFFF"/>
        </w:rPr>
        <w:t>Тарасинская</w:t>
      </w:r>
      <w:proofErr w:type="spellEnd"/>
      <w:r w:rsidRPr="00D7307B">
        <w:rPr>
          <w:rFonts w:ascii="Times New Roman" w:eastAsia="Calibri" w:hAnsi="Times New Roman" w:cs="Times New Roman"/>
          <w:color w:val="000000"/>
          <w:sz w:val="28"/>
          <w:szCs w:val="28"/>
          <w:shd w:val="clear" w:color="auto" w:fill="FFFFFF"/>
        </w:rPr>
        <w:t xml:space="preserve"> СОШ» спортивное оборудование согласно перечню. (Приложение №1)</w:t>
      </w:r>
    </w:p>
    <w:p w:rsidR="00D7307B" w:rsidRPr="00D7307B" w:rsidRDefault="00D7307B" w:rsidP="00D7307B">
      <w:pPr>
        <w:shd w:val="clear" w:color="auto" w:fill="FFFFFF"/>
        <w:spacing w:after="0" w:line="240" w:lineRule="auto"/>
        <w:ind w:left="567" w:hanging="567"/>
        <w:jc w:val="both"/>
        <w:rPr>
          <w:rFonts w:ascii="Times New Roman" w:eastAsia="Times New Roman" w:hAnsi="Times New Roman" w:cs="Times New Roman"/>
          <w:color w:val="000000"/>
          <w:sz w:val="28"/>
          <w:szCs w:val="28"/>
          <w:lang w:eastAsia="ru-RU"/>
        </w:rPr>
      </w:pPr>
      <w:r w:rsidRPr="00D7307B">
        <w:rPr>
          <w:rFonts w:ascii="Times New Roman" w:eastAsia="Times New Roman" w:hAnsi="Times New Roman" w:cs="Times New Roman"/>
          <w:color w:val="000000"/>
          <w:sz w:val="28"/>
          <w:szCs w:val="28"/>
          <w:lang w:eastAsia="ru-RU"/>
        </w:rPr>
        <w:t>3.  Бухгалтеру администрации муниципального образования «Тараса» оформить акт приема – передачи</w:t>
      </w:r>
      <w:proofErr w:type="gramStart"/>
      <w:r w:rsidRPr="00D7307B">
        <w:rPr>
          <w:rFonts w:ascii="Times New Roman" w:eastAsia="Times New Roman" w:hAnsi="Times New Roman" w:cs="Times New Roman"/>
          <w:color w:val="000000"/>
          <w:sz w:val="28"/>
          <w:szCs w:val="28"/>
          <w:lang w:eastAsia="ru-RU"/>
        </w:rPr>
        <w:t xml:space="preserve"> .</w:t>
      </w:r>
      <w:proofErr w:type="gramEnd"/>
    </w:p>
    <w:p w:rsidR="00D7307B" w:rsidRPr="00D7307B" w:rsidRDefault="00D7307B" w:rsidP="00D7307B">
      <w:pPr>
        <w:shd w:val="clear" w:color="auto" w:fill="FFFFFF"/>
        <w:spacing w:after="0" w:line="240" w:lineRule="auto"/>
        <w:ind w:left="567" w:hanging="567"/>
        <w:jc w:val="both"/>
        <w:rPr>
          <w:rFonts w:ascii="Times New Roman" w:eastAsia="Times New Roman" w:hAnsi="Times New Roman" w:cs="Times New Roman"/>
          <w:color w:val="000000"/>
          <w:sz w:val="28"/>
          <w:szCs w:val="28"/>
          <w:lang w:eastAsia="ru-RU"/>
        </w:rPr>
      </w:pPr>
      <w:r w:rsidRPr="00D7307B">
        <w:rPr>
          <w:rFonts w:ascii="Times New Roman" w:eastAsia="Times New Roman" w:hAnsi="Times New Roman" w:cs="Times New Roman"/>
          <w:color w:val="000000"/>
          <w:sz w:val="28"/>
          <w:szCs w:val="28"/>
          <w:lang w:eastAsia="ru-RU"/>
        </w:rPr>
        <w:t>4.    Опубликовать настоящее решение в Вестнике МО «Тараса».</w:t>
      </w:r>
    </w:p>
    <w:p w:rsidR="00D7307B" w:rsidRPr="00D7307B" w:rsidRDefault="00D7307B" w:rsidP="00D7307B">
      <w:pPr>
        <w:spacing w:after="0" w:line="240" w:lineRule="auto"/>
        <w:jc w:val="both"/>
        <w:rPr>
          <w:rFonts w:ascii="Times New Roman" w:eastAsia="Times New Roman" w:hAnsi="Times New Roman" w:cs="Times New Roman"/>
          <w:sz w:val="28"/>
          <w:szCs w:val="28"/>
          <w:lang w:eastAsia="ru-RU"/>
        </w:rPr>
      </w:pPr>
    </w:p>
    <w:p w:rsidR="00D7307B" w:rsidRPr="00D7307B" w:rsidRDefault="00D7307B" w:rsidP="00D730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307B">
        <w:rPr>
          <w:rFonts w:ascii="Times New Roman" w:eastAsia="Times New Roman" w:hAnsi="Times New Roman" w:cs="Times New Roman"/>
          <w:color w:val="000000"/>
          <w:sz w:val="28"/>
          <w:szCs w:val="28"/>
          <w:lang w:eastAsia="ru-RU"/>
        </w:rPr>
        <w:t xml:space="preserve">Председатель Думы МО «Тараса»                                   А.М. </w:t>
      </w:r>
      <w:proofErr w:type="spellStart"/>
      <w:r w:rsidRPr="00D7307B">
        <w:rPr>
          <w:rFonts w:ascii="Times New Roman" w:eastAsia="Times New Roman" w:hAnsi="Times New Roman" w:cs="Times New Roman"/>
          <w:color w:val="000000"/>
          <w:sz w:val="28"/>
          <w:szCs w:val="28"/>
          <w:lang w:eastAsia="ru-RU"/>
        </w:rPr>
        <w:t>Таряшинов</w:t>
      </w:r>
      <w:proofErr w:type="spellEnd"/>
    </w:p>
    <w:p w:rsidR="00D7307B" w:rsidRPr="00D7307B" w:rsidRDefault="00D7307B" w:rsidP="00D7307B">
      <w:pPr>
        <w:spacing w:after="0" w:line="240" w:lineRule="auto"/>
        <w:jc w:val="both"/>
        <w:rPr>
          <w:rFonts w:ascii="Times New Roman" w:eastAsia="Times New Roman" w:hAnsi="Times New Roman" w:cs="Times New Roman"/>
          <w:color w:val="000000"/>
          <w:sz w:val="28"/>
          <w:szCs w:val="28"/>
          <w:lang w:eastAsia="ru-RU"/>
        </w:rPr>
      </w:pPr>
      <w:r w:rsidRPr="00D7307B">
        <w:rPr>
          <w:rFonts w:ascii="Times New Roman" w:eastAsia="Times New Roman" w:hAnsi="Times New Roman" w:cs="Times New Roman"/>
          <w:color w:val="000000"/>
          <w:sz w:val="28"/>
          <w:szCs w:val="28"/>
          <w:lang w:eastAsia="ru-RU"/>
        </w:rPr>
        <w:br/>
      </w:r>
      <w:r w:rsidRPr="00D7307B">
        <w:rPr>
          <w:rFonts w:ascii="Times New Roman" w:eastAsia="Times New Roman" w:hAnsi="Times New Roman" w:cs="Times New Roman"/>
          <w:color w:val="000000"/>
          <w:sz w:val="28"/>
          <w:szCs w:val="28"/>
          <w:lang w:eastAsia="ru-RU"/>
        </w:rPr>
        <w:br/>
      </w:r>
      <w:r w:rsidRPr="00D7307B">
        <w:rPr>
          <w:rFonts w:ascii="Times New Roman" w:eastAsia="Times New Roman" w:hAnsi="Times New Roman" w:cs="Times New Roman"/>
          <w:color w:val="000000"/>
          <w:sz w:val="28"/>
          <w:szCs w:val="28"/>
          <w:lang w:eastAsia="ru-RU"/>
        </w:rPr>
        <w:br/>
      </w:r>
    </w:p>
    <w:p w:rsidR="00D7307B" w:rsidRPr="00D7307B" w:rsidRDefault="00D7307B" w:rsidP="00D7307B">
      <w:pPr>
        <w:spacing w:after="0" w:line="240" w:lineRule="auto"/>
        <w:rPr>
          <w:rFonts w:ascii="Times New Roman" w:eastAsia="Times New Roman" w:hAnsi="Times New Roman" w:cs="Times New Roman"/>
          <w:color w:val="000000"/>
          <w:sz w:val="28"/>
          <w:szCs w:val="28"/>
          <w:lang w:eastAsia="ru-RU"/>
        </w:rPr>
      </w:pPr>
    </w:p>
    <w:p w:rsidR="00D7307B" w:rsidRPr="00D7307B" w:rsidRDefault="00D7307B" w:rsidP="00D7307B">
      <w:pPr>
        <w:spacing w:after="0" w:line="240" w:lineRule="auto"/>
        <w:rPr>
          <w:rFonts w:ascii="Times New Roman" w:eastAsia="Times New Roman" w:hAnsi="Times New Roman" w:cs="Times New Roman"/>
          <w:color w:val="000000"/>
          <w:sz w:val="28"/>
          <w:szCs w:val="28"/>
          <w:lang w:eastAsia="ru-RU"/>
        </w:rPr>
      </w:pPr>
    </w:p>
    <w:p w:rsidR="00D7307B" w:rsidRPr="00D7307B" w:rsidRDefault="00D7307B" w:rsidP="00D7307B">
      <w:pPr>
        <w:spacing w:after="0" w:line="240" w:lineRule="auto"/>
        <w:rPr>
          <w:rFonts w:ascii="Times New Roman" w:eastAsia="Times New Roman" w:hAnsi="Times New Roman" w:cs="Times New Roman"/>
          <w:color w:val="000000"/>
          <w:sz w:val="28"/>
          <w:szCs w:val="28"/>
          <w:lang w:eastAsia="ru-RU"/>
        </w:rPr>
      </w:pPr>
    </w:p>
    <w:p w:rsidR="00D7307B" w:rsidRPr="00D7307B" w:rsidRDefault="00D7307B" w:rsidP="00D7307B">
      <w:pPr>
        <w:spacing w:after="0" w:line="240" w:lineRule="auto"/>
        <w:rPr>
          <w:rFonts w:ascii="Times New Roman" w:eastAsia="Times New Roman" w:hAnsi="Times New Roman" w:cs="Times New Roman"/>
          <w:color w:val="000000"/>
          <w:sz w:val="28"/>
          <w:szCs w:val="28"/>
          <w:lang w:eastAsia="ru-RU"/>
        </w:rPr>
      </w:pPr>
    </w:p>
    <w:p w:rsidR="00D7307B" w:rsidRPr="00D7307B" w:rsidRDefault="00D7307B" w:rsidP="00D7307B">
      <w:pPr>
        <w:spacing w:after="0" w:line="240" w:lineRule="auto"/>
        <w:rPr>
          <w:rFonts w:ascii="Times New Roman" w:eastAsia="Times New Roman" w:hAnsi="Times New Roman" w:cs="Times New Roman"/>
          <w:color w:val="000000"/>
          <w:sz w:val="28"/>
          <w:szCs w:val="28"/>
          <w:lang w:eastAsia="ru-RU"/>
        </w:rPr>
      </w:pPr>
    </w:p>
    <w:p w:rsidR="00D7307B" w:rsidRPr="00D7307B" w:rsidRDefault="00D7307B" w:rsidP="00D7307B">
      <w:pPr>
        <w:spacing w:after="0" w:line="240" w:lineRule="auto"/>
        <w:rPr>
          <w:rFonts w:ascii="Times New Roman" w:eastAsia="Times New Roman" w:hAnsi="Times New Roman" w:cs="Times New Roman"/>
          <w:color w:val="000000"/>
          <w:sz w:val="28"/>
          <w:szCs w:val="28"/>
          <w:lang w:eastAsia="ru-RU"/>
        </w:rPr>
      </w:pPr>
    </w:p>
    <w:p w:rsidR="00D7307B" w:rsidRPr="00D7307B" w:rsidRDefault="00D7307B" w:rsidP="00D7307B">
      <w:pPr>
        <w:spacing w:after="0" w:line="240" w:lineRule="auto"/>
        <w:rPr>
          <w:rFonts w:ascii="Times New Roman" w:eastAsia="Times New Roman" w:hAnsi="Times New Roman" w:cs="Times New Roman"/>
          <w:color w:val="000000"/>
          <w:sz w:val="28"/>
          <w:szCs w:val="28"/>
          <w:lang w:eastAsia="ru-RU"/>
        </w:rPr>
      </w:pPr>
    </w:p>
    <w:p w:rsidR="00D7307B" w:rsidRPr="00D7307B" w:rsidRDefault="00D7307B" w:rsidP="00D7307B">
      <w:pPr>
        <w:spacing w:after="0" w:line="240" w:lineRule="auto"/>
        <w:rPr>
          <w:rFonts w:ascii="Times New Roman" w:eastAsia="Times New Roman" w:hAnsi="Times New Roman" w:cs="Times New Roman"/>
          <w:color w:val="000000"/>
          <w:sz w:val="28"/>
          <w:szCs w:val="28"/>
          <w:lang w:eastAsia="ru-RU"/>
        </w:rPr>
      </w:pPr>
    </w:p>
    <w:p w:rsidR="00D7307B" w:rsidRPr="00D7307B" w:rsidRDefault="00D7307B" w:rsidP="00D7307B">
      <w:pPr>
        <w:spacing w:after="0" w:line="240" w:lineRule="auto"/>
        <w:rPr>
          <w:rFonts w:ascii="Times New Roman" w:eastAsia="Times New Roman" w:hAnsi="Times New Roman" w:cs="Times New Roman"/>
          <w:color w:val="000000"/>
          <w:sz w:val="28"/>
          <w:szCs w:val="28"/>
          <w:lang w:eastAsia="ru-RU"/>
        </w:rPr>
      </w:pP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r w:rsidRPr="00D7307B">
        <w:rPr>
          <w:rFonts w:ascii="Times New Roman" w:eastAsia="Calibri" w:hAnsi="Times New Roman" w:cs="Times New Roman"/>
        </w:rPr>
        <w:t xml:space="preserve">    </w:t>
      </w: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rPr>
      </w:pPr>
    </w:p>
    <w:p w:rsidR="00D7307B" w:rsidRPr="00D7307B" w:rsidRDefault="00D7307B" w:rsidP="00D7307B">
      <w:pPr>
        <w:spacing w:after="0" w:line="240" w:lineRule="auto"/>
        <w:rPr>
          <w:rFonts w:ascii="Times New Roman" w:eastAsia="Calibri" w:hAnsi="Times New Roman" w:cs="Times New Roman"/>
          <w:sz w:val="24"/>
        </w:rPr>
      </w:pPr>
    </w:p>
    <w:p w:rsidR="00D7307B" w:rsidRPr="00D7307B" w:rsidRDefault="00D7307B" w:rsidP="00D7307B">
      <w:pPr>
        <w:spacing w:after="0" w:line="240" w:lineRule="auto"/>
        <w:rPr>
          <w:rFonts w:ascii="Times New Roman" w:eastAsia="Calibri" w:hAnsi="Times New Roman" w:cs="Times New Roman"/>
          <w:sz w:val="24"/>
        </w:rPr>
      </w:pPr>
    </w:p>
    <w:p w:rsidR="00D7307B" w:rsidRPr="00D7307B" w:rsidRDefault="00D7307B" w:rsidP="00D7307B">
      <w:pPr>
        <w:spacing w:after="0" w:line="240" w:lineRule="auto"/>
        <w:rPr>
          <w:rFonts w:ascii="Times New Roman" w:eastAsia="Calibri" w:hAnsi="Times New Roman" w:cs="Times New Roman"/>
          <w:sz w:val="24"/>
        </w:rPr>
      </w:pPr>
    </w:p>
    <w:p w:rsidR="00D7307B" w:rsidRPr="00D7307B" w:rsidRDefault="00D7307B" w:rsidP="00D7307B">
      <w:pPr>
        <w:keepNext/>
        <w:spacing w:after="0" w:line="240" w:lineRule="auto"/>
        <w:ind w:left="360" w:hanging="360"/>
        <w:jc w:val="center"/>
        <w:outlineLvl w:val="1"/>
        <w:rPr>
          <w:rFonts w:ascii="Times New Roman" w:eastAsia="Times New Roman" w:hAnsi="Times New Roman" w:cs="Times New Roman"/>
          <w:i/>
          <w:iCs/>
          <w:sz w:val="24"/>
          <w:szCs w:val="24"/>
          <w:lang w:eastAsia="ru-RU"/>
        </w:rPr>
      </w:pPr>
    </w:p>
    <w:p w:rsidR="00D7307B" w:rsidRPr="00D7307B" w:rsidRDefault="00D7307B" w:rsidP="00D7307B">
      <w:pPr>
        <w:spacing w:after="0" w:line="240" w:lineRule="auto"/>
        <w:ind w:left="360"/>
        <w:outlineLvl w:val="0"/>
        <w:rPr>
          <w:rFonts w:ascii="Times New Roman" w:eastAsia="Times New Roman" w:hAnsi="Times New Roman" w:cs="Times New Roman"/>
          <w:sz w:val="24"/>
          <w:szCs w:val="24"/>
          <w:lang w:eastAsia="ru-RU"/>
        </w:rPr>
      </w:pPr>
      <w:bookmarkStart w:id="97" w:name="_GoBack"/>
      <w:bookmarkEnd w:id="97"/>
    </w:p>
    <w:p w:rsidR="00D7307B" w:rsidRPr="00D7307B" w:rsidRDefault="00D7307B" w:rsidP="00D7307B">
      <w:pPr>
        <w:spacing w:after="0" w:line="240" w:lineRule="auto"/>
        <w:ind w:left="360"/>
        <w:outlineLvl w:val="0"/>
        <w:rPr>
          <w:rFonts w:ascii="Times New Roman" w:eastAsia="Times New Roman" w:hAnsi="Times New Roman" w:cs="Times New Roman"/>
          <w:sz w:val="24"/>
          <w:szCs w:val="24"/>
          <w:lang w:eastAsia="ru-RU"/>
        </w:rPr>
      </w:pPr>
    </w:p>
    <w:p w:rsidR="00D7307B" w:rsidRPr="00D7307B" w:rsidRDefault="00D7307B" w:rsidP="00D7307B">
      <w:pPr>
        <w:spacing w:after="0" w:line="240" w:lineRule="auto"/>
        <w:ind w:left="360"/>
        <w:outlineLvl w:val="0"/>
        <w:rPr>
          <w:rFonts w:ascii="Times New Roman" w:eastAsia="Times New Roman" w:hAnsi="Times New Roman" w:cs="Times New Roman"/>
          <w:sz w:val="24"/>
          <w:szCs w:val="24"/>
          <w:lang w:eastAsia="ru-RU"/>
        </w:rPr>
      </w:pPr>
    </w:p>
    <w:p w:rsidR="00D7307B" w:rsidRPr="00D7307B" w:rsidRDefault="00D7307B" w:rsidP="00D7307B">
      <w:pPr>
        <w:spacing w:after="0" w:line="240" w:lineRule="auto"/>
        <w:ind w:left="360"/>
        <w:outlineLvl w:val="0"/>
        <w:rPr>
          <w:rFonts w:ascii="Times New Roman" w:eastAsia="Times New Roman" w:hAnsi="Times New Roman" w:cs="Times New Roman"/>
          <w:sz w:val="24"/>
          <w:szCs w:val="24"/>
          <w:lang w:eastAsia="ru-RU"/>
        </w:rPr>
      </w:pPr>
    </w:p>
    <w:p w:rsidR="00D7307B" w:rsidRPr="00D7307B" w:rsidRDefault="00D7307B" w:rsidP="00D7307B">
      <w:pPr>
        <w:spacing w:after="0" w:line="240" w:lineRule="auto"/>
        <w:rPr>
          <w:rFonts w:ascii="Times New Roman" w:eastAsia="Times New Roman" w:hAnsi="Times New Roman" w:cs="Times New Roman"/>
          <w:sz w:val="24"/>
          <w:szCs w:val="24"/>
          <w:lang w:eastAsia="ru-RU"/>
        </w:rPr>
      </w:pPr>
    </w:p>
    <w:p w:rsidR="00D7307B" w:rsidRPr="00091C80" w:rsidRDefault="00D7307B" w:rsidP="00B37467">
      <w:pPr>
        <w:jc w:val="center"/>
        <w:rPr>
          <w:rFonts w:ascii="Times New Roman" w:eastAsia="Times New Roman" w:hAnsi="Times New Roman" w:cs="Times New Roman"/>
          <w:b/>
          <w:sz w:val="28"/>
          <w:szCs w:val="28"/>
          <w:lang w:eastAsia="ru-RU"/>
        </w:rPr>
      </w:pPr>
    </w:p>
    <w:tbl>
      <w:tblPr>
        <w:tblpPr w:leftFromText="180" w:rightFromText="180" w:vertAnchor="text" w:horzAnchor="margin" w:tblpXSpec="center" w:tblpY="24"/>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032ADD" w:rsidRPr="002A1FBF" w:rsidTr="00032ADD">
        <w:trPr>
          <w:trHeight w:val="1946"/>
        </w:trPr>
        <w:tc>
          <w:tcPr>
            <w:tcW w:w="4077" w:type="dxa"/>
            <w:tcBorders>
              <w:top w:val="single" w:sz="4" w:space="0" w:color="000000"/>
              <w:left w:val="single" w:sz="4" w:space="0" w:color="000000"/>
              <w:bottom w:val="single" w:sz="4" w:space="0" w:color="000000"/>
              <w:right w:val="single" w:sz="4" w:space="0" w:color="000000"/>
            </w:tcBorders>
          </w:tcPr>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Учредитель: Администрация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Редактор: </w:t>
            </w:r>
            <w:proofErr w:type="spellStart"/>
            <w:r>
              <w:rPr>
                <w:rFonts w:ascii="Times New Roman" w:hAnsi="Times New Roman" w:cs="Times New Roman"/>
                <w:sz w:val="24"/>
                <w:szCs w:val="24"/>
              </w:rPr>
              <w:t>Бадагуев</w:t>
            </w:r>
            <w:proofErr w:type="spellEnd"/>
            <w:r>
              <w:rPr>
                <w:rFonts w:ascii="Times New Roman" w:hAnsi="Times New Roman" w:cs="Times New Roman"/>
                <w:sz w:val="24"/>
                <w:szCs w:val="24"/>
              </w:rPr>
              <w:t xml:space="preserve"> Р.Н.</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Адрес регистрации: 669343, Иркутская область,</w:t>
            </w:r>
          </w:p>
          <w:p w:rsidR="00032ADD" w:rsidRPr="002A1FBF" w:rsidRDefault="00032ADD" w:rsidP="00032ADD">
            <w:pPr>
              <w:jc w:val="center"/>
              <w:rPr>
                <w:rFonts w:ascii="Times New Roman" w:hAnsi="Times New Roman" w:cs="Times New Roman"/>
                <w:sz w:val="24"/>
                <w:szCs w:val="24"/>
              </w:rPr>
            </w:pP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Газета отпечатана в администрации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с. Тараса,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Тираж 30 экз.</w:t>
            </w:r>
          </w:p>
          <w:p w:rsidR="00032ADD" w:rsidRPr="002A1FBF" w:rsidRDefault="00032ADD" w:rsidP="008C5AC7">
            <w:pPr>
              <w:jc w:val="center"/>
              <w:rPr>
                <w:rFonts w:ascii="Times New Roman" w:hAnsi="Times New Roman" w:cs="Times New Roman"/>
                <w:sz w:val="24"/>
                <w:szCs w:val="24"/>
              </w:rPr>
            </w:pPr>
            <w:r w:rsidRPr="002A1FBF">
              <w:rPr>
                <w:rFonts w:ascii="Times New Roman" w:hAnsi="Times New Roman" w:cs="Times New Roman"/>
                <w:sz w:val="24"/>
                <w:szCs w:val="24"/>
              </w:rPr>
              <w:t>Номер подписа</w:t>
            </w:r>
            <w:r>
              <w:rPr>
                <w:rFonts w:ascii="Times New Roman" w:hAnsi="Times New Roman" w:cs="Times New Roman"/>
                <w:sz w:val="24"/>
                <w:szCs w:val="24"/>
              </w:rPr>
              <w:t>н</w:t>
            </w:r>
            <w:r w:rsidR="00E63316">
              <w:rPr>
                <w:rFonts w:ascii="Times New Roman" w:hAnsi="Times New Roman" w:cs="Times New Roman"/>
                <w:sz w:val="24"/>
                <w:szCs w:val="24"/>
              </w:rPr>
              <w:t xml:space="preserve"> </w:t>
            </w:r>
            <w:r w:rsidR="00B37467">
              <w:rPr>
                <w:rFonts w:ascii="Times New Roman" w:hAnsi="Times New Roman" w:cs="Times New Roman"/>
                <w:sz w:val="24"/>
                <w:szCs w:val="24"/>
              </w:rPr>
              <w:t>10.0</w:t>
            </w:r>
            <w:r w:rsidR="008C5AC7">
              <w:rPr>
                <w:rFonts w:ascii="Times New Roman" w:hAnsi="Times New Roman" w:cs="Times New Roman"/>
                <w:sz w:val="24"/>
                <w:szCs w:val="24"/>
              </w:rPr>
              <w:t>3</w:t>
            </w:r>
            <w:r w:rsidRPr="002A1FBF">
              <w:rPr>
                <w:rFonts w:ascii="Times New Roman" w:hAnsi="Times New Roman" w:cs="Times New Roman"/>
                <w:sz w:val="24"/>
                <w:szCs w:val="24"/>
              </w:rPr>
              <w:t>.201</w:t>
            </w:r>
            <w:r w:rsidR="00B37467">
              <w:rPr>
                <w:rFonts w:ascii="Times New Roman" w:hAnsi="Times New Roman" w:cs="Times New Roman"/>
                <w:sz w:val="24"/>
                <w:szCs w:val="24"/>
              </w:rPr>
              <w:t>6</w:t>
            </w:r>
            <w:r w:rsidRPr="002A1FBF">
              <w:rPr>
                <w:rFonts w:ascii="Times New Roman" w:hAnsi="Times New Roman" w:cs="Times New Roman"/>
                <w:sz w:val="24"/>
                <w:szCs w:val="24"/>
              </w:rPr>
              <w:t xml:space="preserve"> г.</w:t>
            </w:r>
          </w:p>
        </w:tc>
      </w:tr>
    </w:tbl>
    <w:p w:rsidR="00BD0D6B" w:rsidRDefault="00BD0D6B" w:rsidP="00BD0D6B">
      <w:pPr>
        <w:spacing w:after="0" w:line="240" w:lineRule="auto"/>
        <w:rPr>
          <w:rFonts w:ascii="Times New Roman" w:eastAsia="Times New Roman" w:hAnsi="Times New Roman" w:cs="Times New Roman"/>
          <w:caps/>
          <w:sz w:val="24"/>
          <w:szCs w:val="24"/>
          <w:lang w:eastAsia="ru-RU"/>
        </w:rPr>
      </w:pPr>
    </w:p>
    <w:p w:rsidR="005E4C04" w:rsidRDefault="005E4C04" w:rsidP="00BD0D6B">
      <w:pPr>
        <w:spacing w:after="0" w:line="240" w:lineRule="auto"/>
        <w:rPr>
          <w:rFonts w:ascii="Times New Roman" w:eastAsia="Times New Roman" w:hAnsi="Times New Roman" w:cs="Times New Roman"/>
          <w:caps/>
          <w:sz w:val="24"/>
          <w:szCs w:val="24"/>
          <w:lang w:eastAsia="ru-RU"/>
        </w:rPr>
      </w:pPr>
    </w:p>
    <w:p w:rsidR="005E4C04" w:rsidRDefault="005E4C04" w:rsidP="00BD0D6B">
      <w:pPr>
        <w:spacing w:after="0" w:line="240" w:lineRule="auto"/>
        <w:rPr>
          <w:rFonts w:ascii="Times New Roman" w:eastAsia="Times New Roman" w:hAnsi="Times New Roman" w:cs="Times New Roman"/>
          <w:caps/>
          <w:sz w:val="24"/>
          <w:szCs w:val="24"/>
          <w:lang w:eastAsia="ru-RU"/>
        </w:rPr>
      </w:pPr>
    </w:p>
    <w:p w:rsidR="00296C8A" w:rsidRDefault="00296C8A" w:rsidP="00BD0D6B">
      <w:pPr>
        <w:spacing w:after="0" w:line="240" w:lineRule="auto"/>
        <w:rPr>
          <w:rFonts w:ascii="Times New Roman" w:eastAsia="Times New Roman" w:hAnsi="Times New Roman" w:cs="Times New Roman"/>
          <w:caps/>
          <w:sz w:val="24"/>
          <w:szCs w:val="24"/>
          <w:lang w:eastAsia="ru-RU"/>
        </w:rPr>
      </w:pPr>
    </w:p>
    <w:p w:rsidR="00296C8A" w:rsidRPr="00A933ED" w:rsidRDefault="00296C8A" w:rsidP="00BD0D6B">
      <w:pPr>
        <w:spacing w:after="0" w:line="240" w:lineRule="auto"/>
        <w:rPr>
          <w:rFonts w:ascii="Times New Roman" w:eastAsia="Times New Roman" w:hAnsi="Times New Roman" w:cs="Times New Roman"/>
          <w:caps/>
          <w:sz w:val="24"/>
          <w:szCs w:val="24"/>
          <w:lang w:eastAsia="ru-RU"/>
        </w:rPr>
      </w:pPr>
    </w:p>
    <w:p w:rsidR="00164AF6" w:rsidRDefault="00164AF6"/>
    <w:p w:rsidR="0004031B" w:rsidRDefault="0004031B"/>
    <w:p w:rsidR="0004031B" w:rsidRDefault="0004031B"/>
    <w:p w:rsidR="0004031B" w:rsidRDefault="0004031B"/>
    <w:p w:rsidR="0004031B" w:rsidRDefault="0004031B"/>
    <w:p w:rsidR="0004031B" w:rsidRDefault="0004031B"/>
    <w:sectPr w:rsidR="0004031B" w:rsidSect="009675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9C" w:rsidRDefault="005D119C" w:rsidP="004C41F6">
      <w:pPr>
        <w:spacing w:after="0" w:line="240" w:lineRule="auto"/>
      </w:pPr>
      <w:r>
        <w:separator/>
      </w:r>
    </w:p>
  </w:endnote>
  <w:endnote w:type="continuationSeparator" w:id="0">
    <w:p w:rsidR="005D119C" w:rsidRDefault="005D119C"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9C" w:rsidRDefault="005D119C" w:rsidP="004C41F6">
      <w:pPr>
        <w:spacing w:after="0" w:line="240" w:lineRule="auto"/>
      </w:pPr>
      <w:r>
        <w:separator/>
      </w:r>
    </w:p>
  </w:footnote>
  <w:footnote w:type="continuationSeparator" w:id="0">
    <w:p w:rsidR="005D119C" w:rsidRDefault="005D119C" w:rsidP="004C41F6">
      <w:pPr>
        <w:spacing w:after="0" w:line="240" w:lineRule="auto"/>
      </w:pPr>
      <w:r>
        <w:continuationSeparator/>
      </w:r>
    </w:p>
  </w:footnote>
  <w:footnote w:id="1">
    <w:p w:rsidR="00D7307B" w:rsidRDefault="00D7307B" w:rsidP="00D7307B">
      <w:pPr>
        <w:pStyle w:val="af6"/>
      </w:pPr>
      <w:r>
        <w:rPr>
          <w:rStyle w:val="af8"/>
        </w:rPr>
        <w:footnoteRef/>
      </w:r>
      <w:r>
        <w:t xml:space="preserve"> Количественная характеристика нагрузки должна быть откорректирована на дальнейших стадиях проектирования по данным организаций-проектировщиков</w:t>
      </w:r>
    </w:p>
  </w:footnote>
  <w:footnote w:id="2">
    <w:p w:rsidR="00D7307B" w:rsidRDefault="00D7307B" w:rsidP="00D7307B">
      <w:pPr>
        <w:pStyle w:val="af6"/>
      </w:pPr>
      <w:r>
        <w:rPr>
          <w:rStyle w:val="af8"/>
        </w:rPr>
        <w:footnoteRef/>
      </w:r>
      <w:r>
        <w:t xml:space="preserve"> По обмеру чертежа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83A55BC"/>
    <w:multiLevelType w:val="hybridMultilevel"/>
    <w:tmpl w:val="5B1A563A"/>
    <w:lvl w:ilvl="0" w:tplc="D7986CE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0A8D6A99"/>
    <w:multiLevelType w:val="hybridMultilevel"/>
    <w:tmpl w:val="F8DE0198"/>
    <w:lvl w:ilvl="0" w:tplc="C036935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72F10F4"/>
    <w:multiLevelType w:val="hybridMultilevel"/>
    <w:tmpl w:val="32E4C57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19A73ED6"/>
    <w:multiLevelType w:val="hybridMultilevel"/>
    <w:tmpl w:val="AAD091EC"/>
    <w:lvl w:ilvl="0" w:tplc="63345074">
      <w:start w:val="1"/>
      <w:numFmt w:val="decimal"/>
      <w:lvlText w:val="%1."/>
      <w:lvlJc w:val="left"/>
      <w:pPr>
        <w:tabs>
          <w:tab w:val="num" w:pos="845"/>
        </w:tabs>
        <w:ind w:left="845" w:hanging="420"/>
      </w:pPr>
      <w:rPr>
        <w:rFonts w:ascii="Times New Roman" w:hAnsi="Times New Roman" w:cs="Times New Roman" w:hint="default"/>
      </w:rPr>
    </w:lvl>
    <w:lvl w:ilvl="1" w:tplc="04190019" w:tentative="1">
      <w:start w:val="1"/>
      <w:numFmt w:val="lowerLetter"/>
      <w:lvlText w:val="%2."/>
      <w:lvlJc w:val="left"/>
      <w:pPr>
        <w:tabs>
          <w:tab w:val="num" w:pos="1124"/>
        </w:tabs>
        <w:ind w:left="1124" w:hanging="360"/>
      </w:pPr>
    </w:lvl>
    <w:lvl w:ilvl="2" w:tplc="0419001B" w:tentative="1">
      <w:start w:val="1"/>
      <w:numFmt w:val="lowerRoman"/>
      <w:lvlText w:val="%3."/>
      <w:lvlJc w:val="right"/>
      <w:pPr>
        <w:tabs>
          <w:tab w:val="num" w:pos="1844"/>
        </w:tabs>
        <w:ind w:left="1844" w:hanging="180"/>
      </w:pPr>
    </w:lvl>
    <w:lvl w:ilvl="3" w:tplc="0419000F" w:tentative="1">
      <w:start w:val="1"/>
      <w:numFmt w:val="decimal"/>
      <w:lvlText w:val="%4."/>
      <w:lvlJc w:val="left"/>
      <w:pPr>
        <w:tabs>
          <w:tab w:val="num" w:pos="2564"/>
        </w:tabs>
        <w:ind w:left="2564" w:hanging="360"/>
      </w:pPr>
    </w:lvl>
    <w:lvl w:ilvl="4" w:tplc="04190019" w:tentative="1">
      <w:start w:val="1"/>
      <w:numFmt w:val="lowerLetter"/>
      <w:lvlText w:val="%5."/>
      <w:lvlJc w:val="left"/>
      <w:pPr>
        <w:tabs>
          <w:tab w:val="num" w:pos="3284"/>
        </w:tabs>
        <w:ind w:left="3284" w:hanging="360"/>
      </w:pPr>
    </w:lvl>
    <w:lvl w:ilvl="5" w:tplc="0419001B" w:tentative="1">
      <w:start w:val="1"/>
      <w:numFmt w:val="lowerRoman"/>
      <w:lvlText w:val="%6."/>
      <w:lvlJc w:val="right"/>
      <w:pPr>
        <w:tabs>
          <w:tab w:val="num" w:pos="4004"/>
        </w:tabs>
        <w:ind w:left="4004" w:hanging="180"/>
      </w:pPr>
    </w:lvl>
    <w:lvl w:ilvl="6" w:tplc="0419000F" w:tentative="1">
      <w:start w:val="1"/>
      <w:numFmt w:val="decimal"/>
      <w:lvlText w:val="%7."/>
      <w:lvlJc w:val="left"/>
      <w:pPr>
        <w:tabs>
          <w:tab w:val="num" w:pos="4724"/>
        </w:tabs>
        <w:ind w:left="4724" w:hanging="360"/>
      </w:pPr>
    </w:lvl>
    <w:lvl w:ilvl="7" w:tplc="04190019" w:tentative="1">
      <w:start w:val="1"/>
      <w:numFmt w:val="lowerLetter"/>
      <w:lvlText w:val="%8."/>
      <w:lvlJc w:val="left"/>
      <w:pPr>
        <w:tabs>
          <w:tab w:val="num" w:pos="5444"/>
        </w:tabs>
        <w:ind w:left="5444" w:hanging="360"/>
      </w:pPr>
    </w:lvl>
    <w:lvl w:ilvl="8" w:tplc="0419001B" w:tentative="1">
      <w:start w:val="1"/>
      <w:numFmt w:val="lowerRoman"/>
      <w:lvlText w:val="%9."/>
      <w:lvlJc w:val="right"/>
      <w:pPr>
        <w:tabs>
          <w:tab w:val="num" w:pos="6164"/>
        </w:tabs>
        <w:ind w:left="6164" w:hanging="180"/>
      </w:pPr>
    </w:lvl>
  </w:abstractNum>
  <w:abstractNum w:abstractNumId="6">
    <w:nsid w:val="1AF31C98"/>
    <w:multiLevelType w:val="hybridMultilevel"/>
    <w:tmpl w:val="BD723878"/>
    <w:lvl w:ilvl="0" w:tplc="77C404C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02619E4"/>
    <w:multiLevelType w:val="hybridMultilevel"/>
    <w:tmpl w:val="D03045A8"/>
    <w:lvl w:ilvl="0" w:tplc="67AC9D06">
      <w:start w:val="1"/>
      <w:numFmt w:val="bullet"/>
      <w:lvlText w:val="­"/>
      <w:lvlJc w:val="left"/>
      <w:pPr>
        <w:tabs>
          <w:tab w:val="num" w:pos="1260"/>
        </w:tabs>
        <w:ind w:left="1260" w:hanging="360"/>
      </w:pPr>
      <w:rPr>
        <w:rFonts w:ascii="Courier New" w:hAnsi="Courier New" w:hint="default"/>
        <w:sz w:val="24"/>
      </w:rPr>
    </w:lvl>
    <w:lvl w:ilvl="1" w:tplc="2E8E7888">
      <w:start w:val="1"/>
      <w:numFmt w:val="bullet"/>
      <w:lvlText w:val="·"/>
      <w:lvlJc w:val="left"/>
      <w:pPr>
        <w:tabs>
          <w:tab w:val="num" w:pos="1980"/>
        </w:tabs>
        <w:ind w:left="1980" w:hanging="360"/>
      </w:pPr>
      <w:rPr>
        <w:rFonts w:ascii="Times New Roman" w:hAnsi="Times New Roman" w:cs="Times New Roman" w:hint="default"/>
        <w:sz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39E2969"/>
    <w:multiLevelType w:val="hybridMultilevel"/>
    <w:tmpl w:val="E29E6768"/>
    <w:lvl w:ilvl="0" w:tplc="93103F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9">
    <w:nsid w:val="29C06743"/>
    <w:multiLevelType w:val="hybridMultilevel"/>
    <w:tmpl w:val="4002EF68"/>
    <w:lvl w:ilvl="0" w:tplc="9DA2F7AC">
      <w:start w:val="1"/>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523537"/>
    <w:multiLevelType w:val="hybridMultilevel"/>
    <w:tmpl w:val="FC282EB4"/>
    <w:lvl w:ilvl="0" w:tplc="24CAD0F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655FFA"/>
    <w:multiLevelType w:val="hybridMultilevel"/>
    <w:tmpl w:val="9932B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4C741E"/>
    <w:multiLevelType w:val="hybridMultilevel"/>
    <w:tmpl w:val="40F68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3D2A33F8"/>
    <w:multiLevelType w:val="hybridMultilevel"/>
    <w:tmpl w:val="0EBC8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2649B3"/>
    <w:multiLevelType w:val="hybridMultilevel"/>
    <w:tmpl w:val="11A2D326"/>
    <w:lvl w:ilvl="0" w:tplc="DE5CED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B53046"/>
    <w:multiLevelType w:val="hybridMultilevel"/>
    <w:tmpl w:val="5AD4F5E8"/>
    <w:lvl w:ilvl="0" w:tplc="CE0C391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B25519"/>
    <w:multiLevelType w:val="hybridMultilevel"/>
    <w:tmpl w:val="5FD4CAC6"/>
    <w:lvl w:ilvl="0" w:tplc="B7F485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B73802"/>
    <w:multiLevelType w:val="multilevel"/>
    <w:tmpl w:val="6A1050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50AD369B"/>
    <w:multiLevelType w:val="hybridMultilevel"/>
    <w:tmpl w:val="0B3C756C"/>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D34F25"/>
    <w:multiLevelType w:val="hybridMultilevel"/>
    <w:tmpl w:val="2A4611A6"/>
    <w:lvl w:ilvl="0" w:tplc="80AE3C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9D509AB"/>
    <w:multiLevelType w:val="hybridMultilevel"/>
    <w:tmpl w:val="54FCCF36"/>
    <w:lvl w:ilvl="0" w:tplc="EDAA158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3">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152"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64500BCC"/>
    <w:multiLevelType w:val="hybridMultilevel"/>
    <w:tmpl w:val="7366AC3C"/>
    <w:lvl w:ilvl="0" w:tplc="67AC9D06">
      <w:start w:val="1"/>
      <w:numFmt w:val="bullet"/>
      <w:lvlText w:val="­"/>
      <w:lvlJc w:val="left"/>
      <w:pPr>
        <w:tabs>
          <w:tab w:val="num" w:pos="720"/>
        </w:tabs>
        <w:ind w:left="720" w:hanging="360"/>
      </w:pPr>
      <w:rPr>
        <w:rFonts w:ascii="Courier New" w:hAnsi="Courier New" w:hint="default"/>
        <w:sz w:val="24"/>
      </w:rPr>
    </w:lvl>
    <w:lvl w:ilvl="1" w:tplc="0419000F">
      <w:start w:val="1"/>
      <w:numFmt w:val="decimal"/>
      <w:lvlText w:val="%2."/>
      <w:lvlJc w:val="left"/>
      <w:pPr>
        <w:tabs>
          <w:tab w:val="num" w:pos="2160"/>
        </w:tabs>
        <w:ind w:left="2160" w:hanging="360"/>
      </w:pPr>
      <w:rPr>
        <w:rFonts w:hint="default"/>
      </w:rPr>
    </w:lvl>
    <w:lvl w:ilvl="2" w:tplc="34421A2C">
      <w:start w:val="1"/>
      <w:numFmt w:val="bullet"/>
      <w:lvlText w:val="-"/>
      <w:lvlJc w:val="left"/>
      <w:pPr>
        <w:tabs>
          <w:tab w:val="num" w:pos="2880"/>
        </w:tabs>
        <w:ind w:left="2880" w:hanging="360"/>
      </w:pPr>
      <w:rPr>
        <w:rFonts w:ascii="Courier New" w:hAnsi="Courier New"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DC20438"/>
    <w:multiLevelType w:val="hybridMultilevel"/>
    <w:tmpl w:val="6DB66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015844"/>
    <w:multiLevelType w:val="hybridMultilevel"/>
    <w:tmpl w:val="BD723878"/>
    <w:lvl w:ilvl="0" w:tplc="77C404C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ABE16DD"/>
    <w:multiLevelType w:val="hybridMultilevel"/>
    <w:tmpl w:val="B4049CC8"/>
    <w:lvl w:ilvl="0" w:tplc="1856FB84">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C6B631C"/>
    <w:multiLevelType w:val="hybridMultilevel"/>
    <w:tmpl w:val="E1505D34"/>
    <w:lvl w:ilvl="0" w:tplc="0419000F">
      <w:start w:val="1"/>
      <w:numFmt w:val="bullet"/>
      <w:lvlText w:val="-"/>
      <w:lvlJc w:val="left"/>
      <w:pPr>
        <w:tabs>
          <w:tab w:val="num" w:pos="1429"/>
        </w:tabs>
        <w:ind w:left="1429" w:hanging="360"/>
      </w:pPr>
      <w:rPr>
        <w:rFonts w:ascii="Arial" w:hAnsi="Arial" w:hint="default"/>
      </w:rPr>
    </w:lvl>
    <w:lvl w:ilvl="1" w:tplc="04190019">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24"/>
  </w:num>
  <w:num w:numId="6">
    <w:abstractNumId w:val="11"/>
  </w:num>
  <w:num w:numId="7">
    <w:abstractNumId w:val="3"/>
  </w:num>
  <w:num w:numId="8">
    <w:abstractNumId w:val="21"/>
  </w:num>
  <w:num w:numId="9">
    <w:abstractNumId w:val="23"/>
  </w:num>
  <w:num w:numId="10">
    <w:abstractNumId w:val="5"/>
  </w:num>
  <w:num w:numId="11">
    <w:abstractNumId w:val="25"/>
  </w:num>
  <w:num w:numId="12">
    <w:abstractNumId w:val="20"/>
  </w:num>
  <w:num w:numId="13">
    <w:abstractNumId w:val="27"/>
  </w:num>
  <w:num w:numId="14">
    <w:abstractNumId w:val="7"/>
  </w:num>
  <w:num w:numId="15">
    <w:abstractNumId w:val="9"/>
  </w:num>
  <w:num w:numId="16">
    <w:abstractNumId w:val="16"/>
  </w:num>
  <w:num w:numId="17">
    <w:abstractNumId w:val="10"/>
  </w:num>
  <w:num w:numId="18">
    <w:abstractNumId w:val="19"/>
  </w:num>
  <w:num w:numId="19">
    <w:abstractNumId w:val="28"/>
  </w:num>
  <w:num w:numId="20">
    <w:abstractNumId w:val="1"/>
  </w:num>
  <w:num w:numId="21">
    <w:abstractNumId w:val="8"/>
  </w:num>
  <w:num w:numId="22">
    <w:abstractNumId w:val="12"/>
  </w:num>
  <w:num w:numId="23">
    <w:abstractNumId w:val="17"/>
  </w:num>
  <w:num w:numId="24">
    <w:abstractNumId w:val="22"/>
  </w:num>
  <w:num w:numId="25">
    <w:abstractNumId w:val="6"/>
  </w:num>
  <w:num w:numId="26">
    <w:abstractNumId w:val="26"/>
  </w:num>
  <w:num w:numId="27">
    <w:abstractNumId w:val="15"/>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2ADD"/>
    <w:rsid w:val="00034F6F"/>
    <w:rsid w:val="0004031B"/>
    <w:rsid w:val="00041AC4"/>
    <w:rsid w:val="0004491D"/>
    <w:rsid w:val="00075764"/>
    <w:rsid w:val="00091C80"/>
    <w:rsid w:val="00135D8C"/>
    <w:rsid w:val="00144A2D"/>
    <w:rsid w:val="00152968"/>
    <w:rsid w:val="00164AF6"/>
    <w:rsid w:val="00180D7B"/>
    <w:rsid w:val="00194CB5"/>
    <w:rsid w:val="001B0B4B"/>
    <w:rsid w:val="001C6500"/>
    <w:rsid w:val="001D3BE7"/>
    <w:rsid w:val="0021250E"/>
    <w:rsid w:val="0025133C"/>
    <w:rsid w:val="00296C8A"/>
    <w:rsid w:val="002A18CB"/>
    <w:rsid w:val="002F00F3"/>
    <w:rsid w:val="0030022D"/>
    <w:rsid w:val="00351EC0"/>
    <w:rsid w:val="003672A2"/>
    <w:rsid w:val="0039332A"/>
    <w:rsid w:val="00394E58"/>
    <w:rsid w:val="003D7F47"/>
    <w:rsid w:val="003F2BEA"/>
    <w:rsid w:val="00401D00"/>
    <w:rsid w:val="00413730"/>
    <w:rsid w:val="0043170B"/>
    <w:rsid w:val="004358B8"/>
    <w:rsid w:val="00447E39"/>
    <w:rsid w:val="00451679"/>
    <w:rsid w:val="00452B9D"/>
    <w:rsid w:val="00493FA6"/>
    <w:rsid w:val="004B0DE3"/>
    <w:rsid w:val="004C1ADD"/>
    <w:rsid w:val="004C41F6"/>
    <w:rsid w:val="004E280E"/>
    <w:rsid w:val="005058FA"/>
    <w:rsid w:val="005579B5"/>
    <w:rsid w:val="005D119C"/>
    <w:rsid w:val="005E1698"/>
    <w:rsid w:val="005E4C04"/>
    <w:rsid w:val="005E7692"/>
    <w:rsid w:val="006444C4"/>
    <w:rsid w:val="00664399"/>
    <w:rsid w:val="00682A08"/>
    <w:rsid w:val="006A231B"/>
    <w:rsid w:val="006B19AE"/>
    <w:rsid w:val="006F445D"/>
    <w:rsid w:val="007141A2"/>
    <w:rsid w:val="007222C6"/>
    <w:rsid w:val="00727482"/>
    <w:rsid w:val="00745406"/>
    <w:rsid w:val="0076676E"/>
    <w:rsid w:val="00766A90"/>
    <w:rsid w:val="00770DD4"/>
    <w:rsid w:val="00773CA5"/>
    <w:rsid w:val="007A43DB"/>
    <w:rsid w:val="007A62F6"/>
    <w:rsid w:val="007A7166"/>
    <w:rsid w:val="007B0BEE"/>
    <w:rsid w:val="00867CE9"/>
    <w:rsid w:val="0088441C"/>
    <w:rsid w:val="008B1FB1"/>
    <w:rsid w:val="008B332E"/>
    <w:rsid w:val="008C267D"/>
    <w:rsid w:val="008C5AC7"/>
    <w:rsid w:val="0090275D"/>
    <w:rsid w:val="009075FF"/>
    <w:rsid w:val="009675DA"/>
    <w:rsid w:val="00980419"/>
    <w:rsid w:val="00997722"/>
    <w:rsid w:val="009B1E59"/>
    <w:rsid w:val="009B5FF6"/>
    <w:rsid w:val="009D3575"/>
    <w:rsid w:val="009D452B"/>
    <w:rsid w:val="009F018D"/>
    <w:rsid w:val="00A4033A"/>
    <w:rsid w:val="00A61693"/>
    <w:rsid w:val="00A63509"/>
    <w:rsid w:val="00A73949"/>
    <w:rsid w:val="00A7656B"/>
    <w:rsid w:val="00AA77CA"/>
    <w:rsid w:val="00AC77C5"/>
    <w:rsid w:val="00AE0254"/>
    <w:rsid w:val="00B03B56"/>
    <w:rsid w:val="00B12345"/>
    <w:rsid w:val="00B21559"/>
    <w:rsid w:val="00B21B86"/>
    <w:rsid w:val="00B27A8E"/>
    <w:rsid w:val="00B31DA7"/>
    <w:rsid w:val="00B37467"/>
    <w:rsid w:val="00BD0D6B"/>
    <w:rsid w:val="00BF2A37"/>
    <w:rsid w:val="00C3627E"/>
    <w:rsid w:val="00C431C0"/>
    <w:rsid w:val="00C85FFE"/>
    <w:rsid w:val="00CA1221"/>
    <w:rsid w:val="00CB532E"/>
    <w:rsid w:val="00CB6A1A"/>
    <w:rsid w:val="00CC0D7E"/>
    <w:rsid w:val="00CE1143"/>
    <w:rsid w:val="00CF0BE2"/>
    <w:rsid w:val="00CF4EF7"/>
    <w:rsid w:val="00D0550F"/>
    <w:rsid w:val="00D1339C"/>
    <w:rsid w:val="00D27B18"/>
    <w:rsid w:val="00D336A5"/>
    <w:rsid w:val="00D70370"/>
    <w:rsid w:val="00D7307B"/>
    <w:rsid w:val="00D77D0A"/>
    <w:rsid w:val="00DC6C7D"/>
    <w:rsid w:val="00E06DFE"/>
    <w:rsid w:val="00E3763C"/>
    <w:rsid w:val="00E40083"/>
    <w:rsid w:val="00E45132"/>
    <w:rsid w:val="00E63316"/>
    <w:rsid w:val="00E81090"/>
    <w:rsid w:val="00E933C3"/>
    <w:rsid w:val="00E96B14"/>
    <w:rsid w:val="00EB435C"/>
    <w:rsid w:val="00EB5C9C"/>
    <w:rsid w:val="00EC5F7D"/>
    <w:rsid w:val="00F176FC"/>
    <w:rsid w:val="00F435D9"/>
    <w:rsid w:val="00F90ED6"/>
    <w:rsid w:val="00FA1753"/>
    <w:rsid w:val="00FF53DD"/>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o:shapelayout v:ext="edit">
      <o:idmap v:ext="edit" data="1"/>
      <o:rules v:ext="edit">
        <o:r id="V:Rule1" type="connector" idref="#_x0000_s1038">
          <o:proxy start="" idref="#_x0000_s1029" connectloc="1"/>
          <o:proxy end="" idref="#_x0000_s1034"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uiPriority w:val="9"/>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iPriority w:val="9"/>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557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uiPriority w:val="34"/>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iPriority w:val="99"/>
    <w:unhideWhenUsed/>
    <w:rsid w:val="004C41F6"/>
    <w:pPr>
      <w:spacing w:after="120"/>
      <w:ind w:left="283"/>
    </w:pPr>
  </w:style>
  <w:style w:type="character" w:customStyle="1" w:styleId="ae">
    <w:name w:val="Основной текст с отступом Знак"/>
    <w:basedOn w:val="a1"/>
    <w:link w:val="ad"/>
    <w:uiPriority w:val="99"/>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 w:type="character" w:customStyle="1" w:styleId="90">
    <w:name w:val="Заголовок 9 Знак"/>
    <w:basedOn w:val="a1"/>
    <w:link w:val="9"/>
    <w:uiPriority w:val="9"/>
    <w:semiHidden/>
    <w:rsid w:val="005579B5"/>
    <w:rPr>
      <w:rFonts w:asciiTheme="majorHAnsi" w:eastAsiaTheme="majorEastAsia" w:hAnsiTheme="majorHAnsi" w:cstheme="majorBidi"/>
      <w:i/>
      <w:iCs/>
      <w:color w:val="404040" w:themeColor="text1" w:themeTint="BF"/>
      <w:sz w:val="20"/>
      <w:szCs w:val="20"/>
    </w:rPr>
  </w:style>
  <w:style w:type="numbering" w:customStyle="1" w:styleId="35">
    <w:name w:val="Нет списка3"/>
    <w:next w:val="a3"/>
    <w:semiHidden/>
    <w:rsid w:val="009D3575"/>
  </w:style>
  <w:style w:type="paragraph" w:customStyle="1" w:styleId="19">
    <w:name w:val="Без интервала1"/>
    <w:rsid w:val="009D3575"/>
    <w:pPr>
      <w:suppressAutoHyphens/>
      <w:spacing w:after="0" w:line="240" w:lineRule="auto"/>
    </w:pPr>
    <w:rPr>
      <w:rFonts w:ascii="Calibri" w:eastAsia="Calibri" w:hAnsi="Calibri" w:cs="Calibri"/>
      <w:lang w:eastAsia="ar-SA"/>
    </w:rPr>
  </w:style>
  <w:style w:type="table" w:customStyle="1" w:styleId="1a">
    <w:name w:val="Сетка таблицы1"/>
    <w:basedOn w:val="a2"/>
    <w:next w:val="ac"/>
    <w:rsid w:val="009D357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Абзац списка1"/>
    <w:basedOn w:val="a0"/>
    <w:rsid w:val="009D3575"/>
    <w:pPr>
      <w:ind w:left="720"/>
    </w:pPr>
    <w:rPr>
      <w:rFonts w:ascii="Calibri" w:eastAsia="Times New Roman" w:hAnsi="Calibri" w:cs="Calibri"/>
    </w:rPr>
  </w:style>
  <w:style w:type="paragraph" w:customStyle="1" w:styleId="ConsPlusTitle">
    <w:name w:val="ConsPlusTitle"/>
    <w:rsid w:val="009D357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f6">
    <w:name w:val="Цветовое выделение"/>
    <w:rsid w:val="009D3575"/>
    <w:rPr>
      <w:b/>
      <w:color w:val="000080"/>
      <w:sz w:val="20"/>
    </w:rPr>
  </w:style>
  <w:style w:type="character" w:customStyle="1" w:styleId="aff7">
    <w:name w:val="Гипертекстовая ссылка"/>
    <w:rsid w:val="009D3575"/>
    <w:rPr>
      <w:rFonts w:cs="Times New Roman"/>
      <w:b/>
      <w:bCs/>
      <w:color w:val="008000"/>
      <w:sz w:val="20"/>
      <w:szCs w:val="20"/>
      <w:u w:val="single"/>
    </w:rPr>
  </w:style>
  <w:style w:type="character" w:styleId="aff8">
    <w:name w:val="FollowedHyperlink"/>
    <w:rsid w:val="009D3575"/>
    <w:rPr>
      <w:color w:val="800080"/>
      <w:u w:val="single"/>
    </w:rPr>
  </w:style>
  <w:style w:type="paragraph" w:customStyle="1" w:styleId="ConsTitle">
    <w:name w:val="ConsTitle"/>
    <w:rsid w:val="009D3575"/>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D3575"/>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9D3575"/>
    <w:pPr>
      <w:snapToGrid w:val="0"/>
      <w:spacing w:after="0" w:line="240" w:lineRule="auto"/>
    </w:pPr>
    <w:rPr>
      <w:rFonts w:ascii="Courier New" w:eastAsia="Times New Roman" w:hAnsi="Courier New" w:cs="Courier New"/>
      <w:sz w:val="20"/>
      <w:szCs w:val="20"/>
      <w:lang w:eastAsia="ru-RU"/>
    </w:rPr>
  </w:style>
  <w:style w:type="character" w:customStyle="1" w:styleId="aff9">
    <w:name w:val="Не вступил в силу"/>
    <w:rsid w:val="009D3575"/>
    <w:rPr>
      <w:rFonts w:ascii="Verdana" w:hAnsi="Verdana" w:hint="default"/>
      <w:color w:val="008080"/>
      <w:sz w:val="20"/>
      <w:szCs w:val="20"/>
      <w:lang w:val="en-US" w:eastAsia="en-US" w:bidi="ar-SA"/>
    </w:rPr>
  </w:style>
  <w:style w:type="paragraph" w:customStyle="1" w:styleId="ConsPlusCell">
    <w:name w:val="ConsPlusCell"/>
    <w:uiPriority w:val="99"/>
    <w:rsid w:val="009D357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41">
    <w:name w:val="Нет списка4"/>
    <w:next w:val="a3"/>
    <w:uiPriority w:val="99"/>
    <w:semiHidden/>
    <w:rsid w:val="004B0DE3"/>
  </w:style>
  <w:style w:type="numbering" w:customStyle="1" w:styleId="51">
    <w:name w:val="Нет списка5"/>
    <w:next w:val="a3"/>
    <w:uiPriority w:val="99"/>
    <w:semiHidden/>
    <w:unhideWhenUsed/>
    <w:rsid w:val="00D1339C"/>
  </w:style>
  <w:style w:type="numbering" w:customStyle="1" w:styleId="110">
    <w:name w:val="Нет списка11"/>
    <w:next w:val="a3"/>
    <w:uiPriority w:val="99"/>
    <w:semiHidden/>
    <w:unhideWhenUsed/>
    <w:rsid w:val="00D1339C"/>
  </w:style>
  <w:style w:type="paragraph" w:customStyle="1" w:styleId="affa">
    <w:name w:val="Прижатый влево"/>
    <w:basedOn w:val="a0"/>
    <w:next w:val="a0"/>
    <w:rsid w:val="00D1339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61">
    <w:name w:val="Нет списка6"/>
    <w:next w:val="a3"/>
    <w:semiHidden/>
    <w:unhideWhenUsed/>
    <w:rsid w:val="00D1339C"/>
  </w:style>
  <w:style w:type="numbering" w:customStyle="1" w:styleId="120">
    <w:name w:val="Нет списка12"/>
    <w:next w:val="a3"/>
    <w:uiPriority w:val="99"/>
    <w:semiHidden/>
    <w:unhideWhenUsed/>
    <w:rsid w:val="00D1339C"/>
  </w:style>
  <w:style w:type="table" w:customStyle="1" w:styleId="29">
    <w:name w:val="Сетка таблицы2"/>
    <w:basedOn w:val="a2"/>
    <w:next w:val="ac"/>
    <w:rsid w:val="0041373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rsid w:val="0025133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452B9D"/>
  </w:style>
  <w:style w:type="numbering" w:customStyle="1" w:styleId="130">
    <w:name w:val="Нет списка13"/>
    <w:next w:val="a3"/>
    <w:uiPriority w:val="99"/>
    <w:semiHidden/>
    <w:unhideWhenUsed/>
    <w:rsid w:val="00452B9D"/>
  </w:style>
  <w:style w:type="numbering" w:customStyle="1" w:styleId="8">
    <w:name w:val="Нет списка8"/>
    <w:next w:val="a3"/>
    <w:semiHidden/>
    <w:rsid w:val="00A61693"/>
  </w:style>
  <w:style w:type="paragraph" w:customStyle="1" w:styleId="2a">
    <w:name w:val="Без интервала2"/>
    <w:rsid w:val="00A61693"/>
    <w:pPr>
      <w:suppressAutoHyphens/>
      <w:spacing w:after="0" w:line="240" w:lineRule="auto"/>
    </w:pPr>
    <w:rPr>
      <w:rFonts w:ascii="Calibri" w:eastAsia="Calibri" w:hAnsi="Calibri" w:cs="Calibri"/>
      <w:lang w:eastAsia="ar-SA"/>
    </w:rPr>
  </w:style>
  <w:style w:type="table" w:customStyle="1" w:styleId="42">
    <w:name w:val="Сетка таблицы4"/>
    <w:basedOn w:val="a2"/>
    <w:next w:val="ac"/>
    <w:rsid w:val="00A6169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Абзац списка2"/>
    <w:basedOn w:val="a0"/>
    <w:rsid w:val="00A61693"/>
    <w:pPr>
      <w:ind w:left="720"/>
    </w:pPr>
    <w:rPr>
      <w:rFonts w:ascii="Calibri" w:eastAsia="Times New Roman" w:hAnsi="Calibri" w:cs="Calibri"/>
    </w:rPr>
  </w:style>
  <w:style w:type="table" w:customStyle="1" w:styleId="52">
    <w:name w:val="Сетка таблицы5"/>
    <w:basedOn w:val="a2"/>
    <w:next w:val="ac"/>
    <w:uiPriority w:val="59"/>
    <w:rsid w:val="00296C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next w:val="ac"/>
    <w:uiPriority w:val="59"/>
    <w:rsid w:val="00296C8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3"/>
    <w:semiHidden/>
    <w:rsid w:val="00664399"/>
  </w:style>
  <w:style w:type="paragraph" w:customStyle="1" w:styleId="37">
    <w:name w:val="Без интервала3"/>
    <w:rsid w:val="00664399"/>
    <w:pPr>
      <w:suppressAutoHyphens/>
      <w:spacing w:after="0" w:line="240" w:lineRule="auto"/>
    </w:pPr>
    <w:rPr>
      <w:rFonts w:ascii="Calibri" w:eastAsia="Calibri" w:hAnsi="Calibri" w:cs="Calibri"/>
      <w:lang w:eastAsia="ar-SA"/>
    </w:rPr>
  </w:style>
  <w:style w:type="table" w:customStyle="1" w:styleId="72">
    <w:name w:val="Сетка таблицы7"/>
    <w:basedOn w:val="a2"/>
    <w:next w:val="ac"/>
    <w:rsid w:val="0066439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Абзац списка3"/>
    <w:basedOn w:val="a0"/>
    <w:rsid w:val="00664399"/>
    <w:pPr>
      <w:ind w:left="720"/>
    </w:pPr>
    <w:rPr>
      <w:rFonts w:ascii="Calibri" w:eastAsia="Times New Roman" w:hAnsi="Calibri" w:cs="Calibri"/>
    </w:rPr>
  </w:style>
  <w:style w:type="numbering" w:customStyle="1" w:styleId="100">
    <w:name w:val="Нет списка10"/>
    <w:next w:val="a3"/>
    <w:semiHidden/>
    <w:rsid w:val="00E63316"/>
  </w:style>
  <w:style w:type="paragraph" w:customStyle="1" w:styleId="43">
    <w:name w:val="Без интервала4"/>
    <w:rsid w:val="00E63316"/>
    <w:pPr>
      <w:suppressAutoHyphens/>
      <w:spacing w:after="0" w:line="240" w:lineRule="auto"/>
    </w:pPr>
    <w:rPr>
      <w:rFonts w:ascii="Calibri" w:eastAsia="Calibri" w:hAnsi="Calibri" w:cs="Calibri"/>
      <w:lang w:eastAsia="ar-SA"/>
    </w:rPr>
  </w:style>
  <w:style w:type="table" w:customStyle="1" w:styleId="80">
    <w:name w:val="Сетка таблицы8"/>
    <w:basedOn w:val="a2"/>
    <w:next w:val="ac"/>
    <w:rsid w:val="00E6331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Абзац списка4"/>
    <w:basedOn w:val="a0"/>
    <w:rsid w:val="00E63316"/>
    <w:pPr>
      <w:ind w:left="720"/>
    </w:pPr>
    <w:rPr>
      <w:rFonts w:ascii="Calibri" w:eastAsia="Times New Roman" w:hAnsi="Calibri" w:cs="Calibri"/>
    </w:rPr>
  </w:style>
  <w:style w:type="numbering" w:customStyle="1" w:styleId="140">
    <w:name w:val="Нет списка14"/>
    <w:next w:val="a3"/>
    <w:uiPriority w:val="99"/>
    <w:semiHidden/>
    <w:unhideWhenUsed/>
    <w:rsid w:val="003672A2"/>
  </w:style>
  <w:style w:type="paragraph" w:customStyle="1" w:styleId="1c">
    <w:name w:val="Знак1"/>
    <w:basedOn w:val="a0"/>
    <w:rsid w:val="003672A2"/>
    <w:pPr>
      <w:spacing w:after="160" w:line="240" w:lineRule="exact"/>
    </w:pPr>
    <w:rPr>
      <w:rFonts w:ascii="Verdana" w:eastAsia="Times New Roman" w:hAnsi="Verdana" w:cs="Times New Roman"/>
      <w:sz w:val="20"/>
      <w:szCs w:val="20"/>
      <w:lang w:val="en-US"/>
    </w:rPr>
  </w:style>
  <w:style w:type="numbering" w:customStyle="1" w:styleId="150">
    <w:name w:val="Нет списка15"/>
    <w:next w:val="a3"/>
    <w:uiPriority w:val="99"/>
    <w:semiHidden/>
    <w:unhideWhenUsed/>
    <w:rsid w:val="003672A2"/>
  </w:style>
  <w:style w:type="numbering" w:customStyle="1" w:styleId="160">
    <w:name w:val="Нет списка16"/>
    <w:next w:val="a3"/>
    <w:uiPriority w:val="99"/>
    <w:semiHidden/>
    <w:unhideWhenUsed/>
    <w:rsid w:val="00D7307B"/>
  </w:style>
  <w:style w:type="paragraph" w:styleId="affb">
    <w:name w:val="endnote text"/>
    <w:basedOn w:val="a0"/>
    <w:link w:val="affc"/>
    <w:uiPriority w:val="99"/>
    <w:semiHidden/>
    <w:unhideWhenUsed/>
    <w:rsid w:val="00D7307B"/>
    <w:pPr>
      <w:spacing w:after="0" w:line="240" w:lineRule="auto"/>
    </w:pPr>
    <w:rPr>
      <w:sz w:val="20"/>
      <w:szCs w:val="20"/>
    </w:rPr>
  </w:style>
  <w:style w:type="character" w:customStyle="1" w:styleId="affc">
    <w:name w:val="Текст концевой сноски Знак"/>
    <w:basedOn w:val="a1"/>
    <w:link w:val="affb"/>
    <w:uiPriority w:val="99"/>
    <w:semiHidden/>
    <w:rsid w:val="00D7307B"/>
    <w:rPr>
      <w:sz w:val="20"/>
      <w:szCs w:val="20"/>
    </w:rPr>
  </w:style>
  <w:style w:type="character" w:styleId="affd">
    <w:name w:val="endnote reference"/>
    <w:basedOn w:val="a1"/>
    <w:uiPriority w:val="99"/>
    <w:semiHidden/>
    <w:unhideWhenUsed/>
    <w:rsid w:val="00D7307B"/>
    <w:rPr>
      <w:vertAlign w:val="superscript"/>
    </w:rPr>
  </w:style>
  <w:style w:type="paragraph" w:customStyle="1" w:styleId="Preformat">
    <w:name w:val="Preformat"/>
    <w:rsid w:val="00D7307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0"/>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411004968">
      <w:bodyDiv w:val="1"/>
      <w:marLeft w:val="0"/>
      <w:marRight w:val="0"/>
      <w:marTop w:val="0"/>
      <w:marBottom w:val="0"/>
      <w:divBdr>
        <w:top w:val="none" w:sz="0" w:space="0" w:color="auto"/>
        <w:left w:val="none" w:sz="0" w:space="0" w:color="auto"/>
        <w:bottom w:val="none" w:sz="0" w:space="0" w:color="auto"/>
        <w:right w:val="none" w:sz="0" w:space="0" w:color="auto"/>
      </w:divBdr>
    </w:div>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 w:id="651180108">
      <w:bodyDiv w:val="1"/>
      <w:marLeft w:val="0"/>
      <w:marRight w:val="0"/>
      <w:marTop w:val="0"/>
      <w:marBottom w:val="0"/>
      <w:divBdr>
        <w:top w:val="none" w:sz="0" w:space="0" w:color="auto"/>
        <w:left w:val="none" w:sz="0" w:space="0" w:color="auto"/>
        <w:bottom w:val="none" w:sz="0" w:space="0" w:color="auto"/>
        <w:right w:val="none" w:sz="0" w:space="0" w:color="auto"/>
      </w:divBdr>
    </w:div>
    <w:div w:id="761494450">
      <w:bodyDiv w:val="1"/>
      <w:marLeft w:val="0"/>
      <w:marRight w:val="0"/>
      <w:marTop w:val="0"/>
      <w:marBottom w:val="0"/>
      <w:divBdr>
        <w:top w:val="none" w:sz="0" w:space="0" w:color="auto"/>
        <w:left w:val="none" w:sz="0" w:space="0" w:color="auto"/>
        <w:bottom w:val="none" w:sz="0" w:space="0" w:color="auto"/>
        <w:right w:val="none" w:sz="0" w:space="0" w:color="auto"/>
      </w:divBdr>
    </w:div>
    <w:div w:id="860389352">
      <w:bodyDiv w:val="1"/>
      <w:marLeft w:val="0"/>
      <w:marRight w:val="0"/>
      <w:marTop w:val="0"/>
      <w:marBottom w:val="0"/>
      <w:divBdr>
        <w:top w:val="none" w:sz="0" w:space="0" w:color="auto"/>
        <w:left w:val="none" w:sz="0" w:space="0" w:color="auto"/>
        <w:bottom w:val="none" w:sz="0" w:space="0" w:color="auto"/>
        <w:right w:val="none" w:sz="0" w:space="0" w:color="auto"/>
      </w:divBdr>
    </w:div>
    <w:div w:id="885602689">
      <w:bodyDiv w:val="1"/>
      <w:marLeft w:val="0"/>
      <w:marRight w:val="0"/>
      <w:marTop w:val="0"/>
      <w:marBottom w:val="0"/>
      <w:divBdr>
        <w:top w:val="none" w:sz="0" w:space="0" w:color="auto"/>
        <w:left w:val="none" w:sz="0" w:space="0" w:color="auto"/>
        <w:bottom w:val="none" w:sz="0" w:space="0" w:color="auto"/>
        <w:right w:val="none" w:sz="0" w:space="0" w:color="auto"/>
      </w:divBdr>
    </w:div>
    <w:div w:id="1165366765">
      <w:bodyDiv w:val="1"/>
      <w:marLeft w:val="0"/>
      <w:marRight w:val="0"/>
      <w:marTop w:val="0"/>
      <w:marBottom w:val="0"/>
      <w:divBdr>
        <w:top w:val="none" w:sz="0" w:space="0" w:color="auto"/>
        <w:left w:val="none" w:sz="0" w:space="0" w:color="auto"/>
        <w:bottom w:val="none" w:sz="0" w:space="0" w:color="auto"/>
        <w:right w:val="none" w:sz="0" w:space="0" w:color="auto"/>
      </w:divBdr>
    </w:div>
    <w:div w:id="1211915295">
      <w:bodyDiv w:val="1"/>
      <w:marLeft w:val="0"/>
      <w:marRight w:val="0"/>
      <w:marTop w:val="0"/>
      <w:marBottom w:val="0"/>
      <w:divBdr>
        <w:top w:val="none" w:sz="0" w:space="0" w:color="auto"/>
        <w:left w:val="none" w:sz="0" w:space="0" w:color="auto"/>
        <w:bottom w:val="none" w:sz="0" w:space="0" w:color="auto"/>
        <w:right w:val="none" w:sz="0" w:space="0" w:color="auto"/>
      </w:divBdr>
    </w:div>
    <w:div w:id="1660497096">
      <w:bodyDiv w:val="1"/>
      <w:marLeft w:val="0"/>
      <w:marRight w:val="0"/>
      <w:marTop w:val="0"/>
      <w:marBottom w:val="0"/>
      <w:divBdr>
        <w:top w:val="none" w:sz="0" w:space="0" w:color="auto"/>
        <w:left w:val="none" w:sz="0" w:space="0" w:color="auto"/>
        <w:bottom w:val="none" w:sz="0" w:space="0" w:color="auto"/>
        <w:right w:val="none" w:sz="0" w:space="0" w:color="auto"/>
      </w:divBdr>
    </w:div>
    <w:div w:id="20666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00E69FCD44D039494A179329512275E47C00F4F7AE3472AE9DD078AE1074DF2AjDd8G" TargetMode="External"/><Relationship Id="rId117" Type="http://schemas.openxmlformats.org/officeDocument/2006/relationships/hyperlink" Target="consultantplus://offline/ref=C19F6D390E940A16B07CC1DF1F17136322D09153FAA107917B5A06C2B0D1796914551271BF583DA3eAf3H" TargetMode="External"/><Relationship Id="rId21" Type="http://schemas.openxmlformats.org/officeDocument/2006/relationships/hyperlink" Target="consultantplus://offline/ref=E1F986F7A2270938E5F7034E8B9C0BE598249B780D39887F054F841A08s8z8C" TargetMode="External"/><Relationship Id="rId42" Type="http://schemas.openxmlformats.org/officeDocument/2006/relationships/hyperlink" Target="consultantplus://offline/ref=CFF20B35BA750C07403724352301BB474D4658B9A4205A9E6AE24CF9F66FQ6B" TargetMode="External"/><Relationship Id="rId47" Type="http://schemas.openxmlformats.org/officeDocument/2006/relationships/hyperlink" Target="consultantplus://offline/ref=CFF20B35BA750C07403724352301BB474D4F5CB0A52D5A9E6AE24CF9F66FQ6B" TargetMode="External"/><Relationship Id="rId63" Type="http://schemas.openxmlformats.org/officeDocument/2006/relationships/hyperlink" Target="consultantplus://offline/ref=865765996940E60F3DAB5412705B69A5715EFE3FF81D1E6FE8ED4F34C303DD0AQ8IDG" TargetMode="External"/><Relationship Id="rId68" Type="http://schemas.openxmlformats.org/officeDocument/2006/relationships/hyperlink" Target="consultantplus://offline/ref=4F9EFCBF8A686AF23AC4C8B8BED3806D22907113C3AB927A4AC573A3DF61s9H" TargetMode="External"/><Relationship Id="rId84" Type="http://schemas.openxmlformats.org/officeDocument/2006/relationships/hyperlink" Target="consultantplus://offline/ref=865765996940E60F3DAB4A1F663733A97153A43BF01B153DB2B2146994Q0IAG" TargetMode="External"/><Relationship Id="rId89" Type="http://schemas.openxmlformats.org/officeDocument/2006/relationships/hyperlink" Target="consultantplus://offline/ref=865765996940E60F3DAB5412705B69A5715EFE3FF8101E6EE6ED4F34C303DD0A8D82DF3BCB3EA48301C943Q0IEG" TargetMode="External"/><Relationship Id="rId112" Type="http://schemas.openxmlformats.org/officeDocument/2006/relationships/hyperlink" Target="consultantplus://offline/ref=478B7ED82C389E6019B1ADF25DBBD6C2CF5FC13FDA6AF9A73E48804B4C0DA729EB49C69F54c2O4H" TargetMode="External"/><Relationship Id="rId133" Type="http://schemas.openxmlformats.org/officeDocument/2006/relationships/hyperlink" Target="consultantplus://offline/ref=C19F6D390E940A16B07CC1DF1F17136322D09153FAA107917B5A06C2B0D1796914551276BFe5fCH" TargetMode="External"/><Relationship Id="rId138" Type="http://schemas.openxmlformats.org/officeDocument/2006/relationships/theme" Target="theme/theme1.xml"/><Relationship Id="rId16" Type="http://schemas.openxmlformats.org/officeDocument/2006/relationships/hyperlink" Target="consultantplus://offline/ref=E1F986F7A2270938E5F7034E8B9C0BE59825997E0137887F054F841A08s8z8C" TargetMode="External"/><Relationship Id="rId107" Type="http://schemas.openxmlformats.org/officeDocument/2006/relationships/hyperlink" Target="consultantplus://offline/ref=478B7ED82C389E6019B1ADF25DBBD6C2CF5EC23CD768F9A73E48804B4C0DA729EB49C69Cc5O1H" TargetMode="External"/><Relationship Id="rId11" Type="http://schemas.openxmlformats.org/officeDocument/2006/relationships/hyperlink" Target="consultantplus://offline/ref=3B15371A65BEA41F04BF1C99121B18C711C8F9F5DF322A41EF8425F0EF84A3356C12D11C7ED9F3B3o7T4F" TargetMode="External"/><Relationship Id="rId32" Type="http://schemas.openxmlformats.org/officeDocument/2006/relationships/hyperlink" Target="consultantplus://offline/ref=3B00E69FCD44D039494A099E3F3D7879E47F5DF9F3AD3F2DF0C9D62FF140728A6A98CF7718j5d7G" TargetMode="External"/><Relationship Id="rId37" Type="http://schemas.openxmlformats.org/officeDocument/2006/relationships/hyperlink" Target="consultantplus://offline/ref=61CA9966AB3F4885626E62A5964E948B69048835CAF4840F95042CE29C59Q6B" TargetMode="External"/><Relationship Id="rId53" Type="http://schemas.openxmlformats.org/officeDocument/2006/relationships/hyperlink" Target="consultantplus://offline/ref=CFF20B35BA750C07403724352301BB474D4F5CB0A52D5A9E6AE24CF9F66FQ6B" TargetMode="External"/><Relationship Id="rId58" Type="http://schemas.openxmlformats.org/officeDocument/2006/relationships/hyperlink" Target="consultantplus://offline/ref=865765996940E60F3DAB4A1F663733A97153A43BF01B153DB2B2146994Q0IAG" TargetMode="External"/><Relationship Id="rId74" Type="http://schemas.openxmlformats.org/officeDocument/2006/relationships/hyperlink" Target="consultantplus://offline/ref=865765996940E60F3DAB4A1F663733A97153A43BF01B153DB2B2146994Q0IAG" TargetMode="External"/><Relationship Id="rId79" Type="http://schemas.openxmlformats.org/officeDocument/2006/relationships/hyperlink" Target="consultantplus://offline/ref=865765996940E60F3DAB4A1F663733A97153A43BF01B153DB2B2146994Q0IAG" TargetMode="External"/><Relationship Id="rId102" Type="http://schemas.openxmlformats.org/officeDocument/2006/relationships/hyperlink" Target="consultantplus://offline/ref=42B4E861ABC86C4B142A530747B9EFD1636466E79875B75F6063974803CF41A2A54642F840871145uA0FH" TargetMode="External"/><Relationship Id="rId123" Type="http://schemas.openxmlformats.org/officeDocument/2006/relationships/hyperlink" Target="consultantplus://offline/ref=C19F6D390E940A16B07CC1DF1F17136322D09153FAA107917B5A06C2B0D1796914551276BEe5fDH" TargetMode="External"/><Relationship Id="rId128" Type="http://schemas.openxmlformats.org/officeDocument/2006/relationships/hyperlink" Target="consultantplus://offline/ref=C19F6D390E940A16B07CC1DF1F17136322D09153FAA107917B5A06C2B0D1796914551271BF583DA2eAf3H" TargetMode="External"/><Relationship Id="rId5" Type="http://schemas.openxmlformats.org/officeDocument/2006/relationships/webSettings" Target="webSettings.xml"/><Relationship Id="rId90" Type="http://schemas.openxmlformats.org/officeDocument/2006/relationships/hyperlink" Target="consultantplus://offline/ref=865765996940E60F3DAB5412705B69A5715EFE3FF8101E6EE6ED4F34C303DD0A8D82DF3BCB3EA48301C943Q0IEG" TargetMode="External"/><Relationship Id="rId95" Type="http://schemas.openxmlformats.org/officeDocument/2006/relationships/hyperlink" Target="consultantplus://offline/ref=ECCD17F89F1F18A6DEEC20FBDE0134B80C8A012D421F19BC5C996DB474A26EB6F421852F3923195EB7aEH" TargetMode="External"/><Relationship Id="rId14" Type="http://schemas.openxmlformats.org/officeDocument/2006/relationships/hyperlink" Target="consultantplus://offline/ref=3B15371A65BEA41F04BF0294047742CB11CBA4FDDC3A2113B4D723A7B0D4A5602C52D7493D9DFAB075D7FE5Co2T6F" TargetMode="External"/><Relationship Id="rId22" Type="http://schemas.openxmlformats.org/officeDocument/2006/relationships/hyperlink" Target="consultantplus://offline/ref=E1F986F7A2270938E5F7034E8B9C0BE59824997E0035887F054F841A08s8z8C" TargetMode="External"/><Relationship Id="rId27" Type="http://schemas.openxmlformats.org/officeDocument/2006/relationships/hyperlink" Target="consultantplus://offline/ref=3B00E69FCD44D039494A179329512275E47C00F4FEAD357FA8968D72A64978DDj2dDG" TargetMode="External"/><Relationship Id="rId30" Type="http://schemas.openxmlformats.org/officeDocument/2006/relationships/hyperlink" Target="consultantplus://offline/ref=3B00E69FCD44D039494A099E3F3D7879E47F5DF9F3AD3F2DF0C9D62FF140728A6A98CF7718j5d7G" TargetMode="External"/><Relationship Id="rId35" Type="http://schemas.openxmlformats.org/officeDocument/2006/relationships/hyperlink" Target="consultantplus://offline/ref=3B00E69FCD44D039494A099E3F3D7879E47F5DF9F3AD3F2DF0C9D62FF140728A6A98CF7715j5dBG" TargetMode="External"/><Relationship Id="rId43" Type="http://schemas.openxmlformats.org/officeDocument/2006/relationships/hyperlink" Target="consultantplus://offline/ref=CFF20B35BA750C07403724352301BB474D4F5CB0A42A5A9E6AE24CF9F66FQ6B" TargetMode="External"/><Relationship Id="rId48" Type="http://schemas.openxmlformats.org/officeDocument/2006/relationships/hyperlink" Target="consultantplus://offline/ref=CFF20B35BA750C07403724352301BB474D4F5CB3A8285A9E6AE24CF9F66FQ6B" TargetMode="External"/><Relationship Id="rId56" Type="http://schemas.openxmlformats.org/officeDocument/2006/relationships/hyperlink" Target="consultantplus://offline/ref=CFF20B35BA750C07403724352301BB474D4F5CB0A42A5A9E6AE24CF9F6F67D0A5FF0A79A6267QFB" TargetMode="External"/><Relationship Id="rId64" Type="http://schemas.openxmlformats.org/officeDocument/2006/relationships/hyperlink" Target="consultantplus://offline/ref=865765996940E60F3DAB4A1F663733A97153A43BF01B153DB2B2146994Q0IAG" TargetMode="External"/><Relationship Id="rId69" Type="http://schemas.openxmlformats.org/officeDocument/2006/relationships/hyperlink" Target="consultantplus://offline/ref=4F9EFCBF8A686AF23AC4C8B8BED3806D229D7014CFA9927A4AC573A3DF61s9H" TargetMode="External"/><Relationship Id="rId77" Type="http://schemas.openxmlformats.org/officeDocument/2006/relationships/hyperlink" Target="consultantplus://offline/ref=865765996940E60F3DAB4A1F663733A97153A43BF01B153DB2B2146994Q0IAG" TargetMode="External"/><Relationship Id="rId100" Type="http://schemas.openxmlformats.org/officeDocument/2006/relationships/hyperlink" Target="consultantplus://offline/ref=865765996940E60F3DAB5412705B69A5715EFE3FF8101E6EE6ED4F34C303DD0A8D82DF3BCB3EA48301C943Q0IEG" TargetMode="External"/><Relationship Id="rId105" Type="http://schemas.openxmlformats.org/officeDocument/2006/relationships/hyperlink" Target="consultantplus://offline/ref=B81986E31B3A104A9727033B4B49062E9F95A2CCBDB57FA3DB30168229v2z8H" TargetMode="External"/><Relationship Id="rId113" Type="http://schemas.openxmlformats.org/officeDocument/2006/relationships/hyperlink" Target="consultantplus://offline/ref=478B7ED82C389E6019B1ADF25DBBD6C2CF5EC93FDD6EF9A73E48804B4C0DA729EB49C69F53272E89c1O6H" TargetMode="External"/><Relationship Id="rId118" Type="http://schemas.openxmlformats.org/officeDocument/2006/relationships/hyperlink" Target="consultantplus://offline/ref=C19F6D390E940A16B07CC1DF1F17136322D09153FAA107917B5A06C2B0D1796914551271BF583DA8eAf4H" TargetMode="External"/><Relationship Id="rId126" Type="http://schemas.openxmlformats.org/officeDocument/2006/relationships/hyperlink" Target="consultantplus://offline/ref=C19F6D390E940A16B07CC1DF1F17136322D09153FAA107917B5A06C2B0D1796914551271BF5934A2eAf7H" TargetMode="External"/><Relationship Id="rId134" Type="http://schemas.openxmlformats.org/officeDocument/2006/relationships/hyperlink" Target="consultantplus://offline/ref=B81986E31B3A104A9727033B4B49062E9F95A2CCBDB57FA3DB30168229v2z8H" TargetMode="External"/><Relationship Id="rId8" Type="http://schemas.openxmlformats.org/officeDocument/2006/relationships/hyperlink" Target="consultantplus://offline/ref=3B15371A65BEA41F04BF1C99121B18C712C8FDF5D66D7D43BED12BoFT5F" TargetMode="External"/><Relationship Id="rId51" Type="http://schemas.openxmlformats.org/officeDocument/2006/relationships/hyperlink" Target="consultantplus://offline/ref=CFF20B35BA750C07403724352301BB474D4F5CB0A52D5A9E6AE24CF9F66FQ6B" TargetMode="External"/><Relationship Id="rId72" Type="http://schemas.openxmlformats.org/officeDocument/2006/relationships/hyperlink" Target="consultantplus://offline/ref=4F9EFCBF8A686AF23AC4C8B8BED3806D22907113C3AB927A4AC573A3DF61s9H" TargetMode="External"/><Relationship Id="rId80" Type="http://schemas.openxmlformats.org/officeDocument/2006/relationships/hyperlink" Target="consultantplus://offline/ref=473D4E73EFD2A8B087E6D9C812903D763E25D42FEA728C9265C149EE84i6SAI" TargetMode="External"/><Relationship Id="rId85" Type="http://schemas.openxmlformats.org/officeDocument/2006/relationships/hyperlink" Target="consultantplus://offline/ref=865765996940E60F3DAB5412705B69A5715EFE3FF8101E6EE6ED4F34C303DD0A8D82DF3BCB3EA48301C943Q0IEG" TargetMode="External"/><Relationship Id="rId93" Type="http://schemas.openxmlformats.org/officeDocument/2006/relationships/hyperlink" Target="consultantplus://offline/ref=865765996940E60F3DAB4A1F663733A97153A43BF01B153DB2B2146994Q0IAG" TargetMode="External"/><Relationship Id="rId98" Type="http://schemas.openxmlformats.org/officeDocument/2006/relationships/hyperlink" Target="consultantplus://offline/ref=865765996940E60F3DAB4A1F663733A9725DA737FB4E423FE3E71AQ6ICG" TargetMode="External"/><Relationship Id="rId121" Type="http://schemas.openxmlformats.org/officeDocument/2006/relationships/hyperlink" Target="consultantplus://offline/ref=C19F6D390E940A16B07CC1DF1F17136322D09153FAA107917B5A06C2B0D1796914551271BF593CA9eAf6H" TargetMode="External"/><Relationship Id="rId3" Type="http://schemas.microsoft.com/office/2007/relationships/stylesWithEffects" Target="stylesWithEffects.xml"/><Relationship Id="rId12" Type="http://schemas.openxmlformats.org/officeDocument/2006/relationships/hyperlink" Target="consultantplus://offline/ref=3B15371A65BEA41F04BF1C99121B18C711C8F9F5DF322A41EF8425F0EF84A3356C12D11C7ED9F2B9o7TDF" TargetMode="External"/><Relationship Id="rId17" Type="http://schemas.openxmlformats.org/officeDocument/2006/relationships/hyperlink" Target="consultantplus://offline/ref=E1F986F7A2270938E5F702409E9C0BE598299E7D0035887F054F841A0888A5CFB7EAC777AFB0CE5BsDz5C" TargetMode="External"/><Relationship Id="rId25" Type="http://schemas.openxmlformats.org/officeDocument/2006/relationships/hyperlink" Target="consultantplus://offline/ref=3B00E69FCD44D039494A099E3F3D7879E47F5DF9F3AD3F2DF0C9D62FF140728A6A98CF7B15j5d1G" TargetMode="External"/><Relationship Id="rId33" Type="http://schemas.openxmlformats.org/officeDocument/2006/relationships/hyperlink" Target="consultantplus://offline/ref=3B00E69FCD44D039494A099E3F3D7879E47F5DF9F3AD3F2DF0C9D62FF140728A6A98CF7A16j5d0G" TargetMode="External"/><Relationship Id="rId38" Type="http://schemas.openxmlformats.org/officeDocument/2006/relationships/hyperlink" Target="consultantplus://offline/ref=CFF20B35BA750C07403724352301BB474D4F5CB2A2295A9E6AE24CF9F66FQ6B" TargetMode="External"/><Relationship Id="rId46" Type="http://schemas.openxmlformats.org/officeDocument/2006/relationships/hyperlink" Target="consultantplus://offline/ref=CFF20B35BA750C07403724352301BB474D4F5CB1A52D5A9E6AE24CF9F66FQ6B" TargetMode="External"/><Relationship Id="rId59" Type="http://schemas.openxmlformats.org/officeDocument/2006/relationships/hyperlink" Target="consultantplus://offline/ref=850FD628C38769D37FEFF65D7617652509E1C340A0811FD6CEB97522C04F1B17F61E3929DFF5BFC8tFR0H" TargetMode="External"/><Relationship Id="rId67" Type="http://schemas.openxmlformats.org/officeDocument/2006/relationships/hyperlink" Target="consultantplus://offline/ref=865765996940E60F3DAB4A1F663733A97153A43BF01B153DB2B2146994Q0IAG" TargetMode="External"/><Relationship Id="rId103" Type="http://schemas.openxmlformats.org/officeDocument/2006/relationships/hyperlink" Target="consultantplus://offline/ref=B81986E31B3A104A9727033B4B49062E9F98A3CBB1B77FA3DB30168229v2z8H" TargetMode="External"/><Relationship Id="rId108" Type="http://schemas.openxmlformats.org/officeDocument/2006/relationships/hyperlink" Target="consultantplus://offline/ref=478B7ED82C389E6019B1ADF25DBBD6C2CF5EC33BDD68F9A73E48804B4C0DA729EB49C69D53c2O1H" TargetMode="External"/><Relationship Id="rId116" Type="http://schemas.openxmlformats.org/officeDocument/2006/relationships/hyperlink" Target="consultantplus://offline/ref=C19F6D390E940A16B07CC1DF1F17136322D09153FAA107917B5A06C2B0D1796914551271BF593CA8eAf6H" TargetMode="External"/><Relationship Id="rId124" Type="http://schemas.openxmlformats.org/officeDocument/2006/relationships/hyperlink" Target="consultantplus://offline/ref=C19F6D390E940A16B07CC1DF1F17136322D09153FAA107917B5A06C2B0D1796914551271BF593CA9eAf2H" TargetMode="External"/><Relationship Id="rId129" Type="http://schemas.openxmlformats.org/officeDocument/2006/relationships/hyperlink" Target="consultantplus://offline/ref=C19F6D390E940A16B07CC1DF1F17136322D09153FAA107917B5A06C2B0D1796914551272BAe5fCH" TargetMode="External"/><Relationship Id="rId137" Type="http://schemas.openxmlformats.org/officeDocument/2006/relationships/fontTable" Target="fontTable.xml"/><Relationship Id="rId20" Type="http://schemas.openxmlformats.org/officeDocument/2006/relationships/hyperlink" Target="consultantplus://offline/ref=E1F986F7A2270938E5F7034E8B9C0BE598259B7B0635887F054F841A08s8z8C" TargetMode="External"/><Relationship Id="rId41" Type="http://schemas.openxmlformats.org/officeDocument/2006/relationships/hyperlink" Target="consultantplus://offline/ref=CFF20B35BA750C07403724352301BB474D4F5CB3A8285A9E6AE24CF9F66FQ6B" TargetMode="External"/><Relationship Id="rId54" Type="http://schemas.openxmlformats.org/officeDocument/2006/relationships/hyperlink" Target="consultantplus://offline/ref=CFF20B35BA750C07403724352301BB474D4F5CB0A42A5A9E6AE24CF9F66FQ6B" TargetMode="External"/><Relationship Id="rId62" Type="http://schemas.openxmlformats.org/officeDocument/2006/relationships/hyperlink" Target="consultantplus://offline/ref=865765996940E60F3DAB4A1F663733A97150A935F818153DB2B2146994Q0IAG" TargetMode="External"/><Relationship Id="rId70" Type="http://schemas.openxmlformats.org/officeDocument/2006/relationships/hyperlink" Target="consultantplus://offline/ref=4F9EFCBF8A686AF23AC4C8B8BED3806D22907814C5AC927A4AC573A3DF19DEB3331E37599D8860sBH" TargetMode="External"/><Relationship Id="rId75" Type="http://schemas.openxmlformats.org/officeDocument/2006/relationships/hyperlink" Target="consultantplus://offline/ref=AAE3BA6847F59E2C1664490BEDD5CB2E579D706843C7E52E89404A2374y7t0H" TargetMode="External"/><Relationship Id="rId83" Type="http://schemas.openxmlformats.org/officeDocument/2006/relationships/hyperlink" Target="consultantplus://offline/ref=865765996940E60F3DAB4A1F663733A97153A43BF01B153DB2B2146994Q0IAG" TargetMode="External"/><Relationship Id="rId88" Type="http://schemas.openxmlformats.org/officeDocument/2006/relationships/hyperlink" Target="consultantplus://offline/ref=865765996940E60F3DAB4A1F663733A97153A43BF01B153DB2B2146994Q0IAG" TargetMode="External"/><Relationship Id="rId91" Type="http://schemas.openxmlformats.org/officeDocument/2006/relationships/hyperlink" Target="consultantplus://offline/ref=3B6A61F9D71FA9DF8005025F4A7012A76617A42ADD278029EA207EE222A1A5464151C3398C6098A5HDy5J" TargetMode="External"/><Relationship Id="rId96" Type="http://schemas.openxmlformats.org/officeDocument/2006/relationships/hyperlink" Target="consultantplus://offline/ref=ECCD17F89F1F18A6DEEC20FBDE0134B80C8A012D421F19BC5C996DB474A26EB6F421852F3923195BB7a3H" TargetMode="External"/><Relationship Id="rId111" Type="http://schemas.openxmlformats.org/officeDocument/2006/relationships/hyperlink" Target="consultantplus://offline/ref=478B7ED82C389E6019B1ADF25DBBD6C2CF5FC13FDA6AF9A73E48804B4C0DA729EB49C69F50c2O3H" TargetMode="External"/><Relationship Id="rId132" Type="http://schemas.openxmlformats.org/officeDocument/2006/relationships/hyperlink" Target="consultantplus://offline/ref=C19F6D390E940A16B07CC1DF1F17136322D09153FAA107917B5A06C2B0D1796914551272B7e5f8H"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1F986F7A2270938E5F7034E8B9C0BE59B249D7A0F66DF7D541A8As1zFC" TargetMode="External"/><Relationship Id="rId23" Type="http://schemas.openxmlformats.org/officeDocument/2006/relationships/hyperlink" Target="consultantplus://offline/ref=E1F986F7A2270938E5F702409E9C0BE598299E7D0035887F054F841A08s8z8C" TargetMode="External"/><Relationship Id="rId28" Type="http://schemas.openxmlformats.org/officeDocument/2006/relationships/hyperlink" Target="consultantplus://offline/ref=3B00E69FCD44D039494A099E3F3D7879E47F5DFCF4A63F2DF0C9D62FF140728A6A98CF7E1053CD63jEdCG" TargetMode="External"/><Relationship Id="rId36" Type="http://schemas.openxmlformats.org/officeDocument/2006/relationships/hyperlink" Target="consultantplus://offline/ref=61CA9966AB3F4885626E62A5964E948B69058834CAF1840F95042CE29C59Q6B" TargetMode="External"/><Relationship Id="rId49" Type="http://schemas.openxmlformats.org/officeDocument/2006/relationships/hyperlink" Target="consultantplus://offline/ref=CFF20B35BA750C07403724352301BB474D4658B9A4205A9E6AE24CF9F66FQ6B" TargetMode="External"/><Relationship Id="rId57" Type="http://schemas.openxmlformats.org/officeDocument/2006/relationships/hyperlink" Target="consultantplus://offline/ref=CFF20B35BA750C07403724352301BB474D4F5CB0A42A5A9E6AE24CF9F6F67D0A5FF0A79A6267Q9B" TargetMode="External"/><Relationship Id="rId106" Type="http://schemas.openxmlformats.org/officeDocument/2006/relationships/hyperlink" Target="consultantplus://offline/ref=478B7ED82C389E6019B1ADF25DBBD6C2CF5FC13FD768F9A73E48804B4C0DA729EB49C69F53272F87c1O7H" TargetMode="External"/><Relationship Id="rId114" Type="http://schemas.openxmlformats.org/officeDocument/2006/relationships/hyperlink" Target="consultantplus://offline/ref=478B7ED82C389E6019B1ADF25DBBD6C2CF5EC33AD769F9A73E48804B4C0DA729EB49C69D56c2O2H" TargetMode="External"/><Relationship Id="rId119" Type="http://schemas.openxmlformats.org/officeDocument/2006/relationships/hyperlink" Target="consultantplus://offline/ref=C19F6D390E940A16B07CC1DF1F17136322D09153FAA107917B5A06C2B0D1796914551271BF583DA8eAf7H" TargetMode="External"/><Relationship Id="rId127" Type="http://schemas.openxmlformats.org/officeDocument/2006/relationships/hyperlink" Target="consultantplus://offline/ref=C19F6D390E940A16B07CC1DF1F17136322D09153FAA107917B5A06C2B0D1796914551272BAe5fDH" TargetMode="External"/><Relationship Id="rId10" Type="http://schemas.openxmlformats.org/officeDocument/2006/relationships/hyperlink" Target="consultantplus://offline/ref=3B15371A65BEA41F04BF1C99121B18C711C8F9F5DF322A41EF8425F0EF84A3356C12D11C7ED9F6B6o7T5F" TargetMode="External"/><Relationship Id="rId31" Type="http://schemas.openxmlformats.org/officeDocument/2006/relationships/hyperlink" Target="consultantplus://offline/ref=3B00E69FCD44D039494A099E3F3D7879E47F5DFBF5AE3F2DF0C9D62FF1j4d0G" TargetMode="External"/><Relationship Id="rId44" Type="http://schemas.openxmlformats.org/officeDocument/2006/relationships/hyperlink" Target="consultantplus://offline/ref=CFF20B35BA750C07403724352301BB474D4E5CB1A42F5A9E6AE24CF9F66FQ6B" TargetMode="External"/><Relationship Id="rId52" Type="http://schemas.openxmlformats.org/officeDocument/2006/relationships/hyperlink" Target="consultantplus://offline/ref=CFF20B35BA750C07403724352301BB474D4F5CB0A52D5A9E6AE24CF9F66FQ6B" TargetMode="External"/><Relationship Id="rId60" Type="http://schemas.openxmlformats.org/officeDocument/2006/relationships/hyperlink" Target="consultantplus://offline/ref=865765996940E60F3DAB4A1F663733A97153A43BF01B153DB2B2146994Q0IAG" TargetMode="External"/><Relationship Id="rId65" Type="http://schemas.openxmlformats.org/officeDocument/2006/relationships/hyperlink" Target="consultantplus://offline/ref=865765996940E60F3DAB4A1F663733A97153A43BF01B153DB2B2146994Q0IAG" TargetMode="External"/><Relationship Id="rId73" Type="http://schemas.openxmlformats.org/officeDocument/2006/relationships/hyperlink" Target="consultantplus://offline/ref=865765996940E60F3DAB4A1F663733A97153A43BF01B153DB2B2146994Q0IAG" TargetMode="External"/><Relationship Id="rId78" Type="http://schemas.openxmlformats.org/officeDocument/2006/relationships/hyperlink" Target="consultantplus://offline/ref=865765996940E60F3DAB4A1F663733A97153A43BF01B153DB2B2146994Q0IAG" TargetMode="External"/><Relationship Id="rId81" Type="http://schemas.openxmlformats.org/officeDocument/2006/relationships/hyperlink" Target="consultantplus://offline/ref=473D4E73EFD2A8B087E6D9C812903D763E21D72DE1778C9265C149EE84i6SAI" TargetMode="External"/><Relationship Id="rId86" Type="http://schemas.openxmlformats.org/officeDocument/2006/relationships/hyperlink" Target="consultantplus://offline/ref=865765996940E60F3DAB5412705B69A5715EFE3FF8101E6EE6ED4F34C303DD0A8D82DF3BCB3EA48301C943Q0IEG" TargetMode="External"/><Relationship Id="rId94" Type="http://schemas.openxmlformats.org/officeDocument/2006/relationships/hyperlink" Target="consultantplus://offline/ref=865765996940E60F3DAB4A1F663733A97153A43BF01B153DB2B2146994Q0IAG" TargetMode="External"/><Relationship Id="rId99" Type="http://schemas.openxmlformats.org/officeDocument/2006/relationships/hyperlink" Target="consultantplus://offline/ref=865765996940E60F3DAB4A1F663733A97153A43BF01B153DB2B2146994Q0IAG" TargetMode="External"/><Relationship Id="rId101" Type="http://schemas.openxmlformats.org/officeDocument/2006/relationships/hyperlink" Target="consultantplus://offline/ref=865765996940E60F3DAB5412705B69A5715EFE3FF8101E6EE6ED4F34C303DD0A8D82DF3BCB3EA48301C943Q0IEG" TargetMode="External"/><Relationship Id="rId122" Type="http://schemas.openxmlformats.org/officeDocument/2006/relationships/hyperlink" Target="consultantplus://offline/ref=C19F6D390E940A16B07CC1DF1F17136322D09153FAA107917B5A06C2B0D1796914551273BFe5f8H" TargetMode="External"/><Relationship Id="rId130" Type="http://schemas.openxmlformats.org/officeDocument/2006/relationships/hyperlink" Target="consultantplus://offline/ref=C19F6D390E940A16B07CC1DF1F17136322D09153FAA107917B5A06C2B0D1796914551272B8e5fBH" TargetMode="External"/><Relationship Id="rId135" Type="http://schemas.openxmlformats.org/officeDocument/2006/relationships/hyperlink" Target="consultantplus://offline/ref=B81986E31B3A104A9727033B4B49062E9F95A2CCBDB57FA3DB30168229v2z8H" TargetMode="External"/><Relationship Id="rId4" Type="http://schemas.openxmlformats.org/officeDocument/2006/relationships/settings" Target="settings.xml"/><Relationship Id="rId9" Type="http://schemas.openxmlformats.org/officeDocument/2006/relationships/hyperlink" Target="consultantplus://offline/ref=3B15371A65BEA41F04BF1C99121B18C711C9FBF6D83B2A41EF8425F0EFo8T4F" TargetMode="External"/><Relationship Id="rId13" Type="http://schemas.openxmlformats.org/officeDocument/2006/relationships/hyperlink" Target="consultantplus://offline/ref=3B15371A65BEA41F04BF1C99121B18C711C8F9F5DF322A41EF8425F0EF84A3356C12D11C7ED9F1B2o7T4F" TargetMode="External"/><Relationship Id="rId18" Type="http://schemas.openxmlformats.org/officeDocument/2006/relationships/hyperlink" Target="consultantplus://offline/ref=E1F986F7A2270938E5F7034E8B9C0BE59824997A0639887F054F841A0888A5CFB7EAC777AFB0CC57sDz5C" TargetMode="External"/><Relationship Id="rId39" Type="http://schemas.openxmlformats.org/officeDocument/2006/relationships/hyperlink" Target="consultantplus://offline/ref=CFF20B35BA750C07403724352301BB474D4F5CB1A52D5A9E6AE24CF9F66FQ6B" TargetMode="External"/><Relationship Id="rId109" Type="http://schemas.openxmlformats.org/officeDocument/2006/relationships/hyperlink" Target="consultantplus://offline/ref=478B7ED82C389E6019B1ADF25DBBD6C2CF5EC33BDD68F9A73E48804B4Cc0ODH" TargetMode="External"/><Relationship Id="rId34" Type="http://schemas.openxmlformats.org/officeDocument/2006/relationships/hyperlink" Target="consultantplus://offline/ref=3B00E69FCD44D039494A099E3F3D7879E47F5CF0FEA73F2DF0C9D62FF1j4d0G" TargetMode="External"/><Relationship Id="rId50" Type="http://schemas.openxmlformats.org/officeDocument/2006/relationships/hyperlink" Target="consultantplus://offline/ref=CFF20B35BA750C074037253B3601BB474B415CB2A123079462BB40FB6FQ1B" TargetMode="External"/><Relationship Id="rId55" Type="http://schemas.openxmlformats.org/officeDocument/2006/relationships/hyperlink" Target="consultantplus://offline/ref=CFF20B35BA750C07403724352301BB474D4F5CB0A42A5A9E6AE24CF9F66FQ6B" TargetMode="External"/><Relationship Id="rId76" Type="http://schemas.openxmlformats.org/officeDocument/2006/relationships/hyperlink" Target="consultantplus://offline/ref=EAF0AF350BFB94CF4ECF39FA0F86FEBDFA1AA07590BE7062182CCF7214E4A58C1E66F5C399FE5A93F9vAH" TargetMode="External"/><Relationship Id="rId97" Type="http://schemas.openxmlformats.org/officeDocument/2006/relationships/hyperlink" Target="consultantplus://offline/ref=ECCD17F89F1F18A6DEEC20FBDE0134B80C85042C411E19BC5C996DB474A26EB6F421852F3923195EB7a9H" TargetMode="External"/><Relationship Id="rId104" Type="http://schemas.openxmlformats.org/officeDocument/2006/relationships/hyperlink" Target="consultantplus://offline/ref=B81986E31B3A104A9727033B4B49062E9F95A2CCBDB57FA3DB30168229v2z8H" TargetMode="External"/><Relationship Id="rId120" Type="http://schemas.openxmlformats.org/officeDocument/2006/relationships/hyperlink" Target="consultantplus://offline/ref=C19F6D390E940A16B07CC1DF1F17136322D09153FAA107917B5A06C2B0D1796914551272B7e5f9H" TargetMode="External"/><Relationship Id="rId125" Type="http://schemas.openxmlformats.org/officeDocument/2006/relationships/hyperlink" Target="consultantplus://offline/ref=C19F6D390E940A16B07CC1DF1F17136322D09153FAA107917B5A06C2B0D1796914551271BF5934A2eAf5H" TargetMode="External"/><Relationship Id="rId7" Type="http://schemas.openxmlformats.org/officeDocument/2006/relationships/endnotes" Target="endnotes.xml"/><Relationship Id="rId71" Type="http://schemas.openxmlformats.org/officeDocument/2006/relationships/hyperlink" Target="consultantplus://offline/ref=4F9EFCBF8A686AF23AC4C8B8BED3806D22907814C5AC927A4AC573A3DF19DEB3331E37599D8860sBH" TargetMode="External"/><Relationship Id="rId92" Type="http://schemas.openxmlformats.org/officeDocument/2006/relationships/hyperlink" Target="consultantplus://offline/ref=865765996940E60F3DAB4A1F663733A97153A43BF01B153DB2B2146994Q0IAG" TargetMode="External"/><Relationship Id="rId2" Type="http://schemas.openxmlformats.org/officeDocument/2006/relationships/styles" Target="styles.xml"/><Relationship Id="rId29" Type="http://schemas.openxmlformats.org/officeDocument/2006/relationships/hyperlink" Target="consultantplus://offline/ref=3B00E69FCD44D039494A099E3F3D7879E47F5DF9F3AD3F2DF0C9D62FF140728A6A98CF7B15j5d1G" TargetMode="External"/><Relationship Id="rId24" Type="http://schemas.openxmlformats.org/officeDocument/2006/relationships/hyperlink" Target="consultantplus://offline/ref=E1F986F7A2270938E5F702409E9C0BE598299E7D0035887F054F841A08s8z8C" TargetMode="External"/><Relationship Id="rId40" Type="http://schemas.openxmlformats.org/officeDocument/2006/relationships/hyperlink" Target="consultantplus://offline/ref=CFF20B35BA750C07403724352301BB474D4F5CB0A52D5A9E6AE24CF9F66FQ6B" TargetMode="External"/><Relationship Id="rId45" Type="http://schemas.openxmlformats.org/officeDocument/2006/relationships/hyperlink" Target="consultantplus://offline/ref=CFF20B35BA750C07403724352301BB474D4F5CB2A2295A9E6AE24CF9F66FQ6B" TargetMode="External"/><Relationship Id="rId66" Type="http://schemas.openxmlformats.org/officeDocument/2006/relationships/hyperlink" Target="consultantplus://offline/ref=865765996940E60F3DAB4A1F663733A97153A43BF01B153DB2B2146994Q0IAG" TargetMode="External"/><Relationship Id="rId87" Type="http://schemas.openxmlformats.org/officeDocument/2006/relationships/hyperlink" Target="consultantplus://offline/ref=865765996940E60F3DAB5412705B69A5715EFE3FF8101E6EE6ED4F34C303DD0A8D82DF3BCB3EA48301C943Q0IEG" TargetMode="External"/><Relationship Id="rId110" Type="http://schemas.openxmlformats.org/officeDocument/2006/relationships/hyperlink" Target="consultantplus://offline/ref=478B7ED82C389E6019B1ADF25DBBD6C2CF5EC339D661F9A73E48804B4C0DA729EB49C69F53272C88c1OEH" TargetMode="External"/><Relationship Id="rId115" Type="http://schemas.openxmlformats.org/officeDocument/2006/relationships/hyperlink" Target="consultantplus://offline/ref=C19F6D390E940A16B07CC1DF1F17136322D09153FAA107917B5A06C2B0D1796914551271BF583FAEeAfCH" TargetMode="External"/><Relationship Id="rId131" Type="http://schemas.openxmlformats.org/officeDocument/2006/relationships/hyperlink" Target="consultantplus://offline/ref=C19F6D390E940A16B07CC1DF1F17136322D09153FAA107917B5A06C2B0D1796914551272BEe5fFH" TargetMode="External"/><Relationship Id="rId136" Type="http://schemas.openxmlformats.org/officeDocument/2006/relationships/hyperlink" Target="consultantplus://offline/ref=174799C124388D9CB891E1CE79103AAF33544594A0474B1B459DD7C45B847DBE53E25A94296D612Co4x7D" TargetMode="External"/><Relationship Id="rId61" Type="http://schemas.openxmlformats.org/officeDocument/2006/relationships/hyperlink" Target="consultantplus://offline/ref=865765996940E60F3DAB4A1F663733A97153A434F21D153DB2B2146994Q0IAG" TargetMode="External"/><Relationship Id="rId82" Type="http://schemas.openxmlformats.org/officeDocument/2006/relationships/hyperlink" Target="consultantplus://offline/ref=865765996940E60F3DAB4A1F663733A97153A43BF01B153DB2B2146994Q0IAG" TargetMode="External"/><Relationship Id="rId19" Type="http://schemas.openxmlformats.org/officeDocument/2006/relationships/hyperlink" Target="consultantplus://offline/ref=E1F986F7A2270938E5F7034E8B9C0BE59824997A0639887F054F841A08s8z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124</Pages>
  <Words>50981</Words>
  <Characters>290594</Characters>
  <Application>Microsoft Office Word</Application>
  <DocSecurity>0</DocSecurity>
  <Lines>2421</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62</cp:revision>
  <dcterms:created xsi:type="dcterms:W3CDTF">2014-06-13T08:02:00Z</dcterms:created>
  <dcterms:modified xsi:type="dcterms:W3CDTF">2016-06-16T03:06:00Z</dcterms:modified>
</cp:coreProperties>
</file>