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E5" w:rsidRPr="004A660C" w:rsidRDefault="00A55CE5" w:rsidP="00E875FC">
      <w:pPr>
        <w:pStyle w:val="a4"/>
        <w:contextualSpacing/>
        <w:rPr>
          <w:b w:val="0"/>
          <w:bCs/>
          <w:sz w:val="26"/>
          <w:szCs w:val="26"/>
        </w:rPr>
      </w:pPr>
    </w:p>
    <w:p w:rsidR="00E875FC" w:rsidRPr="004A660C" w:rsidRDefault="00E875FC" w:rsidP="00E875FC">
      <w:pPr>
        <w:pStyle w:val="a4"/>
        <w:contextualSpacing/>
        <w:rPr>
          <w:b w:val="0"/>
          <w:bCs/>
          <w:sz w:val="26"/>
          <w:szCs w:val="26"/>
        </w:rPr>
      </w:pPr>
      <w:r w:rsidRPr="004A660C">
        <w:rPr>
          <w:b w:val="0"/>
          <w:bCs/>
          <w:noProof/>
          <w:sz w:val="26"/>
          <w:szCs w:val="26"/>
        </w:rPr>
        <w:drawing>
          <wp:anchor distT="0" distB="0" distL="114300" distR="114300" simplePos="0" relativeHeight="251659264" behindDoc="0" locked="0" layoutInCell="1" allowOverlap="1" wp14:anchorId="544878FD" wp14:editId="7B566F3A">
            <wp:simplePos x="0" y="0"/>
            <wp:positionH relativeFrom="column">
              <wp:posOffset>2567940</wp:posOffset>
            </wp:positionH>
            <wp:positionV relativeFrom="paragraph">
              <wp:posOffset>-186690</wp:posOffset>
            </wp:positionV>
            <wp:extent cx="599094" cy="685800"/>
            <wp:effectExtent l="0" t="0" r="0" b="0"/>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йтурскоеМО(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13" cy="690286"/>
                    </a:xfrm>
                    <a:prstGeom prst="rect">
                      <a:avLst/>
                    </a:prstGeom>
                    <a:noFill/>
                    <a:ln>
                      <a:noFill/>
                    </a:ln>
                  </pic:spPr>
                </pic:pic>
              </a:graphicData>
            </a:graphic>
          </wp:anchor>
        </w:drawing>
      </w:r>
    </w:p>
    <w:p w:rsidR="00E875FC" w:rsidRPr="004A660C" w:rsidRDefault="00E875FC" w:rsidP="00E875FC">
      <w:pPr>
        <w:pStyle w:val="a4"/>
        <w:contextualSpacing/>
        <w:rPr>
          <w:b w:val="0"/>
          <w:bCs/>
          <w:sz w:val="26"/>
          <w:szCs w:val="26"/>
        </w:rPr>
      </w:pPr>
    </w:p>
    <w:p w:rsidR="00112B71" w:rsidRDefault="00112B71" w:rsidP="00E875FC">
      <w:pPr>
        <w:pStyle w:val="a4"/>
        <w:contextualSpacing/>
        <w:rPr>
          <w:b w:val="0"/>
          <w:bCs/>
          <w:sz w:val="26"/>
          <w:szCs w:val="26"/>
        </w:rPr>
      </w:pPr>
    </w:p>
    <w:p w:rsidR="00E875FC" w:rsidRPr="004A660C" w:rsidRDefault="00E875FC" w:rsidP="00E875FC">
      <w:pPr>
        <w:pStyle w:val="a4"/>
        <w:contextualSpacing/>
        <w:rPr>
          <w:bCs/>
          <w:sz w:val="26"/>
          <w:szCs w:val="26"/>
        </w:rPr>
      </w:pPr>
      <w:r w:rsidRPr="004A660C">
        <w:rPr>
          <w:bCs/>
          <w:sz w:val="26"/>
          <w:szCs w:val="26"/>
        </w:rPr>
        <w:t>Российская Федерация</w:t>
      </w:r>
    </w:p>
    <w:p w:rsidR="00E875FC" w:rsidRPr="004A660C" w:rsidRDefault="00E875FC" w:rsidP="00E875FC">
      <w:pPr>
        <w:spacing w:after="0" w:line="240" w:lineRule="auto"/>
        <w:contextualSpacing/>
        <w:jc w:val="center"/>
        <w:rPr>
          <w:rFonts w:ascii="Times New Roman" w:hAnsi="Times New Roman"/>
          <w:b/>
          <w:bCs/>
          <w:sz w:val="26"/>
          <w:szCs w:val="26"/>
        </w:rPr>
      </w:pPr>
      <w:r w:rsidRPr="004A660C">
        <w:rPr>
          <w:rFonts w:ascii="Times New Roman" w:hAnsi="Times New Roman"/>
          <w:b/>
          <w:bCs/>
          <w:sz w:val="26"/>
          <w:szCs w:val="26"/>
        </w:rPr>
        <w:t>Иркутская  область</w:t>
      </w:r>
    </w:p>
    <w:p w:rsidR="00A379B1" w:rsidRPr="004A660C" w:rsidRDefault="00A379B1" w:rsidP="00E875FC">
      <w:pPr>
        <w:spacing w:after="0" w:line="240" w:lineRule="auto"/>
        <w:contextualSpacing/>
        <w:jc w:val="center"/>
        <w:rPr>
          <w:rFonts w:ascii="Times New Roman" w:hAnsi="Times New Roman"/>
          <w:b/>
          <w:bCs/>
          <w:sz w:val="26"/>
          <w:szCs w:val="26"/>
        </w:rPr>
      </w:pPr>
      <w:proofErr w:type="spellStart"/>
      <w:r w:rsidRPr="004A660C">
        <w:rPr>
          <w:rFonts w:ascii="Times New Roman" w:hAnsi="Times New Roman"/>
          <w:b/>
          <w:bCs/>
          <w:sz w:val="26"/>
          <w:szCs w:val="26"/>
        </w:rPr>
        <w:t>Усольское</w:t>
      </w:r>
      <w:proofErr w:type="spellEnd"/>
      <w:r w:rsidRPr="004A660C">
        <w:rPr>
          <w:rFonts w:ascii="Times New Roman" w:hAnsi="Times New Roman"/>
          <w:b/>
          <w:bCs/>
          <w:sz w:val="26"/>
          <w:szCs w:val="26"/>
        </w:rPr>
        <w:t xml:space="preserve"> районное муниципальное образовани</w:t>
      </w:r>
      <w:bookmarkStart w:id="0" w:name="_GoBack"/>
      <w:bookmarkEnd w:id="0"/>
      <w:r w:rsidRPr="004A660C">
        <w:rPr>
          <w:rFonts w:ascii="Times New Roman" w:hAnsi="Times New Roman"/>
          <w:b/>
          <w:bCs/>
          <w:sz w:val="26"/>
          <w:szCs w:val="26"/>
        </w:rPr>
        <w:t>е</w:t>
      </w:r>
    </w:p>
    <w:p w:rsidR="00E875FC" w:rsidRPr="004A660C" w:rsidRDefault="00E875FC" w:rsidP="00E875FC">
      <w:pPr>
        <w:spacing w:after="0" w:line="240" w:lineRule="auto"/>
        <w:contextualSpacing/>
        <w:jc w:val="center"/>
        <w:rPr>
          <w:rFonts w:ascii="Times New Roman" w:hAnsi="Times New Roman"/>
          <w:b/>
          <w:bCs/>
          <w:sz w:val="26"/>
          <w:szCs w:val="26"/>
        </w:rPr>
      </w:pPr>
      <w:r w:rsidRPr="004A660C">
        <w:rPr>
          <w:rFonts w:ascii="Times New Roman" w:hAnsi="Times New Roman"/>
          <w:b/>
          <w:bCs/>
          <w:sz w:val="26"/>
          <w:szCs w:val="26"/>
        </w:rPr>
        <w:t xml:space="preserve">А Д М И Н И С Т </w:t>
      </w:r>
      <w:proofErr w:type="gramStart"/>
      <w:r w:rsidRPr="004A660C">
        <w:rPr>
          <w:rFonts w:ascii="Times New Roman" w:hAnsi="Times New Roman"/>
          <w:b/>
          <w:bCs/>
          <w:sz w:val="26"/>
          <w:szCs w:val="26"/>
        </w:rPr>
        <w:t>Р</w:t>
      </w:r>
      <w:proofErr w:type="gramEnd"/>
      <w:r w:rsidRPr="004A660C">
        <w:rPr>
          <w:rFonts w:ascii="Times New Roman" w:hAnsi="Times New Roman"/>
          <w:b/>
          <w:bCs/>
          <w:sz w:val="26"/>
          <w:szCs w:val="26"/>
        </w:rPr>
        <w:t xml:space="preserve"> А Ц И Я</w:t>
      </w:r>
    </w:p>
    <w:p w:rsidR="00E875FC" w:rsidRPr="004A660C" w:rsidRDefault="00E875FC" w:rsidP="00E875FC">
      <w:pPr>
        <w:spacing w:after="0" w:line="240" w:lineRule="auto"/>
        <w:contextualSpacing/>
        <w:jc w:val="center"/>
        <w:rPr>
          <w:rFonts w:ascii="Times New Roman" w:hAnsi="Times New Roman"/>
          <w:b/>
          <w:bCs/>
          <w:sz w:val="26"/>
          <w:szCs w:val="26"/>
        </w:rPr>
      </w:pPr>
      <w:r w:rsidRPr="004A660C">
        <w:rPr>
          <w:rFonts w:ascii="Times New Roman" w:hAnsi="Times New Roman"/>
          <w:b/>
          <w:bCs/>
          <w:sz w:val="26"/>
          <w:szCs w:val="26"/>
        </w:rPr>
        <w:t>Городского поселения</w:t>
      </w:r>
    </w:p>
    <w:p w:rsidR="00E875FC" w:rsidRPr="004A660C" w:rsidRDefault="00E875FC" w:rsidP="00E875FC">
      <w:pPr>
        <w:spacing w:after="0" w:line="240" w:lineRule="auto"/>
        <w:contextualSpacing/>
        <w:jc w:val="center"/>
        <w:rPr>
          <w:rFonts w:ascii="Times New Roman" w:hAnsi="Times New Roman"/>
          <w:b/>
          <w:bCs/>
          <w:sz w:val="26"/>
          <w:szCs w:val="26"/>
        </w:rPr>
      </w:pPr>
      <w:r w:rsidRPr="004A660C">
        <w:rPr>
          <w:rFonts w:ascii="Times New Roman" w:hAnsi="Times New Roman"/>
          <w:b/>
          <w:bCs/>
          <w:sz w:val="26"/>
          <w:szCs w:val="26"/>
        </w:rPr>
        <w:t>Тайтурского муниципального образования</w:t>
      </w:r>
    </w:p>
    <w:p w:rsidR="00A379B1" w:rsidRPr="004A660C" w:rsidRDefault="00A379B1" w:rsidP="00E875FC">
      <w:pPr>
        <w:spacing w:after="0" w:line="240" w:lineRule="auto"/>
        <w:jc w:val="center"/>
        <w:rPr>
          <w:rFonts w:ascii="Times New Roman" w:hAnsi="Times New Roman"/>
          <w:b/>
          <w:sz w:val="26"/>
          <w:szCs w:val="26"/>
        </w:rPr>
      </w:pPr>
    </w:p>
    <w:p w:rsidR="00E875FC" w:rsidRPr="004A660C" w:rsidRDefault="00E875FC" w:rsidP="00E875FC">
      <w:pPr>
        <w:spacing w:after="0" w:line="240" w:lineRule="auto"/>
        <w:jc w:val="center"/>
        <w:rPr>
          <w:rFonts w:ascii="Times New Roman" w:hAnsi="Times New Roman"/>
          <w:b/>
          <w:sz w:val="26"/>
          <w:szCs w:val="26"/>
        </w:rPr>
      </w:pPr>
      <w:r w:rsidRPr="004A660C">
        <w:rPr>
          <w:rFonts w:ascii="Times New Roman" w:hAnsi="Times New Roman"/>
          <w:b/>
          <w:sz w:val="26"/>
          <w:szCs w:val="26"/>
        </w:rPr>
        <w:t>ПОСТАНОВЛЕНИЕ</w:t>
      </w:r>
    </w:p>
    <w:p w:rsidR="00A379B1" w:rsidRPr="004A660C" w:rsidRDefault="00A379B1" w:rsidP="00E875FC">
      <w:pPr>
        <w:spacing w:after="0" w:line="240" w:lineRule="auto"/>
        <w:jc w:val="center"/>
        <w:rPr>
          <w:rFonts w:ascii="Times New Roman" w:hAnsi="Times New Roman"/>
          <w:b/>
          <w:sz w:val="26"/>
          <w:szCs w:val="26"/>
        </w:rPr>
      </w:pPr>
    </w:p>
    <w:p w:rsidR="00175239" w:rsidRPr="004A660C" w:rsidRDefault="00EF36F4" w:rsidP="00175239">
      <w:pPr>
        <w:spacing w:after="0" w:line="240" w:lineRule="auto"/>
        <w:rPr>
          <w:rFonts w:ascii="Times New Roman" w:hAnsi="Times New Roman"/>
          <w:sz w:val="26"/>
          <w:szCs w:val="26"/>
        </w:rPr>
      </w:pPr>
      <w:r w:rsidRPr="004A660C">
        <w:rPr>
          <w:rFonts w:ascii="Times New Roman" w:hAnsi="Times New Roman"/>
          <w:sz w:val="26"/>
          <w:szCs w:val="26"/>
        </w:rPr>
        <w:t xml:space="preserve">От  </w:t>
      </w:r>
      <w:r w:rsidR="00F74F73">
        <w:rPr>
          <w:rFonts w:ascii="Times New Roman" w:hAnsi="Times New Roman"/>
          <w:sz w:val="26"/>
          <w:szCs w:val="26"/>
        </w:rPr>
        <w:t>29.03.</w:t>
      </w:r>
      <w:r w:rsidR="00FB4CBA" w:rsidRPr="004A660C">
        <w:rPr>
          <w:rFonts w:ascii="Times New Roman" w:hAnsi="Times New Roman"/>
          <w:sz w:val="26"/>
          <w:szCs w:val="26"/>
        </w:rPr>
        <w:t xml:space="preserve"> </w:t>
      </w:r>
      <w:r w:rsidR="005F17DD">
        <w:rPr>
          <w:rFonts w:ascii="Times New Roman" w:hAnsi="Times New Roman"/>
          <w:sz w:val="26"/>
          <w:szCs w:val="26"/>
        </w:rPr>
        <w:t>2019</w:t>
      </w:r>
      <w:r w:rsidR="0057695B" w:rsidRPr="004A660C">
        <w:rPr>
          <w:rFonts w:ascii="Times New Roman" w:hAnsi="Times New Roman"/>
          <w:sz w:val="26"/>
          <w:szCs w:val="26"/>
        </w:rPr>
        <w:t xml:space="preserve"> года</w:t>
      </w:r>
      <w:r w:rsidR="00E875FC" w:rsidRPr="004A660C">
        <w:rPr>
          <w:rFonts w:ascii="Times New Roman" w:hAnsi="Times New Roman"/>
          <w:sz w:val="26"/>
          <w:szCs w:val="26"/>
        </w:rPr>
        <w:tab/>
      </w:r>
      <w:r w:rsidR="00E875FC" w:rsidRPr="004A660C">
        <w:rPr>
          <w:rFonts w:ascii="Times New Roman" w:hAnsi="Times New Roman"/>
          <w:sz w:val="26"/>
          <w:szCs w:val="26"/>
        </w:rPr>
        <w:tab/>
      </w:r>
      <w:r w:rsidR="00E875FC" w:rsidRPr="004A660C">
        <w:rPr>
          <w:rFonts w:ascii="Times New Roman" w:hAnsi="Times New Roman"/>
          <w:sz w:val="26"/>
          <w:szCs w:val="26"/>
        </w:rPr>
        <w:tab/>
      </w:r>
      <w:r w:rsidR="00E875FC" w:rsidRPr="004A660C">
        <w:rPr>
          <w:rFonts w:ascii="Times New Roman" w:hAnsi="Times New Roman"/>
          <w:sz w:val="26"/>
          <w:szCs w:val="26"/>
        </w:rPr>
        <w:tab/>
        <w:t xml:space="preserve">              </w:t>
      </w:r>
      <w:r w:rsidR="00F65CF9" w:rsidRPr="004A660C">
        <w:rPr>
          <w:rFonts w:ascii="Times New Roman" w:hAnsi="Times New Roman"/>
          <w:sz w:val="26"/>
          <w:szCs w:val="26"/>
        </w:rPr>
        <w:t xml:space="preserve">                          </w:t>
      </w:r>
      <w:r w:rsidR="00694A4C" w:rsidRPr="004A660C">
        <w:rPr>
          <w:rFonts w:ascii="Times New Roman" w:hAnsi="Times New Roman"/>
          <w:sz w:val="26"/>
          <w:szCs w:val="26"/>
        </w:rPr>
        <w:t xml:space="preserve">  </w:t>
      </w:r>
      <w:r w:rsidR="00112B71">
        <w:rPr>
          <w:rFonts w:ascii="Times New Roman" w:hAnsi="Times New Roman"/>
          <w:sz w:val="26"/>
          <w:szCs w:val="26"/>
        </w:rPr>
        <w:t xml:space="preserve">№ </w:t>
      </w:r>
      <w:r w:rsidR="00F74F73">
        <w:rPr>
          <w:rFonts w:ascii="Times New Roman" w:hAnsi="Times New Roman"/>
          <w:sz w:val="26"/>
          <w:szCs w:val="26"/>
        </w:rPr>
        <w:t>92</w:t>
      </w:r>
    </w:p>
    <w:p w:rsidR="00E875FC" w:rsidRPr="004A660C" w:rsidRDefault="00F033B0" w:rsidP="00175239">
      <w:pPr>
        <w:spacing w:after="0" w:line="240" w:lineRule="auto"/>
        <w:jc w:val="center"/>
        <w:rPr>
          <w:rFonts w:ascii="Times New Roman" w:hAnsi="Times New Roman"/>
          <w:sz w:val="26"/>
          <w:szCs w:val="26"/>
        </w:rPr>
      </w:pPr>
      <w:proofErr w:type="spellStart"/>
      <w:r w:rsidRPr="004A660C">
        <w:rPr>
          <w:rFonts w:ascii="Times New Roman" w:hAnsi="Times New Roman"/>
          <w:sz w:val="26"/>
          <w:szCs w:val="26"/>
        </w:rPr>
        <w:t>р.</w:t>
      </w:r>
      <w:r w:rsidR="00E875FC" w:rsidRPr="004A660C">
        <w:rPr>
          <w:rFonts w:ascii="Times New Roman" w:hAnsi="Times New Roman"/>
          <w:sz w:val="26"/>
          <w:szCs w:val="26"/>
        </w:rPr>
        <w:t>п</w:t>
      </w:r>
      <w:proofErr w:type="spellEnd"/>
      <w:r w:rsidR="00E875FC" w:rsidRPr="004A660C">
        <w:rPr>
          <w:rFonts w:ascii="Times New Roman" w:hAnsi="Times New Roman"/>
          <w:sz w:val="26"/>
          <w:szCs w:val="26"/>
        </w:rPr>
        <w:t>. Тайтурка</w:t>
      </w:r>
    </w:p>
    <w:p w:rsidR="00E875FC" w:rsidRPr="004A660C" w:rsidRDefault="00E875FC" w:rsidP="00E875FC">
      <w:pPr>
        <w:pStyle w:val="ConsPlusNormal"/>
        <w:widowControl/>
        <w:ind w:firstLine="0"/>
        <w:jc w:val="center"/>
        <w:rPr>
          <w:rFonts w:ascii="Times New Roman" w:hAnsi="Times New Roman" w:cs="Times New Roman"/>
          <w:b/>
          <w:sz w:val="26"/>
          <w:szCs w:val="26"/>
        </w:rPr>
      </w:pPr>
    </w:p>
    <w:p w:rsidR="001F4A34" w:rsidRPr="004A660C" w:rsidRDefault="001F4A34" w:rsidP="001F4A34">
      <w:pPr>
        <w:pStyle w:val="12"/>
        <w:spacing w:before="0" w:after="0"/>
        <w:rPr>
          <w:rStyle w:val="FontStyle17"/>
          <w:color w:val="auto"/>
          <w:sz w:val="26"/>
          <w:szCs w:val="26"/>
        </w:rPr>
      </w:pPr>
      <w:r w:rsidRPr="004A660C">
        <w:rPr>
          <w:rStyle w:val="FontStyle18"/>
          <w:color w:val="auto"/>
          <w:sz w:val="26"/>
          <w:szCs w:val="26"/>
        </w:rPr>
        <w:t xml:space="preserve">О внесении изменений в </w:t>
      </w:r>
      <w:r w:rsidRPr="00AB55B7">
        <w:rPr>
          <w:rStyle w:val="FontStyle17"/>
          <w:b/>
          <w:color w:val="auto"/>
          <w:sz w:val="26"/>
          <w:szCs w:val="26"/>
        </w:rPr>
        <w:t>муниципальную программу</w:t>
      </w:r>
    </w:p>
    <w:p w:rsidR="001F4A34" w:rsidRPr="004A660C" w:rsidRDefault="001F4A34" w:rsidP="001F4A34">
      <w:pPr>
        <w:pStyle w:val="12"/>
        <w:spacing w:before="0" w:after="0"/>
        <w:rPr>
          <w:rFonts w:ascii="Times New Roman" w:hAnsi="Times New Roman"/>
          <w:color w:val="auto"/>
          <w:sz w:val="26"/>
          <w:szCs w:val="26"/>
        </w:rPr>
      </w:pPr>
      <w:r w:rsidRPr="004A660C">
        <w:rPr>
          <w:rFonts w:ascii="Times New Roman" w:hAnsi="Times New Roman"/>
          <w:color w:val="auto"/>
          <w:sz w:val="26"/>
          <w:szCs w:val="26"/>
        </w:rPr>
        <w:t>«Формирование современной городской среды Тайтурского муниципального образования»  на 2018–2022 годы</w:t>
      </w:r>
    </w:p>
    <w:p w:rsidR="00A92379" w:rsidRPr="004A660C" w:rsidRDefault="00A92379" w:rsidP="00B8198A">
      <w:pPr>
        <w:pStyle w:val="ConsPlusNormal"/>
        <w:widowControl/>
        <w:ind w:firstLine="708"/>
        <w:jc w:val="both"/>
        <w:rPr>
          <w:rFonts w:ascii="Times New Roman" w:hAnsi="Times New Roman" w:cs="Times New Roman"/>
          <w:sz w:val="26"/>
          <w:szCs w:val="26"/>
        </w:rPr>
      </w:pPr>
    </w:p>
    <w:p w:rsidR="001F4A34" w:rsidRPr="004A660C" w:rsidRDefault="001F4A34" w:rsidP="006C7FB9">
      <w:pPr>
        <w:pStyle w:val="pc"/>
        <w:shd w:val="clear" w:color="auto" w:fill="FFFFFF"/>
        <w:spacing w:before="0" w:beforeAutospacing="0" w:after="0" w:afterAutospacing="0"/>
        <w:ind w:firstLine="708"/>
        <w:jc w:val="both"/>
        <w:textAlignment w:val="baseline"/>
        <w:rPr>
          <w:b/>
          <w:bCs/>
          <w:color w:val="222222"/>
          <w:sz w:val="26"/>
          <w:szCs w:val="26"/>
        </w:rPr>
      </w:pPr>
      <w:proofErr w:type="gramStart"/>
      <w:r w:rsidRPr="006C7FB9">
        <w:rPr>
          <w:sz w:val="26"/>
          <w:szCs w:val="26"/>
        </w:rPr>
        <w:t xml:space="preserve">В связи с </w:t>
      </w:r>
      <w:r w:rsidR="00E777A3" w:rsidRPr="006C7FB9">
        <w:rPr>
          <w:sz w:val="26"/>
          <w:szCs w:val="26"/>
        </w:rPr>
        <w:t xml:space="preserve">необходимостью </w:t>
      </w:r>
      <w:r w:rsidR="00B31BC7" w:rsidRPr="006C7FB9">
        <w:rPr>
          <w:sz w:val="26"/>
          <w:szCs w:val="26"/>
        </w:rPr>
        <w:t xml:space="preserve">продлением срока действия </w:t>
      </w:r>
      <w:r w:rsidR="00E777A3" w:rsidRPr="006C7FB9">
        <w:rPr>
          <w:sz w:val="26"/>
          <w:szCs w:val="26"/>
        </w:rPr>
        <w:t>муниципальной программы «Формирование современной городской среды Тайтурского муниципального образования» на 2018-2022 годы до 2024 года</w:t>
      </w:r>
      <w:r w:rsidRPr="006C7FB9">
        <w:rPr>
          <w:sz w:val="26"/>
          <w:szCs w:val="26"/>
        </w:rPr>
        <w:t xml:space="preserve">, </w:t>
      </w:r>
      <w:r w:rsidR="00E777A3" w:rsidRPr="006C7FB9">
        <w:rPr>
          <w:sz w:val="26"/>
          <w:szCs w:val="26"/>
        </w:rPr>
        <w:t xml:space="preserve">в соответствии с региональным проектом Иркутской области «Формирование комфортной городской среды в Иркутской области», утвержденным 14.12.2018г., </w:t>
      </w:r>
      <w:r w:rsidRPr="006C7FB9">
        <w:rPr>
          <w:sz w:val="26"/>
          <w:szCs w:val="26"/>
        </w:rPr>
        <w:t>на основании Порядка принятия решений о разработке, формировании, утверждения, реализации и оценки эффективности реализации муниципальных программ городского поселения Тайтурского муниципального образования</w:t>
      </w:r>
      <w:proofErr w:type="gramEnd"/>
      <w:r w:rsidRPr="006C7FB9">
        <w:rPr>
          <w:sz w:val="26"/>
          <w:szCs w:val="26"/>
        </w:rPr>
        <w:t xml:space="preserve">, утвержденного постановлением от 10.11.2017 г. № 257 (в редакции от 07.06.2018г. № 153),  </w:t>
      </w:r>
      <w:r w:rsidRPr="006C7FB9">
        <w:rPr>
          <w:spacing w:val="-1"/>
          <w:sz w:val="26"/>
          <w:szCs w:val="26"/>
        </w:rPr>
        <w:t>руководствуясь</w:t>
      </w:r>
      <w:r w:rsidRPr="006C7FB9">
        <w:rPr>
          <w:sz w:val="26"/>
          <w:szCs w:val="26"/>
        </w:rPr>
        <w:t xml:space="preserve"> </w:t>
      </w:r>
      <w:proofErr w:type="spellStart"/>
      <w:r w:rsidRPr="006C7FB9">
        <w:rPr>
          <w:sz w:val="26"/>
          <w:szCs w:val="26"/>
        </w:rPr>
        <w:t>ст.ст</w:t>
      </w:r>
      <w:proofErr w:type="spellEnd"/>
      <w:r w:rsidRPr="006C7FB9">
        <w:rPr>
          <w:sz w:val="26"/>
          <w:szCs w:val="26"/>
        </w:rPr>
        <w:t>. 23, 46 Устава Тайтурского  муниципального образования, Администрация городского поселения Тайтурского муниципального образования</w:t>
      </w:r>
    </w:p>
    <w:p w:rsidR="001F4A34" w:rsidRPr="004A660C" w:rsidRDefault="001F4A34" w:rsidP="001F4A34">
      <w:pPr>
        <w:rPr>
          <w:rFonts w:ascii="Times New Roman" w:hAnsi="Times New Roman"/>
          <w:sz w:val="26"/>
          <w:szCs w:val="26"/>
        </w:rPr>
      </w:pPr>
      <w:r w:rsidRPr="004A660C">
        <w:rPr>
          <w:rFonts w:ascii="Times New Roman" w:hAnsi="Times New Roman"/>
          <w:sz w:val="26"/>
          <w:szCs w:val="26"/>
        </w:rPr>
        <w:t> </w:t>
      </w:r>
    </w:p>
    <w:p w:rsidR="001F4A34" w:rsidRPr="004A660C" w:rsidRDefault="001F4A34" w:rsidP="001F4A34">
      <w:pPr>
        <w:rPr>
          <w:rFonts w:ascii="Times New Roman" w:hAnsi="Times New Roman"/>
          <w:sz w:val="26"/>
          <w:szCs w:val="26"/>
        </w:rPr>
      </w:pPr>
      <w:r w:rsidRPr="004A660C">
        <w:rPr>
          <w:rFonts w:ascii="Times New Roman" w:hAnsi="Times New Roman"/>
          <w:sz w:val="26"/>
          <w:szCs w:val="26"/>
        </w:rPr>
        <w:t>ПОСТАНОВЛЯЕТ:</w:t>
      </w:r>
    </w:p>
    <w:p w:rsidR="001F4A34" w:rsidRDefault="001F4A34" w:rsidP="00750791">
      <w:pPr>
        <w:pStyle w:val="ae"/>
        <w:numPr>
          <w:ilvl w:val="0"/>
          <w:numId w:val="7"/>
        </w:numPr>
        <w:spacing w:after="0" w:line="240" w:lineRule="auto"/>
        <w:ind w:left="0" w:firstLine="709"/>
        <w:jc w:val="both"/>
        <w:rPr>
          <w:rFonts w:ascii="Times New Roman" w:hAnsi="Times New Roman"/>
          <w:sz w:val="26"/>
          <w:szCs w:val="26"/>
        </w:rPr>
      </w:pPr>
      <w:r w:rsidRPr="004A660C">
        <w:rPr>
          <w:rFonts w:ascii="Times New Roman" w:hAnsi="Times New Roman"/>
          <w:sz w:val="26"/>
          <w:szCs w:val="26"/>
        </w:rPr>
        <w:t xml:space="preserve">Внести в </w:t>
      </w:r>
      <w:r w:rsidR="00B5021F">
        <w:rPr>
          <w:rFonts w:ascii="Times New Roman" w:hAnsi="Times New Roman"/>
          <w:sz w:val="26"/>
          <w:szCs w:val="26"/>
        </w:rPr>
        <w:t>постановление администрации городского поселения Тайтурского муниципального образования от 19.12.2017г. № 311 «Об утверждении муниципальной программы</w:t>
      </w:r>
      <w:r w:rsidRPr="004A660C">
        <w:rPr>
          <w:rFonts w:ascii="Times New Roman" w:hAnsi="Times New Roman"/>
          <w:sz w:val="26"/>
          <w:szCs w:val="26"/>
        </w:rPr>
        <w:t xml:space="preserve"> «Формирование современной городской среды Тайтурского муниципального образования» на 2018-2022 годы</w:t>
      </w:r>
      <w:r w:rsidR="00B5021F">
        <w:rPr>
          <w:rFonts w:ascii="Times New Roman" w:hAnsi="Times New Roman"/>
          <w:sz w:val="26"/>
          <w:szCs w:val="26"/>
        </w:rPr>
        <w:t>» (дале</w:t>
      </w:r>
      <w:proofErr w:type="gramStart"/>
      <w:r w:rsidR="00B5021F">
        <w:rPr>
          <w:rFonts w:ascii="Times New Roman" w:hAnsi="Times New Roman"/>
          <w:sz w:val="26"/>
          <w:szCs w:val="26"/>
        </w:rPr>
        <w:t>е-</w:t>
      </w:r>
      <w:proofErr w:type="gramEnd"/>
      <w:r w:rsidR="00B5021F">
        <w:rPr>
          <w:rFonts w:ascii="Times New Roman" w:hAnsi="Times New Roman"/>
          <w:sz w:val="26"/>
          <w:szCs w:val="26"/>
        </w:rPr>
        <w:t xml:space="preserve">  постановление)</w:t>
      </w:r>
      <w:r w:rsidRPr="004A660C">
        <w:rPr>
          <w:rFonts w:ascii="Times New Roman" w:hAnsi="Times New Roman"/>
          <w:sz w:val="26"/>
          <w:szCs w:val="26"/>
        </w:rPr>
        <w:t xml:space="preserve">, </w:t>
      </w:r>
      <w:r w:rsidR="00B5021F">
        <w:rPr>
          <w:rFonts w:ascii="Times New Roman" w:hAnsi="Times New Roman"/>
          <w:sz w:val="26"/>
          <w:szCs w:val="26"/>
        </w:rPr>
        <w:t>следующие изменения:</w:t>
      </w:r>
    </w:p>
    <w:p w:rsidR="00750791" w:rsidRDefault="00750791" w:rsidP="00750791">
      <w:pPr>
        <w:pStyle w:val="ae"/>
        <w:spacing w:after="0" w:line="240" w:lineRule="auto"/>
        <w:ind w:left="0" w:firstLine="709"/>
        <w:jc w:val="both"/>
        <w:rPr>
          <w:rFonts w:ascii="Times New Roman" w:hAnsi="Times New Roman"/>
          <w:sz w:val="26"/>
          <w:szCs w:val="26"/>
        </w:rPr>
      </w:pPr>
      <w:r>
        <w:rPr>
          <w:rFonts w:ascii="Times New Roman" w:hAnsi="Times New Roman"/>
          <w:sz w:val="26"/>
          <w:szCs w:val="26"/>
        </w:rPr>
        <w:t>1.1 в наименовании программы цифры «2022» заменить цифрами «2024».</w:t>
      </w:r>
    </w:p>
    <w:p w:rsidR="00750791" w:rsidRPr="004A660C" w:rsidRDefault="00750791" w:rsidP="00750791">
      <w:pPr>
        <w:pStyle w:val="ae"/>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1.2 муниципальную программу </w:t>
      </w:r>
      <w:r w:rsidRPr="004A660C">
        <w:rPr>
          <w:rFonts w:ascii="Times New Roman" w:hAnsi="Times New Roman"/>
          <w:sz w:val="26"/>
          <w:szCs w:val="26"/>
        </w:rPr>
        <w:t>«Формирование современной городской среды Тайтурского муниципального образования»</w:t>
      </w:r>
      <w:r>
        <w:rPr>
          <w:rFonts w:ascii="Times New Roman" w:hAnsi="Times New Roman"/>
          <w:sz w:val="26"/>
          <w:szCs w:val="26"/>
        </w:rPr>
        <w:t xml:space="preserve"> </w:t>
      </w:r>
      <w:r w:rsidR="0020688E">
        <w:rPr>
          <w:rFonts w:ascii="Times New Roman" w:hAnsi="Times New Roman"/>
          <w:sz w:val="26"/>
          <w:szCs w:val="26"/>
        </w:rPr>
        <w:t xml:space="preserve">на 2018-2024 годы </w:t>
      </w:r>
      <w:r>
        <w:rPr>
          <w:rFonts w:ascii="Times New Roman" w:hAnsi="Times New Roman"/>
          <w:sz w:val="26"/>
          <w:szCs w:val="26"/>
        </w:rPr>
        <w:t>изложить в новой редакции (приложение 1).</w:t>
      </w:r>
    </w:p>
    <w:p w:rsidR="00E875FC" w:rsidRPr="004A660C" w:rsidRDefault="00E875FC" w:rsidP="00B8198A">
      <w:pPr>
        <w:spacing w:after="0" w:line="240" w:lineRule="auto"/>
        <w:ind w:firstLine="708"/>
        <w:jc w:val="both"/>
        <w:rPr>
          <w:rFonts w:ascii="Times New Roman" w:hAnsi="Times New Roman"/>
          <w:sz w:val="26"/>
          <w:szCs w:val="26"/>
        </w:rPr>
      </w:pPr>
      <w:r w:rsidRPr="004A660C">
        <w:rPr>
          <w:rFonts w:ascii="Times New Roman" w:hAnsi="Times New Roman"/>
          <w:sz w:val="26"/>
          <w:szCs w:val="26"/>
        </w:rPr>
        <w:t>2. Ведущему специалисту по бюджетно-финансовой политике администрации городского поселения Тайтурского муниципального образования (</w:t>
      </w:r>
      <w:proofErr w:type="spellStart"/>
      <w:r w:rsidR="00732098" w:rsidRPr="004A660C">
        <w:rPr>
          <w:rFonts w:ascii="Times New Roman" w:hAnsi="Times New Roman"/>
          <w:sz w:val="26"/>
          <w:szCs w:val="26"/>
        </w:rPr>
        <w:t>Клыш</w:t>
      </w:r>
      <w:proofErr w:type="spellEnd"/>
      <w:r w:rsidR="00732098" w:rsidRPr="004A660C">
        <w:rPr>
          <w:rFonts w:ascii="Times New Roman" w:hAnsi="Times New Roman"/>
          <w:sz w:val="26"/>
          <w:szCs w:val="26"/>
        </w:rPr>
        <w:t xml:space="preserve"> Е.В</w:t>
      </w:r>
      <w:r w:rsidRPr="004A660C">
        <w:rPr>
          <w:rFonts w:ascii="Times New Roman" w:hAnsi="Times New Roman"/>
          <w:sz w:val="26"/>
          <w:szCs w:val="26"/>
        </w:rPr>
        <w:t xml:space="preserve">.) предусмотреть при формировании бюджета денежные средства для реализации </w:t>
      </w:r>
      <w:r w:rsidR="004A660C" w:rsidRPr="004A660C">
        <w:rPr>
          <w:rFonts w:ascii="Times New Roman" w:hAnsi="Times New Roman"/>
          <w:sz w:val="26"/>
          <w:szCs w:val="26"/>
        </w:rPr>
        <w:t xml:space="preserve">муниципальной </w:t>
      </w:r>
      <w:r w:rsidRPr="004A660C">
        <w:rPr>
          <w:rFonts w:ascii="Times New Roman" w:hAnsi="Times New Roman"/>
          <w:sz w:val="26"/>
          <w:szCs w:val="26"/>
        </w:rPr>
        <w:t xml:space="preserve">программы </w:t>
      </w:r>
      <w:r w:rsidR="004A660C" w:rsidRPr="004A660C">
        <w:rPr>
          <w:rFonts w:ascii="Times New Roman" w:hAnsi="Times New Roman"/>
          <w:sz w:val="26"/>
          <w:szCs w:val="26"/>
        </w:rPr>
        <w:t>«Формирование современной городской среды Тайтурского муниципа</w:t>
      </w:r>
      <w:r w:rsidR="0020688E">
        <w:rPr>
          <w:rFonts w:ascii="Times New Roman" w:hAnsi="Times New Roman"/>
          <w:sz w:val="26"/>
          <w:szCs w:val="26"/>
        </w:rPr>
        <w:t>льного образования» на 2018-2024</w:t>
      </w:r>
      <w:r w:rsidR="004A660C" w:rsidRPr="004A660C">
        <w:rPr>
          <w:rFonts w:ascii="Times New Roman" w:hAnsi="Times New Roman"/>
          <w:sz w:val="26"/>
          <w:szCs w:val="26"/>
        </w:rPr>
        <w:t xml:space="preserve"> годы</w:t>
      </w:r>
      <w:r w:rsidRPr="004A660C">
        <w:rPr>
          <w:rFonts w:ascii="Times New Roman" w:hAnsi="Times New Roman"/>
          <w:sz w:val="26"/>
          <w:szCs w:val="26"/>
        </w:rPr>
        <w:t>.</w:t>
      </w:r>
    </w:p>
    <w:p w:rsidR="00E875FC" w:rsidRPr="004A660C" w:rsidRDefault="00E875FC" w:rsidP="00B8198A">
      <w:pPr>
        <w:spacing w:after="0" w:line="240" w:lineRule="auto"/>
        <w:ind w:firstLine="708"/>
        <w:jc w:val="both"/>
        <w:rPr>
          <w:rFonts w:ascii="Times New Roman" w:hAnsi="Times New Roman"/>
          <w:sz w:val="26"/>
          <w:szCs w:val="26"/>
        </w:rPr>
      </w:pPr>
      <w:r w:rsidRPr="004A660C">
        <w:rPr>
          <w:rFonts w:ascii="Times New Roman" w:hAnsi="Times New Roman"/>
          <w:sz w:val="26"/>
          <w:szCs w:val="26"/>
        </w:rPr>
        <w:lastRenderedPageBreak/>
        <w:t>3. Ответственность за выполнение Пр</w:t>
      </w:r>
      <w:r w:rsidR="004A660C" w:rsidRPr="004A660C">
        <w:rPr>
          <w:rFonts w:ascii="Times New Roman" w:hAnsi="Times New Roman"/>
          <w:sz w:val="26"/>
          <w:szCs w:val="26"/>
        </w:rPr>
        <w:t>ограммы возложить на специалистов</w:t>
      </w:r>
      <w:r w:rsidRPr="004A660C">
        <w:rPr>
          <w:rFonts w:ascii="Times New Roman" w:hAnsi="Times New Roman"/>
          <w:sz w:val="26"/>
          <w:szCs w:val="26"/>
        </w:rPr>
        <w:t xml:space="preserve"> </w:t>
      </w:r>
      <w:r w:rsidR="004A660C" w:rsidRPr="004A660C">
        <w:rPr>
          <w:rFonts w:ascii="Times New Roman" w:hAnsi="Times New Roman"/>
          <w:sz w:val="26"/>
          <w:szCs w:val="26"/>
        </w:rPr>
        <w:t xml:space="preserve">администрации городского поселения Тайтурского муниципального образования </w:t>
      </w:r>
      <w:r w:rsidR="005822C3" w:rsidRPr="004A660C">
        <w:rPr>
          <w:rFonts w:ascii="Times New Roman" w:hAnsi="Times New Roman"/>
          <w:sz w:val="26"/>
          <w:szCs w:val="26"/>
        </w:rPr>
        <w:t>- Е</w:t>
      </w:r>
      <w:r w:rsidR="004A660C" w:rsidRPr="004A660C">
        <w:rPr>
          <w:rFonts w:ascii="Times New Roman" w:hAnsi="Times New Roman"/>
          <w:sz w:val="26"/>
          <w:szCs w:val="26"/>
        </w:rPr>
        <w:t>.Н. Соболеву и А.В. Никишову.</w:t>
      </w:r>
      <w:r w:rsidR="005822C3" w:rsidRPr="004A660C">
        <w:rPr>
          <w:rFonts w:ascii="Times New Roman" w:hAnsi="Times New Roman"/>
          <w:sz w:val="26"/>
          <w:szCs w:val="26"/>
        </w:rPr>
        <w:t xml:space="preserve"> </w:t>
      </w:r>
    </w:p>
    <w:p w:rsidR="00E875FC" w:rsidRPr="004A660C" w:rsidRDefault="00E875FC" w:rsidP="00B8198A">
      <w:pPr>
        <w:spacing w:after="0" w:line="240" w:lineRule="auto"/>
        <w:ind w:firstLine="708"/>
        <w:jc w:val="both"/>
        <w:rPr>
          <w:rFonts w:ascii="Times New Roman" w:hAnsi="Times New Roman"/>
          <w:sz w:val="26"/>
          <w:szCs w:val="26"/>
        </w:rPr>
      </w:pPr>
      <w:r w:rsidRPr="004A660C">
        <w:rPr>
          <w:rFonts w:ascii="Times New Roman" w:hAnsi="Times New Roman"/>
          <w:sz w:val="26"/>
          <w:szCs w:val="26"/>
        </w:rPr>
        <w:t xml:space="preserve">4.  </w:t>
      </w:r>
      <w:r w:rsidR="00A85FBA" w:rsidRPr="004A660C">
        <w:rPr>
          <w:rFonts w:ascii="Times New Roman" w:hAnsi="Times New Roman"/>
          <w:color w:val="000000"/>
          <w:sz w:val="26"/>
          <w:szCs w:val="26"/>
        </w:rPr>
        <w:t>Ведущему специалисту по кадровым вопросам и делопроизводству Гребневой К.В. опубликовать настоящее решение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
    <w:p w:rsidR="00E875FC" w:rsidRPr="004A660C" w:rsidRDefault="00E875FC" w:rsidP="00B8198A">
      <w:pPr>
        <w:spacing w:after="0" w:line="240" w:lineRule="auto"/>
        <w:ind w:firstLine="708"/>
        <w:jc w:val="both"/>
        <w:rPr>
          <w:rFonts w:ascii="Times New Roman" w:hAnsi="Times New Roman"/>
          <w:sz w:val="26"/>
          <w:szCs w:val="26"/>
        </w:rPr>
      </w:pPr>
      <w:r w:rsidRPr="004A660C">
        <w:rPr>
          <w:rFonts w:ascii="Times New Roman" w:hAnsi="Times New Roman"/>
          <w:sz w:val="26"/>
          <w:szCs w:val="26"/>
        </w:rPr>
        <w:t xml:space="preserve">5. </w:t>
      </w:r>
      <w:proofErr w:type="gramStart"/>
      <w:r w:rsidRPr="004A660C">
        <w:rPr>
          <w:rFonts w:ascii="Times New Roman" w:hAnsi="Times New Roman"/>
          <w:sz w:val="26"/>
          <w:szCs w:val="26"/>
        </w:rPr>
        <w:t>Контроль за</w:t>
      </w:r>
      <w:proofErr w:type="gramEnd"/>
      <w:r w:rsidRPr="004A660C">
        <w:rPr>
          <w:rFonts w:ascii="Times New Roman" w:hAnsi="Times New Roman"/>
          <w:sz w:val="26"/>
          <w:szCs w:val="26"/>
        </w:rPr>
        <w:t xml:space="preserve"> исполнением постановления оставляю за собой.</w:t>
      </w:r>
    </w:p>
    <w:p w:rsidR="00F526E8" w:rsidRPr="004A660C" w:rsidRDefault="00F526E8" w:rsidP="00EB7C61">
      <w:pPr>
        <w:spacing w:after="0" w:line="240" w:lineRule="auto"/>
        <w:jc w:val="both"/>
        <w:rPr>
          <w:rFonts w:ascii="Times New Roman" w:hAnsi="Times New Roman"/>
          <w:sz w:val="26"/>
          <w:szCs w:val="26"/>
        </w:rPr>
      </w:pPr>
    </w:p>
    <w:p w:rsidR="00E875FC" w:rsidRPr="004A660C" w:rsidRDefault="00B50998" w:rsidP="00B8198A">
      <w:pPr>
        <w:spacing w:after="0" w:line="240" w:lineRule="auto"/>
        <w:ind w:firstLine="708"/>
        <w:jc w:val="both"/>
        <w:rPr>
          <w:rFonts w:ascii="Times New Roman" w:hAnsi="Times New Roman"/>
          <w:sz w:val="26"/>
          <w:szCs w:val="26"/>
        </w:rPr>
      </w:pPr>
      <w:r w:rsidRPr="004A660C">
        <w:rPr>
          <w:rFonts w:ascii="Times New Roman" w:hAnsi="Times New Roman"/>
          <w:sz w:val="26"/>
          <w:szCs w:val="26"/>
        </w:rPr>
        <w:t>Глава</w:t>
      </w:r>
      <w:r w:rsidR="00E875FC" w:rsidRPr="004A660C">
        <w:rPr>
          <w:rFonts w:ascii="Times New Roman" w:hAnsi="Times New Roman"/>
          <w:sz w:val="26"/>
          <w:szCs w:val="26"/>
        </w:rPr>
        <w:t xml:space="preserve"> городского поселения</w:t>
      </w:r>
    </w:p>
    <w:p w:rsidR="00E875FC" w:rsidRPr="004A660C" w:rsidRDefault="00E875FC" w:rsidP="00B8198A">
      <w:pPr>
        <w:spacing w:after="0" w:line="240" w:lineRule="auto"/>
        <w:ind w:firstLine="708"/>
        <w:jc w:val="both"/>
        <w:rPr>
          <w:rFonts w:ascii="Times New Roman" w:hAnsi="Times New Roman"/>
          <w:sz w:val="26"/>
          <w:szCs w:val="26"/>
        </w:rPr>
      </w:pPr>
      <w:r w:rsidRPr="004A660C">
        <w:rPr>
          <w:rFonts w:ascii="Times New Roman" w:hAnsi="Times New Roman"/>
          <w:sz w:val="26"/>
          <w:szCs w:val="26"/>
        </w:rPr>
        <w:t>Тайтурского муниципального</w:t>
      </w:r>
    </w:p>
    <w:p w:rsidR="008B79CB" w:rsidRDefault="00E875FC" w:rsidP="008F3E36">
      <w:pPr>
        <w:ind w:firstLine="708"/>
        <w:rPr>
          <w:rFonts w:ascii="Times New Roman" w:hAnsi="Times New Roman"/>
          <w:sz w:val="26"/>
          <w:szCs w:val="26"/>
        </w:rPr>
      </w:pPr>
      <w:r w:rsidRPr="004A660C">
        <w:rPr>
          <w:rFonts w:ascii="Times New Roman" w:hAnsi="Times New Roman"/>
          <w:sz w:val="26"/>
          <w:szCs w:val="26"/>
        </w:rPr>
        <w:t xml:space="preserve">образования                                                                          </w:t>
      </w:r>
      <w:r w:rsidR="008F3E36" w:rsidRPr="004A660C">
        <w:rPr>
          <w:rFonts w:ascii="Times New Roman" w:hAnsi="Times New Roman"/>
          <w:sz w:val="26"/>
          <w:szCs w:val="26"/>
        </w:rPr>
        <w:t xml:space="preserve">    </w:t>
      </w:r>
      <w:r w:rsidR="004A660C">
        <w:rPr>
          <w:rFonts w:ascii="Times New Roman" w:hAnsi="Times New Roman"/>
          <w:sz w:val="26"/>
          <w:szCs w:val="26"/>
        </w:rPr>
        <w:t xml:space="preserve">           </w:t>
      </w:r>
      <w:r w:rsidR="007C1DC1" w:rsidRPr="004A660C">
        <w:rPr>
          <w:rFonts w:ascii="Times New Roman" w:hAnsi="Times New Roman"/>
          <w:sz w:val="26"/>
          <w:szCs w:val="26"/>
        </w:rPr>
        <w:t xml:space="preserve"> </w:t>
      </w:r>
      <w:r w:rsidR="00B50998" w:rsidRPr="004A660C">
        <w:rPr>
          <w:rFonts w:ascii="Times New Roman" w:hAnsi="Times New Roman"/>
          <w:sz w:val="26"/>
          <w:szCs w:val="26"/>
        </w:rPr>
        <w:t>С.В. Буяков</w:t>
      </w:r>
    </w:p>
    <w:p w:rsidR="00B5021F" w:rsidRDefault="00B5021F" w:rsidP="008F3E36">
      <w:pPr>
        <w:ind w:firstLine="708"/>
        <w:rPr>
          <w:rFonts w:ascii="Times New Roman" w:hAnsi="Times New Roman"/>
          <w:sz w:val="26"/>
          <w:szCs w:val="26"/>
        </w:rPr>
      </w:pPr>
    </w:p>
    <w:p w:rsidR="00B5021F" w:rsidRDefault="00B5021F"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E777A3">
      <w:pPr>
        <w:rPr>
          <w:rFonts w:ascii="Times New Roman" w:hAnsi="Times New Roman"/>
          <w:sz w:val="26"/>
          <w:szCs w:val="26"/>
        </w:rPr>
      </w:pPr>
    </w:p>
    <w:p w:rsidR="00F83BF5" w:rsidRDefault="00F83BF5" w:rsidP="00F17205">
      <w:pPr>
        <w:pStyle w:val="ConsPlusNormal"/>
        <w:jc w:val="right"/>
        <w:rPr>
          <w:rFonts w:ascii="Times New Roman" w:hAnsi="Times New Roman" w:cs="Times New Roman"/>
          <w:sz w:val="24"/>
          <w:szCs w:val="24"/>
        </w:rPr>
      </w:pPr>
    </w:p>
    <w:p w:rsidR="00F83BF5" w:rsidRDefault="00F83BF5" w:rsidP="00F17205">
      <w:pPr>
        <w:pStyle w:val="ConsPlusNormal"/>
        <w:jc w:val="right"/>
        <w:rPr>
          <w:rFonts w:ascii="Times New Roman" w:hAnsi="Times New Roman" w:cs="Times New Roman"/>
          <w:sz w:val="24"/>
          <w:szCs w:val="24"/>
        </w:rPr>
      </w:pPr>
    </w:p>
    <w:p w:rsidR="00B5021F" w:rsidRPr="0087239A" w:rsidRDefault="00F17205" w:rsidP="00F1720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МУНИЦИПАЛЬНАЯ ПРОГРАММА</w:t>
      </w:r>
    </w:p>
    <w:p w:rsidR="00B5021F" w:rsidRPr="0087239A" w:rsidRDefault="00B5021F" w:rsidP="00B5021F">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 xml:space="preserve"> «ФОРМИРОВАНИЕ СОВРЕМЕННОЙ ГОРОДСКОЙ СРЕДЫ ТАЙТУРСКОГО </w:t>
      </w:r>
    </w:p>
    <w:p w:rsidR="00B5021F" w:rsidRPr="0087239A" w:rsidRDefault="00B5021F" w:rsidP="00B5021F">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МУНИЦИПАЛЬНОГО ОБРАЗОВ</w:t>
      </w:r>
      <w:r w:rsidR="00234C20">
        <w:rPr>
          <w:rFonts w:ascii="Times New Roman" w:hAnsi="Times New Roman" w:cs="Times New Roman"/>
          <w:sz w:val="24"/>
          <w:szCs w:val="24"/>
        </w:rPr>
        <w:t>АНИЯ» НА 2018-2024</w:t>
      </w:r>
      <w:r w:rsidRPr="0087239A">
        <w:rPr>
          <w:rFonts w:ascii="Times New Roman" w:hAnsi="Times New Roman" w:cs="Times New Roman"/>
          <w:sz w:val="24"/>
          <w:szCs w:val="24"/>
        </w:rPr>
        <w:t xml:space="preserve"> ГОДЫ</w:t>
      </w: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Тайтурка</w:t>
      </w:r>
    </w:p>
    <w:p w:rsidR="00B5021F" w:rsidRDefault="00B5021F" w:rsidP="00B5021F">
      <w:pPr>
        <w:pStyle w:val="ConsPlusNormal"/>
        <w:jc w:val="center"/>
        <w:rPr>
          <w:rFonts w:ascii="Times New Roman" w:hAnsi="Times New Roman" w:cs="Times New Roman"/>
          <w:sz w:val="24"/>
          <w:szCs w:val="24"/>
        </w:rPr>
      </w:pPr>
    </w:p>
    <w:p w:rsidR="00B5021F" w:rsidRPr="0087239A" w:rsidRDefault="00B5021F" w:rsidP="00B5021F">
      <w:pPr>
        <w:pStyle w:val="ConsPlusNormal"/>
        <w:jc w:val="center"/>
        <w:rPr>
          <w:rFonts w:ascii="Times New Roman" w:hAnsi="Times New Roman" w:cs="Times New Roman"/>
          <w:sz w:val="24"/>
          <w:szCs w:val="24"/>
        </w:rPr>
      </w:pPr>
      <w:r w:rsidRPr="0087239A">
        <w:rPr>
          <w:rFonts w:ascii="Times New Roman" w:hAnsi="Times New Roman" w:cs="Times New Roman"/>
          <w:sz w:val="24"/>
          <w:szCs w:val="24"/>
        </w:rPr>
        <w:t>2017г.</w:t>
      </w: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F17205" w:rsidRDefault="00B5021F" w:rsidP="00E777A3">
      <w:pPr>
        <w:pStyle w:val="ConsPlusNonformat"/>
        <w:jc w:val="center"/>
        <w:rPr>
          <w:rFonts w:ascii="Times New Roman" w:hAnsi="Times New Roman" w:cs="Times New Roman"/>
          <w:sz w:val="24"/>
          <w:szCs w:val="24"/>
        </w:rPr>
      </w:pPr>
      <w:r w:rsidRPr="00F17205">
        <w:rPr>
          <w:rFonts w:ascii="Times New Roman" w:hAnsi="Times New Roman" w:cs="Times New Roman"/>
          <w:sz w:val="24"/>
          <w:szCs w:val="24"/>
        </w:rPr>
        <w:lastRenderedPageBreak/>
        <w:t>МУНИЦИПАЛЬНАЯ ПРОГРАММА</w:t>
      </w:r>
    </w:p>
    <w:p w:rsidR="00B5021F" w:rsidRPr="00F17205" w:rsidRDefault="00B5021F" w:rsidP="00E777A3">
      <w:pPr>
        <w:pStyle w:val="ConsPlusNonformat"/>
        <w:jc w:val="center"/>
        <w:rPr>
          <w:rFonts w:ascii="Times New Roman" w:hAnsi="Times New Roman" w:cs="Times New Roman"/>
          <w:sz w:val="24"/>
          <w:szCs w:val="24"/>
        </w:rPr>
      </w:pPr>
      <w:r w:rsidRPr="00F17205">
        <w:rPr>
          <w:rFonts w:ascii="Times New Roman" w:hAnsi="Times New Roman" w:cs="Times New Roman"/>
          <w:sz w:val="24"/>
          <w:szCs w:val="24"/>
        </w:rPr>
        <w:t>«ФОРМИРОВАНИЕ СОВРЕМЕННОЙ ГОРОДСКОЙ СРЕДЫ ТАЙТУРСКОГО</w:t>
      </w:r>
    </w:p>
    <w:p w:rsidR="00B5021F" w:rsidRPr="00F17205" w:rsidRDefault="00B5021F" w:rsidP="00E777A3">
      <w:pPr>
        <w:pStyle w:val="ConsPlusNonformat"/>
        <w:jc w:val="center"/>
        <w:rPr>
          <w:rFonts w:ascii="Times New Roman" w:hAnsi="Times New Roman" w:cs="Times New Roman"/>
          <w:sz w:val="24"/>
          <w:szCs w:val="24"/>
        </w:rPr>
      </w:pPr>
      <w:r w:rsidRPr="00F17205">
        <w:rPr>
          <w:rFonts w:ascii="Times New Roman" w:hAnsi="Times New Roman" w:cs="Times New Roman"/>
          <w:sz w:val="24"/>
          <w:szCs w:val="24"/>
        </w:rPr>
        <w:t>МУНИЦИПА</w:t>
      </w:r>
      <w:r w:rsidR="00234C20" w:rsidRPr="00F17205">
        <w:rPr>
          <w:rFonts w:ascii="Times New Roman" w:hAnsi="Times New Roman" w:cs="Times New Roman"/>
          <w:sz w:val="24"/>
          <w:szCs w:val="24"/>
        </w:rPr>
        <w:t>ЛЬНОГО ОБРАЗОВАНИЯ» НА 2018-2024</w:t>
      </w:r>
      <w:r w:rsidRPr="00F17205">
        <w:rPr>
          <w:rFonts w:ascii="Times New Roman" w:hAnsi="Times New Roman" w:cs="Times New Roman"/>
          <w:sz w:val="24"/>
          <w:szCs w:val="24"/>
        </w:rPr>
        <w:t xml:space="preserve"> ГОДЫ</w:t>
      </w:r>
    </w:p>
    <w:p w:rsidR="00B5021F" w:rsidRPr="00F17205" w:rsidRDefault="00B5021F" w:rsidP="00F17205">
      <w:pPr>
        <w:pStyle w:val="ConsPlusNormal"/>
        <w:ind w:firstLine="0"/>
        <w:jc w:val="both"/>
        <w:rPr>
          <w:rFonts w:ascii="Times New Roman" w:hAnsi="Times New Roman" w:cs="Times New Roman"/>
          <w:sz w:val="24"/>
          <w:szCs w:val="24"/>
        </w:rPr>
      </w:pPr>
    </w:p>
    <w:p w:rsidR="00B5021F" w:rsidRPr="00F17205" w:rsidRDefault="00B5021F" w:rsidP="002F2FAC">
      <w:pPr>
        <w:pStyle w:val="ConsPlusNonformat"/>
        <w:numPr>
          <w:ilvl w:val="0"/>
          <w:numId w:val="40"/>
        </w:numPr>
        <w:ind w:left="0" w:firstLine="0"/>
        <w:jc w:val="center"/>
        <w:rPr>
          <w:rFonts w:ascii="Times New Roman" w:hAnsi="Times New Roman" w:cs="Times New Roman"/>
          <w:b/>
          <w:sz w:val="24"/>
          <w:szCs w:val="24"/>
        </w:rPr>
      </w:pPr>
      <w:r w:rsidRPr="00F17205">
        <w:rPr>
          <w:rFonts w:ascii="Times New Roman" w:hAnsi="Times New Roman" w:cs="Times New Roman"/>
          <w:b/>
          <w:sz w:val="24"/>
          <w:szCs w:val="24"/>
        </w:rPr>
        <w:t>Паспорт муниципальной программы</w:t>
      </w:r>
    </w:p>
    <w:p w:rsidR="00B5021F" w:rsidRPr="00F17205" w:rsidRDefault="00B5021F" w:rsidP="00F17205">
      <w:pPr>
        <w:pStyle w:val="ConsPlusNonformat"/>
        <w:jc w:val="both"/>
        <w:rPr>
          <w:rFonts w:ascii="Times New Roman" w:hAnsi="Times New Roman" w:cs="Times New Roman"/>
          <w:b/>
          <w:sz w:val="24"/>
          <w:szCs w:val="24"/>
        </w:rPr>
      </w:pPr>
    </w:p>
    <w:tbl>
      <w:tblPr>
        <w:tblStyle w:val="affffd"/>
        <w:tblW w:w="0" w:type="auto"/>
        <w:tblLook w:val="04A0" w:firstRow="1" w:lastRow="0" w:firstColumn="1" w:lastColumn="0" w:noHBand="0" w:noVBand="1"/>
      </w:tblPr>
      <w:tblGrid>
        <w:gridCol w:w="3085"/>
        <w:gridCol w:w="6485"/>
      </w:tblGrid>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Наименование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«Формирование современной городской среды  Тайтурского  муниципа</w:t>
            </w:r>
            <w:r w:rsidR="00234C20" w:rsidRPr="00F17205">
              <w:rPr>
                <w:rFonts w:ascii="Times New Roman" w:hAnsi="Times New Roman"/>
                <w:sz w:val="24"/>
                <w:szCs w:val="24"/>
              </w:rPr>
              <w:t>льного образования» на 2018-2024</w:t>
            </w:r>
            <w:r w:rsidRPr="00F17205">
              <w:rPr>
                <w:rFonts w:ascii="Times New Roman" w:hAnsi="Times New Roman"/>
                <w:sz w:val="24"/>
                <w:szCs w:val="24"/>
              </w:rPr>
              <w:t xml:space="preserve"> годы </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Ответственный исполнитель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Администрации Тайтурского муниципального образования.</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Участники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Администрация  Тайтурского муниципального образования.</w:t>
            </w:r>
          </w:p>
          <w:p w:rsidR="00B5021F" w:rsidRPr="00F17205" w:rsidRDefault="00B5021F" w:rsidP="00F17205">
            <w:pPr>
              <w:jc w:val="both"/>
              <w:rPr>
                <w:rFonts w:ascii="Times New Roman" w:hAnsi="Times New Roman"/>
                <w:sz w:val="24"/>
                <w:szCs w:val="24"/>
              </w:rPr>
            </w:pPr>
          </w:p>
          <w:p w:rsidR="00B5021F" w:rsidRPr="00F17205" w:rsidRDefault="00B5021F" w:rsidP="00F17205">
            <w:pPr>
              <w:jc w:val="both"/>
              <w:rPr>
                <w:rFonts w:ascii="Times New Roman" w:hAnsi="Times New Roman"/>
                <w:sz w:val="24"/>
                <w:szCs w:val="24"/>
              </w:rPr>
            </w:pP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Подпрограммы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Выделение подпрограмм не предусмотрено</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Цели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Повышение уровня благоустройства территории Тайтурского муниципального образования</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Задачи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благоустройства дворовых территорий многоквартирных домов Тайтурского  муниципального образования.</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благоустройства общественных территорий (парков, скверов, и т.д.) Тайтурского муниципального образования.</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 </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Тайтурского муниципального образования.</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Целевые индикаторы и показатели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Количество благоустроенных дворовых территорий многоквартирных домов;</w:t>
            </w:r>
          </w:p>
          <w:p w:rsidR="00B5021F" w:rsidRPr="00F17205" w:rsidRDefault="00B5021F" w:rsidP="00F17205">
            <w:pPr>
              <w:jc w:val="both"/>
              <w:rPr>
                <w:rFonts w:ascii="Times New Roman" w:hAnsi="Times New Roman"/>
                <w:i/>
                <w:sz w:val="24"/>
                <w:szCs w:val="24"/>
              </w:rPr>
            </w:pPr>
            <w:r w:rsidRPr="00F17205">
              <w:rPr>
                <w:rFonts w:ascii="Times New Roman" w:hAnsi="Times New Roman"/>
                <w:i/>
                <w:sz w:val="24"/>
                <w:szCs w:val="24"/>
              </w:rPr>
              <w:t>- площадь благоустроенных дворовых территорий многоквартирных домов;</w:t>
            </w:r>
          </w:p>
          <w:p w:rsidR="00B5021F" w:rsidRPr="00F17205" w:rsidRDefault="00B5021F" w:rsidP="00F17205">
            <w:pPr>
              <w:jc w:val="both"/>
              <w:rPr>
                <w:rFonts w:ascii="Times New Roman" w:hAnsi="Times New Roman"/>
                <w:i/>
                <w:sz w:val="24"/>
                <w:szCs w:val="24"/>
              </w:rPr>
            </w:pPr>
            <w:r w:rsidRPr="00F17205">
              <w:rPr>
                <w:rFonts w:ascii="Times New Roman" w:hAnsi="Times New Roman"/>
                <w:i/>
                <w:sz w:val="24"/>
                <w:szCs w:val="24"/>
              </w:rPr>
              <w:t>- Доля благоустроенных дворовых территорий от общего количества площади дворовых территорий многоквартирных жилых домов;</w:t>
            </w:r>
          </w:p>
          <w:p w:rsidR="00B5021F" w:rsidRPr="00F17205" w:rsidRDefault="00B5021F" w:rsidP="00F17205">
            <w:pPr>
              <w:jc w:val="both"/>
              <w:rPr>
                <w:rFonts w:ascii="Times New Roman" w:hAnsi="Times New Roman"/>
                <w:i/>
                <w:sz w:val="24"/>
                <w:szCs w:val="24"/>
              </w:rPr>
            </w:pPr>
            <w:r w:rsidRPr="00F17205">
              <w:rPr>
                <w:rFonts w:ascii="Times New Roman" w:hAnsi="Times New Roman"/>
                <w:i/>
                <w:sz w:val="24"/>
                <w:szCs w:val="24"/>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количество реализованных комплексных проектов благоустройства общественных территорий</w:t>
            </w:r>
          </w:p>
          <w:p w:rsidR="00B5021F" w:rsidRPr="00F17205" w:rsidRDefault="00B5021F" w:rsidP="00F17205">
            <w:pPr>
              <w:tabs>
                <w:tab w:val="left" w:pos="34"/>
              </w:tabs>
              <w:jc w:val="both"/>
              <w:rPr>
                <w:rFonts w:ascii="Times New Roman" w:hAnsi="Times New Roman"/>
                <w:i/>
                <w:sz w:val="24"/>
                <w:szCs w:val="24"/>
              </w:rPr>
            </w:pPr>
            <w:r w:rsidRPr="00F17205">
              <w:rPr>
                <w:rFonts w:ascii="Times New Roman" w:hAnsi="Times New Roman"/>
                <w:i/>
                <w:sz w:val="24"/>
                <w:szCs w:val="24"/>
              </w:rPr>
              <w:t>- площадь благоустроенных общественных территорий;</w:t>
            </w:r>
          </w:p>
          <w:p w:rsidR="00B5021F" w:rsidRPr="00F17205" w:rsidRDefault="00B5021F" w:rsidP="00F17205">
            <w:pPr>
              <w:tabs>
                <w:tab w:val="left" w:pos="34"/>
              </w:tabs>
              <w:jc w:val="both"/>
              <w:rPr>
                <w:rFonts w:ascii="Times New Roman" w:hAnsi="Times New Roman"/>
                <w:i/>
                <w:sz w:val="24"/>
                <w:szCs w:val="24"/>
              </w:rPr>
            </w:pPr>
            <w:r w:rsidRPr="00F17205">
              <w:rPr>
                <w:rFonts w:ascii="Times New Roman" w:hAnsi="Times New Roman"/>
                <w:i/>
                <w:sz w:val="24"/>
                <w:szCs w:val="24"/>
              </w:rPr>
              <w:t>- доля площади благоустроенных общественных территорий к общей площади общественных территорий;</w:t>
            </w:r>
          </w:p>
          <w:p w:rsidR="00B5021F" w:rsidRPr="00F17205" w:rsidRDefault="00B5021F" w:rsidP="00F17205">
            <w:pPr>
              <w:tabs>
                <w:tab w:val="left" w:pos="34"/>
              </w:tabs>
              <w:jc w:val="both"/>
              <w:rPr>
                <w:rFonts w:ascii="Times New Roman" w:hAnsi="Times New Roman"/>
                <w:i/>
                <w:sz w:val="24"/>
                <w:szCs w:val="24"/>
              </w:rPr>
            </w:pPr>
            <w:r w:rsidRPr="00F17205">
              <w:rPr>
                <w:rFonts w:ascii="Times New Roman" w:hAnsi="Times New Roman"/>
                <w:i/>
                <w:sz w:val="24"/>
                <w:szCs w:val="24"/>
              </w:rPr>
              <w:t>- площадь благоустроенных общественных территорий, приходящихся на 1 жителя;</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lastRenderedPageBreak/>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Тайтурского муниципального образования;</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t xml:space="preserve">- количество  </w:t>
            </w:r>
            <w:r w:rsidRPr="00F17205">
              <w:rPr>
                <w:rFonts w:ascii="Times New Roman" w:hAnsi="Times New Roman"/>
                <w:bCs/>
                <w:sz w:val="24"/>
                <w:szCs w:val="24"/>
              </w:rPr>
              <w:t>индивидуальных жилых домов и земельных участков, предоставленных для их размещения, по которым проведена инвентаризация территории;</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6B1D66" w:rsidRPr="00F17205" w:rsidTr="006B1D66">
        <w:tc>
          <w:tcPr>
            <w:tcW w:w="30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lastRenderedPageBreak/>
              <w:t>Срок реализации муниципальной Программы</w:t>
            </w:r>
          </w:p>
        </w:tc>
        <w:tc>
          <w:tcPr>
            <w:tcW w:w="6485" w:type="dxa"/>
            <w:vAlign w:val="center"/>
          </w:tcPr>
          <w:p w:rsidR="006B1D66" w:rsidRPr="00F17205" w:rsidRDefault="006B1D66" w:rsidP="00F17205">
            <w:pPr>
              <w:autoSpaceDE w:val="0"/>
              <w:autoSpaceDN w:val="0"/>
              <w:adjustRightInd w:val="0"/>
              <w:jc w:val="both"/>
              <w:rPr>
                <w:rFonts w:ascii="Times New Roman" w:eastAsia="Calibri" w:hAnsi="Times New Roman"/>
                <w:sz w:val="24"/>
                <w:szCs w:val="24"/>
              </w:rPr>
            </w:pPr>
            <w:r w:rsidRPr="00F17205">
              <w:rPr>
                <w:rFonts w:ascii="Times New Roman" w:eastAsia="Calibri" w:hAnsi="Times New Roman"/>
                <w:sz w:val="24"/>
                <w:szCs w:val="24"/>
              </w:rPr>
              <w:t>2018 - 2024 годы</w:t>
            </w:r>
          </w:p>
        </w:tc>
      </w:tr>
      <w:tr w:rsidR="006B1D66" w:rsidRPr="00F17205" w:rsidTr="006B1D66">
        <w:tc>
          <w:tcPr>
            <w:tcW w:w="30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Ресурсное обеспечение муниципальной Программы</w:t>
            </w:r>
          </w:p>
        </w:tc>
        <w:tc>
          <w:tcPr>
            <w:tcW w:w="6485" w:type="dxa"/>
            <w:vAlign w:val="center"/>
          </w:tcPr>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Общий объем расходов на реализацию муниципальной программы составляет:  __994,0__тыс. руб.,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_994,0_тыс.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b/>
                <w:sz w:val="24"/>
                <w:szCs w:val="24"/>
              </w:rPr>
              <w:t>на 2018 год _69,0_ тыс. руб.</w:t>
            </w:r>
            <w:r w:rsidRPr="00F17205">
              <w:rPr>
                <w:rFonts w:ascii="Times New Roman" w:eastAsia="Calibri" w:hAnsi="Times New Roman"/>
                <w:sz w:val="24"/>
                <w:szCs w:val="24"/>
              </w:rPr>
              <w:t>,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__69,0_тыс.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b/>
                <w:sz w:val="24"/>
                <w:szCs w:val="24"/>
              </w:rPr>
              <w:t>на 2019 год</w:t>
            </w:r>
            <w:r w:rsidRPr="00F17205">
              <w:rPr>
                <w:rFonts w:ascii="Times New Roman" w:eastAsia="Calibri" w:hAnsi="Times New Roman"/>
                <w:sz w:val="24"/>
                <w:szCs w:val="24"/>
              </w:rPr>
              <w:t xml:space="preserve"> _245,0 тыс. руб.,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_245,0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b/>
                <w:sz w:val="24"/>
                <w:szCs w:val="24"/>
              </w:rPr>
              <w:t xml:space="preserve">на 2020 год </w:t>
            </w:r>
            <w:r w:rsidRPr="00F17205">
              <w:rPr>
                <w:rFonts w:ascii="Times New Roman" w:eastAsia="Calibri" w:hAnsi="Times New Roman"/>
                <w:sz w:val="24"/>
                <w:szCs w:val="24"/>
              </w:rPr>
              <w:t>290,0 тыс. руб.,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290,0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федерального бюджета ______ тыс. руб.; </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b/>
                <w:sz w:val="24"/>
                <w:szCs w:val="24"/>
              </w:rPr>
              <w:t>на 2021 год</w:t>
            </w:r>
            <w:r w:rsidRPr="00F17205">
              <w:rPr>
                <w:rFonts w:ascii="Times New Roman" w:eastAsia="Calibri" w:hAnsi="Times New Roman"/>
                <w:sz w:val="24"/>
                <w:szCs w:val="24"/>
              </w:rPr>
              <w:t xml:space="preserve"> 290,0 тыс. руб.,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290,0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b/>
                <w:sz w:val="24"/>
                <w:szCs w:val="24"/>
              </w:rPr>
              <w:t>на 2022 год</w:t>
            </w:r>
            <w:r w:rsidRPr="00F17205">
              <w:rPr>
                <w:rFonts w:ascii="Times New Roman" w:eastAsia="Calibri" w:hAnsi="Times New Roman"/>
                <w:sz w:val="24"/>
                <w:szCs w:val="24"/>
              </w:rPr>
              <w:t xml:space="preserve"> 100,0 тыс. руб.,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100,0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lastRenderedPageBreak/>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b/>
                <w:sz w:val="24"/>
                <w:szCs w:val="24"/>
              </w:rPr>
              <w:t>на 2023 год</w:t>
            </w:r>
            <w:r w:rsidRPr="00F17205">
              <w:rPr>
                <w:rFonts w:ascii="Times New Roman" w:eastAsia="Calibri" w:hAnsi="Times New Roman"/>
                <w:sz w:val="24"/>
                <w:szCs w:val="24"/>
              </w:rPr>
              <w:t xml:space="preserve"> _____тыс. руб.,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_____тыс.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b/>
                <w:sz w:val="24"/>
                <w:szCs w:val="24"/>
              </w:rPr>
              <w:t>на 2024 год</w:t>
            </w:r>
            <w:r w:rsidRPr="00F17205">
              <w:rPr>
                <w:rFonts w:ascii="Times New Roman" w:eastAsia="Calibri" w:hAnsi="Times New Roman"/>
                <w:sz w:val="24"/>
                <w:szCs w:val="24"/>
              </w:rPr>
              <w:t xml:space="preserve"> _____тыс. руб.,   из них средств:</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местного бюджета _____тыс.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областного бюджета 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F17205">
              <w:rPr>
                <w:rFonts w:ascii="Times New Roman" w:eastAsia="Calibri" w:hAnsi="Times New Roman"/>
                <w:sz w:val="24"/>
                <w:szCs w:val="24"/>
              </w:rPr>
              <w:t xml:space="preserve">иные источники _______ </w:t>
            </w:r>
            <w:proofErr w:type="spellStart"/>
            <w:r w:rsidRPr="00F17205">
              <w:rPr>
                <w:rFonts w:ascii="Times New Roman" w:eastAsia="Calibri" w:hAnsi="Times New Roman"/>
                <w:sz w:val="24"/>
                <w:szCs w:val="24"/>
              </w:rPr>
              <w:t>тыс</w:t>
            </w:r>
            <w:proofErr w:type="gramStart"/>
            <w:r w:rsidRPr="00F17205">
              <w:rPr>
                <w:rFonts w:ascii="Times New Roman" w:eastAsia="Calibri" w:hAnsi="Times New Roman"/>
                <w:sz w:val="24"/>
                <w:szCs w:val="24"/>
              </w:rPr>
              <w:t>.р</w:t>
            </w:r>
            <w:proofErr w:type="gramEnd"/>
            <w:r w:rsidRPr="00F17205">
              <w:rPr>
                <w:rFonts w:ascii="Times New Roman" w:eastAsia="Calibri" w:hAnsi="Times New Roman"/>
                <w:sz w:val="24"/>
                <w:szCs w:val="24"/>
              </w:rPr>
              <w:t>уб</w:t>
            </w:r>
            <w:proofErr w:type="spellEnd"/>
            <w:r w:rsidRPr="00F17205">
              <w:rPr>
                <w:rFonts w:ascii="Times New Roman" w:eastAsia="Calibri" w:hAnsi="Times New Roman"/>
                <w:sz w:val="24"/>
                <w:szCs w:val="24"/>
              </w:rPr>
              <w:t>.;</w:t>
            </w:r>
          </w:p>
        </w:tc>
      </w:tr>
      <w:tr w:rsidR="006B1D66" w:rsidRPr="00F17205" w:rsidTr="006B1D66">
        <w:tc>
          <w:tcPr>
            <w:tcW w:w="3085" w:type="dxa"/>
          </w:tcPr>
          <w:p w:rsidR="006B1D66" w:rsidRPr="00F17205" w:rsidRDefault="006B1D66" w:rsidP="00F17205">
            <w:pPr>
              <w:jc w:val="both"/>
              <w:rPr>
                <w:rFonts w:ascii="Times New Roman" w:eastAsia="Calibri" w:hAnsi="Times New Roman"/>
                <w:sz w:val="24"/>
                <w:szCs w:val="24"/>
              </w:rPr>
            </w:pPr>
            <w:r w:rsidRPr="00F17205">
              <w:rPr>
                <w:rFonts w:ascii="Times New Roman" w:eastAsia="Calibri" w:hAnsi="Times New Roman"/>
                <w:sz w:val="24"/>
                <w:szCs w:val="24"/>
              </w:rPr>
              <w:lastRenderedPageBreak/>
              <w:t>Перечень мероприятий муниципальной программы</w:t>
            </w:r>
          </w:p>
        </w:tc>
        <w:tc>
          <w:tcPr>
            <w:tcW w:w="6485" w:type="dxa"/>
            <w:vAlign w:val="center"/>
          </w:tcPr>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1. Благоустройство дворовых территорий многоквартирных домов.</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2. Благоустройство общественных территорий.</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5.</w:t>
            </w:r>
            <w:r w:rsidR="00E777A3">
              <w:rPr>
                <w:rFonts w:ascii="Times New Roman" w:hAnsi="Times New Roman"/>
                <w:sz w:val="24"/>
                <w:szCs w:val="24"/>
              </w:rPr>
              <w:t xml:space="preserve"> </w:t>
            </w:r>
            <w:r w:rsidRPr="00F17205">
              <w:rPr>
                <w:rFonts w:ascii="Times New Roman" w:hAnsi="Times New Roman"/>
                <w:sz w:val="24"/>
                <w:szCs w:val="24"/>
              </w:rPr>
              <w:t>Благоустройство индивидуальных жилых домов и земельных участков, предоставленных для их размещения.</w:t>
            </w:r>
          </w:p>
          <w:p w:rsidR="00C0644F"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 xml:space="preserve">6. </w:t>
            </w:r>
            <w:r w:rsidR="00C0644F" w:rsidRPr="00F17205">
              <w:rPr>
                <w:rFonts w:ascii="Times New Roman" w:hAnsi="Times New Roman"/>
                <w:sz w:val="24"/>
                <w:szCs w:val="24"/>
              </w:rPr>
              <w:t xml:space="preserve">Разработка проектов благоустройства и проведение </w:t>
            </w:r>
            <w:proofErr w:type="gramStart"/>
            <w:r w:rsidR="00C0644F" w:rsidRPr="00F17205">
              <w:rPr>
                <w:rFonts w:ascii="Times New Roman" w:hAnsi="Times New Roman"/>
                <w:sz w:val="24"/>
                <w:szCs w:val="24"/>
              </w:rPr>
              <w:t>проверки достоверности определения сметной стоимости строительства</w:t>
            </w:r>
            <w:proofErr w:type="gramEnd"/>
          </w:p>
          <w:p w:rsidR="006B1D66" w:rsidRPr="00F17205" w:rsidRDefault="00C0644F" w:rsidP="00F17205">
            <w:pPr>
              <w:tabs>
                <w:tab w:val="left" w:pos="34"/>
              </w:tabs>
              <w:jc w:val="both"/>
              <w:rPr>
                <w:rFonts w:ascii="Times New Roman" w:hAnsi="Times New Roman"/>
                <w:sz w:val="24"/>
                <w:szCs w:val="24"/>
              </w:rPr>
            </w:pPr>
            <w:r w:rsidRPr="00F17205">
              <w:rPr>
                <w:rFonts w:ascii="Times New Roman" w:hAnsi="Times New Roman"/>
                <w:sz w:val="24"/>
                <w:szCs w:val="24"/>
              </w:rPr>
              <w:t xml:space="preserve">7. </w:t>
            </w:r>
            <w:r w:rsidR="006B1D66" w:rsidRPr="00F17205">
              <w:rPr>
                <w:rFonts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w:t>
            </w:r>
            <w:r w:rsidR="006B1D66" w:rsidRPr="00F17205">
              <w:rPr>
                <w:rFonts w:ascii="Times New Roman" w:eastAsia="Calibri" w:hAnsi="Times New Roman"/>
                <w:sz w:val="24"/>
                <w:szCs w:val="24"/>
              </w:rPr>
              <w:t xml:space="preserve"> </w:t>
            </w:r>
          </w:p>
        </w:tc>
      </w:tr>
      <w:tr w:rsidR="006B1D66" w:rsidRPr="00F17205" w:rsidTr="006B1D66">
        <w:tc>
          <w:tcPr>
            <w:tcW w:w="30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Ожидаемые результаты реализации программы</w:t>
            </w:r>
          </w:p>
        </w:tc>
        <w:tc>
          <w:tcPr>
            <w:tcW w:w="64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Формирование современной,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Тайтурского МО.</w:t>
            </w:r>
          </w:p>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Создание безопасных и комфортных условий для проживания населения.</w:t>
            </w:r>
          </w:p>
        </w:tc>
      </w:tr>
    </w:tbl>
    <w:p w:rsidR="00B5021F" w:rsidRPr="00F17205" w:rsidRDefault="00B5021F" w:rsidP="00F17205">
      <w:pPr>
        <w:pStyle w:val="ConsPlusNormal"/>
        <w:ind w:firstLine="0"/>
        <w:jc w:val="both"/>
        <w:outlineLvl w:val="2"/>
        <w:rPr>
          <w:rFonts w:ascii="Times New Roman" w:hAnsi="Times New Roman" w:cs="Times New Roman"/>
          <w:b/>
          <w:sz w:val="24"/>
          <w:szCs w:val="24"/>
        </w:rPr>
      </w:pPr>
    </w:p>
    <w:p w:rsidR="00B5021F" w:rsidRPr="00F17205" w:rsidRDefault="00B5021F" w:rsidP="00F66D96">
      <w:pPr>
        <w:pStyle w:val="ConsPlusNormal"/>
        <w:numPr>
          <w:ilvl w:val="0"/>
          <w:numId w:val="40"/>
        </w:numPr>
        <w:ind w:left="0" w:firstLine="0"/>
        <w:jc w:val="center"/>
        <w:outlineLvl w:val="2"/>
        <w:rPr>
          <w:rFonts w:ascii="Times New Roman" w:hAnsi="Times New Roman" w:cs="Times New Roman"/>
          <w:b/>
          <w:sz w:val="24"/>
          <w:szCs w:val="24"/>
        </w:rPr>
      </w:pPr>
      <w:r w:rsidRPr="00F17205">
        <w:rPr>
          <w:rFonts w:ascii="Times New Roman" w:hAnsi="Times New Roman" w:cs="Times New Roman"/>
          <w:b/>
          <w:sz w:val="24"/>
          <w:szCs w:val="24"/>
        </w:rPr>
        <w:t>Характеристика текущего состояния сферы реализации муниципальной программы, проблемы.</w:t>
      </w:r>
    </w:p>
    <w:p w:rsidR="00B5021F" w:rsidRPr="00F17205" w:rsidRDefault="00B5021F" w:rsidP="00F17205">
      <w:pPr>
        <w:pStyle w:val="ConsPlusNormal"/>
        <w:ind w:firstLine="0"/>
        <w:jc w:val="both"/>
        <w:outlineLvl w:val="2"/>
        <w:rPr>
          <w:rFonts w:ascii="Times New Roman" w:hAnsi="Times New Roman" w:cs="Times New Roman"/>
          <w:b/>
          <w:sz w:val="24"/>
          <w:szCs w:val="24"/>
        </w:rPr>
      </w:pPr>
    </w:p>
    <w:p w:rsidR="00B5021F" w:rsidRPr="00F17205" w:rsidRDefault="00B5021F" w:rsidP="00E777A3">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территорий общего пользования. </w:t>
      </w:r>
      <w:r w:rsidRPr="00F17205">
        <w:rPr>
          <w:rStyle w:val="apple-converted-space"/>
          <w:rFonts w:ascii="Times New Roman" w:eastAsiaTheme="majorEastAsia" w:hAnsi="Times New Roman" w:cs="Times New Roman"/>
          <w:color w:val="000000"/>
          <w:sz w:val="24"/>
          <w:szCs w:val="24"/>
          <w:shd w:val="clear" w:color="auto" w:fill="FFFFFF"/>
        </w:rPr>
        <w:t> </w:t>
      </w:r>
      <w:r w:rsidRPr="00F17205">
        <w:rPr>
          <w:rFonts w:ascii="Times New Roman" w:hAnsi="Times New Roman" w:cs="Times New Roman"/>
          <w:color w:val="000000"/>
          <w:sz w:val="24"/>
          <w:szCs w:val="24"/>
          <w:shd w:val="clear" w:color="auto" w:fill="FFFFFF"/>
        </w:rPr>
        <w:t xml:space="preserve">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граждан. </w:t>
      </w:r>
      <w:r w:rsidRPr="00F17205">
        <w:rPr>
          <w:rFonts w:ascii="Times New Roman" w:hAnsi="Times New Roman" w:cs="Times New Roman"/>
          <w:sz w:val="24"/>
          <w:szCs w:val="24"/>
        </w:rPr>
        <w:t>Вопросы формирования современной среды обитания человека - это вопросы местного значения, реализация которых возложена Ф</w:t>
      </w:r>
      <w:r w:rsidRPr="00F17205">
        <w:rPr>
          <w:rFonts w:ascii="Times New Roman" w:hAnsi="Times New Roman" w:cs="Times New Roman"/>
          <w:sz w:val="24"/>
          <w:szCs w:val="24"/>
          <w:lang w:eastAsia="en-US"/>
        </w:rPr>
        <w:t xml:space="preserve">едеральным </w:t>
      </w:r>
      <w:hyperlink r:id="rId10" w:history="1">
        <w:r w:rsidRPr="00F17205">
          <w:rPr>
            <w:rFonts w:ascii="Times New Roman" w:hAnsi="Times New Roman" w:cs="Times New Roman"/>
            <w:sz w:val="24"/>
            <w:szCs w:val="24"/>
            <w:lang w:eastAsia="en-US"/>
          </w:rPr>
          <w:t>законом</w:t>
        </w:r>
      </w:hyperlink>
      <w:r w:rsidRPr="00F17205">
        <w:rPr>
          <w:rFonts w:ascii="Times New Roman" w:hAnsi="Times New Roman" w:cs="Times New Roman"/>
          <w:sz w:val="24"/>
          <w:szCs w:val="24"/>
          <w:lang w:eastAsia="en-US"/>
        </w:rPr>
        <w:t xml:space="preserve"> от 6 октября 2003 года № 131-ФЗ «Об общих принципах организации местного самоуправления в Российской </w:t>
      </w:r>
      <w:r w:rsidRPr="00F17205">
        <w:rPr>
          <w:rFonts w:ascii="Times New Roman" w:hAnsi="Times New Roman" w:cs="Times New Roman"/>
          <w:sz w:val="24"/>
          <w:szCs w:val="24"/>
          <w:lang w:eastAsia="en-US"/>
        </w:rPr>
        <w:lastRenderedPageBreak/>
        <w:t xml:space="preserve">Федерации» на органы местного самоуправления муниципальных районов, городских округов, городских и сельских поселений. </w:t>
      </w:r>
    </w:p>
    <w:p w:rsidR="00B5021F" w:rsidRPr="00F17205" w:rsidRDefault="00B5021F" w:rsidP="00E777A3">
      <w:pPr>
        <w:suppressAutoHyphens/>
        <w:spacing w:after="0" w:line="240" w:lineRule="auto"/>
        <w:ind w:firstLine="708"/>
        <w:jc w:val="both"/>
        <w:rPr>
          <w:rFonts w:ascii="Times New Roman" w:hAnsi="Times New Roman"/>
          <w:sz w:val="24"/>
          <w:szCs w:val="24"/>
        </w:rPr>
      </w:pPr>
      <w:r w:rsidRPr="00F17205">
        <w:rPr>
          <w:rFonts w:ascii="Times New Roman" w:hAnsi="Times New Roman"/>
          <w:sz w:val="24"/>
          <w:szCs w:val="24"/>
        </w:rP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B5021F" w:rsidRPr="00F17205" w:rsidRDefault="00B5021F" w:rsidP="00E777A3">
      <w:pPr>
        <w:pStyle w:val="121"/>
        <w:spacing w:before="0" w:after="0"/>
        <w:ind w:firstLine="708"/>
      </w:pPr>
      <w:r w:rsidRPr="00F17205">
        <w:rPr>
          <w:b w:val="0"/>
          <w:color w:val="000000"/>
          <w:shd w:val="clear" w:color="auto" w:fill="FFFFFF"/>
        </w:rPr>
        <w:t>В состав Тайтурского муниципального образования входят рабочий поселок Тайтурка, село Холмушино, деревни</w:t>
      </w:r>
      <w:proofErr w:type="gramStart"/>
      <w:r w:rsidRPr="00F17205">
        <w:rPr>
          <w:b w:val="0"/>
          <w:color w:val="000000"/>
          <w:shd w:val="clear" w:color="auto" w:fill="FFFFFF"/>
        </w:rPr>
        <w:t xml:space="preserve"> Б</w:t>
      </w:r>
      <w:proofErr w:type="gramEnd"/>
      <w:r w:rsidRPr="00F17205">
        <w:rPr>
          <w:b w:val="0"/>
          <w:color w:val="000000"/>
          <w:shd w:val="clear" w:color="auto" w:fill="FFFFFF"/>
        </w:rPr>
        <w:t xml:space="preserve">уреть и Кочерикова. </w:t>
      </w:r>
      <w:r w:rsidRPr="00F17205">
        <w:rPr>
          <w:b w:val="0"/>
        </w:rPr>
        <w:t xml:space="preserve">Общее количество </w:t>
      </w:r>
      <w:proofErr w:type="gramStart"/>
      <w:r w:rsidRPr="00F17205">
        <w:rPr>
          <w:b w:val="0"/>
        </w:rPr>
        <w:t>жителей, проживающих  на территории Тайтурского муниципального образования  по состоянию на 01.08.2017 года составляет</w:t>
      </w:r>
      <w:proofErr w:type="gramEnd"/>
      <w:r w:rsidRPr="00F17205">
        <w:rPr>
          <w:b w:val="0"/>
        </w:rPr>
        <w:t xml:space="preserve"> – </w:t>
      </w:r>
      <w:r w:rsidRPr="00F17205">
        <w:rPr>
          <w:b w:val="0"/>
          <w:color w:val="000000" w:themeColor="text1"/>
        </w:rPr>
        <w:t>6507 человек.</w:t>
      </w:r>
      <w:r w:rsidRPr="00F17205">
        <w:rPr>
          <w:color w:val="FF0000"/>
        </w:rPr>
        <w:t xml:space="preserve"> </w:t>
      </w:r>
      <w:r w:rsidRPr="00F17205">
        <w:rPr>
          <w:b w:val="0"/>
        </w:rPr>
        <w:t xml:space="preserve">В качестве центра муниципального образования р. п. Тайтурка осуществляет функции административного управления и культурно-бытового обслуживания в отношении трех подчиненных сельских населенных пунктов с постоянным населением 1,5 тыс. чел. Участие в проекте «Формирование комфортной городской среды» принимают населенные пункты с численностью населения свыше 1000 человек. В </w:t>
      </w:r>
      <w:proofErr w:type="spellStart"/>
      <w:r w:rsidRPr="00F17205">
        <w:rPr>
          <w:b w:val="0"/>
        </w:rPr>
        <w:t>Тайтурском</w:t>
      </w:r>
      <w:proofErr w:type="spellEnd"/>
      <w:r w:rsidRPr="00F17205">
        <w:rPr>
          <w:b w:val="0"/>
        </w:rPr>
        <w:t xml:space="preserve"> муниципальном образовании это рабочий поселок Тайтурка, площадь которого составляет 560,92 га</w:t>
      </w:r>
      <w:proofErr w:type="gramStart"/>
      <w:r w:rsidRPr="00F17205">
        <w:rPr>
          <w:b w:val="0"/>
        </w:rPr>
        <w:t xml:space="preserve">., </w:t>
      </w:r>
      <w:proofErr w:type="gramEnd"/>
      <w:r w:rsidRPr="00F17205">
        <w:rPr>
          <w:b w:val="0"/>
        </w:rPr>
        <w:t>а численность населения –  4990 человек.</w:t>
      </w:r>
      <w:r w:rsidRPr="00F17205">
        <w:t xml:space="preserve"> </w:t>
      </w:r>
    </w:p>
    <w:p w:rsidR="00B5021F" w:rsidRPr="00F17205" w:rsidRDefault="00B5021F" w:rsidP="00E777A3">
      <w:pPr>
        <w:spacing w:after="0" w:line="240" w:lineRule="auto"/>
        <w:ind w:firstLine="708"/>
        <w:jc w:val="both"/>
        <w:rPr>
          <w:rFonts w:ascii="Times New Roman" w:hAnsi="Times New Roman"/>
          <w:sz w:val="24"/>
          <w:szCs w:val="24"/>
        </w:rPr>
      </w:pPr>
      <w:r w:rsidRPr="00F17205">
        <w:rPr>
          <w:rFonts w:ascii="Times New Roman" w:hAnsi="Times New Roman"/>
          <w:sz w:val="24"/>
          <w:szCs w:val="24"/>
        </w:rPr>
        <w:t>Общее количество общественных территорий на территории Тайтурского муниципального образования составляет 9 единиц площадью 60 900</w:t>
      </w:r>
      <w:r w:rsidRPr="00F17205">
        <w:rPr>
          <w:rFonts w:ascii="Times New Roman" w:hAnsi="Times New Roman"/>
          <w:color w:val="FF0000"/>
          <w:sz w:val="24"/>
          <w:szCs w:val="24"/>
        </w:rPr>
        <w:t xml:space="preserve"> </w:t>
      </w:r>
      <w:proofErr w:type="spellStart"/>
      <w:r w:rsidRPr="00F17205">
        <w:rPr>
          <w:rFonts w:ascii="Times New Roman" w:hAnsi="Times New Roman"/>
          <w:sz w:val="24"/>
          <w:szCs w:val="24"/>
        </w:rPr>
        <w:t>кв.м</w:t>
      </w:r>
      <w:proofErr w:type="spellEnd"/>
      <w:r w:rsidRPr="00F17205">
        <w:rPr>
          <w:rFonts w:ascii="Times New Roman" w:hAnsi="Times New Roman"/>
          <w:sz w:val="24"/>
          <w:szCs w:val="24"/>
        </w:rPr>
        <w:t xml:space="preserve">., из них количество благоустроенных общественных территорий по состоянию на 01.08.2017 года составляет – 2 единицы, площадью 7800 </w:t>
      </w:r>
      <w:proofErr w:type="spellStart"/>
      <w:r w:rsidRPr="00F17205">
        <w:rPr>
          <w:rFonts w:ascii="Times New Roman" w:hAnsi="Times New Roman"/>
          <w:sz w:val="24"/>
          <w:szCs w:val="24"/>
        </w:rPr>
        <w:t>кв.м</w:t>
      </w:r>
      <w:proofErr w:type="spellEnd"/>
      <w:r w:rsidRPr="00F17205">
        <w:rPr>
          <w:rFonts w:ascii="Times New Roman" w:hAnsi="Times New Roman"/>
          <w:sz w:val="24"/>
          <w:szCs w:val="24"/>
        </w:rPr>
        <w:t>.</w:t>
      </w:r>
    </w:p>
    <w:p w:rsidR="00B5021F" w:rsidRPr="00F17205" w:rsidRDefault="00B5021F" w:rsidP="00E777A3">
      <w:pPr>
        <w:spacing w:after="0" w:line="240" w:lineRule="auto"/>
        <w:ind w:firstLine="708"/>
        <w:jc w:val="both"/>
        <w:rPr>
          <w:rFonts w:ascii="Times New Roman" w:hAnsi="Times New Roman"/>
          <w:sz w:val="24"/>
          <w:szCs w:val="24"/>
        </w:rPr>
      </w:pPr>
      <w:r w:rsidRPr="00F17205">
        <w:rPr>
          <w:rFonts w:ascii="Times New Roman" w:hAnsi="Times New Roman"/>
          <w:sz w:val="24"/>
          <w:szCs w:val="24"/>
        </w:rPr>
        <w:t>Общее количество дворовых территорий многоквартирных домов 16 единиц площадью 64250  </w:t>
      </w:r>
      <w:proofErr w:type="spellStart"/>
      <w:r w:rsidRPr="00F17205">
        <w:rPr>
          <w:rFonts w:ascii="Times New Roman" w:hAnsi="Times New Roman"/>
          <w:sz w:val="24"/>
          <w:szCs w:val="24"/>
        </w:rPr>
        <w:t>кв</w:t>
      </w:r>
      <w:proofErr w:type="gramStart"/>
      <w:r w:rsidRPr="00F17205">
        <w:rPr>
          <w:rFonts w:ascii="Times New Roman" w:hAnsi="Times New Roman"/>
          <w:sz w:val="24"/>
          <w:szCs w:val="24"/>
        </w:rPr>
        <w:t>.м</w:t>
      </w:r>
      <w:proofErr w:type="spellEnd"/>
      <w:proofErr w:type="gramEnd"/>
      <w:r w:rsidRPr="00F17205">
        <w:rPr>
          <w:rFonts w:ascii="Times New Roman" w:hAnsi="Times New Roman"/>
          <w:sz w:val="24"/>
          <w:szCs w:val="24"/>
        </w:rPr>
        <w:t xml:space="preserve">, из них ни одна дворовая территория не благоустроенна полностью. </w:t>
      </w:r>
    </w:p>
    <w:p w:rsidR="00B5021F" w:rsidRPr="00F17205" w:rsidRDefault="00B5021F" w:rsidP="00F17205">
      <w:pPr>
        <w:spacing w:after="0" w:line="240" w:lineRule="auto"/>
        <w:jc w:val="both"/>
        <w:rPr>
          <w:rFonts w:ascii="Times New Roman" w:hAnsi="Times New Roman"/>
          <w:color w:val="000000"/>
          <w:sz w:val="24"/>
          <w:szCs w:val="24"/>
        </w:rPr>
      </w:pPr>
      <w:r w:rsidRPr="00F17205">
        <w:rPr>
          <w:rFonts w:ascii="Times New Roman" w:hAnsi="Times New Roman"/>
          <w:color w:val="000000"/>
          <w:sz w:val="24"/>
          <w:szCs w:val="24"/>
        </w:rPr>
        <w:t>В течение последних нескольких лет в рамках муниципальных программ администраций Тайтурского МО проводились мероприятия по благоустройству поселка:</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color w:val="000000"/>
          <w:sz w:val="24"/>
          <w:szCs w:val="24"/>
        </w:rPr>
        <w:t xml:space="preserve"> -в 2012-2013 годах </w:t>
      </w:r>
      <w:r w:rsidRPr="00F17205">
        <w:rPr>
          <w:rFonts w:ascii="Times New Roman" w:hAnsi="Times New Roman"/>
          <w:sz w:val="24"/>
          <w:szCs w:val="24"/>
        </w:rPr>
        <w:t>были приобретены и установлены детские игровые комплексы и малые архитектурные формы на дворовых территориях многоквартирных домов и у клубов в д. Кочерикова и с. Холмушино;</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 в 2012-2013 годах проведен ремонт асфальтобетонного покрытия дворовых проездов (ул. Победы дома 5, 7, 9, 11, ул. Пеньковского дома13 и 15;</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 xml:space="preserve">- проведено </w:t>
      </w:r>
      <w:proofErr w:type="spellStart"/>
      <w:r w:rsidRPr="00F17205">
        <w:rPr>
          <w:rFonts w:ascii="Times New Roman" w:hAnsi="Times New Roman"/>
          <w:sz w:val="24"/>
          <w:szCs w:val="24"/>
        </w:rPr>
        <w:t>кронирование</w:t>
      </w:r>
      <w:proofErr w:type="spellEnd"/>
      <w:r w:rsidRPr="00F17205">
        <w:rPr>
          <w:rFonts w:ascii="Times New Roman" w:hAnsi="Times New Roman"/>
          <w:sz w:val="24"/>
          <w:szCs w:val="24"/>
        </w:rPr>
        <w:t xml:space="preserve"> и спил старых тополей в районе многоквартирных домов по ул. Победы, Ломоносова, Мичурина, в районе площади Победы;</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ab/>
        <w:t>- на центральной площади оборудована сцена, установлены лавочки, урны, проведен ремонт асфальтобетонного покрытия самой площади;</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ab/>
        <w:t>- оборудована спортивная площадка – хоккейный корт.</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Особое внимание уделяется оборудованию уличного освещения. За 5 лет на центральных улицах всех населенных пунктов муниципального образования произведен монтаж уличного освещения. В тоже время дворовые территории в ночное время не освещены, что определённым образом влияет на обеспечение безопасности населения, </w:t>
      </w:r>
      <w:proofErr w:type="gramStart"/>
      <w:r w:rsidRPr="00F17205">
        <w:rPr>
          <w:rFonts w:ascii="Times New Roman" w:hAnsi="Times New Roman"/>
          <w:sz w:val="24"/>
          <w:szCs w:val="24"/>
        </w:rPr>
        <w:t>криминогенную обстановку</w:t>
      </w:r>
      <w:proofErr w:type="gramEnd"/>
      <w:r w:rsidRPr="00F17205">
        <w:rPr>
          <w:rFonts w:ascii="Times New Roman" w:hAnsi="Times New Roman"/>
          <w:sz w:val="24"/>
          <w:szCs w:val="24"/>
        </w:rPr>
        <w:t xml:space="preserve"> и безопасность дорожного движения. Поэтому актуальным вопросом является устройство на дворовых территориях многоквартирных домов и общественных территориях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Pr="00F17205">
        <w:rPr>
          <w:rFonts w:ascii="Times New Roman" w:hAnsi="Times New Roman"/>
          <w:sz w:val="24"/>
          <w:szCs w:val="24"/>
        </w:rPr>
        <w:t>антивандальности</w:t>
      </w:r>
      <w:proofErr w:type="spellEnd"/>
      <w:r w:rsidRPr="00F17205">
        <w:rPr>
          <w:rFonts w:ascii="Times New Roman" w:hAnsi="Times New Roman"/>
          <w:sz w:val="24"/>
          <w:szCs w:val="24"/>
        </w:rPr>
        <w:t>, в которых используются высокоэкономичные, с продолжительным сроком службы и высокой световой отдачей источники.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В настоящее время, </w:t>
      </w:r>
      <w:proofErr w:type="gramStart"/>
      <w:r w:rsidRPr="00F17205">
        <w:rPr>
          <w:rFonts w:ascii="Times New Roman" w:hAnsi="Times New Roman"/>
          <w:sz w:val="24"/>
          <w:szCs w:val="24"/>
        </w:rPr>
        <w:t>в следствии</w:t>
      </w:r>
      <w:proofErr w:type="gramEnd"/>
      <w:r w:rsidRPr="00F17205">
        <w:rPr>
          <w:rFonts w:ascii="Times New Roman" w:hAnsi="Times New Roman"/>
          <w:sz w:val="24"/>
          <w:szCs w:val="24"/>
        </w:rPr>
        <w:t xml:space="preserve"> целого ряда причин, таких как естественное старение твёрдых покрытий, малых архитектурных форм (далее - МАФ) и зелёных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поселка не соответствует современным требованиям. Твёрдые покрытия нуждаются в восстановлении, число </w:t>
      </w:r>
      <w:proofErr w:type="gramStart"/>
      <w:r w:rsidRPr="00F17205">
        <w:rPr>
          <w:rFonts w:ascii="Times New Roman" w:hAnsi="Times New Roman"/>
          <w:sz w:val="24"/>
          <w:szCs w:val="24"/>
        </w:rPr>
        <w:t>существующих</w:t>
      </w:r>
      <w:proofErr w:type="gramEnd"/>
      <w:r w:rsidRPr="00F17205">
        <w:rPr>
          <w:rFonts w:ascii="Times New Roman" w:hAnsi="Times New Roman"/>
          <w:sz w:val="24"/>
          <w:szCs w:val="24"/>
        </w:rPr>
        <w:t xml:space="preserve"> МАФ не отвечает потребностям населения. 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Разбивка </w:t>
      </w:r>
      <w:r w:rsidRPr="00F17205">
        <w:rPr>
          <w:rFonts w:ascii="Times New Roman" w:hAnsi="Times New Roman"/>
          <w:sz w:val="24"/>
          <w:szCs w:val="24"/>
        </w:rPr>
        <w:lastRenderedPageBreak/>
        <w:t>цветников внесет ландшафтное разнообразие, придаст территории живой, красочный вид, а также обогатит и выделит существующий рельеф.</w:t>
      </w:r>
    </w:p>
    <w:p w:rsidR="00B5021F" w:rsidRPr="00F17205" w:rsidRDefault="00B5021F" w:rsidP="00F66D96">
      <w:pPr>
        <w:spacing w:after="0" w:line="240" w:lineRule="auto"/>
        <w:ind w:firstLine="708"/>
        <w:jc w:val="both"/>
        <w:rPr>
          <w:rFonts w:ascii="Times New Roman" w:hAnsi="Times New Roman"/>
          <w:sz w:val="24"/>
          <w:szCs w:val="24"/>
        </w:rPr>
      </w:pPr>
      <w:proofErr w:type="gramStart"/>
      <w:r w:rsidRPr="00F17205">
        <w:rPr>
          <w:rFonts w:ascii="Times New Roman" w:hAnsi="Times New Roman"/>
          <w:sz w:val="24"/>
          <w:szCs w:val="24"/>
        </w:rPr>
        <w:t>Знаковые и социально значимые места населенного пункта, такие как объекты физической культуры и спорта, мемориальные комплексы - архитектурные сооружения, воздвигнутые для увековечения памяти о каком-либо лице или событии, памятные знаки - стелы, скульптурные композиции и другие художественно-архитектурные формы, установленные на улицах и  других открытых территориях, имеющие историческую и культурную значимость, являются территориями общего пользования, которыми беспрепятственно пользуется неограниченный круг лиц.</w:t>
      </w:r>
      <w:proofErr w:type="gramEnd"/>
      <w:r w:rsidRPr="00F17205">
        <w:rPr>
          <w:rFonts w:ascii="Times New Roman" w:hAnsi="Times New Roman"/>
          <w:sz w:val="24"/>
          <w:szCs w:val="24"/>
        </w:rPr>
        <w:t xml:space="preserve"> </w:t>
      </w:r>
      <w:proofErr w:type="gramStart"/>
      <w:r w:rsidRPr="00F17205">
        <w:rPr>
          <w:rFonts w:ascii="Times New Roman" w:hAnsi="Times New Roman"/>
          <w:sz w:val="24"/>
          <w:szCs w:val="24"/>
        </w:rPr>
        <w:t>Для поддержания эстетического вида знаковых мест находящихся в неудовлетворительном состоянии, требуется их обустройство: ремонт, установка, памятников, ограждений, садовых диванов, урн, ремонт твердых покрытий, посадка кустарников, устройство цветников, вертикальное озеленение прилегающей территории.</w:t>
      </w:r>
      <w:proofErr w:type="gramEnd"/>
      <w:r w:rsidRPr="00F17205">
        <w:rPr>
          <w:rFonts w:ascii="Times New Roman" w:hAnsi="Times New Roman"/>
          <w:sz w:val="24"/>
          <w:szCs w:val="24"/>
        </w:rPr>
        <w:t xml:space="preserve"> В поселке дождевая канализация отсутствует по причине того, что ее устройство не предусматривалось ранее проектом. В периоды выпадения обильных осадков доставляет массу неудобств жителям и негативно влияет на конструктивные элементы зданий. </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B5021F" w:rsidRPr="00F17205" w:rsidRDefault="00B5021F" w:rsidP="00F66D96">
      <w:pPr>
        <w:spacing w:after="0" w:line="240" w:lineRule="auto"/>
        <w:ind w:firstLine="708"/>
        <w:jc w:val="both"/>
        <w:rPr>
          <w:rFonts w:ascii="Times New Roman" w:hAnsi="Times New Roman"/>
          <w:sz w:val="24"/>
          <w:szCs w:val="24"/>
        </w:rPr>
      </w:pPr>
      <w:proofErr w:type="gramStart"/>
      <w:r w:rsidRPr="00F17205">
        <w:rPr>
          <w:rFonts w:ascii="Times New Roman" w:hAnsi="Times New Roman"/>
          <w:sz w:val="24"/>
          <w:szCs w:val="24"/>
        </w:rPr>
        <w:t xml:space="preserve">Муниципальная программа «Формирование современной городской среды в </w:t>
      </w:r>
      <w:proofErr w:type="spellStart"/>
      <w:r w:rsidRPr="00F17205">
        <w:rPr>
          <w:rFonts w:ascii="Times New Roman" w:hAnsi="Times New Roman"/>
          <w:sz w:val="24"/>
          <w:szCs w:val="24"/>
        </w:rPr>
        <w:t>Тайтурском</w:t>
      </w:r>
      <w:proofErr w:type="spellEnd"/>
      <w:r w:rsidRPr="00F17205">
        <w:rPr>
          <w:rFonts w:ascii="Times New Roman" w:hAnsi="Times New Roman"/>
          <w:sz w:val="24"/>
          <w:szCs w:val="24"/>
        </w:rPr>
        <w:t xml:space="preserve"> муницип</w:t>
      </w:r>
      <w:r w:rsidR="00F66D96">
        <w:rPr>
          <w:rFonts w:ascii="Times New Roman" w:hAnsi="Times New Roman"/>
          <w:sz w:val="24"/>
          <w:szCs w:val="24"/>
        </w:rPr>
        <w:t>альном образовании» на 2018-2024</w:t>
      </w:r>
      <w:r w:rsidRPr="00F17205">
        <w:rPr>
          <w:rFonts w:ascii="Times New Roman" w:hAnsi="Times New Roman"/>
          <w:sz w:val="24"/>
          <w:szCs w:val="24"/>
        </w:rPr>
        <w:t xml:space="preserve"> годы (далее Программа) решает вопросы благоустройства территории поселка Тайтурка, учитывает необходимость благоустройства и повышение уровня комфортности территорий, сохранения условий для дальнейшего развития городской среды, генерирующей положительное эмоциональное восприятие населенного пункта, а также вовлечение граждан, организаций в реализацию мероприятий по формированию современной городской среды в административном центре Тайтурского муниципального</w:t>
      </w:r>
      <w:proofErr w:type="gramEnd"/>
      <w:r w:rsidRPr="00F17205">
        <w:rPr>
          <w:rFonts w:ascii="Times New Roman" w:hAnsi="Times New Roman"/>
          <w:sz w:val="24"/>
          <w:szCs w:val="24"/>
        </w:rPr>
        <w:t xml:space="preserve"> образования. </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Сведения о текущих показателях (индикаторах) состояния благоустройства в </w:t>
      </w:r>
      <w:proofErr w:type="spellStart"/>
      <w:r w:rsidRPr="00F17205">
        <w:rPr>
          <w:rFonts w:ascii="Times New Roman" w:hAnsi="Times New Roman"/>
          <w:sz w:val="24"/>
          <w:szCs w:val="24"/>
        </w:rPr>
        <w:t>Тайтурском</w:t>
      </w:r>
      <w:proofErr w:type="spellEnd"/>
      <w:r w:rsidRPr="00F17205">
        <w:rPr>
          <w:rFonts w:ascii="Times New Roman" w:hAnsi="Times New Roman"/>
          <w:sz w:val="24"/>
          <w:szCs w:val="24"/>
        </w:rPr>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B5021F" w:rsidRPr="00F17205" w:rsidRDefault="00B5021F" w:rsidP="00F66D96">
      <w:pPr>
        <w:spacing w:after="0" w:line="240" w:lineRule="auto"/>
        <w:jc w:val="right"/>
        <w:rPr>
          <w:rFonts w:ascii="Times New Roman" w:hAnsi="Times New Roman"/>
          <w:bCs/>
          <w:color w:val="000000"/>
          <w:sz w:val="24"/>
          <w:szCs w:val="24"/>
        </w:rPr>
      </w:pPr>
      <w:r w:rsidRPr="00F17205">
        <w:rPr>
          <w:rFonts w:ascii="Times New Roman" w:hAnsi="Times New Roman"/>
          <w:bCs/>
          <w:color w:val="000000"/>
          <w:sz w:val="24"/>
          <w:szCs w:val="24"/>
        </w:rPr>
        <w:t>Табл. 1</w:t>
      </w:r>
    </w:p>
    <w:p w:rsidR="00B5021F" w:rsidRPr="00F17205" w:rsidRDefault="00B5021F" w:rsidP="00F66D96">
      <w:pPr>
        <w:spacing w:after="0" w:line="240" w:lineRule="auto"/>
        <w:jc w:val="center"/>
        <w:rPr>
          <w:rFonts w:ascii="Times New Roman" w:hAnsi="Times New Roman"/>
          <w:b/>
          <w:sz w:val="24"/>
          <w:szCs w:val="24"/>
        </w:rPr>
      </w:pPr>
      <w:r w:rsidRPr="00F17205">
        <w:rPr>
          <w:rFonts w:ascii="Times New Roman" w:hAnsi="Times New Roman"/>
          <w:b/>
          <w:sz w:val="24"/>
          <w:szCs w:val="24"/>
        </w:rPr>
        <w:t xml:space="preserve">Сведения о текущих показателях (индикатора) состояния благоустройства в </w:t>
      </w:r>
      <w:proofErr w:type="spellStart"/>
      <w:r w:rsidRPr="00F17205">
        <w:rPr>
          <w:rFonts w:ascii="Times New Roman" w:hAnsi="Times New Roman"/>
          <w:b/>
          <w:sz w:val="24"/>
          <w:szCs w:val="24"/>
        </w:rPr>
        <w:t>Тайтурском</w:t>
      </w:r>
      <w:proofErr w:type="spellEnd"/>
      <w:r w:rsidRPr="00F17205">
        <w:rPr>
          <w:rFonts w:ascii="Times New Roman" w:hAnsi="Times New Roman"/>
          <w:b/>
          <w:sz w:val="24"/>
          <w:szCs w:val="24"/>
        </w:rPr>
        <w:t xml:space="preserve"> муниципальном образовании</w:t>
      </w:r>
    </w:p>
    <w:p w:rsidR="00B5021F" w:rsidRPr="00F17205" w:rsidRDefault="00B5021F" w:rsidP="00F17205">
      <w:pPr>
        <w:spacing w:after="0" w:line="240" w:lineRule="auto"/>
        <w:jc w:val="both"/>
        <w:rPr>
          <w:rFonts w:ascii="Times New Roman" w:hAnsi="Times New Roman"/>
          <w:b/>
          <w:sz w:val="24"/>
          <w:szCs w:val="24"/>
        </w:rPr>
      </w:pPr>
    </w:p>
    <w:tbl>
      <w:tblPr>
        <w:tblStyle w:val="affffd"/>
        <w:tblW w:w="9671" w:type="dxa"/>
        <w:tblLayout w:type="fixed"/>
        <w:tblLook w:val="01E0" w:firstRow="1" w:lastRow="1" w:firstColumn="1" w:lastColumn="1" w:noHBand="0" w:noVBand="0"/>
      </w:tblPr>
      <w:tblGrid>
        <w:gridCol w:w="533"/>
        <w:gridCol w:w="3261"/>
        <w:gridCol w:w="1417"/>
        <w:gridCol w:w="1275"/>
        <w:gridCol w:w="993"/>
        <w:gridCol w:w="1200"/>
        <w:gridCol w:w="992"/>
      </w:tblGrid>
      <w:tr w:rsidR="00B5021F" w:rsidRPr="00F66D96" w:rsidTr="00B5021F">
        <w:tc>
          <w:tcPr>
            <w:tcW w:w="533"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w:t>
            </w:r>
          </w:p>
        </w:tc>
        <w:tc>
          <w:tcPr>
            <w:tcW w:w="3261"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Наименование показателя (индикатора)</w:t>
            </w:r>
          </w:p>
        </w:tc>
        <w:tc>
          <w:tcPr>
            <w:tcW w:w="1417"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Единица измерения</w:t>
            </w:r>
          </w:p>
        </w:tc>
        <w:tc>
          <w:tcPr>
            <w:tcW w:w="1275"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Всего по МО</w:t>
            </w:r>
          </w:p>
        </w:tc>
        <w:tc>
          <w:tcPr>
            <w:tcW w:w="3185" w:type="dxa"/>
            <w:gridSpan w:val="3"/>
          </w:tcPr>
          <w:p w:rsidR="00B5021F" w:rsidRPr="00F66D96" w:rsidRDefault="00B5021F" w:rsidP="00F17205">
            <w:pPr>
              <w:jc w:val="both"/>
              <w:rPr>
                <w:rFonts w:ascii="Times New Roman" w:hAnsi="Times New Roman"/>
                <w:b/>
              </w:rPr>
            </w:pPr>
            <w:r w:rsidRPr="00F66D96">
              <w:rPr>
                <w:rFonts w:ascii="Times New Roman" w:hAnsi="Times New Roman"/>
                <w:b/>
              </w:rPr>
              <w:t>Значения показателей по годам</w:t>
            </w:r>
          </w:p>
        </w:tc>
      </w:tr>
      <w:tr w:rsidR="00B5021F" w:rsidRPr="00F66D96" w:rsidTr="00B5021F">
        <w:tc>
          <w:tcPr>
            <w:tcW w:w="533" w:type="dxa"/>
            <w:vMerge/>
          </w:tcPr>
          <w:p w:rsidR="00B5021F" w:rsidRPr="00F66D96" w:rsidRDefault="00B5021F" w:rsidP="00F17205">
            <w:pPr>
              <w:jc w:val="both"/>
              <w:rPr>
                <w:rFonts w:ascii="Times New Roman" w:hAnsi="Times New Roman"/>
                <w:b/>
              </w:rPr>
            </w:pPr>
          </w:p>
        </w:tc>
        <w:tc>
          <w:tcPr>
            <w:tcW w:w="3261" w:type="dxa"/>
            <w:vMerge/>
          </w:tcPr>
          <w:p w:rsidR="00B5021F" w:rsidRPr="00F66D96" w:rsidRDefault="00B5021F" w:rsidP="00F17205">
            <w:pPr>
              <w:jc w:val="both"/>
              <w:rPr>
                <w:rFonts w:ascii="Times New Roman" w:hAnsi="Times New Roman"/>
                <w:b/>
              </w:rPr>
            </w:pPr>
          </w:p>
        </w:tc>
        <w:tc>
          <w:tcPr>
            <w:tcW w:w="1417" w:type="dxa"/>
            <w:vMerge/>
          </w:tcPr>
          <w:p w:rsidR="00B5021F" w:rsidRPr="00F66D96" w:rsidRDefault="00B5021F" w:rsidP="00F17205">
            <w:pPr>
              <w:jc w:val="both"/>
              <w:rPr>
                <w:rFonts w:ascii="Times New Roman" w:hAnsi="Times New Roman"/>
                <w:b/>
              </w:rPr>
            </w:pPr>
          </w:p>
        </w:tc>
        <w:tc>
          <w:tcPr>
            <w:tcW w:w="1275" w:type="dxa"/>
            <w:vMerge/>
          </w:tcPr>
          <w:p w:rsidR="00B5021F" w:rsidRPr="00F66D96" w:rsidRDefault="00B5021F" w:rsidP="00F17205">
            <w:pPr>
              <w:jc w:val="both"/>
              <w:rPr>
                <w:rFonts w:ascii="Times New Roman" w:hAnsi="Times New Roman"/>
                <w:b/>
              </w:rPr>
            </w:pPr>
          </w:p>
        </w:tc>
        <w:tc>
          <w:tcPr>
            <w:tcW w:w="993" w:type="dxa"/>
          </w:tcPr>
          <w:p w:rsidR="00B5021F" w:rsidRPr="00F66D96" w:rsidRDefault="00B5021F" w:rsidP="00F17205">
            <w:pPr>
              <w:jc w:val="both"/>
              <w:rPr>
                <w:rFonts w:ascii="Times New Roman" w:hAnsi="Times New Roman"/>
                <w:b/>
              </w:rPr>
            </w:pPr>
            <w:r w:rsidRPr="00F66D96">
              <w:rPr>
                <w:rFonts w:ascii="Times New Roman" w:hAnsi="Times New Roman"/>
                <w:b/>
              </w:rPr>
              <w:t>2015 </w:t>
            </w:r>
          </w:p>
        </w:tc>
        <w:tc>
          <w:tcPr>
            <w:tcW w:w="1200" w:type="dxa"/>
          </w:tcPr>
          <w:p w:rsidR="00B5021F" w:rsidRPr="00F66D96" w:rsidRDefault="00B5021F" w:rsidP="00F17205">
            <w:pPr>
              <w:pStyle w:val="ab"/>
              <w:rPr>
                <w:rFonts w:ascii="Times New Roman" w:hAnsi="Times New Roman"/>
                <w:b/>
                <w:sz w:val="22"/>
                <w:szCs w:val="22"/>
              </w:rPr>
            </w:pPr>
            <w:r w:rsidRPr="00F66D96">
              <w:rPr>
                <w:rFonts w:ascii="Times New Roman" w:hAnsi="Times New Roman"/>
                <w:b/>
                <w:sz w:val="22"/>
                <w:szCs w:val="22"/>
              </w:rPr>
              <w:t xml:space="preserve">2016 </w:t>
            </w:r>
          </w:p>
        </w:tc>
        <w:tc>
          <w:tcPr>
            <w:tcW w:w="992" w:type="dxa"/>
          </w:tcPr>
          <w:p w:rsidR="00B5021F" w:rsidRPr="00F66D96" w:rsidRDefault="00B5021F" w:rsidP="00F17205">
            <w:pPr>
              <w:pStyle w:val="ab"/>
              <w:rPr>
                <w:rFonts w:ascii="Times New Roman" w:hAnsi="Times New Roman"/>
                <w:b/>
                <w:sz w:val="22"/>
                <w:szCs w:val="22"/>
              </w:rPr>
            </w:pPr>
            <w:r w:rsidRPr="00F66D96">
              <w:rPr>
                <w:rFonts w:ascii="Times New Roman" w:hAnsi="Times New Roman"/>
                <w:b/>
                <w:sz w:val="22"/>
                <w:szCs w:val="22"/>
              </w:rPr>
              <w:t xml:space="preserve">2017 </w:t>
            </w:r>
          </w:p>
        </w:tc>
      </w:tr>
      <w:tr w:rsidR="00B5021F" w:rsidRPr="00F66D96" w:rsidTr="00B5021F">
        <w:tc>
          <w:tcPr>
            <w:tcW w:w="533" w:type="dxa"/>
          </w:tcPr>
          <w:p w:rsidR="00B5021F" w:rsidRPr="00F66D96" w:rsidRDefault="00B5021F" w:rsidP="00F17205">
            <w:pPr>
              <w:jc w:val="both"/>
              <w:rPr>
                <w:rFonts w:ascii="Times New Roman" w:hAnsi="Times New Roman"/>
              </w:rPr>
            </w:pPr>
            <w:r w:rsidRPr="00F66D96">
              <w:rPr>
                <w:rFonts w:ascii="Times New Roman" w:hAnsi="Times New Roman"/>
              </w:rPr>
              <w:t>1.</w:t>
            </w:r>
          </w:p>
        </w:tc>
        <w:tc>
          <w:tcPr>
            <w:tcW w:w="3261" w:type="dxa"/>
          </w:tcPr>
          <w:p w:rsidR="00B5021F" w:rsidRPr="00F66D96" w:rsidRDefault="00B5021F" w:rsidP="00F17205">
            <w:pPr>
              <w:jc w:val="both"/>
              <w:rPr>
                <w:rFonts w:ascii="Times New Roman" w:hAnsi="Times New Roman"/>
                <w:b/>
              </w:rPr>
            </w:pPr>
            <w:r w:rsidRPr="00F66D96">
              <w:rPr>
                <w:rFonts w:ascii="Times New Roman" w:hAnsi="Times New Roman"/>
              </w:rPr>
              <w:t>Количество благоустроенных дворовых территорий</w:t>
            </w:r>
          </w:p>
        </w:tc>
        <w:tc>
          <w:tcPr>
            <w:tcW w:w="1417" w:type="dxa"/>
            <w:vAlign w:val="center"/>
          </w:tcPr>
          <w:p w:rsidR="00B5021F" w:rsidRPr="00F66D96" w:rsidRDefault="00B5021F" w:rsidP="00F17205">
            <w:pPr>
              <w:jc w:val="both"/>
              <w:rPr>
                <w:rFonts w:ascii="Times New Roman" w:hAnsi="Times New Roman"/>
              </w:rPr>
            </w:pPr>
            <w:r w:rsidRPr="00F66D96">
              <w:rPr>
                <w:rFonts w:ascii="Times New Roman" w:hAnsi="Times New Roman"/>
              </w:rPr>
              <w:t>ед.</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jc w:val="both"/>
              <w:rPr>
                <w:rFonts w:ascii="Times New Roman" w:hAnsi="Times New Roman"/>
              </w:rPr>
            </w:pPr>
            <w:r w:rsidRPr="00F66D96">
              <w:rPr>
                <w:rFonts w:ascii="Times New Roman" w:hAnsi="Times New Roman"/>
              </w:rPr>
              <w:t xml:space="preserve">2. </w:t>
            </w:r>
          </w:p>
        </w:tc>
        <w:tc>
          <w:tcPr>
            <w:tcW w:w="3261" w:type="dxa"/>
          </w:tcPr>
          <w:p w:rsidR="00B5021F" w:rsidRPr="00F66D96" w:rsidRDefault="00B5021F" w:rsidP="00F17205">
            <w:pPr>
              <w:jc w:val="both"/>
              <w:rPr>
                <w:rFonts w:ascii="Times New Roman" w:hAnsi="Times New Roman"/>
                <w:b/>
              </w:rPr>
            </w:pPr>
            <w:r w:rsidRPr="00F66D96">
              <w:rPr>
                <w:rFonts w:ascii="Times New Roman" w:hAnsi="Times New Roman"/>
              </w:rPr>
              <w:t>Площадь благоустроенных дворовых территорий</w:t>
            </w:r>
          </w:p>
        </w:tc>
        <w:tc>
          <w:tcPr>
            <w:tcW w:w="1417" w:type="dxa"/>
            <w:vAlign w:val="center"/>
          </w:tcPr>
          <w:p w:rsidR="00B5021F" w:rsidRPr="00F66D96" w:rsidRDefault="00B5021F" w:rsidP="00F17205">
            <w:pPr>
              <w:jc w:val="both"/>
              <w:rPr>
                <w:rFonts w:ascii="Times New Roman" w:hAnsi="Times New Roman"/>
              </w:rPr>
            </w:pPr>
            <w:proofErr w:type="spellStart"/>
            <w:r w:rsidRPr="00F66D96">
              <w:rPr>
                <w:rFonts w:ascii="Times New Roman" w:hAnsi="Times New Roman"/>
              </w:rPr>
              <w:t>кв.м</w:t>
            </w:r>
            <w:proofErr w:type="spellEnd"/>
            <w:r w:rsidRPr="00F66D96">
              <w:rPr>
                <w:rFonts w:ascii="Times New Roman" w:hAnsi="Times New Roman"/>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jc w:val="both"/>
              <w:rPr>
                <w:rFonts w:ascii="Times New Roman" w:hAnsi="Times New Roman"/>
              </w:rPr>
            </w:pPr>
            <w:r w:rsidRPr="00F66D96">
              <w:rPr>
                <w:rFonts w:ascii="Times New Roman" w:hAnsi="Times New Roman"/>
              </w:rPr>
              <w:t xml:space="preserve">3. </w:t>
            </w:r>
          </w:p>
        </w:tc>
        <w:tc>
          <w:tcPr>
            <w:tcW w:w="3261" w:type="dxa"/>
          </w:tcPr>
          <w:p w:rsidR="00B5021F" w:rsidRPr="00F66D96" w:rsidRDefault="00B5021F" w:rsidP="00F17205">
            <w:pPr>
              <w:jc w:val="both"/>
              <w:rPr>
                <w:rFonts w:ascii="Times New Roman" w:hAnsi="Times New Roman"/>
              </w:rPr>
            </w:pPr>
            <w:r w:rsidRPr="00F66D96">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B5021F" w:rsidRPr="00F66D96" w:rsidRDefault="00B5021F" w:rsidP="00F17205">
            <w:pPr>
              <w:jc w:val="both"/>
              <w:rPr>
                <w:rFonts w:ascii="Times New Roman" w:hAnsi="Times New Roman"/>
              </w:rPr>
            </w:pPr>
            <w:r w:rsidRPr="00F66D96">
              <w:rPr>
                <w:rFonts w:ascii="Times New Roman" w:hAnsi="Times New Roman"/>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4.</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Охват населения благоустроенными дворовыми территориями (доля населения, проживающего в жилом фонд с </w:t>
            </w:r>
            <w:r w:rsidRPr="00F66D96">
              <w:rPr>
                <w:rFonts w:ascii="Times New Roman" w:hAnsi="Times New Roman"/>
                <w:sz w:val="22"/>
                <w:szCs w:val="22"/>
              </w:rPr>
              <w:lastRenderedPageBreak/>
              <w:t xml:space="preserve">благоустроенными дворовыми территориями от общей численности </w:t>
            </w:r>
            <w:proofErr w:type="gramStart"/>
            <w:r w:rsidRPr="00F66D96">
              <w:rPr>
                <w:rFonts w:ascii="Times New Roman" w:hAnsi="Times New Roman"/>
                <w:sz w:val="22"/>
                <w:szCs w:val="22"/>
              </w:rPr>
              <w:t>населения</w:t>
            </w:r>
            <w:proofErr w:type="gramEnd"/>
            <w:r w:rsidRPr="00F66D96">
              <w:rPr>
                <w:rFonts w:ascii="Times New Roman" w:hAnsi="Times New Roman"/>
                <w:sz w:val="22"/>
                <w:szCs w:val="22"/>
              </w:rPr>
              <w:t xml:space="preserve"> проживающего в многоквартирных домах)</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lastRenderedPageBreak/>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lastRenderedPageBreak/>
              <w:t>5.</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Общее количество и площадь общественных территорий (парки, скверы, набережные, пр.)</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ед./</w:t>
            </w:r>
            <w:proofErr w:type="spellStart"/>
            <w:r w:rsidRPr="00F66D96">
              <w:rPr>
                <w:rFonts w:ascii="Times New Roman" w:hAnsi="Times New Roman"/>
                <w:sz w:val="22"/>
                <w:szCs w:val="22"/>
              </w:rPr>
              <w:t>кв.м</w:t>
            </w:r>
            <w:proofErr w:type="spellEnd"/>
            <w:r w:rsidRPr="00F66D96">
              <w:rPr>
                <w:rFonts w:ascii="Times New Roman" w:hAnsi="Times New Roman"/>
                <w:sz w:val="22"/>
                <w:szCs w:val="22"/>
              </w:rPr>
              <w:t>.</w:t>
            </w:r>
          </w:p>
        </w:tc>
        <w:tc>
          <w:tcPr>
            <w:tcW w:w="1275"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9/60900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8/59000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8/59000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9/60900</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6.</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Количество </w:t>
            </w:r>
            <w:proofErr w:type="gramStart"/>
            <w:r w:rsidRPr="00F66D96">
              <w:rPr>
                <w:rFonts w:ascii="Times New Roman" w:hAnsi="Times New Roman"/>
                <w:sz w:val="22"/>
                <w:szCs w:val="22"/>
              </w:rPr>
              <w:t>благоустроенных</w:t>
            </w:r>
            <w:proofErr w:type="gramEnd"/>
            <w:r w:rsidRPr="00F66D96">
              <w:rPr>
                <w:rFonts w:ascii="Times New Roman" w:hAnsi="Times New Roman"/>
                <w:sz w:val="22"/>
                <w:szCs w:val="22"/>
              </w:rPr>
              <w:t xml:space="preserve"> </w:t>
            </w:r>
          </w:p>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общественных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ед.</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2</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1</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1</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2</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7.</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Площадь </w:t>
            </w:r>
            <w:proofErr w:type="gramStart"/>
            <w:r w:rsidRPr="00F66D96">
              <w:rPr>
                <w:rFonts w:ascii="Times New Roman" w:hAnsi="Times New Roman"/>
                <w:sz w:val="22"/>
                <w:szCs w:val="22"/>
              </w:rPr>
              <w:t>благоустроенных</w:t>
            </w:r>
            <w:proofErr w:type="gramEnd"/>
            <w:r w:rsidRPr="00F66D96">
              <w:rPr>
                <w:rFonts w:ascii="Times New Roman" w:hAnsi="Times New Roman"/>
                <w:sz w:val="22"/>
                <w:szCs w:val="22"/>
              </w:rPr>
              <w:t xml:space="preserve"> </w:t>
            </w:r>
          </w:p>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общественных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га</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0,78</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0,28</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0,28</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0,78</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7.</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Доля площади благоустроенных общественных территорий к общей площади общественных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12,8</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4,8</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4,8</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12,8</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8.</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Площадь благоустроенных общественных территорий, приходящихся на 1 жителя </w:t>
            </w:r>
          </w:p>
        </w:tc>
        <w:tc>
          <w:tcPr>
            <w:tcW w:w="1417" w:type="dxa"/>
            <w:vAlign w:val="center"/>
          </w:tcPr>
          <w:p w:rsidR="00B5021F" w:rsidRPr="00F66D96" w:rsidRDefault="00B5021F" w:rsidP="00F17205">
            <w:pPr>
              <w:pStyle w:val="aa"/>
              <w:jc w:val="both"/>
              <w:rPr>
                <w:rFonts w:ascii="Times New Roman" w:hAnsi="Times New Roman"/>
                <w:sz w:val="22"/>
                <w:szCs w:val="22"/>
              </w:rPr>
            </w:pPr>
            <w:proofErr w:type="spellStart"/>
            <w:r w:rsidRPr="00F66D96">
              <w:rPr>
                <w:rFonts w:ascii="Times New Roman" w:hAnsi="Times New Roman"/>
                <w:sz w:val="22"/>
                <w:szCs w:val="22"/>
              </w:rPr>
              <w:t>кв.м</w:t>
            </w:r>
            <w:proofErr w:type="spellEnd"/>
            <w:r w:rsidRPr="00F66D96">
              <w:rPr>
                <w:rFonts w:ascii="Times New Roman" w:hAnsi="Times New Roman"/>
                <w:sz w:val="22"/>
                <w:szCs w:val="22"/>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1,2</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0,4</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0,4</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1,2</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9.</w:t>
            </w:r>
          </w:p>
        </w:tc>
        <w:tc>
          <w:tcPr>
            <w:tcW w:w="3261" w:type="dxa"/>
          </w:tcPr>
          <w:p w:rsidR="00B5021F" w:rsidRPr="00F66D96" w:rsidRDefault="00B5021F" w:rsidP="00F17205">
            <w:pPr>
              <w:tabs>
                <w:tab w:val="left" w:pos="34"/>
              </w:tabs>
              <w:jc w:val="both"/>
              <w:rPr>
                <w:rFonts w:ascii="Times New Roman" w:hAnsi="Times New Roman"/>
              </w:rPr>
            </w:pPr>
            <w:r w:rsidRPr="00F66D96">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чел</w:t>
            </w:r>
          </w:p>
        </w:tc>
        <w:tc>
          <w:tcPr>
            <w:tcW w:w="1275"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c>
          <w:tcPr>
            <w:tcW w:w="993"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c>
          <w:tcPr>
            <w:tcW w:w="1200"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c>
          <w:tcPr>
            <w:tcW w:w="992"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r>
    </w:tbl>
    <w:p w:rsidR="00B5021F" w:rsidRPr="00F17205" w:rsidRDefault="00B5021F" w:rsidP="00F17205">
      <w:pPr>
        <w:spacing w:after="0" w:line="240" w:lineRule="auto"/>
        <w:jc w:val="both"/>
        <w:rPr>
          <w:rFonts w:ascii="Times New Roman" w:hAnsi="Times New Roman"/>
          <w:b/>
          <w:sz w:val="24"/>
          <w:szCs w:val="24"/>
        </w:rPr>
      </w:pPr>
    </w:p>
    <w:p w:rsidR="00B5021F" w:rsidRPr="00F17205" w:rsidRDefault="00B5021F" w:rsidP="00F66D96">
      <w:pPr>
        <w:spacing w:after="0" w:line="240" w:lineRule="auto"/>
        <w:jc w:val="center"/>
        <w:rPr>
          <w:rFonts w:ascii="Times New Roman" w:hAnsi="Times New Roman"/>
          <w:b/>
          <w:sz w:val="24"/>
          <w:szCs w:val="24"/>
        </w:rPr>
      </w:pPr>
      <w:r w:rsidRPr="00F17205">
        <w:rPr>
          <w:rFonts w:ascii="Times New Roman" w:hAnsi="Times New Roman"/>
          <w:b/>
          <w:sz w:val="24"/>
          <w:szCs w:val="24"/>
        </w:rPr>
        <w:t>3. Приоритеты муниципальной политики в сфере благоустройства, цель и задачи, целевые показатели, сроки реализации муниципальной программы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F66D96">
      <w:pPr>
        <w:pStyle w:val="11"/>
        <w:numPr>
          <w:ilvl w:val="0"/>
          <w:numId w:val="0"/>
        </w:numPr>
        <w:ind w:firstLine="708"/>
        <w:rPr>
          <w:sz w:val="24"/>
          <w:szCs w:val="24"/>
        </w:rPr>
      </w:pPr>
      <w:r w:rsidRPr="00F17205">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F17205">
        <w:rPr>
          <w:sz w:val="24"/>
          <w:szCs w:val="24"/>
        </w:rPr>
        <w:t>дизайн-проектов</w:t>
      </w:r>
      <w:proofErr w:type="gramEnd"/>
      <w:r w:rsidRPr="00F17205">
        <w:rPr>
          <w:sz w:val="24"/>
          <w:szCs w:val="24"/>
        </w:rPr>
        <w:t xml:space="preserve"> благоустройства территорий.</w:t>
      </w:r>
    </w:p>
    <w:p w:rsidR="006B1D66" w:rsidRPr="00F17205" w:rsidRDefault="006B1D66" w:rsidP="00F66D96">
      <w:pPr>
        <w:spacing w:after="0" w:line="240" w:lineRule="auto"/>
        <w:ind w:firstLine="708"/>
        <w:jc w:val="both"/>
        <w:rPr>
          <w:rFonts w:ascii="Times New Roman" w:eastAsia="Calibri" w:hAnsi="Times New Roman"/>
          <w:sz w:val="24"/>
          <w:szCs w:val="24"/>
        </w:rPr>
      </w:pPr>
      <w:proofErr w:type="gramStart"/>
      <w:r w:rsidRPr="00F17205">
        <w:rPr>
          <w:rFonts w:ascii="Times New Roman" w:eastAsia="Calibri" w:hAnsi="Times New Roman"/>
          <w:sz w:val="24"/>
          <w:szCs w:val="24"/>
        </w:rPr>
        <w:t xml:space="preserve">В соответствии с указом Президента Российской Федерации от </w:t>
      </w:r>
      <w:r w:rsidRPr="00F17205">
        <w:rPr>
          <w:rFonts w:ascii="Times New Roman" w:eastAsia="Calibri" w:hAnsi="Times New Roman"/>
          <w:sz w:val="24"/>
          <w:szCs w:val="24"/>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F17205">
        <w:rPr>
          <w:rFonts w:ascii="Times New Roman" w:eastAsia="Calibri" w:hAnsi="Times New Roman"/>
          <w:sz w:val="24"/>
          <w:szCs w:val="24"/>
        </w:rPr>
        <w:t xml:space="preserve"> «Формирование комфортной городской среды».</w:t>
      </w:r>
    </w:p>
    <w:p w:rsidR="006B1D66" w:rsidRPr="00F17205" w:rsidRDefault="006B1D66" w:rsidP="00F66D96">
      <w:pPr>
        <w:pStyle w:val="11"/>
        <w:numPr>
          <w:ilvl w:val="0"/>
          <w:numId w:val="0"/>
        </w:numPr>
        <w:ind w:firstLine="708"/>
        <w:rPr>
          <w:sz w:val="24"/>
          <w:szCs w:val="24"/>
        </w:rPr>
      </w:pPr>
      <w:r w:rsidRPr="00F17205">
        <w:rPr>
          <w:rFonts w:eastAsia="Calibri"/>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F17205">
        <w:rPr>
          <w:rFonts w:eastAsia="Calibri"/>
          <w:sz w:val="24"/>
          <w:szCs w:val="24"/>
        </w:rPr>
        <w:t>Болотовым</w:t>
      </w:r>
      <w:proofErr w:type="spellEnd"/>
      <w:r w:rsidRPr="00F17205">
        <w:rPr>
          <w:rFonts w:eastAsia="Calibri"/>
          <w:sz w:val="24"/>
          <w:szCs w:val="24"/>
        </w:rPr>
        <w:t xml:space="preserve"> 14 декабря 2018 год</w:t>
      </w:r>
      <w:r w:rsidR="00A633EC" w:rsidRPr="00F17205">
        <w:rPr>
          <w:rFonts w:eastAsia="Calibri"/>
          <w:sz w:val="24"/>
          <w:szCs w:val="24"/>
        </w:rPr>
        <w:t>а.</w:t>
      </w:r>
    </w:p>
    <w:p w:rsidR="00B5021F" w:rsidRPr="00F17205" w:rsidRDefault="00B5021F" w:rsidP="00F66D96">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 xml:space="preserve">Основным направлением муниципальной политики в сфере благоустройства </w:t>
      </w:r>
      <w:r w:rsidRPr="00F17205">
        <w:rPr>
          <w:rFonts w:ascii="Times New Roman" w:hAnsi="Times New Roman" w:cs="Times New Roman"/>
          <w:sz w:val="24"/>
          <w:szCs w:val="24"/>
        </w:rPr>
        <w:lastRenderedPageBreak/>
        <w:t>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B5021F" w:rsidRPr="00F17205" w:rsidRDefault="00B5021F" w:rsidP="00F66D96">
      <w:pPr>
        <w:spacing w:after="0" w:line="240" w:lineRule="auto"/>
        <w:ind w:firstLine="708"/>
        <w:jc w:val="both"/>
        <w:rPr>
          <w:rFonts w:ascii="Times New Roman" w:hAnsi="Times New Roman"/>
          <w:b/>
          <w:sz w:val="24"/>
          <w:szCs w:val="24"/>
        </w:rPr>
      </w:pPr>
      <w:r w:rsidRPr="00F17205">
        <w:rPr>
          <w:rFonts w:ascii="Times New Roman" w:hAnsi="Times New Roman"/>
          <w:sz w:val="24"/>
          <w:szCs w:val="24"/>
        </w:rPr>
        <w:t>Цель муниципальной программы: повышение качества и комфорта городской среды на  территории Тайтурского муниципального образования.</w:t>
      </w:r>
    </w:p>
    <w:p w:rsidR="00B5021F" w:rsidRPr="00F17205" w:rsidRDefault="00B5021F" w:rsidP="00F66D96">
      <w:pPr>
        <w:spacing w:after="0" w:line="240" w:lineRule="auto"/>
        <w:ind w:firstLine="708"/>
        <w:jc w:val="both"/>
        <w:rPr>
          <w:rFonts w:ascii="Times New Roman" w:hAnsi="Times New Roman"/>
          <w:b/>
          <w:sz w:val="24"/>
          <w:szCs w:val="24"/>
        </w:rPr>
      </w:pPr>
      <w:r w:rsidRPr="00F17205">
        <w:rPr>
          <w:rFonts w:ascii="Times New Roman" w:hAnsi="Times New Roman"/>
          <w:sz w:val="24"/>
          <w:szCs w:val="24"/>
        </w:rPr>
        <w:t>Для достижения поставленной цели необходимо решить следующие задачи:</w:t>
      </w: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t>1. Повышение уровня благоустройства дворовых территорий многоквартирных домов.</w:t>
      </w:r>
    </w:p>
    <w:p w:rsidR="00B5021F" w:rsidRPr="00F17205" w:rsidRDefault="00B5021F" w:rsidP="00F17205">
      <w:pPr>
        <w:tabs>
          <w:tab w:val="left" w:pos="34"/>
        </w:tabs>
        <w:spacing w:after="0" w:line="240" w:lineRule="auto"/>
        <w:jc w:val="both"/>
        <w:outlineLvl w:val="4"/>
        <w:rPr>
          <w:rFonts w:ascii="Times New Roman" w:hAnsi="Times New Roman"/>
          <w:sz w:val="24"/>
          <w:szCs w:val="24"/>
        </w:rPr>
      </w:pPr>
      <w:r w:rsidRPr="00F17205">
        <w:rPr>
          <w:rFonts w:ascii="Times New Roman" w:hAnsi="Times New Roman"/>
          <w:sz w:val="24"/>
          <w:szCs w:val="24"/>
        </w:rPr>
        <w:t>2. Повышение уровня благоустройства общественных территорий.</w:t>
      </w:r>
    </w:p>
    <w:p w:rsidR="00B5021F" w:rsidRPr="00F17205" w:rsidRDefault="00B5021F" w:rsidP="00F17205">
      <w:pPr>
        <w:tabs>
          <w:tab w:val="left" w:pos="34"/>
        </w:tabs>
        <w:spacing w:after="0" w:line="240" w:lineRule="auto"/>
        <w:jc w:val="both"/>
        <w:outlineLvl w:val="4"/>
        <w:rPr>
          <w:rFonts w:ascii="Times New Roman" w:hAnsi="Times New Roman"/>
          <w:bCs/>
          <w:sz w:val="24"/>
          <w:szCs w:val="24"/>
        </w:rPr>
      </w:pPr>
      <w:r w:rsidRPr="00F17205">
        <w:rPr>
          <w:rFonts w:ascii="Times New Roman" w:hAnsi="Times New Roman"/>
          <w:sz w:val="24"/>
          <w:szCs w:val="24"/>
        </w:rPr>
        <w:t>3. Повышение уровня б</w:t>
      </w:r>
      <w:r w:rsidRPr="00F17205">
        <w:rPr>
          <w:rFonts w:ascii="Times New Roman" w:hAnsi="Times New Roman"/>
          <w:bCs/>
          <w:sz w:val="24"/>
          <w:szCs w:val="24"/>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bCs/>
          <w:sz w:val="24"/>
          <w:szCs w:val="24"/>
        </w:rPr>
        <w:t>4. П</w:t>
      </w:r>
      <w:r w:rsidRPr="00F17205">
        <w:rPr>
          <w:rFonts w:ascii="Times New Roman" w:hAnsi="Times New Roman"/>
          <w:sz w:val="24"/>
          <w:szCs w:val="24"/>
        </w:rPr>
        <w:t>овышение уровня</w:t>
      </w:r>
      <w:r w:rsidRPr="00F17205">
        <w:rPr>
          <w:rFonts w:ascii="Times New Roman" w:hAnsi="Times New Roman"/>
          <w:bCs/>
          <w:sz w:val="24"/>
          <w:szCs w:val="24"/>
        </w:rPr>
        <w:t xml:space="preserve"> благоустройства индивидуальных жилых домов и земельных участков, предоставленных для их размещения.</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5. Повышение уровня вовлеченности заинтересованных граждан, организаций в реализацию мероприятий по благоустройству территории.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Сведения о показателях (индикаторах) муниципальной программы представлены в таблице 2</w:t>
      </w: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12"/>
        <w:spacing w:before="0" w:after="0"/>
        <w:jc w:val="both"/>
        <w:rPr>
          <w:rFonts w:ascii="Times New Roman" w:hAnsi="Times New Roman"/>
          <w:b w:val="0"/>
          <w:sz w:val="24"/>
          <w:szCs w:val="24"/>
        </w:rPr>
        <w:sectPr w:rsidR="00B5021F" w:rsidRPr="00F17205" w:rsidSect="00B5021F">
          <w:headerReference w:type="even" r:id="rId11"/>
          <w:headerReference w:type="default" r:id="rId12"/>
          <w:footerReference w:type="even" r:id="rId13"/>
          <w:footerReference w:type="default" r:id="rId14"/>
          <w:headerReference w:type="first" r:id="rId15"/>
          <w:footerReference w:type="first" r:id="rId16"/>
          <w:pgSz w:w="11906" w:h="16838"/>
          <w:pgMar w:top="709" w:right="851" w:bottom="567" w:left="1701" w:header="709" w:footer="709" w:gutter="0"/>
          <w:cols w:space="708"/>
          <w:docGrid w:linePitch="360"/>
        </w:sectPr>
      </w:pPr>
    </w:p>
    <w:p w:rsidR="00B5021F" w:rsidRPr="00F17205" w:rsidRDefault="00B5021F" w:rsidP="00E777A3">
      <w:pPr>
        <w:pStyle w:val="12"/>
        <w:spacing w:before="0" w:after="0"/>
        <w:jc w:val="right"/>
        <w:rPr>
          <w:rFonts w:ascii="Times New Roman" w:hAnsi="Times New Roman"/>
          <w:b w:val="0"/>
          <w:sz w:val="24"/>
          <w:szCs w:val="24"/>
        </w:rPr>
      </w:pPr>
      <w:r w:rsidRPr="00F17205">
        <w:rPr>
          <w:rFonts w:ascii="Times New Roman" w:hAnsi="Times New Roman"/>
          <w:b w:val="0"/>
          <w:sz w:val="24"/>
          <w:szCs w:val="24"/>
        </w:rPr>
        <w:lastRenderedPageBreak/>
        <w:t>Табл. 2</w:t>
      </w:r>
    </w:p>
    <w:p w:rsidR="00B5021F" w:rsidRPr="00F17205" w:rsidRDefault="00B5021F" w:rsidP="00E777A3">
      <w:pPr>
        <w:pStyle w:val="12"/>
        <w:spacing w:before="0" w:after="0"/>
        <w:rPr>
          <w:rFonts w:ascii="Times New Roman" w:hAnsi="Times New Roman"/>
          <w:sz w:val="24"/>
          <w:szCs w:val="24"/>
        </w:rPr>
      </w:pPr>
      <w:r w:rsidRPr="00F17205">
        <w:rPr>
          <w:rFonts w:ascii="Times New Roman" w:hAnsi="Times New Roman"/>
          <w:sz w:val="24"/>
          <w:szCs w:val="24"/>
        </w:rPr>
        <w:t xml:space="preserve">Сведения </w:t>
      </w:r>
      <w:r w:rsidRPr="00F17205">
        <w:rPr>
          <w:rFonts w:ascii="Times New Roman" w:hAnsi="Times New Roman"/>
          <w:sz w:val="24"/>
          <w:szCs w:val="24"/>
        </w:rPr>
        <w:br/>
        <w:t>о показателях (индикаторах) муниципальной подпрограммы</w:t>
      </w:r>
    </w:p>
    <w:p w:rsidR="00B5021F" w:rsidRPr="00F17205" w:rsidRDefault="00B5021F" w:rsidP="00F17205">
      <w:pPr>
        <w:spacing w:after="0" w:line="240" w:lineRule="auto"/>
        <w:jc w:val="both"/>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993"/>
        <w:gridCol w:w="1275"/>
        <w:gridCol w:w="1276"/>
        <w:gridCol w:w="1418"/>
        <w:gridCol w:w="1417"/>
        <w:gridCol w:w="1276"/>
        <w:gridCol w:w="1276"/>
        <w:gridCol w:w="1134"/>
      </w:tblGrid>
      <w:tr w:rsidR="00EA1E9D" w:rsidRPr="00F66D96" w:rsidTr="00EA1E9D">
        <w:trPr>
          <w:trHeight w:val="840"/>
        </w:trPr>
        <w:tc>
          <w:tcPr>
            <w:tcW w:w="567" w:type="dxa"/>
            <w:tcBorders>
              <w:top w:val="single" w:sz="4" w:space="0" w:color="auto"/>
              <w:bottom w:val="nil"/>
              <w:right w:val="nil"/>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w:t>
            </w:r>
          </w:p>
        </w:tc>
        <w:tc>
          <w:tcPr>
            <w:tcW w:w="3969" w:type="dxa"/>
            <w:tcBorders>
              <w:top w:val="single" w:sz="4" w:space="0" w:color="auto"/>
              <w:left w:val="single" w:sz="4" w:space="0" w:color="auto"/>
              <w:bottom w:val="nil"/>
              <w:right w:val="nil"/>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Наименование показателя (индикатора)</w:t>
            </w:r>
          </w:p>
        </w:tc>
        <w:tc>
          <w:tcPr>
            <w:tcW w:w="993" w:type="dxa"/>
            <w:tcBorders>
              <w:top w:val="single" w:sz="4" w:space="0" w:color="auto"/>
              <w:left w:val="single" w:sz="4" w:space="0" w:color="auto"/>
              <w:bottom w:val="nil"/>
              <w:right w:val="nil"/>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Единица измерения</w:t>
            </w:r>
          </w:p>
        </w:tc>
        <w:tc>
          <w:tcPr>
            <w:tcW w:w="1275"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spacing w:after="0" w:line="240" w:lineRule="auto"/>
              <w:jc w:val="both"/>
              <w:rPr>
                <w:rFonts w:ascii="Times New Roman" w:hAnsi="Times New Roman"/>
                <w:b/>
              </w:rPr>
            </w:pPr>
            <w:r w:rsidRPr="00F66D96">
              <w:rPr>
                <w:rFonts w:ascii="Times New Roman" w:hAnsi="Times New Roman"/>
                <w:b/>
              </w:rPr>
              <w:t>2018 год</w:t>
            </w:r>
          </w:p>
        </w:tc>
        <w:tc>
          <w:tcPr>
            <w:tcW w:w="1276"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spacing w:after="0" w:line="240" w:lineRule="auto"/>
              <w:jc w:val="both"/>
              <w:rPr>
                <w:rFonts w:ascii="Times New Roman" w:hAnsi="Times New Roman"/>
                <w:b/>
              </w:rPr>
            </w:pPr>
            <w:r w:rsidRPr="00F66D96">
              <w:rPr>
                <w:rFonts w:ascii="Times New Roman" w:hAnsi="Times New Roman"/>
                <w:b/>
              </w:rPr>
              <w:t>2019 год</w:t>
            </w:r>
          </w:p>
        </w:tc>
        <w:tc>
          <w:tcPr>
            <w:tcW w:w="1418"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spacing w:after="0" w:line="240" w:lineRule="auto"/>
              <w:jc w:val="both"/>
              <w:rPr>
                <w:rFonts w:ascii="Times New Roman" w:hAnsi="Times New Roman"/>
                <w:b/>
              </w:rPr>
            </w:pPr>
            <w:r w:rsidRPr="00F66D96">
              <w:rPr>
                <w:rFonts w:ascii="Times New Roman" w:hAnsi="Times New Roman"/>
                <w:b/>
              </w:rPr>
              <w:t>2020 год</w:t>
            </w:r>
          </w:p>
        </w:tc>
        <w:tc>
          <w:tcPr>
            <w:tcW w:w="1417"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2021 год</w:t>
            </w:r>
          </w:p>
        </w:tc>
        <w:tc>
          <w:tcPr>
            <w:tcW w:w="1276"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2022 год</w:t>
            </w:r>
          </w:p>
        </w:tc>
        <w:tc>
          <w:tcPr>
            <w:tcW w:w="1276"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2023 год</w:t>
            </w:r>
          </w:p>
        </w:tc>
        <w:tc>
          <w:tcPr>
            <w:tcW w:w="1134"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2024 год</w:t>
            </w:r>
          </w:p>
        </w:tc>
      </w:tr>
      <w:tr w:rsidR="00EA1E9D" w:rsidRPr="00F66D96" w:rsidTr="00EA1E9D">
        <w:tc>
          <w:tcPr>
            <w:tcW w:w="567" w:type="dxa"/>
            <w:tcBorders>
              <w:top w:val="single" w:sz="4" w:space="0" w:color="auto"/>
              <w:bottom w:val="nil"/>
              <w:right w:val="nil"/>
            </w:tcBorders>
          </w:tcPr>
          <w:p w:rsidR="00EA1E9D" w:rsidRPr="00F66D96" w:rsidRDefault="00EA1E9D"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1</w:t>
            </w:r>
          </w:p>
        </w:tc>
        <w:tc>
          <w:tcPr>
            <w:tcW w:w="3969" w:type="dxa"/>
            <w:tcBorders>
              <w:top w:val="single" w:sz="4" w:space="0" w:color="auto"/>
              <w:left w:val="single" w:sz="4" w:space="0" w:color="auto"/>
              <w:bottom w:val="nil"/>
              <w:right w:val="nil"/>
            </w:tcBorders>
          </w:tcPr>
          <w:p w:rsidR="00EA1E9D" w:rsidRPr="00F66D96" w:rsidRDefault="00EA1E9D" w:rsidP="00F17205">
            <w:pPr>
              <w:tabs>
                <w:tab w:val="left" w:pos="34"/>
              </w:tabs>
              <w:spacing w:after="0" w:line="240" w:lineRule="auto"/>
              <w:jc w:val="both"/>
              <w:rPr>
                <w:rFonts w:ascii="Times New Roman" w:hAnsi="Times New Roman"/>
              </w:rPr>
            </w:pPr>
            <w:r w:rsidRPr="00F66D96">
              <w:rPr>
                <w:rFonts w:ascii="Times New Roman" w:hAnsi="Times New Roman"/>
              </w:rPr>
              <w:t>Количество и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EA1E9D" w:rsidRPr="00F66D96" w:rsidRDefault="00EA1E9D"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6</w:t>
            </w:r>
          </w:p>
        </w:tc>
      </w:tr>
      <w:tr w:rsidR="00EA1E9D" w:rsidRPr="00F66D96" w:rsidTr="00EA1E9D">
        <w:tc>
          <w:tcPr>
            <w:tcW w:w="567" w:type="dxa"/>
            <w:tcBorders>
              <w:top w:val="single" w:sz="4" w:space="0" w:color="auto"/>
              <w:bottom w:val="nil"/>
              <w:right w:val="nil"/>
            </w:tcBorders>
          </w:tcPr>
          <w:p w:rsidR="00EA1E9D" w:rsidRPr="00F66D96" w:rsidRDefault="00EA1E9D"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2</w:t>
            </w:r>
          </w:p>
        </w:tc>
        <w:tc>
          <w:tcPr>
            <w:tcW w:w="3969" w:type="dxa"/>
            <w:tcBorders>
              <w:top w:val="single" w:sz="4" w:space="0" w:color="auto"/>
              <w:left w:val="single" w:sz="4" w:space="0" w:color="auto"/>
              <w:bottom w:val="nil"/>
              <w:right w:val="nil"/>
            </w:tcBorders>
          </w:tcPr>
          <w:p w:rsidR="00EA1E9D" w:rsidRPr="00F66D96" w:rsidRDefault="00EA1E9D" w:rsidP="00F17205">
            <w:pPr>
              <w:tabs>
                <w:tab w:val="left" w:pos="34"/>
              </w:tabs>
              <w:spacing w:after="0" w:line="240" w:lineRule="auto"/>
              <w:jc w:val="both"/>
              <w:rPr>
                <w:rFonts w:ascii="Times New Roman" w:hAnsi="Times New Roman"/>
                <w:i/>
              </w:rPr>
            </w:pPr>
            <w:r w:rsidRPr="00F66D96">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EA1E9D" w:rsidRPr="00F66D96" w:rsidRDefault="00EA1E9D" w:rsidP="00F17205">
            <w:pPr>
              <w:pStyle w:val="aa"/>
              <w:jc w:val="both"/>
              <w:rPr>
                <w:rFonts w:ascii="Times New Roman" w:hAnsi="Times New Roman" w:cs="Times New Roman"/>
                <w:sz w:val="22"/>
                <w:szCs w:val="22"/>
              </w:rPr>
            </w:pPr>
            <w:proofErr w:type="spellStart"/>
            <w:r w:rsidRPr="00F66D96">
              <w:rPr>
                <w:rFonts w:ascii="Times New Roman" w:hAnsi="Times New Roman" w:cs="Times New Roman"/>
                <w:sz w:val="22"/>
                <w:szCs w:val="22"/>
              </w:rPr>
              <w:t>кв.м</w:t>
            </w:r>
            <w:proofErr w:type="spellEnd"/>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10000</w:t>
            </w:r>
          </w:p>
        </w:tc>
        <w:tc>
          <w:tcPr>
            <w:tcW w:w="1418"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20100</w:t>
            </w:r>
          </w:p>
        </w:tc>
        <w:tc>
          <w:tcPr>
            <w:tcW w:w="1417"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27350</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39650</w:t>
            </w:r>
          </w:p>
        </w:tc>
        <w:tc>
          <w:tcPr>
            <w:tcW w:w="1276"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39650</w:t>
            </w:r>
          </w:p>
        </w:tc>
        <w:tc>
          <w:tcPr>
            <w:tcW w:w="1134"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39650</w:t>
            </w:r>
          </w:p>
        </w:tc>
      </w:tr>
      <w:tr w:rsidR="00E777A3" w:rsidRPr="00F66D96" w:rsidTr="00EA1E9D">
        <w:tc>
          <w:tcPr>
            <w:tcW w:w="567" w:type="dxa"/>
            <w:tcBorders>
              <w:top w:val="single" w:sz="4" w:space="0" w:color="auto"/>
              <w:bottom w:val="nil"/>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3</w:t>
            </w:r>
          </w:p>
        </w:tc>
        <w:tc>
          <w:tcPr>
            <w:tcW w:w="3969" w:type="dxa"/>
            <w:tcBorders>
              <w:top w:val="single" w:sz="4" w:space="0" w:color="auto"/>
              <w:left w:val="single" w:sz="4" w:space="0" w:color="auto"/>
              <w:bottom w:val="nil"/>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15,6</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31,3</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61,7</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61,7</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61,7</w:t>
            </w: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4</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 xml:space="preserve">Охват населения благоустроенными дворовыми территориями (доля населения, проживающего в </w:t>
            </w:r>
            <w:proofErr w:type="gramStart"/>
            <w:r w:rsidRPr="00F66D96">
              <w:rPr>
                <w:rFonts w:ascii="Times New Roman" w:hAnsi="Times New Roman" w:cs="Times New Roman"/>
                <w:i/>
                <w:sz w:val="22"/>
                <w:szCs w:val="22"/>
              </w:rPr>
              <w:t>жилом</w:t>
            </w:r>
            <w:proofErr w:type="gramEnd"/>
            <w:r w:rsidRPr="00F66D96">
              <w:rPr>
                <w:rFonts w:ascii="Times New Roman" w:hAnsi="Times New Roman" w:cs="Times New Roman"/>
                <w:i/>
                <w:sz w:val="22"/>
                <w:szCs w:val="22"/>
              </w:rPr>
              <w:t xml:space="preserve"> фонд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1,6</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5,6</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8,4</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13,6</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13,6</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13,6</w:t>
            </w:r>
          </w:p>
        </w:tc>
      </w:tr>
      <w:tr w:rsidR="00E777A3" w:rsidRPr="00F66D96" w:rsidTr="00EA1E9D">
        <w:tc>
          <w:tcPr>
            <w:tcW w:w="567" w:type="dxa"/>
            <w:tcBorders>
              <w:top w:val="single" w:sz="4" w:space="0" w:color="auto"/>
              <w:bottom w:val="single" w:sz="4" w:space="0" w:color="auto"/>
              <w:right w:val="single" w:sz="4" w:space="0" w:color="auto"/>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0</w:t>
            </w:r>
          </w:p>
        </w:tc>
      </w:tr>
      <w:tr w:rsidR="00E777A3" w:rsidRPr="00F66D96" w:rsidTr="00EA1E9D">
        <w:tc>
          <w:tcPr>
            <w:tcW w:w="567" w:type="dxa"/>
            <w:tcBorders>
              <w:top w:val="single" w:sz="4" w:space="0" w:color="auto"/>
              <w:bottom w:val="nil"/>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6</w:t>
            </w:r>
          </w:p>
        </w:tc>
        <w:tc>
          <w:tcPr>
            <w:tcW w:w="3969" w:type="dxa"/>
            <w:tcBorders>
              <w:top w:val="single" w:sz="4" w:space="0" w:color="auto"/>
              <w:left w:val="single" w:sz="4" w:space="0" w:color="auto"/>
              <w:bottom w:val="nil"/>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E777A3" w:rsidRPr="00F66D96" w:rsidRDefault="00E777A3" w:rsidP="00F17205">
            <w:pPr>
              <w:pStyle w:val="aa"/>
              <w:jc w:val="both"/>
              <w:rPr>
                <w:rFonts w:ascii="Times New Roman" w:hAnsi="Times New Roman" w:cs="Times New Roman"/>
                <w:sz w:val="22"/>
                <w:szCs w:val="22"/>
              </w:rPr>
            </w:pPr>
            <w:proofErr w:type="gramStart"/>
            <w:r w:rsidRPr="00F66D96">
              <w:rPr>
                <w:rFonts w:ascii="Times New Roman" w:hAnsi="Times New Roman" w:cs="Times New Roman"/>
                <w:sz w:val="22"/>
                <w:szCs w:val="22"/>
              </w:rPr>
              <w:t>га</w:t>
            </w:r>
            <w:proofErr w:type="gramEnd"/>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0,78</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0,97</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1,77</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2,6</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2,6</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2,6</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2,6</w:t>
            </w:r>
          </w:p>
        </w:tc>
      </w:tr>
      <w:tr w:rsidR="00E777A3" w:rsidRPr="00F66D96" w:rsidTr="00EA1E9D">
        <w:tc>
          <w:tcPr>
            <w:tcW w:w="567" w:type="dxa"/>
            <w:tcBorders>
              <w:top w:val="single" w:sz="4" w:space="0" w:color="auto"/>
              <w:bottom w:val="nil"/>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7</w:t>
            </w:r>
          </w:p>
        </w:tc>
        <w:tc>
          <w:tcPr>
            <w:tcW w:w="3969" w:type="dxa"/>
            <w:tcBorders>
              <w:top w:val="single" w:sz="4" w:space="0" w:color="auto"/>
              <w:left w:val="single" w:sz="4" w:space="0" w:color="auto"/>
              <w:bottom w:val="nil"/>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w:t>
            </w:r>
          </w:p>
        </w:tc>
        <w:tc>
          <w:tcPr>
            <w:tcW w:w="1275"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12,8</w:t>
            </w:r>
          </w:p>
        </w:tc>
        <w:tc>
          <w:tcPr>
            <w:tcW w:w="1276"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16</w:t>
            </w:r>
          </w:p>
        </w:tc>
        <w:tc>
          <w:tcPr>
            <w:tcW w:w="1418"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29</w:t>
            </w:r>
          </w:p>
        </w:tc>
        <w:tc>
          <w:tcPr>
            <w:tcW w:w="1417"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276"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276" w:type="dxa"/>
            <w:tcBorders>
              <w:top w:val="single" w:sz="4" w:space="0" w:color="auto"/>
              <w:left w:val="single" w:sz="4" w:space="0" w:color="auto"/>
              <w:bottom w:val="nil"/>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134" w:type="dxa"/>
            <w:tcBorders>
              <w:top w:val="single" w:sz="4" w:space="0" w:color="auto"/>
              <w:left w:val="single" w:sz="4" w:space="0" w:color="auto"/>
              <w:bottom w:val="nil"/>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42,6</w:t>
            </w: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lastRenderedPageBreak/>
              <w:t>8</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proofErr w:type="spellStart"/>
            <w:r w:rsidRPr="00F66D96">
              <w:rPr>
                <w:rFonts w:ascii="Times New Roman" w:hAnsi="Times New Roman" w:cs="Times New Roman"/>
                <w:sz w:val="22"/>
                <w:szCs w:val="22"/>
              </w:rPr>
              <w:t>кв.м</w:t>
            </w:r>
            <w:proofErr w:type="spellEnd"/>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1,5</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2,73</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w:t>
            </w: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9</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tabs>
                <w:tab w:val="left" w:pos="34"/>
              </w:tabs>
              <w:spacing w:after="0" w:line="240" w:lineRule="auto"/>
              <w:jc w:val="both"/>
              <w:rPr>
                <w:rFonts w:ascii="Times New Roman" w:hAnsi="Times New Roman"/>
              </w:rPr>
            </w:pPr>
            <w:r w:rsidRPr="00F66D96">
              <w:rPr>
                <w:rFonts w:ascii="Times New Roman" w:hAnsi="Times New Roman"/>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Тайтурского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10</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tabs>
                <w:tab w:val="left" w:pos="34"/>
              </w:tabs>
              <w:spacing w:after="0" w:line="240" w:lineRule="auto"/>
              <w:jc w:val="both"/>
              <w:rPr>
                <w:rFonts w:ascii="Times New Roman" w:hAnsi="Times New Roman"/>
              </w:rPr>
            </w:pPr>
            <w:r w:rsidRPr="00F66D96">
              <w:rPr>
                <w:rFonts w:ascii="Times New Roman" w:hAnsi="Times New Roman"/>
              </w:rPr>
              <w:t xml:space="preserve">Количество   </w:t>
            </w:r>
            <w:r w:rsidRPr="00F66D96">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11</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tabs>
                <w:tab w:val="left" w:pos="34"/>
              </w:tabs>
              <w:spacing w:after="0" w:line="240" w:lineRule="auto"/>
              <w:jc w:val="both"/>
              <w:rPr>
                <w:rFonts w:ascii="Times New Roman" w:hAnsi="Times New Roman"/>
              </w:rPr>
            </w:pPr>
            <w:r w:rsidRPr="00F66D96">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r>
    </w:tbl>
    <w:p w:rsidR="00B5021F" w:rsidRPr="00F17205" w:rsidRDefault="00B5021F" w:rsidP="00F17205">
      <w:pPr>
        <w:spacing w:after="0" w:line="240" w:lineRule="auto"/>
        <w:jc w:val="both"/>
        <w:rPr>
          <w:rFonts w:ascii="Times New Roman" w:hAnsi="Times New Roman"/>
          <w:sz w:val="24"/>
          <w:szCs w:val="24"/>
        </w:rPr>
        <w:sectPr w:rsidR="00B5021F" w:rsidRPr="00F17205" w:rsidSect="00B5021F">
          <w:pgSz w:w="16838" w:h="11906" w:orient="landscape"/>
          <w:pgMar w:top="851" w:right="1134" w:bottom="1701" w:left="1134" w:header="709" w:footer="709" w:gutter="0"/>
          <w:cols w:space="708"/>
          <w:docGrid w:linePitch="360"/>
        </w:sectPr>
      </w:pPr>
    </w:p>
    <w:p w:rsidR="00B5021F"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lastRenderedPageBreak/>
        <w:t>Срок реализации муниципальной пр</w:t>
      </w:r>
      <w:r w:rsidR="00A633EC" w:rsidRPr="00F17205">
        <w:rPr>
          <w:rFonts w:ascii="Times New Roman" w:hAnsi="Times New Roman"/>
          <w:sz w:val="24"/>
          <w:szCs w:val="24"/>
        </w:rPr>
        <w:t>ограммы: 2018-2024</w:t>
      </w:r>
      <w:r w:rsidR="00EA1E9D" w:rsidRPr="00F17205">
        <w:rPr>
          <w:rFonts w:ascii="Times New Roman" w:hAnsi="Times New Roman"/>
          <w:sz w:val="24"/>
          <w:szCs w:val="24"/>
        </w:rPr>
        <w:t xml:space="preserve"> годы.</w:t>
      </w:r>
    </w:p>
    <w:p w:rsidR="00F66D96" w:rsidRPr="00F17205" w:rsidRDefault="00F66D96" w:rsidP="00F66D96">
      <w:pPr>
        <w:spacing w:after="0" w:line="240" w:lineRule="auto"/>
        <w:ind w:firstLine="708"/>
        <w:jc w:val="both"/>
        <w:rPr>
          <w:rFonts w:ascii="Times New Roman" w:hAnsi="Times New Roman"/>
          <w:sz w:val="24"/>
          <w:szCs w:val="24"/>
        </w:rPr>
      </w:pPr>
    </w:p>
    <w:p w:rsidR="00B5021F" w:rsidRPr="00F17205" w:rsidRDefault="00B5021F" w:rsidP="00F66D96">
      <w:pPr>
        <w:spacing w:after="0" w:line="240" w:lineRule="auto"/>
        <w:jc w:val="center"/>
        <w:rPr>
          <w:rFonts w:ascii="Times New Roman" w:hAnsi="Times New Roman"/>
          <w:b/>
          <w:sz w:val="24"/>
          <w:szCs w:val="24"/>
        </w:rPr>
      </w:pPr>
      <w:r w:rsidRPr="00F17205">
        <w:rPr>
          <w:rFonts w:ascii="Times New Roman" w:hAnsi="Times New Roman"/>
          <w:b/>
          <w:sz w:val="24"/>
          <w:szCs w:val="24"/>
        </w:rPr>
        <w:t>4. Характеристика основных меро</w:t>
      </w:r>
      <w:r w:rsidR="004518A3" w:rsidRPr="00F17205">
        <w:rPr>
          <w:rFonts w:ascii="Times New Roman" w:hAnsi="Times New Roman"/>
          <w:b/>
          <w:sz w:val="24"/>
          <w:szCs w:val="24"/>
        </w:rPr>
        <w:t>приятий муниципальной программы</w:t>
      </w:r>
    </w:p>
    <w:p w:rsidR="00B5021F"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Муниципальная программа включает следующие мероприятия:</w:t>
      </w:r>
    </w:p>
    <w:p w:rsidR="00F66D96" w:rsidRPr="00F17205" w:rsidRDefault="00F66D96" w:rsidP="00F66D96">
      <w:pPr>
        <w:spacing w:after="0" w:line="240" w:lineRule="auto"/>
        <w:ind w:firstLine="708"/>
        <w:jc w:val="both"/>
        <w:rPr>
          <w:rFonts w:ascii="Times New Roman" w:hAnsi="Times New Roman"/>
          <w:sz w:val="24"/>
          <w:szCs w:val="24"/>
        </w:rPr>
      </w:pPr>
    </w:p>
    <w:p w:rsidR="00B5021F" w:rsidRPr="00F17205" w:rsidRDefault="00B5021F" w:rsidP="00F66D96">
      <w:pPr>
        <w:spacing w:after="0" w:line="240" w:lineRule="auto"/>
        <w:ind w:firstLine="708"/>
        <w:jc w:val="both"/>
        <w:rPr>
          <w:rFonts w:ascii="Times New Roman" w:hAnsi="Times New Roman"/>
          <w:sz w:val="24"/>
          <w:szCs w:val="24"/>
        </w:rPr>
      </w:pPr>
      <w:r w:rsidRPr="00F66D96">
        <w:rPr>
          <w:rFonts w:ascii="Times New Roman" w:hAnsi="Times New Roman"/>
          <w:sz w:val="24"/>
          <w:szCs w:val="24"/>
          <w:u w:val="single"/>
        </w:rPr>
        <w:t>Мероприятие 1.</w:t>
      </w:r>
      <w:r w:rsidRPr="00F17205">
        <w:rPr>
          <w:rFonts w:ascii="Times New Roman" w:hAnsi="Times New Roman"/>
          <w:sz w:val="24"/>
          <w:szCs w:val="24"/>
        </w:rPr>
        <w:t xml:space="preserve"> Благоустройство дворовых территорий многоквартирных домов.</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5021F" w:rsidRPr="00F17205" w:rsidRDefault="00B5021F" w:rsidP="00F66D96">
      <w:pPr>
        <w:spacing w:after="0" w:line="240" w:lineRule="auto"/>
        <w:ind w:firstLine="708"/>
        <w:jc w:val="both"/>
        <w:rPr>
          <w:rFonts w:ascii="Times New Roman" w:eastAsiaTheme="minorHAnsi" w:hAnsi="Times New Roman"/>
          <w:sz w:val="24"/>
          <w:szCs w:val="24"/>
        </w:rPr>
      </w:pPr>
      <w:r w:rsidRPr="00F17205">
        <w:rPr>
          <w:rFonts w:ascii="Times New Roman" w:eastAsiaTheme="minorHAnsi" w:hAnsi="Times New Roman"/>
          <w:sz w:val="24"/>
          <w:szCs w:val="24"/>
        </w:rPr>
        <w:t>Минимальный перечень работ по благоустройству дворовых территорий включает следующие виды работ:</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 ремонт дворовых проездов;</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2) обеспечение освещения дворовых территорий многоквартирных домов;</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3) установка скамеек;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4) установка урн.</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B5021F" w:rsidRPr="00F17205" w:rsidRDefault="00B5021F" w:rsidP="00F66D96">
      <w:pPr>
        <w:spacing w:after="0" w:line="240" w:lineRule="auto"/>
        <w:ind w:firstLine="708"/>
        <w:jc w:val="both"/>
        <w:rPr>
          <w:rFonts w:ascii="Times New Roman" w:eastAsiaTheme="minorHAnsi" w:hAnsi="Times New Roman"/>
          <w:sz w:val="24"/>
          <w:szCs w:val="24"/>
        </w:rPr>
      </w:pPr>
      <w:r w:rsidRPr="00F17205">
        <w:rPr>
          <w:rFonts w:ascii="Times New Roman" w:eastAsiaTheme="minorHAnsi" w:hAnsi="Times New Roman"/>
          <w:sz w:val="24"/>
          <w:szCs w:val="24"/>
        </w:rPr>
        <w:t>Дополнительный перечень работ по благоустройству дворовых территорий включает следующие виды работ:</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 оборудование детских площадок;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2) оборудование спортивных площадок;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3) оборудование автомобильных парковок;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4) озеленение территорий;</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5) обустройство площадок для выгула домашних животных;</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6) обустройство площадок для отдыха;</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7) обустройство контейнерных площадок;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8) обустройство ограждений;</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9) устройство открытого лотка для отвода дождевых и талых вод;</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10) устройство искусственных дорожных неровностей с установкой соответствующих дорожных знаков;</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11) иные виды работ.</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При выполнении видов работ, включенных в минимальный перечень, обязательным является:</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Трудовое участие заинтересованных лиц реализуется в форме субботника.</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Под с</w:t>
      </w:r>
      <w:r w:rsidR="00F66D96">
        <w:rPr>
          <w:rFonts w:ascii="Times New Roman" w:hAnsi="Times New Roman"/>
          <w:sz w:val="24"/>
          <w:szCs w:val="24"/>
        </w:rPr>
        <w:t>убботником в настоящей Программе</w:t>
      </w:r>
      <w:r w:rsidRPr="00F17205">
        <w:rPr>
          <w:rFonts w:ascii="Times New Roman" w:hAnsi="Times New Roman"/>
          <w:sz w:val="24"/>
          <w:szCs w:val="24"/>
        </w:rPr>
        <w:t xml:space="preserve">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Доля трудового участия заинтересованных лиц устанавливается в размере одного субботника для каждой дворовой территории.</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При выполнении видов работ, включенных в дополнительный перечень, обязательным является:</w:t>
      </w:r>
    </w:p>
    <w:p w:rsidR="00F05B0F" w:rsidRPr="00F17205" w:rsidRDefault="00F05B0F" w:rsidP="00F17205">
      <w:pPr>
        <w:widowControl w:val="0"/>
        <w:tabs>
          <w:tab w:val="left" w:pos="8610"/>
        </w:tabs>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финансовое участие заинтересованных лиц;</w:t>
      </w:r>
      <w:r w:rsidRPr="00F17205">
        <w:rPr>
          <w:rFonts w:ascii="Times New Roman" w:hAnsi="Times New Roman"/>
          <w:sz w:val="24"/>
          <w:szCs w:val="24"/>
        </w:rPr>
        <w:tab/>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proofErr w:type="spellStart"/>
      <w:proofErr w:type="gramStart"/>
      <w:r w:rsidRPr="00F17205">
        <w:rPr>
          <w:rFonts w:ascii="Times New Roman" w:hAnsi="Times New Roman"/>
          <w:sz w:val="24"/>
          <w:szCs w:val="24"/>
        </w:rPr>
        <w:lastRenderedPageBreak/>
        <w:t>софинансирование</w:t>
      </w:r>
      <w:proofErr w:type="spellEnd"/>
      <w:r w:rsidRPr="00F17205">
        <w:rPr>
          <w:rFonts w:ascii="Times New Roman" w:hAnsi="Times New Roman"/>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F17205">
        <w:rPr>
          <w:rFonts w:ascii="Times New Roman" w:hAnsi="Times New Roman"/>
          <w:sz w:val="24"/>
          <w:szCs w:val="24"/>
        </w:rPr>
        <w:t xml:space="preserve"> и комфортным жильем и коммунальными услугами граждан Российской Федерации»);</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F05B0F" w:rsidRPr="00F17205" w:rsidRDefault="00F05B0F" w:rsidP="00F66D96">
      <w:pPr>
        <w:autoSpaceDE w:val="0"/>
        <w:autoSpaceDN w:val="0"/>
        <w:adjustRightInd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 xml:space="preserve">Финансовое участие заинтересованных лиц реализуется в форме </w:t>
      </w:r>
      <w:proofErr w:type="spellStart"/>
      <w:r w:rsidRPr="00F17205">
        <w:rPr>
          <w:rFonts w:ascii="Times New Roman" w:hAnsi="Times New Roman"/>
          <w:sz w:val="24"/>
          <w:szCs w:val="24"/>
        </w:rPr>
        <w:t>софинансирования</w:t>
      </w:r>
      <w:proofErr w:type="spellEnd"/>
      <w:r w:rsidRPr="00F17205">
        <w:rPr>
          <w:rFonts w:ascii="Times New Roman" w:hAnsi="Times New Roman"/>
          <w:sz w:val="24"/>
          <w:szCs w:val="24"/>
        </w:rPr>
        <w:t xml:space="preserve"> мероприятий по благоустройству дворовых территорий. </w:t>
      </w:r>
    </w:p>
    <w:p w:rsidR="00F05B0F" w:rsidRPr="00F17205" w:rsidRDefault="00F05B0F" w:rsidP="00F66D96">
      <w:pPr>
        <w:autoSpaceDE w:val="0"/>
        <w:autoSpaceDN w:val="0"/>
        <w:adjustRightInd w:val="0"/>
        <w:spacing w:after="0" w:line="240" w:lineRule="auto"/>
        <w:ind w:firstLine="708"/>
        <w:contextualSpacing/>
        <w:jc w:val="both"/>
        <w:rPr>
          <w:rFonts w:ascii="Times New Roman" w:hAnsi="Times New Roman"/>
          <w:sz w:val="24"/>
          <w:szCs w:val="24"/>
        </w:rPr>
      </w:pPr>
      <w:proofErr w:type="gramStart"/>
      <w:r w:rsidRPr="00F17205">
        <w:rPr>
          <w:rFonts w:ascii="Times New Roman" w:hAnsi="Times New Roman"/>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F17205">
        <w:rPr>
          <w:rFonts w:ascii="Times New Roman" w:hAnsi="Times New Roman"/>
          <w:sz w:val="24"/>
          <w:szCs w:val="24"/>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Выполнение работ из дополнительного перечня без выполнения работ из минимального перечня не допускается.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дворовых территорий многоквартирных домов, подлеж</w:t>
      </w:r>
      <w:r w:rsidR="004518A3" w:rsidRPr="00F17205">
        <w:rPr>
          <w:rFonts w:ascii="Times New Roman" w:hAnsi="Times New Roman"/>
          <w:sz w:val="24"/>
          <w:szCs w:val="24"/>
        </w:rPr>
        <w:t>ащих благоустройству в 2018-2024</w:t>
      </w:r>
      <w:r w:rsidRPr="00F17205">
        <w:rPr>
          <w:rFonts w:ascii="Times New Roman" w:hAnsi="Times New Roman"/>
          <w:sz w:val="24"/>
          <w:szCs w:val="24"/>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Тайтурского муниципального образования. </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B5021F"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Порядок разработки, обсуждения с заинтересованными лицами и утверждения </w:t>
      </w:r>
      <w:proofErr w:type="gramStart"/>
      <w:r w:rsidRPr="00F17205">
        <w:rPr>
          <w:rFonts w:ascii="Times New Roman" w:hAnsi="Times New Roman"/>
          <w:sz w:val="24"/>
          <w:szCs w:val="24"/>
        </w:rPr>
        <w:t>дизайн-проекта</w:t>
      </w:r>
      <w:proofErr w:type="gramEnd"/>
      <w:r w:rsidRPr="00F17205">
        <w:rPr>
          <w:rFonts w:ascii="Times New Roman" w:hAnsi="Times New Roman"/>
          <w:sz w:val="24"/>
          <w:szCs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w:t>
      </w:r>
      <w:r w:rsidR="004518A3" w:rsidRPr="00F17205">
        <w:rPr>
          <w:rFonts w:ascii="Times New Roman" w:hAnsi="Times New Roman"/>
          <w:sz w:val="24"/>
          <w:szCs w:val="24"/>
        </w:rPr>
        <w:t>рии, установлен в приложении 3.</w:t>
      </w:r>
    </w:p>
    <w:p w:rsidR="00F66D96" w:rsidRPr="00F17205" w:rsidRDefault="00F66D96" w:rsidP="00F66D96">
      <w:pPr>
        <w:spacing w:after="0" w:line="240" w:lineRule="auto"/>
        <w:ind w:firstLine="708"/>
        <w:jc w:val="both"/>
        <w:rPr>
          <w:rFonts w:ascii="Times New Roman" w:hAnsi="Times New Roman"/>
          <w:sz w:val="24"/>
          <w:szCs w:val="24"/>
        </w:rPr>
      </w:pP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tab/>
      </w:r>
      <w:r w:rsidR="00F66D96">
        <w:rPr>
          <w:rFonts w:ascii="Times New Roman" w:hAnsi="Times New Roman"/>
          <w:sz w:val="24"/>
          <w:szCs w:val="24"/>
        </w:rPr>
        <w:tab/>
      </w:r>
      <w:r w:rsidRPr="00F66D96">
        <w:rPr>
          <w:rFonts w:ascii="Times New Roman" w:hAnsi="Times New Roman"/>
          <w:sz w:val="24"/>
          <w:szCs w:val="24"/>
          <w:u w:val="single"/>
        </w:rPr>
        <w:t>Мероприятие 2.</w:t>
      </w:r>
      <w:r w:rsidRPr="00F17205">
        <w:rPr>
          <w:rFonts w:ascii="Times New Roman" w:hAnsi="Times New Roman"/>
          <w:sz w:val="24"/>
          <w:szCs w:val="24"/>
        </w:rPr>
        <w:t xml:space="preserve"> Благоустройство общественных территорий.</w:t>
      </w:r>
    </w:p>
    <w:p w:rsidR="00B5021F" w:rsidRPr="00F17205" w:rsidRDefault="00B5021F" w:rsidP="00F66D96">
      <w:pPr>
        <w:spacing w:after="0" w:line="240" w:lineRule="auto"/>
        <w:ind w:firstLine="708"/>
        <w:jc w:val="both"/>
        <w:rPr>
          <w:rFonts w:ascii="Times New Roman" w:hAnsi="Times New Roman"/>
          <w:bCs/>
          <w:sz w:val="24"/>
          <w:szCs w:val="24"/>
        </w:rPr>
      </w:pPr>
      <w:r w:rsidRPr="00F17205">
        <w:rPr>
          <w:rFonts w:ascii="Times New Roman" w:hAnsi="Times New Roman"/>
          <w:bCs/>
          <w:sz w:val="24"/>
          <w:szCs w:val="24"/>
        </w:rPr>
        <w:lastRenderedPageBreak/>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F17205">
        <w:rPr>
          <w:rFonts w:ascii="Times New Roman" w:hAnsi="Times New Roman"/>
          <w:bCs/>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общественных территорий, подлеж</w:t>
      </w:r>
      <w:r w:rsidR="004518A3" w:rsidRPr="00F17205">
        <w:rPr>
          <w:rFonts w:ascii="Times New Roman" w:hAnsi="Times New Roman"/>
          <w:sz w:val="24"/>
          <w:szCs w:val="24"/>
        </w:rPr>
        <w:t>ащих благоустройству в 2018-2024</w:t>
      </w:r>
      <w:r w:rsidRPr="00F17205">
        <w:rPr>
          <w:rFonts w:ascii="Times New Roman" w:hAnsi="Times New Roman"/>
          <w:sz w:val="24"/>
          <w:szCs w:val="24"/>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Тайтурского муниципального образования.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Тайтурского муниципального образ</w:t>
      </w:r>
      <w:r w:rsidR="004518A3" w:rsidRPr="00F17205">
        <w:rPr>
          <w:rFonts w:ascii="Times New Roman" w:hAnsi="Times New Roman"/>
          <w:sz w:val="24"/>
          <w:szCs w:val="24"/>
        </w:rPr>
        <w:t>ования.</w:t>
      </w:r>
    </w:p>
    <w:p w:rsidR="00F66D96"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tab/>
      </w:r>
      <w:r w:rsidR="00F66D96">
        <w:rPr>
          <w:rFonts w:ascii="Times New Roman" w:hAnsi="Times New Roman"/>
          <w:sz w:val="24"/>
          <w:szCs w:val="24"/>
        </w:rPr>
        <w:tab/>
      </w:r>
    </w:p>
    <w:p w:rsidR="00B5021F" w:rsidRPr="00F17205" w:rsidRDefault="00F66D96" w:rsidP="00F17205">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5021F" w:rsidRPr="00F66D96">
        <w:rPr>
          <w:rFonts w:ascii="Times New Roman" w:hAnsi="Times New Roman"/>
          <w:sz w:val="24"/>
          <w:szCs w:val="24"/>
          <w:u w:val="single"/>
        </w:rPr>
        <w:t>Мероприятие 3.</w:t>
      </w:r>
      <w:r w:rsidR="00B5021F" w:rsidRPr="00F17205">
        <w:rPr>
          <w:rFonts w:ascii="Times New Roman" w:hAnsi="Times New Roman"/>
          <w:sz w:val="24"/>
          <w:szCs w:val="24"/>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Тайтурского муниципального образования, на основании заключенных соглашений с администрацией Тайтурского муниципального образования.</w:t>
      </w:r>
    </w:p>
    <w:p w:rsidR="00B5021F" w:rsidRPr="00F17205" w:rsidRDefault="00B5021F" w:rsidP="00F17205">
      <w:pPr>
        <w:tabs>
          <w:tab w:val="left" w:pos="34"/>
        </w:tabs>
        <w:spacing w:after="0" w:line="240" w:lineRule="auto"/>
        <w:jc w:val="both"/>
        <w:rPr>
          <w:rFonts w:ascii="Times New Roman" w:hAnsi="Times New Roman"/>
          <w:sz w:val="24"/>
          <w:szCs w:val="24"/>
        </w:rPr>
      </w:pPr>
    </w:p>
    <w:p w:rsidR="00B5021F" w:rsidRPr="00F17205" w:rsidRDefault="00B5021F" w:rsidP="00F66D96">
      <w:pPr>
        <w:spacing w:after="0" w:line="240" w:lineRule="auto"/>
        <w:ind w:firstLine="708"/>
        <w:jc w:val="both"/>
        <w:rPr>
          <w:rFonts w:ascii="Times New Roman" w:hAnsi="Times New Roman"/>
          <w:sz w:val="24"/>
          <w:szCs w:val="24"/>
        </w:rPr>
      </w:pPr>
      <w:r w:rsidRPr="00F66D96">
        <w:rPr>
          <w:rFonts w:ascii="Times New Roman" w:hAnsi="Times New Roman"/>
          <w:sz w:val="24"/>
          <w:szCs w:val="24"/>
          <w:u w:val="single"/>
        </w:rPr>
        <w:t>Мероприятие 4.</w:t>
      </w:r>
      <w:r w:rsidRPr="00F17205">
        <w:rPr>
          <w:rFonts w:ascii="Times New Roman" w:hAnsi="Times New Roman"/>
          <w:sz w:val="24"/>
          <w:szCs w:val="24"/>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bCs/>
          <w:sz w:val="24"/>
          <w:szCs w:val="24"/>
        </w:rPr>
        <w:tab/>
      </w:r>
      <w:r w:rsidR="00F66D96">
        <w:rPr>
          <w:rFonts w:ascii="Times New Roman" w:hAnsi="Times New Roman"/>
          <w:bCs/>
          <w:sz w:val="24"/>
          <w:szCs w:val="24"/>
        </w:rPr>
        <w:tab/>
      </w:r>
      <w:r w:rsidRPr="00F17205">
        <w:rPr>
          <w:rFonts w:ascii="Times New Roman" w:hAnsi="Times New Roman"/>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17205">
        <w:rPr>
          <w:rFonts w:ascii="Times New Roman" w:hAnsi="Times New Roman"/>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B5021F" w:rsidRPr="00F17205" w:rsidRDefault="00B5021F" w:rsidP="00F17205">
      <w:pPr>
        <w:tabs>
          <w:tab w:val="left" w:pos="34"/>
        </w:tabs>
        <w:spacing w:after="0" w:line="240" w:lineRule="auto"/>
        <w:jc w:val="both"/>
        <w:rPr>
          <w:rFonts w:ascii="Times New Roman" w:hAnsi="Times New Roman"/>
          <w:sz w:val="24"/>
          <w:szCs w:val="24"/>
        </w:rPr>
      </w:pP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lastRenderedPageBreak/>
        <w:tab/>
      </w:r>
      <w:r w:rsidR="00F66D96">
        <w:rPr>
          <w:rFonts w:ascii="Times New Roman" w:hAnsi="Times New Roman"/>
          <w:sz w:val="24"/>
          <w:szCs w:val="24"/>
        </w:rPr>
        <w:tab/>
      </w:r>
      <w:r w:rsidRPr="00F66D96">
        <w:rPr>
          <w:rFonts w:ascii="Times New Roman" w:hAnsi="Times New Roman"/>
          <w:sz w:val="24"/>
          <w:szCs w:val="24"/>
          <w:u w:val="single"/>
        </w:rPr>
        <w:t>Мероприятие 5.</w:t>
      </w:r>
      <w:r w:rsidRPr="00F17205">
        <w:rPr>
          <w:rFonts w:ascii="Times New Roman" w:hAnsi="Times New Roman"/>
          <w:sz w:val="24"/>
          <w:szCs w:val="24"/>
        </w:rPr>
        <w:t xml:space="preserve"> Благоустройство индивидуальных жилых домов и земельных участков, предоставленных для их размещения.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Тайтурского муниципального образования, на основании заключенных соглашений с администрацией Тайтурск</w:t>
      </w:r>
      <w:r w:rsidR="00C0644F" w:rsidRPr="00F17205">
        <w:rPr>
          <w:rFonts w:ascii="Times New Roman" w:hAnsi="Times New Roman"/>
          <w:sz w:val="24"/>
          <w:szCs w:val="24"/>
        </w:rPr>
        <w:t>ого муниципального образования.</w:t>
      </w:r>
    </w:p>
    <w:p w:rsidR="00F66D96" w:rsidRDefault="00F66D96" w:rsidP="00F17205">
      <w:pPr>
        <w:tabs>
          <w:tab w:val="left" w:pos="34"/>
        </w:tabs>
        <w:spacing w:after="0" w:line="240" w:lineRule="auto"/>
        <w:jc w:val="both"/>
        <w:outlineLvl w:val="4"/>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B5021F" w:rsidRDefault="00F66D96" w:rsidP="00F17205">
      <w:pPr>
        <w:tabs>
          <w:tab w:val="left" w:pos="34"/>
        </w:tabs>
        <w:spacing w:after="0" w:line="240" w:lineRule="auto"/>
        <w:jc w:val="both"/>
        <w:outlineLvl w:val="4"/>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00B5021F" w:rsidRPr="00F66D96">
        <w:rPr>
          <w:rFonts w:ascii="Times New Roman" w:hAnsi="Times New Roman"/>
          <w:bCs/>
          <w:sz w:val="24"/>
          <w:szCs w:val="24"/>
          <w:u w:val="single"/>
        </w:rPr>
        <w:t>Мероприятие 6.</w:t>
      </w:r>
      <w:r w:rsidR="00B5021F" w:rsidRPr="00F17205">
        <w:rPr>
          <w:rFonts w:ascii="Times New Roman" w:hAnsi="Times New Roman"/>
          <w:bCs/>
          <w:sz w:val="24"/>
          <w:szCs w:val="24"/>
        </w:rPr>
        <w:t xml:space="preserve"> </w:t>
      </w:r>
      <w:r w:rsidR="00B5021F" w:rsidRPr="00F17205">
        <w:rPr>
          <w:rFonts w:ascii="Times New Roman" w:hAnsi="Times New Roman"/>
          <w:sz w:val="24"/>
          <w:szCs w:val="24"/>
        </w:rPr>
        <w:t xml:space="preserve">Разработка проектов благоустройства и проведение </w:t>
      </w:r>
      <w:proofErr w:type="gramStart"/>
      <w:r w:rsidR="00B5021F" w:rsidRPr="00F17205">
        <w:rPr>
          <w:rFonts w:ascii="Times New Roman" w:hAnsi="Times New Roman"/>
          <w:sz w:val="24"/>
          <w:szCs w:val="24"/>
        </w:rPr>
        <w:t>проверки достоверности определения сметной стоимости строительства</w:t>
      </w:r>
      <w:proofErr w:type="gramEnd"/>
      <w:r w:rsidR="00B5021F" w:rsidRPr="00F17205">
        <w:rPr>
          <w:rFonts w:ascii="Times New Roman" w:hAnsi="Times New Roman"/>
          <w:sz w:val="24"/>
          <w:szCs w:val="24"/>
        </w:rPr>
        <w:t>.</w:t>
      </w:r>
    </w:p>
    <w:p w:rsidR="00F66D96" w:rsidRPr="00F17205" w:rsidRDefault="00F66D96" w:rsidP="00F17205">
      <w:pPr>
        <w:tabs>
          <w:tab w:val="left" w:pos="34"/>
        </w:tabs>
        <w:spacing w:after="0" w:line="240" w:lineRule="auto"/>
        <w:jc w:val="both"/>
        <w:outlineLvl w:val="4"/>
        <w:rPr>
          <w:rFonts w:ascii="Times New Roman" w:hAnsi="Times New Roman"/>
          <w:sz w:val="24"/>
          <w:szCs w:val="24"/>
        </w:rPr>
      </w:pPr>
    </w:p>
    <w:p w:rsidR="003B415B" w:rsidRPr="00F17205" w:rsidRDefault="00F66D96" w:rsidP="00F17205">
      <w:pPr>
        <w:tabs>
          <w:tab w:val="left" w:pos="34"/>
        </w:tabs>
        <w:spacing w:after="0" w:line="240" w:lineRule="auto"/>
        <w:jc w:val="both"/>
        <w:outlineLvl w:val="4"/>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003B415B" w:rsidRPr="00F66D96">
        <w:rPr>
          <w:rFonts w:ascii="Times New Roman" w:hAnsi="Times New Roman"/>
          <w:bCs/>
          <w:sz w:val="24"/>
          <w:szCs w:val="24"/>
          <w:u w:val="single"/>
        </w:rPr>
        <w:t>Мероприятие 7.</w:t>
      </w:r>
      <w:r w:rsidR="003B415B" w:rsidRPr="00F17205">
        <w:rPr>
          <w:rFonts w:ascii="Times New Roman" w:hAnsi="Times New Roman"/>
          <w:bCs/>
          <w:sz w:val="24"/>
          <w:szCs w:val="24"/>
        </w:rPr>
        <w:t xml:space="preserve"> </w:t>
      </w:r>
      <w:r w:rsidR="003B415B" w:rsidRPr="00F17205">
        <w:rPr>
          <w:rFonts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w:t>
      </w:r>
    </w:p>
    <w:p w:rsidR="003B415B" w:rsidRPr="00F17205" w:rsidRDefault="007C7F78" w:rsidP="007C7F78">
      <w:pPr>
        <w:tabs>
          <w:tab w:val="left" w:pos="0"/>
        </w:tabs>
        <w:spacing w:after="0" w:line="240" w:lineRule="auto"/>
        <w:jc w:val="both"/>
        <w:outlineLvl w:val="4"/>
        <w:rPr>
          <w:rFonts w:ascii="Times New Roman" w:hAnsi="Times New Roman"/>
          <w:sz w:val="24"/>
          <w:szCs w:val="24"/>
        </w:rPr>
      </w:pPr>
      <w:r>
        <w:rPr>
          <w:rFonts w:ascii="Times New Roman" w:hAnsi="Times New Roman"/>
          <w:sz w:val="24"/>
          <w:szCs w:val="24"/>
        </w:rPr>
        <w:tab/>
      </w:r>
      <w:r w:rsidR="003B415B" w:rsidRPr="00F17205">
        <w:rPr>
          <w:rFonts w:ascii="Times New Roman" w:hAnsi="Times New Roman"/>
          <w:sz w:val="24"/>
          <w:szCs w:val="24"/>
        </w:rPr>
        <w:t xml:space="preserve">Необходимо проведение работ по образованию земельных участков, на которых расположены многоквартирные дома, </w:t>
      </w:r>
      <w:proofErr w:type="gramStart"/>
      <w:r w:rsidR="003B415B" w:rsidRPr="00F17205">
        <w:rPr>
          <w:rFonts w:ascii="Times New Roman" w:hAnsi="Times New Roman"/>
          <w:sz w:val="24"/>
          <w:szCs w:val="24"/>
        </w:rPr>
        <w:t>работы</w:t>
      </w:r>
      <w:proofErr w:type="gramEnd"/>
      <w:r w:rsidR="003B415B" w:rsidRPr="00F17205">
        <w:rPr>
          <w:rFonts w:ascii="Times New Roman" w:hAnsi="Times New Roman"/>
          <w:sz w:val="24"/>
          <w:szCs w:val="24"/>
        </w:rPr>
        <w:t xml:space="preserve"> по благоустройству дворовых территорий которых </w:t>
      </w:r>
      <w:proofErr w:type="spellStart"/>
      <w:r w:rsidR="003B415B" w:rsidRPr="00F17205">
        <w:rPr>
          <w:rFonts w:ascii="Times New Roman" w:hAnsi="Times New Roman"/>
          <w:sz w:val="24"/>
          <w:szCs w:val="24"/>
        </w:rPr>
        <w:t>софинансируются</w:t>
      </w:r>
      <w:proofErr w:type="spellEnd"/>
      <w:r w:rsidR="003B415B" w:rsidRPr="00F17205">
        <w:rPr>
          <w:rFonts w:ascii="Times New Roman" w:hAnsi="Times New Roman"/>
          <w:sz w:val="24"/>
          <w:szCs w:val="24"/>
        </w:rPr>
        <w:t xml:space="preserve"> из бюджета Иркутской области.</w:t>
      </w:r>
    </w:p>
    <w:p w:rsidR="00C0644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ab/>
      </w:r>
      <w:r w:rsidR="00C0644F" w:rsidRPr="00F17205">
        <w:rPr>
          <w:rFonts w:ascii="Times New Roman" w:hAnsi="Times New Roman"/>
          <w:sz w:val="24"/>
          <w:szCs w:val="24"/>
        </w:rPr>
        <w:t>Мероприятия по благоустройству территорий реализуются с учетом:</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F17205">
        <w:rPr>
          <w:rFonts w:ascii="Times New Roman" w:hAnsi="Times New Roman"/>
          <w:sz w:val="24"/>
          <w:szCs w:val="24"/>
        </w:rPr>
        <w:t>тыс</w:t>
      </w:r>
      <w:proofErr w:type="gramStart"/>
      <w:r w:rsidRPr="00F17205">
        <w:rPr>
          <w:rFonts w:ascii="Times New Roman" w:hAnsi="Times New Roman"/>
          <w:sz w:val="24"/>
          <w:szCs w:val="24"/>
        </w:rPr>
        <w:t>.ч</w:t>
      </w:r>
      <w:proofErr w:type="gramEnd"/>
      <w:r w:rsidRPr="00F17205">
        <w:rPr>
          <w:rFonts w:ascii="Times New Roman" w:hAnsi="Times New Roman"/>
          <w:sz w:val="24"/>
          <w:szCs w:val="24"/>
        </w:rPr>
        <w:t>еловек</w:t>
      </w:r>
      <w:proofErr w:type="spellEnd"/>
      <w:r w:rsidRPr="00F17205">
        <w:rPr>
          <w:rFonts w:ascii="Times New Roman" w:hAnsi="Times New Roman"/>
          <w:sz w:val="24"/>
          <w:szCs w:val="24"/>
        </w:rPr>
        <w:t>):</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proofErr w:type="gramStart"/>
      <w:r w:rsidRPr="00F17205">
        <w:rPr>
          <w:rFonts w:ascii="Times New Roman" w:hAnsi="Times New Roman"/>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17" w:history="1">
        <w:r w:rsidRPr="00F17205">
          <w:rPr>
            <w:rFonts w:ascii="Times New Roman" w:hAnsi="Times New Roman"/>
            <w:sz w:val="24"/>
            <w:szCs w:val="24"/>
          </w:rPr>
          <w:t>постановлением</w:t>
        </w:r>
      </w:hyperlink>
      <w:r w:rsidRPr="00F17205">
        <w:rPr>
          <w:rFonts w:ascii="Times New Roman" w:hAnsi="Times New Roman"/>
          <w:sz w:val="24"/>
          <w:szCs w:val="24"/>
        </w:rPr>
        <w:t xml:space="preserve"> Правите</w:t>
      </w:r>
      <w:r w:rsidR="007C7F78">
        <w:rPr>
          <w:rFonts w:ascii="Times New Roman" w:hAnsi="Times New Roman"/>
          <w:sz w:val="24"/>
          <w:szCs w:val="24"/>
        </w:rPr>
        <w:t xml:space="preserve">льства Российской Федерации от </w:t>
      </w:r>
      <w:r w:rsidRPr="00F17205">
        <w:rPr>
          <w:rFonts w:ascii="Times New Roman" w:hAnsi="Times New Roman"/>
          <w:sz w:val="24"/>
          <w:szCs w:val="24"/>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proofErr w:type="gramStart"/>
      <w:r w:rsidRPr="00F17205">
        <w:rPr>
          <w:rFonts w:ascii="Times New Roman" w:hAnsi="Times New Roman"/>
          <w:sz w:val="24"/>
          <w:szCs w:val="24"/>
        </w:rPr>
        <w:t xml:space="preserve">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w:t>
      </w:r>
      <w:r w:rsidRPr="00F17205">
        <w:rPr>
          <w:rFonts w:ascii="Times New Roman" w:hAnsi="Times New Roman"/>
          <w:sz w:val="24"/>
          <w:szCs w:val="24"/>
        </w:rPr>
        <w:lastRenderedPageBreak/>
        <w:t>дворовых территорий, за исключением случаев обжалования действий (бездействия) заказчика и</w:t>
      </w:r>
      <w:proofErr w:type="gramEnd"/>
      <w:r w:rsidRPr="00F17205">
        <w:rPr>
          <w:rFonts w:ascii="Times New Roman" w:hAnsi="Times New Roman"/>
          <w:sz w:val="24"/>
          <w:szCs w:val="24"/>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F17205">
        <w:rPr>
          <w:rFonts w:ascii="Times New Roman" w:hAnsi="Times New Roman"/>
          <w:sz w:val="24"/>
          <w:szCs w:val="24"/>
        </w:rPr>
        <w:t>софинансирования</w:t>
      </w:r>
      <w:proofErr w:type="spellEnd"/>
      <w:r w:rsidRPr="00F17205">
        <w:rPr>
          <w:rFonts w:ascii="Times New Roman" w:hAnsi="Times New Roman"/>
          <w:sz w:val="24"/>
          <w:szCs w:val="24"/>
        </w:rPr>
        <w:t xml:space="preserve"> </w:t>
      </w:r>
      <w:proofErr w:type="gramStart"/>
      <w:r w:rsidRPr="00F17205">
        <w:rPr>
          <w:rFonts w:ascii="Times New Roman" w:hAnsi="Times New Roman"/>
          <w:sz w:val="24"/>
          <w:szCs w:val="24"/>
        </w:rPr>
        <w:t>работ</w:t>
      </w:r>
      <w:proofErr w:type="gramEnd"/>
      <w:r w:rsidRPr="00F17205">
        <w:rPr>
          <w:rFonts w:ascii="Times New Roman" w:hAnsi="Times New Roman"/>
          <w:sz w:val="24"/>
          <w:szCs w:val="24"/>
        </w:rPr>
        <w:t xml:space="preserve"> по благоустройству дворовых территорий которых муниципальному образованию Иркутской области предоставляется субсидия:</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proofErr w:type="gramStart"/>
      <w:r w:rsidRPr="00F17205">
        <w:rPr>
          <w:rFonts w:ascii="Times New Roman" w:hAnsi="Times New Roman"/>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B5021F" w:rsidRPr="00F17205" w:rsidRDefault="00C0644F" w:rsidP="00F17205">
      <w:pPr>
        <w:spacing w:after="0" w:line="240" w:lineRule="auto"/>
        <w:jc w:val="both"/>
        <w:rPr>
          <w:rFonts w:ascii="Times New Roman" w:hAnsi="Times New Roman"/>
          <w:sz w:val="24"/>
          <w:szCs w:val="24"/>
        </w:rPr>
      </w:pPr>
      <w:r w:rsidRPr="00F17205">
        <w:rPr>
          <w:rFonts w:ascii="Times New Roman" w:hAnsi="Times New Roman"/>
          <w:color w:val="000000" w:themeColor="text1"/>
          <w:sz w:val="24"/>
          <w:szCs w:val="24"/>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5. Ресурсное обеспечение муниципальной программы</w:t>
      </w:r>
    </w:p>
    <w:p w:rsidR="00B5021F" w:rsidRPr="00F17205" w:rsidRDefault="00B5021F" w:rsidP="00F17205">
      <w:pPr>
        <w:spacing w:after="0" w:line="240" w:lineRule="auto"/>
        <w:jc w:val="both"/>
        <w:rPr>
          <w:rFonts w:ascii="Times New Roman" w:hAnsi="Times New Roman"/>
          <w:b/>
          <w:sz w:val="24"/>
          <w:szCs w:val="24"/>
        </w:rPr>
      </w:pP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w:t>
      </w:r>
      <w:r w:rsidR="00750791" w:rsidRPr="00F17205">
        <w:rPr>
          <w:rFonts w:ascii="Times New Roman" w:hAnsi="Times New Roman"/>
          <w:sz w:val="24"/>
          <w:szCs w:val="24"/>
        </w:rPr>
        <w:t>современной городской среды на 2018-2024</w:t>
      </w:r>
      <w:r w:rsidRPr="00F17205">
        <w:rPr>
          <w:rFonts w:ascii="Times New Roman" w:hAnsi="Times New Roman"/>
          <w:sz w:val="24"/>
          <w:szCs w:val="24"/>
        </w:rPr>
        <w:t xml:space="preserve"> годы», утвержденная постановлением Правительства Иркутской области от 31 августа 2017 года № 568-пп. </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Общий объем финансирования муниципальной программы составляет 994,0 тыс. руб. </w:t>
      </w:r>
    </w:p>
    <w:p w:rsidR="00B5021F" w:rsidRPr="00F17205" w:rsidRDefault="00B5021F" w:rsidP="007C7F78">
      <w:pPr>
        <w:spacing w:after="0" w:line="240" w:lineRule="auto"/>
        <w:jc w:val="right"/>
        <w:rPr>
          <w:rFonts w:ascii="Times New Roman" w:hAnsi="Times New Roman"/>
          <w:sz w:val="24"/>
          <w:szCs w:val="24"/>
        </w:rPr>
      </w:pPr>
      <w:r w:rsidRPr="00F17205">
        <w:rPr>
          <w:rFonts w:ascii="Times New Roman" w:hAnsi="Times New Roman"/>
          <w:sz w:val="24"/>
          <w:szCs w:val="24"/>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B5021F" w:rsidRPr="007C7F78" w:rsidTr="00B5021F">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 xml:space="preserve">Период реализации программы </w:t>
            </w:r>
            <w:r w:rsidRPr="007C7F78">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 xml:space="preserve">Объем финансирования, тыс. руб. </w:t>
            </w:r>
          </w:p>
        </w:tc>
      </w:tr>
      <w:tr w:rsidR="00B5021F" w:rsidRPr="007C7F78" w:rsidTr="00B5021F">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843" w:type="dxa"/>
            <w:vMerge w:val="restart"/>
            <w:tcBorders>
              <w:left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Финансовые</w:t>
            </w:r>
            <w:r w:rsidRPr="007C7F78">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В том числе по источникам:</w:t>
            </w:r>
          </w:p>
        </w:tc>
      </w:tr>
      <w:tr w:rsidR="00B5021F" w:rsidRPr="007C7F78" w:rsidTr="00B5021F">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Иные источники</w:t>
            </w: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 xml:space="preserve">994,0 </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438"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438"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lastRenderedPageBreak/>
              <w:t>2018 год</w:t>
            </w:r>
          </w:p>
        </w:tc>
        <w:tc>
          <w:tcPr>
            <w:tcW w:w="1843" w:type="dxa"/>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69,0</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438"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245,0</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438"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290,0</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438"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290,0</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438"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r>
      <w:tr w:rsidR="00B5021F" w:rsidRPr="007C7F78" w:rsidTr="003428F4">
        <w:trPr>
          <w:tblCellSpacing w:w="5" w:type="nil"/>
        </w:trPr>
        <w:tc>
          <w:tcPr>
            <w:tcW w:w="2977"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2022 год</w:t>
            </w:r>
          </w:p>
        </w:tc>
        <w:tc>
          <w:tcPr>
            <w:tcW w:w="1843"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100,0</w:t>
            </w:r>
          </w:p>
        </w:tc>
        <w:tc>
          <w:tcPr>
            <w:tcW w:w="1080"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080"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c>
          <w:tcPr>
            <w:tcW w:w="1438"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p>
        </w:tc>
      </w:tr>
      <w:tr w:rsidR="003428F4" w:rsidRPr="007C7F78" w:rsidTr="003428F4">
        <w:trPr>
          <w:tblCellSpacing w:w="5" w:type="nil"/>
        </w:trPr>
        <w:tc>
          <w:tcPr>
            <w:tcW w:w="2977"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b/>
              </w:rPr>
            </w:pPr>
            <w:r w:rsidRPr="007C7F78">
              <w:rPr>
                <w:rFonts w:ascii="Times New Roman" w:hAnsi="Times New Roman"/>
                <w:b/>
              </w:rPr>
              <w:t>2023 год</w:t>
            </w:r>
          </w:p>
        </w:tc>
        <w:tc>
          <w:tcPr>
            <w:tcW w:w="1843"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b/>
              </w:rPr>
            </w:pPr>
          </w:p>
        </w:tc>
        <w:tc>
          <w:tcPr>
            <w:tcW w:w="1080"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r w:rsidRPr="007C7F78">
              <w:rPr>
                <w:rFonts w:ascii="Times New Roman" w:hAnsi="Times New Roman"/>
              </w:rPr>
              <w:t>0</w:t>
            </w:r>
          </w:p>
        </w:tc>
        <w:tc>
          <w:tcPr>
            <w:tcW w:w="1080"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p>
        </w:tc>
        <w:tc>
          <w:tcPr>
            <w:tcW w:w="1080"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p>
        </w:tc>
        <w:tc>
          <w:tcPr>
            <w:tcW w:w="1438"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p>
        </w:tc>
      </w:tr>
      <w:tr w:rsidR="003428F4" w:rsidRPr="007C7F78" w:rsidTr="00B5021F">
        <w:trPr>
          <w:tblCellSpacing w:w="5" w:type="nil"/>
        </w:trPr>
        <w:tc>
          <w:tcPr>
            <w:tcW w:w="2977"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b/>
              </w:rPr>
            </w:pPr>
            <w:r w:rsidRPr="007C7F78">
              <w:rPr>
                <w:rFonts w:ascii="Times New Roman" w:hAnsi="Times New Roman"/>
                <w:b/>
              </w:rPr>
              <w:t>2024 год</w:t>
            </w:r>
          </w:p>
        </w:tc>
        <w:tc>
          <w:tcPr>
            <w:tcW w:w="1843"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r w:rsidRPr="007C7F78">
              <w:rPr>
                <w:rFonts w:ascii="Times New Roman" w:hAnsi="Times New Roman"/>
              </w:rPr>
              <w:t>0</w:t>
            </w:r>
          </w:p>
        </w:tc>
        <w:tc>
          <w:tcPr>
            <w:tcW w:w="1080"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p>
        </w:tc>
        <w:tc>
          <w:tcPr>
            <w:tcW w:w="1080"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p>
        </w:tc>
        <w:tc>
          <w:tcPr>
            <w:tcW w:w="1438"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p>
        </w:tc>
      </w:tr>
    </w:tbl>
    <w:p w:rsidR="00B5021F" w:rsidRPr="00F17205" w:rsidRDefault="00B5021F" w:rsidP="00F17205">
      <w:pPr>
        <w:spacing w:after="0" w:line="240" w:lineRule="auto"/>
        <w:jc w:val="both"/>
        <w:outlineLvl w:val="0"/>
        <w:rPr>
          <w:rFonts w:ascii="Times New Roman" w:hAnsi="Times New Roman"/>
          <w:b/>
          <w:sz w:val="24"/>
          <w:szCs w:val="24"/>
        </w:rPr>
      </w:pPr>
    </w:p>
    <w:p w:rsidR="00B5021F" w:rsidRPr="00F17205" w:rsidRDefault="00B5021F" w:rsidP="00F17205">
      <w:pPr>
        <w:spacing w:after="0" w:line="240" w:lineRule="auto"/>
        <w:jc w:val="both"/>
        <w:rPr>
          <w:rFonts w:ascii="Times New Roman" w:hAnsi="Times New Roman"/>
          <w:bCs/>
          <w:sz w:val="24"/>
          <w:szCs w:val="24"/>
        </w:rPr>
      </w:pP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bCs/>
          <w:sz w:val="24"/>
          <w:szCs w:val="24"/>
        </w:rPr>
        <w:t xml:space="preserve">6. Анализ рисков реализации  </w:t>
      </w:r>
      <w:r w:rsidRPr="00F17205">
        <w:rPr>
          <w:rFonts w:ascii="Times New Roman" w:hAnsi="Times New Roman"/>
          <w:b/>
          <w:sz w:val="24"/>
          <w:szCs w:val="24"/>
        </w:rPr>
        <w:t>муниципальной</w:t>
      </w:r>
      <w:r w:rsidRPr="00F17205">
        <w:rPr>
          <w:rFonts w:ascii="Times New Roman" w:hAnsi="Times New Roman"/>
          <w:b/>
          <w:bCs/>
          <w:sz w:val="24"/>
          <w:szCs w:val="24"/>
        </w:rPr>
        <w:t xml:space="preserve"> программы и описание мер управления рисками реализации </w:t>
      </w:r>
      <w:r w:rsidRPr="00F17205">
        <w:rPr>
          <w:rFonts w:ascii="Times New Roman" w:hAnsi="Times New Roman"/>
          <w:b/>
          <w:sz w:val="24"/>
          <w:szCs w:val="24"/>
        </w:rPr>
        <w:t>муниципальной</w:t>
      </w:r>
      <w:r w:rsidRPr="00F17205">
        <w:rPr>
          <w:rFonts w:ascii="Times New Roman" w:hAnsi="Times New Roman"/>
          <w:b/>
          <w:bCs/>
          <w:sz w:val="24"/>
          <w:szCs w:val="24"/>
        </w:rPr>
        <w:t xml:space="preserve"> программы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B5021F" w:rsidRPr="00F17205" w:rsidRDefault="00B5021F" w:rsidP="007C7F78">
      <w:pPr>
        <w:spacing w:after="0" w:line="240" w:lineRule="auto"/>
        <w:jc w:val="right"/>
        <w:rPr>
          <w:rFonts w:ascii="Times New Roman" w:hAnsi="Times New Roman"/>
          <w:sz w:val="24"/>
          <w:szCs w:val="24"/>
        </w:rPr>
      </w:pPr>
      <w:r w:rsidRPr="00F17205">
        <w:rPr>
          <w:rFonts w:ascii="Times New Roman" w:hAnsi="Times New Roman"/>
          <w:sz w:val="24"/>
          <w:szCs w:val="24"/>
        </w:rPr>
        <w:t>Табл. 4</w:t>
      </w: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Комплексная оценка рисков, возникающих при реализации мероприятий муниципальной программы</w:t>
      </w:r>
    </w:p>
    <w:p w:rsidR="00B5021F" w:rsidRPr="00F17205" w:rsidRDefault="00B5021F" w:rsidP="00F1720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5021F" w:rsidRPr="007C7F78" w:rsidTr="00B5021F">
        <w:trPr>
          <w:trHeight w:val="388"/>
        </w:trPr>
        <w:tc>
          <w:tcPr>
            <w:tcW w:w="675"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w:t>
            </w:r>
          </w:p>
        </w:tc>
        <w:tc>
          <w:tcPr>
            <w:tcW w:w="3261"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Описание рисков</w:t>
            </w:r>
          </w:p>
        </w:tc>
        <w:tc>
          <w:tcPr>
            <w:tcW w:w="5528"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Меры по снижению рисков</w:t>
            </w:r>
          </w:p>
        </w:tc>
      </w:tr>
      <w:tr w:rsidR="00B5021F" w:rsidRPr="007C7F78" w:rsidTr="00B5021F">
        <w:trPr>
          <w:trHeight w:val="365"/>
        </w:trPr>
        <w:tc>
          <w:tcPr>
            <w:tcW w:w="675"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1.</w:t>
            </w:r>
          </w:p>
        </w:tc>
        <w:tc>
          <w:tcPr>
            <w:tcW w:w="8789" w:type="dxa"/>
            <w:gridSpan w:val="2"/>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Риски изменения законодательства</w:t>
            </w:r>
          </w:p>
        </w:tc>
      </w:tr>
      <w:tr w:rsidR="00B5021F" w:rsidRPr="007C7F78" w:rsidTr="00B5021F">
        <w:trPr>
          <w:trHeight w:val="413"/>
        </w:trPr>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1.1.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Тайтурского муниципального образования в сфере реализации муниципальной программы.</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w:t>
            </w:r>
          </w:p>
        </w:tc>
        <w:tc>
          <w:tcPr>
            <w:tcW w:w="8789" w:type="dxa"/>
            <w:gridSpan w:val="2"/>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Социальные риски</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Низкая активность населения</w:t>
            </w:r>
          </w:p>
        </w:tc>
        <w:tc>
          <w:tcPr>
            <w:tcW w:w="5528"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3.</w:t>
            </w:r>
          </w:p>
        </w:tc>
        <w:tc>
          <w:tcPr>
            <w:tcW w:w="8789" w:type="dxa"/>
            <w:gridSpan w:val="2"/>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Финансовые, бюджетные риски</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3.1.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4.</w:t>
            </w:r>
          </w:p>
        </w:tc>
        <w:tc>
          <w:tcPr>
            <w:tcW w:w="8789" w:type="dxa"/>
            <w:gridSpan w:val="2"/>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Организационные риски</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4.1.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Несвоевременное принятие управленческих решений в сфере реализации муниципальной программы.</w:t>
            </w:r>
          </w:p>
        </w:tc>
        <w:tc>
          <w:tcPr>
            <w:tcW w:w="5528"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B5021F" w:rsidRPr="00F17205" w:rsidRDefault="00B5021F" w:rsidP="00F17205">
      <w:pPr>
        <w:tabs>
          <w:tab w:val="left" w:pos="720"/>
          <w:tab w:val="left" w:pos="1440"/>
          <w:tab w:val="left" w:pos="6885"/>
        </w:tabs>
        <w:spacing w:after="0" w:line="240" w:lineRule="auto"/>
        <w:jc w:val="both"/>
        <w:rPr>
          <w:rFonts w:ascii="Times New Roman" w:hAnsi="Times New Roman"/>
          <w:sz w:val="24"/>
          <w:szCs w:val="24"/>
        </w:rPr>
      </w:pPr>
      <w:r w:rsidRPr="00F17205">
        <w:rPr>
          <w:rFonts w:ascii="Times New Roman" w:hAnsi="Times New Roman"/>
          <w:sz w:val="24"/>
          <w:szCs w:val="24"/>
        </w:rPr>
        <w:tab/>
      </w: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7. Ожидаемые конечные результаты реализации</w:t>
      </w: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муниципальной программы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B5021F" w:rsidRPr="00F17205" w:rsidRDefault="00B5021F" w:rsidP="007C7F78">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Ожидается, что в результате реализации муниципальной пр</w:t>
      </w:r>
      <w:r w:rsidR="00750791" w:rsidRPr="00F17205">
        <w:rPr>
          <w:rFonts w:ascii="Times New Roman" w:hAnsi="Times New Roman" w:cs="Times New Roman"/>
          <w:sz w:val="24"/>
          <w:szCs w:val="24"/>
        </w:rPr>
        <w:t>ограммы за период с 2018 по 2024</w:t>
      </w:r>
      <w:r w:rsidRPr="00F17205">
        <w:rPr>
          <w:rFonts w:ascii="Times New Roman" w:hAnsi="Times New Roman" w:cs="Times New Roman"/>
          <w:sz w:val="24"/>
          <w:szCs w:val="24"/>
        </w:rPr>
        <w:t xml:space="preserve"> годы удастся достичь следующих показателей:</w:t>
      </w:r>
    </w:p>
    <w:p w:rsidR="00B5021F" w:rsidRPr="00F17205" w:rsidRDefault="00B5021F" w:rsidP="007C7F78">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Количество полностью благоустроенных территорий многоквартирных домов – 6;</w:t>
      </w:r>
    </w:p>
    <w:p w:rsidR="00B5021F" w:rsidRPr="00F17205" w:rsidRDefault="00B5021F" w:rsidP="00F17205">
      <w:pPr>
        <w:pStyle w:val="ConsPlusNormal"/>
        <w:ind w:firstLine="0"/>
        <w:jc w:val="both"/>
        <w:rPr>
          <w:rFonts w:ascii="Times New Roman" w:hAnsi="Times New Roman" w:cs="Times New Roman"/>
          <w:sz w:val="24"/>
          <w:szCs w:val="24"/>
        </w:rPr>
      </w:pPr>
      <w:r w:rsidRPr="00F17205">
        <w:rPr>
          <w:rFonts w:ascii="Times New Roman" w:hAnsi="Times New Roman" w:cs="Times New Roman"/>
          <w:sz w:val="24"/>
          <w:szCs w:val="24"/>
        </w:rPr>
        <w:lastRenderedPageBreak/>
        <w:tab/>
        <w:t>Количество реализованных комплексных проектов благоустройства общественных территорий – 3;</w:t>
      </w:r>
    </w:p>
    <w:p w:rsidR="00B5021F" w:rsidRPr="00F17205" w:rsidRDefault="007C7F78" w:rsidP="00F17205">
      <w:pPr>
        <w:tabs>
          <w:tab w:val="left" w:pos="1093"/>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B5021F" w:rsidRPr="00F17205">
        <w:rPr>
          <w:rFonts w:ascii="Times New Roman" w:hAnsi="Times New Roman"/>
          <w:color w:val="000000"/>
          <w:sz w:val="24"/>
          <w:szCs w:val="24"/>
        </w:rPr>
        <w:t xml:space="preserve">Проведение мероприятий муниципальной программы </w:t>
      </w:r>
      <w:r w:rsidR="00B5021F" w:rsidRPr="00F17205">
        <w:rPr>
          <w:rFonts w:ascii="Times New Roman" w:hAnsi="Times New Roman"/>
          <w:sz w:val="24"/>
          <w:szCs w:val="24"/>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Тайтурского муниципального образования. </w:t>
      </w:r>
      <w:proofErr w:type="gramStart"/>
      <w:r w:rsidR="00B5021F" w:rsidRPr="00F17205">
        <w:rPr>
          <w:rFonts w:ascii="Times New Roman" w:hAnsi="Times New Roman"/>
          <w:sz w:val="24"/>
          <w:szCs w:val="24"/>
        </w:rPr>
        <w:t>Проведение мероприятий по благоустройству территорий, прилегающих к индивидуальным жилым домам, и земельных участков, предоставленных для и</w:t>
      </w:r>
      <w:r w:rsidR="00B5021F" w:rsidRPr="00F17205">
        <w:rPr>
          <w:rFonts w:ascii="Times New Roman" w:hAnsi="Times New Roman"/>
          <w:color w:val="000000"/>
          <w:sz w:val="24"/>
          <w:szCs w:val="24"/>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Тайтурского муниципального образования, обеспечит единый подход к вопросам благоустройства на территории  Тайтурского муниципального образования.</w:t>
      </w:r>
      <w:proofErr w:type="gramEnd"/>
    </w:p>
    <w:p w:rsidR="00B5021F" w:rsidRPr="00F17205" w:rsidRDefault="00B5021F" w:rsidP="00F17205">
      <w:pPr>
        <w:spacing w:after="0" w:line="240" w:lineRule="auto"/>
        <w:jc w:val="both"/>
        <w:rPr>
          <w:rFonts w:ascii="Times New Roman" w:hAnsi="Times New Roman"/>
          <w:sz w:val="24"/>
          <w:szCs w:val="24"/>
          <w:highlight w:val="red"/>
        </w:rPr>
      </w:pPr>
    </w:p>
    <w:p w:rsidR="00B5021F" w:rsidRPr="00F17205" w:rsidRDefault="00B5021F" w:rsidP="00F17205">
      <w:pPr>
        <w:spacing w:after="0" w:line="240" w:lineRule="auto"/>
        <w:jc w:val="both"/>
        <w:rPr>
          <w:rFonts w:ascii="Times New Roman" w:hAnsi="Times New Roman"/>
          <w:sz w:val="24"/>
          <w:szCs w:val="24"/>
          <w:highlight w:val="red"/>
        </w:rPr>
      </w:pP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F17205">
      <w:pPr>
        <w:pStyle w:val="ConsPlusNonformat"/>
        <w:jc w:val="both"/>
        <w:rPr>
          <w:rFonts w:ascii="Times New Roman" w:hAnsi="Times New Roman" w:cs="Times New Roman"/>
          <w:sz w:val="24"/>
          <w:szCs w:val="24"/>
        </w:rPr>
      </w:pPr>
    </w:p>
    <w:p w:rsidR="00B5021F" w:rsidRPr="00F17205" w:rsidRDefault="00B5021F" w:rsidP="00F17205">
      <w:pPr>
        <w:pStyle w:val="ConsPlusNonformat"/>
        <w:jc w:val="both"/>
        <w:rPr>
          <w:rFonts w:ascii="Times New Roman" w:hAnsi="Times New Roman" w:cs="Times New Roman"/>
          <w:sz w:val="24"/>
          <w:szCs w:val="24"/>
        </w:rPr>
        <w:sectPr w:rsidR="00B5021F" w:rsidRPr="00F17205" w:rsidSect="00B5021F">
          <w:pgSz w:w="11906" w:h="16838"/>
          <w:pgMar w:top="1134" w:right="851" w:bottom="1134" w:left="1701" w:header="709" w:footer="709" w:gutter="0"/>
          <w:cols w:space="708"/>
          <w:docGrid w:linePitch="360"/>
        </w:sectPr>
      </w:pPr>
    </w:p>
    <w:p w:rsidR="00B5021F" w:rsidRPr="00F17205" w:rsidRDefault="00B5021F" w:rsidP="007C7F78">
      <w:pPr>
        <w:spacing w:after="0" w:line="240" w:lineRule="auto"/>
        <w:jc w:val="right"/>
        <w:rPr>
          <w:rFonts w:ascii="Times New Roman" w:hAnsi="Times New Roman"/>
          <w:bCs/>
          <w:sz w:val="24"/>
          <w:szCs w:val="24"/>
        </w:rPr>
      </w:pPr>
      <w:r w:rsidRPr="00F17205">
        <w:rPr>
          <w:rFonts w:ascii="Times New Roman" w:hAnsi="Times New Roman"/>
          <w:sz w:val="24"/>
          <w:szCs w:val="24"/>
        </w:rPr>
        <w:lastRenderedPageBreak/>
        <w:t xml:space="preserve">                                                                                                                                                             </w:t>
      </w:r>
      <w:r w:rsidRPr="00F17205">
        <w:rPr>
          <w:rFonts w:ascii="Times New Roman" w:hAnsi="Times New Roman"/>
          <w:bCs/>
          <w:sz w:val="24"/>
          <w:szCs w:val="24"/>
        </w:rPr>
        <w:t>Приложение № 1</w:t>
      </w:r>
      <w:r w:rsidRPr="00F17205">
        <w:rPr>
          <w:rFonts w:ascii="Times New Roman" w:hAnsi="Times New Roman"/>
          <w:bCs/>
          <w:sz w:val="24"/>
          <w:szCs w:val="24"/>
        </w:rPr>
        <w:br/>
        <w:t>к муниципальной программе</w:t>
      </w:r>
    </w:p>
    <w:p w:rsidR="00B5021F" w:rsidRPr="00F17205" w:rsidRDefault="00B5021F" w:rsidP="007C7F78">
      <w:pPr>
        <w:spacing w:after="0" w:line="240" w:lineRule="auto"/>
        <w:jc w:val="right"/>
        <w:rPr>
          <w:rFonts w:ascii="Times New Roman" w:hAnsi="Times New Roman"/>
          <w:bCs/>
          <w:sz w:val="24"/>
          <w:szCs w:val="24"/>
        </w:rPr>
      </w:pPr>
      <w:r w:rsidRPr="00F17205">
        <w:rPr>
          <w:rFonts w:ascii="Times New Roman" w:hAnsi="Times New Roman"/>
          <w:bCs/>
          <w:sz w:val="24"/>
          <w:szCs w:val="24"/>
        </w:rPr>
        <w:t>«Формирование современной городской среды</w:t>
      </w:r>
    </w:p>
    <w:p w:rsidR="00B5021F" w:rsidRPr="00F17205" w:rsidRDefault="00B5021F" w:rsidP="007C7F78">
      <w:pPr>
        <w:spacing w:after="0" w:line="240" w:lineRule="auto"/>
        <w:jc w:val="right"/>
        <w:rPr>
          <w:rFonts w:ascii="Times New Roman" w:hAnsi="Times New Roman"/>
          <w:bCs/>
          <w:sz w:val="24"/>
          <w:szCs w:val="24"/>
        </w:rPr>
      </w:pPr>
      <w:r w:rsidRPr="00F17205">
        <w:rPr>
          <w:rFonts w:ascii="Times New Roman" w:hAnsi="Times New Roman"/>
          <w:bCs/>
          <w:sz w:val="24"/>
          <w:szCs w:val="24"/>
        </w:rPr>
        <w:t xml:space="preserve"> Тайтурского муниципального образования</w:t>
      </w:r>
    </w:p>
    <w:p w:rsidR="00B5021F" w:rsidRPr="00F17205" w:rsidRDefault="00750791" w:rsidP="007C7F78">
      <w:pPr>
        <w:spacing w:after="0" w:line="240" w:lineRule="auto"/>
        <w:jc w:val="right"/>
        <w:rPr>
          <w:rFonts w:ascii="Times New Roman" w:hAnsi="Times New Roman"/>
          <w:bCs/>
          <w:sz w:val="24"/>
          <w:szCs w:val="24"/>
        </w:rPr>
      </w:pPr>
      <w:r w:rsidRPr="00F17205">
        <w:rPr>
          <w:rFonts w:ascii="Times New Roman" w:hAnsi="Times New Roman"/>
          <w:bCs/>
          <w:sz w:val="24"/>
          <w:szCs w:val="24"/>
        </w:rPr>
        <w:t xml:space="preserve"> на 2018-2024</w:t>
      </w:r>
      <w:r w:rsidR="00B5021F" w:rsidRPr="00F17205">
        <w:rPr>
          <w:rFonts w:ascii="Times New Roman" w:hAnsi="Times New Roman"/>
          <w:bCs/>
          <w:sz w:val="24"/>
          <w:szCs w:val="24"/>
        </w:rPr>
        <w:t> годы»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F17205">
      <w:pPr>
        <w:spacing w:after="0" w:line="240" w:lineRule="auto"/>
        <w:jc w:val="both"/>
        <w:rPr>
          <w:rFonts w:ascii="Times New Roman" w:hAnsi="Times New Roman"/>
          <w:sz w:val="24"/>
          <w:szCs w:val="24"/>
        </w:rPr>
      </w:pPr>
    </w:p>
    <w:p w:rsidR="00B5021F" w:rsidRPr="007C7F78" w:rsidRDefault="00B5021F" w:rsidP="007C7F78">
      <w:pPr>
        <w:spacing w:after="0" w:line="240" w:lineRule="auto"/>
        <w:jc w:val="center"/>
        <w:rPr>
          <w:rFonts w:ascii="Times New Roman" w:hAnsi="Times New Roman"/>
          <w:b/>
          <w:sz w:val="24"/>
          <w:szCs w:val="24"/>
        </w:rPr>
      </w:pPr>
      <w:r w:rsidRPr="007C7F78">
        <w:rPr>
          <w:rFonts w:ascii="Times New Roman" w:hAnsi="Times New Roman"/>
          <w:b/>
          <w:sz w:val="24"/>
          <w:szCs w:val="24"/>
        </w:rPr>
        <w:t>Визуализированный перечень образцов элементов благоустройства, предлагаемых к размещению на дворовых территориях много квартирных домов, включённый в минимальный и  дополнительный перечень.</w:t>
      </w:r>
    </w:p>
    <w:p w:rsidR="00B5021F" w:rsidRPr="002A4D9D" w:rsidRDefault="00B5021F" w:rsidP="00B5021F">
      <w:pPr>
        <w:jc w:val="center"/>
        <w:rPr>
          <w:rFonts w:ascii="Times New Roman" w:hAnsi="Times New Roman"/>
          <w:sz w:val="28"/>
          <w:szCs w:val="28"/>
        </w:rPr>
      </w:pPr>
    </w:p>
    <w:tbl>
      <w:tblPr>
        <w:tblStyle w:val="affffd"/>
        <w:tblW w:w="14709" w:type="dxa"/>
        <w:tblLayout w:type="fixed"/>
        <w:tblLook w:val="04A0" w:firstRow="1" w:lastRow="0" w:firstColumn="1" w:lastColumn="0" w:noHBand="0" w:noVBand="1"/>
      </w:tblPr>
      <w:tblGrid>
        <w:gridCol w:w="661"/>
        <w:gridCol w:w="3133"/>
        <w:gridCol w:w="2126"/>
        <w:gridCol w:w="7229"/>
        <w:gridCol w:w="1560"/>
      </w:tblGrid>
      <w:tr w:rsidR="00B5021F" w:rsidRPr="006D649A" w:rsidTr="00B5021F">
        <w:tc>
          <w:tcPr>
            <w:tcW w:w="661"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w:t>
            </w:r>
          </w:p>
        </w:tc>
        <w:tc>
          <w:tcPr>
            <w:tcW w:w="3133"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вид оборудования</w:t>
            </w:r>
          </w:p>
        </w:tc>
        <w:tc>
          <w:tcPr>
            <w:tcW w:w="2126" w:type="dxa"/>
          </w:tcPr>
          <w:p w:rsidR="00B5021F" w:rsidRPr="006D649A" w:rsidRDefault="00B5021F" w:rsidP="00B5021F">
            <w:pPr>
              <w:pStyle w:val="a9"/>
              <w:shd w:val="clear" w:color="auto" w:fill="FFFFFF"/>
              <w:spacing w:before="0" w:beforeAutospacing="0" w:after="0" w:afterAutospacing="0"/>
              <w:rPr>
                <w:color w:val="01588A"/>
                <w:sz w:val="20"/>
                <w:szCs w:val="20"/>
              </w:rPr>
            </w:pPr>
            <w:r w:rsidRPr="006D649A">
              <w:rPr>
                <w:color w:val="01588A"/>
                <w:sz w:val="20"/>
                <w:szCs w:val="20"/>
              </w:rPr>
              <w:t>наименование оборудования</w:t>
            </w:r>
          </w:p>
        </w:tc>
        <w:tc>
          <w:tcPr>
            <w:tcW w:w="7229"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технические характеристики</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стоимость</w:t>
            </w:r>
          </w:p>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без стоимости доставки и установки</w:t>
            </w:r>
          </w:p>
        </w:tc>
      </w:tr>
      <w:tr w:rsidR="00B5021F" w:rsidRPr="006D649A" w:rsidTr="00B5021F">
        <w:trPr>
          <w:trHeight w:val="2625"/>
        </w:trPr>
        <w:tc>
          <w:tcPr>
            <w:tcW w:w="661"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1</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4BD9BD84" wp14:editId="7B4851FB">
                  <wp:extent cx="1759789" cy="1656271"/>
                  <wp:effectExtent l="0" t="0" r="0" b="0"/>
                  <wp:docPr id="43" name="Рисунок 43" descr="Скамейка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в Иркутске"/>
                          <pic:cNvPicPr>
                            <a:picLocks noChangeAspect="1" noChangeArrowheads="1"/>
                          </pic:cNvPicPr>
                        </pic:nvPicPr>
                        <pic:blipFill>
                          <a:blip r:embed="rId18"/>
                          <a:srcRect/>
                          <a:stretch>
                            <a:fillRect/>
                          </a:stretch>
                        </pic:blipFill>
                        <pic:spPr bwMode="auto">
                          <a:xfrm>
                            <a:off x="0" y="0"/>
                            <a:ext cx="1761118" cy="165752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pStyle w:val="a9"/>
              <w:shd w:val="clear" w:color="auto" w:fill="FFFFFF"/>
              <w:spacing w:before="0" w:beforeAutospacing="0" w:after="0" w:afterAutospacing="0"/>
              <w:rPr>
                <w:color w:val="01588A"/>
                <w:sz w:val="20"/>
                <w:szCs w:val="20"/>
              </w:rPr>
            </w:pPr>
            <w:r w:rsidRPr="006D649A">
              <w:rPr>
                <w:bCs/>
                <w:sz w:val="20"/>
                <w:szCs w:val="20"/>
              </w:rPr>
              <w:t>Скамейка "Европа" со спинкой</w:t>
            </w:r>
            <w:r w:rsidRPr="006D649A">
              <w:rPr>
                <w:sz w:val="20"/>
                <w:szCs w:val="20"/>
              </w:rPr>
              <w:br/>
            </w:r>
            <w:r w:rsidRPr="006D649A">
              <w:rPr>
                <w:sz w:val="20"/>
                <w:szCs w:val="20"/>
              </w:rPr>
              <w:br/>
            </w:r>
            <w:r w:rsidRPr="006D649A">
              <w:rPr>
                <w:sz w:val="20"/>
                <w:szCs w:val="20"/>
              </w:rPr>
              <w:br/>
            </w:r>
          </w:p>
        </w:tc>
        <w:tc>
          <w:tcPr>
            <w:tcW w:w="7229" w:type="dxa"/>
          </w:tcPr>
          <w:p w:rsidR="00B5021F" w:rsidRPr="006D649A" w:rsidRDefault="00B5021F" w:rsidP="00B5021F">
            <w:pPr>
              <w:shd w:val="clear" w:color="auto" w:fill="FFFFFF"/>
              <w:rPr>
                <w:rFonts w:ascii="Times New Roman" w:hAnsi="Times New Roman"/>
                <w:sz w:val="20"/>
                <w:szCs w:val="20"/>
              </w:rPr>
            </w:pPr>
            <w:r w:rsidRPr="006D649A">
              <w:rPr>
                <w:rFonts w:ascii="Times New Roman" w:hAnsi="Times New Roman"/>
                <w:sz w:val="20"/>
                <w:szCs w:val="20"/>
              </w:rPr>
              <w:t>Длина: 150..180 см</w:t>
            </w:r>
            <w:r w:rsidRPr="006D649A">
              <w:rPr>
                <w:rFonts w:ascii="Times New Roman" w:hAnsi="Times New Roman"/>
                <w:sz w:val="20"/>
                <w:szCs w:val="20"/>
              </w:rPr>
              <w:br/>
              <w:t>Высота: 86 см</w:t>
            </w:r>
            <w:r w:rsidRPr="006D649A">
              <w:rPr>
                <w:rFonts w:ascii="Times New Roman" w:hAnsi="Times New Roman"/>
                <w:sz w:val="20"/>
                <w:szCs w:val="20"/>
              </w:rPr>
              <w:br/>
              <w:t>Ширина: 68 см</w:t>
            </w:r>
            <w:r w:rsidRPr="006D649A">
              <w:rPr>
                <w:rFonts w:ascii="Times New Roman" w:hAnsi="Times New Roman"/>
                <w:sz w:val="20"/>
                <w:szCs w:val="20"/>
              </w:rPr>
              <w:br/>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bCs/>
                <w:sz w:val="20"/>
                <w:szCs w:val="20"/>
              </w:rPr>
              <w:t>12800р</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2</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07E1301" wp14:editId="1FABDAEB">
                  <wp:extent cx="1181819" cy="1552755"/>
                  <wp:effectExtent l="0" t="0" r="0" b="0"/>
                  <wp:docPr id="44" name="Рисунок 44" descr="Урна простая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рна простая в Иркутске"/>
                          <pic:cNvPicPr>
                            <a:picLocks noChangeAspect="1" noChangeArrowheads="1"/>
                          </pic:cNvPicPr>
                        </pic:nvPicPr>
                        <pic:blipFill>
                          <a:blip r:embed="rId19"/>
                          <a:srcRect/>
                          <a:stretch>
                            <a:fillRect/>
                          </a:stretch>
                        </pic:blipFill>
                        <pic:spPr bwMode="auto">
                          <a:xfrm>
                            <a:off x="0" y="0"/>
                            <a:ext cx="1181183" cy="1551919"/>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r w:rsidRPr="006D649A">
              <w:rPr>
                <w:rFonts w:ascii="Times New Roman" w:hAnsi="Times New Roman"/>
                <w:b w:val="0"/>
              </w:rPr>
              <w:t>Урна "Простая-2"</w:t>
            </w:r>
            <w:r w:rsidRPr="006D649A">
              <w:rPr>
                <w:rFonts w:ascii="Times New Roman" w:hAnsi="Times New Roman"/>
                <w:b w:val="0"/>
              </w:rPr>
              <w:br/>
            </w:r>
            <w:r w:rsidRPr="006D649A">
              <w:rPr>
                <w:rFonts w:ascii="Times New Roman" w:hAnsi="Times New Roman"/>
                <w:b w:val="0"/>
              </w:rPr>
              <w:br/>
            </w:r>
            <w:r w:rsidRPr="006D649A">
              <w:rPr>
                <w:rFonts w:ascii="Times New Roman" w:hAnsi="Times New Roman"/>
                <w:b w:val="0"/>
              </w:rPr>
              <w:br/>
            </w:r>
            <w:r w:rsidRPr="006D649A">
              <w:rPr>
                <w:rFonts w:ascii="Times New Roman" w:hAnsi="Times New Roman"/>
                <w:b w:val="0"/>
              </w:rPr>
              <w:br/>
            </w:r>
          </w:p>
        </w:tc>
        <w:tc>
          <w:tcPr>
            <w:tcW w:w="7229" w:type="dxa"/>
          </w:tcPr>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hAnsi="Times New Roman"/>
                <w:sz w:val="20"/>
                <w:szCs w:val="20"/>
              </w:rPr>
              <w:t>Объем: 45 литров</w:t>
            </w:r>
            <w:r w:rsidRPr="006D649A">
              <w:rPr>
                <w:rFonts w:ascii="Times New Roman" w:hAnsi="Times New Roman"/>
                <w:sz w:val="20"/>
                <w:szCs w:val="20"/>
              </w:rPr>
              <w:br/>
              <w:t>Размеры (в/ш/д): 65 х 32 х 37 см</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bCs/>
                <w:sz w:val="20"/>
                <w:szCs w:val="20"/>
              </w:rPr>
              <w:t>3000р</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3</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1EFA1CC6" wp14:editId="7C2EA2A1">
                  <wp:extent cx="1863305" cy="1811547"/>
                  <wp:effectExtent l="0" t="0" r="0" b="0"/>
                  <wp:docPr id="25" name="Рисунок 25" descr="006802 - Щит информаци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6802 - Щит информационный"/>
                          <pic:cNvPicPr>
                            <a:picLocks noChangeAspect="1" noChangeArrowheads="1"/>
                          </pic:cNvPicPr>
                        </pic:nvPicPr>
                        <pic:blipFill>
                          <a:blip r:embed="rId20" cstate="print"/>
                          <a:srcRect/>
                          <a:stretch>
                            <a:fillRect/>
                          </a:stretch>
                        </pic:blipFill>
                        <pic:spPr bwMode="auto">
                          <a:xfrm>
                            <a:off x="0" y="0"/>
                            <a:ext cx="1863452" cy="181169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pStyle w:val="12"/>
              <w:shd w:val="clear" w:color="auto" w:fill="FFFFFF"/>
              <w:spacing w:before="0" w:after="0"/>
              <w:outlineLvl w:val="0"/>
              <w:rPr>
                <w:rFonts w:ascii="Times New Roman" w:hAnsi="Times New Roman"/>
                <w:b w:val="0"/>
                <w:bCs w:val="0"/>
                <w:color w:val="auto"/>
              </w:rPr>
            </w:pPr>
            <w:r w:rsidRPr="006D649A">
              <w:rPr>
                <w:rFonts w:ascii="Times New Roman" w:hAnsi="Times New Roman"/>
                <w:b w:val="0"/>
                <w:bCs w:val="0"/>
                <w:color w:val="auto"/>
              </w:rPr>
              <w:t>Щит информационный</w:t>
            </w:r>
          </w:p>
          <w:p w:rsidR="00B5021F" w:rsidRPr="006D649A" w:rsidRDefault="00B5021F" w:rsidP="00B5021F">
            <w:pPr>
              <w:pStyle w:val="a9"/>
              <w:shd w:val="clear" w:color="auto" w:fill="FFFFFF"/>
              <w:spacing w:before="0" w:beforeAutospacing="0" w:after="0" w:afterAutospacing="0"/>
              <w:rPr>
                <w:sz w:val="20"/>
                <w:szCs w:val="20"/>
              </w:rPr>
            </w:pPr>
            <w:r w:rsidRPr="006D649A">
              <w:rPr>
                <w:sz w:val="20"/>
                <w:szCs w:val="20"/>
              </w:rPr>
              <w:t>Щит информационный выполнен на двух металлических стойках сечением Ø 48 мм, которые бетонируются в землю.</w:t>
            </w:r>
          </w:p>
          <w:p w:rsidR="00B5021F" w:rsidRPr="006D649A" w:rsidRDefault="00B5021F" w:rsidP="00B5021F">
            <w:pPr>
              <w:pStyle w:val="a9"/>
              <w:shd w:val="clear" w:color="auto" w:fill="FFFFFF"/>
              <w:spacing w:before="0" w:beforeAutospacing="0" w:after="0" w:afterAutospacing="0"/>
              <w:rPr>
                <w:sz w:val="20"/>
                <w:szCs w:val="20"/>
              </w:rPr>
            </w:pPr>
            <w:r w:rsidRPr="006D649A">
              <w:rPr>
                <w:sz w:val="20"/>
                <w:szCs w:val="20"/>
              </w:rPr>
              <w:t>Щит изготовлен из единого листа влагостойкой окрашенной фанеры толщиной не менее 24 мм и крепится между столбами. Деревянные детали должны быть тщательно отшлифованы, загрунтованы и окрашены профессиональными двухкомпонентными</w:t>
            </w:r>
            <w:r>
              <w:rPr>
                <w:sz w:val="20"/>
                <w:szCs w:val="20"/>
              </w:rPr>
              <w:t xml:space="preserve"> красками в заводских условиях.</w:t>
            </w:r>
          </w:p>
        </w:tc>
        <w:tc>
          <w:tcPr>
            <w:tcW w:w="7229" w:type="dxa"/>
          </w:tcPr>
          <w:p w:rsidR="00B5021F" w:rsidRPr="006D649A" w:rsidRDefault="00B5021F" w:rsidP="00B5021F">
            <w:pPr>
              <w:shd w:val="clear" w:color="auto" w:fill="FFFFFF"/>
              <w:rPr>
                <w:rFonts w:ascii="Times New Roman" w:hAnsi="Times New Roman"/>
                <w:sz w:val="20"/>
                <w:szCs w:val="20"/>
              </w:rPr>
            </w:pPr>
            <w:r w:rsidRPr="006D649A">
              <w:rPr>
                <w:rFonts w:ascii="Times New Roman" w:hAnsi="Times New Roman"/>
                <w:sz w:val="20"/>
                <w:szCs w:val="20"/>
              </w:rPr>
              <w:t>Габаритные размеры:900х48 мм, Н=2120 мм</w:t>
            </w:r>
            <w:r w:rsidRPr="006D649A">
              <w:rPr>
                <w:rFonts w:ascii="Times New Roman" w:hAnsi="Times New Roman"/>
                <w:sz w:val="20"/>
                <w:szCs w:val="20"/>
              </w:rPr>
              <w:br/>
              <w:t>Материал: влагостойкая фанера не ниже 1 сорта изготовленная из шлифованного березового шпона повышенной водостойкости, склеенного клеем класса эмиссии Е</w:t>
            </w:r>
            <w:proofErr w:type="gramStart"/>
            <w:r w:rsidRPr="006D649A">
              <w:rPr>
                <w:rFonts w:ascii="Times New Roman" w:hAnsi="Times New Roman"/>
                <w:sz w:val="20"/>
                <w:szCs w:val="20"/>
              </w:rPr>
              <w:t>1</w:t>
            </w:r>
            <w:proofErr w:type="gramEnd"/>
            <w:r w:rsidRPr="006D649A">
              <w:rPr>
                <w:rFonts w:ascii="Times New Roman" w:hAnsi="Times New Roman"/>
                <w:sz w:val="20"/>
                <w:szCs w:val="20"/>
              </w:rPr>
              <w:t xml:space="preserve"> с предварительной заделкой (замазкой или вставками) естественных дефектов древесины, металлические элементы, покрытые порошковыми красками или подвергнутые гальванизации, оцинкованный крепеж, двухкомпонентная и порошковая краска.</w:t>
            </w:r>
          </w:p>
          <w:p w:rsidR="00B5021F" w:rsidRPr="006D649A" w:rsidRDefault="00B5021F" w:rsidP="00B5021F">
            <w:pPr>
              <w:shd w:val="clear" w:color="auto" w:fill="FFFFFF"/>
              <w:rPr>
                <w:rFonts w:ascii="Times New Roman" w:hAnsi="Times New Roman"/>
                <w:caps/>
                <w:color w:val="04598A"/>
                <w:sz w:val="20"/>
                <w:szCs w:val="20"/>
              </w:rPr>
            </w:pPr>
          </w:p>
        </w:tc>
        <w:tc>
          <w:tcPr>
            <w:tcW w:w="1560" w:type="dxa"/>
          </w:tcPr>
          <w:p w:rsidR="00B5021F" w:rsidRPr="006D649A" w:rsidRDefault="00B5021F" w:rsidP="00B5021F">
            <w:pPr>
              <w:rPr>
                <w:rFonts w:ascii="Times New Roman" w:hAnsi="Times New Roman"/>
                <w:noProof/>
                <w:sz w:val="20"/>
                <w:szCs w:val="20"/>
              </w:rPr>
            </w:pPr>
            <w:r w:rsidRPr="006D649A">
              <w:rPr>
                <w:rFonts w:ascii="Times New Roman" w:hAnsi="Times New Roman"/>
                <w:noProof/>
                <w:sz w:val="20"/>
                <w:szCs w:val="20"/>
              </w:rPr>
              <w:t>6 480,0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4</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421FE5D" wp14:editId="472803A3">
                  <wp:extent cx="1207698" cy="1311214"/>
                  <wp:effectExtent l="0" t="0" r="0"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srcRect/>
                          <a:stretch>
                            <a:fillRect/>
                          </a:stretch>
                        </pic:blipFill>
                        <pic:spPr bwMode="auto">
                          <a:xfrm>
                            <a:off x="0" y="0"/>
                            <a:ext cx="1210819" cy="131460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Горка "Малыш" </w:t>
            </w:r>
          </w:p>
          <w:p w:rsidR="00B5021F" w:rsidRPr="006D649A" w:rsidRDefault="00B5021F" w:rsidP="00B5021F">
            <w:pPr>
              <w:rPr>
                <w:rFonts w:ascii="Times New Roman" w:hAnsi="Times New Roman"/>
                <w:b/>
                <w:bCs/>
                <w:color w:val="0194D8"/>
                <w:sz w:val="20"/>
                <w:szCs w:val="20"/>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высота 1420мм, ширина 515мм, длина 2000мм,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 Данное изделие состоит из одной площадки. Площадка расположена на вертикальных стойках, выполненных из профильной трубы размером 40*40 мм. Площадка находится на расстоянии 1200 мм, от уровня земли, пол площадки изготовлен из композита фанеры с нанесенным сетчатым ламинированным основанием, для безопасного нахождения ребенка, толщиной 18 мм. Площадка имеет горку. Скат горки изготовлен из цельного нержавеющего листа, толщиной 1,5мм, с каркасом, обеспечивающим надежность и цельность конструкции. Скат горки оснащен бортами из березовой влагостойкой фанеры, высотой 180 мм,  от ската до верхней части борта,  и толщиной 18 мм, Также горка имеет защитную перекладину, изготовленную из металлической трубы, диаметром 25 мм,  которую устанавливают на высоте 600 мм  от уровня пола стартового участка горки, для предотвращения катания стоя. С двух сторон площадка огорожена декоративными стенками, выполненными из березовой влагостойкой фанеры </w:t>
            </w:r>
            <w:r w:rsidRPr="006D649A">
              <w:rPr>
                <w:rFonts w:ascii="Times New Roman" w:eastAsia="Calibri" w:hAnsi="Times New Roman"/>
                <w:sz w:val="20"/>
                <w:szCs w:val="20"/>
              </w:rPr>
              <w:lastRenderedPageBreak/>
              <w:t xml:space="preserve">толщиной 12 мм, и металлических труб диаметром 20 мм.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Каркас лестницы выполнен из металлической трубы размером 40*20 мм,  основание – из калиброванного пиломатериала, толщиной 40 мм, с </w:t>
            </w:r>
            <w:proofErr w:type="spellStart"/>
            <w:r w:rsidRPr="006D649A">
              <w:rPr>
                <w:rFonts w:ascii="Times New Roman" w:eastAsia="Calibri" w:hAnsi="Times New Roman"/>
                <w:sz w:val="20"/>
                <w:szCs w:val="20"/>
              </w:rPr>
              <w:t>антискользящим</w:t>
            </w:r>
            <w:proofErr w:type="spellEnd"/>
            <w:r w:rsidRPr="006D649A">
              <w:rPr>
                <w:rFonts w:ascii="Times New Roman" w:eastAsia="Calibri" w:hAnsi="Times New Roman"/>
                <w:sz w:val="20"/>
                <w:szCs w:val="20"/>
              </w:rPr>
              <w:t xml:space="preserve"> покрытием, перила – из металлической трубы сечением 20 мм. Деревянные детали должны быть тщательно отшлифованы, кромки закруглены,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Выступающие гайки и болтовые соединения должны закрываться пластиковыми заглушками, во избежание получения во время игры травм и царапин. Установка горки происходит путем бетонирования закладных деталей на глубину 400 мм, марка бетона не ниже М250.</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lastRenderedPageBreak/>
              <w:t>22063,0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5</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6520537D" wp14:editId="242FC2FF">
                  <wp:extent cx="1147313" cy="1351044"/>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1153619" cy="135847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Качели одинарные - "Малыш" на цепях</w:t>
            </w:r>
          </w:p>
          <w:p w:rsidR="00B5021F" w:rsidRPr="006D649A" w:rsidRDefault="00B5021F" w:rsidP="00B5021F">
            <w:pPr>
              <w:pStyle w:val="12"/>
              <w:spacing w:before="0" w:after="0"/>
              <w:outlineLvl w:val="0"/>
              <w:rPr>
                <w:rFonts w:ascii="Times New Roman" w:hAnsi="Times New Roman"/>
                <w:b w:val="0"/>
                <w:bCs w:val="0"/>
                <w:color w:val="000000"/>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высота 1600мм,  ширина 1400мм, </w:t>
            </w:r>
          </w:p>
          <w:p w:rsidR="00B5021F" w:rsidRPr="006D649A" w:rsidRDefault="00B5021F" w:rsidP="00B5021F">
            <w:pPr>
              <w:rPr>
                <w:rFonts w:ascii="Times New Roman" w:hAnsi="Times New Roman"/>
                <w:color w:val="000000"/>
                <w:sz w:val="20"/>
                <w:szCs w:val="20"/>
              </w:rPr>
            </w:pPr>
            <w:r w:rsidRPr="006D649A">
              <w:rPr>
                <w:rFonts w:ascii="Times New Roman" w:hAnsi="Times New Roman"/>
                <w:color w:val="000000"/>
                <w:sz w:val="20"/>
                <w:szCs w:val="20"/>
              </w:rPr>
              <w:t xml:space="preserve">Качели предназначены для детей от трех лет, и состоят </w:t>
            </w:r>
            <w:proofErr w:type="gramStart"/>
            <w:r w:rsidRPr="006D649A">
              <w:rPr>
                <w:rFonts w:ascii="Times New Roman" w:hAnsi="Times New Roman"/>
                <w:color w:val="000000"/>
                <w:sz w:val="20"/>
                <w:szCs w:val="20"/>
              </w:rPr>
              <w:t>из</w:t>
            </w:r>
            <w:proofErr w:type="gramEnd"/>
            <w:r w:rsidRPr="006D649A">
              <w:rPr>
                <w:rFonts w:ascii="Times New Roman" w:hAnsi="Times New Roman"/>
                <w:color w:val="000000"/>
                <w:sz w:val="20"/>
                <w:szCs w:val="20"/>
              </w:rPr>
              <w:t xml:space="preserve">: </w:t>
            </w:r>
            <w:proofErr w:type="gramStart"/>
            <w:r w:rsidRPr="006D649A">
              <w:rPr>
                <w:rFonts w:ascii="Times New Roman" w:hAnsi="Times New Roman"/>
                <w:color w:val="000000"/>
                <w:sz w:val="20"/>
                <w:szCs w:val="20"/>
              </w:rPr>
              <w:t>вертикальные</w:t>
            </w:r>
            <w:proofErr w:type="gramEnd"/>
            <w:r w:rsidRPr="006D649A">
              <w:rPr>
                <w:rFonts w:ascii="Times New Roman" w:hAnsi="Times New Roman"/>
                <w:color w:val="000000"/>
                <w:sz w:val="20"/>
                <w:szCs w:val="20"/>
              </w:rPr>
              <w:t xml:space="preserve"> стойки, изготовлены из металлической трубы диаметром 40 мм, горизонтальная перекладина, изготовлена из прямоугольной металлической трубы сечением 40х60 мм. Подвес, изготовлен из оцинкованной цепи, с толщиной звена 6 мм,  крепится к горизонтальной перекладине при помощи буксы, внутри которой расположен шариковый подшипник; 1 сиденье со спинкой, изготовлено из металлической трубы диаметром 18 мм и фанеры, толщиной 18 мм.</w:t>
            </w:r>
          </w:p>
          <w:p w:rsidR="00B5021F" w:rsidRPr="006D649A" w:rsidRDefault="00B5021F" w:rsidP="00B5021F">
            <w:pPr>
              <w:rPr>
                <w:rFonts w:ascii="Times New Roman" w:hAnsi="Times New Roman"/>
                <w:color w:val="000000"/>
                <w:sz w:val="20"/>
                <w:szCs w:val="20"/>
              </w:rPr>
            </w:pPr>
            <w:r w:rsidRPr="006D649A">
              <w:rPr>
                <w:rFonts w:ascii="Times New Roman" w:hAnsi="Times New Roman"/>
                <w:color w:val="000000"/>
                <w:sz w:val="20"/>
                <w:szCs w:val="20"/>
              </w:rPr>
              <w:t>Деревянные детали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B5021F" w:rsidRPr="006D649A" w:rsidRDefault="00B5021F" w:rsidP="00B5021F">
            <w:pPr>
              <w:rPr>
                <w:rFonts w:ascii="Times New Roman" w:hAnsi="Times New Roman"/>
                <w:color w:val="000000"/>
                <w:sz w:val="20"/>
                <w:szCs w:val="20"/>
              </w:rPr>
            </w:pPr>
            <w:r w:rsidRPr="006D649A">
              <w:rPr>
                <w:rFonts w:ascii="Times New Roman" w:hAnsi="Times New Roman"/>
                <w:color w:val="000000"/>
                <w:sz w:val="20"/>
                <w:szCs w:val="20"/>
              </w:rPr>
              <w:t>Металлические элементы окрашены яркими порошковыми красками. Выступающие гайки и болтовые соединения закрываются пластиковыми заглушками, во избежание получения во время игры травм и царапин.</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Установка качелей происходит путем бетонирования закладных деталей на глубину 450 мм, марка бетона не ниже М250.</w:t>
            </w:r>
          </w:p>
        </w:tc>
        <w:tc>
          <w:tcPr>
            <w:tcW w:w="1560" w:type="dxa"/>
          </w:tcPr>
          <w:p w:rsidR="00B5021F" w:rsidRPr="006D649A" w:rsidRDefault="00B5021F" w:rsidP="00B5021F">
            <w:pPr>
              <w:rPr>
                <w:rFonts w:ascii="Times New Roman" w:hAnsi="Times New Roman"/>
                <w:noProof/>
                <w:sz w:val="20"/>
                <w:szCs w:val="20"/>
              </w:rPr>
            </w:pPr>
            <w:r w:rsidRPr="006D649A">
              <w:rPr>
                <w:rFonts w:ascii="Times New Roman" w:hAnsi="Times New Roman"/>
                <w:noProof/>
                <w:sz w:val="20"/>
                <w:szCs w:val="20"/>
              </w:rPr>
              <w:t>14098,0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6</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57586948" wp14:editId="75CBD548">
                  <wp:extent cx="1482413" cy="1086928"/>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478665" cy="108418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Качалка-балансир                      </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Габаритные размеры высота 450мм,   ширина 440мм</w:t>
            </w:r>
            <w:proofErr w:type="gramStart"/>
            <w:r w:rsidRPr="006D649A">
              <w:rPr>
                <w:rFonts w:ascii="Times New Roman" w:eastAsia="Calibri" w:hAnsi="Times New Roman"/>
                <w:sz w:val="20"/>
                <w:szCs w:val="20"/>
              </w:rPr>
              <w:t>,д</w:t>
            </w:r>
            <w:proofErr w:type="gramEnd"/>
            <w:r w:rsidRPr="006D649A">
              <w:rPr>
                <w:rFonts w:ascii="Times New Roman" w:eastAsia="Calibri" w:hAnsi="Times New Roman"/>
                <w:sz w:val="20"/>
                <w:szCs w:val="20"/>
              </w:rPr>
              <w:t>лина 2100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Качели имеют резиновые амортизаторы под сиденьями, ручки и спинку.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Спинка должна быть изготовлена из влагостойкой березовой фанеры, толщиной 18 мм. Ручки, изготовлены из металлической трубы, диаметром 21,3 мм. Основание качалки изготовлено из не менее трех склеенных между собой брусков толщиной 95*115 мм. Также основание изготовлено из металлической трубы, диаметром 33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w:t>
            </w:r>
            <w:r w:rsidRPr="006D649A">
              <w:rPr>
                <w:rFonts w:ascii="Times New Roman" w:eastAsia="Calibri" w:hAnsi="Times New Roman"/>
                <w:sz w:val="20"/>
                <w:szCs w:val="20"/>
              </w:rPr>
              <w:lastRenderedPageBreak/>
              <w:t xml:space="preserve">предназначенными для применения на детских площадках, крепеж оцинкован.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Все крепежные элементы оцинкованы, выступающие гайки и болтовые соединения должны закрываться пластиковыми заглушками, во избежание получения во время игры травм и царапин.</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 xml:space="preserve">Установка </w:t>
            </w:r>
            <w:proofErr w:type="gramStart"/>
            <w:r w:rsidRPr="006D649A">
              <w:rPr>
                <w:rFonts w:ascii="Times New Roman" w:eastAsia="Calibri" w:hAnsi="Times New Roman"/>
                <w:sz w:val="20"/>
                <w:szCs w:val="20"/>
              </w:rPr>
              <w:t>качалки-балансир</w:t>
            </w:r>
            <w:proofErr w:type="gramEnd"/>
            <w:r w:rsidRPr="006D649A">
              <w:rPr>
                <w:rFonts w:ascii="Times New Roman" w:eastAsia="Calibri" w:hAnsi="Times New Roman"/>
                <w:sz w:val="20"/>
                <w:szCs w:val="20"/>
              </w:rPr>
              <w:t xml:space="preserve"> происходит путем бетонирования закладных деталей на глубину 400 мм, марка бетона не ниже М250.</w:t>
            </w:r>
          </w:p>
        </w:tc>
        <w:tc>
          <w:tcPr>
            <w:tcW w:w="1560" w:type="dxa"/>
          </w:tcPr>
          <w:p w:rsidR="00B5021F" w:rsidRPr="006D649A" w:rsidRDefault="00B5021F" w:rsidP="00B5021F">
            <w:pPr>
              <w:rPr>
                <w:rFonts w:ascii="Times New Roman" w:hAnsi="Times New Roman"/>
                <w:noProof/>
                <w:sz w:val="20"/>
                <w:szCs w:val="20"/>
              </w:rPr>
            </w:pPr>
            <w:r w:rsidRPr="006D649A">
              <w:rPr>
                <w:rFonts w:ascii="Times New Roman" w:hAnsi="Times New Roman"/>
                <w:noProof/>
                <w:sz w:val="20"/>
                <w:szCs w:val="20"/>
              </w:rPr>
              <w:lastRenderedPageBreak/>
              <w:t>10855,0 руб.</w:t>
            </w:r>
          </w:p>
        </w:tc>
      </w:tr>
      <w:tr w:rsidR="00B5021F" w:rsidRPr="006D649A" w:rsidTr="00B5021F">
        <w:trPr>
          <w:trHeight w:val="418"/>
        </w:trPr>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7</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7C21B1A" wp14:editId="5C96764E">
                  <wp:extent cx="1352537" cy="1337095"/>
                  <wp:effectExtent l="0" t="0" r="0" b="0"/>
                  <wp:docPr id="4" name="Рисунок 50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562"/>
                          <pic:cNvPicPr>
                            <a:picLocks noChangeAspect="1" noChangeArrowheads="1"/>
                          </pic:cNvPicPr>
                        </pic:nvPicPr>
                        <pic:blipFill>
                          <a:blip r:embed="rId24" cstate="print"/>
                          <a:srcRect/>
                          <a:stretch>
                            <a:fillRect/>
                          </a:stretch>
                        </pic:blipFill>
                        <pic:spPr bwMode="auto">
                          <a:xfrm>
                            <a:off x="0" y="0"/>
                            <a:ext cx="1356014" cy="134053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Спортивный комплекс 5 элементов</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2,6 х 3,2,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Данное изделие используется для физического развития ловкости, воспитания смелости, преодоления страха при нахождении на высоте, развития координации движения.</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 состав изделия входят:</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турник: перекладина турника выполнена из металлической трубы сечением 20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шведская стенка: перекладины шведской стенки выполнены из металлической трубы сечением 20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кольца гимнастические на цепях: кольца крепятся к перекладине, изготовленной из металлической трубы сечением 20 мм;</w:t>
            </w:r>
          </w:p>
          <w:p w:rsidR="00B5021F" w:rsidRPr="006D649A" w:rsidRDefault="00B5021F" w:rsidP="00B5021F">
            <w:pPr>
              <w:tabs>
                <w:tab w:val="left" w:pos="8417"/>
              </w:tabs>
              <w:rPr>
                <w:rFonts w:ascii="Times New Roman" w:eastAsia="Calibri" w:hAnsi="Times New Roman"/>
                <w:sz w:val="20"/>
                <w:szCs w:val="20"/>
              </w:rPr>
            </w:pPr>
            <w:r w:rsidRPr="006D649A">
              <w:rPr>
                <w:rFonts w:ascii="Times New Roman" w:eastAsia="Calibri" w:hAnsi="Times New Roman"/>
                <w:sz w:val="20"/>
                <w:szCs w:val="20"/>
              </w:rPr>
              <w:t xml:space="preserve">       - баскетбольный щит с кольцом и сеткой: баскетбольный щит выполнен из березовой влагостойкой фанеры толщиной 12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брусья: выполнены из металлической трубы сечением 25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Металлические стойки спортивного комплекса выполнены из металлической трубы сечением 60*60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Металлические элементы окрашены яркими порошковыми красками с предварительной  антикоррозийной обработкой. Выступающие гайки и болтовые соединения закрываются пластиковыми заглушками, во избежание получения во время игры травм и царапин. </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Установка спортивного комплекса происходит путем бетонирования закладных деталей на глубину не менее 450 мм, марка бетона не ниже М250.</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25701,0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8</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13458194" wp14:editId="6C88CC2D">
                  <wp:extent cx="965512" cy="1061049"/>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srcRect/>
                          <a:stretch>
                            <a:fillRect/>
                          </a:stretch>
                        </pic:blipFill>
                        <pic:spPr bwMode="auto">
                          <a:xfrm>
                            <a:off x="0" y="0"/>
                            <a:ext cx="965512" cy="1061049"/>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Счеты</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Габаритные размеры высота 1200мм,  ширина 200мм,  длина 800мм.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Каркас изделия изготовлен из металлической профильной трубы сечением 40*40 мм,</w:t>
            </w:r>
            <w:proofErr w:type="gramStart"/>
            <w:r w:rsidRPr="006D649A">
              <w:rPr>
                <w:rFonts w:ascii="Times New Roman" w:eastAsia="Calibri" w:hAnsi="Times New Roman"/>
                <w:sz w:val="20"/>
                <w:szCs w:val="20"/>
              </w:rPr>
              <w:t xml:space="preserve"> .</w:t>
            </w:r>
            <w:proofErr w:type="gramEnd"/>
            <w:r w:rsidRPr="006D649A">
              <w:rPr>
                <w:rFonts w:ascii="Times New Roman" w:eastAsia="Calibri" w:hAnsi="Times New Roman"/>
                <w:sz w:val="20"/>
                <w:szCs w:val="20"/>
              </w:rPr>
              <w:t xml:space="preserve"> Перекладины счет изготовлены из металлической трубы сечением 21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Счеты изготовлены из березовой влагостойкой фанеры толщиной 12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Выступающие гайки и болтовые соединения должны закрываться пластиковыми заглушками, во избежание получения во время игры травм и царапин.</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Установка счет происходит путем бетонирования закладных деталей на глубину 400 мм, марка бетона не ниже М250.</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7712,0</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9</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color w:val="0000FF"/>
                <w:sz w:val="20"/>
                <w:szCs w:val="20"/>
              </w:rPr>
              <w:drawing>
                <wp:inline distT="0" distB="0" distL="0" distR="0" wp14:anchorId="570DCA24" wp14:editId="4710A137">
                  <wp:extent cx="1428750" cy="1428750"/>
                  <wp:effectExtent l="19050" t="0" r="0" b="0"/>
                  <wp:docPr id="39" name="Рисунок 39" descr="УСС – 36/24 DC низковольтный (крепление консольное, потолочное, скоба)">
                    <a:hlinkClick xmlns:a="http://schemas.openxmlformats.org/drawingml/2006/main" r:id="rId26" tooltip="&quot;УСС – 36/24 DC низковольтный (крепление консольное, потолочное, ско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С – 36/24 DC низковольтный (крепление консольное, потолочное, скоба)">
                            <a:hlinkClick r:id="rId26" tooltip="&quot;УСС – 36/24 DC низковольтный (крепление консольное, потолочное, скоба)&quot;"/>
                          </pic:cNvPr>
                          <pic:cNvPicPr>
                            <a:picLocks noChangeAspect="1" noChangeArrowheads="1"/>
                          </pic:cNvPicPr>
                        </pic:nvPicPr>
                        <pic:blipFill>
                          <a:blip r:embed="rId2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outlineLvl w:val="0"/>
              <w:rPr>
                <w:rFonts w:ascii="Times New Roman" w:hAnsi="Times New Roman"/>
                <w:bCs/>
                <w:kern w:val="36"/>
                <w:sz w:val="20"/>
                <w:szCs w:val="20"/>
              </w:rPr>
            </w:pPr>
            <w:r w:rsidRPr="006D649A">
              <w:rPr>
                <w:rFonts w:ascii="Times New Roman" w:hAnsi="Times New Roman"/>
                <w:bCs/>
                <w:kern w:val="36"/>
                <w:sz w:val="20"/>
                <w:szCs w:val="20"/>
              </w:rPr>
              <w:t xml:space="preserve">УСС – 36/24 DC </w:t>
            </w:r>
            <w:proofErr w:type="gramStart"/>
            <w:r w:rsidRPr="006D649A">
              <w:rPr>
                <w:rFonts w:ascii="Times New Roman" w:hAnsi="Times New Roman"/>
                <w:bCs/>
                <w:kern w:val="36"/>
                <w:sz w:val="20"/>
                <w:szCs w:val="20"/>
              </w:rPr>
              <w:t>низковольтный</w:t>
            </w:r>
            <w:proofErr w:type="gramEnd"/>
            <w:r w:rsidRPr="006D649A">
              <w:rPr>
                <w:rFonts w:ascii="Times New Roman" w:hAnsi="Times New Roman"/>
                <w:bCs/>
                <w:kern w:val="36"/>
                <w:sz w:val="20"/>
                <w:szCs w:val="20"/>
              </w:rPr>
              <w:t xml:space="preserve"> (крепление консольное, потолочное, скоба)</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Светильники уличные светодиодные УСС-36 </w:t>
            </w:r>
            <w:r w:rsidRPr="006D649A">
              <w:rPr>
                <w:rFonts w:ascii="Times New Roman" w:hAnsi="Times New Roman"/>
                <w:color w:val="0000FF"/>
                <w:sz w:val="20"/>
                <w:szCs w:val="20"/>
              </w:rPr>
              <w:t>с низковольтным питанием</w:t>
            </w:r>
            <w:r w:rsidRPr="006D649A">
              <w:rPr>
                <w:rFonts w:ascii="Times New Roman" w:hAnsi="Times New Roman"/>
                <w:sz w:val="20"/>
                <w:szCs w:val="20"/>
              </w:rPr>
              <w:t xml:space="preserve"> от сети постоянного тока (24В) (крепление консольное, потолочное, скоба) Потребляемая мощность 40 Вт.</w:t>
            </w:r>
          </w:p>
          <w:p w:rsidR="00B5021F" w:rsidRPr="006D649A" w:rsidRDefault="00B5021F" w:rsidP="00B5021F">
            <w:pPr>
              <w:rPr>
                <w:rFonts w:ascii="Times New Roman" w:hAnsi="Times New Roman"/>
                <w:b/>
                <w:bCs/>
                <w:color w:val="0194D8"/>
                <w:sz w:val="20"/>
                <w:szCs w:val="20"/>
              </w:rPr>
            </w:pPr>
          </w:p>
        </w:tc>
        <w:tc>
          <w:tcPr>
            <w:tcW w:w="7229" w:type="dxa"/>
          </w:tcPr>
          <w:p w:rsidR="00B5021F" w:rsidRPr="006D649A" w:rsidRDefault="00B5021F" w:rsidP="00B5021F">
            <w:pPr>
              <w:shd w:val="clear" w:color="auto" w:fill="FFFFFF"/>
              <w:rPr>
                <w:rFonts w:ascii="Times New Roman" w:hAnsi="Times New Roman"/>
                <w:color w:val="01588A"/>
                <w:sz w:val="20"/>
                <w:szCs w:val="20"/>
              </w:rPr>
            </w:pPr>
            <w:r w:rsidRPr="006D649A">
              <w:rPr>
                <w:rFonts w:ascii="Times New Roman" w:hAnsi="Times New Roman"/>
                <w:sz w:val="20"/>
                <w:szCs w:val="20"/>
              </w:rPr>
              <w:t xml:space="preserve">Светодиодный светильник УСС-36-24/100 предназначен работы от аккумуляторов, систем с применением солнечных батарей, </w:t>
            </w:r>
            <w:proofErr w:type="spellStart"/>
            <w:r w:rsidRPr="006D649A">
              <w:rPr>
                <w:rFonts w:ascii="Times New Roman" w:hAnsi="Times New Roman"/>
                <w:sz w:val="20"/>
                <w:szCs w:val="20"/>
              </w:rPr>
              <w:t>ветрогенераторов</w:t>
            </w:r>
            <w:proofErr w:type="spellEnd"/>
            <w:r w:rsidRPr="006D649A">
              <w:rPr>
                <w:rFonts w:ascii="Times New Roman" w:hAnsi="Times New Roman"/>
                <w:sz w:val="20"/>
                <w:szCs w:val="20"/>
              </w:rPr>
              <w:t xml:space="preserve"> либо сетей постоянного тока с напряжением 24 Вольта. </w:t>
            </w:r>
            <w:proofErr w:type="gramStart"/>
            <w:r w:rsidRPr="006D649A">
              <w:rPr>
                <w:rFonts w:ascii="Times New Roman" w:hAnsi="Times New Roman"/>
                <w:sz w:val="20"/>
                <w:szCs w:val="20"/>
              </w:rPr>
              <w:t>Может применяться для освещения рекламных щитов, улиц, дорог, тротуаров, площадей, дворов, складов, производств, гаражей, освещения железнодорожных платформ, в системах аварийного освещения и т.д.</w:t>
            </w:r>
            <w:proofErr w:type="gramEnd"/>
            <w:r w:rsidRPr="006D649A">
              <w:rPr>
                <w:rFonts w:ascii="Times New Roman" w:hAnsi="Times New Roman"/>
                <w:sz w:val="20"/>
                <w:szCs w:val="20"/>
              </w:rPr>
              <w:t xml:space="preserve"> Является заменой светильников с использованием ртутных ламп ДРЛ-125</w:t>
            </w:r>
          </w:p>
        </w:tc>
        <w:tc>
          <w:tcPr>
            <w:tcW w:w="1560" w:type="dxa"/>
          </w:tcPr>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 9 700,0</w:t>
            </w:r>
          </w:p>
          <w:p w:rsidR="00B5021F" w:rsidRPr="006D649A" w:rsidRDefault="00B5021F" w:rsidP="00B5021F">
            <w:pPr>
              <w:jc w:val="center"/>
              <w:rPr>
                <w:rFonts w:ascii="Times New Roman" w:hAnsi="Times New Roman"/>
                <w:noProof/>
                <w:sz w:val="20"/>
                <w:szCs w:val="20"/>
              </w:rPr>
            </w:pP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10</w:t>
            </w:r>
          </w:p>
        </w:tc>
        <w:tc>
          <w:tcPr>
            <w:tcW w:w="3133" w:type="dxa"/>
          </w:tcPr>
          <w:p w:rsidR="00B5021F" w:rsidRPr="006D649A" w:rsidRDefault="00B5021F" w:rsidP="00B5021F">
            <w:pPr>
              <w:outlineLvl w:val="0"/>
              <w:rPr>
                <w:rFonts w:ascii="Times New Roman" w:hAnsi="Times New Roman"/>
                <w:noProof/>
                <w:sz w:val="20"/>
                <w:szCs w:val="20"/>
              </w:rPr>
            </w:pPr>
            <w:r w:rsidRPr="006D649A">
              <w:rPr>
                <w:rFonts w:ascii="Times New Roman" w:hAnsi="Times New Roman"/>
                <w:noProof/>
                <w:sz w:val="20"/>
                <w:szCs w:val="20"/>
              </w:rPr>
              <w:drawing>
                <wp:inline distT="0" distB="0" distL="0" distR="0" wp14:anchorId="6405A886" wp14:editId="481F0BF3">
                  <wp:extent cx="966159" cy="1328468"/>
                  <wp:effectExtent l="0" t="0" r="0" b="0"/>
                  <wp:docPr id="40" name="Рисунок 40" descr="http://www.light-prof.ru/sites/default/files/----_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ght-prof.ru/sites/default/files/----_3.jpg">
                            <a:hlinkClick r:id="rId28"/>
                          </pic:cNvPr>
                          <pic:cNvPicPr>
                            <a:picLocks noChangeAspect="1" noChangeArrowheads="1"/>
                          </pic:cNvPicPr>
                        </pic:nvPicPr>
                        <pic:blipFill>
                          <a:blip r:embed="rId29" cstate="print"/>
                          <a:srcRect/>
                          <a:stretch>
                            <a:fillRect/>
                          </a:stretch>
                        </pic:blipFill>
                        <pic:spPr bwMode="auto">
                          <a:xfrm>
                            <a:off x="0" y="0"/>
                            <a:ext cx="967638" cy="133050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outlineLvl w:val="0"/>
              <w:rPr>
                <w:rFonts w:ascii="Times New Roman" w:hAnsi="Times New Roman"/>
                <w:bCs/>
                <w:kern w:val="36"/>
                <w:sz w:val="20"/>
                <w:szCs w:val="20"/>
              </w:rPr>
            </w:pPr>
            <w:r w:rsidRPr="006D649A">
              <w:rPr>
                <w:rFonts w:ascii="Times New Roman" w:hAnsi="Times New Roman"/>
                <w:bCs/>
                <w:kern w:val="36"/>
                <w:sz w:val="20"/>
                <w:szCs w:val="20"/>
              </w:rPr>
              <w:t>Опора освещения ОГК 7</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pStyle w:val="affffc"/>
              <w:rPr>
                <w:sz w:val="20"/>
                <w:szCs w:val="20"/>
              </w:rPr>
            </w:pPr>
            <w:r w:rsidRPr="006D649A">
              <w:rPr>
                <w:sz w:val="20"/>
                <w:szCs w:val="20"/>
              </w:rPr>
              <w:t xml:space="preserve">Материал корпуса: Листовая сталь </w:t>
            </w:r>
          </w:p>
          <w:p w:rsidR="00B5021F" w:rsidRPr="006D649A" w:rsidRDefault="00B5021F" w:rsidP="00B5021F">
            <w:pPr>
              <w:pStyle w:val="affffc"/>
              <w:rPr>
                <w:sz w:val="20"/>
                <w:szCs w:val="20"/>
              </w:rPr>
            </w:pPr>
            <w:r w:rsidRPr="006D649A">
              <w:rPr>
                <w:sz w:val="20"/>
                <w:szCs w:val="20"/>
              </w:rPr>
              <w:t xml:space="preserve">Вес, </w:t>
            </w:r>
            <w:proofErr w:type="gramStart"/>
            <w:r w:rsidRPr="006D649A">
              <w:rPr>
                <w:sz w:val="20"/>
                <w:szCs w:val="20"/>
              </w:rPr>
              <w:t>кг</w:t>
            </w:r>
            <w:proofErr w:type="gramEnd"/>
            <w:r w:rsidRPr="006D649A">
              <w:rPr>
                <w:sz w:val="20"/>
                <w:szCs w:val="20"/>
              </w:rPr>
              <w:t xml:space="preserve">: 65 </w:t>
            </w:r>
          </w:p>
          <w:p w:rsidR="00B5021F" w:rsidRPr="006D649A" w:rsidRDefault="00B5021F" w:rsidP="00B5021F">
            <w:pPr>
              <w:pStyle w:val="affffc"/>
              <w:rPr>
                <w:sz w:val="20"/>
                <w:szCs w:val="20"/>
              </w:rPr>
            </w:pPr>
            <w:r w:rsidRPr="006D649A">
              <w:rPr>
                <w:sz w:val="20"/>
                <w:szCs w:val="20"/>
              </w:rPr>
              <w:t xml:space="preserve">Высота Н, м: 7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Нижний диаметр D, мм: 150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Верхний диаметр d, мм: 68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Диаметр опорного фланца A, мм: 300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Межцентровое расстояние отверстий B, мм: 200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Ветровой район установки: от I до VII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Марка стали: </w:t>
            </w:r>
            <w:proofErr w:type="spellStart"/>
            <w:proofErr w:type="gramStart"/>
            <w:r w:rsidRPr="006D649A">
              <w:rPr>
                <w:rFonts w:ascii="Times New Roman" w:hAnsi="Times New Roman"/>
                <w:sz w:val="20"/>
                <w:szCs w:val="20"/>
              </w:rPr>
              <w:t>ст</w:t>
            </w:r>
            <w:proofErr w:type="spellEnd"/>
            <w:proofErr w:type="gramEnd"/>
            <w:r w:rsidRPr="006D649A">
              <w:rPr>
                <w:rFonts w:ascii="Times New Roman" w:hAnsi="Times New Roman"/>
                <w:sz w:val="20"/>
                <w:szCs w:val="20"/>
              </w:rPr>
              <w:t xml:space="preserve"> 3 или 09Г2С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Покрытие: горячий цинк </w:t>
            </w:r>
          </w:p>
          <w:p w:rsidR="00B5021F" w:rsidRPr="006D649A" w:rsidRDefault="00B5021F" w:rsidP="00B5021F">
            <w:pPr>
              <w:rPr>
                <w:rFonts w:ascii="Times New Roman" w:hAnsi="Times New Roman"/>
                <w:color w:val="01588A"/>
                <w:sz w:val="20"/>
                <w:szCs w:val="20"/>
              </w:rPr>
            </w:pP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15 000,0</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11</w:t>
            </w:r>
          </w:p>
        </w:tc>
        <w:tc>
          <w:tcPr>
            <w:tcW w:w="3133" w:type="dxa"/>
          </w:tcPr>
          <w:p w:rsidR="00B5021F" w:rsidRPr="006D649A" w:rsidRDefault="00B5021F" w:rsidP="00B5021F">
            <w:pPr>
              <w:outlineLvl w:val="0"/>
              <w:rPr>
                <w:rFonts w:ascii="Times New Roman" w:hAnsi="Times New Roman"/>
                <w:noProof/>
                <w:sz w:val="20"/>
                <w:szCs w:val="20"/>
              </w:rPr>
            </w:pPr>
            <w:r w:rsidRPr="006D649A">
              <w:rPr>
                <w:rFonts w:ascii="Times New Roman" w:hAnsi="Times New Roman"/>
                <w:noProof/>
                <w:sz w:val="20"/>
                <w:szCs w:val="20"/>
              </w:rPr>
              <w:drawing>
                <wp:inline distT="0" distB="0" distL="0" distR="0" wp14:anchorId="6A1A3900" wp14:editId="0B099908">
                  <wp:extent cx="1397479" cy="1380227"/>
                  <wp:effectExtent l="0" t="0" r="0" b="0"/>
                  <wp:docPr id="41" name="Рисунок 41" descr="C:\Users\User\Desktop\shop_property_file_262_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shop_property_file_262_984.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7511" cy="1380259"/>
                          </a:xfrm>
                          <a:prstGeom prst="rect">
                            <a:avLst/>
                          </a:prstGeom>
                          <a:noFill/>
                          <a:ln>
                            <a:noFill/>
                          </a:ln>
                        </pic:spPr>
                      </pic:pic>
                    </a:graphicData>
                  </a:graphic>
                </wp:inline>
              </w:drawing>
            </w:r>
          </w:p>
        </w:tc>
        <w:tc>
          <w:tcPr>
            <w:tcW w:w="2126" w:type="dxa"/>
          </w:tcPr>
          <w:p w:rsidR="00B5021F" w:rsidRPr="006D649A" w:rsidRDefault="00B5021F" w:rsidP="00B5021F">
            <w:pPr>
              <w:outlineLvl w:val="0"/>
              <w:rPr>
                <w:rFonts w:ascii="Times New Roman" w:hAnsi="Times New Roman"/>
                <w:bCs/>
                <w:kern w:val="36"/>
                <w:sz w:val="20"/>
                <w:szCs w:val="20"/>
              </w:rPr>
            </w:pPr>
            <w:r w:rsidRPr="006D649A">
              <w:rPr>
                <w:rFonts w:ascii="Times New Roman" w:hAnsi="Times New Roman"/>
                <w:color w:val="414957"/>
                <w:sz w:val="20"/>
                <w:szCs w:val="20"/>
                <w:shd w:val="clear" w:color="auto" w:fill="FFFFFF"/>
              </w:rPr>
              <w:t>Парковый торшерный светодиодный светильник ДТУ 04-40-50</w:t>
            </w:r>
            <w:r w:rsidRPr="006D649A">
              <w:rPr>
                <w:rFonts w:ascii="Times New Roman" w:hAnsi="Times New Roman"/>
                <w:color w:val="000000"/>
                <w:sz w:val="20"/>
                <w:szCs w:val="20"/>
                <w:shd w:val="clear" w:color="auto" w:fill="FFFFFF"/>
              </w:rPr>
              <w:t xml:space="preserve">. </w:t>
            </w:r>
          </w:p>
        </w:tc>
        <w:tc>
          <w:tcPr>
            <w:tcW w:w="7229" w:type="dxa"/>
          </w:tcPr>
          <w:p w:rsidR="00B5021F" w:rsidRPr="006D649A" w:rsidRDefault="00B5021F" w:rsidP="00B5021F">
            <w:pPr>
              <w:pStyle w:val="affffc"/>
              <w:rPr>
                <w:sz w:val="20"/>
                <w:szCs w:val="20"/>
              </w:rPr>
            </w:pPr>
            <w:r w:rsidRPr="006D649A">
              <w:rPr>
                <w:color w:val="000000"/>
                <w:sz w:val="20"/>
                <w:szCs w:val="20"/>
                <w:shd w:val="clear" w:color="auto" w:fill="FFFFFF"/>
              </w:rPr>
              <w:t>Потребляемая мощность - 40 Вт, световой поток - 3932 Лм, габариты - 400*340*340 мм, цвет свечения - 4700-5300K</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 xml:space="preserve">9 100,0 </w:t>
            </w:r>
          </w:p>
        </w:tc>
      </w:tr>
    </w:tbl>
    <w:p w:rsidR="00B5021F" w:rsidRPr="00510086" w:rsidRDefault="00B5021F" w:rsidP="00B5021F">
      <w:pPr>
        <w:rPr>
          <w:rFonts w:ascii="Times New Roman" w:hAnsi="Times New Roman"/>
          <w:b/>
          <w:sz w:val="28"/>
          <w:szCs w:val="28"/>
        </w:rPr>
        <w:sectPr w:rsidR="00B5021F" w:rsidRPr="00510086" w:rsidSect="00B5021F">
          <w:footerReference w:type="even" r:id="rId31"/>
          <w:footerReference w:type="default" r:id="rId32"/>
          <w:pgSz w:w="16837" w:h="11905" w:orient="landscape"/>
          <w:pgMar w:top="851" w:right="567" w:bottom="1134" w:left="1701" w:header="720" w:footer="720" w:gutter="0"/>
          <w:cols w:space="720"/>
          <w:noEndnote/>
        </w:sectPr>
      </w:pPr>
    </w:p>
    <w:p w:rsidR="00B5021F" w:rsidRPr="00633E7A" w:rsidRDefault="00B5021F" w:rsidP="00B5021F">
      <w:pPr>
        <w:jc w:val="center"/>
        <w:rPr>
          <w:rFonts w:ascii="Times New Roman" w:hAnsi="Times New Roman"/>
        </w:rPr>
      </w:pPr>
      <w:bookmarkStart w:id="1" w:name="sub_1400"/>
      <w:r w:rsidRPr="00633E7A">
        <w:rPr>
          <w:rFonts w:ascii="Times New Roman" w:hAnsi="Times New Roman"/>
        </w:rPr>
        <w:lastRenderedPageBreak/>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B5021F" w:rsidRDefault="00B5021F" w:rsidP="00B5021F">
      <w:pPr>
        <w:rPr>
          <w:rFonts w:ascii="Times New Roman" w:hAnsi="Times New Roman"/>
          <w:bCs/>
          <w:sz w:val="28"/>
          <w:szCs w:val="28"/>
        </w:rPr>
      </w:pPr>
    </w:p>
    <w:tbl>
      <w:tblPr>
        <w:tblStyle w:val="affffd"/>
        <w:tblW w:w="0" w:type="auto"/>
        <w:tblLook w:val="04A0" w:firstRow="1" w:lastRow="0" w:firstColumn="1" w:lastColumn="0" w:noHBand="0" w:noVBand="1"/>
      </w:tblPr>
      <w:tblGrid>
        <w:gridCol w:w="504"/>
        <w:gridCol w:w="4093"/>
        <w:gridCol w:w="1271"/>
        <w:gridCol w:w="2024"/>
        <w:gridCol w:w="1680"/>
      </w:tblGrid>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w:t>
            </w:r>
          </w:p>
        </w:tc>
        <w:tc>
          <w:tcPr>
            <w:tcW w:w="4093" w:type="dxa"/>
          </w:tcPr>
          <w:p w:rsidR="00B5021F" w:rsidRPr="000D57D6" w:rsidRDefault="00B5021F" w:rsidP="00B5021F">
            <w:pPr>
              <w:rPr>
                <w:rFonts w:ascii="Times New Roman" w:hAnsi="Times New Roman"/>
                <w:bCs/>
              </w:rPr>
            </w:pPr>
            <w:r w:rsidRPr="000D57D6">
              <w:rPr>
                <w:rFonts w:ascii="Times New Roman" w:hAnsi="Times New Roman"/>
                <w:bCs/>
              </w:rPr>
              <w:t>наименование работ, входящих в минимальный перечень работ по благоустройству</w:t>
            </w:r>
          </w:p>
        </w:tc>
        <w:tc>
          <w:tcPr>
            <w:tcW w:w="1271" w:type="dxa"/>
          </w:tcPr>
          <w:p w:rsidR="00B5021F" w:rsidRPr="000D57D6" w:rsidRDefault="00B5021F" w:rsidP="00B5021F">
            <w:pPr>
              <w:rPr>
                <w:rFonts w:ascii="Times New Roman" w:hAnsi="Times New Roman"/>
                <w:bCs/>
              </w:rPr>
            </w:pPr>
            <w:r w:rsidRPr="000D57D6">
              <w:rPr>
                <w:rFonts w:ascii="Times New Roman" w:hAnsi="Times New Roman"/>
                <w:bCs/>
              </w:rPr>
              <w:t>ед. изм.</w:t>
            </w:r>
          </w:p>
        </w:tc>
        <w:tc>
          <w:tcPr>
            <w:tcW w:w="2024" w:type="dxa"/>
          </w:tcPr>
          <w:p w:rsidR="00B5021F" w:rsidRPr="000D57D6" w:rsidRDefault="00B5021F" w:rsidP="00B5021F">
            <w:pPr>
              <w:rPr>
                <w:rFonts w:ascii="Times New Roman" w:hAnsi="Times New Roman"/>
                <w:bCs/>
              </w:rPr>
            </w:pPr>
            <w:r w:rsidRPr="000D57D6">
              <w:rPr>
                <w:rFonts w:ascii="Times New Roman" w:hAnsi="Times New Roman"/>
                <w:bCs/>
              </w:rPr>
              <w:t>стоимость затрат на ед. изм. (руб.)</w:t>
            </w:r>
            <w:r>
              <w:rPr>
                <w:rFonts w:ascii="Times New Roman" w:hAnsi="Times New Roman"/>
                <w:bCs/>
              </w:rPr>
              <w:t xml:space="preserve"> </w:t>
            </w:r>
          </w:p>
        </w:tc>
        <w:tc>
          <w:tcPr>
            <w:tcW w:w="1680" w:type="dxa"/>
          </w:tcPr>
          <w:p w:rsidR="00B5021F" w:rsidRPr="000D57D6" w:rsidRDefault="00B5021F" w:rsidP="00B5021F">
            <w:pPr>
              <w:rPr>
                <w:rFonts w:ascii="Times New Roman" w:hAnsi="Times New Roman"/>
                <w:bCs/>
              </w:rPr>
            </w:pPr>
            <w:r>
              <w:rPr>
                <w:rFonts w:ascii="Times New Roman" w:hAnsi="Times New Roman"/>
                <w:bCs/>
              </w:rPr>
              <w:t>примечание</w:t>
            </w:r>
          </w:p>
        </w:tc>
      </w:tr>
      <w:tr w:rsidR="00B5021F" w:rsidRPr="000D57D6" w:rsidTr="00B5021F">
        <w:tc>
          <w:tcPr>
            <w:tcW w:w="9572" w:type="dxa"/>
            <w:gridSpan w:val="5"/>
          </w:tcPr>
          <w:p w:rsidR="00B5021F" w:rsidRPr="000D57D6" w:rsidRDefault="00B5021F" w:rsidP="00B5021F">
            <w:pPr>
              <w:jc w:val="center"/>
              <w:rPr>
                <w:rFonts w:ascii="Times New Roman" w:hAnsi="Times New Roman"/>
                <w:bCs/>
              </w:rPr>
            </w:pPr>
            <w:r>
              <w:rPr>
                <w:rFonts w:ascii="Times New Roman" w:hAnsi="Times New Roman"/>
                <w:bCs/>
              </w:rPr>
              <w:t>МИНИМАЛЬНЫЙ ПЕРЕЧЕНЬ РАБОТ</w:t>
            </w: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1</w:t>
            </w:r>
          </w:p>
        </w:tc>
        <w:tc>
          <w:tcPr>
            <w:tcW w:w="4093" w:type="dxa"/>
          </w:tcPr>
          <w:p w:rsidR="00B5021F" w:rsidRPr="000D57D6" w:rsidRDefault="00B5021F" w:rsidP="00B5021F">
            <w:pPr>
              <w:rPr>
                <w:rFonts w:ascii="Times New Roman" w:hAnsi="Times New Roman"/>
                <w:bCs/>
              </w:rPr>
            </w:pPr>
            <w:r>
              <w:rPr>
                <w:rFonts w:ascii="Times New Roman" w:hAnsi="Times New Roman"/>
                <w:bCs/>
              </w:rPr>
              <w:t>ремонт дворовых проездов</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кв.м</w:t>
            </w:r>
            <w:proofErr w:type="spell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1300,0</w:t>
            </w:r>
          </w:p>
        </w:tc>
        <w:tc>
          <w:tcPr>
            <w:tcW w:w="1680" w:type="dxa"/>
          </w:tcPr>
          <w:p w:rsidR="00B5021F" w:rsidRDefault="00B5021F" w:rsidP="00B5021F">
            <w:pPr>
              <w:rPr>
                <w:rFonts w:ascii="Times New Roman" w:hAnsi="Times New Roman"/>
                <w:bCs/>
              </w:rPr>
            </w:pP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2</w:t>
            </w:r>
          </w:p>
        </w:tc>
        <w:tc>
          <w:tcPr>
            <w:tcW w:w="4093" w:type="dxa"/>
          </w:tcPr>
          <w:p w:rsidR="00B5021F" w:rsidRPr="000D57D6" w:rsidRDefault="00B5021F" w:rsidP="00B5021F">
            <w:pPr>
              <w:rPr>
                <w:rFonts w:ascii="Times New Roman" w:hAnsi="Times New Roman"/>
                <w:bCs/>
              </w:rPr>
            </w:pPr>
            <w:r>
              <w:rPr>
                <w:rFonts w:ascii="Times New Roman" w:hAnsi="Times New Roman"/>
                <w:bCs/>
              </w:rPr>
              <w:t>установка скамеек</w:t>
            </w:r>
          </w:p>
        </w:tc>
        <w:tc>
          <w:tcPr>
            <w:tcW w:w="1271" w:type="dxa"/>
          </w:tcPr>
          <w:p w:rsidR="00B5021F" w:rsidRPr="000D57D6" w:rsidRDefault="00B5021F" w:rsidP="00B5021F">
            <w:pPr>
              <w:rPr>
                <w:rFonts w:ascii="Times New Roman" w:hAnsi="Times New Roman"/>
                <w:bCs/>
              </w:rPr>
            </w:pPr>
            <w:r>
              <w:rPr>
                <w:rFonts w:ascii="Times New Roman" w:hAnsi="Times New Roman"/>
                <w:bCs/>
              </w:rPr>
              <w:t>шт.</w:t>
            </w:r>
          </w:p>
        </w:tc>
        <w:tc>
          <w:tcPr>
            <w:tcW w:w="2024" w:type="dxa"/>
          </w:tcPr>
          <w:p w:rsidR="00B5021F" w:rsidRPr="000D57D6" w:rsidRDefault="00B5021F" w:rsidP="00B5021F">
            <w:pPr>
              <w:rPr>
                <w:rFonts w:ascii="Times New Roman" w:hAnsi="Times New Roman"/>
                <w:bCs/>
              </w:rPr>
            </w:pPr>
            <w:r>
              <w:rPr>
                <w:rFonts w:ascii="Times New Roman" w:hAnsi="Times New Roman"/>
                <w:bCs/>
              </w:rPr>
              <w:t>19200,0</w:t>
            </w:r>
          </w:p>
        </w:tc>
        <w:tc>
          <w:tcPr>
            <w:tcW w:w="1680" w:type="dxa"/>
          </w:tcPr>
          <w:p w:rsidR="00B5021F" w:rsidRDefault="00B5021F" w:rsidP="00B5021F">
            <w:pPr>
              <w:rPr>
                <w:rFonts w:ascii="Times New Roman" w:hAnsi="Times New Roman"/>
                <w:bCs/>
              </w:rPr>
            </w:pPr>
            <w:r>
              <w:rPr>
                <w:rFonts w:ascii="Times New Roman" w:hAnsi="Times New Roman"/>
                <w:bCs/>
              </w:rPr>
              <w:t>при стоимости скамьи 12800,0</w:t>
            </w: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3</w:t>
            </w:r>
          </w:p>
        </w:tc>
        <w:tc>
          <w:tcPr>
            <w:tcW w:w="4093" w:type="dxa"/>
          </w:tcPr>
          <w:p w:rsidR="00B5021F" w:rsidRPr="000D57D6" w:rsidRDefault="00B5021F" w:rsidP="00B5021F">
            <w:pPr>
              <w:rPr>
                <w:rFonts w:ascii="Times New Roman" w:hAnsi="Times New Roman"/>
                <w:bCs/>
              </w:rPr>
            </w:pPr>
            <w:r>
              <w:rPr>
                <w:rFonts w:ascii="Times New Roman" w:hAnsi="Times New Roman"/>
                <w:bCs/>
              </w:rPr>
              <w:t>установка урн для мусора</w:t>
            </w:r>
          </w:p>
        </w:tc>
        <w:tc>
          <w:tcPr>
            <w:tcW w:w="1271" w:type="dxa"/>
          </w:tcPr>
          <w:p w:rsidR="00B5021F" w:rsidRPr="000D57D6" w:rsidRDefault="00B5021F" w:rsidP="00B5021F">
            <w:pPr>
              <w:rPr>
                <w:rFonts w:ascii="Times New Roman" w:hAnsi="Times New Roman"/>
                <w:bCs/>
              </w:rPr>
            </w:pPr>
            <w:r>
              <w:rPr>
                <w:rFonts w:ascii="Times New Roman" w:hAnsi="Times New Roman"/>
                <w:bCs/>
              </w:rPr>
              <w:t xml:space="preserve">шт. </w:t>
            </w:r>
          </w:p>
        </w:tc>
        <w:tc>
          <w:tcPr>
            <w:tcW w:w="2024" w:type="dxa"/>
          </w:tcPr>
          <w:p w:rsidR="00B5021F" w:rsidRPr="000D57D6" w:rsidRDefault="00B5021F" w:rsidP="00B5021F">
            <w:pPr>
              <w:rPr>
                <w:rFonts w:ascii="Times New Roman" w:hAnsi="Times New Roman"/>
                <w:bCs/>
              </w:rPr>
            </w:pPr>
            <w:r>
              <w:rPr>
                <w:rFonts w:ascii="Times New Roman" w:hAnsi="Times New Roman"/>
                <w:bCs/>
              </w:rPr>
              <w:t>4500,0</w:t>
            </w:r>
          </w:p>
        </w:tc>
        <w:tc>
          <w:tcPr>
            <w:tcW w:w="1680" w:type="dxa"/>
          </w:tcPr>
          <w:p w:rsidR="00B5021F" w:rsidRDefault="00B5021F" w:rsidP="00B5021F">
            <w:pPr>
              <w:rPr>
                <w:rFonts w:ascii="Times New Roman" w:hAnsi="Times New Roman"/>
                <w:bCs/>
              </w:rPr>
            </w:pPr>
            <w:r>
              <w:rPr>
                <w:rFonts w:ascii="Times New Roman" w:hAnsi="Times New Roman"/>
                <w:bCs/>
              </w:rPr>
              <w:t>при стоимости урны 3000,0</w:t>
            </w: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4</w:t>
            </w:r>
          </w:p>
        </w:tc>
        <w:tc>
          <w:tcPr>
            <w:tcW w:w="4093" w:type="dxa"/>
          </w:tcPr>
          <w:p w:rsidR="00B5021F" w:rsidRPr="000D57D6" w:rsidRDefault="00B5021F" w:rsidP="00B5021F">
            <w:pPr>
              <w:rPr>
                <w:rFonts w:ascii="Times New Roman" w:hAnsi="Times New Roman"/>
                <w:bCs/>
              </w:rPr>
            </w:pPr>
            <w:r>
              <w:rPr>
                <w:rFonts w:ascii="Times New Roman" w:hAnsi="Times New Roman"/>
                <w:bCs/>
              </w:rPr>
              <w:t>обеспечение освещения дворовой территории</w:t>
            </w:r>
          </w:p>
        </w:tc>
        <w:tc>
          <w:tcPr>
            <w:tcW w:w="1271" w:type="dxa"/>
          </w:tcPr>
          <w:p w:rsidR="00B5021F" w:rsidRPr="000D57D6" w:rsidRDefault="00B5021F" w:rsidP="00B5021F">
            <w:pPr>
              <w:rPr>
                <w:rFonts w:ascii="Times New Roman" w:hAnsi="Times New Roman"/>
                <w:bCs/>
              </w:rPr>
            </w:pPr>
            <w:r>
              <w:rPr>
                <w:rFonts w:ascii="Times New Roman" w:hAnsi="Times New Roman"/>
                <w:bCs/>
              </w:rPr>
              <w:t xml:space="preserve">1 опора </w:t>
            </w:r>
          </w:p>
        </w:tc>
        <w:tc>
          <w:tcPr>
            <w:tcW w:w="2024" w:type="dxa"/>
          </w:tcPr>
          <w:p w:rsidR="00B5021F" w:rsidRPr="000D57D6" w:rsidRDefault="00B5021F" w:rsidP="00B5021F">
            <w:pPr>
              <w:rPr>
                <w:rFonts w:ascii="Times New Roman" w:hAnsi="Times New Roman"/>
                <w:bCs/>
              </w:rPr>
            </w:pPr>
            <w:r>
              <w:rPr>
                <w:rFonts w:ascii="Times New Roman" w:hAnsi="Times New Roman"/>
                <w:bCs/>
              </w:rPr>
              <w:t>80 000,0</w:t>
            </w:r>
          </w:p>
        </w:tc>
        <w:tc>
          <w:tcPr>
            <w:tcW w:w="1680" w:type="dxa"/>
          </w:tcPr>
          <w:p w:rsidR="00B5021F" w:rsidRPr="000D57D6" w:rsidRDefault="00B5021F" w:rsidP="00B5021F">
            <w:pPr>
              <w:rPr>
                <w:rFonts w:ascii="Times New Roman" w:hAnsi="Times New Roman"/>
                <w:bCs/>
              </w:rPr>
            </w:pPr>
          </w:p>
        </w:tc>
      </w:tr>
      <w:tr w:rsidR="00B5021F" w:rsidRPr="000D57D6" w:rsidTr="00B5021F">
        <w:tc>
          <w:tcPr>
            <w:tcW w:w="9572" w:type="dxa"/>
            <w:gridSpan w:val="5"/>
          </w:tcPr>
          <w:p w:rsidR="00B5021F" w:rsidRPr="000D57D6" w:rsidRDefault="00B5021F" w:rsidP="00B5021F">
            <w:pPr>
              <w:jc w:val="center"/>
              <w:rPr>
                <w:rFonts w:ascii="Times New Roman" w:hAnsi="Times New Roman"/>
                <w:bCs/>
              </w:rPr>
            </w:pPr>
            <w:r>
              <w:rPr>
                <w:rFonts w:ascii="Times New Roman" w:hAnsi="Times New Roman"/>
                <w:bCs/>
              </w:rPr>
              <w:t>ДОПОЛНИТЕЛЬНЫЙ ПЕРЕЧЕНЬ</w:t>
            </w: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5</w:t>
            </w:r>
          </w:p>
        </w:tc>
        <w:tc>
          <w:tcPr>
            <w:tcW w:w="4093" w:type="dxa"/>
          </w:tcPr>
          <w:p w:rsidR="00B5021F" w:rsidRPr="000D57D6" w:rsidRDefault="00B5021F" w:rsidP="00B5021F">
            <w:pPr>
              <w:rPr>
                <w:rFonts w:ascii="Times New Roman" w:hAnsi="Times New Roman"/>
                <w:bCs/>
              </w:rPr>
            </w:pPr>
            <w:r>
              <w:rPr>
                <w:rFonts w:ascii="Times New Roman" w:hAnsi="Times New Roman"/>
                <w:bCs/>
              </w:rPr>
              <w:t>устройство ограждений</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п.</w:t>
            </w:r>
            <w:proofErr w:type="gramStart"/>
            <w:r>
              <w:rPr>
                <w:rFonts w:ascii="Times New Roman" w:hAnsi="Times New Roman"/>
                <w:bCs/>
              </w:rPr>
              <w:t>м</w:t>
            </w:r>
            <w:proofErr w:type="spellEnd"/>
            <w:proofErr w:type="gram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3461,02</w:t>
            </w:r>
          </w:p>
        </w:tc>
        <w:tc>
          <w:tcPr>
            <w:tcW w:w="1680" w:type="dxa"/>
          </w:tcPr>
          <w:p w:rsidR="00B5021F" w:rsidRPr="000D57D6" w:rsidRDefault="00B5021F" w:rsidP="00B5021F">
            <w:pPr>
              <w:rPr>
                <w:rFonts w:ascii="Times New Roman" w:hAnsi="Times New Roman"/>
                <w:bCs/>
              </w:rPr>
            </w:pPr>
            <w:r>
              <w:rPr>
                <w:rFonts w:ascii="Times New Roman" w:hAnsi="Times New Roman"/>
                <w:bCs/>
              </w:rPr>
              <w:t>при стоимости секции ограждения 1,5м-3700 руб.</w:t>
            </w: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6</w:t>
            </w:r>
          </w:p>
        </w:tc>
        <w:tc>
          <w:tcPr>
            <w:tcW w:w="4093" w:type="dxa"/>
          </w:tcPr>
          <w:p w:rsidR="00B5021F" w:rsidRPr="000D57D6" w:rsidRDefault="00B5021F" w:rsidP="00B5021F">
            <w:pPr>
              <w:rPr>
                <w:rFonts w:ascii="Times New Roman" w:hAnsi="Times New Roman"/>
                <w:bCs/>
              </w:rPr>
            </w:pPr>
            <w:r>
              <w:rPr>
                <w:rFonts w:ascii="Times New Roman" w:hAnsi="Times New Roman"/>
                <w:bCs/>
              </w:rPr>
              <w:t>оборудование автопарковок</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кв.м</w:t>
            </w:r>
            <w:proofErr w:type="spell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1 300,0</w:t>
            </w:r>
          </w:p>
        </w:tc>
        <w:tc>
          <w:tcPr>
            <w:tcW w:w="1680" w:type="dxa"/>
          </w:tcPr>
          <w:p w:rsidR="00B5021F" w:rsidRPr="000D57D6" w:rsidRDefault="00B5021F" w:rsidP="00B5021F">
            <w:pPr>
              <w:rPr>
                <w:rFonts w:ascii="Times New Roman" w:hAnsi="Times New Roman"/>
                <w:bCs/>
              </w:rPr>
            </w:pP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7</w:t>
            </w:r>
          </w:p>
        </w:tc>
        <w:tc>
          <w:tcPr>
            <w:tcW w:w="4093" w:type="dxa"/>
          </w:tcPr>
          <w:p w:rsidR="00B5021F" w:rsidRPr="000D57D6" w:rsidRDefault="00B5021F" w:rsidP="00B5021F">
            <w:pPr>
              <w:rPr>
                <w:rFonts w:ascii="Times New Roman" w:hAnsi="Times New Roman"/>
                <w:bCs/>
              </w:rPr>
            </w:pPr>
            <w:r>
              <w:rPr>
                <w:rFonts w:ascii="Times New Roman" w:hAnsi="Times New Roman"/>
                <w:bCs/>
              </w:rPr>
              <w:t xml:space="preserve">обустройство контейнерных площадок </w:t>
            </w:r>
          </w:p>
        </w:tc>
        <w:tc>
          <w:tcPr>
            <w:tcW w:w="1271" w:type="dxa"/>
          </w:tcPr>
          <w:p w:rsidR="00B5021F" w:rsidRPr="000D57D6" w:rsidRDefault="00B5021F" w:rsidP="00B5021F">
            <w:pPr>
              <w:rPr>
                <w:rFonts w:ascii="Times New Roman" w:hAnsi="Times New Roman"/>
                <w:bCs/>
              </w:rPr>
            </w:pPr>
            <w:r>
              <w:rPr>
                <w:rFonts w:ascii="Times New Roman" w:hAnsi="Times New Roman"/>
                <w:bCs/>
              </w:rPr>
              <w:t xml:space="preserve">шт. </w:t>
            </w:r>
          </w:p>
        </w:tc>
        <w:tc>
          <w:tcPr>
            <w:tcW w:w="2024" w:type="dxa"/>
          </w:tcPr>
          <w:p w:rsidR="00B5021F" w:rsidRPr="000D57D6" w:rsidRDefault="00B5021F" w:rsidP="00B5021F">
            <w:pPr>
              <w:rPr>
                <w:rFonts w:ascii="Times New Roman" w:hAnsi="Times New Roman"/>
                <w:bCs/>
              </w:rPr>
            </w:pPr>
            <w:r>
              <w:rPr>
                <w:rFonts w:ascii="Times New Roman" w:hAnsi="Times New Roman"/>
                <w:bCs/>
              </w:rPr>
              <w:t>76 720,0</w:t>
            </w:r>
          </w:p>
        </w:tc>
        <w:tc>
          <w:tcPr>
            <w:tcW w:w="1680" w:type="dxa"/>
          </w:tcPr>
          <w:p w:rsidR="00B5021F" w:rsidRPr="000D57D6" w:rsidRDefault="00B5021F" w:rsidP="00B5021F">
            <w:pPr>
              <w:rPr>
                <w:rFonts w:ascii="Times New Roman" w:hAnsi="Times New Roman"/>
                <w:bCs/>
              </w:rPr>
            </w:pPr>
            <w:r>
              <w:rPr>
                <w:rFonts w:ascii="Times New Roman" w:hAnsi="Times New Roman"/>
                <w:bCs/>
              </w:rPr>
              <w:t>в расчете на 4 контейнера</w:t>
            </w: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8</w:t>
            </w:r>
          </w:p>
        </w:tc>
        <w:tc>
          <w:tcPr>
            <w:tcW w:w="4093" w:type="dxa"/>
          </w:tcPr>
          <w:p w:rsidR="00B5021F" w:rsidRPr="000D57D6" w:rsidRDefault="00B5021F" w:rsidP="00B5021F">
            <w:pPr>
              <w:rPr>
                <w:rFonts w:ascii="Times New Roman" w:hAnsi="Times New Roman"/>
                <w:bCs/>
              </w:rPr>
            </w:pPr>
            <w:r>
              <w:rPr>
                <w:rFonts w:ascii="Times New Roman" w:hAnsi="Times New Roman"/>
                <w:bCs/>
              </w:rPr>
              <w:t>ремонт асфальтобетонного покрытия тротуаров</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кв.м</w:t>
            </w:r>
            <w:proofErr w:type="spell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1 730,0</w:t>
            </w:r>
          </w:p>
        </w:tc>
        <w:tc>
          <w:tcPr>
            <w:tcW w:w="1680" w:type="dxa"/>
          </w:tcPr>
          <w:p w:rsidR="00B5021F" w:rsidRPr="000D57D6" w:rsidRDefault="00B5021F" w:rsidP="00B5021F">
            <w:pPr>
              <w:rPr>
                <w:rFonts w:ascii="Times New Roman" w:hAnsi="Times New Roman"/>
                <w:bCs/>
              </w:rPr>
            </w:pPr>
          </w:p>
        </w:tc>
      </w:tr>
    </w:tbl>
    <w:p w:rsidR="00B5021F" w:rsidRDefault="00B5021F" w:rsidP="00B5021F">
      <w:pPr>
        <w:rPr>
          <w:rFonts w:ascii="Times New Roman" w:hAnsi="Times New Roman"/>
          <w:bCs/>
          <w:sz w:val="28"/>
          <w:szCs w:val="28"/>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Приложение 2</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jc w:val="right"/>
        <w:rPr>
          <w:rFonts w:ascii="Times New Roman" w:hAnsi="Times New Roman"/>
          <w:highlight w:val="green"/>
        </w:rPr>
      </w:pPr>
    </w:p>
    <w:p w:rsidR="006C7FB9" w:rsidRPr="00633E7A" w:rsidRDefault="006C7FB9" w:rsidP="006C7FB9">
      <w:pPr>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Адресный перечень дворовых территорий многоквартирных домов, подлежащих благоуст</w:t>
      </w:r>
      <w:r>
        <w:rPr>
          <w:rFonts w:ascii="Times New Roman" w:hAnsi="Times New Roman"/>
          <w:b/>
        </w:rPr>
        <w:t>ройству в 2018-2024</w:t>
      </w:r>
      <w:r w:rsidRPr="00633E7A">
        <w:rPr>
          <w:rFonts w:ascii="Times New Roman" w:hAnsi="Times New Roman"/>
          <w:b/>
        </w:rPr>
        <w:t xml:space="preserve"> году</w:t>
      </w:r>
    </w:p>
    <w:p w:rsidR="006C7FB9" w:rsidRPr="00633E7A" w:rsidRDefault="006C7FB9" w:rsidP="006C7FB9">
      <w:pPr>
        <w:spacing w:after="0" w:line="240" w:lineRule="auto"/>
        <w:jc w:val="center"/>
        <w:rPr>
          <w:rFonts w:ascii="Times New Roman" w:hAnsi="Times New Roman"/>
        </w:rPr>
      </w:pPr>
    </w:p>
    <w:tbl>
      <w:tblPr>
        <w:tblW w:w="9371" w:type="dxa"/>
        <w:tblInd w:w="93" w:type="dxa"/>
        <w:tblLook w:val="04A0" w:firstRow="1" w:lastRow="0" w:firstColumn="1" w:lastColumn="0" w:noHBand="0" w:noVBand="1"/>
      </w:tblPr>
      <w:tblGrid>
        <w:gridCol w:w="1008"/>
        <w:gridCol w:w="3260"/>
        <w:gridCol w:w="1417"/>
        <w:gridCol w:w="3686"/>
      </w:tblGrid>
      <w:tr w:rsidR="006C7FB9" w:rsidRPr="00666774" w:rsidTr="00F30839">
        <w:trPr>
          <w:trHeight w:val="498"/>
        </w:trPr>
        <w:tc>
          <w:tcPr>
            <w:tcW w:w="1008" w:type="dxa"/>
            <w:tcBorders>
              <w:top w:val="single" w:sz="4" w:space="0" w:color="auto"/>
              <w:left w:val="single" w:sz="4" w:space="0" w:color="auto"/>
              <w:bottom w:val="single" w:sz="4" w:space="0" w:color="auto"/>
              <w:right w:val="single" w:sz="4" w:space="0" w:color="auto"/>
            </w:tcBorders>
            <w:vAlign w:val="center"/>
            <w:hideMark/>
          </w:tcPr>
          <w:p w:rsidR="006C7FB9" w:rsidRPr="00666774" w:rsidRDefault="006C7FB9" w:rsidP="00F30839">
            <w:pPr>
              <w:spacing w:after="0" w:line="240" w:lineRule="auto"/>
              <w:jc w:val="center"/>
              <w:rPr>
                <w:rFonts w:ascii="Times New Roman" w:hAnsi="Times New Roman"/>
                <w:b/>
                <w:bCs/>
                <w:color w:val="000000"/>
              </w:rPr>
            </w:pPr>
            <w:r w:rsidRPr="00666774">
              <w:rPr>
                <w:rFonts w:ascii="Times New Roman" w:hAnsi="Times New Roman"/>
                <w:b/>
                <w:bCs/>
                <w:color w:val="000000"/>
              </w:rPr>
              <w:t xml:space="preserve">№ </w:t>
            </w:r>
            <w:proofErr w:type="spellStart"/>
            <w:r w:rsidRPr="00666774">
              <w:rPr>
                <w:rFonts w:ascii="Times New Roman" w:hAnsi="Times New Roman"/>
                <w:b/>
                <w:bCs/>
                <w:color w:val="000000"/>
              </w:rPr>
              <w:t>пп</w:t>
            </w:r>
            <w:proofErr w:type="spellEnd"/>
          </w:p>
        </w:tc>
        <w:tc>
          <w:tcPr>
            <w:tcW w:w="3260" w:type="dxa"/>
            <w:tcBorders>
              <w:top w:val="single" w:sz="4" w:space="0" w:color="auto"/>
              <w:left w:val="nil"/>
              <w:bottom w:val="single" w:sz="4" w:space="0" w:color="auto"/>
              <w:right w:val="single" w:sz="4" w:space="0" w:color="auto"/>
            </w:tcBorders>
            <w:noWrap/>
            <w:vAlign w:val="center"/>
            <w:hideMark/>
          </w:tcPr>
          <w:p w:rsidR="006C7FB9" w:rsidRPr="00666774" w:rsidRDefault="006C7FB9" w:rsidP="00F30839">
            <w:pPr>
              <w:spacing w:after="0" w:line="240" w:lineRule="auto"/>
              <w:jc w:val="center"/>
              <w:rPr>
                <w:rFonts w:ascii="Times New Roman" w:hAnsi="Times New Roman"/>
                <w:b/>
                <w:bCs/>
                <w:color w:val="000000"/>
              </w:rPr>
            </w:pPr>
            <w:r w:rsidRPr="00666774">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6C7FB9" w:rsidRPr="00666774" w:rsidRDefault="006C7FB9" w:rsidP="00F30839">
            <w:pPr>
              <w:spacing w:after="0" w:line="240" w:lineRule="auto"/>
              <w:jc w:val="center"/>
              <w:rPr>
                <w:rFonts w:ascii="Times New Roman" w:hAnsi="Times New Roman"/>
                <w:b/>
                <w:bCs/>
                <w:color w:val="000000"/>
              </w:rPr>
            </w:pPr>
            <w:r w:rsidRPr="00666774">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
                <w:bCs/>
                <w:color w:val="000000"/>
              </w:rPr>
            </w:pPr>
            <w:r w:rsidRPr="00666774">
              <w:rPr>
                <w:rFonts w:ascii="Times New Roman" w:hAnsi="Times New Roman"/>
                <w:b/>
                <w:bCs/>
                <w:color w:val="000000"/>
              </w:rPr>
              <w:t>Примечание</w:t>
            </w:r>
          </w:p>
        </w:tc>
      </w:tr>
      <w:tr w:rsidR="006C7FB9" w:rsidRPr="00666774" w:rsidTr="00F30839">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
                <w:bCs/>
                <w:color w:val="000000"/>
              </w:rPr>
            </w:pPr>
            <w:r>
              <w:rPr>
                <w:rFonts w:ascii="Times New Roman" w:hAnsi="Times New Roman"/>
                <w:b/>
                <w:bCs/>
                <w:color w:val="000000"/>
              </w:rPr>
              <w:t>1</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F30839">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Нагорная</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F30839">
            <w:pPr>
              <w:spacing w:after="0" w:line="240" w:lineRule="auto"/>
              <w:jc w:val="center"/>
              <w:rPr>
                <w:rFonts w:ascii="Times New Roman" w:hAnsi="Times New Roman"/>
                <w:bCs/>
                <w:color w:val="000000"/>
              </w:rPr>
            </w:pPr>
            <w:r w:rsidRPr="00666774">
              <w:rPr>
                <w:rFonts w:ascii="Times New Roman" w:hAnsi="Times New Roman"/>
              </w:rPr>
              <w:t>1А, 2, 3А</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
                <w:bCs/>
                <w:color w:val="000000"/>
              </w:rPr>
            </w:pPr>
            <w:r>
              <w:rPr>
                <w:rFonts w:ascii="Times New Roman" w:hAnsi="Times New Roman"/>
                <w:b/>
                <w:bCs/>
                <w:color w:val="000000"/>
              </w:rPr>
              <w:t>проведение работ по благоустройству в 2019г.</w:t>
            </w:r>
          </w:p>
        </w:tc>
      </w:tr>
      <w:tr w:rsidR="006C7FB9" w:rsidRPr="00666774" w:rsidTr="00F30839">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
                <w:bCs/>
                <w:color w:val="000000"/>
              </w:rPr>
            </w:pPr>
            <w:r>
              <w:rPr>
                <w:rFonts w:ascii="Times New Roman" w:hAnsi="Times New Roman"/>
                <w:b/>
                <w:bCs/>
                <w:color w:val="000000"/>
              </w:rPr>
              <w:t>2</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F30839">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F30839">
            <w:pPr>
              <w:spacing w:after="0" w:line="240" w:lineRule="auto"/>
              <w:jc w:val="center"/>
              <w:rPr>
                <w:rFonts w:ascii="Times New Roman" w:hAnsi="Times New Roman"/>
                <w:bCs/>
                <w:color w:val="000000"/>
              </w:rPr>
            </w:pPr>
            <w:r w:rsidRPr="00666774">
              <w:rPr>
                <w:rFonts w:ascii="Times New Roman" w:hAnsi="Times New Roman"/>
                <w:bCs/>
                <w:color w:val="000000"/>
              </w:rPr>
              <w:t>15</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
                <w:bCs/>
                <w:color w:val="000000"/>
              </w:rPr>
            </w:pPr>
            <w:r>
              <w:rPr>
                <w:rFonts w:ascii="Times New Roman" w:hAnsi="Times New Roman"/>
                <w:b/>
                <w:bCs/>
                <w:color w:val="000000"/>
              </w:rPr>
              <w:t>проведение работ по благоустройству в 2020г.</w:t>
            </w:r>
          </w:p>
        </w:tc>
      </w:tr>
      <w:tr w:rsidR="006C7FB9" w:rsidRPr="00666774" w:rsidTr="00F30839">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Default="006C7FB9" w:rsidP="00F30839">
            <w:pPr>
              <w:spacing w:after="0" w:line="240" w:lineRule="auto"/>
              <w:jc w:val="center"/>
              <w:rPr>
                <w:rFonts w:ascii="Times New Roman" w:hAnsi="Times New Roman"/>
                <w:b/>
                <w:bCs/>
                <w:color w:val="000000"/>
              </w:rPr>
            </w:pPr>
            <w:r>
              <w:rPr>
                <w:rFonts w:ascii="Times New Roman" w:hAnsi="Times New Roman"/>
                <w:b/>
                <w:bCs/>
                <w:color w:val="000000"/>
              </w:rPr>
              <w:t>3</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F30839">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F30839">
            <w:pPr>
              <w:spacing w:after="0" w:line="240" w:lineRule="auto"/>
              <w:jc w:val="center"/>
              <w:rPr>
                <w:rFonts w:ascii="Times New Roman" w:hAnsi="Times New Roman"/>
                <w:bCs/>
                <w:color w:val="000000"/>
              </w:rPr>
            </w:pPr>
            <w:r w:rsidRPr="00666774">
              <w:rPr>
                <w:rFonts w:ascii="Times New Roman" w:hAnsi="Times New Roman"/>
                <w:bCs/>
                <w:color w:val="000000"/>
              </w:rPr>
              <w:t>13</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
                <w:bCs/>
                <w:color w:val="000000"/>
              </w:rPr>
            </w:pPr>
            <w:r>
              <w:rPr>
                <w:rFonts w:ascii="Times New Roman" w:hAnsi="Times New Roman"/>
                <w:b/>
                <w:bCs/>
                <w:color w:val="000000"/>
              </w:rPr>
              <w:t>проведение работ по благоустройству в 2020г.</w:t>
            </w:r>
          </w:p>
        </w:tc>
      </w:tr>
      <w:tr w:rsidR="006C7FB9" w:rsidRPr="00666774" w:rsidTr="00F30839">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Cs/>
                <w:color w:val="000000"/>
              </w:rPr>
            </w:pPr>
            <w:r>
              <w:rPr>
                <w:rFonts w:ascii="Times New Roman" w:hAnsi="Times New Roman"/>
                <w:bCs/>
                <w:color w:val="000000"/>
              </w:rPr>
              <w:t>4</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F30839">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xml:space="preserve">. Тайтурка, ул. Мичурина </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F30839">
            <w:pPr>
              <w:spacing w:after="0" w:line="240" w:lineRule="auto"/>
              <w:jc w:val="center"/>
              <w:rPr>
                <w:rFonts w:ascii="Times New Roman" w:hAnsi="Times New Roman"/>
                <w:bCs/>
                <w:color w:val="000000"/>
              </w:rPr>
            </w:pPr>
            <w:r w:rsidRPr="00666774">
              <w:rPr>
                <w:rFonts w:ascii="Times New Roman" w:hAnsi="Times New Roman"/>
                <w:bCs/>
                <w:color w:val="000000"/>
              </w:rPr>
              <w:t>1</w:t>
            </w:r>
          </w:p>
        </w:tc>
        <w:tc>
          <w:tcPr>
            <w:tcW w:w="3686" w:type="dxa"/>
            <w:tcBorders>
              <w:top w:val="single" w:sz="4" w:space="0" w:color="auto"/>
              <w:left w:val="nil"/>
              <w:bottom w:val="single" w:sz="4" w:space="0" w:color="auto"/>
              <w:right w:val="single" w:sz="4" w:space="0" w:color="auto"/>
            </w:tcBorders>
          </w:tcPr>
          <w:p w:rsidR="006C7FB9" w:rsidRPr="00666774" w:rsidRDefault="006C7FB9" w:rsidP="00F30839">
            <w:pPr>
              <w:spacing w:after="0" w:line="240" w:lineRule="auto"/>
              <w:jc w:val="center"/>
              <w:rPr>
                <w:rFonts w:ascii="Times New Roman" w:hAnsi="Times New Roman"/>
                <w:bCs/>
                <w:color w:val="000000"/>
              </w:rPr>
            </w:pPr>
            <w:r>
              <w:rPr>
                <w:rFonts w:ascii="Times New Roman" w:hAnsi="Times New Roman"/>
                <w:b/>
                <w:bCs/>
                <w:color w:val="000000"/>
              </w:rPr>
              <w:t>проведение работ по благоустройству в 2021г.</w:t>
            </w:r>
          </w:p>
        </w:tc>
      </w:tr>
      <w:tr w:rsidR="006C7FB9" w:rsidRPr="00666774" w:rsidTr="00F30839">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F30839">
            <w:pPr>
              <w:spacing w:after="0" w:line="240" w:lineRule="auto"/>
              <w:jc w:val="center"/>
              <w:rPr>
                <w:rFonts w:ascii="Times New Roman" w:hAnsi="Times New Roman"/>
                <w:bCs/>
                <w:color w:val="000000"/>
              </w:rPr>
            </w:pPr>
            <w:r>
              <w:rPr>
                <w:rFonts w:ascii="Times New Roman" w:hAnsi="Times New Roman"/>
                <w:bCs/>
                <w:color w:val="000000"/>
              </w:rPr>
              <w:t>5</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F30839">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Мичурина</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F30839">
            <w:pPr>
              <w:spacing w:after="0" w:line="240" w:lineRule="auto"/>
              <w:jc w:val="center"/>
              <w:rPr>
                <w:rFonts w:ascii="Times New Roman" w:hAnsi="Times New Roman"/>
                <w:bCs/>
                <w:color w:val="000000"/>
              </w:rPr>
            </w:pPr>
            <w:r w:rsidRPr="00666774">
              <w:rPr>
                <w:rFonts w:ascii="Times New Roman" w:hAnsi="Times New Roman"/>
                <w:bCs/>
                <w:color w:val="000000"/>
              </w:rPr>
              <w:t>4</w:t>
            </w:r>
          </w:p>
        </w:tc>
        <w:tc>
          <w:tcPr>
            <w:tcW w:w="3686" w:type="dxa"/>
            <w:tcBorders>
              <w:top w:val="single" w:sz="4" w:space="0" w:color="auto"/>
              <w:left w:val="nil"/>
              <w:bottom w:val="single" w:sz="4" w:space="0" w:color="auto"/>
              <w:right w:val="single" w:sz="4" w:space="0" w:color="auto"/>
            </w:tcBorders>
          </w:tcPr>
          <w:p w:rsidR="006C7FB9" w:rsidRPr="00666774" w:rsidRDefault="006C7FB9" w:rsidP="00F30839">
            <w:pPr>
              <w:spacing w:after="0" w:line="240" w:lineRule="auto"/>
              <w:jc w:val="center"/>
              <w:rPr>
                <w:rFonts w:ascii="Times New Roman" w:hAnsi="Times New Roman"/>
                <w:bCs/>
                <w:color w:val="000000"/>
              </w:rPr>
            </w:pPr>
            <w:r>
              <w:rPr>
                <w:rFonts w:ascii="Times New Roman" w:hAnsi="Times New Roman"/>
                <w:b/>
                <w:bCs/>
                <w:color w:val="000000"/>
              </w:rPr>
              <w:t>проведение работ по благоустройству в 2021г.</w:t>
            </w:r>
          </w:p>
        </w:tc>
      </w:tr>
      <w:tr w:rsidR="006C7FB9" w:rsidRPr="00666774" w:rsidTr="00F30839">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Default="006C7FB9" w:rsidP="00F30839">
            <w:pPr>
              <w:spacing w:after="0" w:line="240" w:lineRule="auto"/>
              <w:jc w:val="center"/>
              <w:rPr>
                <w:rFonts w:ascii="Times New Roman" w:hAnsi="Times New Roman"/>
                <w:bCs/>
                <w:color w:val="000000"/>
              </w:rPr>
            </w:pPr>
            <w:r>
              <w:rPr>
                <w:rFonts w:ascii="Times New Roman" w:hAnsi="Times New Roman"/>
                <w:bCs/>
                <w:color w:val="000000"/>
              </w:rPr>
              <w:t>6</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F30839">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Победы</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F30839">
            <w:pPr>
              <w:spacing w:after="0" w:line="240" w:lineRule="auto"/>
              <w:jc w:val="center"/>
              <w:rPr>
                <w:rFonts w:ascii="Times New Roman" w:hAnsi="Times New Roman"/>
                <w:bCs/>
                <w:color w:val="000000"/>
              </w:rPr>
            </w:pPr>
            <w:r w:rsidRPr="00666774">
              <w:rPr>
                <w:rFonts w:ascii="Times New Roman" w:hAnsi="Times New Roman"/>
              </w:rPr>
              <w:t>3, 5, 7, 9, 11</w:t>
            </w:r>
          </w:p>
        </w:tc>
        <w:tc>
          <w:tcPr>
            <w:tcW w:w="3686" w:type="dxa"/>
            <w:tcBorders>
              <w:top w:val="single" w:sz="4" w:space="0" w:color="auto"/>
              <w:left w:val="nil"/>
              <w:bottom w:val="single" w:sz="4" w:space="0" w:color="auto"/>
              <w:right w:val="single" w:sz="4" w:space="0" w:color="auto"/>
            </w:tcBorders>
          </w:tcPr>
          <w:p w:rsidR="006C7FB9" w:rsidRPr="00666774" w:rsidRDefault="006C7FB9" w:rsidP="00F30839">
            <w:pPr>
              <w:spacing w:after="0" w:line="240" w:lineRule="auto"/>
              <w:jc w:val="center"/>
              <w:rPr>
                <w:rFonts w:ascii="Times New Roman" w:hAnsi="Times New Roman"/>
                <w:bCs/>
                <w:color w:val="000000"/>
              </w:rPr>
            </w:pPr>
            <w:r>
              <w:rPr>
                <w:rFonts w:ascii="Times New Roman" w:hAnsi="Times New Roman"/>
                <w:b/>
                <w:bCs/>
                <w:color w:val="000000"/>
              </w:rPr>
              <w:t>проведение работ по благоустройству в 2022г.</w:t>
            </w:r>
          </w:p>
        </w:tc>
      </w:tr>
    </w:tbl>
    <w:p w:rsidR="006C7FB9" w:rsidRDefault="006C7FB9" w:rsidP="006C7FB9">
      <w:pPr>
        <w:spacing w:after="0" w:line="240" w:lineRule="auto"/>
        <w:rPr>
          <w:rFonts w:ascii="Times New Roman" w:hAnsi="Times New Roman"/>
          <w:sz w:val="28"/>
          <w:szCs w:val="28"/>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lastRenderedPageBreak/>
        <w:t xml:space="preserve">Приложение №3 </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633E7A">
        <w:rPr>
          <w:rFonts w:ascii="Times New Roman" w:hAnsi="Times New Roman"/>
          <w:b/>
        </w:rPr>
        <w:t>текстовое</w:t>
      </w:r>
      <w:proofErr w:type="gramEnd"/>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 и визуальное описание предлагаемого проекта, перечня </w:t>
      </w:r>
    </w:p>
    <w:p w:rsidR="006C7FB9" w:rsidRPr="00633E7A" w:rsidRDefault="006C7FB9" w:rsidP="006C7FB9">
      <w:pPr>
        <w:spacing w:after="0" w:line="240" w:lineRule="auto"/>
        <w:jc w:val="center"/>
        <w:rPr>
          <w:rFonts w:ascii="Times New Roman" w:hAnsi="Times New Roman"/>
        </w:rPr>
      </w:pPr>
      <w:r w:rsidRPr="00633E7A">
        <w:rPr>
          <w:rFonts w:ascii="Times New Roman" w:hAnsi="Times New Roman"/>
          <w:b/>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C7FB9" w:rsidRPr="00633E7A" w:rsidRDefault="006C7FB9" w:rsidP="006C7FB9">
      <w:pPr>
        <w:spacing w:after="0" w:line="240" w:lineRule="auto"/>
        <w:rPr>
          <w:rFonts w:ascii="Times New Roman" w:hAnsi="Times New Roman"/>
          <w:bCs/>
          <w:lang w:eastAsia="en-US"/>
        </w:rPr>
      </w:pPr>
    </w:p>
    <w:p w:rsidR="006C7FB9" w:rsidRPr="00633E7A" w:rsidRDefault="006C7FB9" w:rsidP="006C7FB9">
      <w:pPr>
        <w:spacing w:after="0" w:line="240" w:lineRule="auto"/>
        <w:jc w:val="center"/>
        <w:rPr>
          <w:rFonts w:ascii="Times New Roman" w:hAnsi="Times New Roman"/>
          <w:b/>
          <w:lang w:eastAsia="en-US"/>
        </w:rPr>
      </w:pPr>
      <w:r w:rsidRPr="00633E7A">
        <w:rPr>
          <w:rFonts w:ascii="Times New Roman" w:hAnsi="Times New Roman"/>
          <w:b/>
          <w:lang w:eastAsia="en-US"/>
        </w:rPr>
        <w:t>Общие положения</w:t>
      </w:r>
    </w:p>
    <w:p w:rsidR="006C7FB9" w:rsidRPr="00633E7A" w:rsidRDefault="006C7FB9" w:rsidP="006C7FB9">
      <w:pPr>
        <w:spacing w:after="0" w:line="240" w:lineRule="auto"/>
        <w:rPr>
          <w:rFonts w:ascii="Times New Roman" w:hAnsi="Times New Roman"/>
          <w:bCs/>
          <w:lang w:eastAsia="en-US"/>
        </w:rPr>
      </w:pPr>
      <w:r w:rsidRPr="00633E7A">
        <w:rPr>
          <w:rFonts w:ascii="Times New Roman" w:hAnsi="Times New Roman"/>
          <w:lang w:eastAsia="en-US"/>
        </w:rPr>
        <w:t xml:space="preserve">1.1. Порядок регламентирует процедуру разработки, обсуждения с заинтересованными лицами и утверждения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благоустройства дворовой территории многоквартирного дома.</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1.2. </w:t>
      </w:r>
      <w:proofErr w:type="gramStart"/>
      <w:r w:rsidRPr="00633E7A">
        <w:rPr>
          <w:rFonts w:ascii="Times New Roman" w:hAnsi="Times New Roman"/>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w:t>
      </w:r>
      <w:r>
        <w:rPr>
          <w:rFonts w:ascii="Times New Roman" w:hAnsi="Times New Roman"/>
          <w:lang w:eastAsia="en-US"/>
        </w:rPr>
        <w:t>овой территории или общественной территории</w:t>
      </w:r>
      <w:r w:rsidRPr="00633E7A">
        <w:rPr>
          <w:rFonts w:ascii="Times New Roman" w:hAnsi="Times New Roman"/>
          <w:lang w:eastAsia="en-US"/>
        </w:rPr>
        <w:t xml:space="preserve">,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6C7FB9" w:rsidRPr="00633E7A" w:rsidRDefault="006C7FB9" w:rsidP="006C7FB9">
      <w:pPr>
        <w:spacing w:after="0" w:line="240" w:lineRule="auto"/>
        <w:rPr>
          <w:rFonts w:ascii="Times New Roman" w:hAnsi="Times New Roman"/>
          <w:iCs/>
          <w:lang w:eastAsia="en-US"/>
        </w:rPr>
      </w:pPr>
      <w:r w:rsidRPr="00633E7A">
        <w:rPr>
          <w:rFonts w:ascii="Times New Roman" w:hAnsi="Times New Roman"/>
          <w:iCs/>
          <w:lang w:eastAsia="en-US"/>
        </w:rPr>
        <w:t xml:space="preserve">Содержание </w:t>
      </w:r>
      <w:proofErr w:type="gramStart"/>
      <w:r w:rsidRPr="00633E7A">
        <w:rPr>
          <w:rFonts w:ascii="Times New Roman" w:hAnsi="Times New Roman"/>
          <w:iCs/>
          <w:lang w:eastAsia="en-US"/>
        </w:rPr>
        <w:t>дизайн-проекта</w:t>
      </w:r>
      <w:proofErr w:type="gramEnd"/>
      <w:r w:rsidRPr="00633E7A">
        <w:rPr>
          <w:rFonts w:ascii="Times New Roman" w:hAnsi="Times New Roman"/>
          <w:iCs/>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633E7A">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633E7A">
        <w:rPr>
          <w:rFonts w:ascii="Times New Roman" w:hAnsi="Times New Roman"/>
          <w:iCs/>
          <w:lang w:eastAsia="en-US"/>
        </w:rPr>
        <w:t>.</w:t>
      </w:r>
    </w:p>
    <w:p w:rsidR="006C7FB9" w:rsidRPr="00633E7A" w:rsidRDefault="006C7FB9" w:rsidP="006C7FB9">
      <w:pPr>
        <w:spacing w:after="0" w:line="240" w:lineRule="auto"/>
        <w:rPr>
          <w:rFonts w:ascii="Times New Roman" w:hAnsi="Times New Roman"/>
          <w:lang w:eastAsia="en-US"/>
        </w:rPr>
      </w:pPr>
    </w:p>
    <w:p w:rsidR="006C7FB9" w:rsidRPr="00633E7A" w:rsidRDefault="006C7FB9" w:rsidP="006C7FB9">
      <w:pPr>
        <w:spacing w:after="0" w:line="240" w:lineRule="auto"/>
        <w:jc w:val="center"/>
        <w:rPr>
          <w:rFonts w:ascii="Times New Roman" w:hAnsi="Times New Roman"/>
          <w:b/>
          <w:lang w:eastAsia="en-US"/>
        </w:rPr>
      </w:pPr>
      <w:r w:rsidRPr="00633E7A">
        <w:rPr>
          <w:rFonts w:ascii="Times New Roman" w:hAnsi="Times New Roman"/>
          <w:b/>
          <w:lang w:eastAsia="en-US"/>
        </w:rPr>
        <w:t xml:space="preserve">2. Разработка </w:t>
      </w:r>
      <w:proofErr w:type="gramStart"/>
      <w:r w:rsidRPr="00633E7A">
        <w:rPr>
          <w:rFonts w:ascii="Times New Roman" w:hAnsi="Times New Roman"/>
          <w:b/>
          <w:lang w:eastAsia="en-US"/>
        </w:rPr>
        <w:t>дизайн-проектов</w:t>
      </w:r>
      <w:proofErr w:type="gramEnd"/>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2.1.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с учетом Правил благоустройства территории Тайтурского муниципального образования</w:t>
      </w:r>
      <w:r w:rsidRPr="00633E7A">
        <w:rPr>
          <w:rFonts w:ascii="Times New Roman" w:hAnsi="Times New Roman"/>
          <w:bCs/>
          <w:lang w:eastAsia="en-US"/>
        </w:rPr>
        <w:t xml:space="preserve">, </w:t>
      </w:r>
      <w:r w:rsidRPr="00633E7A">
        <w:rPr>
          <w:rFonts w:ascii="Times New Roman" w:hAnsi="Times New Roman"/>
          <w:lang w:eastAsia="en-US"/>
        </w:rPr>
        <w:t>а также действующими строительными, санитарными и иными нормами и правилами.</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2.2.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может осуществляться как заинтересованными лицами, так и администрацией Тайтурского муниципального образования, а также совместно (далее – разработчик).</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2.3.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2.4 Срок разработки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 в течение 20 календарных дней с момента включения в адресный перечень многоквартирных домов, дворовых территорий </w:t>
      </w:r>
      <w:r w:rsidRPr="00633E7A">
        <w:rPr>
          <w:rFonts w:ascii="Times New Roman" w:hAnsi="Times New Roman"/>
        </w:rPr>
        <w:t>муниципальной</w:t>
      </w:r>
      <w:r w:rsidRPr="00633E7A">
        <w:rPr>
          <w:rFonts w:ascii="Times New Roman" w:hAnsi="Times New Roman"/>
          <w:lang w:eastAsia="en-US"/>
        </w:rPr>
        <w:t xml:space="preserve"> программы.</w:t>
      </w:r>
    </w:p>
    <w:p w:rsidR="006C7FB9" w:rsidRPr="00633E7A" w:rsidRDefault="006C7FB9" w:rsidP="006C7FB9">
      <w:pPr>
        <w:spacing w:after="0" w:line="240" w:lineRule="auto"/>
        <w:jc w:val="center"/>
        <w:rPr>
          <w:rFonts w:ascii="Times New Roman" w:hAnsi="Times New Roman"/>
          <w:b/>
          <w:lang w:eastAsia="en-US"/>
        </w:rPr>
      </w:pPr>
    </w:p>
    <w:p w:rsidR="006C7FB9" w:rsidRPr="00633E7A" w:rsidRDefault="006C7FB9" w:rsidP="006C7FB9">
      <w:pPr>
        <w:spacing w:after="0" w:line="240" w:lineRule="auto"/>
        <w:jc w:val="center"/>
        <w:rPr>
          <w:rFonts w:ascii="Times New Roman" w:hAnsi="Times New Roman"/>
          <w:lang w:eastAsia="en-US"/>
        </w:rPr>
      </w:pPr>
      <w:r w:rsidRPr="00633E7A">
        <w:rPr>
          <w:rFonts w:ascii="Times New Roman" w:hAnsi="Times New Roman"/>
          <w:b/>
          <w:lang w:eastAsia="en-US"/>
        </w:rPr>
        <w:t xml:space="preserve">3. Обсуждение, согласование и утверждение </w:t>
      </w:r>
      <w:proofErr w:type="gramStart"/>
      <w:r w:rsidRPr="00633E7A">
        <w:rPr>
          <w:rFonts w:ascii="Times New Roman" w:hAnsi="Times New Roman"/>
          <w:b/>
          <w:lang w:eastAsia="en-US"/>
        </w:rPr>
        <w:t>дизайн-проекта</w:t>
      </w:r>
      <w:proofErr w:type="gramEnd"/>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3.1. Обсуждение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w:t>
      </w:r>
      <w:r w:rsidRPr="00633E7A">
        <w:rPr>
          <w:rFonts w:ascii="Times New Roman" w:hAnsi="Times New Roman"/>
          <w:bCs/>
        </w:rPr>
        <w:t>на официальном сайте администрации Тайтурского муниципального образования, на собраниях граждан с привлечением разработчика.</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3.2 Срок обсуждений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 в течение 10 календарных дней с момента разработки дизайн-проекта.</w:t>
      </w:r>
    </w:p>
    <w:p w:rsidR="006C7FB9" w:rsidRPr="00633E7A" w:rsidRDefault="006C7FB9" w:rsidP="006C7FB9">
      <w:pPr>
        <w:spacing w:after="0" w:line="240" w:lineRule="auto"/>
        <w:rPr>
          <w:rFonts w:ascii="Times New Roman" w:hAnsi="Times New Roman"/>
          <w:color w:val="00000A"/>
        </w:rPr>
      </w:pPr>
      <w:r w:rsidRPr="00633E7A">
        <w:rPr>
          <w:rFonts w:ascii="Times New Roman" w:hAnsi="Times New Roman"/>
        </w:rPr>
        <w:t xml:space="preserve">3.3. </w:t>
      </w:r>
      <w:r w:rsidRPr="00633E7A">
        <w:rPr>
          <w:rFonts w:ascii="Times New Roman" w:hAnsi="Times New Roman"/>
          <w:color w:val="00000A"/>
        </w:rPr>
        <w:t xml:space="preserve">Согласование </w:t>
      </w:r>
      <w:proofErr w:type="gramStart"/>
      <w:r w:rsidRPr="00633E7A">
        <w:rPr>
          <w:rFonts w:ascii="Times New Roman" w:hAnsi="Times New Roman"/>
          <w:color w:val="00000A"/>
        </w:rPr>
        <w:t>дизайн-проекта</w:t>
      </w:r>
      <w:proofErr w:type="gramEnd"/>
      <w:r w:rsidRPr="00633E7A">
        <w:rPr>
          <w:rFonts w:ascii="Times New Roman" w:hAnsi="Times New Roman"/>
          <w:color w:val="00000A"/>
        </w:rPr>
        <w:t xml:space="preserve"> осуществляется уполномоченным </w:t>
      </w:r>
    </w:p>
    <w:p w:rsidR="006C7FB9" w:rsidRPr="00633E7A" w:rsidRDefault="006C7FB9" w:rsidP="006C7FB9">
      <w:pPr>
        <w:spacing w:after="0" w:line="240" w:lineRule="auto"/>
        <w:rPr>
          <w:rFonts w:ascii="Times New Roman" w:hAnsi="Times New Roman"/>
          <w:color w:val="00000A"/>
        </w:rPr>
      </w:pPr>
      <w:r w:rsidRPr="00633E7A">
        <w:rPr>
          <w:rFonts w:ascii="Times New Roman" w:hAnsi="Times New Roman"/>
          <w:color w:val="00000A"/>
        </w:rPr>
        <w:t xml:space="preserve">представителем (представителями) заинтересованных лиц в письменной форме в течение 5 </w:t>
      </w:r>
      <w:proofErr w:type="gramStart"/>
      <w:r w:rsidRPr="00633E7A">
        <w:rPr>
          <w:rFonts w:ascii="Times New Roman" w:hAnsi="Times New Roman"/>
          <w:color w:val="00000A"/>
        </w:rPr>
        <w:t>календарный</w:t>
      </w:r>
      <w:proofErr w:type="gramEnd"/>
      <w:r w:rsidRPr="00633E7A">
        <w:rPr>
          <w:rFonts w:ascii="Times New Roman" w:hAnsi="Times New Roman"/>
          <w:color w:val="00000A"/>
        </w:rPr>
        <w:t xml:space="preserve">  дней с момента окончания срока обсуждения.</w:t>
      </w:r>
    </w:p>
    <w:p w:rsidR="006C7FB9" w:rsidRPr="00633E7A" w:rsidRDefault="006C7FB9" w:rsidP="006C7FB9">
      <w:pPr>
        <w:spacing w:after="0" w:line="240" w:lineRule="auto"/>
        <w:rPr>
          <w:rFonts w:ascii="Times New Roman" w:hAnsi="Times New Roman"/>
        </w:rPr>
      </w:pPr>
      <w:r w:rsidRPr="00633E7A">
        <w:rPr>
          <w:rFonts w:ascii="Times New Roman" w:hAnsi="Times New Roman"/>
        </w:rPr>
        <w:t xml:space="preserve">3.4. Утверждение </w:t>
      </w:r>
      <w:proofErr w:type="gramStart"/>
      <w:r w:rsidRPr="00633E7A">
        <w:rPr>
          <w:rFonts w:ascii="Times New Roman" w:hAnsi="Times New Roman"/>
        </w:rPr>
        <w:t>дизайн-проекта</w:t>
      </w:r>
      <w:proofErr w:type="gramEnd"/>
      <w:r w:rsidRPr="00633E7A">
        <w:rPr>
          <w:rFonts w:ascii="Times New Roman" w:hAnsi="Times New Roman"/>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6C7FB9" w:rsidRPr="00633E7A" w:rsidRDefault="006C7FB9" w:rsidP="006C7FB9">
      <w:pPr>
        <w:spacing w:after="0" w:line="240" w:lineRule="auto"/>
        <w:rPr>
          <w:rFonts w:ascii="Times New Roman" w:hAnsi="Times New Roman"/>
          <w:bCs/>
        </w:rPr>
      </w:pPr>
      <w:r w:rsidRPr="00633E7A">
        <w:rPr>
          <w:rFonts w:ascii="Times New Roman" w:hAnsi="Times New Roman"/>
          <w:lang w:eastAsia="en-US"/>
        </w:rPr>
        <w:lastRenderedPageBreak/>
        <w:t>3.5. Утвержденный дизайн-проект</w:t>
      </w:r>
      <w:r w:rsidRPr="00633E7A">
        <w:rPr>
          <w:rFonts w:ascii="Times New Roman" w:hAnsi="Times New Roman"/>
          <w:lang w:eastAsia="en-US"/>
        </w:rPr>
        <w:tab/>
      </w:r>
      <w:r>
        <w:rPr>
          <w:rFonts w:ascii="Times New Roman" w:hAnsi="Times New Roman"/>
          <w:lang w:eastAsia="en-US"/>
        </w:rPr>
        <w:t xml:space="preserve"> </w:t>
      </w:r>
      <w:r w:rsidRPr="00633E7A">
        <w:rPr>
          <w:rFonts w:ascii="Times New Roman" w:hAnsi="Times New Roman"/>
          <w:lang w:eastAsia="en-US"/>
        </w:rPr>
        <w:t>подлежит размещению на</w:t>
      </w:r>
      <w:r w:rsidRPr="00633E7A">
        <w:rPr>
          <w:rFonts w:ascii="Times New Roman" w:hAnsi="Times New Roman"/>
          <w:bCs/>
        </w:rPr>
        <w:t xml:space="preserve"> официальном сайте администрации Тайтурского муниципального образования.</w:t>
      </w:r>
    </w:p>
    <w:p w:rsidR="006C7FB9" w:rsidRPr="00633E7A" w:rsidRDefault="006C7FB9" w:rsidP="006C7FB9">
      <w:pPr>
        <w:spacing w:after="0" w:line="240" w:lineRule="auto"/>
        <w:rPr>
          <w:rFonts w:ascii="Times New Roman" w:hAnsi="Times New Roman"/>
          <w:bCs/>
        </w:rPr>
      </w:pPr>
    </w:p>
    <w:p w:rsidR="006C7FB9" w:rsidRPr="00633E7A" w:rsidRDefault="006C7FB9" w:rsidP="006C7FB9">
      <w:pPr>
        <w:spacing w:after="0" w:line="240" w:lineRule="auto"/>
        <w:rPr>
          <w:rFonts w:ascii="Times New Roman" w:hAnsi="Times New Roman"/>
          <w:bCs/>
        </w:rPr>
      </w:pPr>
    </w:p>
    <w:p w:rsidR="006C7FB9" w:rsidRPr="00633E7A" w:rsidRDefault="006C7FB9" w:rsidP="006C7FB9">
      <w:pPr>
        <w:spacing w:after="0" w:line="240" w:lineRule="auto"/>
        <w:jc w:val="center"/>
        <w:rPr>
          <w:rFonts w:ascii="Times New Roman" w:hAnsi="Times New Roman"/>
        </w:rPr>
      </w:pPr>
      <w:r w:rsidRPr="00633E7A">
        <w:rPr>
          <w:rFonts w:ascii="Times New Roman" w:hAnsi="Times New Roman"/>
          <w:bCs/>
        </w:rPr>
        <w:t xml:space="preserve">Глава муниципального образования                       </w:t>
      </w:r>
      <w:proofErr w:type="spellStart"/>
      <w:r w:rsidRPr="00633E7A">
        <w:rPr>
          <w:rFonts w:ascii="Times New Roman" w:hAnsi="Times New Roman"/>
          <w:bCs/>
        </w:rPr>
        <w:t>фио</w:t>
      </w:r>
      <w:proofErr w:type="spellEnd"/>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Приложение 4</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r w:rsidRPr="00633E7A">
        <w:rPr>
          <w:rFonts w:ascii="Times New Roman" w:hAnsi="Times New Roman"/>
        </w:rPr>
        <w:t>Адресный перечень  общественных территорий, подлеж</w:t>
      </w:r>
      <w:r>
        <w:rPr>
          <w:rFonts w:ascii="Times New Roman" w:hAnsi="Times New Roman"/>
        </w:rPr>
        <w:t>ащих благоустройству в 2018-2024</w:t>
      </w:r>
      <w:r w:rsidRPr="00633E7A">
        <w:rPr>
          <w:rFonts w:ascii="Times New Roman" w:hAnsi="Times New Roman"/>
        </w:rPr>
        <w:t xml:space="preserve"> году</w:t>
      </w:r>
    </w:p>
    <w:p w:rsidR="006C7FB9" w:rsidRDefault="006C7FB9" w:rsidP="006C7FB9">
      <w:pPr>
        <w:spacing w:after="0" w:line="240" w:lineRule="auto"/>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 xml:space="preserve">№ </w:t>
            </w:r>
            <w:proofErr w:type="spellStart"/>
            <w:r w:rsidRPr="007C7F78">
              <w:rPr>
                <w:rFonts w:ascii="Times New Roman" w:hAnsi="Times New Roman"/>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Примечание</w:t>
            </w:r>
          </w:p>
        </w:tc>
      </w:tr>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Cs/>
                <w:color w:val="000000"/>
              </w:rPr>
            </w:pPr>
            <w:proofErr w:type="spellStart"/>
            <w:r w:rsidRPr="007C7F78">
              <w:rPr>
                <w:rFonts w:ascii="Times New Roman" w:hAnsi="Times New Roman"/>
                <w:bCs/>
                <w:color w:val="000000"/>
              </w:rPr>
              <w:t>р.п</w:t>
            </w:r>
            <w:proofErr w:type="spellEnd"/>
            <w:r w:rsidRPr="007C7F78">
              <w:rPr>
                <w:rFonts w:ascii="Times New Roman" w:hAnsi="Times New Roman"/>
                <w:bCs/>
                <w:color w:val="000000"/>
              </w:rPr>
              <w:t>.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18</w:t>
            </w:r>
          </w:p>
        </w:tc>
        <w:tc>
          <w:tcPr>
            <w:tcW w:w="3686" w:type="dxa"/>
            <w:tcBorders>
              <w:top w:val="single" w:sz="4" w:space="0" w:color="auto"/>
              <w:left w:val="nil"/>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благоустройство зоны отдыха и спорта в 2019г.</w:t>
            </w:r>
          </w:p>
        </w:tc>
      </w:tr>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2</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roofErr w:type="spellStart"/>
            <w:r w:rsidRPr="007C7F78">
              <w:rPr>
                <w:rFonts w:ascii="Times New Roman" w:hAnsi="Times New Roman"/>
              </w:rPr>
              <w:t>р.п</w:t>
            </w:r>
            <w:proofErr w:type="spellEnd"/>
            <w:r w:rsidRPr="007C7F78">
              <w:rPr>
                <w:rFonts w:ascii="Times New Roman" w:hAnsi="Times New Roman"/>
              </w:rPr>
              <w:t>. Тайтурка, ул. Победы, сквер Победы</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w:t>
            </w:r>
          </w:p>
        </w:tc>
        <w:tc>
          <w:tcPr>
            <w:tcW w:w="3686" w:type="dxa"/>
            <w:tcBorders>
              <w:top w:val="single" w:sz="4" w:space="0" w:color="auto"/>
              <w:left w:val="nil"/>
              <w:bottom w:val="single" w:sz="4" w:space="0" w:color="auto"/>
              <w:right w:val="single" w:sz="4" w:space="0" w:color="auto"/>
            </w:tcBorders>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проведение мероприятий по благоустройству в 2020г.</w:t>
            </w:r>
          </w:p>
        </w:tc>
      </w:tr>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3</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roofErr w:type="spellStart"/>
            <w:r w:rsidRPr="007C7F78">
              <w:rPr>
                <w:rFonts w:ascii="Times New Roman" w:hAnsi="Times New Roman"/>
              </w:rPr>
              <w:t>р.п</w:t>
            </w:r>
            <w:proofErr w:type="spellEnd"/>
            <w:r w:rsidRPr="007C7F78">
              <w:rPr>
                <w:rFonts w:ascii="Times New Roman" w:hAnsi="Times New Roman"/>
              </w:rPr>
              <w:t>. Тайтурка, ул. Победы площадь Победы</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w:t>
            </w:r>
          </w:p>
        </w:tc>
        <w:tc>
          <w:tcPr>
            <w:tcW w:w="3686" w:type="dxa"/>
            <w:tcBorders>
              <w:top w:val="single" w:sz="4" w:space="0" w:color="auto"/>
              <w:left w:val="nil"/>
              <w:bottom w:val="single" w:sz="4" w:space="0" w:color="auto"/>
              <w:right w:val="single" w:sz="4" w:space="0" w:color="auto"/>
            </w:tcBorders>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проведение мероприятий по благоустройству в 2020г.</w:t>
            </w:r>
          </w:p>
        </w:tc>
      </w:tr>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4</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roofErr w:type="spellStart"/>
            <w:r w:rsidRPr="007C7F78">
              <w:rPr>
                <w:rFonts w:ascii="Times New Roman" w:hAnsi="Times New Roman"/>
              </w:rPr>
              <w:t>р.п</w:t>
            </w:r>
            <w:proofErr w:type="spellEnd"/>
            <w:r w:rsidRPr="007C7F78">
              <w:rPr>
                <w:rFonts w:ascii="Times New Roman" w:hAnsi="Times New Roman"/>
              </w:rPr>
              <w:t>. Тайтурка, ул. Пеньковского набережная (дамба)</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w:t>
            </w:r>
          </w:p>
        </w:tc>
        <w:tc>
          <w:tcPr>
            <w:tcW w:w="3686" w:type="dxa"/>
            <w:tcBorders>
              <w:top w:val="single" w:sz="4" w:space="0" w:color="auto"/>
              <w:left w:val="nil"/>
              <w:bottom w:val="single" w:sz="4" w:space="0" w:color="auto"/>
              <w:right w:val="single" w:sz="4" w:space="0" w:color="auto"/>
            </w:tcBorders>
          </w:tcPr>
          <w:p w:rsidR="006C7FB9" w:rsidRPr="007C7F78" w:rsidRDefault="006C7FB9" w:rsidP="00F30839">
            <w:pPr>
              <w:spacing w:after="0" w:line="240" w:lineRule="auto"/>
              <w:jc w:val="center"/>
              <w:rPr>
                <w:rFonts w:ascii="Times New Roman" w:hAnsi="Times New Roman"/>
                <w:bCs/>
                <w:color w:val="000000"/>
              </w:rPr>
            </w:pPr>
            <w:r w:rsidRPr="007C7F78">
              <w:rPr>
                <w:rFonts w:ascii="Times New Roman" w:hAnsi="Times New Roman"/>
                <w:bCs/>
                <w:color w:val="000000"/>
              </w:rPr>
              <w:t>проведение мероприятий по благоустройству в 2021г.</w:t>
            </w:r>
          </w:p>
        </w:tc>
      </w:tr>
    </w:tbl>
    <w:p w:rsidR="006C7FB9" w:rsidRDefault="006C7FB9" w:rsidP="006C7FB9">
      <w:pPr>
        <w:spacing w:after="0" w:line="240" w:lineRule="auto"/>
        <w:rPr>
          <w:rFonts w:ascii="Times New Roman" w:hAnsi="Times New Roman"/>
          <w:sz w:val="28"/>
          <w:szCs w:val="28"/>
        </w:rPr>
      </w:pPr>
    </w:p>
    <w:p w:rsidR="006C7FB9" w:rsidRDefault="006C7FB9" w:rsidP="006C7FB9">
      <w:pPr>
        <w:spacing w:after="0" w:line="240" w:lineRule="auto"/>
        <w:rPr>
          <w:rFonts w:ascii="Times New Roman" w:hAnsi="Times New Roman"/>
          <w:sz w:val="28"/>
          <w:szCs w:val="28"/>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Приложение 5</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Адресный перечень </w:t>
      </w:r>
      <w:r w:rsidRPr="00633E7A">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633E7A">
        <w:rPr>
          <w:rFonts w:ascii="Times New Roman" w:hAnsi="Times New Roman"/>
          <w:b/>
        </w:rPr>
        <w:t xml:space="preserve">подлежащих </w:t>
      </w:r>
      <w:r>
        <w:rPr>
          <w:rFonts w:ascii="Times New Roman" w:hAnsi="Times New Roman"/>
          <w:b/>
        </w:rPr>
        <w:t>благоустройству в 2018-2024 годах</w:t>
      </w:r>
    </w:p>
    <w:p w:rsidR="006C7FB9" w:rsidRPr="00633E7A" w:rsidRDefault="006C7FB9" w:rsidP="006C7FB9">
      <w:pPr>
        <w:spacing w:after="0" w:line="240" w:lineRule="auto"/>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 xml:space="preserve">№ </w:t>
            </w:r>
            <w:proofErr w:type="spellStart"/>
            <w:r w:rsidRPr="007C7F78">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
                <w:bCs/>
                <w:color w:val="000000"/>
              </w:rPr>
            </w:pPr>
            <w:r w:rsidRPr="007C7F78">
              <w:rPr>
                <w:rFonts w:ascii="Times New Roman" w:hAnsi="Times New Roman"/>
                <w:b/>
                <w:bCs/>
                <w:color w:val="000000"/>
              </w:rPr>
              <w:t>Примечание</w:t>
            </w:r>
          </w:p>
        </w:tc>
      </w:tr>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7C7F78" w:rsidRDefault="006C7FB9" w:rsidP="00F30839">
            <w:pPr>
              <w:spacing w:after="0" w:line="240" w:lineRule="auto"/>
              <w:jc w:val="center"/>
              <w:rPr>
                <w:rFonts w:ascii="Times New Roman" w:hAnsi="Times New Roman"/>
                <w:b/>
                <w:bCs/>
                <w:color w:val="000000"/>
              </w:rPr>
            </w:pPr>
          </w:p>
        </w:tc>
      </w:tr>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7C7F78" w:rsidRDefault="006C7FB9" w:rsidP="00F30839">
            <w:pPr>
              <w:spacing w:after="0" w:line="240" w:lineRule="auto"/>
              <w:jc w:val="center"/>
              <w:rPr>
                <w:rFonts w:ascii="Times New Roman" w:hAnsi="Times New Roman"/>
                <w:b/>
                <w:bCs/>
                <w:color w:val="000000"/>
              </w:rPr>
            </w:pPr>
          </w:p>
        </w:tc>
      </w:tr>
      <w:tr w:rsidR="006C7FB9" w:rsidRPr="007C7F78"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F30839">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7C7F78" w:rsidRDefault="006C7FB9" w:rsidP="00F30839">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7C7F78" w:rsidRDefault="006C7FB9" w:rsidP="00F30839">
            <w:pPr>
              <w:spacing w:after="0" w:line="240" w:lineRule="auto"/>
              <w:jc w:val="center"/>
              <w:rPr>
                <w:rFonts w:ascii="Times New Roman" w:hAnsi="Times New Roman"/>
                <w:b/>
                <w:bCs/>
                <w:color w:val="000000"/>
              </w:rPr>
            </w:pPr>
          </w:p>
        </w:tc>
      </w:tr>
    </w:tbl>
    <w:p w:rsidR="006C7FB9" w:rsidRPr="00633E7A" w:rsidRDefault="006C7FB9" w:rsidP="006C7FB9">
      <w:pPr>
        <w:spacing w:after="0" w:line="240" w:lineRule="auto"/>
        <w:jc w:val="right"/>
        <w:rPr>
          <w:rFonts w:ascii="Times New Roman" w:hAnsi="Times New Roman"/>
        </w:rPr>
      </w:pPr>
    </w:p>
    <w:p w:rsidR="006C7FB9" w:rsidRPr="00633E7A" w:rsidRDefault="006C7FB9" w:rsidP="006C7FB9">
      <w:pPr>
        <w:spacing w:after="0" w:line="240" w:lineRule="auto"/>
        <w:jc w:val="right"/>
        <w:rPr>
          <w:rFonts w:ascii="Times New Roman" w:hAnsi="Times New Roman"/>
        </w:rPr>
      </w:pPr>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lastRenderedPageBreak/>
        <w:t>Приложение 6</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Адресный перечень </w:t>
      </w:r>
      <w:r w:rsidRPr="00633E7A">
        <w:rPr>
          <w:rFonts w:ascii="Times New Roman" w:hAnsi="Times New Roman"/>
          <w:b/>
          <w:bCs/>
        </w:rPr>
        <w:t>индивидуальных жилых домов и земельных участков, предоставленных для их размещения,</w:t>
      </w:r>
      <w:r w:rsidRPr="00633E7A">
        <w:rPr>
          <w:rFonts w:ascii="Times New Roman" w:hAnsi="Times New Roman"/>
          <w:b/>
        </w:rPr>
        <w:t xml:space="preserve"> подлеж</w:t>
      </w:r>
      <w:r>
        <w:rPr>
          <w:rFonts w:ascii="Times New Roman" w:hAnsi="Times New Roman"/>
          <w:b/>
        </w:rPr>
        <w:t>ащих благоустройству в 2018-2024</w:t>
      </w:r>
      <w:r w:rsidRPr="00633E7A">
        <w:rPr>
          <w:rFonts w:ascii="Times New Roman" w:hAnsi="Times New Roman"/>
          <w:b/>
        </w:rPr>
        <w:t xml:space="preserve"> году</w:t>
      </w:r>
    </w:p>
    <w:p w:rsidR="006C7FB9" w:rsidRPr="00633E7A" w:rsidRDefault="006C7FB9" w:rsidP="006C7FB9">
      <w:pPr>
        <w:spacing w:after="0" w:line="240" w:lineRule="auto"/>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6C7FB9" w:rsidRPr="00633E7A"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6C7FB9" w:rsidRPr="00633E7A" w:rsidRDefault="006C7FB9" w:rsidP="00F30839">
            <w:pPr>
              <w:spacing w:after="0" w:line="240" w:lineRule="auto"/>
              <w:jc w:val="center"/>
              <w:rPr>
                <w:rFonts w:ascii="Times New Roman" w:hAnsi="Times New Roman"/>
                <w:b/>
                <w:bCs/>
                <w:color w:val="000000"/>
              </w:rPr>
            </w:pPr>
            <w:r w:rsidRPr="00633E7A">
              <w:rPr>
                <w:rFonts w:ascii="Times New Roman" w:hAnsi="Times New Roman"/>
                <w:b/>
                <w:bCs/>
                <w:color w:val="000000"/>
              </w:rPr>
              <w:t xml:space="preserve">№ </w:t>
            </w:r>
            <w:proofErr w:type="spellStart"/>
            <w:r w:rsidRPr="00633E7A">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6C7FB9" w:rsidRPr="00633E7A" w:rsidRDefault="006C7FB9" w:rsidP="00F30839">
            <w:pPr>
              <w:spacing w:after="0" w:line="240" w:lineRule="auto"/>
              <w:jc w:val="center"/>
              <w:rPr>
                <w:rFonts w:ascii="Times New Roman" w:hAnsi="Times New Roman"/>
                <w:b/>
                <w:bCs/>
                <w:color w:val="000000"/>
              </w:rPr>
            </w:pPr>
            <w:r w:rsidRPr="00633E7A">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6C7FB9" w:rsidRPr="00633E7A" w:rsidRDefault="006C7FB9" w:rsidP="00F30839">
            <w:pPr>
              <w:spacing w:after="0" w:line="240" w:lineRule="auto"/>
              <w:jc w:val="center"/>
              <w:rPr>
                <w:rFonts w:ascii="Times New Roman" w:hAnsi="Times New Roman"/>
                <w:b/>
                <w:bCs/>
                <w:color w:val="000000"/>
              </w:rPr>
            </w:pPr>
            <w:r w:rsidRPr="00633E7A">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6C7FB9" w:rsidRPr="00633E7A" w:rsidRDefault="006C7FB9" w:rsidP="00F30839">
            <w:pPr>
              <w:spacing w:after="0" w:line="240" w:lineRule="auto"/>
              <w:jc w:val="center"/>
              <w:rPr>
                <w:rFonts w:ascii="Times New Roman" w:hAnsi="Times New Roman"/>
                <w:b/>
                <w:bCs/>
                <w:color w:val="000000"/>
              </w:rPr>
            </w:pPr>
            <w:r w:rsidRPr="00633E7A">
              <w:rPr>
                <w:rFonts w:ascii="Times New Roman" w:hAnsi="Times New Roman"/>
                <w:b/>
                <w:bCs/>
                <w:color w:val="000000"/>
              </w:rPr>
              <w:t>Примечание</w:t>
            </w:r>
          </w:p>
        </w:tc>
      </w:tr>
      <w:tr w:rsidR="006C7FB9" w:rsidRPr="00633E7A"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633E7A" w:rsidRDefault="006C7FB9" w:rsidP="00F30839">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633E7A" w:rsidRDefault="006C7FB9" w:rsidP="00F30839">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633E7A" w:rsidRDefault="006C7FB9" w:rsidP="00F30839">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633E7A" w:rsidRDefault="006C7FB9" w:rsidP="00F30839">
            <w:pPr>
              <w:spacing w:after="0" w:line="240" w:lineRule="auto"/>
              <w:jc w:val="center"/>
              <w:rPr>
                <w:rFonts w:ascii="Times New Roman" w:hAnsi="Times New Roman"/>
                <w:b/>
                <w:bCs/>
                <w:color w:val="000000"/>
              </w:rPr>
            </w:pPr>
          </w:p>
        </w:tc>
      </w:tr>
      <w:tr w:rsidR="006C7FB9" w:rsidRPr="00633E7A"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633E7A" w:rsidRDefault="006C7FB9" w:rsidP="00F30839">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633E7A" w:rsidRDefault="006C7FB9" w:rsidP="00F30839">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633E7A" w:rsidRDefault="006C7FB9" w:rsidP="00F30839">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633E7A" w:rsidRDefault="006C7FB9" w:rsidP="00F30839">
            <w:pPr>
              <w:spacing w:after="0" w:line="240" w:lineRule="auto"/>
              <w:jc w:val="center"/>
              <w:rPr>
                <w:rFonts w:ascii="Times New Roman" w:hAnsi="Times New Roman"/>
                <w:b/>
                <w:bCs/>
                <w:color w:val="000000"/>
              </w:rPr>
            </w:pPr>
          </w:p>
        </w:tc>
      </w:tr>
      <w:tr w:rsidR="006C7FB9" w:rsidRPr="00633E7A" w:rsidTr="00F3083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633E7A" w:rsidRDefault="006C7FB9" w:rsidP="00F30839">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633E7A" w:rsidRDefault="006C7FB9" w:rsidP="00F30839">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633E7A" w:rsidRDefault="006C7FB9" w:rsidP="00F30839">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633E7A" w:rsidRDefault="006C7FB9" w:rsidP="00F30839">
            <w:pPr>
              <w:spacing w:after="0" w:line="240" w:lineRule="auto"/>
              <w:jc w:val="center"/>
              <w:rPr>
                <w:rFonts w:ascii="Times New Roman" w:hAnsi="Times New Roman"/>
                <w:b/>
                <w:bCs/>
                <w:color w:val="000000"/>
              </w:rPr>
            </w:pPr>
          </w:p>
        </w:tc>
      </w:tr>
    </w:tbl>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Default="006C7FB9" w:rsidP="00B5021F">
      <w:pPr>
        <w:rPr>
          <w:rFonts w:ascii="Times New Roman" w:hAnsi="Times New Roman"/>
          <w:bCs/>
          <w:sz w:val="28"/>
          <w:szCs w:val="28"/>
        </w:rPr>
        <w:sectPr w:rsidR="006C7FB9" w:rsidSect="00B5021F">
          <w:pgSz w:w="11905" w:h="16837"/>
          <w:pgMar w:top="1134" w:right="848" w:bottom="567" w:left="1701" w:header="720" w:footer="720" w:gutter="0"/>
          <w:cols w:space="720"/>
          <w:noEndnote/>
        </w:sectPr>
      </w:pPr>
    </w:p>
    <w:bookmarkEnd w:id="1"/>
    <w:p w:rsidR="00B5021F" w:rsidRDefault="00B5021F" w:rsidP="00B5021F">
      <w:pPr>
        <w:rPr>
          <w:rFonts w:ascii="Times New Roman" w:hAnsi="Times New Roman"/>
          <w:sz w:val="28"/>
          <w:szCs w:val="28"/>
        </w:rPr>
        <w:sectPr w:rsidR="00B5021F" w:rsidSect="00B5021F">
          <w:pgSz w:w="16837" w:h="11905" w:orient="landscape"/>
          <w:pgMar w:top="851" w:right="567" w:bottom="1701" w:left="1134" w:header="720" w:footer="720" w:gutter="0"/>
          <w:cols w:space="720"/>
          <w:noEndnote/>
        </w:sectPr>
      </w:pPr>
    </w:p>
    <w:p w:rsidR="00B5021F" w:rsidRPr="004A660C" w:rsidRDefault="00B5021F" w:rsidP="006C7FB9">
      <w:pPr>
        <w:spacing w:after="0" w:line="240" w:lineRule="auto"/>
        <w:rPr>
          <w:rFonts w:ascii="Times New Roman" w:hAnsi="Times New Roman"/>
          <w:sz w:val="26"/>
          <w:szCs w:val="26"/>
        </w:rPr>
      </w:pPr>
    </w:p>
    <w:sectPr w:rsidR="00B5021F" w:rsidRPr="004A660C" w:rsidSect="0078781C">
      <w:pgSz w:w="11906" w:h="16838" w:code="9"/>
      <w:pgMar w:top="851"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A3" w:rsidRDefault="00E777A3">
      <w:pPr>
        <w:spacing w:after="0" w:line="240" w:lineRule="auto"/>
      </w:pPr>
      <w:r>
        <w:separator/>
      </w:r>
    </w:p>
  </w:endnote>
  <w:endnote w:type="continuationSeparator" w:id="0">
    <w:p w:rsidR="00E777A3" w:rsidRDefault="00E7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3" w:rsidRDefault="00E777A3">
    <w:pPr>
      <w:pStyle w:val="afff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3" w:rsidRDefault="00E777A3">
    <w:pPr>
      <w:pStyle w:val="afff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3" w:rsidRDefault="00E777A3">
    <w:pPr>
      <w:pStyle w:val="afff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3" w:rsidRDefault="00E777A3" w:rsidP="00B5021F">
    <w:pPr>
      <w:pStyle w:val="afffff5"/>
      <w:framePr w:wrap="around" w:vAnchor="text" w:hAnchor="margin" w:xAlign="center" w:y="1"/>
      <w:rPr>
        <w:rStyle w:val="afffffa"/>
        <w:rFonts w:eastAsiaTheme="majorEastAsia"/>
      </w:rPr>
    </w:pPr>
    <w:r>
      <w:rPr>
        <w:rStyle w:val="afffffa"/>
        <w:rFonts w:eastAsiaTheme="majorEastAsia"/>
      </w:rPr>
      <w:fldChar w:fldCharType="begin"/>
    </w:r>
    <w:r>
      <w:rPr>
        <w:rStyle w:val="afffffa"/>
        <w:rFonts w:eastAsiaTheme="majorEastAsia"/>
      </w:rPr>
      <w:instrText xml:space="preserve">PAGE  </w:instrText>
    </w:r>
    <w:r>
      <w:rPr>
        <w:rStyle w:val="afffffa"/>
        <w:rFonts w:eastAsiaTheme="majorEastAsia"/>
      </w:rPr>
      <w:fldChar w:fldCharType="end"/>
    </w:r>
  </w:p>
  <w:p w:rsidR="00E777A3" w:rsidRDefault="00E777A3">
    <w:pPr>
      <w:pStyle w:val="afff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3" w:rsidRDefault="00E777A3">
    <w:pPr>
      <w:pStyle w:val="af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A3" w:rsidRDefault="00E777A3">
      <w:pPr>
        <w:spacing w:after="0" w:line="240" w:lineRule="auto"/>
      </w:pPr>
      <w:r>
        <w:separator/>
      </w:r>
    </w:p>
  </w:footnote>
  <w:footnote w:type="continuationSeparator" w:id="0">
    <w:p w:rsidR="00E777A3" w:rsidRDefault="00E7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3" w:rsidRDefault="00E777A3">
    <w:pPr>
      <w:pStyle w:val="af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43246"/>
      <w:docPartObj>
        <w:docPartGallery w:val="Page Numbers (Top of Page)"/>
        <w:docPartUnique/>
      </w:docPartObj>
    </w:sdtPr>
    <w:sdtEndPr/>
    <w:sdtContent>
      <w:p w:rsidR="00E777A3" w:rsidRDefault="00E777A3">
        <w:pPr>
          <w:pStyle w:val="afffff3"/>
          <w:jc w:val="center"/>
        </w:pPr>
        <w:r>
          <w:fldChar w:fldCharType="begin"/>
        </w:r>
        <w:r>
          <w:instrText>PAGE   \* MERGEFORMAT</w:instrText>
        </w:r>
        <w:r>
          <w:fldChar w:fldCharType="separate"/>
        </w:r>
        <w:r w:rsidR="00F74F73">
          <w:rPr>
            <w:noProof/>
          </w:rPr>
          <w:t>1</w:t>
        </w:r>
        <w:r>
          <w:fldChar w:fldCharType="end"/>
        </w:r>
      </w:p>
    </w:sdtContent>
  </w:sdt>
  <w:p w:rsidR="00E777A3" w:rsidRDefault="00E777A3">
    <w:pPr>
      <w:pStyle w:val="aff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3" w:rsidRDefault="00E777A3">
    <w:pPr>
      <w:pStyle w:val="af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5A"/>
    <w:multiLevelType w:val="hybridMultilevel"/>
    <w:tmpl w:val="91C4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B0E25"/>
    <w:multiLevelType w:val="hybridMultilevel"/>
    <w:tmpl w:val="761EC146"/>
    <w:lvl w:ilvl="0" w:tplc="9B36E1B4">
      <w:start w:val="7"/>
      <w:numFmt w:val="decimal"/>
      <w:lvlText w:val="%1."/>
      <w:lvlJc w:val="left"/>
      <w:pPr>
        <w:ind w:left="1428" w:hanging="360"/>
      </w:pPr>
      <w:rPr>
        <w:rFonts w:ascii="Times New Roman" w:hAnsi="Times New Roman" w:cs="Times New Roman"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4">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5">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3D73943"/>
    <w:multiLevelType w:val="multilevel"/>
    <w:tmpl w:val="03DA0FD2"/>
    <w:lvl w:ilvl="0">
      <w:start w:val="1"/>
      <w:numFmt w:val="decimal"/>
      <w:lvlText w:val="%1."/>
      <w:lvlJc w:val="left"/>
      <w:pPr>
        <w:ind w:left="360" w:hanging="360"/>
      </w:pPr>
      <w:rPr>
        <w:rFonts w:ascii="Times New Roman" w:hAnsi="Times New Roman" w:cs="Times New Roman" w:hint="default"/>
        <w:color w:val="auto"/>
      </w:rPr>
    </w:lvl>
    <w:lvl w:ilvl="1">
      <w:start w:val="7"/>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1080" w:hanging="1080"/>
      </w:pPr>
      <w:rPr>
        <w:rFonts w:ascii="Times New Roman" w:hAnsi="Times New Roman" w:cs="Times New Roman" w:hint="default"/>
        <w:color w:val="auto"/>
      </w:rPr>
    </w:lvl>
    <w:lvl w:ilvl="3">
      <w:start w:val="1"/>
      <w:numFmt w:val="decimal"/>
      <w:lvlText w:val="%1.%2.%3.%4."/>
      <w:lvlJc w:val="left"/>
      <w:pPr>
        <w:ind w:left="1440" w:hanging="1440"/>
      </w:pPr>
      <w:rPr>
        <w:rFonts w:ascii="Times New Roman" w:hAnsi="Times New Roman" w:cs="Times New Roman" w:hint="default"/>
        <w:color w:val="auto"/>
      </w:rPr>
    </w:lvl>
    <w:lvl w:ilvl="4">
      <w:start w:val="1"/>
      <w:numFmt w:val="decimal"/>
      <w:lvlText w:val="%1.%2.%3.%4.%5."/>
      <w:lvlJc w:val="left"/>
      <w:pPr>
        <w:ind w:left="1440" w:hanging="1440"/>
      </w:pPr>
      <w:rPr>
        <w:rFonts w:ascii="Times New Roman" w:hAnsi="Times New Roman" w:cs="Times New Roman" w:hint="default"/>
        <w:color w:val="auto"/>
      </w:rPr>
    </w:lvl>
    <w:lvl w:ilvl="5">
      <w:start w:val="1"/>
      <w:numFmt w:val="decimal"/>
      <w:lvlText w:val="%1.%2.%3.%4.%5.%6."/>
      <w:lvlJc w:val="left"/>
      <w:pPr>
        <w:ind w:left="1800" w:hanging="1800"/>
      </w:pPr>
      <w:rPr>
        <w:rFonts w:ascii="Times New Roman" w:hAnsi="Times New Roman" w:cs="Times New Roman" w:hint="default"/>
        <w:color w:val="auto"/>
      </w:rPr>
    </w:lvl>
    <w:lvl w:ilvl="6">
      <w:start w:val="1"/>
      <w:numFmt w:val="decimal"/>
      <w:lvlText w:val="%1.%2.%3.%4.%5.%6.%7."/>
      <w:lvlJc w:val="left"/>
      <w:pPr>
        <w:ind w:left="2160" w:hanging="2160"/>
      </w:pPr>
      <w:rPr>
        <w:rFonts w:ascii="Times New Roman" w:hAnsi="Times New Roman" w:cs="Times New Roman" w:hint="default"/>
        <w:color w:val="auto"/>
      </w:rPr>
    </w:lvl>
    <w:lvl w:ilvl="7">
      <w:start w:val="1"/>
      <w:numFmt w:val="decimal"/>
      <w:lvlText w:val="%1.%2.%3.%4.%5.%6.%7.%8."/>
      <w:lvlJc w:val="left"/>
      <w:pPr>
        <w:ind w:left="2520" w:hanging="2520"/>
      </w:pPr>
      <w:rPr>
        <w:rFonts w:ascii="Times New Roman" w:hAnsi="Times New Roman" w:cs="Times New Roman" w:hint="default"/>
        <w:color w:val="auto"/>
      </w:rPr>
    </w:lvl>
    <w:lvl w:ilvl="8">
      <w:start w:val="1"/>
      <w:numFmt w:val="decimal"/>
      <w:lvlText w:val="%1.%2.%3.%4.%5.%6.%7.%8.%9."/>
      <w:lvlJc w:val="left"/>
      <w:pPr>
        <w:ind w:left="2880" w:hanging="2880"/>
      </w:pPr>
      <w:rPr>
        <w:rFonts w:ascii="Times New Roman" w:hAnsi="Times New Roman" w:cs="Times New Roman" w:hint="default"/>
        <w:color w:val="auto"/>
      </w:rPr>
    </w:lvl>
  </w:abstractNum>
  <w:abstractNum w:abstractNumId="11">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5221B1"/>
    <w:multiLevelType w:val="hybridMultilevel"/>
    <w:tmpl w:val="7F1CB1A6"/>
    <w:lvl w:ilvl="0" w:tplc="7A208B18">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6">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8">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nsid w:val="4B5711D6"/>
    <w:multiLevelType w:val="hybridMultilevel"/>
    <w:tmpl w:val="AAC4C60A"/>
    <w:lvl w:ilvl="0" w:tplc="682A79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4E3F17A4"/>
    <w:multiLevelType w:val="hybridMultilevel"/>
    <w:tmpl w:val="3D5C76E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F2404B"/>
    <w:multiLevelType w:val="hybridMultilevel"/>
    <w:tmpl w:val="84E23F44"/>
    <w:lvl w:ilvl="0" w:tplc="002AB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8">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2">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C7374"/>
    <w:multiLevelType w:val="multilevel"/>
    <w:tmpl w:val="2372155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7">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8">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0"/>
  </w:num>
  <w:num w:numId="7">
    <w:abstractNumId w:val="36"/>
  </w:num>
  <w:num w:numId="8">
    <w:abstractNumId w:val="23"/>
  </w:num>
  <w:num w:numId="9">
    <w:abstractNumId w:val="14"/>
  </w:num>
  <w:num w:numId="10">
    <w:abstractNumId w:val="12"/>
  </w:num>
  <w:num w:numId="11">
    <w:abstractNumId w:val="38"/>
  </w:num>
  <w:num w:numId="12">
    <w:abstractNumId w:val="6"/>
  </w:num>
  <w:num w:numId="13">
    <w:abstractNumId w:val="3"/>
  </w:num>
  <w:num w:numId="14">
    <w:abstractNumId w:val="11"/>
  </w:num>
  <w:num w:numId="15">
    <w:abstractNumId w:val="19"/>
  </w:num>
  <w:num w:numId="16">
    <w:abstractNumId w:val="33"/>
  </w:num>
  <w:num w:numId="17">
    <w:abstractNumId w:val="21"/>
  </w:num>
  <w:num w:numId="18">
    <w:abstractNumId w:val="9"/>
  </w:num>
  <w:num w:numId="19">
    <w:abstractNumId w:val="35"/>
  </w:num>
  <w:num w:numId="20">
    <w:abstractNumId w:val="30"/>
  </w:num>
  <w:num w:numId="21">
    <w:abstractNumId w:val="2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25"/>
  </w:num>
  <w:num w:numId="26">
    <w:abstractNumId w:val="28"/>
  </w:num>
  <w:num w:numId="27">
    <w:abstractNumId w:val="2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6"/>
  </w:num>
  <w:num w:numId="31">
    <w:abstractNumId w:val="17"/>
  </w:num>
  <w:num w:numId="32">
    <w:abstractNumId w:val="5"/>
  </w:num>
  <w:num w:numId="33">
    <w:abstractNumId w:val="2"/>
  </w:num>
  <w:num w:numId="34">
    <w:abstractNumId w:val="37"/>
  </w:num>
  <w:num w:numId="35">
    <w:abstractNumId w:val="7"/>
  </w:num>
  <w:num w:numId="36">
    <w:abstractNumId w:val="32"/>
  </w:num>
  <w:num w:numId="37">
    <w:abstractNumId w:val="18"/>
  </w:num>
  <w:num w:numId="38">
    <w:abstractNumId w:val="24"/>
  </w:num>
  <w:num w:numId="39">
    <w:abstractNumId w:val="3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C9"/>
    <w:rsid w:val="00014C54"/>
    <w:rsid w:val="00015946"/>
    <w:rsid w:val="000211FC"/>
    <w:rsid w:val="00021247"/>
    <w:rsid w:val="0005144A"/>
    <w:rsid w:val="00070110"/>
    <w:rsid w:val="00072830"/>
    <w:rsid w:val="00075DC9"/>
    <w:rsid w:val="00076B66"/>
    <w:rsid w:val="00081660"/>
    <w:rsid w:val="00085CE1"/>
    <w:rsid w:val="00094670"/>
    <w:rsid w:val="000B0C25"/>
    <w:rsid w:val="000B36DA"/>
    <w:rsid w:val="000B58B0"/>
    <w:rsid w:val="000C49FF"/>
    <w:rsid w:val="000D6B27"/>
    <w:rsid w:val="000D7C73"/>
    <w:rsid w:val="000F5857"/>
    <w:rsid w:val="00103DB3"/>
    <w:rsid w:val="00112B71"/>
    <w:rsid w:val="00116CAA"/>
    <w:rsid w:val="00122715"/>
    <w:rsid w:val="00132162"/>
    <w:rsid w:val="00133B19"/>
    <w:rsid w:val="0016372B"/>
    <w:rsid w:val="00172464"/>
    <w:rsid w:val="0017412B"/>
    <w:rsid w:val="00175239"/>
    <w:rsid w:val="00194C30"/>
    <w:rsid w:val="001957A3"/>
    <w:rsid w:val="001B286F"/>
    <w:rsid w:val="001B4D8D"/>
    <w:rsid w:val="001B727E"/>
    <w:rsid w:val="001D4F83"/>
    <w:rsid w:val="001D5642"/>
    <w:rsid w:val="001D6621"/>
    <w:rsid w:val="001F4A34"/>
    <w:rsid w:val="0020688E"/>
    <w:rsid w:val="00224E56"/>
    <w:rsid w:val="002320BE"/>
    <w:rsid w:val="002327FF"/>
    <w:rsid w:val="00234C20"/>
    <w:rsid w:val="002403A4"/>
    <w:rsid w:val="0025708E"/>
    <w:rsid w:val="00281F2F"/>
    <w:rsid w:val="0028682D"/>
    <w:rsid w:val="002873C5"/>
    <w:rsid w:val="00287807"/>
    <w:rsid w:val="00291957"/>
    <w:rsid w:val="00293BE1"/>
    <w:rsid w:val="002941AA"/>
    <w:rsid w:val="002C177B"/>
    <w:rsid w:val="002C1D6F"/>
    <w:rsid w:val="002D3ADA"/>
    <w:rsid w:val="002D6380"/>
    <w:rsid w:val="002F2FAC"/>
    <w:rsid w:val="0030734A"/>
    <w:rsid w:val="0034136A"/>
    <w:rsid w:val="003428F4"/>
    <w:rsid w:val="00346BE3"/>
    <w:rsid w:val="00354580"/>
    <w:rsid w:val="00360F31"/>
    <w:rsid w:val="00382220"/>
    <w:rsid w:val="003912DB"/>
    <w:rsid w:val="003B415B"/>
    <w:rsid w:val="003E1A59"/>
    <w:rsid w:val="003E559D"/>
    <w:rsid w:val="003E5863"/>
    <w:rsid w:val="00404A66"/>
    <w:rsid w:val="0041471D"/>
    <w:rsid w:val="004518A3"/>
    <w:rsid w:val="00454046"/>
    <w:rsid w:val="00460B98"/>
    <w:rsid w:val="00467B3B"/>
    <w:rsid w:val="004A21E2"/>
    <w:rsid w:val="004A660C"/>
    <w:rsid w:val="004B3579"/>
    <w:rsid w:val="004D3DB7"/>
    <w:rsid w:val="004D4410"/>
    <w:rsid w:val="004F5490"/>
    <w:rsid w:val="004F576D"/>
    <w:rsid w:val="00513071"/>
    <w:rsid w:val="00520147"/>
    <w:rsid w:val="00524D12"/>
    <w:rsid w:val="0053152E"/>
    <w:rsid w:val="00544686"/>
    <w:rsid w:val="00561A22"/>
    <w:rsid w:val="00563F82"/>
    <w:rsid w:val="0057695B"/>
    <w:rsid w:val="005822C3"/>
    <w:rsid w:val="00582BDC"/>
    <w:rsid w:val="00591C4D"/>
    <w:rsid w:val="00592B56"/>
    <w:rsid w:val="00595E97"/>
    <w:rsid w:val="0059774F"/>
    <w:rsid w:val="005A4AB9"/>
    <w:rsid w:val="005A6B95"/>
    <w:rsid w:val="005B19F1"/>
    <w:rsid w:val="005B3F1E"/>
    <w:rsid w:val="005E3A97"/>
    <w:rsid w:val="005E7F02"/>
    <w:rsid w:val="005F17DD"/>
    <w:rsid w:val="0060231A"/>
    <w:rsid w:val="00606697"/>
    <w:rsid w:val="00610A6B"/>
    <w:rsid w:val="00612131"/>
    <w:rsid w:val="00623708"/>
    <w:rsid w:val="00626B68"/>
    <w:rsid w:val="006435F4"/>
    <w:rsid w:val="00662E32"/>
    <w:rsid w:val="006750C1"/>
    <w:rsid w:val="0068506C"/>
    <w:rsid w:val="006875AD"/>
    <w:rsid w:val="00694A4C"/>
    <w:rsid w:val="00697F72"/>
    <w:rsid w:val="006B1D66"/>
    <w:rsid w:val="006B3566"/>
    <w:rsid w:val="006C0B81"/>
    <w:rsid w:val="006C7FB9"/>
    <w:rsid w:val="006D63E8"/>
    <w:rsid w:val="006E401F"/>
    <w:rsid w:val="006F440D"/>
    <w:rsid w:val="007003F9"/>
    <w:rsid w:val="00702F6F"/>
    <w:rsid w:val="007043CF"/>
    <w:rsid w:val="0071088F"/>
    <w:rsid w:val="0072305D"/>
    <w:rsid w:val="00732098"/>
    <w:rsid w:val="00732115"/>
    <w:rsid w:val="00750791"/>
    <w:rsid w:val="00754BAF"/>
    <w:rsid w:val="00760DD0"/>
    <w:rsid w:val="00781A3A"/>
    <w:rsid w:val="0078781C"/>
    <w:rsid w:val="007966D4"/>
    <w:rsid w:val="007A1CC0"/>
    <w:rsid w:val="007B790B"/>
    <w:rsid w:val="007C1DC1"/>
    <w:rsid w:val="007C74CF"/>
    <w:rsid w:val="007C7F78"/>
    <w:rsid w:val="007E6D34"/>
    <w:rsid w:val="007E750C"/>
    <w:rsid w:val="007F08F7"/>
    <w:rsid w:val="007F1B98"/>
    <w:rsid w:val="00803B83"/>
    <w:rsid w:val="008063C6"/>
    <w:rsid w:val="00837F5B"/>
    <w:rsid w:val="0084662E"/>
    <w:rsid w:val="00854FB4"/>
    <w:rsid w:val="00867AC2"/>
    <w:rsid w:val="00883DF8"/>
    <w:rsid w:val="008A771B"/>
    <w:rsid w:val="008B5E45"/>
    <w:rsid w:val="008B79CB"/>
    <w:rsid w:val="008D4041"/>
    <w:rsid w:val="008D6BA1"/>
    <w:rsid w:val="008E2422"/>
    <w:rsid w:val="008E5138"/>
    <w:rsid w:val="008F3E36"/>
    <w:rsid w:val="00903F25"/>
    <w:rsid w:val="00963887"/>
    <w:rsid w:val="00982C30"/>
    <w:rsid w:val="00985EFF"/>
    <w:rsid w:val="00991284"/>
    <w:rsid w:val="00991CC1"/>
    <w:rsid w:val="00992FA0"/>
    <w:rsid w:val="009B6760"/>
    <w:rsid w:val="009C159B"/>
    <w:rsid w:val="009D511E"/>
    <w:rsid w:val="009E3B1A"/>
    <w:rsid w:val="009E4224"/>
    <w:rsid w:val="009F620A"/>
    <w:rsid w:val="00A00771"/>
    <w:rsid w:val="00A03D99"/>
    <w:rsid w:val="00A14F13"/>
    <w:rsid w:val="00A21B6F"/>
    <w:rsid w:val="00A379B1"/>
    <w:rsid w:val="00A419E2"/>
    <w:rsid w:val="00A5500C"/>
    <w:rsid w:val="00A55CE5"/>
    <w:rsid w:val="00A6075A"/>
    <w:rsid w:val="00A633EC"/>
    <w:rsid w:val="00A73660"/>
    <w:rsid w:val="00A85FBA"/>
    <w:rsid w:val="00A91984"/>
    <w:rsid w:val="00A92379"/>
    <w:rsid w:val="00AA283E"/>
    <w:rsid w:val="00AA2BE9"/>
    <w:rsid w:val="00AB2641"/>
    <w:rsid w:val="00AB55B7"/>
    <w:rsid w:val="00AE170E"/>
    <w:rsid w:val="00AE6006"/>
    <w:rsid w:val="00AF4488"/>
    <w:rsid w:val="00B04BF2"/>
    <w:rsid w:val="00B11D32"/>
    <w:rsid w:val="00B14E51"/>
    <w:rsid w:val="00B15A6C"/>
    <w:rsid w:val="00B20056"/>
    <w:rsid w:val="00B31BC7"/>
    <w:rsid w:val="00B5021F"/>
    <w:rsid w:val="00B50998"/>
    <w:rsid w:val="00B567E7"/>
    <w:rsid w:val="00B7127C"/>
    <w:rsid w:val="00B73B08"/>
    <w:rsid w:val="00B74808"/>
    <w:rsid w:val="00B80667"/>
    <w:rsid w:val="00B8198A"/>
    <w:rsid w:val="00B83942"/>
    <w:rsid w:val="00BA680B"/>
    <w:rsid w:val="00BB0090"/>
    <w:rsid w:val="00BB192A"/>
    <w:rsid w:val="00BB7C0E"/>
    <w:rsid w:val="00BE4706"/>
    <w:rsid w:val="00C0644F"/>
    <w:rsid w:val="00C06727"/>
    <w:rsid w:val="00C40DCF"/>
    <w:rsid w:val="00C80F03"/>
    <w:rsid w:val="00C81194"/>
    <w:rsid w:val="00C91B19"/>
    <w:rsid w:val="00CB1FB4"/>
    <w:rsid w:val="00CC684D"/>
    <w:rsid w:val="00CD15DA"/>
    <w:rsid w:val="00CD6E56"/>
    <w:rsid w:val="00D10393"/>
    <w:rsid w:val="00D462BA"/>
    <w:rsid w:val="00DA1476"/>
    <w:rsid w:val="00DA2C8B"/>
    <w:rsid w:val="00DB0A5A"/>
    <w:rsid w:val="00DB4BE5"/>
    <w:rsid w:val="00DC0E93"/>
    <w:rsid w:val="00DD2DBF"/>
    <w:rsid w:val="00DD68C1"/>
    <w:rsid w:val="00DE3ECA"/>
    <w:rsid w:val="00DF0F0A"/>
    <w:rsid w:val="00DF1FCA"/>
    <w:rsid w:val="00E147A9"/>
    <w:rsid w:val="00E20F9E"/>
    <w:rsid w:val="00E31AF8"/>
    <w:rsid w:val="00E3458E"/>
    <w:rsid w:val="00E4177C"/>
    <w:rsid w:val="00E46653"/>
    <w:rsid w:val="00E5370E"/>
    <w:rsid w:val="00E55EF0"/>
    <w:rsid w:val="00E617B8"/>
    <w:rsid w:val="00E70BD0"/>
    <w:rsid w:val="00E777A3"/>
    <w:rsid w:val="00E83E25"/>
    <w:rsid w:val="00E875FC"/>
    <w:rsid w:val="00E945AA"/>
    <w:rsid w:val="00E94643"/>
    <w:rsid w:val="00E95707"/>
    <w:rsid w:val="00EA1E9D"/>
    <w:rsid w:val="00EB18DE"/>
    <w:rsid w:val="00EB4357"/>
    <w:rsid w:val="00EB5CE2"/>
    <w:rsid w:val="00EB7C61"/>
    <w:rsid w:val="00EC08D3"/>
    <w:rsid w:val="00EC656C"/>
    <w:rsid w:val="00EF36F4"/>
    <w:rsid w:val="00F033B0"/>
    <w:rsid w:val="00F05B0F"/>
    <w:rsid w:val="00F117CE"/>
    <w:rsid w:val="00F17205"/>
    <w:rsid w:val="00F526E8"/>
    <w:rsid w:val="00F56859"/>
    <w:rsid w:val="00F6338C"/>
    <w:rsid w:val="00F65CF9"/>
    <w:rsid w:val="00F66D96"/>
    <w:rsid w:val="00F74EE3"/>
    <w:rsid w:val="00F74F73"/>
    <w:rsid w:val="00F77DCF"/>
    <w:rsid w:val="00F83BF5"/>
    <w:rsid w:val="00F85BFD"/>
    <w:rsid w:val="00F87F4C"/>
    <w:rsid w:val="00F9365E"/>
    <w:rsid w:val="00FA43FB"/>
    <w:rsid w:val="00FA4B9C"/>
    <w:rsid w:val="00FB4CBA"/>
    <w:rsid w:val="00FC1A6C"/>
    <w:rsid w:val="00FE3822"/>
    <w:rsid w:val="00FF556B"/>
    <w:rsid w:val="00FF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875FC"/>
    <w:rPr>
      <w:rFonts w:ascii="Calibri" w:eastAsia="Times New Roman" w:hAnsi="Calibri" w:cs="Times New Roman"/>
      <w:lang w:eastAsia="ru-RU"/>
    </w:rPr>
  </w:style>
  <w:style w:type="paragraph" w:styleId="12">
    <w:name w:val="heading 1"/>
    <w:basedOn w:val="a0"/>
    <w:next w:val="a0"/>
    <w:link w:val="13"/>
    <w:uiPriority w:val="99"/>
    <w:qFormat/>
    <w:rsid w:val="008B79CB"/>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2"/>
    <w:next w:val="a0"/>
    <w:link w:val="20"/>
    <w:uiPriority w:val="99"/>
    <w:qFormat/>
    <w:rsid w:val="00B5021F"/>
    <w:pPr>
      <w:outlineLvl w:val="1"/>
    </w:pPr>
    <w:rPr>
      <w:rFonts w:cs="Times New Roman"/>
      <w:color w:val="26282F"/>
      <w:sz w:val="24"/>
      <w:szCs w:val="24"/>
    </w:rPr>
  </w:style>
  <w:style w:type="paragraph" w:styleId="3">
    <w:name w:val="heading 3"/>
    <w:basedOn w:val="2"/>
    <w:next w:val="a0"/>
    <w:link w:val="30"/>
    <w:uiPriority w:val="99"/>
    <w:qFormat/>
    <w:rsid w:val="00B5021F"/>
    <w:pPr>
      <w:outlineLvl w:val="2"/>
    </w:pPr>
  </w:style>
  <w:style w:type="paragraph" w:styleId="4">
    <w:name w:val="heading 4"/>
    <w:basedOn w:val="3"/>
    <w:next w:val="a0"/>
    <w:link w:val="40"/>
    <w:uiPriority w:val="99"/>
    <w:qFormat/>
    <w:rsid w:val="00B5021F"/>
    <w:pPr>
      <w:outlineLvl w:val="3"/>
    </w:pPr>
  </w:style>
  <w:style w:type="paragraph" w:styleId="5">
    <w:name w:val="heading 5"/>
    <w:basedOn w:val="a0"/>
    <w:next w:val="a0"/>
    <w:link w:val="50"/>
    <w:uiPriority w:val="99"/>
    <w:qFormat/>
    <w:rsid w:val="00B5021F"/>
    <w:pPr>
      <w:keepNext/>
      <w:keepLines/>
      <w:spacing w:before="240" w:after="80"/>
      <w:ind w:left="1008" w:hanging="1008"/>
      <w:outlineLvl w:val="4"/>
    </w:pPr>
    <w:rPr>
      <w:rFonts w:ascii="Arial" w:hAnsi="Arial" w:cs="Arial"/>
      <w:color w:val="666666"/>
    </w:rPr>
  </w:style>
  <w:style w:type="paragraph" w:styleId="6">
    <w:name w:val="heading 6"/>
    <w:basedOn w:val="a0"/>
    <w:next w:val="a0"/>
    <w:link w:val="60"/>
    <w:uiPriority w:val="99"/>
    <w:qFormat/>
    <w:rsid w:val="00B5021F"/>
    <w:pPr>
      <w:keepNext/>
      <w:keepLines/>
      <w:spacing w:before="240" w:after="80"/>
      <w:ind w:left="1152" w:hanging="1152"/>
      <w:outlineLvl w:val="5"/>
    </w:pPr>
    <w:rPr>
      <w:rFonts w:ascii="Arial" w:hAnsi="Arial" w:cs="Arial"/>
      <w:i/>
      <w:color w:val="666666"/>
    </w:rPr>
  </w:style>
  <w:style w:type="paragraph" w:styleId="7">
    <w:name w:val="heading 7"/>
    <w:basedOn w:val="a0"/>
    <w:next w:val="a0"/>
    <w:link w:val="70"/>
    <w:uiPriority w:val="99"/>
    <w:qFormat/>
    <w:rsid w:val="00B5021F"/>
    <w:pPr>
      <w:keepNext/>
      <w:keepLines/>
      <w:spacing w:before="40" w:after="0"/>
      <w:ind w:left="1296" w:hanging="1296"/>
      <w:outlineLvl w:val="6"/>
    </w:pPr>
    <w:rPr>
      <w:rFonts w:ascii="Cambria" w:eastAsia="MS Gothic" w:hAnsi="Cambria"/>
      <w:i/>
      <w:iCs/>
      <w:color w:val="243F60"/>
    </w:rPr>
  </w:style>
  <w:style w:type="paragraph" w:styleId="8">
    <w:name w:val="heading 8"/>
    <w:basedOn w:val="a0"/>
    <w:next w:val="a0"/>
    <w:link w:val="80"/>
    <w:uiPriority w:val="99"/>
    <w:qFormat/>
    <w:rsid w:val="00B5021F"/>
    <w:pPr>
      <w:keepNext/>
      <w:keepLines/>
      <w:spacing w:before="40" w:after="0"/>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B5021F"/>
    <w:pPr>
      <w:keepNext/>
      <w:keepLines/>
      <w:spacing w:before="40" w:after="0"/>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87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0"/>
    <w:link w:val="a5"/>
    <w:qFormat/>
    <w:rsid w:val="00E875FC"/>
    <w:pPr>
      <w:spacing w:after="0" w:line="240" w:lineRule="auto"/>
      <w:jc w:val="center"/>
    </w:pPr>
    <w:rPr>
      <w:rFonts w:ascii="Times New Roman" w:hAnsi="Times New Roman"/>
      <w:b/>
      <w:sz w:val="24"/>
      <w:szCs w:val="24"/>
    </w:rPr>
  </w:style>
  <w:style w:type="character" w:customStyle="1" w:styleId="a5">
    <w:name w:val="Название Знак"/>
    <w:basedOn w:val="a1"/>
    <w:link w:val="a4"/>
    <w:rsid w:val="00E875FC"/>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E8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02124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21247"/>
    <w:rPr>
      <w:rFonts w:ascii="Tahoma" w:eastAsia="Times New Roman" w:hAnsi="Tahoma" w:cs="Tahoma"/>
      <w:sz w:val="16"/>
      <w:szCs w:val="16"/>
      <w:lang w:eastAsia="ru-RU"/>
    </w:rPr>
  </w:style>
  <w:style w:type="character" w:customStyle="1" w:styleId="13">
    <w:name w:val="Заголовок 1 Знак"/>
    <w:basedOn w:val="a1"/>
    <w:link w:val="12"/>
    <w:uiPriority w:val="99"/>
    <w:rsid w:val="008B79CB"/>
    <w:rPr>
      <w:rFonts w:ascii="Arial" w:eastAsia="Times New Roman" w:hAnsi="Arial" w:cs="Arial"/>
      <w:b/>
      <w:bCs/>
      <w:color w:val="000080"/>
      <w:sz w:val="20"/>
      <w:szCs w:val="20"/>
      <w:lang w:eastAsia="ru-RU"/>
    </w:rPr>
  </w:style>
  <w:style w:type="paragraph" w:customStyle="1" w:styleId="a8">
    <w:name w:val="Знак Знак Знак Знак Знак Знак Знак"/>
    <w:basedOn w:val="a0"/>
    <w:rsid w:val="008B79CB"/>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HTML">
    <w:name w:val="HTML Preformatted"/>
    <w:basedOn w:val="a0"/>
    <w:link w:val="HTML0"/>
    <w:rsid w:val="008B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8B79CB"/>
    <w:rPr>
      <w:rFonts w:ascii="Courier New" w:eastAsia="Times New Roman" w:hAnsi="Courier New" w:cs="Courier New"/>
      <w:sz w:val="20"/>
      <w:szCs w:val="20"/>
      <w:lang w:eastAsia="ru-RU"/>
    </w:rPr>
  </w:style>
  <w:style w:type="paragraph" w:styleId="a9">
    <w:name w:val="Normal (Web)"/>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printj">
    <w:name w:val="printj"/>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21">
    <w:name w:val="Знак2 Знак Знак Знак Знак Знак Знак Знак Знак Знак Знак Знак Знак Знак Знак Знак"/>
    <w:basedOn w:val="a0"/>
    <w:rsid w:val="008B79CB"/>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8B79C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a">
    <w:name w:val="Прижатый влево"/>
    <w:basedOn w:val="a0"/>
    <w:next w:val="a0"/>
    <w:uiPriority w:val="99"/>
    <w:rsid w:val="008B79CB"/>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0"/>
    <w:next w:val="a0"/>
    <w:uiPriority w:val="99"/>
    <w:rsid w:val="008B79CB"/>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Цветовое выделение"/>
    <w:uiPriority w:val="99"/>
    <w:rsid w:val="008B79CB"/>
    <w:rPr>
      <w:b/>
      <w:bCs/>
      <w:color w:val="000080"/>
    </w:rPr>
  </w:style>
  <w:style w:type="character" w:styleId="ad">
    <w:name w:val="Hyperlink"/>
    <w:basedOn w:val="a1"/>
    <w:uiPriority w:val="99"/>
    <w:rsid w:val="008B79CB"/>
    <w:rPr>
      <w:color w:val="0000FF"/>
      <w:u w:val="single"/>
    </w:rPr>
  </w:style>
  <w:style w:type="paragraph" w:styleId="ae">
    <w:name w:val="List Paragraph"/>
    <w:basedOn w:val="a0"/>
    <w:uiPriority w:val="34"/>
    <w:qFormat/>
    <w:rsid w:val="008B79CB"/>
    <w:pPr>
      <w:ind w:left="720"/>
      <w:contextualSpacing/>
    </w:pPr>
    <w:rPr>
      <w:rFonts w:eastAsia="Calibri"/>
      <w:lang w:eastAsia="en-US"/>
    </w:rPr>
  </w:style>
  <w:style w:type="paragraph" w:customStyle="1" w:styleId="af">
    <w:name w:val="Таблицы (моноширинный)"/>
    <w:basedOn w:val="a0"/>
    <w:next w:val="a0"/>
    <w:uiPriority w:val="99"/>
    <w:rsid w:val="008B79CB"/>
    <w:pPr>
      <w:widowControl w:val="0"/>
      <w:autoSpaceDE w:val="0"/>
      <w:autoSpaceDN w:val="0"/>
      <w:adjustRightInd w:val="0"/>
      <w:spacing w:after="0" w:line="240" w:lineRule="auto"/>
      <w:jc w:val="both"/>
    </w:pPr>
    <w:rPr>
      <w:rFonts w:ascii="Courier New" w:hAnsi="Courier New" w:cs="Courier New"/>
      <w:sz w:val="20"/>
      <w:szCs w:val="20"/>
    </w:rPr>
  </w:style>
  <w:style w:type="paragraph" w:styleId="af0">
    <w:name w:val="Body Text Indent"/>
    <w:basedOn w:val="a0"/>
    <w:link w:val="af1"/>
    <w:unhideWhenUsed/>
    <w:rsid w:val="008B79CB"/>
    <w:pPr>
      <w:spacing w:after="0" w:line="240" w:lineRule="auto"/>
      <w:ind w:left="75"/>
      <w:jc w:val="both"/>
    </w:pPr>
    <w:rPr>
      <w:rFonts w:ascii="Times New Roman" w:hAnsi="Times New Roman"/>
      <w:sz w:val="28"/>
      <w:szCs w:val="20"/>
    </w:rPr>
  </w:style>
  <w:style w:type="character" w:customStyle="1" w:styleId="af1">
    <w:name w:val="Основной текст с отступом Знак"/>
    <w:basedOn w:val="a1"/>
    <w:link w:val="af0"/>
    <w:rsid w:val="008B79CB"/>
    <w:rPr>
      <w:rFonts w:ascii="Times New Roman" w:eastAsia="Times New Roman" w:hAnsi="Times New Roman" w:cs="Times New Roman"/>
      <w:sz w:val="28"/>
      <w:szCs w:val="20"/>
      <w:lang w:eastAsia="ru-RU"/>
    </w:rPr>
  </w:style>
  <w:style w:type="character" w:styleId="af2">
    <w:name w:val="Strong"/>
    <w:basedOn w:val="a1"/>
    <w:uiPriority w:val="22"/>
    <w:qFormat/>
    <w:rsid w:val="008B79CB"/>
    <w:rPr>
      <w:b/>
      <w:bCs/>
    </w:rPr>
  </w:style>
  <w:style w:type="character" w:customStyle="1" w:styleId="FontStyle17">
    <w:name w:val="Font Style17"/>
    <w:rsid w:val="001F4A34"/>
    <w:rPr>
      <w:rFonts w:ascii="Times New Roman" w:hAnsi="Times New Roman" w:cs="Times New Roman"/>
      <w:b/>
      <w:bCs/>
      <w:spacing w:val="10"/>
      <w:sz w:val="16"/>
      <w:szCs w:val="16"/>
    </w:rPr>
  </w:style>
  <w:style w:type="character" w:customStyle="1" w:styleId="FontStyle18">
    <w:name w:val="Font Style18"/>
    <w:rsid w:val="001F4A34"/>
    <w:rPr>
      <w:rFonts w:ascii="Times New Roman" w:hAnsi="Times New Roman" w:cs="Times New Roman"/>
      <w:spacing w:val="10"/>
      <w:sz w:val="16"/>
      <w:szCs w:val="16"/>
    </w:rPr>
  </w:style>
  <w:style w:type="paragraph" w:customStyle="1" w:styleId="pc">
    <w:name w:val="pc"/>
    <w:basedOn w:val="a0"/>
    <w:rsid w:val="001F4A34"/>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1"/>
    <w:link w:val="2"/>
    <w:uiPriority w:val="99"/>
    <w:rsid w:val="00B5021F"/>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B5021F"/>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B5021F"/>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B5021F"/>
    <w:rPr>
      <w:rFonts w:ascii="Arial" w:eastAsia="Times New Roman" w:hAnsi="Arial" w:cs="Arial"/>
      <w:color w:val="666666"/>
      <w:lang w:eastAsia="ru-RU"/>
    </w:rPr>
  </w:style>
  <w:style w:type="character" w:customStyle="1" w:styleId="60">
    <w:name w:val="Заголовок 6 Знак"/>
    <w:basedOn w:val="a1"/>
    <w:link w:val="6"/>
    <w:uiPriority w:val="99"/>
    <w:rsid w:val="00B5021F"/>
    <w:rPr>
      <w:rFonts w:ascii="Arial" w:eastAsia="Times New Roman" w:hAnsi="Arial" w:cs="Arial"/>
      <w:i/>
      <w:color w:val="666666"/>
      <w:lang w:eastAsia="ru-RU"/>
    </w:rPr>
  </w:style>
  <w:style w:type="character" w:customStyle="1" w:styleId="70">
    <w:name w:val="Заголовок 7 Знак"/>
    <w:basedOn w:val="a1"/>
    <w:link w:val="7"/>
    <w:uiPriority w:val="99"/>
    <w:rsid w:val="00B5021F"/>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B5021F"/>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B5021F"/>
    <w:rPr>
      <w:rFonts w:ascii="Cambria" w:eastAsia="MS Gothic" w:hAnsi="Cambria" w:cs="Times New Roman"/>
      <w:i/>
      <w:iCs/>
      <w:color w:val="272727"/>
      <w:sz w:val="21"/>
      <w:szCs w:val="21"/>
      <w:lang w:eastAsia="ru-RU"/>
    </w:rPr>
  </w:style>
  <w:style w:type="character" w:customStyle="1" w:styleId="af3">
    <w:name w:val="Гипертекстовая ссылка"/>
    <w:basedOn w:val="ac"/>
    <w:uiPriority w:val="99"/>
    <w:rsid w:val="00B5021F"/>
    <w:rPr>
      <w:rFonts w:cs="Times New Roman"/>
      <w:b/>
      <w:bCs/>
      <w:color w:val="106BBE"/>
    </w:rPr>
  </w:style>
  <w:style w:type="character" w:customStyle="1" w:styleId="af4">
    <w:name w:val="Активная гипертекстовая ссылка"/>
    <w:basedOn w:val="af3"/>
    <w:uiPriority w:val="99"/>
    <w:rsid w:val="00B5021F"/>
    <w:rPr>
      <w:rFonts w:cs="Times New Roman"/>
      <w:b/>
      <w:bCs/>
      <w:color w:val="106BBE"/>
      <w:u w:val="single"/>
    </w:rPr>
  </w:style>
  <w:style w:type="paragraph" w:customStyle="1" w:styleId="af5">
    <w:name w:val="Внимание"/>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6">
    <w:name w:val="Внимание: криминал!!"/>
    <w:basedOn w:val="af5"/>
    <w:next w:val="a0"/>
    <w:uiPriority w:val="99"/>
    <w:rsid w:val="00B5021F"/>
  </w:style>
  <w:style w:type="paragraph" w:customStyle="1" w:styleId="af7">
    <w:name w:val="Внимание: недобросовестность!"/>
    <w:basedOn w:val="af5"/>
    <w:next w:val="a0"/>
    <w:uiPriority w:val="99"/>
    <w:rsid w:val="00B5021F"/>
  </w:style>
  <w:style w:type="character" w:customStyle="1" w:styleId="af8">
    <w:name w:val="Выделение для Базового Поиска"/>
    <w:basedOn w:val="ac"/>
    <w:uiPriority w:val="99"/>
    <w:rsid w:val="00B5021F"/>
    <w:rPr>
      <w:rFonts w:cs="Times New Roman"/>
      <w:b/>
      <w:bCs/>
      <w:color w:val="0058A9"/>
    </w:rPr>
  </w:style>
  <w:style w:type="character" w:customStyle="1" w:styleId="af9">
    <w:name w:val="Выделение для Базового Поиска (курсив)"/>
    <w:basedOn w:val="af8"/>
    <w:uiPriority w:val="99"/>
    <w:rsid w:val="00B5021F"/>
    <w:rPr>
      <w:rFonts w:cs="Times New Roman"/>
      <w:b/>
      <w:bCs/>
      <w:i/>
      <w:iCs/>
      <w:color w:val="0058A9"/>
    </w:rPr>
  </w:style>
  <w:style w:type="paragraph" w:customStyle="1" w:styleId="afa">
    <w:name w:val="Дочерний элемент списка"/>
    <w:basedOn w:val="a0"/>
    <w:next w:val="a0"/>
    <w:uiPriority w:val="99"/>
    <w:rsid w:val="00B5021F"/>
    <w:pPr>
      <w:widowControl w:val="0"/>
      <w:autoSpaceDE w:val="0"/>
      <w:autoSpaceDN w:val="0"/>
      <w:adjustRightInd w:val="0"/>
      <w:spacing w:after="0" w:line="240" w:lineRule="auto"/>
      <w:ind w:left="240" w:right="300"/>
      <w:jc w:val="both"/>
    </w:pPr>
    <w:rPr>
      <w:rFonts w:ascii="Arial" w:hAnsi="Arial"/>
      <w:color w:val="868381"/>
      <w:sz w:val="20"/>
      <w:szCs w:val="20"/>
    </w:rPr>
  </w:style>
  <w:style w:type="paragraph" w:customStyle="1" w:styleId="afb">
    <w:name w:val="Основное меню (преемственное)"/>
    <w:basedOn w:val="a0"/>
    <w:next w:val="a0"/>
    <w:uiPriority w:val="99"/>
    <w:rsid w:val="00B5021F"/>
    <w:pPr>
      <w:widowControl w:val="0"/>
      <w:autoSpaceDE w:val="0"/>
      <w:autoSpaceDN w:val="0"/>
      <w:adjustRightInd w:val="0"/>
      <w:spacing w:after="0" w:line="240" w:lineRule="auto"/>
      <w:ind w:firstLine="720"/>
      <w:jc w:val="both"/>
    </w:pPr>
    <w:rPr>
      <w:rFonts w:ascii="Verdana" w:hAnsi="Verdana" w:cs="Verdana"/>
    </w:rPr>
  </w:style>
  <w:style w:type="paragraph" w:customStyle="1" w:styleId="afc">
    <w:name w:val="Заголовок"/>
    <w:basedOn w:val="afb"/>
    <w:next w:val="a0"/>
    <w:uiPriority w:val="99"/>
    <w:rsid w:val="00B5021F"/>
    <w:rPr>
      <w:b/>
      <w:bCs/>
      <w:color w:val="0058A9"/>
      <w:shd w:val="clear" w:color="auto" w:fill="ECE9D8"/>
    </w:rPr>
  </w:style>
  <w:style w:type="paragraph" w:customStyle="1" w:styleId="afd">
    <w:name w:val="Заголовок группы контролов"/>
    <w:basedOn w:val="a0"/>
    <w:next w:val="a0"/>
    <w:uiPriority w:val="99"/>
    <w:rsid w:val="00B5021F"/>
    <w:pPr>
      <w:widowControl w:val="0"/>
      <w:autoSpaceDE w:val="0"/>
      <w:autoSpaceDN w:val="0"/>
      <w:adjustRightInd w:val="0"/>
      <w:spacing w:after="0" w:line="240" w:lineRule="auto"/>
      <w:ind w:firstLine="720"/>
      <w:jc w:val="both"/>
    </w:pPr>
    <w:rPr>
      <w:rFonts w:ascii="Arial" w:hAnsi="Arial"/>
      <w:b/>
      <w:bCs/>
      <w:color w:val="000000"/>
      <w:sz w:val="24"/>
      <w:szCs w:val="24"/>
    </w:rPr>
  </w:style>
  <w:style w:type="paragraph" w:customStyle="1" w:styleId="afe">
    <w:name w:val="Заголовок для информации об изменениях"/>
    <w:basedOn w:val="12"/>
    <w:next w:val="a0"/>
    <w:uiPriority w:val="99"/>
    <w:rsid w:val="00B5021F"/>
    <w:pPr>
      <w:spacing w:before="0"/>
      <w:outlineLvl w:val="9"/>
    </w:pPr>
    <w:rPr>
      <w:rFonts w:cs="Times New Roman"/>
      <w:b w:val="0"/>
      <w:bCs w:val="0"/>
      <w:color w:val="26282F"/>
      <w:sz w:val="18"/>
      <w:szCs w:val="18"/>
      <w:shd w:val="clear" w:color="auto" w:fill="FFFFFF"/>
    </w:rPr>
  </w:style>
  <w:style w:type="paragraph" w:customStyle="1" w:styleId="aff">
    <w:name w:val="Заголовок распахивающейся части диалога"/>
    <w:basedOn w:val="a0"/>
    <w:next w:val="a0"/>
    <w:uiPriority w:val="99"/>
    <w:rsid w:val="00B5021F"/>
    <w:pPr>
      <w:widowControl w:val="0"/>
      <w:autoSpaceDE w:val="0"/>
      <w:autoSpaceDN w:val="0"/>
      <w:adjustRightInd w:val="0"/>
      <w:spacing w:after="0" w:line="240" w:lineRule="auto"/>
      <w:ind w:firstLine="720"/>
      <w:jc w:val="both"/>
    </w:pPr>
    <w:rPr>
      <w:rFonts w:ascii="Arial" w:hAnsi="Arial"/>
      <w:i/>
      <w:iCs/>
      <w:color w:val="000080"/>
    </w:rPr>
  </w:style>
  <w:style w:type="character" w:customStyle="1" w:styleId="aff0">
    <w:name w:val="Заголовок своего сообщения"/>
    <w:basedOn w:val="ac"/>
    <w:uiPriority w:val="99"/>
    <w:rsid w:val="00B5021F"/>
    <w:rPr>
      <w:rFonts w:cs="Times New Roman"/>
      <w:b/>
      <w:bCs/>
      <w:color w:val="26282F"/>
    </w:rPr>
  </w:style>
  <w:style w:type="paragraph" w:customStyle="1" w:styleId="aff1">
    <w:name w:val="Заголовок статьи"/>
    <w:basedOn w:val="a0"/>
    <w:next w:val="a0"/>
    <w:uiPriority w:val="99"/>
    <w:rsid w:val="00B5021F"/>
    <w:pPr>
      <w:widowControl w:val="0"/>
      <w:autoSpaceDE w:val="0"/>
      <w:autoSpaceDN w:val="0"/>
      <w:adjustRightInd w:val="0"/>
      <w:spacing w:after="0" w:line="240" w:lineRule="auto"/>
      <w:ind w:left="1612" w:hanging="892"/>
      <w:jc w:val="both"/>
    </w:pPr>
    <w:rPr>
      <w:rFonts w:ascii="Arial" w:hAnsi="Arial"/>
      <w:sz w:val="24"/>
      <w:szCs w:val="24"/>
    </w:rPr>
  </w:style>
  <w:style w:type="character" w:customStyle="1" w:styleId="aff2">
    <w:name w:val="Заголовок чужого сообщения"/>
    <w:basedOn w:val="ac"/>
    <w:uiPriority w:val="99"/>
    <w:rsid w:val="00B5021F"/>
    <w:rPr>
      <w:rFonts w:cs="Times New Roman"/>
      <w:b/>
      <w:bCs/>
      <w:color w:val="FF0000"/>
    </w:rPr>
  </w:style>
  <w:style w:type="paragraph" w:customStyle="1" w:styleId="aff3">
    <w:name w:val="Заголовок ЭР (левое окно)"/>
    <w:basedOn w:val="a0"/>
    <w:next w:val="a0"/>
    <w:uiPriority w:val="99"/>
    <w:rsid w:val="00B5021F"/>
    <w:pPr>
      <w:widowControl w:val="0"/>
      <w:autoSpaceDE w:val="0"/>
      <w:autoSpaceDN w:val="0"/>
      <w:adjustRightInd w:val="0"/>
      <w:spacing w:before="300" w:after="250" w:line="240" w:lineRule="auto"/>
      <w:jc w:val="center"/>
    </w:pPr>
    <w:rPr>
      <w:rFonts w:ascii="Arial" w:hAnsi="Arial"/>
      <w:b/>
      <w:bCs/>
      <w:color w:val="26282F"/>
      <w:sz w:val="26"/>
      <w:szCs w:val="26"/>
    </w:rPr>
  </w:style>
  <w:style w:type="paragraph" w:customStyle="1" w:styleId="aff4">
    <w:name w:val="Заголовок ЭР (правое окно)"/>
    <w:basedOn w:val="aff3"/>
    <w:next w:val="a0"/>
    <w:uiPriority w:val="99"/>
    <w:rsid w:val="00B5021F"/>
    <w:pPr>
      <w:spacing w:after="0"/>
      <w:jc w:val="left"/>
    </w:pPr>
  </w:style>
  <w:style w:type="paragraph" w:customStyle="1" w:styleId="aff5">
    <w:name w:val="Интерактивный заголовок"/>
    <w:basedOn w:val="afc"/>
    <w:next w:val="a0"/>
    <w:uiPriority w:val="99"/>
    <w:rsid w:val="00B5021F"/>
    <w:rPr>
      <w:u w:val="single"/>
    </w:rPr>
  </w:style>
  <w:style w:type="paragraph" w:customStyle="1" w:styleId="aff6">
    <w:name w:val="Текст информации об изменениях"/>
    <w:basedOn w:val="a0"/>
    <w:next w:val="a0"/>
    <w:uiPriority w:val="99"/>
    <w:rsid w:val="00B5021F"/>
    <w:pPr>
      <w:widowControl w:val="0"/>
      <w:autoSpaceDE w:val="0"/>
      <w:autoSpaceDN w:val="0"/>
      <w:adjustRightInd w:val="0"/>
      <w:spacing w:after="0" w:line="240" w:lineRule="auto"/>
      <w:ind w:firstLine="720"/>
      <w:jc w:val="both"/>
    </w:pPr>
    <w:rPr>
      <w:rFonts w:ascii="Arial" w:hAnsi="Arial"/>
      <w:color w:val="353842"/>
      <w:sz w:val="18"/>
      <w:szCs w:val="18"/>
    </w:rPr>
  </w:style>
  <w:style w:type="paragraph" w:customStyle="1" w:styleId="aff7">
    <w:name w:val="Информация об изменениях"/>
    <w:basedOn w:val="aff6"/>
    <w:next w:val="a0"/>
    <w:uiPriority w:val="99"/>
    <w:rsid w:val="00B5021F"/>
    <w:pPr>
      <w:spacing w:before="180"/>
      <w:ind w:left="360" w:right="360" w:firstLine="0"/>
    </w:pPr>
    <w:rPr>
      <w:shd w:val="clear" w:color="auto" w:fill="EAEFED"/>
    </w:rPr>
  </w:style>
  <w:style w:type="paragraph" w:customStyle="1" w:styleId="aff8">
    <w:name w:val="Текст (справка)"/>
    <w:basedOn w:val="a0"/>
    <w:next w:val="a0"/>
    <w:uiPriority w:val="99"/>
    <w:rsid w:val="00B5021F"/>
    <w:pPr>
      <w:widowControl w:val="0"/>
      <w:autoSpaceDE w:val="0"/>
      <w:autoSpaceDN w:val="0"/>
      <w:adjustRightInd w:val="0"/>
      <w:spacing w:after="0" w:line="240" w:lineRule="auto"/>
      <w:ind w:left="170" w:right="170"/>
    </w:pPr>
    <w:rPr>
      <w:rFonts w:ascii="Arial" w:hAnsi="Arial"/>
      <w:sz w:val="24"/>
      <w:szCs w:val="24"/>
    </w:rPr>
  </w:style>
  <w:style w:type="paragraph" w:customStyle="1" w:styleId="aff9">
    <w:name w:val="Комментарий"/>
    <w:basedOn w:val="aff8"/>
    <w:next w:val="a0"/>
    <w:uiPriority w:val="99"/>
    <w:rsid w:val="00B5021F"/>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0"/>
    <w:uiPriority w:val="99"/>
    <w:rsid w:val="00B5021F"/>
    <w:rPr>
      <w:i/>
      <w:iCs/>
    </w:rPr>
  </w:style>
  <w:style w:type="paragraph" w:customStyle="1" w:styleId="affb">
    <w:name w:val="Текст (лев. подпись)"/>
    <w:basedOn w:val="a0"/>
    <w:next w:val="a0"/>
    <w:uiPriority w:val="99"/>
    <w:rsid w:val="00B5021F"/>
    <w:pPr>
      <w:widowControl w:val="0"/>
      <w:autoSpaceDE w:val="0"/>
      <w:autoSpaceDN w:val="0"/>
      <w:adjustRightInd w:val="0"/>
      <w:spacing w:after="0" w:line="240" w:lineRule="auto"/>
    </w:pPr>
    <w:rPr>
      <w:rFonts w:ascii="Arial" w:hAnsi="Arial"/>
      <w:sz w:val="24"/>
      <w:szCs w:val="24"/>
    </w:rPr>
  </w:style>
  <w:style w:type="paragraph" w:customStyle="1" w:styleId="affc">
    <w:name w:val="Колонтитул (левый)"/>
    <w:basedOn w:val="affb"/>
    <w:next w:val="a0"/>
    <w:uiPriority w:val="99"/>
    <w:rsid w:val="00B5021F"/>
    <w:rPr>
      <w:sz w:val="14"/>
      <w:szCs w:val="14"/>
    </w:rPr>
  </w:style>
  <w:style w:type="paragraph" w:customStyle="1" w:styleId="affd">
    <w:name w:val="Текст (прав. подпись)"/>
    <w:basedOn w:val="a0"/>
    <w:next w:val="a0"/>
    <w:uiPriority w:val="99"/>
    <w:rsid w:val="00B5021F"/>
    <w:pPr>
      <w:widowControl w:val="0"/>
      <w:autoSpaceDE w:val="0"/>
      <w:autoSpaceDN w:val="0"/>
      <w:adjustRightInd w:val="0"/>
      <w:spacing w:after="0" w:line="240" w:lineRule="auto"/>
      <w:jc w:val="right"/>
    </w:pPr>
    <w:rPr>
      <w:rFonts w:ascii="Arial" w:hAnsi="Arial"/>
      <w:sz w:val="24"/>
      <w:szCs w:val="24"/>
    </w:rPr>
  </w:style>
  <w:style w:type="paragraph" w:customStyle="1" w:styleId="affe">
    <w:name w:val="Колонтитул (правый)"/>
    <w:basedOn w:val="affd"/>
    <w:next w:val="a0"/>
    <w:uiPriority w:val="99"/>
    <w:rsid w:val="00B5021F"/>
    <w:rPr>
      <w:sz w:val="14"/>
      <w:szCs w:val="14"/>
    </w:rPr>
  </w:style>
  <w:style w:type="paragraph" w:customStyle="1" w:styleId="afff">
    <w:name w:val="Комментарий пользователя"/>
    <w:basedOn w:val="aff9"/>
    <w:next w:val="a0"/>
    <w:uiPriority w:val="99"/>
    <w:rsid w:val="00B5021F"/>
    <w:pPr>
      <w:jc w:val="left"/>
    </w:pPr>
    <w:rPr>
      <w:shd w:val="clear" w:color="auto" w:fill="FFDFE0"/>
    </w:rPr>
  </w:style>
  <w:style w:type="paragraph" w:customStyle="1" w:styleId="afff0">
    <w:name w:val="Куда обратиться?"/>
    <w:basedOn w:val="af5"/>
    <w:next w:val="a0"/>
    <w:uiPriority w:val="99"/>
    <w:rsid w:val="00B5021F"/>
  </w:style>
  <w:style w:type="paragraph" w:customStyle="1" w:styleId="afff1">
    <w:name w:val="Моноширинный"/>
    <w:basedOn w:val="a0"/>
    <w:next w:val="a0"/>
    <w:uiPriority w:val="99"/>
    <w:rsid w:val="00B5021F"/>
    <w:pPr>
      <w:widowControl w:val="0"/>
      <w:autoSpaceDE w:val="0"/>
      <w:autoSpaceDN w:val="0"/>
      <w:adjustRightInd w:val="0"/>
      <w:spacing w:after="0" w:line="240" w:lineRule="auto"/>
    </w:pPr>
    <w:rPr>
      <w:rFonts w:ascii="Courier New" w:hAnsi="Courier New" w:cs="Courier New"/>
      <w:sz w:val="24"/>
      <w:szCs w:val="24"/>
    </w:rPr>
  </w:style>
  <w:style w:type="character" w:customStyle="1" w:styleId="afff2">
    <w:name w:val="Найденные слова"/>
    <w:basedOn w:val="ac"/>
    <w:uiPriority w:val="99"/>
    <w:rsid w:val="00B5021F"/>
    <w:rPr>
      <w:rFonts w:cs="Times New Roman"/>
      <w:b/>
      <w:bCs/>
      <w:color w:val="26282F"/>
      <w:shd w:val="clear" w:color="auto" w:fill="FFF580"/>
    </w:rPr>
  </w:style>
  <w:style w:type="paragraph" w:customStyle="1" w:styleId="afff3">
    <w:name w:val="Напишите нам"/>
    <w:basedOn w:val="a0"/>
    <w:next w:val="a0"/>
    <w:uiPriority w:val="99"/>
    <w:rsid w:val="00B5021F"/>
    <w:pPr>
      <w:widowControl w:val="0"/>
      <w:autoSpaceDE w:val="0"/>
      <w:autoSpaceDN w:val="0"/>
      <w:adjustRightInd w:val="0"/>
      <w:spacing w:before="90" w:after="90" w:line="240" w:lineRule="auto"/>
      <w:ind w:left="180" w:right="180"/>
      <w:jc w:val="both"/>
    </w:pPr>
    <w:rPr>
      <w:rFonts w:ascii="Arial" w:hAnsi="Arial"/>
      <w:sz w:val="20"/>
      <w:szCs w:val="20"/>
      <w:shd w:val="clear" w:color="auto" w:fill="EFFFAD"/>
    </w:rPr>
  </w:style>
  <w:style w:type="character" w:customStyle="1" w:styleId="afff4">
    <w:name w:val="Не вступил в силу"/>
    <w:basedOn w:val="ac"/>
    <w:uiPriority w:val="99"/>
    <w:rsid w:val="00B5021F"/>
    <w:rPr>
      <w:rFonts w:cs="Times New Roman"/>
      <w:b/>
      <w:bCs/>
      <w:color w:val="000000"/>
      <w:shd w:val="clear" w:color="auto" w:fill="D8EDE8"/>
    </w:rPr>
  </w:style>
  <w:style w:type="paragraph" w:customStyle="1" w:styleId="afff5">
    <w:name w:val="Необходимые документы"/>
    <w:basedOn w:val="af5"/>
    <w:next w:val="a0"/>
    <w:uiPriority w:val="99"/>
    <w:rsid w:val="00B5021F"/>
    <w:pPr>
      <w:ind w:firstLine="118"/>
    </w:pPr>
  </w:style>
  <w:style w:type="paragraph" w:customStyle="1" w:styleId="afff6">
    <w:name w:val="Оглавление"/>
    <w:basedOn w:val="af"/>
    <w:next w:val="a0"/>
    <w:uiPriority w:val="99"/>
    <w:rsid w:val="00B5021F"/>
    <w:pPr>
      <w:ind w:left="140"/>
      <w:jc w:val="left"/>
    </w:pPr>
    <w:rPr>
      <w:sz w:val="24"/>
      <w:szCs w:val="24"/>
    </w:rPr>
  </w:style>
  <w:style w:type="character" w:customStyle="1" w:styleId="afff7">
    <w:name w:val="Опечатки"/>
    <w:uiPriority w:val="99"/>
    <w:rsid w:val="00B5021F"/>
    <w:rPr>
      <w:color w:val="FF0000"/>
    </w:rPr>
  </w:style>
  <w:style w:type="paragraph" w:customStyle="1" w:styleId="afff8">
    <w:name w:val="Переменная часть"/>
    <w:basedOn w:val="afb"/>
    <w:next w:val="a0"/>
    <w:uiPriority w:val="99"/>
    <w:rsid w:val="00B5021F"/>
    <w:rPr>
      <w:sz w:val="18"/>
      <w:szCs w:val="18"/>
    </w:rPr>
  </w:style>
  <w:style w:type="paragraph" w:customStyle="1" w:styleId="afff9">
    <w:name w:val="Подвал для информации об изменениях"/>
    <w:basedOn w:val="12"/>
    <w:next w:val="a0"/>
    <w:uiPriority w:val="99"/>
    <w:rsid w:val="00B5021F"/>
    <w:pPr>
      <w:outlineLvl w:val="9"/>
    </w:pPr>
    <w:rPr>
      <w:rFonts w:cs="Times New Roman"/>
      <w:b w:val="0"/>
      <w:bCs w:val="0"/>
      <w:color w:val="26282F"/>
      <w:sz w:val="18"/>
      <w:szCs w:val="18"/>
    </w:rPr>
  </w:style>
  <w:style w:type="paragraph" w:customStyle="1" w:styleId="afffa">
    <w:name w:val="Подзаголовок для информации об изменениях"/>
    <w:basedOn w:val="aff6"/>
    <w:next w:val="a0"/>
    <w:uiPriority w:val="99"/>
    <w:rsid w:val="00B5021F"/>
    <w:rPr>
      <w:b/>
      <w:bCs/>
    </w:rPr>
  </w:style>
  <w:style w:type="paragraph" w:customStyle="1" w:styleId="afffb">
    <w:name w:val="Подчёркнутый текст"/>
    <w:basedOn w:val="a0"/>
    <w:next w:val="a0"/>
    <w:uiPriority w:val="99"/>
    <w:rsid w:val="00B5021F"/>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c">
    <w:name w:val="Постоянная часть"/>
    <w:basedOn w:val="afb"/>
    <w:next w:val="a0"/>
    <w:uiPriority w:val="99"/>
    <w:rsid w:val="00B5021F"/>
    <w:rPr>
      <w:sz w:val="20"/>
      <w:szCs w:val="20"/>
    </w:rPr>
  </w:style>
  <w:style w:type="paragraph" w:customStyle="1" w:styleId="afffd">
    <w:name w:val="Пример."/>
    <w:basedOn w:val="af5"/>
    <w:next w:val="a0"/>
    <w:uiPriority w:val="99"/>
    <w:rsid w:val="00B5021F"/>
  </w:style>
  <w:style w:type="paragraph" w:customStyle="1" w:styleId="afffe">
    <w:name w:val="Примечание."/>
    <w:basedOn w:val="af5"/>
    <w:next w:val="a0"/>
    <w:uiPriority w:val="99"/>
    <w:rsid w:val="00B5021F"/>
  </w:style>
  <w:style w:type="character" w:customStyle="1" w:styleId="affff">
    <w:name w:val="Продолжение ссылки"/>
    <w:basedOn w:val="af3"/>
    <w:uiPriority w:val="99"/>
    <w:rsid w:val="00B5021F"/>
    <w:rPr>
      <w:rFonts w:cs="Times New Roman"/>
      <w:b/>
      <w:bCs/>
      <w:color w:val="106BBE"/>
    </w:rPr>
  </w:style>
  <w:style w:type="paragraph" w:customStyle="1" w:styleId="affff0">
    <w:name w:val="Словарная статья"/>
    <w:basedOn w:val="a0"/>
    <w:next w:val="a0"/>
    <w:uiPriority w:val="99"/>
    <w:rsid w:val="00B5021F"/>
    <w:pPr>
      <w:widowControl w:val="0"/>
      <w:autoSpaceDE w:val="0"/>
      <w:autoSpaceDN w:val="0"/>
      <w:adjustRightInd w:val="0"/>
      <w:spacing w:after="0" w:line="240" w:lineRule="auto"/>
      <w:ind w:right="118"/>
      <w:jc w:val="both"/>
    </w:pPr>
    <w:rPr>
      <w:rFonts w:ascii="Arial" w:hAnsi="Arial"/>
      <w:sz w:val="24"/>
      <w:szCs w:val="24"/>
    </w:rPr>
  </w:style>
  <w:style w:type="character" w:customStyle="1" w:styleId="affff1">
    <w:name w:val="Сравнение редакций"/>
    <w:basedOn w:val="ac"/>
    <w:uiPriority w:val="99"/>
    <w:rsid w:val="00B5021F"/>
    <w:rPr>
      <w:rFonts w:cs="Times New Roman"/>
      <w:b/>
      <w:bCs/>
      <w:color w:val="26282F"/>
    </w:rPr>
  </w:style>
  <w:style w:type="character" w:customStyle="1" w:styleId="affff2">
    <w:name w:val="Сравнение редакций. Добавленный фрагмент"/>
    <w:uiPriority w:val="99"/>
    <w:rsid w:val="00B5021F"/>
    <w:rPr>
      <w:color w:val="000000"/>
      <w:shd w:val="clear" w:color="auto" w:fill="C1D7FF"/>
    </w:rPr>
  </w:style>
  <w:style w:type="character" w:customStyle="1" w:styleId="affff3">
    <w:name w:val="Сравнение редакций. Удаленный фрагмент"/>
    <w:uiPriority w:val="99"/>
    <w:rsid w:val="00B5021F"/>
    <w:rPr>
      <w:color w:val="000000"/>
      <w:shd w:val="clear" w:color="auto" w:fill="C4C413"/>
    </w:rPr>
  </w:style>
  <w:style w:type="paragraph" w:customStyle="1" w:styleId="affff4">
    <w:name w:val="Ссылка на официальную публикацию"/>
    <w:basedOn w:val="a0"/>
    <w:next w:val="a0"/>
    <w:uiPriority w:val="99"/>
    <w:rsid w:val="00B5021F"/>
    <w:pPr>
      <w:widowControl w:val="0"/>
      <w:autoSpaceDE w:val="0"/>
      <w:autoSpaceDN w:val="0"/>
      <w:adjustRightInd w:val="0"/>
      <w:spacing w:after="0" w:line="240" w:lineRule="auto"/>
      <w:ind w:firstLine="720"/>
      <w:jc w:val="both"/>
    </w:pPr>
    <w:rPr>
      <w:rFonts w:ascii="Arial" w:hAnsi="Arial"/>
      <w:sz w:val="24"/>
      <w:szCs w:val="24"/>
    </w:rPr>
  </w:style>
  <w:style w:type="character" w:customStyle="1" w:styleId="affff5">
    <w:name w:val="Ссылка на утративший силу документ"/>
    <w:basedOn w:val="af3"/>
    <w:uiPriority w:val="99"/>
    <w:rsid w:val="00B5021F"/>
    <w:rPr>
      <w:rFonts w:cs="Times New Roman"/>
      <w:b/>
      <w:bCs/>
      <w:color w:val="749232"/>
    </w:rPr>
  </w:style>
  <w:style w:type="paragraph" w:customStyle="1" w:styleId="affff6">
    <w:name w:val="Текст в таблице"/>
    <w:basedOn w:val="ab"/>
    <w:next w:val="a0"/>
    <w:uiPriority w:val="99"/>
    <w:rsid w:val="00B5021F"/>
    <w:pPr>
      <w:ind w:firstLine="500"/>
    </w:pPr>
    <w:rPr>
      <w:rFonts w:cs="Times New Roman"/>
    </w:rPr>
  </w:style>
  <w:style w:type="paragraph" w:customStyle="1" w:styleId="affff7">
    <w:name w:val="Текст ЭР (см. также)"/>
    <w:basedOn w:val="a0"/>
    <w:next w:val="a0"/>
    <w:uiPriority w:val="99"/>
    <w:rsid w:val="00B5021F"/>
    <w:pPr>
      <w:widowControl w:val="0"/>
      <w:autoSpaceDE w:val="0"/>
      <w:autoSpaceDN w:val="0"/>
      <w:adjustRightInd w:val="0"/>
      <w:spacing w:before="200" w:after="0" w:line="240" w:lineRule="auto"/>
    </w:pPr>
    <w:rPr>
      <w:rFonts w:ascii="Arial" w:hAnsi="Arial"/>
      <w:sz w:val="20"/>
      <w:szCs w:val="20"/>
    </w:rPr>
  </w:style>
  <w:style w:type="paragraph" w:customStyle="1" w:styleId="affff8">
    <w:name w:val="Технический комментарий"/>
    <w:basedOn w:val="a0"/>
    <w:next w:val="a0"/>
    <w:uiPriority w:val="99"/>
    <w:rsid w:val="00B5021F"/>
    <w:pPr>
      <w:widowControl w:val="0"/>
      <w:autoSpaceDE w:val="0"/>
      <w:autoSpaceDN w:val="0"/>
      <w:adjustRightInd w:val="0"/>
      <w:spacing w:after="0" w:line="240" w:lineRule="auto"/>
    </w:pPr>
    <w:rPr>
      <w:rFonts w:ascii="Arial" w:hAnsi="Arial"/>
      <w:color w:val="463F31"/>
      <w:sz w:val="24"/>
      <w:szCs w:val="24"/>
      <w:shd w:val="clear" w:color="auto" w:fill="FFFFA6"/>
    </w:rPr>
  </w:style>
  <w:style w:type="character" w:customStyle="1" w:styleId="affff9">
    <w:name w:val="Утратил силу"/>
    <w:basedOn w:val="ac"/>
    <w:uiPriority w:val="99"/>
    <w:rsid w:val="00B5021F"/>
    <w:rPr>
      <w:rFonts w:cs="Times New Roman"/>
      <w:b/>
      <w:bCs/>
      <w:strike/>
      <w:color w:val="666600"/>
    </w:rPr>
  </w:style>
  <w:style w:type="paragraph" w:customStyle="1" w:styleId="affffa">
    <w:name w:val="Формула"/>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fffb">
    <w:name w:val="Центрированный (таблица)"/>
    <w:basedOn w:val="ab"/>
    <w:next w:val="a0"/>
    <w:uiPriority w:val="99"/>
    <w:rsid w:val="00B5021F"/>
    <w:pPr>
      <w:jc w:val="center"/>
    </w:pPr>
    <w:rPr>
      <w:rFonts w:cs="Times New Roman"/>
    </w:rPr>
  </w:style>
  <w:style w:type="paragraph" w:customStyle="1" w:styleId="-">
    <w:name w:val="ЭР-содержание (правое окно)"/>
    <w:basedOn w:val="a0"/>
    <w:next w:val="a0"/>
    <w:uiPriority w:val="99"/>
    <w:rsid w:val="00B5021F"/>
    <w:pPr>
      <w:widowControl w:val="0"/>
      <w:autoSpaceDE w:val="0"/>
      <w:autoSpaceDN w:val="0"/>
      <w:adjustRightInd w:val="0"/>
      <w:spacing w:before="300" w:after="0" w:line="240" w:lineRule="auto"/>
    </w:pPr>
    <w:rPr>
      <w:rFonts w:ascii="Arial" w:hAnsi="Arial"/>
      <w:sz w:val="24"/>
      <w:szCs w:val="24"/>
    </w:rPr>
  </w:style>
  <w:style w:type="paragraph" w:styleId="affffc">
    <w:name w:val="No Spacing"/>
    <w:uiPriority w:val="1"/>
    <w:qFormat/>
    <w:rsid w:val="00B5021F"/>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5021F"/>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B5021F"/>
  </w:style>
  <w:style w:type="table" w:styleId="affffd">
    <w:name w:val="Table Grid"/>
    <w:basedOn w:val="a2"/>
    <w:uiPriority w:val="99"/>
    <w:rsid w:val="00B5021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footnote text"/>
    <w:basedOn w:val="a0"/>
    <w:link w:val="afffff"/>
    <w:uiPriority w:val="99"/>
    <w:rsid w:val="00B5021F"/>
    <w:pPr>
      <w:spacing w:after="0" w:line="240" w:lineRule="auto"/>
    </w:pPr>
    <w:rPr>
      <w:sz w:val="24"/>
      <w:szCs w:val="24"/>
      <w:lang w:eastAsia="en-US"/>
    </w:rPr>
  </w:style>
  <w:style w:type="character" w:customStyle="1" w:styleId="afffff">
    <w:name w:val="Текст сноски Знак"/>
    <w:basedOn w:val="a1"/>
    <w:link w:val="affffe"/>
    <w:uiPriority w:val="99"/>
    <w:rsid w:val="00B5021F"/>
    <w:rPr>
      <w:rFonts w:ascii="Calibri" w:eastAsia="Times New Roman" w:hAnsi="Calibri" w:cs="Times New Roman"/>
      <w:sz w:val="24"/>
      <w:szCs w:val="24"/>
    </w:rPr>
  </w:style>
  <w:style w:type="character" w:styleId="afffff0">
    <w:name w:val="footnote reference"/>
    <w:basedOn w:val="a1"/>
    <w:uiPriority w:val="99"/>
    <w:rsid w:val="00B5021F"/>
    <w:rPr>
      <w:rFonts w:cs="Times New Roman"/>
      <w:vertAlign w:val="superscript"/>
    </w:rPr>
  </w:style>
  <w:style w:type="character" w:customStyle="1" w:styleId="afffff1">
    <w:name w:val="Текст концевой сноски Знак"/>
    <w:basedOn w:val="a1"/>
    <w:link w:val="afffff2"/>
    <w:uiPriority w:val="99"/>
    <w:semiHidden/>
    <w:rsid w:val="00B5021F"/>
    <w:rPr>
      <w:rFonts w:ascii="Calibri" w:eastAsia="Times New Roman" w:hAnsi="Calibri" w:cs="Times New Roman"/>
      <w:sz w:val="20"/>
      <w:szCs w:val="20"/>
    </w:rPr>
  </w:style>
  <w:style w:type="paragraph" w:styleId="afffff2">
    <w:name w:val="endnote text"/>
    <w:basedOn w:val="a0"/>
    <w:link w:val="afffff1"/>
    <w:uiPriority w:val="99"/>
    <w:semiHidden/>
    <w:rsid w:val="00B5021F"/>
    <w:pPr>
      <w:spacing w:after="0" w:line="240" w:lineRule="auto"/>
    </w:pPr>
    <w:rPr>
      <w:sz w:val="20"/>
      <w:szCs w:val="20"/>
      <w:lang w:eastAsia="en-US"/>
    </w:rPr>
  </w:style>
  <w:style w:type="character" w:customStyle="1" w:styleId="14">
    <w:name w:val="Текст концевой сноски Знак1"/>
    <w:basedOn w:val="a1"/>
    <w:uiPriority w:val="99"/>
    <w:semiHidden/>
    <w:rsid w:val="00B5021F"/>
    <w:rPr>
      <w:rFonts w:ascii="Calibri" w:eastAsia="Times New Roman" w:hAnsi="Calibri" w:cs="Times New Roman"/>
      <w:sz w:val="20"/>
      <w:szCs w:val="20"/>
      <w:lang w:eastAsia="ru-RU"/>
    </w:rPr>
  </w:style>
  <w:style w:type="character" w:customStyle="1" w:styleId="s2">
    <w:name w:val="s2"/>
    <w:uiPriority w:val="99"/>
    <w:rsid w:val="00B5021F"/>
  </w:style>
  <w:style w:type="paragraph" w:styleId="afffff3">
    <w:name w:val="header"/>
    <w:basedOn w:val="a0"/>
    <w:link w:val="afffff4"/>
    <w:uiPriority w:val="99"/>
    <w:rsid w:val="00B5021F"/>
    <w:pPr>
      <w:tabs>
        <w:tab w:val="center" w:pos="4677"/>
        <w:tab w:val="right" w:pos="9355"/>
      </w:tabs>
      <w:spacing w:after="0" w:line="240" w:lineRule="auto"/>
    </w:pPr>
    <w:rPr>
      <w:lang w:eastAsia="en-US"/>
    </w:rPr>
  </w:style>
  <w:style w:type="character" w:customStyle="1" w:styleId="afffff4">
    <w:name w:val="Верхний колонтитул Знак"/>
    <w:basedOn w:val="a1"/>
    <w:link w:val="afffff3"/>
    <w:uiPriority w:val="99"/>
    <w:rsid w:val="00B5021F"/>
    <w:rPr>
      <w:rFonts w:ascii="Calibri" w:eastAsia="Times New Roman" w:hAnsi="Calibri" w:cs="Times New Roman"/>
    </w:rPr>
  </w:style>
  <w:style w:type="paragraph" w:styleId="afffff5">
    <w:name w:val="footer"/>
    <w:basedOn w:val="a0"/>
    <w:link w:val="afffff6"/>
    <w:uiPriority w:val="99"/>
    <w:rsid w:val="00B5021F"/>
    <w:pPr>
      <w:tabs>
        <w:tab w:val="center" w:pos="4677"/>
        <w:tab w:val="right" w:pos="9355"/>
      </w:tabs>
      <w:spacing w:after="0" w:line="240" w:lineRule="auto"/>
    </w:pPr>
    <w:rPr>
      <w:lang w:eastAsia="en-US"/>
    </w:rPr>
  </w:style>
  <w:style w:type="character" w:customStyle="1" w:styleId="afffff6">
    <w:name w:val="Нижний колонтитул Знак"/>
    <w:basedOn w:val="a1"/>
    <w:link w:val="afffff5"/>
    <w:uiPriority w:val="99"/>
    <w:rsid w:val="00B5021F"/>
    <w:rPr>
      <w:rFonts w:ascii="Calibri" w:eastAsia="Times New Roman" w:hAnsi="Calibri" w:cs="Times New Roman"/>
    </w:rPr>
  </w:style>
  <w:style w:type="paragraph" w:styleId="afffff7">
    <w:name w:val="TOC Heading"/>
    <w:basedOn w:val="12"/>
    <w:next w:val="a0"/>
    <w:uiPriority w:val="99"/>
    <w:qFormat/>
    <w:rsid w:val="00B5021F"/>
    <w:pPr>
      <w:keepNext/>
      <w:keepLines/>
      <w:widowControl/>
      <w:autoSpaceDE/>
      <w:autoSpaceDN/>
      <w:adjustRightInd/>
      <w:spacing w:before="240" w:after="0" w:line="259" w:lineRule="auto"/>
      <w:ind w:left="432" w:hanging="432"/>
      <w:jc w:val="left"/>
      <w:outlineLvl w:val="9"/>
    </w:pPr>
    <w:rPr>
      <w:rFonts w:ascii="Cambria" w:eastAsia="MS Gothic" w:hAnsi="Cambria" w:cs="Times New Roman"/>
      <w:b w:val="0"/>
      <w:bCs w:val="0"/>
      <w:color w:val="365F91"/>
      <w:sz w:val="32"/>
      <w:szCs w:val="32"/>
    </w:rPr>
  </w:style>
  <w:style w:type="paragraph" w:styleId="22">
    <w:name w:val="toc 2"/>
    <w:basedOn w:val="a0"/>
    <w:next w:val="a0"/>
    <w:autoRedefine/>
    <w:uiPriority w:val="99"/>
    <w:rsid w:val="00B5021F"/>
    <w:pPr>
      <w:spacing w:after="100" w:line="259" w:lineRule="auto"/>
      <w:ind w:left="220"/>
    </w:pPr>
    <w:rPr>
      <w:rFonts w:eastAsia="MS Mincho"/>
    </w:rPr>
  </w:style>
  <w:style w:type="paragraph" w:styleId="15">
    <w:name w:val="toc 1"/>
    <w:basedOn w:val="a0"/>
    <w:next w:val="a0"/>
    <w:autoRedefine/>
    <w:uiPriority w:val="99"/>
    <w:rsid w:val="00B5021F"/>
    <w:pPr>
      <w:tabs>
        <w:tab w:val="left" w:pos="440"/>
        <w:tab w:val="right" w:leader="dot" w:pos="10197"/>
      </w:tabs>
      <w:spacing w:after="100" w:line="259" w:lineRule="auto"/>
      <w:jc w:val="both"/>
    </w:pPr>
    <w:rPr>
      <w:rFonts w:eastAsia="MS Mincho"/>
    </w:rPr>
  </w:style>
  <w:style w:type="character" w:customStyle="1" w:styleId="16">
    <w:name w:val="Основной текст Знак1"/>
    <w:basedOn w:val="a1"/>
    <w:link w:val="afffff8"/>
    <w:uiPriority w:val="99"/>
    <w:rsid w:val="00B5021F"/>
    <w:rPr>
      <w:rFonts w:ascii="Arial" w:hAnsi="Arial" w:cs="Times New Roman"/>
      <w:sz w:val="24"/>
      <w:szCs w:val="24"/>
    </w:rPr>
  </w:style>
  <w:style w:type="paragraph" w:styleId="afffff8">
    <w:name w:val="Body Text"/>
    <w:basedOn w:val="a0"/>
    <w:link w:val="16"/>
    <w:uiPriority w:val="99"/>
    <w:rsid w:val="00B5021F"/>
    <w:pPr>
      <w:spacing w:after="120" w:line="240" w:lineRule="auto"/>
    </w:pPr>
    <w:rPr>
      <w:rFonts w:ascii="Arial" w:eastAsiaTheme="minorHAnsi" w:hAnsi="Arial"/>
      <w:sz w:val="24"/>
      <w:szCs w:val="24"/>
      <w:lang w:eastAsia="en-US"/>
    </w:rPr>
  </w:style>
  <w:style w:type="character" w:customStyle="1" w:styleId="afffff9">
    <w:name w:val="Основной текст Знак"/>
    <w:basedOn w:val="a1"/>
    <w:uiPriority w:val="99"/>
    <w:semiHidden/>
    <w:rsid w:val="00B5021F"/>
    <w:rPr>
      <w:rFonts w:ascii="Calibri" w:eastAsia="Times New Roman" w:hAnsi="Calibri" w:cs="Times New Roman"/>
      <w:lang w:eastAsia="ru-RU"/>
    </w:rPr>
  </w:style>
  <w:style w:type="character" w:customStyle="1" w:styleId="Heading1Char">
    <w:name w:val="Heading 1 Char"/>
    <w:basedOn w:val="a1"/>
    <w:uiPriority w:val="99"/>
    <w:locked/>
    <w:rsid w:val="00B5021F"/>
    <w:rPr>
      <w:rFonts w:cs="Times New Roman"/>
      <w:sz w:val="24"/>
      <w:szCs w:val="24"/>
      <w:lang w:val="ru-RU" w:eastAsia="ru-RU" w:bidi="ar-SA"/>
    </w:rPr>
  </w:style>
  <w:style w:type="character" w:customStyle="1" w:styleId="Heading3Char">
    <w:name w:val="Heading 3 Char"/>
    <w:basedOn w:val="a1"/>
    <w:uiPriority w:val="99"/>
    <w:locked/>
    <w:rsid w:val="00B5021F"/>
    <w:rPr>
      <w:rFonts w:ascii="Arial" w:hAnsi="Arial" w:cs="Arial"/>
      <w:b/>
      <w:bCs/>
      <w:sz w:val="26"/>
      <w:szCs w:val="26"/>
      <w:lang w:val="ru-RU" w:eastAsia="ru-RU" w:bidi="ar-SA"/>
    </w:rPr>
  </w:style>
  <w:style w:type="paragraph" w:styleId="23">
    <w:name w:val="List 2"/>
    <w:basedOn w:val="a0"/>
    <w:uiPriority w:val="99"/>
    <w:rsid w:val="00B5021F"/>
    <w:pPr>
      <w:spacing w:after="0" w:line="240" w:lineRule="auto"/>
      <w:ind w:left="566" w:hanging="283"/>
    </w:pPr>
    <w:rPr>
      <w:rFonts w:ascii="Times New Roman" w:hAnsi="Times New Roman"/>
      <w:sz w:val="24"/>
      <w:szCs w:val="24"/>
    </w:rPr>
  </w:style>
  <w:style w:type="character" w:customStyle="1" w:styleId="17">
    <w:name w:val="Название Знак1"/>
    <w:basedOn w:val="a1"/>
    <w:uiPriority w:val="10"/>
    <w:rsid w:val="00B5021F"/>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B5021F"/>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B5021F"/>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B5021F"/>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B5021F"/>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B5021F"/>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B5021F"/>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B5021F"/>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B5021F"/>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B5021F"/>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B5021F"/>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B5021F"/>
    <w:rPr>
      <w:rFonts w:asciiTheme="majorHAnsi" w:eastAsiaTheme="majorEastAsia" w:hAnsiTheme="majorHAnsi" w:cs="Times New Roman"/>
      <w:b/>
      <w:bCs/>
      <w:kern w:val="28"/>
      <w:sz w:val="32"/>
      <w:szCs w:val="32"/>
    </w:rPr>
  </w:style>
  <w:style w:type="character" w:customStyle="1" w:styleId="24">
    <w:name w:val="Название Знак2"/>
    <w:basedOn w:val="a1"/>
    <w:uiPriority w:val="10"/>
    <w:rsid w:val="00B5021F"/>
    <w:rPr>
      <w:rFonts w:asciiTheme="majorHAnsi" w:eastAsiaTheme="majorEastAsia" w:hAnsiTheme="majorHAnsi" w:cs="Times New Roman"/>
      <w:b/>
      <w:bCs/>
      <w:kern w:val="28"/>
      <w:sz w:val="32"/>
      <w:szCs w:val="32"/>
    </w:rPr>
  </w:style>
  <w:style w:type="character" w:styleId="afffffa">
    <w:name w:val="page number"/>
    <w:basedOn w:val="a1"/>
    <w:uiPriority w:val="99"/>
    <w:rsid w:val="00B5021F"/>
    <w:rPr>
      <w:rFonts w:cs="Times New Roman"/>
    </w:rPr>
  </w:style>
  <w:style w:type="paragraph" w:customStyle="1" w:styleId="1">
    <w:name w:val="Стиль приложения 1."/>
    <w:basedOn w:val="a0"/>
    <w:rsid w:val="00B5021F"/>
    <w:pPr>
      <w:numPr>
        <w:numId w:val="38"/>
      </w:numPr>
      <w:spacing w:after="0" w:line="240" w:lineRule="auto"/>
      <w:jc w:val="center"/>
    </w:pPr>
    <w:rPr>
      <w:rFonts w:ascii="Times New Roman" w:hAnsi="Times New Roman"/>
      <w:sz w:val="26"/>
      <w:szCs w:val="20"/>
    </w:rPr>
  </w:style>
  <w:style w:type="paragraph" w:customStyle="1" w:styleId="11">
    <w:name w:val="Стиль приложения 1.1."/>
    <w:basedOn w:val="a0"/>
    <w:rsid w:val="00B5021F"/>
    <w:pPr>
      <w:numPr>
        <w:ilvl w:val="1"/>
        <w:numId w:val="38"/>
      </w:numPr>
      <w:spacing w:after="0" w:line="240" w:lineRule="auto"/>
      <w:jc w:val="both"/>
    </w:pPr>
    <w:rPr>
      <w:rFonts w:ascii="Times New Roman" w:hAnsi="Times New Roman"/>
      <w:sz w:val="26"/>
      <w:szCs w:val="20"/>
    </w:rPr>
  </w:style>
  <w:style w:type="paragraph" w:customStyle="1" w:styleId="111">
    <w:name w:val="Стиль приложения 1.1.1."/>
    <w:basedOn w:val="a0"/>
    <w:rsid w:val="00B5021F"/>
    <w:pPr>
      <w:numPr>
        <w:ilvl w:val="2"/>
        <w:numId w:val="38"/>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B5021F"/>
    <w:pPr>
      <w:numPr>
        <w:ilvl w:val="3"/>
        <w:numId w:val="38"/>
      </w:numPr>
      <w:spacing w:after="0" w:line="240" w:lineRule="auto"/>
      <w:jc w:val="both"/>
    </w:pPr>
    <w:rPr>
      <w:rFonts w:ascii="Times New Roman" w:hAnsi="Times New Roman"/>
      <w:sz w:val="26"/>
      <w:szCs w:val="20"/>
    </w:rPr>
  </w:style>
  <w:style w:type="paragraph" w:customStyle="1" w:styleId="10">
    <w:name w:val="Стиль приложения_1)"/>
    <w:basedOn w:val="a0"/>
    <w:rsid w:val="00B5021F"/>
    <w:pPr>
      <w:numPr>
        <w:ilvl w:val="4"/>
        <w:numId w:val="38"/>
      </w:numPr>
      <w:spacing w:after="0" w:line="240" w:lineRule="auto"/>
      <w:jc w:val="both"/>
    </w:pPr>
    <w:rPr>
      <w:rFonts w:ascii="Times New Roman" w:hAnsi="Times New Roman"/>
      <w:sz w:val="26"/>
      <w:szCs w:val="20"/>
    </w:rPr>
  </w:style>
  <w:style w:type="paragraph" w:customStyle="1" w:styleId="a">
    <w:name w:val="Стиль приложения_а)"/>
    <w:basedOn w:val="a0"/>
    <w:rsid w:val="00B5021F"/>
    <w:pPr>
      <w:numPr>
        <w:ilvl w:val="5"/>
        <w:numId w:val="38"/>
      </w:numPr>
      <w:spacing w:after="0" w:line="240" w:lineRule="auto"/>
      <w:jc w:val="both"/>
    </w:pPr>
    <w:rPr>
      <w:rFonts w:ascii="Times New Roman" w:hAnsi="Times New Roman"/>
      <w:sz w:val="26"/>
      <w:szCs w:val="20"/>
    </w:rPr>
  </w:style>
  <w:style w:type="paragraph" w:customStyle="1" w:styleId="121">
    <w:name w:val="12_шр"/>
    <w:basedOn w:val="a0"/>
    <w:link w:val="122"/>
    <w:qFormat/>
    <w:rsid w:val="00B5021F"/>
    <w:pPr>
      <w:spacing w:before="120" w:after="120" w:line="240" w:lineRule="auto"/>
      <w:ind w:firstLine="709"/>
      <w:jc w:val="both"/>
    </w:pPr>
    <w:rPr>
      <w:rFonts w:ascii="Times New Roman" w:hAnsi="Times New Roman"/>
      <w:b/>
      <w:sz w:val="24"/>
      <w:szCs w:val="24"/>
    </w:rPr>
  </w:style>
  <w:style w:type="character" w:customStyle="1" w:styleId="122">
    <w:name w:val="12_шр Знак"/>
    <w:link w:val="121"/>
    <w:rsid w:val="00B5021F"/>
    <w:rPr>
      <w:rFonts w:ascii="Times New Roman" w:eastAsia="Times New Roman" w:hAnsi="Times New Roman" w:cs="Times New Roman"/>
      <w:b/>
      <w:sz w:val="24"/>
      <w:szCs w:val="24"/>
      <w:lang w:eastAsia="ru-RU"/>
    </w:rPr>
  </w:style>
  <w:style w:type="character" w:customStyle="1" w:styleId="techname">
    <w:name w:val="techname"/>
    <w:basedOn w:val="a1"/>
    <w:rsid w:val="00B5021F"/>
  </w:style>
  <w:style w:type="character" w:customStyle="1" w:styleId="visota">
    <w:name w:val="visota"/>
    <w:basedOn w:val="a1"/>
    <w:rsid w:val="00B5021F"/>
  </w:style>
  <w:style w:type="character" w:customStyle="1" w:styleId="dlina">
    <w:name w:val="dlina"/>
    <w:basedOn w:val="a1"/>
    <w:rsid w:val="00B5021F"/>
  </w:style>
  <w:style w:type="character" w:customStyle="1" w:styleId="shirina">
    <w:name w:val="shirina"/>
    <w:basedOn w:val="a1"/>
    <w:rsid w:val="00B50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875FC"/>
    <w:rPr>
      <w:rFonts w:ascii="Calibri" w:eastAsia="Times New Roman" w:hAnsi="Calibri" w:cs="Times New Roman"/>
      <w:lang w:eastAsia="ru-RU"/>
    </w:rPr>
  </w:style>
  <w:style w:type="paragraph" w:styleId="12">
    <w:name w:val="heading 1"/>
    <w:basedOn w:val="a0"/>
    <w:next w:val="a0"/>
    <w:link w:val="13"/>
    <w:uiPriority w:val="99"/>
    <w:qFormat/>
    <w:rsid w:val="008B79CB"/>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2"/>
    <w:next w:val="a0"/>
    <w:link w:val="20"/>
    <w:uiPriority w:val="99"/>
    <w:qFormat/>
    <w:rsid w:val="00B5021F"/>
    <w:pPr>
      <w:outlineLvl w:val="1"/>
    </w:pPr>
    <w:rPr>
      <w:rFonts w:cs="Times New Roman"/>
      <w:color w:val="26282F"/>
      <w:sz w:val="24"/>
      <w:szCs w:val="24"/>
    </w:rPr>
  </w:style>
  <w:style w:type="paragraph" w:styleId="3">
    <w:name w:val="heading 3"/>
    <w:basedOn w:val="2"/>
    <w:next w:val="a0"/>
    <w:link w:val="30"/>
    <w:uiPriority w:val="99"/>
    <w:qFormat/>
    <w:rsid w:val="00B5021F"/>
    <w:pPr>
      <w:outlineLvl w:val="2"/>
    </w:pPr>
  </w:style>
  <w:style w:type="paragraph" w:styleId="4">
    <w:name w:val="heading 4"/>
    <w:basedOn w:val="3"/>
    <w:next w:val="a0"/>
    <w:link w:val="40"/>
    <w:uiPriority w:val="99"/>
    <w:qFormat/>
    <w:rsid w:val="00B5021F"/>
    <w:pPr>
      <w:outlineLvl w:val="3"/>
    </w:pPr>
  </w:style>
  <w:style w:type="paragraph" w:styleId="5">
    <w:name w:val="heading 5"/>
    <w:basedOn w:val="a0"/>
    <w:next w:val="a0"/>
    <w:link w:val="50"/>
    <w:uiPriority w:val="99"/>
    <w:qFormat/>
    <w:rsid w:val="00B5021F"/>
    <w:pPr>
      <w:keepNext/>
      <w:keepLines/>
      <w:spacing w:before="240" w:after="80"/>
      <w:ind w:left="1008" w:hanging="1008"/>
      <w:outlineLvl w:val="4"/>
    </w:pPr>
    <w:rPr>
      <w:rFonts w:ascii="Arial" w:hAnsi="Arial" w:cs="Arial"/>
      <w:color w:val="666666"/>
    </w:rPr>
  </w:style>
  <w:style w:type="paragraph" w:styleId="6">
    <w:name w:val="heading 6"/>
    <w:basedOn w:val="a0"/>
    <w:next w:val="a0"/>
    <w:link w:val="60"/>
    <w:uiPriority w:val="99"/>
    <w:qFormat/>
    <w:rsid w:val="00B5021F"/>
    <w:pPr>
      <w:keepNext/>
      <w:keepLines/>
      <w:spacing w:before="240" w:after="80"/>
      <w:ind w:left="1152" w:hanging="1152"/>
      <w:outlineLvl w:val="5"/>
    </w:pPr>
    <w:rPr>
      <w:rFonts w:ascii="Arial" w:hAnsi="Arial" w:cs="Arial"/>
      <w:i/>
      <w:color w:val="666666"/>
    </w:rPr>
  </w:style>
  <w:style w:type="paragraph" w:styleId="7">
    <w:name w:val="heading 7"/>
    <w:basedOn w:val="a0"/>
    <w:next w:val="a0"/>
    <w:link w:val="70"/>
    <w:uiPriority w:val="99"/>
    <w:qFormat/>
    <w:rsid w:val="00B5021F"/>
    <w:pPr>
      <w:keepNext/>
      <w:keepLines/>
      <w:spacing w:before="40" w:after="0"/>
      <w:ind w:left="1296" w:hanging="1296"/>
      <w:outlineLvl w:val="6"/>
    </w:pPr>
    <w:rPr>
      <w:rFonts w:ascii="Cambria" w:eastAsia="MS Gothic" w:hAnsi="Cambria"/>
      <w:i/>
      <w:iCs/>
      <w:color w:val="243F60"/>
    </w:rPr>
  </w:style>
  <w:style w:type="paragraph" w:styleId="8">
    <w:name w:val="heading 8"/>
    <w:basedOn w:val="a0"/>
    <w:next w:val="a0"/>
    <w:link w:val="80"/>
    <w:uiPriority w:val="99"/>
    <w:qFormat/>
    <w:rsid w:val="00B5021F"/>
    <w:pPr>
      <w:keepNext/>
      <w:keepLines/>
      <w:spacing w:before="40" w:after="0"/>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B5021F"/>
    <w:pPr>
      <w:keepNext/>
      <w:keepLines/>
      <w:spacing w:before="40" w:after="0"/>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87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0"/>
    <w:link w:val="a5"/>
    <w:qFormat/>
    <w:rsid w:val="00E875FC"/>
    <w:pPr>
      <w:spacing w:after="0" w:line="240" w:lineRule="auto"/>
      <w:jc w:val="center"/>
    </w:pPr>
    <w:rPr>
      <w:rFonts w:ascii="Times New Roman" w:hAnsi="Times New Roman"/>
      <w:b/>
      <w:sz w:val="24"/>
      <w:szCs w:val="24"/>
    </w:rPr>
  </w:style>
  <w:style w:type="character" w:customStyle="1" w:styleId="a5">
    <w:name w:val="Название Знак"/>
    <w:basedOn w:val="a1"/>
    <w:link w:val="a4"/>
    <w:rsid w:val="00E875FC"/>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E8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02124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21247"/>
    <w:rPr>
      <w:rFonts w:ascii="Tahoma" w:eastAsia="Times New Roman" w:hAnsi="Tahoma" w:cs="Tahoma"/>
      <w:sz w:val="16"/>
      <w:szCs w:val="16"/>
      <w:lang w:eastAsia="ru-RU"/>
    </w:rPr>
  </w:style>
  <w:style w:type="character" w:customStyle="1" w:styleId="13">
    <w:name w:val="Заголовок 1 Знак"/>
    <w:basedOn w:val="a1"/>
    <w:link w:val="12"/>
    <w:uiPriority w:val="99"/>
    <w:rsid w:val="008B79CB"/>
    <w:rPr>
      <w:rFonts w:ascii="Arial" w:eastAsia="Times New Roman" w:hAnsi="Arial" w:cs="Arial"/>
      <w:b/>
      <w:bCs/>
      <w:color w:val="000080"/>
      <w:sz w:val="20"/>
      <w:szCs w:val="20"/>
      <w:lang w:eastAsia="ru-RU"/>
    </w:rPr>
  </w:style>
  <w:style w:type="paragraph" w:customStyle="1" w:styleId="a8">
    <w:name w:val="Знак Знак Знак Знак Знак Знак Знак"/>
    <w:basedOn w:val="a0"/>
    <w:rsid w:val="008B79CB"/>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HTML">
    <w:name w:val="HTML Preformatted"/>
    <w:basedOn w:val="a0"/>
    <w:link w:val="HTML0"/>
    <w:rsid w:val="008B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8B79CB"/>
    <w:rPr>
      <w:rFonts w:ascii="Courier New" w:eastAsia="Times New Roman" w:hAnsi="Courier New" w:cs="Courier New"/>
      <w:sz w:val="20"/>
      <w:szCs w:val="20"/>
      <w:lang w:eastAsia="ru-RU"/>
    </w:rPr>
  </w:style>
  <w:style w:type="paragraph" w:styleId="a9">
    <w:name w:val="Normal (Web)"/>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printj">
    <w:name w:val="printj"/>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21">
    <w:name w:val="Знак2 Знак Знак Знак Знак Знак Знак Знак Знак Знак Знак Знак Знак Знак Знак Знак"/>
    <w:basedOn w:val="a0"/>
    <w:rsid w:val="008B79CB"/>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8B79C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a">
    <w:name w:val="Прижатый влево"/>
    <w:basedOn w:val="a0"/>
    <w:next w:val="a0"/>
    <w:uiPriority w:val="99"/>
    <w:rsid w:val="008B79CB"/>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0"/>
    <w:next w:val="a0"/>
    <w:uiPriority w:val="99"/>
    <w:rsid w:val="008B79CB"/>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Цветовое выделение"/>
    <w:uiPriority w:val="99"/>
    <w:rsid w:val="008B79CB"/>
    <w:rPr>
      <w:b/>
      <w:bCs/>
      <w:color w:val="000080"/>
    </w:rPr>
  </w:style>
  <w:style w:type="character" w:styleId="ad">
    <w:name w:val="Hyperlink"/>
    <w:basedOn w:val="a1"/>
    <w:uiPriority w:val="99"/>
    <w:rsid w:val="008B79CB"/>
    <w:rPr>
      <w:color w:val="0000FF"/>
      <w:u w:val="single"/>
    </w:rPr>
  </w:style>
  <w:style w:type="paragraph" w:styleId="ae">
    <w:name w:val="List Paragraph"/>
    <w:basedOn w:val="a0"/>
    <w:uiPriority w:val="34"/>
    <w:qFormat/>
    <w:rsid w:val="008B79CB"/>
    <w:pPr>
      <w:ind w:left="720"/>
      <w:contextualSpacing/>
    </w:pPr>
    <w:rPr>
      <w:rFonts w:eastAsia="Calibri"/>
      <w:lang w:eastAsia="en-US"/>
    </w:rPr>
  </w:style>
  <w:style w:type="paragraph" w:customStyle="1" w:styleId="af">
    <w:name w:val="Таблицы (моноширинный)"/>
    <w:basedOn w:val="a0"/>
    <w:next w:val="a0"/>
    <w:uiPriority w:val="99"/>
    <w:rsid w:val="008B79CB"/>
    <w:pPr>
      <w:widowControl w:val="0"/>
      <w:autoSpaceDE w:val="0"/>
      <w:autoSpaceDN w:val="0"/>
      <w:adjustRightInd w:val="0"/>
      <w:spacing w:after="0" w:line="240" w:lineRule="auto"/>
      <w:jc w:val="both"/>
    </w:pPr>
    <w:rPr>
      <w:rFonts w:ascii="Courier New" w:hAnsi="Courier New" w:cs="Courier New"/>
      <w:sz w:val="20"/>
      <w:szCs w:val="20"/>
    </w:rPr>
  </w:style>
  <w:style w:type="paragraph" w:styleId="af0">
    <w:name w:val="Body Text Indent"/>
    <w:basedOn w:val="a0"/>
    <w:link w:val="af1"/>
    <w:unhideWhenUsed/>
    <w:rsid w:val="008B79CB"/>
    <w:pPr>
      <w:spacing w:after="0" w:line="240" w:lineRule="auto"/>
      <w:ind w:left="75"/>
      <w:jc w:val="both"/>
    </w:pPr>
    <w:rPr>
      <w:rFonts w:ascii="Times New Roman" w:hAnsi="Times New Roman"/>
      <w:sz w:val="28"/>
      <w:szCs w:val="20"/>
    </w:rPr>
  </w:style>
  <w:style w:type="character" w:customStyle="1" w:styleId="af1">
    <w:name w:val="Основной текст с отступом Знак"/>
    <w:basedOn w:val="a1"/>
    <w:link w:val="af0"/>
    <w:rsid w:val="008B79CB"/>
    <w:rPr>
      <w:rFonts w:ascii="Times New Roman" w:eastAsia="Times New Roman" w:hAnsi="Times New Roman" w:cs="Times New Roman"/>
      <w:sz w:val="28"/>
      <w:szCs w:val="20"/>
      <w:lang w:eastAsia="ru-RU"/>
    </w:rPr>
  </w:style>
  <w:style w:type="character" w:styleId="af2">
    <w:name w:val="Strong"/>
    <w:basedOn w:val="a1"/>
    <w:uiPriority w:val="22"/>
    <w:qFormat/>
    <w:rsid w:val="008B79CB"/>
    <w:rPr>
      <w:b/>
      <w:bCs/>
    </w:rPr>
  </w:style>
  <w:style w:type="character" w:customStyle="1" w:styleId="FontStyle17">
    <w:name w:val="Font Style17"/>
    <w:rsid w:val="001F4A34"/>
    <w:rPr>
      <w:rFonts w:ascii="Times New Roman" w:hAnsi="Times New Roman" w:cs="Times New Roman"/>
      <w:b/>
      <w:bCs/>
      <w:spacing w:val="10"/>
      <w:sz w:val="16"/>
      <w:szCs w:val="16"/>
    </w:rPr>
  </w:style>
  <w:style w:type="character" w:customStyle="1" w:styleId="FontStyle18">
    <w:name w:val="Font Style18"/>
    <w:rsid w:val="001F4A34"/>
    <w:rPr>
      <w:rFonts w:ascii="Times New Roman" w:hAnsi="Times New Roman" w:cs="Times New Roman"/>
      <w:spacing w:val="10"/>
      <w:sz w:val="16"/>
      <w:szCs w:val="16"/>
    </w:rPr>
  </w:style>
  <w:style w:type="paragraph" w:customStyle="1" w:styleId="pc">
    <w:name w:val="pc"/>
    <w:basedOn w:val="a0"/>
    <w:rsid w:val="001F4A34"/>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1"/>
    <w:link w:val="2"/>
    <w:uiPriority w:val="99"/>
    <w:rsid w:val="00B5021F"/>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B5021F"/>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B5021F"/>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B5021F"/>
    <w:rPr>
      <w:rFonts w:ascii="Arial" w:eastAsia="Times New Roman" w:hAnsi="Arial" w:cs="Arial"/>
      <w:color w:val="666666"/>
      <w:lang w:eastAsia="ru-RU"/>
    </w:rPr>
  </w:style>
  <w:style w:type="character" w:customStyle="1" w:styleId="60">
    <w:name w:val="Заголовок 6 Знак"/>
    <w:basedOn w:val="a1"/>
    <w:link w:val="6"/>
    <w:uiPriority w:val="99"/>
    <w:rsid w:val="00B5021F"/>
    <w:rPr>
      <w:rFonts w:ascii="Arial" w:eastAsia="Times New Roman" w:hAnsi="Arial" w:cs="Arial"/>
      <w:i/>
      <w:color w:val="666666"/>
      <w:lang w:eastAsia="ru-RU"/>
    </w:rPr>
  </w:style>
  <w:style w:type="character" w:customStyle="1" w:styleId="70">
    <w:name w:val="Заголовок 7 Знак"/>
    <w:basedOn w:val="a1"/>
    <w:link w:val="7"/>
    <w:uiPriority w:val="99"/>
    <w:rsid w:val="00B5021F"/>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B5021F"/>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B5021F"/>
    <w:rPr>
      <w:rFonts w:ascii="Cambria" w:eastAsia="MS Gothic" w:hAnsi="Cambria" w:cs="Times New Roman"/>
      <w:i/>
      <w:iCs/>
      <w:color w:val="272727"/>
      <w:sz w:val="21"/>
      <w:szCs w:val="21"/>
      <w:lang w:eastAsia="ru-RU"/>
    </w:rPr>
  </w:style>
  <w:style w:type="character" w:customStyle="1" w:styleId="af3">
    <w:name w:val="Гипертекстовая ссылка"/>
    <w:basedOn w:val="ac"/>
    <w:uiPriority w:val="99"/>
    <w:rsid w:val="00B5021F"/>
    <w:rPr>
      <w:rFonts w:cs="Times New Roman"/>
      <w:b/>
      <w:bCs/>
      <w:color w:val="106BBE"/>
    </w:rPr>
  </w:style>
  <w:style w:type="character" w:customStyle="1" w:styleId="af4">
    <w:name w:val="Активная гипертекстовая ссылка"/>
    <w:basedOn w:val="af3"/>
    <w:uiPriority w:val="99"/>
    <w:rsid w:val="00B5021F"/>
    <w:rPr>
      <w:rFonts w:cs="Times New Roman"/>
      <w:b/>
      <w:bCs/>
      <w:color w:val="106BBE"/>
      <w:u w:val="single"/>
    </w:rPr>
  </w:style>
  <w:style w:type="paragraph" w:customStyle="1" w:styleId="af5">
    <w:name w:val="Внимание"/>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6">
    <w:name w:val="Внимание: криминал!!"/>
    <w:basedOn w:val="af5"/>
    <w:next w:val="a0"/>
    <w:uiPriority w:val="99"/>
    <w:rsid w:val="00B5021F"/>
  </w:style>
  <w:style w:type="paragraph" w:customStyle="1" w:styleId="af7">
    <w:name w:val="Внимание: недобросовестность!"/>
    <w:basedOn w:val="af5"/>
    <w:next w:val="a0"/>
    <w:uiPriority w:val="99"/>
    <w:rsid w:val="00B5021F"/>
  </w:style>
  <w:style w:type="character" w:customStyle="1" w:styleId="af8">
    <w:name w:val="Выделение для Базового Поиска"/>
    <w:basedOn w:val="ac"/>
    <w:uiPriority w:val="99"/>
    <w:rsid w:val="00B5021F"/>
    <w:rPr>
      <w:rFonts w:cs="Times New Roman"/>
      <w:b/>
      <w:bCs/>
      <w:color w:val="0058A9"/>
    </w:rPr>
  </w:style>
  <w:style w:type="character" w:customStyle="1" w:styleId="af9">
    <w:name w:val="Выделение для Базового Поиска (курсив)"/>
    <w:basedOn w:val="af8"/>
    <w:uiPriority w:val="99"/>
    <w:rsid w:val="00B5021F"/>
    <w:rPr>
      <w:rFonts w:cs="Times New Roman"/>
      <w:b/>
      <w:bCs/>
      <w:i/>
      <w:iCs/>
      <w:color w:val="0058A9"/>
    </w:rPr>
  </w:style>
  <w:style w:type="paragraph" w:customStyle="1" w:styleId="afa">
    <w:name w:val="Дочерний элемент списка"/>
    <w:basedOn w:val="a0"/>
    <w:next w:val="a0"/>
    <w:uiPriority w:val="99"/>
    <w:rsid w:val="00B5021F"/>
    <w:pPr>
      <w:widowControl w:val="0"/>
      <w:autoSpaceDE w:val="0"/>
      <w:autoSpaceDN w:val="0"/>
      <w:adjustRightInd w:val="0"/>
      <w:spacing w:after="0" w:line="240" w:lineRule="auto"/>
      <w:ind w:left="240" w:right="300"/>
      <w:jc w:val="both"/>
    </w:pPr>
    <w:rPr>
      <w:rFonts w:ascii="Arial" w:hAnsi="Arial"/>
      <w:color w:val="868381"/>
      <w:sz w:val="20"/>
      <w:szCs w:val="20"/>
    </w:rPr>
  </w:style>
  <w:style w:type="paragraph" w:customStyle="1" w:styleId="afb">
    <w:name w:val="Основное меню (преемственное)"/>
    <w:basedOn w:val="a0"/>
    <w:next w:val="a0"/>
    <w:uiPriority w:val="99"/>
    <w:rsid w:val="00B5021F"/>
    <w:pPr>
      <w:widowControl w:val="0"/>
      <w:autoSpaceDE w:val="0"/>
      <w:autoSpaceDN w:val="0"/>
      <w:adjustRightInd w:val="0"/>
      <w:spacing w:after="0" w:line="240" w:lineRule="auto"/>
      <w:ind w:firstLine="720"/>
      <w:jc w:val="both"/>
    </w:pPr>
    <w:rPr>
      <w:rFonts w:ascii="Verdana" w:hAnsi="Verdana" w:cs="Verdana"/>
    </w:rPr>
  </w:style>
  <w:style w:type="paragraph" w:customStyle="1" w:styleId="afc">
    <w:name w:val="Заголовок"/>
    <w:basedOn w:val="afb"/>
    <w:next w:val="a0"/>
    <w:uiPriority w:val="99"/>
    <w:rsid w:val="00B5021F"/>
    <w:rPr>
      <w:b/>
      <w:bCs/>
      <w:color w:val="0058A9"/>
      <w:shd w:val="clear" w:color="auto" w:fill="ECE9D8"/>
    </w:rPr>
  </w:style>
  <w:style w:type="paragraph" w:customStyle="1" w:styleId="afd">
    <w:name w:val="Заголовок группы контролов"/>
    <w:basedOn w:val="a0"/>
    <w:next w:val="a0"/>
    <w:uiPriority w:val="99"/>
    <w:rsid w:val="00B5021F"/>
    <w:pPr>
      <w:widowControl w:val="0"/>
      <w:autoSpaceDE w:val="0"/>
      <w:autoSpaceDN w:val="0"/>
      <w:adjustRightInd w:val="0"/>
      <w:spacing w:after="0" w:line="240" w:lineRule="auto"/>
      <w:ind w:firstLine="720"/>
      <w:jc w:val="both"/>
    </w:pPr>
    <w:rPr>
      <w:rFonts w:ascii="Arial" w:hAnsi="Arial"/>
      <w:b/>
      <w:bCs/>
      <w:color w:val="000000"/>
      <w:sz w:val="24"/>
      <w:szCs w:val="24"/>
    </w:rPr>
  </w:style>
  <w:style w:type="paragraph" w:customStyle="1" w:styleId="afe">
    <w:name w:val="Заголовок для информации об изменениях"/>
    <w:basedOn w:val="12"/>
    <w:next w:val="a0"/>
    <w:uiPriority w:val="99"/>
    <w:rsid w:val="00B5021F"/>
    <w:pPr>
      <w:spacing w:before="0"/>
      <w:outlineLvl w:val="9"/>
    </w:pPr>
    <w:rPr>
      <w:rFonts w:cs="Times New Roman"/>
      <w:b w:val="0"/>
      <w:bCs w:val="0"/>
      <w:color w:val="26282F"/>
      <w:sz w:val="18"/>
      <w:szCs w:val="18"/>
      <w:shd w:val="clear" w:color="auto" w:fill="FFFFFF"/>
    </w:rPr>
  </w:style>
  <w:style w:type="paragraph" w:customStyle="1" w:styleId="aff">
    <w:name w:val="Заголовок распахивающейся части диалога"/>
    <w:basedOn w:val="a0"/>
    <w:next w:val="a0"/>
    <w:uiPriority w:val="99"/>
    <w:rsid w:val="00B5021F"/>
    <w:pPr>
      <w:widowControl w:val="0"/>
      <w:autoSpaceDE w:val="0"/>
      <w:autoSpaceDN w:val="0"/>
      <w:adjustRightInd w:val="0"/>
      <w:spacing w:after="0" w:line="240" w:lineRule="auto"/>
      <w:ind w:firstLine="720"/>
      <w:jc w:val="both"/>
    </w:pPr>
    <w:rPr>
      <w:rFonts w:ascii="Arial" w:hAnsi="Arial"/>
      <w:i/>
      <w:iCs/>
      <w:color w:val="000080"/>
    </w:rPr>
  </w:style>
  <w:style w:type="character" w:customStyle="1" w:styleId="aff0">
    <w:name w:val="Заголовок своего сообщения"/>
    <w:basedOn w:val="ac"/>
    <w:uiPriority w:val="99"/>
    <w:rsid w:val="00B5021F"/>
    <w:rPr>
      <w:rFonts w:cs="Times New Roman"/>
      <w:b/>
      <w:bCs/>
      <w:color w:val="26282F"/>
    </w:rPr>
  </w:style>
  <w:style w:type="paragraph" w:customStyle="1" w:styleId="aff1">
    <w:name w:val="Заголовок статьи"/>
    <w:basedOn w:val="a0"/>
    <w:next w:val="a0"/>
    <w:uiPriority w:val="99"/>
    <w:rsid w:val="00B5021F"/>
    <w:pPr>
      <w:widowControl w:val="0"/>
      <w:autoSpaceDE w:val="0"/>
      <w:autoSpaceDN w:val="0"/>
      <w:adjustRightInd w:val="0"/>
      <w:spacing w:after="0" w:line="240" w:lineRule="auto"/>
      <w:ind w:left="1612" w:hanging="892"/>
      <w:jc w:val="both"/>
    </w:pPr>
    <w:rPr>
      <w:rFonts w:ascii="Arial" w:hAnsi="Arial"/>
      <w:sz w:val="24"/>
      <w:szCs w:val="24"/>
    </w:rPr>
  </w:style>
  <w:style w:type="character" w:customStyle="1" w:styleId="aff2">
    <w:name w:val="Заголовок чужого сообщения"/>
    <w:basedOn w:val="ac"/>
    <w:uiPriority w:val="99"/>
    <w:rsid w:val="00B5021F"/>
    <w:rPr>
      <w:rFonts w:cs="Times New Roman"/>
      <w:b/>
      <w:bCs/>
      <w:color w:val="FF0000"/>
    </w:rPr>
  </w:style>
  <w:style w:type="paragraph" w:customStyle="1" w:styleId="aff3">
    <w:name w:val="Заголовок ЭР (левое окно)"/>
    <w:basedOn w:val="a0"/>
    <w:next w:val="a0"/>
    <w:uiPriority w:val="99"/>
    <w:rsid w:val="00B5021F"/>
    <w:pPr>
      <w:widowControl w:val="0"/>
      <w:autoSpaceDE w:val="0"/>
      <w:autoSpaceDN w:val="0"/>
      <w:adjustRightInd w:val="0"/>
      <w:spacing w:before="300" w:after="250" w:line="240" w:lineRule="auto"/>
      <w:jc w:val="center"/>
    </w:pPr>
    <w:rPr>
      <w:rFonts w:ascii="Arial" w:hAnsi="Arial"/>
      <w:b/>
      <w:bCs/>
      <w:color w:val="26282F"/>
      <w:sz w:val="26"/>
      <w:szCs w:val="26"/>
    </w:rPr>
  </w:style>
  <w:style w:type="paragraph" w:customStyle="1" w:styleId="aff4">
    <w:name w:val="Заголовок ЭР (правое окно)"/>
    <w:basedOn w:val="aff3"/>
    <w:next w:val="a0"/>
    <w:uiPriority w:val="99"/>
    <w:rsid w:val="00B5021F"/>
    <w:pPr>
      <w:spacing w:after="0"/>
      <w:jc w:val="left"/>
    </w:pPr>
  </w:style>
  <w:style w:type="paragraph" w:customStyle="1" w:styleId="aff5">
    <w:name w:val="Интерактивный заголовок"/>
    <w:basedOn w:val="afc"/>
    <w:next w:val="a0"/>
    <w:uiPriority w:val="99"/>
    <w:rsid w:val="00B5021F"/>
    <w:rPr>
      <w:u w:val="single"/>
    </w:rPr>
  </w:style>
  <w:style w:type="paragraph" w:customStyle="1" w:styleId="aff6">
    <w:name w:val="Текст информации об изменениях"/>
    <w:basedOn w:val="a0"/>
    <w:next w:val="a0"/>
    <w:uiPriority w:val="99"/>
    <w:rsid w:val="00B5021F"/>
    <w:pPr>
      <w:widowControl w:val="0"/>
      <w:autoSpaceDE w:val="0"/>
      <w:autoSpaceDN w:val="0"/>
      <w:adjustRightInd w:val="0"/>
      <w:spacing w:after="0" w:line="240" w:lineRule="auto"/>
      <w:ind w:firstLine="720"/>
      <w:jc w:val="both"/>
    </w:pPr>
    <w:rPr>
      <w:rFonts w:ascii="Arial" w:hAnsi="Arial"/>
      <w:color w:val="353842"/>
      <w:sz w:val="18"/>
      <w:szCs w:val="18"/>
    </w:rPr>
  </w:style>
  <w:style w:type="paragraph" w:customStyle="1" w:styleId="aff7">
    <w:name w:val="Информация об изменениях"/>
    <w:basedOn w:val="aff6"/>
    <w:next w:val="a0"/>
    <w:uiPriority w:val="99"/>
    <w:rsid w:val="00B5021F"/>
    <w:pPr>
      <w:spacing w:before="180"/>
      <w:ind w:left="360" w:right="360" w:firstLine="0"/>
    </w:pPr>
    <w:rPr>
      <w:shd w:val="clear" w:color="auto" w:fill="EAEFED"/>
    </w:rPr>
  </w:style>
  <w:style w:type="paragraph" w:customStyle="1" w:styleId="aff8">
    <w:name w:val="Текст (справка)"/>
    <w:basedOn w:val="a0"/>
    <w:next w:val="a0"/>
    <w:uiPriority w:val="99"/>
    <w:rsid w:val="00B5021F"/>
    <w:pPr>
      <w:widowControl w:val="0"/>
      <w:autoSpaceDE w:val="0"/>
      <w:autoSpaceDN w:val="0"/>
      <w:adjustRightInd w:val="0"/>
      <w:spacing w:after="0" w:line="240" w:lineRule="auto"/>
      <w:ind w:left="170" w:right="170"/>
    </w:pPr>
    <w:rPr>
      <w:rFonts w:ascii="Arial" w:hAnsi="Arial"/>
      <w:sz w:val="24"/>
      <w:szCs w:val="24"/>
    </w:rPr>
  </w:style>
  <w:style w:type="paragraph" w:customStyle="1" w:styleId="aff9">
    <w:name w:val="Комментарий"/>
    <w:basedOn w:val="aff8"/>
    <w:next w:val="a0"/>
    <w:uiPriority w:val="99"/>
    <w:rsid w:val="00B5021F"/>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0"/>
    <w:uiPriority w:val="99"/>
    <w:rsid w:val="00B5021F"/>
    <w:rPr>
      <w:i/>
      <w:iCs/>
    </w:rPr>
  </w:style>
  <w:style w:type="paragraph" w:customStyle="1" w:styleId="affb">
    <w:name w:val="Текст (лев. подпись)"/>
    <w:basedOn w:val="a0"/>
    <w:next w:val="a0"/>
    <w:uiPriority w:val="99"/>
    <w:rsid w:val="00B5021F"/>
    <w:pPr>
      <w:widowControl w:val="0"/>
      <w:autoSpaceDE w:val="0"/>
      <w:autoSpaceDN w:val="0"/>
      <w:adjustRightInd w:val="0"/>
      <w:spacing w:after="0" w:line="240" w:lineRule="auto"/>
    </w:pPr>
    <w:rPr>
      <w:rFonts w:ascii="Arial" w:hAnsi="Arial"/>
      <w:sz w:val="24"/>
      <w:szCs w:val="24"/>
    </w:rPr>
  </w:style>
  <w:style w:type="paragraph" w:customStyle="1" w:styleId="affc">
    <w:name w:val="Колонтитул (левый)"/>
    <w:basedOn w:val="affb"/>
    <w:next w:val="a0"/>
    <w:uiPriority w:val="99"/>
    <w:rsid w:val="00B5021F"/>
    <w:rPr>
      <w:sz w:val="14"/>
      <w:szCs w:val="14"/>
    </w:rPr>
  </w:style>
  <w:style w:type="paragraph" w:customStyle="1" w:styleId="affd">
    <w:name w:val="Текст (прав. подпись)"/>
    <w:basedOn w:val="a0"/>
    <w:next w:val="a0"/>
    <w:uiPriority w:val="99"/>
    <w:rsid w:val="00B5021F"/>
    <w:pPr>
      <w:widowControl w:val="0"/>
      <w:autoSpaceDE w:val="0"/>
      <w:autoSpaceDN w:val="0"/>
      <w:adjustRightInd w:val="0"/>
      <w:spacing w:after="0" w:line="240" w:lineRule="auto"/>
      <w:jc w:val="right"/>
    </w:pPr>
    <w:rPr>
      <w:rFonts w:ascii="Arial" w:hAnsi="Arial"/>
      <w:sz w:val="24"/>
      <w:szCs w:val="24"/>
    </w:rPr>
  </w:style>
  <w:style w:type="paragraph" w:customStyle="1" w:styleId="affe">
    <w:name w:val="Колонтитул (правый)"/>
    <w:basedOn w:val="affd"/>
    <w:next w:val="a0"/>
    <w:uiPriority w:val="99"/>
    <w:rsid w:val="00B5021F"/>
    <w:rPr>
      <w:sz w:val="14"/>
      <w:szCs w:val="14"/>
    </w:rPr>
  </w:style>
  <w:style w:type="paragraph" w:customStyle="1" w:styleId="afff">
    <w:name w:val="Комментарий пользователя"/>
    <w:basedOn w:val="aff9"/>
    <w:next w:val="a0"/>
    <w:uiPriority w:val="99"/>
    <w:rsid w:val="00B5021F"/>
    <w:pPr>
      <w:jc w:val="left"/>
    </w:pPr>
    <w:rPr>
      <w:shd w:val="clear" w:color="auto" w:fill="FFDFE0"/>
    </w:rPr>
  </w:style>
  <w:style w:type="paragraph" w:customStyle="1" w:styleId="afff0">
    <w:name w:val="Куда обратиться?"/>
    <w:basedOn w:val="af5"/>
    <w:next w:val="a0"/>
    <w:uiPriority w:val="99"/>
    <w:rsid w:val="00B5021F"/>
  </w:style>
  <w:style w:type="paragraph" w:customStyle="1" w:styleId="afff1">
    <w:name w:val="Моноширинный"/>
    <w:basedOn w:val="a0"/>
    <w:next w:val="a0"/>
    <w:uiPriority w:val="99"/>
    <w:rsid w:val="00B5021F"/>
    <w:pPr>
      <w:widowControl w:val="0"/>
      <w:autoSpaceDE w:val="0"/>
      <w:autoSpaceDN w:val="0"/>
      <w:adjustRightInd w:val="0"/>
      <w:spacing w:after="0" w:line="240" w:lineRule="auto"/>
    </w:pPr>
    <w:rPr>
      <w:rFonts w:ascii="Courier New" w:hAnsi="Courier New" w:cs="Courier New"/>
      <w:sz w:val="24"/>
      <w:szCs w:val="24"/>
    </w:rPr>
  </w:style>
  <w:style w:type="character" w:customStyle="1" w:styleId="afff2">
    <w:name w:val="Найденные слова"/>
    <w:basedOn w:val="ac"/>
    <w:uiPriority w:val="99"/>
    <w:rsid w:val="00B5021F"/>
    <w:rPr>
      <w:rFonts w:cs="Times New Roman"/>
      <w:b/>
      <w:bCs/>
      <w:color w:val="26282F"/>
      <w:shd w:val="clear" w:color="auto" w:fill="FFF580"/>
    </w:rPr>
  </w:style>
  <w:style w:type="paragraph" w:customStyle="1" w:styleId="afff3">
    <w:name w:val="Напишите нам"/>
    <w:basedOn w:val="a0"/>
    <w:next w:val="a0"/>
    <w:uiPriority w:val="99"/>
    <w:rsid w:val="00B5021F"/>
    <w:pPr>
      <w:widowControl w:val="0"/>
      <w:autoSpaceDE w:val="0"/>
      <w:autoSpaceDN w:val="0"/>
      <w:adjustRightInd w:val="0"/>
      <w:spacing w:before="90" w:after="90" w:line="240" w:lineRule="auto"/>
      <w:ind w:left="180" w:right="180"/>
      <w:jc w:val="both"/>
    </w:pPr>
    <w:rPr>
      <w:rFonts w:ascii="Arial" w:hAnsi="Arial"/>
      <w:sz w:val="20"/>
      <w:szCs w:val="20"/>
      <w:shd w:val="clear" w:color="auto" w:fill="EFFFAD"/>
    </w:rPr>
  </w:style>
  <w:style w:type="character" w:customStyle="1" w:styleId="afff4">
    <w:name w:val="Не вступил в силу"/>
    <w:basedOn w:val="ac"/>
    <w:uiPriority w:val="99"/>
    <w:rsid w:val="00B5021F"/>
    <w:rPr>
      <w:rFonts w:cs="Times New Roman"/>
      <w:b/>
      <w:bCs/>
      <w:color w:val="000000"/>
      <w:shd w:val="clear" w:color="auto" w:fill="D8EDE8"/>
    </w:rPr>
  </w:style>
  <w:style w:type="paragraph" w:customStyle="1" w:styleId="afff5">
    <w:name w:val="Необходимые документы"/>
    <w:basedOn w:val="af5"/>
    <w:next w:val="a0"/>
    <w:uiPriority w:val="99"/>
    <w:rsid w:val="00B5021F"/>
    <w:pPr>
      <w:ind w:firstLine="118"/>
    </w:pPr>
  </w:style>
  <w:style w:type="paragraph" w:customStyle="1" w:styleId="afff6">
    <w:name w:val="Оглавление"/>
    <w:basedOn w:val="af"/>
    <w:next w:val="a0"/>
    <w:uiPriority w:val="99"/>
    <w:rsid w:val="00B5021F"/>
    <w:pPr>
      <w:ind w:left="140"/>
      <w:jc w:val="left"/>
    </w:pPr>
    <w:rPr>
      <w:sz w:val="24"/>
      <w:szCs w:val="24"/>
    </w:rPr>
  </w:style>
  <w:style w:type="character" w:customStyle="1" w:styleId="afff7">
    <w:name w:val="Опечатки"/>
    <w:uiPriority w:val="99"/>
    <w:rsid w:val="00B5021F"/>
    <w:rPr>
      <w:color w:val="FF0000"/>
    </w:rPr>
  </w:style>
  <w:style w:type="paragraph" w:customStyle="1" w:styleId="afff8">
    <w:name w:val="Переменная часть"/>
    <w:basedOn w:val="afb"/>
    <w:next w:val="a0"/>
    <w:uiPriority w:val="99"/>
    <w:rsid w:val="00B5021F"/>
    <w:rPr>
      <w:sz w:val="18"/>
      <w:szCs w:val="18"/>
    </w:rPr>
  </w:style>
  <w:style w:type="paragraph" w:customStyle="1" w:styleId="afff9">
    <w:name w:val="Подвал для информации об изменениях"/>
    <w:basedOn w:val="12"/>
    <w:next w:val="a0"/>
    <w:uiPriority w:val="99"/>
    <w:rsid w:val="00B5021F"/>
    <w:pPr>
      <w:outlineLvl w:val="9"/>
    </w:pPr>
    <w:rPr>
      <w:rFonts w:cs="Times New Roman"/>
      <w:b w:val="0"/>
      <w:bCs w:val="0"/>
      <w:color w:val="26282F"/>
      <w:sz w:val="18"/>
      <w:szCs w:val="18"/>
    </w:rPr>
  </w:style>
  <w:style w:type="paragraph" w:customStyle="1" w:styleId="afffa">
    <w:name w:val="Подзаголовок для информации об изменениях"/>
    <w:basedOn w:val="aff6"/>
    <w:next w:val="a0"/>
    <w:uiPriority w:val="99"/>
    <w:rsid w:val="00B5021F"/>
    <w:rPr>
      <w:b/>
      <w:bCs/>
    </w:rPr>
  </w:style>
  <w:style w:type="paragraph" w:customStyle="1" w:styleId="afffb">
    <w:name w:val="Подчёркнутый текст"/>
    <w:basedOn w:val="a0"/>
    <w:next w:val="a0"/>
    <w:uiPriority w:val="99"/>
    <w:rsid w:val="00B5021F"/>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c">
    <w:name w:val="Постоянная часть"/>
    <w:basedOn w:val="afb"/>
    <w:next w:val="a0"/>
    <w:uiPriority w:val="99"/>
    <w:rsid w:val="00B5021F"/>
    <w:rPr>
      <w:sz w:val="20"/>
      <w:szCs w:val="20"/>
    </w:rPr>
  </w:style>
  <w:style w:type="paragraph" w:customStyle="1" w:styleId="afffd">
    <w:name w:val="Пример."/>
    <w:basedOn w:val="af5"/>
    <w:next w:val="a0"/>
    <w:uiPriority w:val="99"/>
    <w:rsid w:val="00B5021F"/>
  </w:style>
  <w:style w:type="paragraph" w:customStyle="1" w:styleId="afffe">
    <w:name w:val="Примечание."/>
    <w:basedOn w:val="af5"/>
    <w:next w:val="a0"/>
    <w:uiPriority w:val="99"/>
    <w:rsid w:val="00B5021F"/>
  </w:style>
  <w:style w:type="character" w:customStyle="1" w:styleId="affff">
    <w:name w:val="Продолжение ссылки"/>
    <w:basedOn w:val="af3"/>
    <w:uiPriority w:val="99"/>
    <w:rsid w:val="00B5021F"/>
    <w:rPr>
      <w:rFonts w:cs="Times New Roman"/>
      <w:b/>
      <w:bCs/>
      <w:color w:val="106BBE"/>
    </w:rPr>
  </w:style>
  <w:style w:type="paragraph" w:customStyle="1" w:styleId="affff0">
    <w:name w:val="Словарная статья"/>
    <w:basedOn w:val="a0"/>
    <w:next w:val="a0"/>
    <w:uiPriority w:val="99"/>
    <w:rsid w:val="00B5021F"/>
    <w:pPr>
      <w:widowControl w:val="0"/>
      <w:autoSpaceDE w:val="0"/>
      <w:autoSpaceDN w:val="0"/>
      <w:adjustRightInd w:val="0"/>
      <w:spacing w:after="0" w:line="240" w:lineRule="auto"/>
      <w:ind w:right="118"/>
      <w:jc w:val="both"/>
    </w:pPr>
    <w:rPr>
      <w:rFonts w:ascii="Arial" w:hAnsi="Arial"/>
      <w:sz w:val="24"/>
      <w:szCs w:val="24"/>
    </w:rPr>
  </w:style>
  <w:style w:type="character" w:customStyle="1" w:styleId="affff1">
    <w:name w:val="Сравнение редакций"/>
    <w:basedOn w:val="ac"/>
    <w:uiPriority w:val="99"/>
    <w:rsid w:val="00B5021F"/>
    <w:rPr>
      <w:rFonts w:cs="Times New Roman"/>
      <w:b/>
      <w:bCs/>
      <w:color w:val="26282F"/>
    </w:rPr>
  </w:style>
  <w:style w:type="character" w:customStyle="1" w:styleId="affff2">
    <w:name w:val="Сравнение редакций. Добавленный фрагмент"/>
    <w:uiPriority w:val="99"/>
    <w:rsid w:val="00B5021F"/>
    <w:rPr>
      <w:color w:val="000000"/>
      <w:shd w:val="clear" w:color="auto" w:fill="C1D7FF"/>
    </w:rPr>
  </w:style>
  <w:style w:type="character" w:customStyle="1" w:styleId="affff3">
    <w:name w:val="Сравнение редакций. Удаленный фрагмент"/>
    <w:uiPriority w:val="99"/>
    <w:rsid w:val="00B5021F"/>
    <w:rPr>
      <w:color w:val="000000"/>
      <w:shd w:val="clear" w:color="auto" w:fill="C4C413"/>
    </w:rPr>
  </w:style>
  <w:style w:type="paragraph" w:customStyle="1" w:styleId="affff4">
    <w:name w:val="Ссылка на официальную публикацию"/>
    <w:basedOn w:val="a0"/>
    <w:next w:val="a0"/>
    <w:uiPriority w:val="99"/>
    <w:rsid w:val="00B5021F"/>
    <w:pPr>
      <w:widowControl w:val="0"/>
      <w:autoSpaceDE w:val="0"/>
      <w:autoSpaceDN w:val="0"/>
      <w:adjustRightInd w:val="0"/>
      <w:spacing w:after="0" w:line="240" w:lineRule="auto"/>
      <w:ind w:firstLine="720"/>
      <w:jc w:val="both"/>
    </w:pPr>
    <w:rPr>
      <w:rFonts w:ascii="Arial" w:hAnsi="Arial"/>
      <w:sz w:val="24"/>
      <w:szCs w:val="24"/>
    </w:rPr>
  </w:style>
  <w:style w:type="character" w:customStyle="1" w:styleId="affff5">
    <w:name w:val="Ссылка на утративший силу документ"/>
    <w:basedOn w:val="af3"/>
    <w:uiPriority w:val="99"/>
    <w:rsid w:val="00B5021F"/>
    <w:rPr>
      <w:rFonts w:cs="Times New Roman"/>
      <w:b/>
      <w:bCs/>
      <w:color w:val="749232"/>
    </w:rPr>
  </w:style>
  <w:style w:type="paragraph" w:customStyle="1" w:styleId="affff6">
    <w:name w:val="Текст в таблице"/>
    <w:basedOn w:val="ab"/>
    <w:next w:val="a0"/>
    <w:uiPriority w:val="99"/>
    <w:rsid w:val="00B5021F"/>
    <w:pPr>
      <w:ind w:firstLine="500"/>
    </w:pPr>
    <w:rPr>
      <w:rFonts w:cs="Times New Roman"/>
    </w:rPr>
  </w:style>
  <w:style w:type="paragraph" w:customStyle="1" w:styleId="affff7">
    <w:name w:val="Текст ЭР (см. также)"/>
    <w:basedOn w:val="a0"/>
    <w:next w:val="a0"/>
    <w:uiPriority w:val="99"/>
    <w:rsid w:val="00B5021F"/>
    <w:pPr>
      <w:widowControl w:val="0"/>
      <w:autoSpaceDE w:val="0"/>
      <w:autoSpaceDN w:val="0"/>
      <w:adjustRightInd w:val="0"/>
      <w:spacing w:before="200" w:after="0" w:line="240" w:lineRule="auto"/>
    </w:pPr>
    <w:rPr>
      <w:rFonts w:ascii="Arial" w:hAnsi="Arial"/>
      <w:sz w:val="20"/>
      <w:szCs w:val="20"/>
    </w:rPr>
  </w:style>
  <w:style w:type="paragraph" w:customStyle="1" w:styleId="affff8">
    <w:name w:val="Технический комментарий"/>
    <w:basedOn w:val="a0"/>
    <w:next w:val="a0"/>
    <w:uiPriority w:val="99"/>
    <w:rsid w:val="00B5021F"/>
    <w:pPr>
      <w:widowControl w:val="0"/>
      <w:autoSpaceDE w:val="0"/>
      <w:autoSpaceDN w:val="0"/>
      <w:adjustRightInd w:val="0"/>
      <w:spacing w:after="0" w:line="240" w:lineRule="auto"/>
    </w:pPr>
    <w:rPr>
      <w:rFonts w:ascii="Arial" w:hAnsi="Arial"/>
      <w:color w:val="463F31"/>
      <w:sz w:val="24"/>
      <w:szCs w:val="24"/>
      <w:shd w:val="clear" w:color="auto" w:fill="FFFFA6"/>
    </w:rPr>
  </w:style>
  <w:style w:type="character" w:customStyle="1" w:styleId="affff9">
    <w:name w:val="Утратил силу"/>
    <w:basedOn w:val="ac"/>
    <w:uiPriority w:val="99"/>
    <w:rsid w:val="00B5021F"/>
    <w:rPr>
      <w:rFonts w:cs="Times New Roman"/>
      <w:b/>
      <w:bCs/>
      <w:strike/>
      <w:color w:val="666600"/>
    </w:rPr>
  </w:style>
  <w:style w:type="paragraph" w:customStyle="1" w:styleId="affffa">
    <w:name w:val="Формула"/>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fffb">
    <w:name w:val="Центрированный (таблица)"/>
    <w:basedOn w:val="ab"/>
    <w:next w:val="a0"/>
    <w:uiPriority w:val="99"/>
    <w:rsid w:val="00B5021F"/>
    <w:pPr>
      <w:jc w:val="center"/>
    </w:pPr>
    <w:rPr>
      <w:rFonts w:cs="Times New Roman"/>
    </w:rPr>
  </w:style>
  <w:style w:type="paragraph" w:customStyle="1" w:styleId="-">
    <w:name w:val="ЭР-содержание (правое окно)"/>
    <w:basedOn w:val="a0"/>
    <w:next w:val="a0"/>
    <w:uiPriority w:val="99"/>
    <w:rsid w:val="00B5021F"/>
    <w:pPr>
      <w:widowControl w:val="0"/>
      <w:autoSpaceDE w:val="0"/>
      <w:autoSpaceDN w:val="0"/>
      <w:adjustRightInd w:val="0"/>
      <w:spacing w:before="300" w:after="0" w:line="240" w:lineRule="auto"/>
    </w:pPr>
    <w:rPr>
      <w:rFonts w:ascii="Arial" w:hAnsi="Arial"/>
      <w:sz w:val="24"/>
      <w:szCs w:val="24"/>
    </w:rPr>
  </w:style>
  <w:style w:type="paragraph" w:styleId="affffc">
    <w:name w:val="No Spacing"/>
    <w:uiPriority w:val="1"/>
    <w:qFormat/>
    <w:rsid w:val="00B5021F"/>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5021F"/>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B5021F"/>
  </w:style>
  <w:style w:type="table" w:styleId="affffd">
    <w:name w:val="Table Grid"/>
    <w:basedOn w:val="a2"/>
    <w:uiPriority w:val="99"/>
    <w:rsid w:val="00B5021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footnote text"/>
    <w:basedOn w:val="a0"/>
    <w:link w:val="afffff"/>
    <w:uiPriority w:val="99"/>
    <w:rsid w:val="00B5021F"/>
    <w:pPr>
      <w:spacing w:after="0" w:line="240" w:lineRule="auto"/>
    </w:pPr>
    <w:rPr>
      <w:sz w:val="24"/>
      <w:szCs w:val="24"/>
      <w:lang w:eastAsia="en-US"/>
    </w:rPr>
  </w:style>
  <w:style w:type="character" w:customStyle="1" w:styleId="afffff">
    <w:name w:val="Текст сноски Знак"/>
    <w:basedOn w:val="a1"/>
    <w:link w:val="affffe"/>
    <w:uiPriority w:val="99"/>
    <w:rsid w:val="00B5021F"/>
    <w:rPr>
      <w:rFonts w:ascii="Calibri" w:eastAsia="Times New Roman" w:hAnsi="Calibri" w:cs="Times New Roman"/>
      <w:sz w:val="24"/>
      <w:szCs w:val="24"/>
    </w:rPr>
  </w:style>
  <w:style w:type="character" w:styleId="afffff0">
    <w:name w:val="footnote reference"/>
    <w:basedOn w:val="a1"/>
    <w:uiPriority w:val="99"/>
    <w:rsid w:val="00B5021F"/>
    <w:rPr>
      <w:rFonts w:cs="Times New Roman"/>
      <w:vertAlign w:val="superscript"/>
    </w:rPr>
  </w:style>
  <w:style w:type="character" w:customStyle="1" w:styleId="afffff1">
    <w:name w:val="Текст концевой сноски Знак"/>
    <w:basedOn w:val="a1"/>
    <w:link w:val="afffff2"/>
    <w:uiPriority w:val="99"/>
    <w:semiHidden/>
    <w:rsid w:val="00B5021F"/>
    <w:rPr>
      <w:rFonts w:ascii="Calibri" w:eastAsia="Times New Roman" w:hAnsi="Calibri" w:cs="Times New Roman"/>
      <w:sz w:val="20"/>
      <w:szCs w:val="20"/>
    </w:rPr>
  </w:style>
  <w:style w:type="paragraph" w:styleId="afffff2">
    <w:name w:val="endnote text"/>
    <w:basedOn w:val="a0"/>
    <w:link w:val="afffff1"/>
    <w:uiPriority w:val="99"/>
    <w:semiHidden/>
    <w:rsid w:val="00B5021F"/>
    <w:pPr>
      <w:spacing w:after="0" w:line="240" w:lineRule="auto"/>
    </w:pPr>
    <w:rPr>
      <w:sz w:val="20"/>
      <w:szCs w:val="20"/>
      <w:lang w:eastAsia="en-US"/>
    </w:rPr>
  </w:style>
  <w:style w:type="character" w:customStyle="1" w:styleId="14">
    <w:name w:val="Текст концевой сноски Знак1"/>
    <w:basedOn w:val="a1"/>
    <w:uiPriority w:val="99"/>
    <w:semiHidden/>
    <w:rsid w:val="00B5021F"/>
    <w:rPr>
      <w:rFonts w:ascii="Calibri" w:eastAsia="Times New Roman" w:hAnsi="Calibri" w:cs="Times New Roman"/>
      <w:sz w:val="20"/>
      <w:szCs w:val="20"/>
      <w:lang w:eastAsia="ru-RU"/>
    </w:rPr>
  </w:style>
  <w:style w:type="character" w:customStyle="1" w:styleId="s2">
    <w:name w:val="s2"/>
    <w:uiPriority w:val="99"/>
    <w:rsid w:val="00B5021F"/>
  </w:style>
  <w:style w:type="paragraph" w:styleId="afffff3">
    <w:name w:val="header"/>
    <w:basedOn w:val="a0"/>
    <w:link w:val="afffff4"/>
    <w:uiPriority w:val="99"/>
    <w:rsid w:val="00B5021F"/>
    <w:pPr>
      <w:tabs>
        <w:tab w:val="center" w:pos="4677"/>
        <w:tab w:val="right" w:pos="9355"/>
      </w:tabs>
      <w:spacing w:after="0" w:line="240" w:lineRule="auto"/>
    </w:pPr>
    <w:rPr>
      <w:lang w:eastAsia="en-US"/>
    </w:rPr>
  </w:style>
  <w:style w:type="character" w:customStyle="1" w:styleId="afffff4">
    <w:name w:val="Верхний колонтитул Знак"/>
    <w:basedOn w:val="a1"/>
    <w:link w:val="afffff3"/>
    <w:uiPriority w:val="99"/>
    <w:rsid w:val="00B5021F"/>
    <w:rPr>
      <w:rFonts w:ascii="Calibri" w:eastAsia="Times New Roman" w:hAnsi="Calibri" w:cs="Times New Roman"/>
    </w:rPr>
  </w:style>
  <w:style w:type="paragraph" w:styleId="afffff5">
    <w:name w:val="footer"/>
    <w:basedOn w:val="a0"/>
    <w:link w:val="afffff6"/>
    <w:uiPriority w:val="99"/>
    <w:rsid w:val="00B5021F"/>
    <w:pPr>
      <w:tabs>
        <w:tab w:val="center" w:pos="4677"/>
        <w:tab w:val="right" w:pos="9355"/>
      </w:tabs>
      <w:spacing w:after="0" w:line="240" w:lineRule="auto"/>
    </w:pPr>
    <w:rPr>
      <w:lang w:eastAsia="en-US"/>
    </w:rPr>
  </w:style>
  <w:style w:type="character" w:customStyle="1" w:styleId="afffff6">
    <w:name w:val="Нижний колонтитул Знак"/>
    <w:basedOn w:val="a1"/>
    <w:link w:val="afffff5"/>
    <w:uiPriority w:val="99"/>
    <w:rsid w:val="00B5021F"/>
    <w:rPr>
      <w:rFonts w:ascii="Calibri" w:eastAsia="Times New Roman" w:hAnsi="Calibri" w:cs="Times New Roman"/>
    </w:rPr>
  </w:style>
  <w:style w:type="paragraph" w:styleId="afffff7">
    <w:name w:val="TOC Heading"/>
    <w:basedOn w:val="12"/>
    <w:next w:val="a0"/>
    <w:uiPriority w:val="99"/>
    <w:qFormat/>
    <w:rsid w:val="00B5021F"/>
    <w:pPr>
      <w:keepNext/>
      <w:keepLines/>
      <w:widowControl/>
      <w:autoSpaceDE/>
      <w:autoSpaceDN/>
      <w:adjustRightInd/>
      <w:spacing w:before="240" w:after="0" w:line="259" w:lineRule="auto"/>
      <w:ind w:left="432" w:hanging="432"/>
      <w:jc w:val="left"/>
      <w:outlineLvl w:val="9"/>
    </w:pPr>
    <w:rPr>
      <w:rFonts w:ascii="Cambria" w:eastAsia="MS Gothic" w:hAnsi="Cambria" w:cs="Times New Roman"/>
      <w:b w:val="0"/>
      <w:bCs w:val="0"/>
      <w:color w:val="365F91"/>
      <w:sz w:val="32"/>
      <w:szCs w:val="32"/>
    </w:rPr>
  </w:style>
  <w:style w:type="paragraph" w:styleId="22">
    <w:name w:val="toc 2"/>
    <w:basedOn w:val="a0"/>
    <w:next w:val="a0"/>
    <w:autoRedefine/>
    <w:uiPriority w:val="99"/>
    <w:rsid w:val="00B5021F"/>
    <w:pPr>
      <w:spacing w:after="100" w:line="259" w:lineRule="auto"/>
      <w:ind w:left="220"/>
    </w:pPr>
    <w:rPr>
      <w:rFonts w:eastAsia="MS Mincho"/>
    </w:rPr>
  </w:style>
  <w:style w:type="paragraph" w:styleId="15">
    <w:name w:val="toc 1"/>
    <w:basedOn w:val="a0"/>
    <w:next w:val="a0"/>
    <w:autoRedefine/>
    <w:uiPriority w:val="99"/>
    <w:rsid w:val="00B5021F"/>
    <w:pPr>
      <w:tabs>
        <w:tab w:val="left" w:pos="440"/>
        <w:tab w:val="right" w:leader="dot" w:pos="10197"/>
      </w:tabs>
      <w:spacing w:after="100" w:line="259" w:lineRule="auto"/>
      <w:jc w:val="both"/>
    </w:pPr>
    <w:rPr>
      <w:rFonts w:eastAsia="MS Mincho"/>
    </w:rPr>
  </w:style>
  <w:style w:type="character" w:customStyle="1" w:styleId="16">
    <w:name w:val="Основной текст Знак1"/>
    <w:basedOn w:val="a1"/>
    <w:link w:val="afffff8"/>
    <w:uiPriority w:val="99"/>
    <w:rsid w:val="00B5021F"/>
    <w:rPr>
      <w:rFonts w:ascii="Arial" w:hAnsi="Arial" w:cs="Times New Roman"/>
      <w:sz w:val="24"/>
      <w:szCs w:val="24"/>
    </w:rPr>
  </w:style>
  <w:style w:type="paragraph" w:styleId="afffff8">
    <w:name w:val="Body Text"/>
    <w:basedOn w:val="a0"/>
    <w:link w:val="16"/>
    <w:uiPriority w:val="99"/>
    <w:rsid w:val="00B5021F"/>
    <w:pPr>
      <w:spacing w:after="120" w:line="240" w:lineRule="auto"/>
    </w:pPr>
    <w:rPr>
      <w:rFonts w:ascii="Arial" w:eastAsiaTheme="minorHAnsi" w:hAnsi="Arial"/>
      <w:sz w:val="24"/>
      <w:szCs w:val="24"/>
      <w:lang w:eastAsia="en-US"/>
    </w:rPr>
  </w:style>
  <w:style w:type="character" w:customStyle="1" w:styleId="afffff9">
    <w:name w:val="Основной текст Знак"/>
    <w:basedOn w:val="a1"/>
    <w:uiPriority w:val="99"/>
    <w:semiHidden/>
    <w:rsid w:val="00B5021F"/>
    <w:rPr>
      <w:rFonts w:ascii="Calibri" w:eastAsia="Times New Roman" w:hAnsi="Calibri" w:cs="Times New Roman"/>
      <w:lang w:eastAsia="ru-RU"/>
    </w:rPr>
  </w:style>
  <w:style w:type="character" w:customStyle="1" w:styleId="Heading1Char">
    <w:name w:val="Heading 1 Char"/>
    <w:basedOn w:val="a1"/>
    <w:uiPriority w:val="99"/>
    <w:locked/>
    <w:rsid w:val="00B5021F"/>
    <w:rPr>
      <w:rFonts w:cs="Times New Roman"/>
      <w:sz w:val="24"/>
      <w:szCs w:val="24"/>
      <w:lang w:val="ru-RU" w:eastAsia="ru-RU" w:bidi="ar-SA"/>
    </w:rPr>
  </w:style>
  <w:style w:type="character" w:customStyle="1" w:styleId="Heading3Char">
    <w:name w:val="Heading 3 Char"/>
    <w:basedOn w:val="a1"/>
    <w:uiPriority w:val="99"/>
    <w:locked/>
    <w:rsid w:val="00B5021F"/>
    <w:rPr>
      <w:rFonts w:ascii="Arial" w:hAnsi="Arial" w:cs="Arial"/>
      <w:b/>
      <w:bCs/>
      <w:sz w:val="26"/>
      <w:szCs w:val="26"/>
      <w:lang w:val="ru-RU" w:eastAsia="ru-RU" w:bidi="ar-SA"/>
    </w:rPr>
  </w:style>
  <w:style w:type="paragraph" w:styleId="23">
    <w:name w:val="List 2"/>
    <w:basedOn w:val="a0"/>
    <w:uiPriority w:val="99"/>
    <w:rsid w:val="00B5021F"/>
    <w:pPr>
      <w:spacing w:after="0" w:line="240" w:lineRule="auto"/>
      <w:ind w:left="566" w:hanging="283"/>
    </w:pPr>
    <w:rPr>
      <w:rFonts w:ascii="Times New Roman" w:hAnsi="Times New Roman"/>
      <w:sz w:val="24"/>
      <w:szCs w:val="24"/>
    </w:rPr>
  </w:style>
  <w:style w:type="character" w:customStyle="1" w:styleId="17">
    <w:name w:val="Название Знак1"/>
    <w:basedOn w:val="a1"/>
    <w:uiPriority w:val="10"/>
    <w:rsid w:val="00B5021F"/>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B5021F"/>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B5021F"/>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B5021F"/>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B5021F"/>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B5021F"/>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B5021F"/>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B5021F"/>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B5021F"/>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B5021F"/>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B5021F"/>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B5021F"/>
    <w:rPr>
      <w:rFonts w:asciiTheme="majorHAnsi" w:eastAsiaTheme="majorEastAsia" w:hAnsiTheme="majorHAnsi" w:cs="Times New Roman"/>
      <w:b/>
      <w:bCs/>
      <w:kern w:val="28"/>
      <w:sz w:val="32"/>
      <w:szCs w:val="32"/>
    </w:rPr>
  </w:style>
  <w:style w:type="character" w:customStyle="1" w:styleId="24">
    <w:name w:val="Название Знак2"/>
    <w:basedOn w:val="a1"/>
    <w:uiPriority w:val="10"/>
    <w:rsid w:val="00B5021F"/>
    <w:rPr>
      <w:rFonts w:asciiTheme="majorHAnsi" w:eastAsiaTheme="majorEastAsia" w:hAnsiTheme="majorHAnsi" w:cs="Times New Roman"/>
      <w:b/>
      <w:bCs/>
      <w:kern w:val="28"/>
      <w:sz w:val="32"/>
      <w:szCs w:val="32"/>
    </w:rPr>
  </w:style>
  <w:style w:type="character" w:styleId="afffffa">
    <w:name w:val="page number"/>
    <w:basedOn w:val="a1"/>
    <w:uiPriority w:val="99"/>
    <w:rsid w:val="00B5021F"/>
    <w:rPr>
      <w:rFonts w:cs="Times New Roman"/>
    </w:rPr>
  </w:style>
  <w:style w:type="paragraph" w:customStyle="1" w:styleId="1">
    <w:name w:val="Стиль приложения 1."/>
    <w:basedOn w:val="a0"/>
    <w:rsid w:val="00B5021F"/>
    <w:pPr>
      <w:numPr>
        <w:numId w:val="38"/>
      </w:numPr>
      <w:spacing w:after="0" w:line="240" w:lineRule="auto"/>
      <w:jc w:val="center"/>
    </w:pPr>
    <w:rPr>
      <w:rFonts w:ascii="Times New Roman" w:hAnsi="Times New Roman"/>
      <w:sz w:val="26"/>
      <w:szCs w:val="20"/>
    </w:rPr>
  </w:style>
  <w:style w:type="paragraph" w:customStyle="1" w:styleId="11">
    <w:name w:val="Стиль приложения 1.1."/>
    <w:basedOn w:val="a0"/>
    <w:rsid w:val="00B5021F"/>
    <w:pPr>
      <w:numPr>
        <w:ilvl w:val="1"/>
        <w:numId w:val="38"/>
      </w:numPr>
      <w:spacing w:after="0" w:line="240" w:lineRule="auto"/>
      <w:jc w:val="both"/>
    </w:pPr>
    <w:rPr>
      <w:rFonts w:ascii="Times New Roman" w:hAnsi="Times New Roman"/>
      <w:sz w:val="26"/>
      <w:szCs w:val="20"/>
    </w:rPr>
  </w:style>
  <w:style w:type="paragraph" w:customStyle="1" w:styleId="111">
    <w:name w:val="Стиль приложения 1.1.1."/>
    <w:basedOn w:val="a0"/>
    <w:rsid w:val="00B5021F"/>
    <w:pPr>
      <w:numPr>
        <w:ilvl w:val="2"/>
        <w:numId w:val="38"/>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B5021F"/>
    <w:pPr>
      <w:numPr>
        <w:ilvl w:val="3"/>
        <w:numId w:val="38"/>
      </w:numPr>
      <w:spacing w:after="0" w:line="240" w:lineRule="auto"/>
      <w:jc w:val="both"/>
    </w:pPr>
    <w:rPr>
      <w:rFonts w:ascii="Times New Roman" w:hAnsi="Times New Roman"/>
      <w:sz w:val="26"/>
      <w:szCs w:val="20"/>
    </w:rPr>
  </w:style>
  <w:style w:type="paragraph" w:customStyle="1" w:styleId="10">
    <w:name w:val="Стиль приложения_1)"/>
    <w:basedOn w:val="a0"/>
    <w:rsid w:val="00B5021F"/>
    <w:pPr>
      <w:numPr>
        <w:ilvl w:val="4"/>
        <w:numId w:val="38"/>
      </w:numPr>
      <w:spacing w:after="0" w:line="240" w:lineRule="auto"/>
      <w:jc w:val="both"/>
    </w:pPr>
    <w:rPr>
      <w:rFonts w:ascii="Times New Roman" w:hAnsi="Times New Roman"/>
      <w:sz w:val="26"/>
      <w:szCs w:val="20"/>
    </w:rPr>
  </w:style>
  <w:style w:type="paragraph" w:customStyle="1" w:styleId="a">
    <w:name w:val="Стиль приложения_а)"/>
    <w:basedOn w:val="a0"/>
    <w:rsid w:val="00B5021F"/>
    <w:pPr>
      <w:numPr>
        <w:ilvl w:val="5"/>
        <w:numId w:val="38"/>
      </w:numPr>
      <w:spacing w:after="0" w:line="240" w:lineRule="auto"/>
      <w:jc w:val="both"/>
    </w:pPr>
    <w:rPr>
      <w:rFonts w:ascii="Times New Roman" w:hAnsi="Times New Roman"/>
      <w:sz w:val="26"/>
      <w:szCs w:val="20"/>
    </w:rPr>
  </w:style>
  <w:style w:type="paragraph" w:customStyle="1" w:styleId="121">
    <w:name w:val="12_шр"/>
    <w:basedOn w:val="a0"/>
    <w:link w:val="122"/>
    <w:qFormat/>
    <w:rsid w:val="00B5021F"/>
    <w:pPr>
      <w:spacing w:before="120" w:after="120" w:line="240" w:lineRule="auto"/>
      <w:ind w:firstLine="709"/>
      <w:jc w:val="both"/>
    </w:pPr>
    <w:rPr>
      <w:rFonts w:ascii="Times New Roman" w:hAnsi="Times New Roman"/>
      <w:b/>
      <w:sz w:val="24"/>
      <w:szCs w:val="24"/>
    </w:rPr>
  </w:style>
  <w:style w:type="character" w:customStyle="1" w:styleId="122">
    <w:name w:val="12_шр Знак"/>
    <w:link w:val="121"/>
    <w:rsid w:val="00B5021F"/>
    <w:rPr>
      <w:rFonts w:ascii="Times New Roman" w:eastAsia="Times New Roman" w:hAnsi="Times New Roman" w:cs="Times New Roman"/>
      <w:b/>
      <w:sz w:val="24"/>
      <w:szCs w:val="24"/>
      <w:lang w:eastAsia="ru-RU"/>
    </w:rPr>
  </w:style>
  <w:style w:type="character" w:customStyle="1" w:styleId="techname">
    <w:name w:val="techname"/>
    <w:basedOn w:val="a1"/>
    <w:rsid w:val="00B5021F"/>
  </w:style>
  <w:style w:type="character" w:customStyle="1" w:styleId="visota">
    <w:name w:val="visota"/>
    <w:basedOn w:val="a1"/>
    <w:rsid w:val="00B5021F"/>
  </w:style>
  <w:style w:type="character" w:customStyle="1" w:styleId="dlina">
    <w:name w:val="dlina"/>
    <w:basedOn w:val="a1"/>
    <w:rsid w:val="00B5021F"/>
  </w:style>
  <w:style w:type="character" w:customStyle="1" w:styleId="shirina">
    <w:name w:val="shirina"/>
    <w:basedOn w:val="a1"/>
    <w:rsid w:val="00B5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www.svetogid.ru/items/2444-0.jpg"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A00DCF25101914D7D8E168DB43959CFF10EBA7EC275F757EEC82EA6C93852CC9244D08297C32BA5CA9B8FC6BFO2JFJ"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yperlink" Target="http://www.light-prof.ru/sites/default/files/----_3.jpg" TargetMode="External"/><Relationship Id="rId10" Type="http://schemas.openxmlformats.org/officeDocument/2006/relationships/hyperlink" Target="consultantplus://offline/ref=2B0E758DF1A21114544682E32BF07CD5734E1B343DE85AA0179C41CEC5d1f5I" TargetMode="External"/><Relationship Id="rId19" Type="http://schemas.openxmlformats.org/officeDocument/2006/relationships/image" Target="media/image3.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0.jpeg"/><Relationship Id="rId30" Type="http://schemas.openxmlformats.org/officeDocument/2006/relationships/image" Target="media/image12.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F95F-4C3B-44D3-BE73-0EC310EF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8729</Words>
  <Characters>49758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2019-01-16T02:53:00Z</cp:lastPrinted>
  <dcterms:created xsi:type="dcterms:W3CDTF">2019-03-04T07:45:00Z</dcterms:created>
  <dcterms:modified xsi:type="dcterms:W3CDTF">2019-04-02T03:55:00Z</dcterms:modified>
</cp:coreProperties>
</file>