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E" w:rsidRPr="00222654" w:rsidRDefault="00930AFE" w:rsidP="00930AF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AFE" w:rsidRPr="00222654" w:rsidRDefault="00930AFE" w:rsidP="00930AFE">
      <w:pPr>
        <w:jc w:val="center"/>
        <w:rPr>
          <w:b/>
          <w:szCs w:val="28"/>
        </w:rPr>
      </w:pPr>
      <w:r w:rsidRPr="00222654">
        <w:rPr>
          <w:b/>
          <w:szCs w:val="28"/>
        </w:rPr>
        <w:t xml:space="preserve">Р О С </w:t>
      </w:r>
      <w:proofErr w:type="spellStart"/>
      <w:proofErr w:type="gramStart"/>
      <w:r w:rsidRPr="00222654">
        <w:rPr>
          <w:b/>
          <w:szCs w:val="28"/>
        </w:rPr>
        <w:t>С</w:t>
      </w:r>
      <w:proofErr w:type="spellEnd"/>
      <w:proofErr w:type="gramEnd"/>
      <w:r w:rsidRPr="00222654">
        <w:rPr>
          <w:b/>
          <w:szCs w:val="28"/>
        </w:rPr>
        <w:t xml:space="preserve"> И Й С К А Я   Ф Е Д Е Р А Ц И Я</w:t>
      </w:r>
    </w:p>
    <w:p w:rsidR="00930AFE" w:rsidRPr="00222654" w:rsidRDefault="00930AFE" w:rsidP="00930AFE">
      <w:pPr>
        <w:jc w:val="center"/>
        <w:rPr>
          <w:b/>
          <w:szCs w:val="28"/>
        </w:rPr>
      </w:pPr>
    </w:p>
    <w:p w:rsidR="00930AFE" w:rsidRDefault="00930AFE" w:rsidP="00930AFE">
      <w:pPr>
        <w:jc w:val="center"/>
        <w:rPr>
          <w:b/>
          <w:szCs w:val="28"/>
        </w:rPr>
      </w:pPr>
      <w:r w:rsidRPr="00222654">
        <w:rPr>
          <w:b/>
          <w:szCs w:val="28"/>
        </w:rPr>
        <w:t xml:space="preserve">И </w:t>
      </w:r>
      <w:proofErr w:type="gramStart"/>
      <w:r w:rsidRPr="00222654">
        <w:rPr>
          <w:b/>
          <w:szCs w:val="28"/>
        </w:rPr>
        <w:t>Р</w:t>
      </w:r>
      <w:proofErr w:type="gramEnd"/>
      <w:r w:rsidRPr="00222654">
        <w:rPr>
          <w:b/>
          <w:szCs w:val="28"/>
        </w:rPr>
        <w:t xml:space="preserve"> К У Т С К А Я   О Б Л А С Т Ь</w:t>
      </w:r>
    </w:p>
    <w:p w:rsidR="00930AFE" w:rsidRPr="00222654" w:rsidRDefault="00930AFE" w:rsidP="00930AFE">
      <w:pPr>
        <w:jc w:val="center"/>
        <w:rPr>
          <w:b/>
          <w:szCs w:val="28"/>
        </w:rPr>
      </w:pPr>
    </w:p>
    <w:p w:rsidR="00930AFE" w:rsidRPr="00222654" w:rsidRDefault="00930AFE" w:rsidP="00930AFE">
      <w:pPr>
        <w:jc w:val="center"/>
        <w:rPr>
          <w:b/>
          <w:szCs w:val="28"/>
        </w:rPr>
      </w:pPr>
      <w:r w:rsidRPr="00222654">
        <w:rPr>
          <w:b/>
          <w:szCs w:val="28"/>
        </w:rPr>
        <w:t xml:space="preserve">К И </w:t>
      </w:r>
      <w:proofErr w:type="gramStart"/>
      <w:r w:rsidRPr="00222654">
        <w:rPr>
          <w:b/>
          <w:szCs w:val="28"/>
        </w:rPr>
        <w:t>Р</w:t>
      </w:r>
      <w:proofErr w:type="gramEnd"/>
      <w:r w:rsidRPr="00222654">
        <w:rPr>
          <w:b/>
          <w:szCs w:val="28"/>
        </w:rPr>
        <w:t xml:space="preserve"> Е Н С К И Й   М У Н И Ц И П А Л Ь Н Ы Й   Р А Й О Н</w:t>
      </w:r>
    </w:p>
    <w:p w:rsidR="00930AFE" w:rsidRPr="00222654" w:rsidRDefault="00930AFE" w:rsidP="00930AFE">
      <w:pPr>
        <w:jc w:val="center"/>
        <w:rPr>
          <w:b/>
          <w:szCs w:val="28"/>
        </w:rPr>
      </w:pPr>
    </w:p>
    <w:p w:rsidR="00930AFE" w:rsidRPr="00222654" w:rsidRDefault="00930AFE" w:rsidP="00930AFE">
      <w:pPr>
        <w:jc w:val="center"/>
        <w:rPr>
          <w:b/>
          <w:szCs w:val="28"/>
        </w:rPr>
      </w:pPr>
      <w:r w:rsidRPr="00222654">
        <w:rPr>
          <w:b/>
          <w:szCs w:val="28"/>
        </w:rPr>
        <w:t xml:space="preserve">А Д М И Н И С Т </w:t>
      </w:r>
      <w:proofErr w:type="gramStart"/>
      <w:r w:rsidRPr="00222654">
        <w:rPr>
          <w:b/>
          <w:szCs w:val="28"/>
        </w:rPr>
        <w:t>Р</w:t>
      </w:r>
      <w:proofErr w:type="gramEnd"/>
      <w:r w:rsidRPr="00222654">
        <w:rPr>
          <w:b/>
          <w:szCs w:val="28"/>
        </w:rPr>
        <w:t xml:space="preserve"> А Ц И Я </w:t>
      </w:r>
    </w:p>
    <w:p w:rsidR="00930AFE" w:rsidRPr="00222654" w:rsidRDefault="00930AFE" w:rsidP="00930AFE">
      <w:pPr>
        <w:jc w:val="center"/>
        <w:rPr>
          <w:b/>
          <w:szCs w:val="28"/>
        </w:rPr>
      </w:pPr>
    </w:p>
    <w:p w:rsidR="00930AFE" w:rsidRPr="00222654" w:rsidRDefault="00930AFE" w:rsidP="00930AFE">
      <w:pPr>
        <w:jc w:val="center"/>
        <w:rPr>
          <w:b/>
          <w:szCs w:val="28"/>
        </w:rPr>
      </w:pPr>
      <w:proofErr w:type="gramStart"/>
      <w:r w:rsidRPr="00222654">
        <w:rPr>
          <w:b/>
          <w:szCs w:val="28"/>
        </w:rPr>
        <w:t>П</w:t>
      </w:r>
      <w:proofErr w:type="gramEnd"/>
      <w:r w:rsidRPr="00222654">
        <w:rPr>
          <w:b/>
          <w:szCs w:val="28"/>
        </w:rPr>
        <w:t xml:space="preserve"> О С Т А Н О В Л Е Н И Е</w:t>
      </w:r>
    </w:p>
    <w:p w:rsidR="00930AFE" w:rsidRPr="00222654" w:rsidRDefault="00930AFE" w:rsidP="00930AF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652"/>
      </w:tblGrid>
      <w:tr w:rsidR="00930AFE" w:rsidRPr="00222654" w:rsidTr="00951AE5">
        <w:tc>
          <w:tcPr>
            <w:tcW w:w="3365" w:type="dxa"/>
            <w:shd w:val="clear" w:color="auto" w:fill="auto"/>
            <w:hideMark/>
          </w:tcPr>
          <w:p w:rsidR="00930AFE" w:rsidRPr="00222654" w:rsidRDefault="00930AFE" w:rsidP="00951AE5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28 января 2021</w:t>
            </w:r>
            <w:r w:rsidRPr="00222654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930AFE" w:rsidRPr="00222654" w:rsidRDefault="00930AFE" w:rsidP="00951A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shd w:val="clear" w:color="auto" w:fill="auto"/>
            <w:hideMark/>
          </w:tcPr>
          <w:p w:rsidR="00930AFE" w:rsidRPr="00222654" w:rsidRDefault="00930AFE" w:rsidP="00951A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  <w:r w:rsidRPr="00222654"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 65</w:t>
            </w:r>
          </w:p>
        </w:tc>
      </w:tr>
      <w:tr w:rsidR="00930AFE" w:rsidRPr="00222654" w:rsidTr="00951AE5">
        <w:tc>
          <w:tcPr>
            <w:tcW w:w="3365" w:type="dxa"/>
            <w:shd w:val="clear" w:color="auto" w:fill="auto"/>
          </w:tcPr>
          <w:p w:rsidR="00930AFE" w:rsidRPr="00222654" w:rsidRDefault="00930AFE" w:rsidP="00951A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930AFE" w:rsidRPr="00222654" w:rsidRDefault="00930AFE" w:rsidP="00951AE5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652" w:type="dxa"/>
            <w:shd w:val="clear" w:color="auto" w:fill="auto"/>
          </w:tcPr>
          <w:p w:rsidR="00930AFE" w:rsidRPr="00222654" w:rsidRDefault="00930AFE" w:rsidP="00951A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0AFE" w:rsidRPr="00222654" w:rsidRDefault="00930AFE" w:rsidP="00930AFE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930AFE" w:rsidRPr="0055222C" w:rsidTr="00951AE5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930AFE" w:rsidRDefault="00930AFE" w:rsidP="00951AE5">
            <w:pPr>
              <w:pStyle w:val="af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 утверждении плана мероприятий</w:t>
            </w:r>
          </w:p>
          <w:p w:rsidR="00930AFE" w:rsidRPr="0055222C" w:rsidRDefault="00930AFE" w:rsidP="00951AE5">
            <w:pPr>
              <w:pStyle w:val="af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2021 год</w:t>
            </w:r>
          </w:p>
        </w:tc>
      </w:tr>
    </w:tbl>
    <w:p w:rsidR="00930AFE" w:rsidRPr="0055222C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ind w:firstLine="708"/>
        <w:rPr>
          <w:color w:val="FF0000"/>
          <w:sz w:val="24"/>
          <w:szCs w:val="24"/>
        </w:rPr>
      </w:pPr>
      <w:proofErr w:type="gramStart"/>
      <w:r w:rsidRPr="00930AFE">
        <w:rPr>
          <w:color w:val="000000" w:themeColor="text1"/>
          <w:sz w:val="24"/>
          <w:szCs w:val="24"/>
        </w:rPr>
        <w:t xml:space="preserve">В целях эффективности и результативности расходования бюджетных средств, корректировки объемов финансирования на текущий финансовый год и плановый период до 2022 г., в соответствии со ст. 179 Бюджетного кодекса РФ, </w:t>
      </w:r>
      <w:r w:rsidRPr="00930AFE">
        <w:rPr>
          <w:sz w:val="24"/>
          <w:szCs w:val="24"/>
        </w:rPr>
        <w:t>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муниципального района от 19 апреля  2016 года № 189 (с изменениями, внесёнными постановлением</w:t>
      </w:r>
      <w:proofErr w:type="gramEnd"/>
      <w:r w:rsidRPr="00930AFE">
        <w:rPr>
          <w:sz w:val="24"/>
          <w:szCs w:val="24"/>
        </w:rPr>
        <w:t xml:space="preserve"> администрации Киренского муниципального района от 09.09.2016 г. № 414, от 19.12.2018 г. № 623), распоряжением администрации Киренского муниципального района от 29 мая 2020 года № 85 «Об утверждении перечня муниципальных программ Киренского района»  (с изменением, внесённым распоряжением от 18.09.2020 г. № 144), </w:t>
      </w:r>
      <w:proofErr w:type="gramStart"/>
      <w:r w:rsidRPr="00930AFE">
        <w:rPr>
          <w:sz w:val="24"/>
          <w:szCs w:val="24"/>
        </w:rPr>
        <w:t xml:space="preserve">руководствуясь статьями 39,55 Устава муниципального образования Киренский район </w:t>
      </w:r>
      <w:r w:rsidRPr="00930AFE">
        <w:rPr>
          <w:color w:val="000000" w:themeColor="text1"/>
          <w:sz w:val="24"/>
          <w:szCs w:val="24"/>
        </w:rPr>
        <w:t>администрация Киренского муниципального</w:t>
      </w:r>
      <w:proofErr w:type="gramEnd"/>
      <w:r w:rsidRPr="00930AFE">
        <w:rPr>
          <w:color w:val="000000" w:themeColor="text1"/>
          <w:sz w:val="24"/>
          <w:szCs w:val="24"/>
        </w:rPr>
        <w:t xml:space="preserve"> района</w:t>
      </w:r>
    </w:p>
    <w:p w:rsidR="00930AFE" w:rsidRPr="00930AFE" w:rsidRDefault="00930AFE" w:rsidP="00930AFE">
      <w:pPr>
        <w:ind w:left="113" w:firstLine="709"/>
        <w:rPr>
          <w:sz w:val="24"/>
          <w:szCs w:val="24"/>
        </w:rPr>
      </w:pPr>
    </w:p>
    <w:p w:rsidR="00930AFE" w:rsidRPr="00930AFE" w:rsidRDefault="00930AFE" w:rsidP="00930AFE">
      <w:pPr>
        <w:jc w:val="center"/>
        <w:outlineLvl w:val="0"/>
        <w:rPr>
          <w:b/>
          <w:sz w:val="24"/>
          <w:szCs w:val="24"/>
        </w:rPr>
      </w:pPr>
      <w:proofErr w:type="gramStart"/>
      <w:r w:rsidRPr="00930AFE">
        <w:rPr>
          <w:b/>
          <w:sz w:val="24"/>
          <w:szCs w:val="24"/>
        </w:rPr>
        <w:t>П</w:t>
      </w:r>
      <w:proofErr w:type="gramEnd"/>
      <w:r w:rsidRPr="00930AFE">
        <w:rPr>
          <w:b/>
          <w:sz w:val="24"/>
          <w:szCs w:val="24"/>
        </w:rPr>
        <w:t xml:space="preserve"> О С Т А Н О В Л Я Е Т:</w:t>
      </w:r>
    </w:p>
    <w:p w:rsidR="00930AFE" w:rsidRPr="00930AFE" w:rsidRDefault="00930AFE" w:rsidP="00930AF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930AFE" w:rsidRPr="00930AFE" w:rsidRDefault="00930AFE" w:rsidP="00930AFE">
      <w:pPr>
        <w:pStyle w:val="a5"/>
        <w:numPr>
          <w:ilvl w:val="0"/>
          <w:numId w:val="26"/>
        </w:numPr>
        <w:tabs>
          <w:tab w:val="left" w:pos="142"/>
          <w:tab w:val="left" w:pos="851"/>
        </w:tabs>
        <w:spacing w:line="240" w:lineRule="auto"/>
        <w:ind w:left="0" w:firstLine="709"/>
        <w:contextualSpacing/>
        <w:rPr>
          <w:bCs/>
          <w:iCs/>
          <w:sz w:val="24"/>
          <w:szCs w:val="24"/>
        </w:rPr>
      </w:pPr>
      <w:r w:rsidRPr="00930AFE">
        <w:rPr>
          <w:sz w:val="24"/>
          <w:szCs w:val="24"/>
        </w:rPr>
        <w:t xml:space="preserve">Утвердить план мероприятий по реализации муниципальной программы Киренского района </w:t>
      </w:r>
      <w:r w:rsidRPr="00930AFE">
        <w:rPr>
          <w:bCs/>
          <w:iCs/>
          <w:sz w:val="24"/>
          <w:szCs w:val="24"/>
        </w:rPr>
        <w:t>«Профилактика безнадзорности и правонарушений несовершеннолетних на территории Киренского района на 2021-2026 гг.» на 2021 год (приложение № 1 к постановлению).</w:t>
      </w:r>
    </w:p>
    <w:p w:rsidR="00930AFE" w:rsidRPr="00930AFE" w:rsidRDefault="00930AFE" w:rsidP="00930AFE">
      <w:pPr>
        <w:pStyle w:val="a5"/>
        <w:numPr>
          <w:ilvl w:val="0"/>
          <w:numId w:val="26"/>
        </w:numPr>
        <w:tabs>
          <w:tab w:val="left" w:pos="142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930AFE">
        <w:rPr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930AFE" w:rsidRPr="00930AFE" w:rsidRDefault="00930AFE" w:rsidP="00930AFE">
      <w:pPr>
        <w:pStyle w:val="a5"/>
        <w:numPr>
          <w:ilvl w:val="0"/>
          <w:numId w:val="26"/>
        </w:numPr>
        <w:tabs>
          <w:tab w:val="left" w:pos="142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930AFE">
        <w:rPr>
          <w:sz w:val="24"/>
          <w:szCs w:val="24"/>
        </w:rPr>
        <w:t>Постановление вступает в законную силу с момента подписания и распространяет своё действие на правоотношения, возникшие с 01.01.2021 г.</w:t>
      </w:r>
    </w:p>
    <w:p w:rsidR="00930AFE" w:rsidRPr="00930AFE" w:rsidRDefault="00930AFE" w:rsidP="00930AFE">
      <w:pPr>
        <w:pStyle w:val="a5"/>
        <w:numPr>
          <w:ilvl w:val="0"/>
          <w:numId w:val="26"/>
        </w:numPr>
        <w:tabs>
          <w:tab w:val="left" w:pos="142"/>
        </w:tabs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930AFE">
        <w:rPr>
          <w:sz w:val="24"/>
          <w:szCs w:val="24"/>
        </w:rPr>
        <w:lastRenderedPageBreak/>
        <w:t>Контроль за</w:t>
      </w:r>
      <w:proofErr w:type="gramEnd"/>
      <w:r w:rsidRPr="00930AFE">
        <w:rPr>
          <w:sz w:val="24"/>
          <w:szCs w:val="24"/>
        </w:rPr>
        <w:t xml:space="preserve"> исполнением настоящего постановления возложить на первого заместителя мэра – председателя комитета по социальной политике Воробьева А.В.</w:t>
      </w:r>
    </w:p>
    <w:p w:rsidR="00930AFE" w:rsidRPr="00930AFE" w:rsidRDefault="00930AFE" w:rsidP="00930AFE">
      <w:pPr>
        <w:ind w:firstLine="709"/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  <w:r w:rsidRPr="00930AFE">
        <w:rPr>
          <w:sz w:val="24"/>
          <w:szCs w:val="24"/>
        </w:rPr>
        <w:t>И.о. главы администрации</w:t>
      </w:r>
    </w:p>
    <w:p w:rsidR="00930AFE" w:rsidRPr="00930AFE" w:rsidRDefault="00930AFE" w:rsidP="00930AFE">
      <w:pPr>
        <w:rPr>
          <w:sz w:val="24"/>
          <w:szCs w:val="24"/>
        </w:rPr>
      </w:pPr>
      <w:r w:rsidRPr="00930AFE">
        <w:rPr>
          <w:sz w:val="24"/>
          <w:szCs w:val="24"/>
        </w:rPr>
        <w:t>Киренского муниципального района                                                                              А.В. Воробьев</w:t>
      </w: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P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Pr="007B17BD" w:rsidRDefault="00930AFE" w:rsidP="00930AFE">
      <w:pPr>
        <w:rPr>
          <w:sz w:val="24"/>
          <w:szCs w:val="24"/>
        </w:rPr>
      </w:pPr>
      <w:r w:rsidRPr="007B17BD">
        <w:rPr>
          <w:sz w:val="24"/>
          <w:szCs w:val="24"/>
        </w:rPr>
        <w:t>Лист согласования к постановлению №</w:t>
      </w:r>
      <w:r>
        <w:rPr>
          <w:sz w:val="24"/>
          <w:szCs w:val="24"/>
        </w:rPr>
        <w:t xml:space="preserve"> </w:t>
      </w:r>
      <w:r w:rsidRPr="007B17BD">
        <w:rPr>
          <w:sz w:val="24"/>
          <w:szCs w:val="24"/>
        </w:rPr>
        <w:t>6</w:t>
      </w:r>
      <w:r>
        <w:rPr>
          <w:sz w:val="24"/>
          <w:szCs w:val="24"/>
        </w:rPr>
        <w:t>5</w:t>
      </w:r>
      <w:r w:rsidRPr="007B17BD">
        <w:rPr>
          <w:sz w:val="24"/>
          <w:szCs w:val="24"/>
        </w:rPr>
        <w:t xml:space="preserve"> от 28.01.2021</w:t>
      </w:r>
      <w:r>
        <w:rPr>
          <w:sz w:val="24"/>
          <w:szCs w:val="24"/>
        </w:rPr>
        <w:t xml:space="preserve"> </w:t>
      </w:r>
      <w:r w:rsidRPr="007B17BD">
        <w:rPr>
          <w:sz w:val="24"/>
          <w:szCs w:val="24"/>
        </w:rPr>
        <w:t>г.</w:t>
      </w:r>
    </w:p>
    <w:p w:rsidR="00930AFE" w:rsidRDefault="00930AFE" w:rsidP="00930AFE">
      <w:pPr>
        <w:rPr>
          <w:sz w:val="24"/>
          <w:szCs w:val="24"/>
        </w:rPr>
      </w:pPr>
    </w:p>
    <w:p w:rsidR="00930AFE" w:rsidRPr="00F9613F" w:rsidRDefault="00930AFE" w:rsidP="00930AFE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F9613F">
        <w:rPr>
          <w:sz w:val="24"/>
          <w:szCs w:val="24"/>
        </w:rPr>
        <w:t>ОГЛАСОВАНО</w:t>
      </w:r>
      <w:r>
        <w:rPr>
          <w:sz w:val="24"/>
          <w:szCs w:val="24"/>
        </w:rPr>
        <w:t>:</w:t>
      </w:r>
    </w:p>
    <w:p w:rsidR="00930AFE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  <w:r w:rsidRPr="00BF249D">
        <w:rPr>
          <w:rFonts w:ascii="Times New Roman" w:hAnsi="Times New Roman"/>
          <w:sz w:val="24"/>
          <w:szCs w:val="24"/>
        </w:rPr>
        <w:t>Начальник правового отдела</w:t>
      </w:r>
    </w:p>
    <w:p w:rsidR="00930AFE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F249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49D">
        <w:rPr>
          <w:rFonts w:ascii="Times New Roman" w:hAnsi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BF24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F249D"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9D"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930AFE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</w:p>
    <w:p w:rsidR="00930AFE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мэра </w:t>
      </w:r>
    </w:p>
    <w:p w:rsidR="00930AFE" w:rsidRPr="00BF249D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экономике и финансам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Е.А. </w:t>
      </w:r>
      <w:proofErr w:type="spellStart"/>
      <w:r>
        <w:rPr>
          <w:rFonts w:ascii="Times New Roman" w:hAnsi="Times New Roman"/>
          <w:sz w:val="24"/>
          <w:szCs w:val="24"/>
        </w:rPr>
        <w:t>Чудинова</w:t>
      </w:r>
      <w:proofErr w:type="spellEnd"/>
    </w:p>
    <w:p w:rsidR="00930AFE" w:rsidRPr="00BF249D" w:rsidRDefault="00930AFE" w:rsidP="00930AFE">
      <w:pPr>
        <w:rPr>
          <w:sz w:val="24"/>
          <w:szCs w:val="24"/>
        </w:rPr>
      </w:pPr>
    </w:p>
    <w:p w:rsidR="00930AFE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  <w:r w:rsidRPr="00BF249D">
        <w:rPr>
          <w:rFonts w:ascii="Times New Roman" w:hAnsi="Times New Roman"/>
          <w:sz w:val="24"/>
          <w:szCs w:val="24"/>
        </w:rPr>
        <w:t xml:space="preserve">Начальник Финансового управления </w:t>
      </w:r>
    </w:p>
    <w:p w:rsidR="00930AFE" w:rsidRDefault="00930AFE" w:rsidP="00930AFE">
      <w:pPr>
        <w:pStyle w:val="af1"/>
        <w:rPr>
          <w:rFonts w:ascii="Times New Roman" w:hAnsi="Times New Roman"/>
          <w:sz w:val="24"/>
          <w:szCs w:val="24"/>
        </w:rPr>
      </w:pPr>
      <w:r w:rsidRPr="00BF249D">
        <w:rPr>
          <w:rFonts w:ascii="Times New Roman" w:hAnsi="Times New Roman"/>
          <w:sz w:val="24"/>
          <w:szCs w:val="24"/>
        </w:rPr>
        <w:t>администрации Киренского муниципального района</w:t>
      </w:r>
      <w:r w:rsidRPr="00BF24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F249D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9D"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930AFE" w:rsidRDefault="00930AFE" w:rsidP="00930AFE">
      <w:pPr>
        <w:pStyle w:val="af1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  <w:r w:rsidRPr="007B17BD">
        <w:rPr>
          <w:sz w:val="24"/>
          <w:szCs w:val="24"/>
        </w:rPr>
        <w:t>Начальник отдела по экономике</w:t>
      </w:r>
      <w:r>
        <w:rPr>
          <w:sz w:val="24"/>
          <w:szCs w:val="24"/>
        </w:rPr>
        <w:t xml:space="preserve"> </w:t>
      </w:r>
    </w:p>
    <w:p w:rsidR="00930AFE" w:rsidRPr="007B17BD" w:rsidRDefault="00930AFE" w:rsidP="00930AFE">
      <w:pPr>
        <w:rPr>
          <w:sz w:val="24"/>
          <w:szCs w:val="24"/>
        </w:rPr>
      </w:pPr>
      <w:r>
        <w:rPr>
          <w:sz w:val="24"/>
          <w:szCs w:val="24"/>
        </w:rPr>
        <w:t>администрации Киренского муниципального района</w:t>
      </w:r>
      <w:r w:rsidRPr="007B1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B17B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</w:t>
      </w:r>
      <w:r w:rsidRPr="007B17BD">
        <w:rPr>
          <w:sz w:val="24"/>
          <w:szCs w:val="24"/>
        </w:rPr>
        <w:t xml:space="preserve">    М.Р. Синькова</w:t>
      </w:r>
    </w:p>
    <w:p w:rsidR="00930AFE" w:rsidRPr="00BF249D" w:rsidRDefault="00930AFE" w:rsidP="00930AFE">
      <w:pPr>
        <w:pStyle w:val="af1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930AFE" w:rsidRDefault="00930AFE" w:rsidP="00930AFE">
      <w:pPr>
        <w:rPr>
          <w:sz w:val="24"/>
          <w:szCs w:val="24"/>
        </w:rPr>
      </w:pPr>
    </w:p>
    <w:p w:rsidR="00930AFE" w:rsidRPr="00537939" w:rsidRDefault="00930AFE" w:rsidP="00930AFE">
      <w:pPr>
        <w:rPr>
          <w:szCs w:val="28"/>
        </w:rPr>
      </w:pPr>
    </w:p>
    <w:p w:rsidR="00930AFE" w:rsidRPr="00537939" w:rsidRDefault="00930AFE" w:rsidP="00930AFE">
      <w:pPr>
        <w:rPr>
          <w:szCs w:val="28"/>
        </w:rPr>
      </w:pPr>
    </w:p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/>
    <w:p w:rsidR="00930AFE" w:rsidRDefault="00930AFE" w:rsidP="00930AFE">
      <w:pPr>
        <w:rPr>
          <w:sz w:val="24"/>
          <w:szCs w:val="24"/>
        </w:rPr>
      </w:pPr>
    </w:p>
    <w:p w:rsidR="00930AFE" w:rsidRPr="00257FF0" w:rsidRDefault="00930AFE" w:rsidP="00930AFE">
      <w:pPr>
        <w:rPr>
          <w:sz w:val="24"/>
          <w:szCs w:val="24"/>
        </w:rPr>
      </w:pPr>
      <w:r w:rsidRPr="00257FF0">
        <w:rPr>
          <w:sz w:val="24"/>
          <w:szCs w:val="24"/>
        </w:rPr>
        <w:t>Подготовила: Кочеткова Е.Б.</w:t>
      </w:r>
    </w:p>
    <w:p w:rsidR="00930AFE" w:rsidRDefault="00930AFE" w:rsidP="001100A1">
      <w:pPr>
        <w:spacing w:line="240" w:lineRule="auto"/>
        <w:ind w:firstLine="11340"/>
        <w:rPr>
          <w:rFonts w:ascii="Times New Roman" w:hAnsi="Times New Roman"/>
          <w:bCs/>
          <w:color w:val="000000"/>
          <w:sz w:val="22"/>
          <w:szCs w:val="22"/>
        </w:rPr>
        <w:sectPr w:rsidR="00930AFE" w:rsidSect="00930AFE">
          <w:pgSz w:w="11906" w:h="16838"/>
          <w:pgMar w:top="993" w:right="567" w:bottom="709" w:left="1134" w:header="709" w:footer="709" w:gutter="0"/>
          <w:cols w:space="708"/>
          <w:docGrid w:linePitch="360"/>
        </w:sectPr>
      </w:pPr>
    </w:p>
    <w:p w:rsidR="0061014E" w:rsidRDefault="00AD59DA" w:rsidP="001100A1">
      <w:pPr>
        <w:spacing w:line="240" w:lineRule="auto"/>
        <w:ind w:firstLine="11340"/>
        <w:rPr>
          <w:rFonts w:ascii="Times New Roman" w:hAnsi="Times New Roman"/>
          <w:bCs/>
          <w:color w:val="000000"/>
          <w:sz w:val="22"/>
          <w:szCs w:val="22"/>
        </w:rPr>
      </w:pPr>
      <w:r w:rsidRPr="001100A1">
        <w:rPr>
          <w:rFonts w:ascii="Times New Roman" w:hAnsi="Times New Roman"/>
          <w:bCs/>
          <w:color w:val="000000"/>
          <w:sz w:val="22"/>
          <w:szCs w:val="22"/>
        </w:rPr>
        <w:lastRenderedPageBreak/>
        <w:t xml:space="preserve">Приложение </w:t>
      </w:r>
      <w:r w:rsidR="005A3F9F">
        <w:rPr>
          <w:rFonts w:ascii="Times New Roman" w:hAnsi="Times New Roman"/>
          <w:bCs/>
          <w:color w:val="000000"/>
          <w:sz w:val="22"/>
          <w:szCs w:val="22"/>
        </w:rPr>
        <w:t xml:space="preserve">№ </w:t>
      </w:r>
      <w:r w:rsidRPr="001100A1">
        <w:rPr>
          <w:rFonts w:ascii="Times New Roman" w:hAnsi="Times New Roman"/>
          <w:bCs/>
          <w:color w:val="000000"/>
          <w:sz w:val="22"/>
          <w:szCs w:val="22"/>
        </w:rPr>
        <w:t>1</w:t>
      </w:r>
      <w:r w:rsidR="0061014E" w:rsidRPr="0061014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100A1">
        <w:rPr>
          <w:rFonts w:ascii="Times New Roman" w:hAnsi="Times New Roman"/>
          <w:bCs/>
          <w:color w:val="000000"/>
          <w:sz w:val="22"/>
          <w:szCs w:val="22"/>
        </w:rPr>
        <w:t xml:space="preserve">к </w:t>
      </w:r>
      <w:r w:rsidR="0061014E">
        <w:rPr>
          <w:rFonts w:ascii="Times New Roman" w:hAnsi="Times New Roman"/>
          <w:bCs/>
          <w:color w:val="000000"/>
          <w:sz w:val="22"/>
          <w:szCs w:val="22"/>
        </w:rPr>
        <w:t>п</w:t>
      </w:r>
      <w:r w:rsidRPr="001100A1">
        <w:rPr>
          <w:rFonts w:ascii="Times New Roman" w:hAnsi="Times New Roman"/>
          <w:bCs/>
          <w:color w:val="000000"/>
          <w:sz w:val="22"/>
          <w:szCs w:val="22"/>
        </w:rPr>
        <w:t>остановлению</w:t>
      </w:r>
    </w:p>
    <w:p w:rsidR="00AD59DA" w:rsidRPr="001100A1" w:rsidRDefault="00AD59DA" w:rsidP="001100A1">
      <w:pPr>
        <w:spacing w:line="240" w:lineRule="auto"/>
        <w:ind w:firstLine="11340"/>
        <w:rPr>
          <w:rFonts w:ascii="Times New Roman" w:hAnsi="Times New Roman"/>
          <w:bCs/>
          <w:color w:val="000000"/>
          <w:sz w:val="22"/>
          <w:szCs w:val="22"/>
        </w:rPr>
      </w:pPr>
      <w:r w:rsidRPr="001100A1">
        <w:rPr>
          <w:rFonts w:ascii="Times New Roman" w:hAnsi="Times New Roman"/>
          <w:bCs/>
          <w:color w:val="000000"/>
          <w:sz w:val="22"/>
          <w:szCs w:val="22"/>
        </w:rPr>
        <w:t>№ 65 от 2</w:t>
      </w:r>
      <w:r w:rsidR="009803D5" w:rsidRPr="001100A1">
        <w:rPr>
          <w:rFonts w:ascii="Times New Roman" w:hAnsi="Times New Roman"/>
          <w:bCs/>
          <w:color w:val="000000"/>
          <w:sz w:val="22"/>
          <w:szCs w:val="22"/>
        </w:rPr>
        <w:t>8</w:t>
      </w:r>
      <w:r w:rsidR="0061014E">
        <w:rPr>
          <w:rFonts w:ascii="Times New Roman" w:hAnsi="Times New Roman"/>
          <w:bCs/>
          <w:color w:val="000000"/>
          <w:sz w:val="22"/>
          <w:szCs w:val="22"/>
        </w:rPr>
        <w:t xml:space="preserve"> января </w:t>
      </w:r>
      <w:r w:rsidRPr="001100A1">
        <w:rPr>
          <w:rFonts w:ascii="Times New Roman" w:hAnsi="Times New Roman"/>
          <w:bCs/>
          <w:color w:val="000000"/>
          <w:sz w:val="22"/>
          <w:szCs w:val="22"/>
        </w:rPr>
        <w:t>2021 г.</w:t>
      </w:r>
    </w:p>
    <w:p w:rsidR="00AD59DA" w:rsidRPr="001100A1" w:rsidRDefault="00AD59DA" w:rsidP="001100A1">
      <w:pPr>
        <w:spacing w:line="240" w:lineRule="auto"/>
        <w:rPr>
          <w:rFonts w:ascii="Times New Roman" w:hAnsi="Times New Roman"/>
          <w:b/>
          <w:bCs/>
          <w:color w:val="000000"/>
          <w:szCs w:val="28"/>
        </w:rPr>
      </w:pPr>
    </w:p>
    <w:p w:rsidR="00DB320F" w:rsidRPr="001100A1" w:rsidRDefault="00DB320F" w:rsidP="001100A1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1100A1">
        <w:rPr>
          <w:rFonts w:ascii="Times New Roman" w:hAnsi="Times New Roman"/>
          <w:b/>
          <w:bCs/>
          <w:color w:val="000000"/>
          <w:szCs w:val="28"/>
        </w:rPr>
        <w:t xml:space="preserve">ПЛАН МЕРОПРИЯТИЙ ПО РЕАЛИЗАЦИИ МУНИЦИПАЛЬНОЙ ПРОГРАММЫ </w:t>
      </w:r>
      <w:r w:rsidRPr="001100A1">
        <w:rPr>
          <w:rFonts w:ascii="Times New Roman" w:hAnsi="Times New Roman"/>
          <w:b/>
          <w:bCs/>
          <w:color w:val="000000"/>
          <w:szCs w:val="28"/>
        </w:rPr>
        <w:br/>
        <w:t>КИРЕНСКОГО РАЙОНА на 202</w:t>
      </w:r>
      <w:r w:rsidR="00AD59DA" w:rsidRPr="001100A1">
        <w:rPr>
          <w:rFonts w:ascii="Times New Roman" w:hAnsi="Times New Roman"/>
          <w:b/>
          <w:bCs/>
          <w:color w:val="000000"/>
          <w:szCs w:val="28"/>
        </w:rPr>
        <w:t>1</w:t>
      </w:r>
      <w:r w:rsidRPr="001100A1">
        <w:rPr>
          <w:rFonts w:ascii="Times New Roman" w:hAnsi="Times New Roman"/>
          <w:b/>
          <w:bCs/>
          <w:color w:val="000000"/>
          <w:szCs w:val="28"/>
        </w:rPr>
        <w:t xml:space="preserve"> год</w:t>
      </w:r>
    </w:p>
    <w:p w:rsidR="00AD59DA" w:rsidRPr="001100A1" w:rsidRDefault="00AD59DA" w:rsidP="001100A1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1100A1">
        <w:rPr>
          <w:rFonts w:ascii="Times New Roman" w:hAnsi="Times New Roman"/>
          <w:b/>
          <w:bCs/>
          <w:szCs w:val="28"/>
        </w:rPr>
        <w:t>«Профилактика безнадзорности и правонарушений несовершеннолетних</w:t>
      </w:r>
    </w:p>
    <w:p w:rsidR="00AD59DA" w:rsidRPr="001100A1" w:rsidRDefault="00AD59DA" w:rsidP="001100A1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1100A1">
        <w:rPr>
          <w:rFonts w:ascii="Times New Roman" w:hAnsi="Times New Roman"/>
          <w:b/>
          <w:bCs/>
          <w:szCs w:val="28"/>
        </w:rPr>
        <w:t>на территории Киренского района</w:t>
      </w:r>
      <w:r w:rsidRPr="001100A1">
        <w:rPr>
          <w:rFonts w:ascii="Times New Roman" w:hAnsi="Times New Roman"/>
          <w:b/>
          <w:bCs/>
          <w:color w:val="000000"/>
          <w:szCs w:val="28"/>
        </w:rPr>
        <w:t xml:space="preserve"> на 2021-2026 гг.»</w:t>
      </w:r>
    </w:p>
    <w:p w:rsidR="00DB320F" w:rsidRDefault="00DB320F" w:rsidP="001100A1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61014E">
        <w:rPr>
          <w:rFonts w:ascii="Times New Roman" w:hAnsi="Times New Roman"/>
          <w:bCs/>
          <w:color w:val="000000"/>
          <w:sz w:val="24"/>
          <w:szCs w:val="24"/>
        </w:rPr>
        <w:t>(далее – муниципальная программа)</w:t>
      </w:r>
    </w:p>
    <w:p w:rsidR="0061014E" w:rsidRPr="0061014E" w:rsidRDefault="0061014E" w:rsidP="001100A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5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786"/>
        <w:gridCol w:w="3119"/>
        <w:gridCol w:w="1276"/>
        <w:gridCol w:w="1275"/>
        <w:gridCol w:w="1843"/>
        <w:gridCol w:w="1785"/>
        <w:gridCol w:w="1843"/>
      </w:tblGrid>
      <w:tr w:rsidR="00DB320F" w:rsidRPr="00D3320E" w:rsidTr="00A93013">
        <w:trPr>
          <w:trHeight w:val="36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6DB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B6DB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B6DB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объема мероприятия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Значения показателя</w:t>
            </w:r>
          </w:p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объема мероприятия (очередной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Объем ресурсного обеспечения (очередной год), тыс. руб.</w:t>
            </w:r>
          </w:p>
        </w:tc>
      </w:tr>
      <w:tr w:rsidR="00DB320F" w:rsidRPr="00D3320E" w:rsidTr="00A93013">
        <w:trPr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с</w:t>
            </w:r>
          </w:p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DB6DB9">
              <w:rPr>
                <w:rFonts w:ascii="Times New Roman" w:eastAsia="Calibri" w:hAnsi="Times New Roman"/>
                <w:sz w:val="22"/>
                <w:szCs w:val="22"/>
              </w:rPr>
              <w:t>(месяц/</w:t>
            </w:r>
            <w:proofErr w:type="gramEnd"/>
          </w:p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По</w:t>
            </w:r>
          </w:p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DB6DB9">
              <w:rPr>
                <w:rFonts w:ascii="Times New Roman" w:eastAsia="Calibri" w:hAnsi="Times New Roman"/>
                <w:sz w:val="22"/>
                <w:szCs w:val="22"/>
              </w:rPr>
              <w:t>(месяц/</w:t>
            </w:r>
            <w:proofErr w:type="gramEnd"/>
          </w:p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год)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20F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0F" w:rsidRPr="00DB6DB9" w:rsidRDefault="00DB320F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Основное мероприятие 1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 xml:space="preserve">Осуществление мер по предупреждению безнадзорности, беспризорности, </w:t>
            </w: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1.1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Анализ состояния преступности и правонарушений среди несовершеннолетних на территории Киренского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1.2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на территории Киренского района рейдов по исполнению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 и нравственное </w:t>
            </w: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развитие, в Иркутской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2E4A9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1.3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Проведение профилактических бесед, лекций с несовершеннолетними и их родителями (законными представителями) с целью повышения уровня правосознания, а также обеспечения безопасности, сохранения жизни и здоровья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A93013" w:rsidRPr="00DB6DB9" w:rsidRDefault="00A9301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A93013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9 ед.</w:t>
            </w:r>
          </w:p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3013" w:rsidRPr="0061014E" w:rsidRDefault="00A93013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360 чел.</w:t>
            </w:r>
          </w:p>
          <w:p w:rsidR="00A93013" w:rsidRPr="0061014E" w:rsidRDefault="00A93013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1.4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Учет несовершеннолетних, совершивших самовольные уходы из семьи, либо государственных учреждений, а также занимающихся бродяжничеством и организация проведения с ними индивидуальной профилактической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Кол-во </w:t>
            </w:r>
            <w:r w:rsidR="00A93013">
              <w:rPr>
                <w:rFonts w:ascii="Times New Roman" w:hAnsi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93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A93013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1.5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Выявление и учет несовершеннолетних не посещающих, либо систематически пропускающих занятия в учебных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</w:t>
            </w:r>
            <w:r w:rsidR="00A93013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  <w:r>
              <w:rPr>
                <w:rFonts w:ascii="Times New Roman" w:hAnsi="Times New Roman"/>
                <w:sz w:val="22"/>
                <w:szCs w:val="22"/>
              </w:rPr>
              <w:t>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A9301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1.6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акций, конкурсов, </w:t>
            </w:r>
            <w:proofErr w:type="spellStart"/>
            <w:r w:rsidRPr="00DB6DB9">
              <w:rPr>
                <w:rFonts w:ascii="Times New Roman" w:hAnsi="Times New Roman"/>
                <w:sz w:val="22"/>
                <w:szCs w:val="22"/>
              </w:rPr>
              <w:t>флэшмобов</w:t>
            </w:r>
            <w:proofErr w:type="spellEnd"/>
            <w:r w:rsidRPr="00DB6DB9">
              <w:rPr>
                <w:rFonts w:ascii="Times New Roman" w:hAnsi="Times New Roman"/>
                <w:sz w:val="22"/>
                <w:szCs w:val="22"/>
              </w:rPr>
              <w:t xml:space="preserve"> направленных на профилактику безнадзорности, беспризорности, </w:t>
            </w: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правонарушений и антиобщественных действий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A93013" w:rsidRPr="00DB6DB9" w:rsidRDefault="00A9301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A9301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10 ед.</w:t>
            </w:r>
          </w:p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3013" w:rsidRPr="0061014E" w:rsidRDefault="00A9301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1.7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Изготовление и размещение баннеров, информационных печатных материалов профилактической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продукции,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A93013" w:rsidP="002D5DE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2</w:t>
            </w:r>
            <w:r w:rsidR="002D5DE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1.8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 xml:space="preserve">Опубликование в районной газете </w:t>
            </w: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статей профилактической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Комиссия по делам </w:t>
            </w: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статей,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20A3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02C6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014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3" w:rsidRPr="00DB6DB9" w:rsidRDefault="007B20A3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2.1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Проведение с несовершеннолетними мероприятий, приуроченных к Международному дню детского телефона доверия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Кол-во мероприятий, ед. 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 ед.</w:t>
            </w:r>
          </w:p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2.2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проведения Всероссийского дня правовой помощи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Кол-во мероприятий, ед. </w:t>
            </w:r>
          </w:p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 ед.</w:t>
            </w:r>
          </w:p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2.3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по профилактике детского травматизма и гибели детей на территории Киренского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5 ед.</w:t>
            </w:r>
          </w:p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350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B6DB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Мероприятие 2.4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Проведение информационной кампании по противодействию жестокому обращению с детьми (включая формирование в обществе семейных ценностей, ответственного отцовства и материнства, укрепления института семьи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 ед.</w:t>
            </w:r>
          </w:p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Основное мероприятие 3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Осуществление с</w:t>
            </w: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оциально - педагогической реабилитации несовершеннолетних,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014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3.1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Оказание помощи несовершеннолетним в трудовом, бытовом 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 ед.</w:t>
            </w:r>
          </w:p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3.2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отдыха, оздоровления и занятости несовершеннолетних,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 ед.</w:t>
            </w:r>
          </w:p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Основное мероприятие 4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014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4.1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Выявление несовершеннолетних, употребляющих алкогольную, спиртосодержащую продукцию, наркотические, психотропные, одурманивающие вещества и организация проведения с ними индивидуальной профилактической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4.1.2.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Мероприятие 4.2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Участие в оперативно профилактических мероприятиях на объектах потребительского рынка с целью выявление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4.1.3.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4.3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Изготовление и размещение баннеров, информационных печатных материалов направленных на профилактику</w:t>
            </w: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вовлечения несовершеннолетних в совершение преступлений, противоправных и </w:t>
            </w: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(или) антиобщественных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продукции,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Мероприятие 4.4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Опубликование в районной газете статей направленных на профилактику</w:t>
            </w:r>
            <w:r w:rsidRPr="00DB6DB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вовлечения 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статей,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Основное мероприятие 5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Ранее выявление семей и (или) несовершеннолетних, оказавшихся в социально опасном положении и организация проведения с ними индивидуальной профилактической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61014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014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5.1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Проведение рейдовых мероприятий с целью выявления семей и несовершеннолетних,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50 ед.</w:t>
            </w:r>
          </w:p>
          <w:p w:rsidR="0056017E" w:rsidRPr="0061014E" w:rsidRDefault="0056017E" w:rsidP="0056017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200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6017E" w:rsidRPr="00D3320E" w:rsidTr="00A930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5.1.2.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5.2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Проведение координационных и методических совещаний, семинаров, «Круглых столов» по вопросам осуществления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E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A93013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B9">
              <w:rPr>
                <w:rFonts w:ascii="Times New Roman" w:hAnsi="Times New Roman"/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мероприятий, ед.</w:t>
            </w:r>
          </w:p>
          <w:p w:rsidR="0056017E" w:rsidRPr="00DB6DB9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61014E" w:rsidRDefault="0056017E" w:rsidP="00004E4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4 ед.</w:t>
            </w:r>
          </w:p>
          <w:p w:rsidR="0056017E" w:rsidRPr="0061014E" w:rsidRDefault="0056017E" w:rsidP="0056017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14E">
              <w:rPr>
                <w:rFonts w:ascii="Times New Roman" w:hAnsi="Times New Roman"/>
                <w:sz w:val="22"/>
                <w:szCs w:val="22"/>
              </w:rPr>
              <w:t>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E" w:rsidRPr="00DB6DB9" w:rsidRDefault="0056017E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B7749" w:rsidRPr="00D3320E" w:rsidTr="00A419FF">
        <w:trPr>
          <w:jc w:val="center"/>
        </w:trPr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9" w:rsidRPr="00AB7749" w:rsidRDefault="00AB7749" w:rsidP="00AB774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3D5">
              <w:rPr>
                <w:rFonts w:ascii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9" w:rsidRPr="00DB6DB9" w:rsidRDefault="00AB7749" w:rsidP="00DB6DB9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DB320F" w:rsidRDefault="00DB320F" w:rsidP="00DB320F">
      <w:pPr>
        <w:rPr>
          <w:sz w:val="20"/>
          <w:lang w:eastAsia="en-US"/>
        </w:rPr>
      </w:pPr>
    </w:p>
    <w:sectPr w:rsidR="00DB320F" w:rsidSect="0061014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2E"/>
    <w:multiLevelType w:val="hybridMultilevel"/>
    <w:tmpl w:val="D95C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735"/>
    <w:multiLevelType w:val="hybridMultilevel"/>
    <w:tmpl w:val="776A8DFC"/>
    <w:lvl w:ilvl="0" w:tplc="223CE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4181E"/>
    <w:multiLevelType w:val="hybridMultilevel"/>
    <w:tmpl w:val="F86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B633EC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6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8F7FD4"/>
    <w:multiLevelType w:val="hybridMultilevel"/>
    <w:tmpl w:val="5FE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EC34D8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13C2268"/>
    <w:multiLevelType w:val="hybridMultilevel"/>
    <w:tmpl w:val="69C62B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69C7837"/>
    <w:multiLevelType w:val="hybridMultilevel"/>
    <w:tmpl w:val="54D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660A28"/>
    <w:multiLevelType w:val="hybridMultilevel"/>
    <w:tmpl w:val="8FD8BC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26B90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0E2B"/>
    <w:multiLevelType w:val="hybridMultilevel"/>
    <w:tmpl w:val="F6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4"/>
  </w:num>
  <w:num w:numId="5">
    <w:abstractNumId w:val="1"/>
  </w:num>
  <w:num w:numId="6">
    <w:abstractNumId w:val="13"/>
  </w:num>
  <w:num w:numId="7">
    <w:abstractNumId w:val="22"/>
  </w:num>
  <w:num w:numId="8">
    <w:abstractNumId w:val="12"/>
  </w:num>
  <w:num w:numId="9">
    <w:abstractNumId w:val="16"/>
  </w:num>
  <w:num w:numId="10">
    <w:abstractNumId w:val="4"/>
  </w:num>
  <w:num w:numId="11">
    <w:abstractNumId w:val="20"/>
  </w:num>
  <w:num w:numId="12">
    <w:abstractNumId w:val="11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6"/>
  </w:num>
  <w:num w:numId="23">
    <w:abstractNumId w:val="18"/>
  </w:num>
  <w:num w:numId="24">
    <w:abstractNumId w:val="15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DB320F"/>
    <w:rsid w:val="0002104A"/>
    <w:rsid w:val="00057B7B"/>
    <w:rsid w:val="001100A1"/>
    <w:rsid w:val="002D5DE3"/>
    <w:rsid w:val="002E4A9D"/>
    <w:rsid w:val="003D7C50"/>
    <w:rsid w:val="00410CED"/>
    <w:rsid w:val="00420E39"/>
    <w:rsid w:val="0053382F"/>
    <w:rsid w:val="0056017E"/>
    <w:rsid w:val="00564C33"/>
    <w:rsid w:val="005A3F9F"/>
    <w:rsid w:val="005F7FC1"/>
    <w:rsid w:val="0061014E"/>
    <w:rsid w:val="007A5A43"/>
    <w:rsid w:val="007B20A3"/>
    <w:rsid w:val="008105B3"/>
    <w:rsid w:val="00874854"/>
    <w:rsid w:val="00906ADF"/>
    <w:rsid w:val="00930AFE"/>
    <w:rsid w:val="009803D5"/>
    <w:rsid w:val="009A1AE1"/>
    <w:rsid w:val="00A52A8F"/>
    <w:rsid w:val="00A93013"/>
    <w:rsid w:val="00AB7749"/>
    <w:rsid w:val="00AD59DA"/>
    <w:rsid w:val="00B51601"/>
    <w:rsid w:val="00B806A8"/>
    <w:rsid w:val="00D02C6F"/>
    <w:rsid w:val="00DB320F"/>
    <w:rsid w:val="00DB6DB9"/>
    <w:rsid w:val="00E25C87"/>
    <w:rsid w:val="00F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2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B3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3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B320F"/>
    <w:rPr>
      <w:color w:val="0000FF"/>
      <w:u w:val="single"/>
    </w:rPr>
  </w:style>
  <w:style w:type="paragraph" w:customStyle="1" w:styleId="ConsNormal">
    <w:name w:val="ConsNormal"/>
    <w:rsid w:val="00DB32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320F"/>
    <w:pPr>
      <w:ind w:left="708"/>
    </w:pPr>
  </w:style>
  <w:style w:type="paragraph" w:styleId="a6">
    <w:name w:val="header"/>
    <w:basedOn w:val="a"/>
    <w:link w:val="a7"/>
    <w:unhideWhenUsed/>
    <w:rsid w:val="00DB3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B320F"/>
    <w:rPr>
      <w:rFonts w:ascii="Times New Roman CYR" w:eastAsia="Times New Roman" w:hAnsi="Times New Roman CYR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3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20F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DB3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B320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styleId="3">
    <w:name w:val="Body Text Indent 3"/>
    <w:basedOn w:val="a"/>
    <w:link w:val="30"/>
    <w:rsid w:val="00DB320F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320F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B32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20F"/>
    <w:rPr>
      <w:rFonts w:ascii="Times New Roman CYR" w:eastAsia="Times New Roman" w:hAnsi="Times New Roman CYR" w:cs="Times New Roman"/>
      <w:sz w:val="28"/>
      <w:szCs w:val="20"/>
    </w:rPr>
  </w:style>
  <w:style w:type="character" w:styleId="aa">
    <w:name w:val="annotation reference"/>
    <w:uiPriority w:val="99"/>
    <w:semiHidden/>
    <w:unhideWhenUsed/>
    <w:rsid w:val="00DB32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320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320F"/>
    <w:rPr>
      <w:rFonts w:ascii="Times New Roman CYR" w:eastAsia="Times New Roman" w:hAnsi="Times New Roman CYR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32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32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320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20F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DB3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mptyCellLayoutStyle">
    <w:name w:val="EmptyCellLayoutStyle"/>
    <w:rsid w:val="00DB320F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2">
    <w:name w:val="page number"/>
    <w:basedOn w:val="a0"/>
    <w:rsid w:val="00DB320F"/>
  </w:style>
  <w:style w:type="paragraph" w:styleId="af3">
    <w:name w:val="Body Text"/>
    <w:basedOn w:val="a"/>
    <w:link w:val="af4"/>
    <w:uiPriority w:val="99"/>
    <w:unhideWhenUsed/>
    <w:rsid w:val="00DB32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B320F"/>
    <w:rPr>
      <w:rFonts w:ascii="Times New Roman CYR" w:eastAsia="Times New Roman" w:hAnsi="Times New Roman CYR" w:cs="Times New Roman"/>
      <w:sz w:val="28"/>
      <w:szCs w:val="20"/>
    </w:rPr>
  </w:style>
  <w:style w:type="paragraph" w:styleId="HTML">
    <w:name w:val="HTML Preformatted"/>
    <w:basedOn w:val="a"/>
    <w:link w:val="HTML0"/>
    <w:rsid w:val="00D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DB320F"/>
    <w:rPr>
      <w:rFonts w:ascii="Courier New" w:eastAsia="Courier New" w:hAnsi="Courier New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</cp:lastModifiedBy>
  <cp:revision>21</cp:revision>
  <cp:lastPrinted>2021-01-29T08:10:00Z</cp:lastPrinted>
  <dcterms:created xsi:type="dcterms:W3CDTF">2021-01-28T02:52:00Z</dcterms:created>
  <dcterms:modified xsi:type="dcterms:W3CDTF">2021-02-01T07:55:00Z</dcterms:modified>
</cp:coreProperties>
</file>