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8" w:rsidRDefault="00085EC8" w:rsidP="00085EC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-493395</wp:posOffset>
            </wp:positionV>
            <wp:extent cx="608965" cy="81470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EC8" w:rsidRDefault="00085EC8" w:rsidP="00085EC8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5EC8" w:rsidRDefault="00085EC8" w:rsidP="00085EC8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085EC8" w:rsidRDefault="00085EC8" w:rsidP="00085EC8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85EC8" w:rsidRDefault="00085EC8" w:rsidP="00085EC8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085EC8" w:rsidRDefault="00085EC8" w:rsidP="00085EC8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85EC8" w:rsidRDefault="00085EC8" w:rsidP="00085EC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муниципального образования</w:t>
      </w:r>
    </w:p>
    <w:p w:rsidR="00085EC8" w:rsidRDefault="00085EC8" w:rsidP="00085EC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085EC8" w:rsidRDefault="00085EC8" w:rsidP="00085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85EC8" w:rsidRDefault="00085EC8" w:rsidP="0008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05 августа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   </w:t>
      </w:r>
      <w:r w:rsidR="0025104D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5EC8" w:rsidRDefault="00085EC8" w:rsidP="00085EC8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085EC8" w:rsidRDefault="00085EC8" w:rsidP="0008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ограничении участия</w:t>
      </w:r>
    </w:p>
    <w:p w:rsidR="00085EC8" w:rsidRDefault="00085EC8" w:rsidP="00085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мемориальных проектах иностранных государств</w:t>
      </w:r>
    </w:p>
    <w:p w:rsidR="00085EC8" w:rsidRDefault="00085EC8" w:rsidP="00085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Тайтурского </w:t>
      </w:r>
    </w:p>
    <w:p w:rsidR="00085EC8" w:rsidRDefault="00085EC8" w:rsidP="00085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5EC8" w:rsidRDefault="00085EC8" w:rsidP="0081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решения Президента Российской Федерации от 20 июня 2019 года и в рамках функций и полномочий, определенных в соответствии с Федеральным законом Российской Федерации от 6 октября 1999 года № 184-ФЗ «Об общих принципа</w:t>
      </w:r>
      <w:r w:rsidR="00816A6B">
        <w:rPr>
          <w:rFonts w:ascii="Times New Roman" w:hAnsi="Times New Roman" w:cs="Times New Roman"/>
          <w:sz w:val="28"/>
          <w:szCs w:val="28"/>
        </w:rPr>
        <w:t>х организации законодательных  (</w:t>
      </w:r>
      <w:r>
        <w:rPr>
          <w:rFonts w:ascii="Times New Roman" w:hAnsi="Times New Roman" w:cs="Times New Roman"/>
          <w:sz w:val="28"/>
          <w:szCs w:val="28"/>
        </w:rPr>
        <w:t>представительных) и исполнительных органов государственной власти субъектов Российской Федерации» с изменениями и дополнениями,</w:t>
      </w:r>
      <w:r w:rsidR="00816A6B">
        <w:rPr>
          <w:rFonts w:ascii="Times New Roman" w:hAnsi="Times New Roman" w:cs="Times New Roman"/>
          <w:sz w:val="28"/>
          <w:szCs w:val="28"/>
        </w:rPr>
        <w:t xml:space="preserve">  на основании</w:t>
      </w:r>
      <w:r>
        <w:rPr>
          <w:rFonts w:ascii="Times New Roman" w:hAnsi="Times New Roman" w:cs="Times New Roman"/>
          <w:sz w:val="28"/>
        </w:rPr>
        <w:t xml:space="preserve"> Федерального закона от 06.10.2003 г. № 131-ФЗ «Об общих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Федерации», руководствуясь  ст. 23, 46 Устава Тайтурского муниципального образования:</w:t>
      </w:r>
    </w:p>
    <w:p w:rsidR="00085EC8" w:rsidRDefault="00816A6B" w:rsidP="0008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Ограничить учас</w:t>
      </w:r>
      <w:r w:rsidR="005F3819">
        <w:rPr>
          <w:rFonts w:ascii="Times New Roman" w:hAnsi="Times New Roman" w:cs="Times New Roman"/>
          <w:sz w:val="28"/>
          <w:szCs w:val="28"/>
        </w:rPr>
        <w:t xml:space="preserve">тие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организаций и предприятий всех форм собственности в мемориальных проектах иностранных государств </w:t>
      </w:r>
      <w:r w:rsidR="00085EC8">
        <w:rPr>
          <w:rFonts w:ascii="Times New Roman" w:hAnsi="Times New Roman" w:cs="Times New Roman"/>
          <w:sz w:val="28"/>
          <w:szCs w:val="28"/>
        </w:rPr>
        <w:t>на территории городского поселения Тайтурского муниципального образования</w:t>
      </w:r>
      <w:proofErr w:type="gramStart"/>
      <w:r w:rsidR="0008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EC8" w:rsidRDefault="00085EC8" w:rsidP="00085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6A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.Ведущему специалисту по кадровым вопросам и делопроизводству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опубликовать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16A6B" w:rsidRDefault="00816A6B" w:rsidP="00816A6B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085EC8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ного распоряжения заместителя главы городского поселения Тайтурского муниципального образования Е.А. Леонову</w:t>
      </w:r>
      <w:r w:rsidR="00085EC8">
        <w:rPr>
          <w:rFonts w:ascii="Times New Roman" w:hAnsi="Times New Roman" w:cs="Times New Roman"/>
          <w:sz w:val="28"/>
          <w:szCs w:val="28"/>
        </w:rPr>
        <w:t>.</w:t>
      </w:r>
    </w:p>
    <w:p w:rsidR="00085EC8" w:rsidRPr="00816A6B" w:rsidRDefault="008E1A92" w:rsidP="008E1A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И.о.</w:t>
      </w:r>
      <w:r w:rsidR="005F38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Главы</w:t>
      </w:r>
      <w:r w:rsidR="00085E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85EC8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proofErr w:type="gramEnd"/>
      <w:r w:rsidR="00085E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85EC8" w:rsidRDefault="00085EC8" w:rsidP="008E1A92">
      <w:pPr>
        <w:widowControl w:val="0"/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поселения Тайтурского </w:t>
      </w:r>
    </w:p>
    <w:p w:rsidR="00085EC8" w:rsidRDefault="00085EC8" w:rsidP="008E1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                                                      </w:t>
      </w:r>
      <w:r w:rsidR="008E1A92">
        <w:rPr>
          <w:rFonts w:ascii="Times New Roman" w:hAnsi="Times New Roman" w:cs="Times New Roman"/>
          <w:kern w:val="2"/>
          <w:sz w:val="28"/>
          <w:szCs w:val="28"/>
        </w:rPr>
        <w:t>Е.А. Леонова</w:t>
      </w:r>
    </w:p>
    <w:p w:rsidR="006B30FF" w:rsidRDefault="006B30FF"/>
    <w:sectPr w:rsidR="006B30FF" w:rsidSect="0006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EC8"/>
    <w:rsid w:val="00063726"/>
    <w:rsid w:val="00085EC8"/>
    <w:rsid w:val="0025104D"/>
    <w:rsid w:val="005F3819"/>
    <w:rsid w:val="006B30FF"/>
    <w:rsid w:val="00816A6B"/>
    <w:rsid w:val="008E1A92"/>
    <w:rsid w:val="008F2F24"/>
    <w:rsid w:val="00C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EC8"/>
    <w:rPr>
      <w:color w:val="0000FF"/>
      <w:u w:val="single"/>
    </w:rPr>
  </w:style>
  <w:style w:type="paragraph" w:styleId="a4">
    <w:name w:val="Title"/>
    <w:basedOn w:val="a"/>
    <w:link w:val="a5"/>
    <w:qFormat/>
    <w:rsid w:val="00085E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85EC8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1gif">
    <w:name w:val="msonormalbullet1.gif"/>
    <w:basedOn w:val="a"/>
    <w:rsid w:val="0008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8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turka.ir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Ксюша</cp:lastModifiedBy>
  <cp:revision>2</cp:revision>
  <cp:lastPrinted>2019-08-05T05:52:00Z</cp:lastPrinted>
  <dcterms:created xsi:type="dcterms:W3CDTF">2019-08-19T11:54:00Z</dcterms:created>
  <dcterms:modified xsi:type="dcterms:W3CDTF">2019-08-19T11:54:00Z</dcterms:modified>
</cp:coreProperties>
</file>