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3B5B59" w:rsidRDefault="003B5B59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21293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0022CC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293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февраля </w:t>
      </w:r>
      <w:r w:rsidR="006E1E54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8842F1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779A1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="00621293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6E1E54" w:rsidRPr="003B5B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E1E54" w:rsidRDefault="006E1E54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Об административной комиссии муниципального</w:t>
      </w:r>
      <w:r w:rsidR="003B5B59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842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бразования «Жигаловский район»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6E1E54" w:rsidRPr="006E1E54" w:rsidRDefault="006E1E54" w:rsidP="006E1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Иркутской области от 29 декабря 2008 года № 145-оз «об административных комиссиях в Иркутской области, статьей 2 Закона Иркутской области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Администрации Иркутской области от 05 августа 2009 года № 223/31-рп «Об образовании административной комиссии в муниципальном образовании «Жигаловский район», </w:t>
      </w: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>статьей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42</w:t>
      </w: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«Жигаловский район»,</w:t>
      </w: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Pr="006E1E54" w:rsidRDefault="006E1E54" w:rsidP="006E1E5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6E1E5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6E1E5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Создать административную комиссию муниципального образования «Жигаловский район» в составе:</w:t>
      </w:r>
    </w:p>
    <w:p w:rsidR="006E1E54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B8D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  <w:lang w:eastAsia="ru-RU"/>
        </w:rPr>
        <w:t>Стрелова Светлана Владимировна – руководитель аппарата администрации муниципального образования «Жигаловский район».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 комиссии: Яковлев Вячеслав Анатольевич – заведующий отделом гражданской обороны и чрезвычайных ситуаций администрации муниципального образования «Жигаловский район».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секретарь административной комиссии муниципального образования «Жигаловский район» (штатная единица): Жукова Мария Ивановна.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административной комиссии: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Кузьмина Оксана Викторовна – главный специалист по мобилизационной подготовке администрации муниципального образования «Жигаловский район»;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Тюменцева Юлия Николаевна – консультант по правовым вопросам администрации муниципального образования «Жигаловский район»;</w:t>
      </w:r>
    </w:p>
    <w:p w:rsid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Константинов Иосиф Михайлович – заведующий сектором по охране окружающей среды, экологии и сельского хозяйства управления экономики и труда администрации муниципального образования «Жигаловский район».</w:t>
      </w:r>
    </w:p>
    <w:p w:rsidR="00751B8D" w:rsidRPr="00751B8D" w:rsidRDefault="00751B8D" w:rsidP="0075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«Жигаловский район» от 16 июля 2015 года № 147 «Об административной комиссии муниципального образования «Жигаловский район».</w:t>
      </w:r>
    </w:p>
    <w:p w:rsidR="005779A1" w:rsidRPr="005779A1" w:rsidRDefault="00B972A9" w:rsidP="00E073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79A1" w:rsidRPr="005779A1">
        <w:rPr>
          <w:rFonts w:ascii="Times New Roman" w:hAnsi="Times New Roman"/>
          <w:sz w:val="24"/>
          <w:szCs w:val="24"/>
        </w:rPr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FE510A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E87809" w:rsidRDefault="005779A1" w:rsidP="000970A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75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 Федоровский</w:t>
      </w:r>
    </w:p>
    <w:sectPr w:rsidR="00E87809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1CC"/>
    <w:multiLevelType w:val="hybridMultilevel"/>
    <w:tmpl w:val="105E685C"/>
    <w:lvl w:ilvl="0" w:tplc="99A246A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022CC"/>
    <w:rsid w:val="00063D30"/>
    <w:rsid w:val="000970A4"/>
    <w:rsid w:val="000C1712"/>
    <w:rsid w:val="000F2CCC"/>
    <w:rsid w:val="00152669"/>
    <w:rsid w:val="00164478"/>
    <w:rsid w:val="00191943"/>
    <w:rsid w:val="001C2D62"/>
    <w:rsid w:val="00221E50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B5B59"/>
    <w:rsid w:val="003F1F26"/>
    <w:rsid w:val="00436423"/>
    <w:rsid w:val="00484E21"/>
    <w:rsid w:val="00491471"/>
    <w:rsid w:val="0050515F"/>
    <w:rsid w:val="005779A1"/>
    <w:rsid w:val="005E11B9"/>
    <w:rsid w:val="00616608"/>
    <w:rsid w:val="00621293"/>
    <w:rsid w:val="00623F3E"/>
    <w:rsid w:val="006839A6"/>
    <w:rsid w:val="006947E8"/>
    <w:rsid w:val="006C69A4"/>
    <w:rsid w:val="006E1E54"/>
    <w:rsid w:val="00751B8D"/>
    <w:rsid w:val="00766737"/>
    <w:rsid w:val="007859F2"/>
    <w:rsid w:val="00794AE4"/>
    <w:rsid w:val="007E0619"/>
    <w:rsid w:val="00883CD5"/>
    <w:rsid w:val="008842F1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905EB"/>
    <w:rsid w:val="00B972A9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E510A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EDD"/>
  <w15:docId w15:val="{1F47F9C3-F00D-467F-9AEE-6BCD8D5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2020-02-25T06:12:00Z</cp:lastPrinted>
  <dcterms:created xsi:type="dcterms:W3CDTF">2020-02-26T05:33:00Z</dcterms:created>
  <dcterms:modified xsi:type="dcterms:W3CDTF">2020-02-26T08:46:00Z</dcterms:modified>
</cp:coreProperties>
</file>