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70" w:type="dxa"/>
        <w:jc w:val="left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outlineLvl w:val="0"/>
              <w:rPr/>
            </w:pPr>
            <w:r>
              <w:rPr/>
              <w:drawing>
                <wp:inline distT="0" distB="0" distL="0" distR="0">
                  <wp:extent cx="541655" cy="67754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bidi w:val="0"/>
              <w:spacing w:lineRule="auto" w:line="256" w:before="0" w:after="160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sz w:val="28"/>
                <w:szCs w:val="28"/>
                <w:lang w:eastAsia="en-US"/>
              </w:rPr>
              <w:t>РОССИЙСКАЯ ФЕДЕРАЦИЯ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bidi w:val="0"/>
              <w:spacing w:lineRule="auto" w:line="256"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28"/>
                <w:szCs w:val="28"/>
                <w:lang w:eastAsia="en-US"/>
              </w:rPr>
              <w:t>Черемховское районное муниципальное образование</w:t>
            </w:r>
          </w:p>
          <w:p>
            <w:pPr>
              <w:pStyle w:val="Normal"/>
              <w:bidi w:val="0"/>
              <w:spacing w:lineRule="auto" w:line="256"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>
            <w:pPr>
              <w:pStyle w:val="Normal"/>
              <w:bidi w:val="0"/>
              <w:spacing w:lineRule="auto" w:line="256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bidi w:val="0"/>
              <w:spacing w:before="0" w:after="0"/>
              <w:ind w:left="0" w:right="0" w:hanging="0"/>
              <w:jc w:val="center"/>
              <w:outlineLvl w:val="2"/>
              <w:rPr/>
            </w:pPr>
            <w:r>
              <w:rPr>
                <w:rFonts w:cs="Tahoma" w:ascii="Tahoma" w:hAnsi="Tahoma"/>
                <w:b/>
                <w:bCs/>
                <w:sz w:val="32"/>
                <w:szCs w:val="32"/>
              </w:rPr>
              <w:t>П О С Т А Н О В Л Е Н И Е</w:t>
            </w:r>
          </w:p>
        </w:tc>
      </w:tr>
    </w:tbl>
    <w:p>
      <w:pPr>
        <w:pStyle w:val="Normal"/>
        <w:bidi w:val="0"/>
        <w:spacing w:lineRule="auto" w:line="256" w:before="0" w:after="0"/>
        <w:ind w:left="0" w:right="0" w:hanging="0"/>
        <w:rPr>
          <w:rFonts w:cs="Calibri"/>
          <w:sz w:val="10"/>
          <w:szCs w:val="10"/>
          <w:lang w:eastAsia="en-US"/>
        </w:rPr>
      </w:pPr>
      <w:r>
        <w:rPr>
          <w:rFonts w:cs="Calibri"/>
          <w:sz w:val="10"/>
          <w:szCs w:val="10"/>
          <w:lang w:eastAsia="en-US"/>
        </w:rPr>
      </w:r>
    </w:p>
    <w:tbl>
      <w:tblPr>
        <w:tblW w:w="9468" w:type="dxa"/>
        <w:jc w:val="left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682"/>
      </w:tblGrid>
      <w:tr>
        <w:trPr/>
        <w:tc>
          <w:tcPr>
            <w:tcW w:w="4785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4682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941-п</w:t>
            </w:r>
          </w:p>
        </w:tc>
      </w:tr>
      <w:tr>
        <w:trPr>
          <w:trHeight w:val="559" w:hRule="atLeast"/>
        </w:trPr>
        <w:tc>
          <w:tcPr>
            <w:tcW w:w="9467" w:type="dxa"/>
            <w:gridSpan w:val="2"/>
            <w:tcBorders/>
          </w:tcPr>
          <w:p>
            <w:pPr>
              <w:pStyle w:val="Normal"/>
              <w:tabs>
                <w:tab w:val="clear" w:pos="720"/>
                <w:tab w:val="left" w:pos="2700" w:leader="none"/>
                <w:tab w:val="center" w:pos="4626" w:leader="none"/>
              </w:tabs>
              <w:bidi w:val="0"/>
              <w:spacing w:lineRule="auto" w:line="256" w:before="0" w:after="16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lang w:eastAsia="en-US"/>
              </w:rPr>
              <w:t>Черемхово</w:t>
            </w:r>
          </w:p>
        </w:tc>
      </w:tr>
    </w:tbl>
    <w:p>
      <w:pPr>
        <w:pStyle w:val="ConsPlusNormal"/>
        <w:bidi w:val="0"/>
        <w:ind w:left="0" w:right="0" w:hanging="0"/>
        <w:jc w:val="center"/>
        <w:rPr/>
      </w:pPr>
      <w:r>
        <w:rPr>
          <w:b/>
        </w:rPr>
        <w:t xml:space="preserve">Об утверждении положения о проведении районного мероприятия 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b/>
        </w:rPr>
        <w:t>«Ёлка мэра» для детей Черемховского района</w:t>
      </w:r>
    </w:p>
    <w:p>
      <w:pPr>
        <w:pStyle w:val="ConsPlusNormal"/>
        <w:bidi w:val="0"/>
        <w:ind w:left="0" w:right="0" w:firstLine="540"/>
        <w:jc w:val="center"/>
        <w:rPr>
          <w:rFonts w:ascii="Times New Roman" w:hAnsi="Times New Roman"/>
        </w:rPr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sz w:val="28"/>
        </w:rPr>
        <w:t>Р</w:t>
      </w:r>
      <w:r>
        <w:rPr>
          <w:sz w:val="28"/>
          <w:szCs w:val="28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Федерации», 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>
      <w:pPr>
        <w:pStyle w:val="Normal"/>
        <w:bidi w:val="0"/>
        <w:spacing w:before="0" w:after="0"/>
        <w:ind w:left="0"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firstLine="540"/>
        <w:jc w:val="center"/>
        <w:rPr/>
      </w:pPr>
      <w:r>
        <w:rPr>
          <w:rFonts w:ascii="Times New Roman" w:hAnsi="Times New Roman"/>
          <w:sz w:val="28"/>
          <w:szCs w:val="28"/>
        </w:rPr>
        <w:t>ПОСТАНОВЛЯЕТ:</w:t>
      </w:r>
    </w:p>
    <w:p>
      <w:pPr>
        <w:pStyle w:val="ConsPlus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1. Утвердить </w:t>
      </w:r>
      <w:bookmarkStart w:id="0" w:name="_Hlk151106508"/>
      <w:r>
        <w:rPr>
          <w:sz w:val="28"/>
          <w:szCs w:val="28"/>
        </w:rPr>
        <w:t xml:space="preserve">Положение </w:t>
      </w:r>
      <w:bookmarkEnd w:id="0"/>
      <w:r>
        <w:rPr>
          <w:sz w:val="28"/>
          <w:szCs w:val="28"/>
        </w:rPr>
        <w:t>о проведении районного мероприятия «Ёлка мэра»</w:t>
      </w:r>
      <w:r>
        <w:rPr/>
        <w:t xml:space="preserve"> </w:t>
      </w:r>
      <w:r>
        <w:rPr>
          <w:sz w:val="28"/>
          <w:szCs w:val="28"/>
        </w:rPr>
        <w:t>для детей Черемховского района</w:t>
      </w:r>
      <w:r>
        <w:rPr>
          <w:sz w:val="28"/>
        </w:rPr>
        <w:t xml:space="preserve"> (прилагается).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</w:rPr>
        <w:t>2. Признать утратившими силу постановления администрации Черемховского районного муниципального образования: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</w:rPr>
        <w:t>- от 8 декабря 2023 года № 809-п «Об утверждении порядка предоставления новогодних подарков детям 1-4 классов образовательных организаций Черемховского района;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</w:rPr>
        <w:t>- от 11 декабря 2023 года № 817-п «Об утверждении положения о проведении районного мероприятия «Ёлка мэра».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</w:rPr>
        <w:t xml:space="preserve">3. </w:t>
      </w:r>
      <w:r>
        <w:rPr>
          <w:sz w:val="28"/>
          <w:szCs w:val="28"/>
        </w:rPr>
        <w:t>Отделу организационной работы администрации Черемховского районного муниципального образования (Веретнова И.П.):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3.1. направить настоящее постановление на опубликование в газету «Моё село, край Черемховский» и разместить на официальном сайте Черемховского районного муниципального образования;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3.2. внести информационную справку в оригиналы </w:t>
      </w:r>
      <w:r>
        <w:rPr>
          <w:iCs/>
          <w:sz w:val="28"/>
        </w:rPr>
        <w:t>постановлений</w:t>
      </w:r>
      <w:r>
        <w:rPr>
          <w:sz w:val="28"/>
          <w:szCs w:val="28"/>
        </w:rPr>
        <w:t>, указанных в пункте 2 настоящего Постановления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о дате признания их утратившими силу</w:t>
      </w:r>
      <w:r>
        <w:rPr>
          <w:b/>
          <w:sz w:val="28"/>
          <w:szCs w:val="28"/>
        </w:rPr>
        <w:t>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4. Контроль за исполнением настоящего постановления возложить на исполняющего обязанности заместителя мэра по социальным вопросам </w:t>
      </w:r>
      <w:r>
        <w:rPr/>
        <w:br/>
      </w:r>
      <w:r>
        <w:rPr>
          <w:sz w:val="28"/>
          <w:szCs w:val="28"/>
        </w:rPr>
        <w:t>Манзулу Е.А.</w:t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ConsPlusNormal"/>
        <w:bidi w:val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sz w:val="28"/>
          <w:szCs w:val="28"/>
          <w:lang w:eastAsia="en-US"/>
        </w:rPr>
        <w:t>Мэр района                                                                                                С.В. Марач</w:t>
      </w:r>
    </w:p>
    <w:tbl>
      <w:tblPr>
        <w:tblW w:w="3544" w:type="dxa"/>
        <w:jc w:val="left"/>
        <w:tblInd w:w="6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</w:tblGrid>
      <w:tr>
        <w:trPr/>
        <w:tc>
          <w:tcPr>
            <w:tcW w:w="354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постановлением администрации Черемховского районного муниципального образования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04.10.2024 № 941-п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о проведении </w:t>
      </w:r>
      <w:bookmarkStart w:id="1" w:name="_Hlk178590152"/>
      <w:r>
        <w:rPr>
          <w:rFonts w:ascii="Times New Roman" w:hAnsi="Times New Roman"/>
          <w:b/>
          <w:bCs/>
          <w:sz w:val="28"/>
          <w:szCs w:val="28"/>
        </w:rPr>
        <w:t>районного мероприятия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«Ёлка мэра»</w:t>
      </w:r>
      <w:r>
        <w:rPr>
          <w:b/>
          <w:bCs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b/>
          <w:bCs/>
          <w:iCs/>
          <w:color w:val="000000"/>
          <w:sz w:val="28"/>
          <w:szCs w:val="24"/>
        </w:rPr>
        <w:t>для детей Черемховского района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1069" w:right="0" w:hanging="360"/>
        <w:contextualSpacing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1.1. Настоящее Положение устанавливает порядок проведения районного мероприятия «Ёлка мэра» (далее – Ёлка мэра) и условия обеспечения новогодними подарками: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- детей, являющихся отличниками учёбы,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- детей, принимающих активное участие в районных и региональных культурных и спортивных мероприятиях,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- детей </w:t>
      </w:r>
      <w:r>
        <w:rPr>
          <w:rFonts w:ascii="Times New Roman" w:hAnsi="Times New Roman"/>
          <w:sz w:val="28"/>
          <w:szCs w:val="28"/>
        </w:rPr>
        <w:t>военнослужащих и граждан, принимающих участие (принимавших участие, в том числе погибших (умерших)) в специальной военной операции, призванных на военную службу по мобилизации и добровольцев в Вооруженные Силы Российской Федерации (далее – дети участников СВО).</w:t>
      </w:r>
    </w:p>
    <w:p>
      <w:pPr>
        <w:pStyle w:val="ListParagraph"/>
        <w:bidi w:val="0"/>
        <w:spacing w:before="0" w:after="0"/>
        <w:ind w:left="709" w:right="0" w:hanging="0"/>
        <w:contextualSpacing/>
        <w:jc w:val="both"/>
        <w:rPr/>
      </w:pPr>
      <w:r>
        <w:rPr>
          <w:rFonts w:ascii="Times New Roman" w:hAnsi="Times New Roman"/>
          <w:bCs/>
          <w:sz w:val="28"/>
          <w:szCs w:val="28"/>
          <w:lang w:eastAsia="ru-RU"/>
        </w:rPr>
        <w:t>1.2. В настоящем Порядке используются следующие понятия:</w:t>
      </w:r>
    </w:p>
    <w:p>
      <w:pPr>
        <w:pStyle w:val="ListParagraph"/>
        <w:bidi w:val="0"/>
        <w:spacing w:lineRule="auto" w:line="256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bCs/>
          <w:sz w:val="28"/>
          <w:szCs w:val="28"/>
        </w:rPr>
        <w:t>«Ёлка мэра» - праздничное новогоднее мероприятие в форме театрализованного представления, с обязательным поздравлением детей мэром Черемховского района и выдачей новогодних подарков;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«дети, принимающие активное участие в районных и региональных культурных и спортивных мероприятиях – учащиеся общеобразовательных учреждений, учреждений дополнительного образования, участники спортивно-клубных формирований культурно-досуговых учреждений, зарегистрированные по месту жительства на территории Черемховского районного муниципального образования;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«дети участников СВО - дети участников специальной военной операции в возрасте от 1 года до 17 лет включительно, зарегистрированные на территории Черемховского районного муниципального образования;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«новогодний подарок» - набор кондитерских изделий;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«мешок </w:t>
      </w:r>
      <w:r>
        <w:rPr>
          <w:rFonts w:ascii="Times New Roman" w:hAnsi="Times New Roman"/>
          <w:bCs/>
          <w:sz w:val="28"/>
          <w:szCs w:val="28"/>
        </w:rPr>
        <w:t>Деда Мороза» - кондитерские изделие, выдаваемые во время проведения мероприятия за активное выполнение заданий ведущих праздничного мероприятия, не входящие в состав новогоднего подарка.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1.3. Организатором Ёлки мэра для детей Черемховского района является Администрация Черемховского районного муниципального образования (далее – АЧРМО) в лице отдела по культуре и библиотечному обслуживанию АЧРМО и отдела образования АЧРМО.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1.4. Для проведения Ёлки мэра закупаются театральные билеты для детей в возрасте от 5 лет, новогодние подарки на каждого ребенка, мешок Деда Мороза.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Стоимость новогодних подарков не может превышать 550 рублей; стоимость театральных билетов согласовывается с администратором Черемховского драматического театра им. В.П. Гуркина.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1069" w:right="0" w:hanging="360"/>
        <w:contextualSpacing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отбора участников  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2.1. Состав участников формируется из числа: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- победителей и призеров конкурсных мероприятий и спортивных соревнований;</w:t>
      </w:r>
    </w:p>
    <w:p>
      <w:pPr>
        <w:pStyle w:val="Normal"/>
        <w:bidi w:val="0"/>
        <w:spacing w:before="0" w:after="0"/>
        <w:ind w:left="0" w:right="0" w:firstLine="720"/>
        <w:jc w:val="both"/>
        <w:rPr/>
      </w:pPr>
      <w:r>
        <w:rPr>
          <w:rFonts w:ascii="Times New Roman" w:hAnsi="Times New Roman"/>
          <w:bCs/>
          <w:sz w:val="28"/>
          <w:szCs w:val="28"/>
        </w:rPr>
        <w:t>- отличников учебы;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  <w:t xml:space="preserve">- детей, принимающих активное участие в областных и районных мероприятиях, научной, творческой, спортивной и общественной деятельности; 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детей военнослужащих и граждан, принимающих участие (принимавших участие, в том числе погибших (умерших)) в специальной военной операции, призванных на военную службу по мобилизации и добровольцев в Вооруженные Силы Российской Федерации.</w:t>
      </w:r>
    </w:p>
    <w:p>
      <w:pPr>
        <w:pStyle w:val="Normal"/>
        <w:bidi w:val="0"/>
        <w:spacing w:before="0" w:after="0"/>
        <w:ind w:left="0" w:right="0" w:firstLine="720"/>
        <w:jc w:val="both"/>
        <w:rPr/>
      </w:pPr>
      <w:r>
        <w:rPr>
          <w:rFonts w:ascii="Times New Roman" w:hAnsi="Times New Roman"/>
          <w:bCs/>
          <w:sz w:val="28"/>
          <w:szCs w:val="28"/>
        </w:rPr>
        <w:t>2.2. Ребенок, ранее принимавший участие в Ёлке мэра, вправе повторно принять участие в указанном мероприятии по истечении трех лет со дня предыдущего участия, за исключением детей участников СВО.</w:t>
      </w:r>
    </w:p>
    <w:p>
      <w:pPr>
        <w:pStyle w:val="Normal"/>
        <w:bidi w:val="0"/>
        <w:spacing w:before="0" w:after="0"/>
        <w:ind w:left="0" w:right="0" w:firstLine="72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Дети участников СВО, достигшие возраста 5 лет, вправе ежегодно принимать участие в Ёлке мэра. </w:t>
      </w:r>
    </w:p>
    <w:p>
      <w:pPr>
        <w:pStyle w:val="Normal"/>
        <w:bidi w:val="0"/>
        <w:spacing w:before="0" w:after="0"/>
        <w:ind w:left="0" w:right="0" w:firstLine="72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Детям участников СВО в возрасте от 1 года до 5 лет, предоставляется новогодний подарок, без участия в театрализованном представлении. 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2.3. Для участия в районном мероприятии Ёлка мэра, руководители муниципальных учреждений культуры и общеобразовательных организаций Черемховского районного муниципального образования в срок до 10 ноября текущего года предоставляют в отдел по культуре и библиотечному обслуживанию АЧРМО списки детей (за исключением детей участников СВО), соответствующих критериям, предусмотренным приложениями к настоящему Порядку, с указанием даты рождения и места жительства, с указанием достижений детей, заверенные печатью и подписью руководителя либо справку об участии одного из родителей ребенка специальной военной операции.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Список детей участников СВО в срок до 10 ноября текущего года формируется специалистом АЧРМО, отвечающим за работу с семьями военнослужащих </w:t>
      </w:r>
      <w:r>
        <w:rPr>
          <w:rFonts w:ascii="Times New Roman" w:hAnsi="Times New Roman"/>
          <w:sz w:val="28"/>
          <w:szCs w:val="28"/>
        </w:rPr>
        <w:t>и граждан, принимающих участие (принимавших участие, в том числе погибших (умерших)) в специальной военной операции, призванных на военную службу по мобилизации и добровольцев в Вооруженные Силы Российской Федерации.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С целью обеспечения открытости процедуры отбора кандидатов в спортивно-культурных учреждениях и общеобразовательных организаций создаются конкурсные комиссии.  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Конкурсная комиссия рассматривает документы кандидатов на участие в мероприятии и заполняет оценочные таблицы (приложения №№ 3, 4 к Положению).    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Решение конкурсной комиссии оформляется протоколом (приложение № 5 к Положению).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2.4. Квота на пригласительные билеты распределяется: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- для культурно-досуговых учреждений – в соответствии с показателями годового отчета 7НК, раздел: «Количество детских клубных формирований и количественный состав участников»;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- для образовательных организаций – согласно разнарядке по количеству обучающихся в образовательных организациях.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2.5. Отдел по культуре и библиотечному обслуживанию АЧРМО на основании представленных учреждениями списков детей формирует общий список участников Ёлки мэра (далее – список) и осуществляет закупку новогодних подарков.</w:t>
      </w:r>
    </w:p>
    <w:p>
      <w:pPr>
        <w:pStyle w:val="Normal"/>
        <w:bidi w:val="0"/>
        <w:spacing w:before="0" w:after="0"/>
        <w:ind w:left="0" w:right="0" w:firstLine="720"/>
        <w:jc w:val="both"/>
        <w:rPr/>
      </w:pPr>
      <w:r>
        <w:rPr>
          <w:rFonts w:ascii="Times New Roman" w:hAnsi="Times New Roman"/>
          <w:bCs/>
          <w:sz w:val="28"/>
          <w:szCs w:val="28"/>
        </w:rPr>
        <w:t>2.6. Основанием для отказа в участии ребенка в Ёлке мэра и предоставления новогоднего подарка является:</w:t>
      </w:r>
    </w:p>
    <w:p>
      <w:pPr>
        <w:pStyle w:val="ListParagraph"/>
        <w:bidi w:val="0"/>
        <w:spacing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несоответствие ребенка категориям, указанным в пункте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2.1 настоящего </w:t>
      </w:r>
      <w:r>
        <w:rPr>
          <w:rFonts w:ascii="Times New Roman" w:hAnsi="Times New Roman"/>
          <w:sz w:val="28"/>
          <w:szCs w:val="28"/>
        </w:rPr>
        <w:t>Положения;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pacing w:val="2"/>
          <w:sz w:val="28"/>
          <w:szCs w:val="28"/>
          <w:shd w:fill="FFFFFF" w:val="clear"/>
        </w:rPr>
        <w:t>- отсутствие у родителя или иного законного представителя ребенка регистрации по месту жительства в Черемховском районном муниципальном образовании</w:t>
      </w:r>
      <w:r>
        <w:rPr>
          <w:rFonts w:ascii="Times New Roman" w:hAnsi="Times New Roman"/>
          <w:color w:val="2D2D2D"/>
          <w:spacing w:val="2"/>
          <w:sz w:val="28"/>
          <w:szCs w:val="28"/>
          <w:shd w:fill="FFFFFF" w:val="clear"/>
        </w:rPr>
        <w:t>;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- непредставление или представление заявителем не в полном объеме документов;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- недостоверность сведений, содержащихся в представленных заявителем документах;</w:t>
      </w:r>
    </w:p>
    <w:p>
      <w:pPr>
        <w:pStyle w:val="Formattext"/>
        <w:shd w:fill="FFFFFF"/>
        <w:bidi w:val="0"/>
        <w:spacing w:lineRule="atLeast" w:line="315" w:before="0" w:after="0"/>
        <w:ind w:left="0" w:right="0" w:firstLine="709"/>
        <w:jc w:val="both"/>
        <w:textAlignment w:val="baseline"/>
        <w:rPr/>
      </w:pPr>
      <w:r>
        <w:rPr>
          <w:rFonts w:ascii="Times New Roman" w:hAnsi="Times New Roman"/>
          <w:spacing w:val="2"/>
          <w:sz w:val="28"/>
          <w:szCs w:val="28"/>
        </w:rPr>
        <w:t xml:space="preserve">- истечение менее трех лет со дня предыдущего участия ребенка в </w:t>
      </w:r>
      <w:r>
        <w:rPr>
          <w:rFonts w:ascii="Times New Roman" w:hAnsi="Times New Roman"/>
          <w:bCs/>
          <w:sz w:val="28"/>
          <w:szCs w:val="28"/>
        </w:rPr>
        <w:t>районном мероприятии «Ёлка мэра»</w:t>
      </w:r>
      <w:r>
        <w:rPr>
          <w:rFonts w:ascii="Times New Roman" w:hAnsi="Times New Roman"/>
          <w:iCs/>
          <w:color w:val="000000"/>
          <w:spacing w:val="2"/>
          <w:sz w:val="28"/>
          <w:szCs w:val="28"/>
        </w:rPr>
        <w:t>;</w:t>
      </w:r>
    </w:p>
    <w:p>
      <w:pPr>
        <w:pStyle w:val="Formattext"/>
        <w:shd w:fill="FFFFFF"/>
        <w:bidi w:val="0"/>
        <w:spacing w:lineRule="atLeast" w:line="315" w:before="0" w:after="0"/>
        <w:ind w:left="0" w:right="0" w:firstLine="709"/>
        <w:jc w:val="both"/>
        <w:textAlignment w:val="baseline"/>
        <w:rPr/>
      </w:pPr>
      <w:r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- получение ребенком новогоднего подарка по основаниям, не оговоренным настоящим Положением за счет средств местного бюджета, бюджета Иркутской области или личных средств депутата Думы Черемховского районного муниципального образования. 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1069" w:right="0" w:hanging="360"/>
        <w:contextualSpacing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Условия и порядок проведения мероприятия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3.1. Каждому ребенку, заявленному в списке, вручается пригласительный билет на мероприятие.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3.2. Ёлка мэра проводится в форме театрализованного представления и показа детского спектакля, организованного труппой Черемховского драматического театра им. А.П. Гуркина. Наличие новогодних костюмов у детей приветствуется.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3.3. Новогодние подарки вручаются после показа театрализованного представления из расчета один подарок на одного ребенка. 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В случае соответствия ребенка нескольким категориям для получения новогодние подарка – подарок предоставляется только по одной из категорий по выбору. Получение одним ребенком двух и более подарков недопустимо.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3.4. Руководитель образовательной организации либо спортивно- культурного учреждения, включивший ребенка в список, в обязательном порядке подписывает </w:t>
      </w:r>
      <w:r>
        <w:rPr>
          <w:rFonts w:ascii="Times New Roman" w:hAnsi="Times New Roman"/>
          <w:sz w:val="28"/>
          <w:szCs w:val="28"/>
        </w:rPr>
        <w:t xml:space="preserve">ведомость учета выдачи новогодних подарков, которая ведется отделом по культуре и библиотечному обслуживанию </w:t>
      </w:r>
      <w:r>
        <w:rPr>
          <w:rFonts w:ascii="Times New Roman" w:hAnsi="Times New Roman"/>
          <w:bCs/>
          <w:sz w:val="28"/>
          <w:szCs w:val="28"/>
        </w:rPr>
        <w:t xml:space="preserve">АЧРМО по </w:t>
      </w:r>
      <w:r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color w:val="2D2D2D"/>
          <w:spacing w:val="2"/>
          <w:sz w:val="28"/>
          <w:szCs w:val="28"/>
          <w:shd w:fill="FFFFFF" w:val="clear"/>
        </w:rPr>
        <w:t xml:space="preserve"> форме </w:t>
      </w:r>
      <w:r>
        <w:rPr>
          <w:rFonts w:ascii="Times New Roman" w:hAnsi="Times New Roman"/>
          <w:iCs/>
          <w:sz w:val="28"/>
          <w:szCs w:val="28"/>
        </w:rPr>
        <w:t>(приложение № 7 к Положению).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1069" w:right="0" w:hanging="360"/>
        <w:contextualSpacing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Место и время проведения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4.1. Место проведения мероприятия: Черемховский драматический театр имени В. П. Гуркина.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4.2. Время и дата проведения мероприятия определяется по согласованию с мэром Черемховского районного муниципального образования в соответствии с графиком проведения новогодних мероприятий Черемховского драматического театра.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1069" w:right="0" w:hanging="360"/>
        <w:contextualSpacing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Финансирования мероприятия и трансферт 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5.1. Финансирование расходов на проведения </w:t>
      </w:r>
      <w:r>
        <w:rPr>
          <w:rFonts w:ascii="Times New Roman" w:hAnsi="Times New Roman"/>
          <w:bCs/>
          <w:sz w:val="28"/>
          <w:szCs w:val="28"/>
        </w:rPr>
        <w:t xml:space="preserve">Ёлки мэра осуществляется за счет средств бюджета Черемховского районного муниципального образования в пределах утвержденных лимитов бюджетных ассигнований. 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5.2. Основанием расходования средств бюджета на приобретение билетов на театрализованное представление и новогодних подарков являются соответствующее распоряжение администрации ЧРМО и заключенные отделом по культуре и библиотечному обслуживанию АЧРМО муниципальные контракты.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hAnsi="Times New Roman"/>
          <w:bCs/>
          <w:sz w:val="28"/>
          <w:szCs w:val="28"/>
        </w:rPr>
        <w:t>Трансферт участников до места проведения мероприятия и обратно осуществляется за счет направляющей стороны.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3651" w:type="dxa"/>
        <w:jc w:val="left"/>
        <w:tblInd w:w="58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</w:tblGrid>
      <w:tr>
        <w:trPr/>
        <w:tc>
          <w:tcPr>
            <w:tcW w:w="365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 № 1 к Положению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порядке отбора кандидатов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участия в мероприятии «Ёлка мэра»</w:t>
            </w:r>
          </w:p>
        </w:tc>
      </w:tr>
    </w:tbl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Критерии отбора обучающихся общеобразовательных школ Черемховского районного муниципального образования для участия в мероприятии</w:t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«Ёлка мэра»</w:t>
      </w:r>
      <w:r>
        <w:rP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для детей Черемховского района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tbl>
      <w:tblPr>
        <w:tblW w:w="985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326"/>
        <w:gridCol w:w="2141"/>
        <w:gridCol w:w="1660"/>
        <w:gridCol w:w="1430"/>
        <w:gridCol w:w="1851"/>
      </w:tblGrid>
      <w:tr>
        <w:trPr>
          <w:trHeight w:val="135" w:hRule="atLeas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Критерии отбора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</w:tr>
      <w:tr>
        <w:trPr>
          <w:trHeight w:val="13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победу в мероприятии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призовое место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участие в мероприятии</w:t>
            </w:r>
          </w:p>
        </w:tc>
      </w:tr>
      <w:tr>
        <w:trPr>
          <w:trHeight w:val="141" w:hRule="atLeas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Результативность участия в фестивалях, конкурсах олимпиадах, научно-практических конференциях и творческих мероприятиях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областного уровня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районного уровня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муниципального уровня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интеллектуальные и творческие мероприятия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Достижения обучающихся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наград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(грамоты, благодарности, дипломы)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награда =1 балл</w:t>
            </w:r>
          </w:p>
        </w:tc>
      </w:tr>
    </w:tbl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18"/>
          <w:szCs w:val="18"/>
        </w:rPr>
        <w:t xml:space="preserve">Примечание: 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18"/>
          <w:szCs w:val="18"/>
        </w:rPr>
        <w:t>1) все критерии рассматриваются за 1 предшествующий год (с 1 января по 31 ноября)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18"/>
          <w:szCs w:val="18"/>
        </w:rPr>
        <w:t>2)  принимаются дипломы и грамоты очных и заочных конкурсных мероприятий.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>Подпись ответственного лица ______________________________ФИО_____________________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>М. п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rFonts w:ascii="Times New Roman" w:hAnsi="Times New Roman"/>
          <w:bCs/>
          <w:sz w:val="24"/>
          <w:szCs w:val="24"/>
        </w:rPr>
        <w:t>Приложение № 2 к Положению</w:t>
      </w:r>
    </w:p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rFonts w:ascii="Times New Roman" w:hAnsi="Times New Roman"/>
          <w:bCs/>
          <w:sz w:val="24"/>
          <w:szCs w:val="24"/>
        </w:rPr>
        <w:t xml:space="preserve">о порядке отбора кандидатов для </w:t>
      </w:r>
    </w:p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rFonts w:ascii="Times New Roman" w:hAnsi="Times New Roman"/>
          <w:bCs/>
          <w:sz w:val="24"/>
          <w:szCs w:val="24"/>
        </w:rPr>
        <w:t>участия в мероприятии «Ёлка мэра»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Критерии отбора участников клубных формирований учреждений культуры Черемховского районного муниципального образования для участия в мероприятии</w:t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«Ёлка мэра»</w:t>
      </w:r>
      <w:r>
        <w:rP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для детей Черемховского района</w:t>
      </w:r>
    </w:p>
    <w:tbl>
      <w:tblPr>
        <w:tblW w:w="985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3022"/>
        <w:gridCol w:w="2106"/>
        <w:gridCol w:w="1564"/>
        <w:gridCol w:w="1149"/>
        <w:gridCol w:w="1563"/>
      </w:tblGrid>
      <w:tr>
        <w:trPr>
          <w:trHeight w:val="135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Критерии отбора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</w:tr>
      <w:tr>
        <w:trPr>
          <w:trHeight w:val="13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победу в мероприятии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призовое место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участие в мероприятии</w:t>
            </w:r>
          </w:p>
        </w:tc>
      </w:tr>
      <w:tr>
        <w:trPr>
          <w:trHeight w:val="141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Результативность участия в Фестивалях, конкурсах и творческих мероприятиях, концертах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областного уровня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районного уровня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муниципального уровня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творческих мероприятия и концертах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Признание достижений претендентов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наград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(грамоты, благодарности, дипломы)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награда =1 балл</w:t>
            </w:r>
          </w:p>
        </w:tc>
      </w:tr>
    </w:tbl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18"/>
          <w:szCs w:val="18"/>
        </w:rPr>
        <w:t xml:space="preserve">Примечание: 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18"/>
          <w:szCs w:val="18"/>
        </w:rPr>
        <w:t>1) все критерии рассматриваются за 1 предшествующий год (с 1 января по 31 ноября)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18"/>
          <w:szCs w:val="18"/>
        </w:rPr>
        <w:t>2)  принимаются дипломы и грамоты очных и заочных конкурсных мероприятий.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>Подпись ответственного лица ____________________________ __ФИО_____________________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>М.п.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tbl>
      <w:tblPr>
        <w:tblW w:w="3651" w:type="dxa"/>
        <w:jc w:val="left"/>
        <w:tblInd w:w="58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</w:tblGrid>
      <w:tr>
        <w:trPr/>
        <w:tc>
          <w:tcPr>
            <w:tcW w:w="365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 № 3 к Положению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порядке отбора кандидатов для участия в мероприятии «Ёлка Мэра» </w:t>
            </w:r>
          </w:p>
        </w:tc>
      </w:tr>
    </w:tbl>
    <w:p>
      <w:pPr>
        <w:pStyle w:val="Normal"/>
        <w:bidi w:val="0"/>
        <w:spacing w:before="0" w:after="0"/>
        <w:ind w:left="0" w:righ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ОЦЕНОЧНАЯ ТАБЛИЦА</w:t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Конкурса по отбору кандидатов для участия в мероприятии «Елка Мэра»</w:t>
      </w:r>
      <w:r>
        <w:rPr>
          <w:b/>
        </w:rPr>
        <w:t xml:space="preserve"> </w:t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для детей Черемховского района</w:t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для творческих и талантливых детей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rPr/>
      </w:pPr>
      <w:r>
        <w:rPr>
          <w:rFonts w:ascii="Times New Roman" w:hAnsi="Times New Roman"/>
          <w:bCs/>
          <w:sz w:val="24"/>
          <w:szCs w:val="24"/>
        </w:rPr>
        <w:t>Конкурсант ____________________________________________________________</w:t>
      </w:r>
    </w:p>
    <w:p>
      <w:pPr>
        <w:pStyle w:val="Normal"/>
        <w:bidi w:val="0"/>
        <w:spacing w:before="0" w:after="0"/>
        <w:ind w:left="0" w:righ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tbl>
      <w:tblPr>
        <w:tblW w:w="985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3022"/>
        <w:gridCol w:w="2106"/>
        <w:gridCol w:w="1564"/>
        <w:gridCol w:w="1149"/>
        <w:gridCol w:w="1563"/>
      </w:tblGrid>
      <w:tr>
        <w:trPr>
          <w:trHeight w:val="135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Критерии отбора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</w:tr>
      <w:tr>
        <w:trPr>
          <w:trHeight w:val="13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победу в мероприятии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призовое место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участие в мероприятии</w:t>
            </w:r>
          </w:p>
        </w:tc>
      </w:tr>
      <w:tr>
        <w:trPr>
          <w:trHeight w:val="141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Результативность участия в Фестивалях и конкурсах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областного уровня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районного уровня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муниципального уровня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творческих мероприятия и концертах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Признание достижений претендентов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наград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(грамоты, благодарности, дипломы)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tbl>
      <w:tblPr>
        <w:tblW w:w="957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2394"/>
        <w:gridCol w:w="2393"/>
      </w:tblGrid>
      <w:tr>
        <w:trPr/>
        <w:tc>
          <w:tcPr>
            <w:tcW w:w="478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2394" w:type="dxa"/>
            <w:tcBorders/>
          </w:tcPr>
          <w:p>
            <w:pPr>
              <w:pStyle w:val="Normal"/>
              <w:pBdr>
                <w:bottom w:val="single" w:sz="12" w:space="1" w:color="000000"/>
              </w:pBdr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</w:p>
        </w:tc>
        <w:tc>
          <w:tcPr>
            <w:tcW w:w="2393" w:type="dxa"/>
            <w:tcBorders/>
          </w:tcPr>
          <w:p>
            <w:pPr>
              <w:pStyle w:val="Normal"/>
              <w:pBdr>
                <w:bottom w:val="single" w:sz="12" w:space="1" w:color="000000"/>
              </w:pBdr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ФИО</w:t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2394" w:type="dxa"/>
            <w:tcBorders/>
          </w:tcPr>
          <w:p>
            <w:pPr>
              <w:pStyle w:val="Normal"/>
              <w:pBdr>
                <w:bottom w:val="single" w:sz="12" w:space="1" w:color="000000"/>
              </w:pBdr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</w:p>
        </w:tc>
        <w:tc>
          <w:tcPr>
            <w:tcW w:w="2393" w:type="dxa"/>
            <w:tcBorders/>
          </w:tcPr>
          <w:p>
            <w:pPr>
              <w:pStyle w:val="Normal"/>
              <w:pBdr>
                <w:bottom w:val="single" w:sz="12" w:space="1" w:color="000000"/>
              </w:pBdr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ФИО</w:t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2394" w:type="dxa"/>
            <w:tcBorders/>
          </w:tcPr>
          <w:p>
            <w:pPr>
              <w:pStyle w:val="Normal"/>
              <w:pBdr>
                <w:bottom w:val="single" w:sz="12" w:space="1" w:color="000000"/>
              </w:pBdr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</w:p>
        </w:tc>
        <w:tc>
          <w:tcPr>
            <w:tcW w:w="2393" w:type="dxa"/>
            <w:tcBorders/>
          </w:tcPr>
          <w:p>
            <w:pPr>
              <w:pStyle w:val="Normal"/>
              <w:pBdr>
                <w:bottom w:val="single" w:sz="12" w:space="1" w:color="000000"/>
              </w:pBdr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ФИО</w:t>
            </w:r>
          </w:p>
        </w:tc>
      </w:tr>
    </w:tbl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  <w:highlight w:val="yellow"/>
        </w:rPr>
      </w:r>
    </w:p>
    <w:p>
      <w:pPr>
        <w:pStyle w:val="Normal"/>
        <w:bidi w:val="0"/>
        <w:spacing w:before="0" w:after="0"/>
        <w:ind w:left="0" w:right="0"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Приложение № 4 к Положению</w:t>
      </w:r>
    </w:p>
    <w:p>
      <w:pPr>
        <w:pStyle w:val="Normal"/>
        <w:bidi w:val="0"/>
        <w:spacing w:before="0" w:after="0"/>
        <w:ind w:left="0" w:right="0" w:firstLine="709"/>
        <w:jc w:val="right"/>
        <w:rPr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о порядке отбора кандидатов для</w:t>
      </w:r>
    </w:p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участия в мероприятии «Ёлка мэра»</w:t>
      </w:r>
    </w:p>
    <w:p>
      <w:pPr>
        <w:pStyle w:val="Normal"/>
        <w:bidi w:val="0"/>
        <w:spacing w:before="0" w:after="0"/>
        <w:ind w:left="0" w:right="0"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Cs/>
          <w:sz w:val="24"/>
          <w:szCs w:val="24"/>
        </w:rPr>
        <w:t>ОЦЕНОЧНАЯ ТАБЛИЦА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Конкурса по отбору кандидатов для участия в мероприятии «Ёлка мэра»</w:t>
      </w:r>
      <w:r>
        <w:rPr>
          <w:b/>
        </w:rPr>
        <w:t xml:space="preserve"> </w:t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для детей Черемховского района</w:t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для творческих и талантливых обучающихся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tbl>
      <w:tblPr>
        <w:tblW w:w="934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463"/>
        <w:gridCol w:w="2159"/>
        <w:gridCol w:w="1565"/>
        <w:gridCol w:w="1147"/>
        <w:gridCol w:w="1564"/>
      </w:tblGrid>
      <w:tr>
        <w:trPr>
          <w:trHeight w:val="135" w:hRule="atLeas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Критерии отбора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</w:tr>
      <w:tr>
        <w:trPr>
          <w:trHeight w:val="13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победу в мероприятии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призовое место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участие в мероприятии</w:t>
            </w:r>
          </w:p>
        </w:tc>
      </w:tr>
      <w:tr>
        <w:trPr>
          <w:trHeight w:val="141" w:hRule="atLeas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Результативность участия в фестивалях, конкурсах олимпиадах, научно-практических конференциях и творческих мероприятиях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областного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районного уровня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муниципального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интеллектуальные и творческие мероприятия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Достижения обучающихся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наград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(грамоты, благодарности, дипломы)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>Подпись ответственного лица ____________________________ ФИО_____________________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>М. п.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tbl>
      <w:tblPr>
        <w:tblW w:w="3651" w:type="dxa"/>
        <w:jc w:val="left"/>
        <w:tblInd w:w="58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</w:tblGrid>
      <w:tr>
        <w:trPr/>
        <w:tc>
          <w:tcPr>
            <w:tcW w:w="365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 № 5 к Положению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порядке отбора кандидатов для участия в мероприятии «Ёлка мэра» </w:t>
            </w:r>
          </w:p>
        </w:tc>
      </w:tr>
    </w:tbl>
    <w:p>
      <w:pPr>
        <w:pStyle w:val="Normal"/>
        <w:bidi w:val="0"/>
        <w:spacing w:before="0" w:after="0"/>
        <w:ind w:left="0" w:right="0" w:firstLine="709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Cs/>
          <w:sz w:val="24"/>
          <w:szCs w:val="24"/>
        </w:rPr>
        <w:t>ПРОТОКОЛ</w:t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Cs/>
          <w:sz w:val="24"/>
          <w:szCs w:val="24"/>
        </w:rPr>
        <w:t>конкурсного отбора кандидатов из творческих детей</w:t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Cs/>
          <w:sz w:val="24"/>
          <w:szCs w:val="24"/>
        </w:rPr>
        <w:t>для участия в мероприятии «Ёлка мэра»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</w:t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Cs/>
          <w:sz w:val="18"/>
          <w:szCs w:val="18"/>
        </w:rPr>
        <w:t>наименование учреждения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</w:r>
    </w:p>
    <w:tbl>
      <w:tblPr>
        <w:tblW w:w="957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3436"/>
        <w:gridCol w:w="1914"/>
        <w:gridCol w:w="1914"/>
        <w:gridCol w:w="1915"/>
      </w:tblGrid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>Подпись ответственного лица ____________________________ __ФИО_____________________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>М. п.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tbl>
      <w:tblPr>
        <w:tblW w:w="3651" w:type="dxa"/>
        <w:jc w:val="left"/>
        <w:tblInd w:w="58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</w:tblGrid>
      <w:tr>
        <w:trPr/>
        <w:tc>
          <w:tcPr>
            <w:tcW w:w="365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 № 6 к Положению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порядке отбора кандидатов для участия в мероприятии «Ёлка мэра» </w:t>
            </w:r>
          </w:p>
        </w:tc>
      </w:tr>
    </w:tbl>
    <w:p>
      <w:pPr>
        <w:pStyle w:val="Normal"/>
        <w:bidi w:val="0"/>
        <w:spacing w:before="0" w:after="0"/>
        <w:ind w:left="0" w:right="0"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Cs/>
          <w:sz w:val="24"/>
          <w:szCs w:val="24"/>
        </w:rPr>
        <w:t xml:space="preserve">СПИСОК 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Cs/>
          <w:sz w:val="24"/>
          <w:szCs w:val="24"/>
        </w:rPr>
        <w:t>Участников мероприятия «Ёлка мэра»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для детей Черемховского района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</w:t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Cs/>
          <w:sz w:val="18"/>
          <w:szCs w:val="18"/>
        </w:rPr>
        <w:t>наименование учреждения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tbl>
      <w:tblPr>
        <w:tblW w:w="985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215"/>
        <w:gridCol w:w="2074"/>
        <w:gridCol w:w="1586"/>
        <w:gridCol w:w="1369"/>
        <w:gridCol w:w="2165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Полных лет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проживания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>Подпись ответственного лица ____________________________ __ФИО_____________________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>М.п.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rPr>
          <w:rFonts w:ascii="Times New Roman" w:hAnsi="Times New Roman"/>
          <w:b/>
          <w:b/>
          <w:bCs/>
          <w:color w:val="3A4256"/>
          <w:sz w:val="24"/>
          <w:szCs w:val="24"/>
        </w:rPr>
      </w:pPr>
      <w:r>
        <w:rPr>
          <w:rFonts w:ascii="Times New Roman" w:hAnsi="Times New Roman"/>
          <w:b/>
          <w:bCs/>
          <w:color w:val="3A4256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/>
          <w:b/>
          <w:b/>
          <w:bCs/>
          <w:color w:val="3A4256"/>
          <w:sz w:val="18"/>
          <w:szCs w:val="18"/>
          <w:highlight w:val="yellow"/>
        </w:rPr>
      </w:pPr>
      <w:r>
        <w:rPr>
          <w:rFonts w:ascii="Times New Roman" w:hAnsi="Times New Roman"/>
          <w:b/>
          <w:bCs/>
          <w:color w:val="3A4256"/>
          <w:sz w:val="18"/>
          <w:szCs w:val="18"/>
          <w:highlight w:val="yellow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ConsPlusNormal"/>
        <w:bidi w:val="0"/>
        <w:ind w:left="0" w:right="0" w:firstLine="540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</w:r>
    </w:p>
    <w:p>
      <w:pPr>
        <w:pStyle w:val="Normal"/>
        <w:bidi w:val="0"/>
        <w:spacing w:lineRule="auto" w:line="256"/>
        <w:ind w:left="0" w:right="0" w:hanging="0"/>
        <w:rPr/>
      </w:pPr>
      <w:r>
        <w:rPr/>
      </w:r>
    </w:p>
    <w:tbl>
      <w:tblPr>
        <w:tblW w:w="3651" w:type="dxa"/>
        <w:jc w:val="left"/>
        <w:tblInd w:w="58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</w:tblGrid>
      <w:tr>
        <w:trPr/>
        <w:tc>
          <w:tcPr>
            <w:tcW w:w="365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 № 7 к Положению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порядке отбора кандидатов для участия в мероприятии «Ёлка мэра» 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567" w:gutter="0" w:header="720" w:top="993" w:footer="0" w:bottom="851"/>
          <w:pgNumType w:start="1"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bidi w:val="0"/>
        <w:spacing w:before="0" w:after="0"/>
        <w:ind w:left="0" w:right="0"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Cs/>
          <w:sz w:val="24"/>
          <w:szCs w:val="24"/>
        </w:rPr>
        <w:t>ВЕДОМОСТЬ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Cs/>
          <w:sz w:val="24"/>
          <w:szCs w:val="24"/>
        </w:rPr>
        <w:t>выдачи новогодних подарков «Ёлка мэра»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для детей Черемховского района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</w:t>
      </w:r>
    </w:p>
    <w:p>
      <w:pPr>
        <w:pStyle w:val="Normal"/>
        <w:bidi w:val="0"/>
        <w:spacing w:before="0" w:after="0"/>
        <w:ind w:left="0" w:right="0" w:firstLine="709"/>
        <w:jc w:val="center"/>
        <w:rPr/>
      </w:pPr>
      <w:r>
        <w:rPr>
          <w:rFonts w:ascii="Times New Roman" w:hAnsi="Times New Roman"/>
          <w:bCs/>
          <w:sz w:val="18"/>
          <w:szCs w:val="18"/>
        </w:rPr>
        <w:t>наименование учреждения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tbl>
      <w:tblPr>
        <w:tblW w:w="1003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498"/>
        <w:gridCol w:w="3686"/>
        <w:gridCol w:w="3401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Количество, выданных подарков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Подпись, получившего новогодний подарок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bCs/>
          <w:color w:val="3A4256"/>
          <w:sz w:val="18"/>
          <w:szCs w:val="18"/>
        </w:rPr>
      </w:pPr>
      <w:r>
        <w:rPr>
          <w:rFonts w:ascii="Times New Roman" w:hAnsi="Times New Roman"/>
          <w:b/>
          <w:bCs/>
          <w:color w:val="3A4256"/>
          <w:sz w:val="18"/>
          <w:szCs w:val="18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>Подпись ответственного лица ____________________________ __ФИО_____________________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>М.п.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</w:p>
    <w:p>
      <w:pPr>
        <w:pStyle w:val="Normal"/>
        <w:bidi w:val="0"/>
        <w:spacing w:before="0" w:after="0"/>
        <w:ind w:left="0" w:right="0" w:firstLine="5954"/>
        <w:rPr/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720" w:top="993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bidi w:val="0"/>
      <w:spacing w:lineRule="auto" w:line="256"/>
      <w:ind w:left="0" w:right="0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Style24"/>
      <w:bidi w:val="0"/>
      <w:spacing w:lineRule="auto" w:line="256" w:before="0" w:after="160"/>
      <w:ind w:left="0" w:right="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bidi w:val="0"/>
      <w:spacing w:lineRule="auto" w:line="256"/>
      <w:ind w:left="0" w:right="0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Style24"/>
      <w:bidi w:val="0"/>
      <w:spacing w:lineRule="auto" w:line="256" w:before="0" w:after="160"/>
      <w:ind w:left="0" w:right="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eastAsia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6">
    <w:name w:val="Текст выноски Знак"/>
    <w:basedOn w:val="DefaultParagraphFont"/>
    <w:qFormat/>
    <w:rPr>
      <w:rFonts w:ascii="Arial" w:hAnsi="Arial"/>
      <w:sz w:val="18"/>
      <w:szCs w:val="24"/>
    </w:rPr>
  </w:style>
  <w:style w:type="character" w:styleId="Style17">
    <w:name w:val="Интернет-ссылка"/>
    <w:basedOn w:val="DefaultParagraphFont"/>
    <w:rPr>
      <w:rFonts w:ascii="Times New Roman" w:hAnsi="Times New Roman"/>
      <w:color w:val="0000FF"/>
      <w:sz w:val="24"/>
      <w:szCs w:val="24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Tahoma" w:hAnsi="Tahoma" w:eastAsia="Courier New" w:cs="Tahoma"/>
      <w:color w:val="auto"/>
      <w:kern w:val="2"/>
      <w:sz w:val="18"/>
      <w:szCs w:val="18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Courier New" w:cs="Tahoma"/>
      <w:color w:val="auto"/>
      <w:kern w:val="2"/>
      <w:sz w:val="24"/>
      <w:szCs w:val="24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Arial" w:hAnsi="Arial" w:cs="Arial"/>
      <w:sz w:val="18"/>
      <w:szCs w:val="18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sz w:val="20"/>
      <w:szCs w:val="20"/>
      <w:lang w:eastAsia="en-U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>
      <w:lang w:eastAsia="en-US"/>
    </w:rPr>
  </w:style>
  <w:style w:type="paragraph" w:styleId="Formattext">
    <w:name w:val="formattext"/>
    <w:basedOn w:val="Normal"/>
    <w:qFormat/>
    <w:pPr>
      <w:spacing w:lineRule="auto" w:line="240" w:beforeAutospacing="1" w:afterAutospacing="1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18</Pages>
  <Words>1763</Words>
  <Characters>12866</Characters>
  <CharactersWithSpaces>15009</CharactersWithSpaces>
  <Paragraphs>240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2024-10-08T18:00:00Z</dcterms:created>
  <dc:creator>14-4</dc:creator>
  <dc:description/>
  <dc:language>ru-RU</dc:language>
  <cp:lastModifiedBy/>
  <cp:lastPrinted>2024-10-08T17:50:00Z</cp:lastPrinted>
  <dcterms:modified xsi:type="dcterms:W3CDTF">2024-10-08T18:00:00Z</dcterms:modified>
  <cp:revision>2</cp:revision>
  <dc:subject/>
  <dc:title>Постановление Администрации муниципального образования Печенгский район от 28.12.2017 N 1542"Об организации выдачи в 2017 году новогодних подарков детям из малообеспеченных семей, детям-инвалидам, проживающим в Печенгском районе"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15k158</vt:lpwstr>
  </property>
</Properties>
</file>