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EB77E1" w14:textId="77777777" w:rsidR="002264A5" w:rsidRDefault="002264A5" w:rsidP="002264A5">
      <w:pPr>
        <w:jc w:val="center"/>
        <w:rPr>
          <w:sz w:val="28"/>
        </w:rPr>
      </w:pPr>
      <w:r>
        <w:rPr>
          <w:sz w:val="28"/>
        </w:rPr>
        <w:t>РОССИЙСКАЯ ФЕДЕРАЦИЯ</w:t>
      </w:r>
    </w:p>
    <w:p w14:paraId="4662BCC4" w14:textId="16AC712D" w:rsidR="002264A5" w:rsidRDefault="0073241E" w:rsidP="0073241E">
      <w:pPr>
        <w:jc w:val="center"/>
        <w:rPr>
          <w:b/>
          <w:sz w:val="28"/>
        </w:rPr>
      </w:pPr>
      <w:r>
        <w:rPr>
          <w:b/>
          <w:sz w:val="28"/>
        </w:rPr>
        <w:t xml:space="preserve">Иркутская область </w:t>
      </w:r>
      <w:r w:rsidR="002264A5">
        <w:rPr>
          <w:b/>
          <w:sz w:val="28"/>
        </w:rPr>
        <w:t xml:space="preserve">Черемховский район </w:t>
      </w:r>
    </w:p>
    <w:p w14:paraId="54F096B9" w14:textId="29CCD340" w:rsidR="002264A5" w:rsidRDefault="0073241E" w:rsidP="002264A5">
      <w:pPr>
        <w:jc w:val="center"/>
        <w:rPr>
          <w:b/>
          <w:sz w:val="28"/>
        </w:rPr>
      </w:pPr>
      <w:r>
        <w:rPr>
          <w:b/>
          <w:sz w:val="28"/>
        </w:rPr>
        <w:t>Узколугское</w:t>
      </w:r>
      <w:r w:rsidR="002264A5">
        <w:rPr>
          <w:b/>
          <w:sz w:val="28"/>
        </w:rPr>
        <w:t xml:space="preserve"> муниципальное образование</w:t>
      </w:r>
    </w:p>
    <w:p w14:paraId="2CD32A26" w14:textId="77777777" w:rsidR="002264A5" w:rsidRDefault="002264A5" w:rsidP="002264A5">
      <w:pPr>
        <w:jc w:val="center"/>
        <w:rPr>
          <w:b/>
          <w:sz w:val="28"/>
        </w:rPr>
      </w:pPr>
      <w:r>
        <w:rPr>
          <w:b/>
          <w:sz w:val="28"/>
        </w:rPr>
        <w:t>Дума</w:t>
      </w:r>
    </w:p>
    <w:p w14:paraId="3C04BFB5" w14:textId="77777777" w:rsidR="002264A5" w:rsidRDefault="002264A5" w:rsidP="002264A5">
      <w:pPr>
        <w:jc w:val="center"/>
        <w:rPr>
          <w:b/>
          <w:sz w:val="28"/>
        </w:rPr>
      </w:pPr>
    </w:p>
    <w:p w14:paraId="1D3B5CAC" w14:textId="77777777" w:rsidR="002264A5" w:rsidRDefault="002264A5" w:rsidP="002264A5">
      <w:pPr>
        <w:pStyle w:val="3"/>
        <w:spacing w:before="0" w:after="0"/>
        <w:jc w:val="center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Р Е Ш Е Н И Е</w:t>
      </w:r>
    </w:p>
    <w:p w14:paraId="095EE4C4" w14:textId="77777777" w:rsidR="002264A5" w:rsidRDefault="002264A5" w:rsidP="002264A5"/>
    <w:p w14:paraId="187AE21C" w14:textId="731B5E94" w:rsidR="002264A5" w:rsidRPr="004657FF" w:rsidRDefault="00D474F3" w:rsidP="002264A5">
      <w:r w:rsidRPr="004657FF">
        <w:t xml:space="preserve">от </w:t>
      </w:r>
      <w:r w:rsidR="00895FCA">
        <w:t>04</w:t>
      </w:r>
      <w:r w:rsidR="00821B0B" w:rsidRPr="004657FF">
        <w:t>.</w:t>
      </w:r>
      <w:r w:rsidR="00361B7C">
        <w:t>0</w:t>
      </w:r>
      <w:r w:rsidR="00895FCA">
        <w:t>5</w:t>
      </w:r>
      <w:r w:rsidR="00821B0B" w:rsidRPr="004657FF">
        <w:t>.202</w:t>
      </w:r>
      <w:r w:rsidR="00975B46">
        <w:t>6</w:t>
      </w:r>
      <w:r w:rsidR="00E4276E" w:rsidRPr="004657FF">
        <w:t xml:space="preserve"> № </w:t>
      </w:r>
      <w:r w:rsidR="00AB5C68" w:rsidRPr="004657FF">
        <w:t>1</w:t>
      </w:r>
      <w:r w:rsidR="00975B46">
        <w:t>5</w:t>
      </w:r>
      <w:r w:rsidR="00895FCA">
        <w:t>4</w:t>
      </w:r>
    </w:p>
    <w:p w14:paraId="3D411AC6" w14:textId="0D06E1E1" w:rsidR="002264A5" w:rsidRPr="004657FF" w:rsidRDefault="002264A5" w:rsidP="002264A5">
      <w:r w:rsidRPr="004657FF">
        <w:t>с.</w:t>
      </w:r>
      <w:r w:rsidR="00821B0B" w:rsidRPr="004657FF">
        <w:t>Узкий Луг</w:t>
      </w:r>
    </w:p>
    <w:p w14:paraId="05ACE62A" w14:textId="77777777" w:rsidR="002264A5" w:rsidRDefault="002264A5" w:rsidP="002264A5"/>
    <w:p w14:paraId="57E0D6F5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763E3F0C" w14:textId="77777777" w:rsidR="00895FCA" w:rsidRPr="00361B7C" w:rsidRDefault="00895FCA" w:rsidP="00895FCA">
      <w:pPr>
        <w:jc w:val="center"/>
        <w:rPr>
          <w:b/>
          <w:bCs/>
        </w:rPr>
      </w:pPr>
      <w:r w:rsidRPr="00361B7C">
        <w:rPr>
          <w:b/>
          <w:bCs/>
        </w:rPr>
        <w:t>О внесении изменений и дополнений в Устав Узколугского муниципального</w:t>
      </w:r>
    </w:p>
    <w:p w14:paraId="4D0596D6" w14:textId="77777777" w:rsidR="00895FCA" w:rsidRPr="00361B7C" w:rsidRDefault="00895FCA" w:rsidP="00895FCA">
      <w:pPr>
        <w:jc w:val="center"/>
        <w:rPr>
          <w:b/>
          <w:bCs/>
        </w:rPr>
      </w:pPr>
      <w:r w:rsidRPr="00361B7C">
        <w:rPr>
          <w:b/>
          <w:bCs/>
        </w:rPr>
        <w:t>образования»</w:t>
      </w:r>
    </w:p>
    <w:p w14:paraId="6A7863BC" w14:textId="77777777" w:rsidR="00895FCA" w:rsidRPr="00D474F3" w:rsidRDefault="00895FCA" w:rsidP="00895FCA">
      <w:pPr>
        <w:ind w:firstLine="708"/>
        <w:jc w:val="both"/>
        <w:rPr>
          <w:sz w:val="16"/>
        </w:rPr>
      </w:pPr>
    </w:p>
    <w:p w14:paraId="279714E4" w14:textId="10B9FFF9" w:rsidR="00895FCA" w:rsidRDefault="00895FCA" w:rsidP="00895FCA">
      <w:pPr>
        <w:ind w:firstLine="709"/>
        <w:jc w:val="both"/>
        <w:rPr>
          <w:sz w:val="28"/>
        </w:rPr>
      </w:pPr>
      <w:r w:rsidRPr="00C40042">
        <w:rPr>
          <w:sz w:val="28"/>
          <w:szCs w:val="28"/>
        </w:rPr>
        <w:t xml:space="preserve">В целях приведения Устава </w:t>
      </w:r>
      <w:r>
        <w:rPr>
          <w:sz w:val="28"/>
          <w:szCs w:val="28"/>
        </w:rPr>
        <w:t>Узколугского</w:t>
      </w:r>
      <w:r w:rsidRPr="00C40042">
        <w:rPr>
          <w:sz w:val="28"/>
          <w:szCs w:val="28"/>
        </w:rPr>
        <w:t xml:space="preserve"> муниципального образования в соответствие с действующим законодательством, в соответствии со статьями 7, 35, 44 Федерального закона от 06.10.2003 № 131-ФЗ «Об общих принципах организации местного самоуправления в Российской Федерации», руководствуясь</w:t>
      </w:r>
      <w:r w:rsidRPr="00C40042">
        <w:t xml:space="preserve"> </w:t>
      </w:r>
      <w:r w:rsidRPr="00C40042">
        <w:rPr>
          <w:sz w:val="28"/>
        </w:rPr>
        <w:t xml:space="preserve">статьями 17, 24, 40, 42 Устава </w:t>
      </w:r>
      <w:r>
        <w:rPr>
          <w:sz w:val="28"/>
          <w:szCs w:val="28"/>
        </w:rPr>
        <w:t>Узколугского</w:t>
      </w:r>
      <w:r w:rsidRPr="00C40042">
        <w:rPr>
          <w:sz w:val="28"/>
        </w:rPr>
        <w:t xml:space="preserve"> муниципального образования, учитывая протокол публичных слушаний от «</w:t>
      </w:r>
      <w:r>
        <w:rPr>
          <w:sz w:val="28"/>
        </w:rPr>
        <w:t>15</w:t>
      </w:r>
      <w:r w:rsidRPr="00C40042">
        <w:rPr>
          <w:sz w:val="28"/>
        </w:rPr>
        <w:t xml:space="preserve">» </w:t>
      </w:r>
      <w:r>
        <w:rPr>
          <w:sz w:val="28"/>
        </w:rPr>
        <w:t>мая</w:t>
      </w:r>
      <w:bookmarkStart w:id="0" w:name="_GoBack"/>
      <w:bookmarkEnd w:id="0"/>
      <w:r>
        <w:rPr>
          <w:sz w:val="28"/>
        </w:rPr>
        <w:t xml:space="preserve"> 2026</w:t>
      </w:r>
      <w:r w:rsidRPr="00C40042">
        <w:rPr>
          <w:sz w:val="28"/>
        </w:rPr>
        <w:t xml:space="preserve"> года, Дума </w:t>
      </w:r>
      <w:r>
        <w:rPr>
          <w:sz w:val="28"/>
          <w:szCs w:val="28"/>
        </w:rPr>
        <w:t>Узколугского</w:t>
      </w:r>
      <w:r w:rsidRPr="00C40042">
        <w:rPr>
          <w:sz w:val="28"/>
        </w:rPr>
        <w:t xml:space="preserve"> муниципального образования</w:t>
      </w:r>
    </w:p>
    <w:p w14:paraId="6A093063" w14:textId="77777777" w:rsidR="00895FCA" w:rsidRPr="00D474F3" w:rsidRDefault="00895FCA" w:rsidP="00895FCA">
      <w:pPr>
        <w:jc w:val="both"/>
      </w:pPr>
    </w:p>
    <w:p w14:paraId="7D9243B1" w14:textId="77777777" w:rsidR="00895FCA" w:rsidRPr="00534EF8" w:rsidRDefault="00895FCA" w:rsidP="00895FCA">
      <w:pPr>
        <w:ind w:firstLine="709"/>
        <w:jc w:val="center"/>
        <w:rPr>
          <w:b/>
          <w:sz w:val="36"/>
        </w:rPr>
      </w:pPr>
      <w:r w:rsidRPr="00534EF8">
        <w:rPr>
          <w:b/>
          <w:sz w:val="28"/>
        </w:rPr>
        <w:t>Р Е Ш И Л А:</w:t>
      </w:r>
    </w:p>
    <w:p w14:paraId="6F3BD58F" w14:textId="77777777" w:rsidR="00895FCA" w:rsidRPr="00D474F3" w:rsidRDefault="00895FCA" w:rsidP="00895FCA">
      <w:pPr>
        <w:rPr>
          <w:szCs w:val="28"/>
        </w:rPr>
      </w:pPr>
    </w:p>
    <w:p w14:paraId="657CBD51" w14:textId="77777777" w:rsidR="00895FCA" w:rsidRPr="00655A01" w:rsidRDefault="00895FCA" w:rsidP="00895FC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92"/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55A01">
        <w:rPr>
          <w:rFonts w:ascii="Times New Roman" w:hAnsi="Times New Roman" w:cs="Times New Roman"/>
          <w:sz w:val="28"/>
          <w:szCs w:val="28"/>
        </w:rPr>
        <w:t xml:space="preserve">Внести в Устав </w:t>
      </w:r>
      <w:r w:rsidRPr="00D75E3C">
        <w:rPr>
          <w:rFonts w:ascii="Times New Roman" w:hAnsi="Times New Roman" w:cs="Times New Roman"/>
          <w:sz w:val="28"/>
          <w:szCs w:val="28"/>
        </w:rPr>
        <w:t>Узколугского</w:t>
      </w:r>
      <w:r w:rsidRPr="00655A0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следующие изменения и дополнения:</w:t>
      </w:r>
    </w:p>
    <w:p w14:paraId="7D77BBB1" w14:textId="77777777" w:rsidR="00895FCA" w:rsidRDefault="00895FCA" w:rsidP="00895FCA">
      <w:pPr>
        <w:tabs>
          <w:tab w:val="left" w:pos="4648"/>
        </w:tabs>
        <w:ind w:firstLine="709"/>
        <w:jc w:val="both"/>
        <w:rPr>
          <w:color w:val="000000"/>
          <w:sz w:val="28"/>
          <w:szCs w:val="28"/>
        </w:rPr>
      </w:pPr>
      <w:r w:rsidRPr="008D6F3E">
        <w:rPr>
          <w:sz w:val="28"/>
          <w:szCs w:val="28"/>
        </w:rPr>
        <w:t>1.</w:t>
      </w:r>
      <w:r>
        <w:rPr>
          <w:sz w:val="28"/>
          <w:szCs w:val="28"/>
        </w:rPr>
        <w:t>1.</w:t>
      </w:r>
      <w:r w:rsidRPr="008D6F3E">
        <w:rPr>
          <w:sz w:val="28"/>
          <w:szCs w:val="28"/>
        </w:rPr>
        <w:t xml:space="preserve"> В пункте 1 статьи 5 слова «</w:t>
      </w:r>
      <w:r w:rsidRPr="008D6F3E">
        <w:rPr>
          <w:color w:val="000000"/>
          <w:sz w:val="28"/>
          <w:szCs w:val="28"/>
        </w:rPr>
        <w:t>конференциях граждан (собраниях делегатов),» исключить;</w:t>
      </w:r>
    </w:p>
    <w:p w14:paraId="75686B63" w14:textId="77777777" w:rsidR="00895FCA" w:rsidRDefault="00895FCA" w:rsidP="00895FC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</w:t>
      </w:r>
      <w:r w:rsidRPr="008D6F3E">
        <w:rPr>
          <w:color w:val="000000"/>
          <w:sz w:val="28"/>
          <w:szCs w:val="28"/>
        </w:rPr>
        <w:t>. В пункте 2 части 6 статьи 16.1 слова «, конференциях» исключить;</w:t>
      </w:r>
    </w:p>
    <w:p w14:paraId="41EC98FF" w14:textId="77777777" w:rsidR="00895FCA" w:rsidRPr="00FA3B6A" w:rsidRDefault="00895FCA" w:rsidP="00895FCA">
      <w:pPr>
        <w:tabs>
          <w:tab w:val="left" w:pos="464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</w:t>
      </w:r>
      <w:r w:rsidRPr="005073B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FA3B6A">
        <w:rPr>
          <w:color w:val="000000"/>
          <w:sz w:val="28"/>
          <w:szCs w:val="28"/>
        </w:rPr>
        <w:t>Абзац 5 части 2 статьи 18 изложить в следующей редакции:</w:t>
      </w:r>
    </w:p>
    <w:p w14:paraId="2CB634FF" w14:textId="77777777" w:rsidR="00895FCA" w:rsidRPr="008D6F3E" w:rsidRDefault="00895FCA" w:rsidP="00895FCA">
      <w:pPr>
        <w:ind w:firstLine="709"/>
        <w:jc w:val="both"/>
        <w:rPr>
          <w:color w:val="000000"/>
          <w:sz w:val="28"/>
          <w:szCs w:val="28"/>
        </w:rPr>
      </w:pPr>
      <w:r w:rsidRPr="00FA3B6A">
        <w:rPr>
          <w:sz w:val="28"/>
          <w:szCs w:val="28"/>
        </w:rPr>
        <w:t>«В собрании граждан, проводимом на территории Поселения или на части его территории по вопросу выявления мнения граждан о поддержке инициативного проекта, вправе принимать участие жители соответствующей территории, достигшие восемнадцатилетнего возраста.»</w:t>
      </w:r>
      <w:r>
        <w:rPr>
          <w:sz w:val="28"/>
          <w:szCs w:val="28"/>
        </w:rPr>
        <w:t>;</w:t>
      </w:r>
    </w:p>
    <w:p w14:paraId="651BE39D" w14:textId="77777777" w:rsidR="00895FCA" w:rsidRPr="00C36151" w:rsidRDefault="00895FCA" w:rsidP="00895FC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</w:t>
      </w:r>
      <w:r w:rsidRPr="008D6F3E">
        <w:rPr>
          <w:color w:val="000000"/>
          <w:sz w:val="28"/>
          <w:szCs w:val="28"/>
        </w:rPr>
        <w:t>. Статью 19 исключить;</w:t>
      </w:r>
    </w:p>
    <w:p w14:paraId="79F7FB16" w14:textId="77777777" w:rsidR="00895FCA" w:rsidRPr="008D6F3E" w:rsidRDefault="00895FCA" w:rsidP="00895FCA">
      <w:pPr>
        <w:tabs>
          <w:tab w:val="left" w:pos="464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В части</w:t>
      </w:r>
      <w:r w:rsidRPr="00C36151">
        <w:rPr>
          <w:sz w:val="28"/>
          <w:szCs w:val="28"/>
        </w:rPr>
        <w:t xml:space="preserve"> 2 статьи </w:t>
      </w:r>
      <w:r>
        <w:rPr>
          <w:sz w:val="28"/>
          <w:szCs w:val="28"/>
        </w:rPr>
        <w:t>21.</w:t>
      </w:r>
      <w:r w:rsidRPr="00C36151">
        <w:rPr>
          <w:sz w:val="28"/>
          <w:szCs w:val="28"/>
        </w:rPr>
        <w:t xml:space="preserve">1 </w:t>
      </w:r>
      <w:r>
        <w:rPr>
          <w:sz w:val="28"/>
          <w:szCs w:val="28"/>
        </w:rPr>
        <w:t>слово «шестнадцатилетнего» заменить на слово «восемнадцатилетнего»;</w:t>
      </w:r>
    </w:p>
    <w:p w14:paraId="39688144" w14:textId="77777777" w:rsidR="00895FCA" w:rsidRPr="008D6F3E" w:rsidRDefault="00895FCA" w:rsidP="00895FCA">
      <w:pPr>
        <w:tabs>
          <w:tab w:val="left" w:pos="464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1.6</w:t>
      </w:r>
      <w:r w:rsidRPr="008D6F3E">
        <w:rPr>
          <w:color w:val="000000"/>
          <w:sz w:val="28"/>
          <w:szCs w:val="28"/>
        </w:rPr>
        <w:t xml:space="preserve">. Часть 4 статьи </w:t>
      </w:r>
      <w:r>
        <w:rPr>
          <w:color w:val="000000"/>
          <w:sz w:val="28"/>
          <w:szCs w:val="28"/>
        </w:rPr>
        <w:t>21</w:t>
      </w:r>
      <w:r w:rsidRPr="008D6F3E">
        <w:rPr>
          <w:color w:val="000000"/>
          <w:sz w:val="28"/>
          <w:szCs w:val="28"/>
        </w:rPr>
        <w:t>.1 изложить в следующей редакции:</w:t>
      </w:r>
    </w:p>
    <w:p w14:paraId="7933D45B" w14:textId="77777777" w:rsidR="00895FCA" w:rsidRPr="008D6F3E" w:rsidRDefault="00895FCA" w:rsidP="00895FCA">
      <w:pPr>
        <w:ind w:firstLine="709"/>
        <w:jc w:val="both"/>
        <w:rPr>
          <w:color w:val="000000"/>
          <w:sz w:val="28"/>
          <w:szCs w:val="28"/>
        </w:rPr>
      </w:pPr>
      <w:r w:rsidRPr="008D6F3E">
        <w:rPr>
          <w:color w:val="000000"/>
          <w:sz w:val="28"/>
          <w:szCs w:val="28"/>
        </w:rPr>
        <w:t>«4. Инициативный проект до его внесения в администрацию Поселения подлежит рассмотрению на сходе или собрании граждан, в том числе на собрании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Поселения или его части, целесообразности реализации инициативного проекта, а также принятия сходом или собранием граждан решения о поддержке инициативного проекта. При этом возможно рассмотрение нескольких инициативных проектов на одном сходе или на одном собрании граждан.</w:t>
      </w:r>
    </w:p>
    <w:p w14:paraId="5466B246" w14:textId="77777777" w:rsidR="00895FCA" w:rsidRPr="008D6F3E" w:rsidRDefault="00895FCA" w:rsidP="00895FCA">
      <w:pPr>
        <w:ind w:firstLine="709"/>
        <w:jc w:val="both"/>
        <w:rPr>
          <w:color w:val="000000"/>
          <w:sz w:val="28"/>
          <w:szCs w:val="28"/>
        </w:rPr>
      </w:pPr>
      <w:r w:rsidRPr="008D6F3E">
        <w:rPr>
          <w:color w:val="000000"/>
          <w:sz w:val="28"/>
          <w:szCs w:val="28"/>
        </w:rPr>
        <w:lastRenderedPageBreak/>
        <w:t>Решением Думы Поселения может быть предусмотрена возможность выявления мнения граждан по вопросу о поддержке инициативного проекта также путем опроса граждан, сбора их подписей.</w:t>
      </w:r>
    </w:p>
    <w:p w14:paraId="02D21428" w14:textId="77777777" w:rsidR="00895FCA" w:rsidRDefault="00895FCA" w:rsidP="00895FCA">
      <w:pPr>
        <w:ind w:firstLine="709"/>
        <w:jc w:val="both"/>
        <w:rPr>
          <w:color w:val="000000"/>
          <w:sz w:val="28"/>
          <w:szCs w:val="28"/>
        </w:rPr>
      </w:pPr>
      <w:r w:rsidRPr="008D6F3E">
        <w:rPr>
          <w:color w:val="000000"/>
          <w:sz w:val="28"/>
          <w:szCs w:val="28"/>
        </w:rPr>
        <w:t>Инициаторы проекта при внесении инициативного проекта в администрацию Поселения прикладывают к нему соответственно протокол схода или собрания граждан, результаты опроса граждан и (или) подписные листы, подтверждающие поддержку инициативного проекта жителями Поселения или его части.»</w:t>
      </w:r>
      <w:r>
        <w:rPr>
          <w:color w:val="000000"/>
          <w:sz w:val="28"/>
          <w:szCs w:val="28"/>
        </w:rPr>
        <w:t>;</w:t>
      </w:r>
    </w:p>
    <w:p w14:paraId="505BE526" w14:textId="77777777" w:rsidR="00895FCA" w:rsidRPr="00FA3B6A" w:rsidRDefault="00895FCA" w:rsidP="00895FCA">
      <w:pPr>
        <w:tabs>
          <w:tab w:val="left" w:pos="4648"/>
        </w:tabs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1.7. </w:t>
      </w:r>
      <w:r w:rsidRPr="00FA3B6A">
        <w:rPr>
          <w:color w:val="000000"/>
          <w:sz w:val="28"/>
          <w:szCs w:val="28"/>
        </w:rPr>
        <w:t xml:space="preserve">Часть 5 статьи </w:t>
      </w:r>
      <w:r>
        <w:rPr>
          <w:color w:val="000000"/>
          <w:sz w:val="28"/>
          <w:szCs w:val="28"/>
        </w:rPr>
        <w:t>21</w:t>
      </w:r>
      <w:r w:rsidRPr="00FA3B6A">
        <w:rPr>
          <w:color w:val="000000"/>
          <w:sz w:val="28"/>
          <w:szCs w:val="28"/>
        </w:rPr>
        <w:t>.1 изложить в следующей редакции:</w:t>
      </w:r>
    </w:p>
    <w:p w14:paraId="7072B97F" w14:textId="77777777" w:rsidR="00895FCA" w:rsidRDefault="00895FCA" w:rsidP="00895FCA">
      <w:pPr>
        <w:ind w:firstLine="709"/>
        <w:jc w:val="both"/>
        <w:rPr>
          <w:sz w:val="28"/>
          <w:szCs w:val="28"/>
        </w:rPr>
      </w:pPr>
      <w:r w:rsidRPr="00FA3B6A">
        <w:rPr>
          <w:color w:val="000000"/>
          <w:sz w:val="28"/>
          <w:szCs w:val="28"/>
        </w:rPr>
        <w:t xml:space="preserve">«5. </w:t>
      </w:r>
      <w:r w:rsidRPr="00FA3B6A">
        <w:rPr>
          <w:sz w:val="28"/>
          <w:szCs w:val="28"/>
        </w:rPr>
        <w:t>Информация о внесении инициативного проекта в администрацию Поселения подлежит обнародованию, в том числе посредством размещения на официальном сайте Поселения в информационно-телекоммуникационной сети «Интернет», в течение трех рабочих дней со дня внесения инициативного проекта в администрацию Поселения и должна содержать сведения, указанные в настоящей статье, а также об инициаторах проекта. Одновременно граждане информируются о возможности представления в администрацию Поселения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Поселения, достигшие восемнадцатилетнего возраста. В сельском населенном пункте указанная информация может</w:t>
      </w:r>
      <w:r w:rsidRPr="00FA3B6A">
        <w:t xml:space="preserve"> </w:t>
      </w:r>
      <w:r w:rsidRPr="00EF10D5">
        <w:rPr>
          <w:sz w:val="28"/>
          <w:szCs w:val="28"/>
        </w:rPr>
        <w:t>доводиться до сведения граждан старостой сельского населенного пункта.</w:t>
      </w:r>
      <w:r>
        <w:rPr>
          <w:sz w:val="28"/>
          <w:szCs w:val="28"/>
        </w:rPr>
        <w:t>»;</w:t>
      </w:r>
    </w:p>
    <w:p w14:paraId="7C43340B" w14:textId="77777777" w:rsidR="00895FCA" w:rsidRPr="008D6F3E" w:rsidRDefault="00895FCA" w:rsidP="00895FC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1.8</w:t>
      </w:r>
      <w:r w:rsidRPr="008D6F3E">
        <w:rPr>
          <w:color w:val="000000"/>
          <w:sz w:val="28"/>
          <w:szCs w:val="28"/>
        </w:rPr>
        <w:t xml:space="preserve">. В части 13 статьи </w:t>
      </w:r>
      <w:r>
        <w:rPr>
          <w:color w:val="000000"/>
          <w:sz w:val="28"/>
          <w:szCs w:val="28"/>
        </w:rPr>
        <w:t>21</w:t>
      </w:r>
      <w:r w:rsidRPr="008D6F3E">
        <w:rPr>
          <w:color w:val="000000"/>
          <w:sz w:val="28"/>
          <w:szCs w:val="28"/>
        </w:rPr>
        <w:t>.1 слов</w:t>
      </w:r>
      <w:r>
        <w:rPr>
          <w:color w:val="000000"/>
          <w:sz w:val="28"/>
          <w:szCs w:val="28"/>
        </w:rPr>
        <w:t>а «или конференцией» исключить;</w:t>
      </w:r>
    </w:p>
    <w:p w14:paraId="39309464" w14:textId="77777777" w:rsidR="00895FCA" w:rsidRDefault="00895FCA" w:rsidP="00895FC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1.9</w:t>
      </w:r>
      <w:r w:rsidRPr="008D6F3E">
        <w:rPr>
          <w:color w:val="000000"/>
          <w:sz w:val="28"/>
          <w:szCs w:val="28"/>
        </w:rPr>
        <w:t>. В подпункт</w:t>
      </w:r>
      <w:r>
        <w:rPr>
          <w:color w:val="000000"/>
          <w:sz w:val="28"/>
          <w:szCs w:val="28"/>
        </w:rPr>
        <w:t>е «1» пункта 2.1. части 2 статьи 24</w:t>
      </w:r>
      <w:r w:rsidRPr="008D6F3E">
        <w:rPr>
          <w:color w:val="000000"/>
          <w:sz w:val="28"/>
          <w:szCs w:val="28"/>
        </w:rPr>
        <w:t xml:space="preserve"> слова </w:t>
      </w:r>
      <w:r>
        <w:rPr>
          <w:color w:val="000000"/>
          <w:sz w:val="28"/>
          <w:szCs w:val="28"/>
        </w:rPr>
        <w:t>«</w:t>
      </w:r>
      <w:r w:rsidRPr="00B94E12">
        <w:rPr>
          <w:snapToGrid w:val="0"/>
          <w:sz w:val="28"/>
          <w:szCs w:val="28"/>
        </w:rPr>
        <w:t>конференций граждан (собраний делегатов),</w:t>
      </w:r>
      <w:r>
        <w:rPr>
          <w:color w:val="000000"/>
          <w:sz w:val="28"/>
          <w:szCs w:val="28"/>
        </w:rPr>
        <w:t>» исключить.</w:t>
      </w:r>
    </w:p>
    <w:p w14:paraId="17B986B0" w14:textId="77777777" w:rsidR="00895FCA" w:rsidRPr="00655A01" w:rsidRDefault="00895FCA" w:rsidP="00895FCA">
      <w:pPr>
        <w:ind w:firstLine="709"/>
        <w:jc w:val="both"/>
        <w:rPr>
          <w:sz w:val="28"/>
          <w:szCs w:val="28"/>
        </w:rPr>
      </w:pPr>
      <w:r w:rsidRPr="00655A01">
        <w:rPr>
          <w:sz w:val="28"/>
          <w:szCs w:val="28"/>
        </w:rPr>
        <w:t xml:space="preserve">2. Главе </w:t>
      </w:r>
      <w:r>
        <w:rPr>
          <w:sz w:val="28"/>
          <w:szCs w:val="28"/>
        </w:rPr>
        <w:t>Узколугского</w:t>
      </w:r>
      <w:r w:rsidRPr="00655A01">
        <w:rPr>
          <w:sz w:val="28"/>
          <w:szCs w:val="28"/>
        </w:rPr>
        <w:t xml:space="preserve"> муниципального образования в порядке, установленном Федеральным законом от 21 июля 2005 года № 97-ФЗ «О государственной регистрации уставов муниципальных образований», представить настоящее Решение на государственную регистрацию в Управление Министерства юстиции Российской Федерации по Иркутской области в течение 15 дней.</w:t>
      </w:r>
    </w:p>
    <w:p w14:paraId="4370D6EB" w14:textId="77777777" w:rsidR="00895FCA" w:rsidRPr="00C40042" w:rsidRDefault="00895FCA" w:rsidP="00895FCA">
      <w:pPr>
        <w:ind w:firstLine="709"/>
        <w:jc w:val="both"/>
        <w:rPr>
          <w:sz w:val="28"/>
          <w:szCs w:val="28"/>
        </w:rPr>
      </w:pPr>
      <w:r w:rsidRPr="00655A01">
        <w:rPr>
          <w:sz w:val="28"/>
          <w:szCs w:val="28"/>
        </w:rPr>
        <w:t>3. Опубликовать настоящее Решение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</w:t>
      </w:r>
      <w:r w:rsidRPr="00C40042">
        <w:rPr>
          <w:sz w:val="28"/>
          <w:szCs w:val="28"/>
        </w:rPr>
        <w:t xml:space="preserve"> и о дате официального опубликования настоящего Решения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14:paraId="5AF1CC10" w14:textId="77777777" w:rsidR="00895FCA" w:rsidRDefault="00895FCA" w:rsidP="00895F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0042">
        <w:rPr>
          <w:sz w:val="28"/>
          <w:szCs w:val="28"/>
        </w:rPr>
        <w:t xml:space="preserve">4. </w:t>
      </w:r>
      <w:bookmarkEnd w:id="1"/>
      <w:r w:rsidRPr="00C40042">
        <w:rPr>
          <w:sz w:val="28"/>
          <w:szCs w:val="28"/>
        </w:rPr>
        <w:t>Настоящее Решение вступает в силу после государственной регистрации и опубликования в издании «</w:t>
      </w:r>
      <w:r>
        <w:rPr>
          <w:sz w:val="28"/>
          <w:szCs w:val="28"/>
        </w:rPr>
        <w:t>Узколугский</w:t>
      </w:r>
      <w:r w:rsidRPr="00C40042">
        <w:rPr>
          <w:sz w:val="28"/>
          <w:szCs w:val="28"/>
        </w:rPr>
        <w:t xml:space="preserve"> вестник».</w:t>
      </w:r>
    </w:p>
    <w:p w14:paraId="092E61B9" w14:textId="77777777" w:rsidR="00895FCA" w:rsidRDefault="00895FCA" w:rsidP="00895F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367BCDD" w14:textId="77777777" w:rsidR="00895FCA" w:rsidRPr="00C40042" w:rsidRDefault="00895FCA" w:rsidP="00895F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DC54F23" w14:textId="77777777" w:rsidR="00895FCA" w:rsidRPr="00BC17BE" w:rsidRDefault="00895FCA" w:rsidP="00895FCA">
      <w:pPr>
        <w:rPr>
          <w:sz w:val="28"/>
          <w:szCs w:val="28"/>
        </w:rPr>
      </w:pPr>
      <w:r w:rsidRPr="00BC17BE">
        <w:rPr>
          <w:sz w:val="28"/>
          <w:szCs w:val="28"/>
        </w:rPr>
        <w:t xml:space="preserve">Председатель Думы </w:t>
      </w:r>
      <w:r>
        <w:rPr>
          <w:sz w:val="28"/>
          <w:szCs w:val="28"/>
        </w:rPr>
        <w:t>Узколугского</w:t>
      </w:r>
    </w:p>
    <w:p w14:paraId="2579DE4A" w14:textId="77777777" w:rsidR="00895FCA" w:rsidRPr="00BC17BE" w:rsidRDefault="00895FCA" w:rsidP="00895FCA">
      <w:pPr>
        <w:rPr>
          <w:sz w:val="28"/>
          <w:szCs w:val="28"/>
        </w:rPr>
      </w:pPr>
      <w:r w:rsidRPr="00BC17BE">
        <w:rPr>
          <w:sz w:val="28"/>
          <w:szCs w:val="28"/>
        </w:rPr>
        <w:t>муниципального образования</w:t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>
        <w:rPr>
          <w:sz w:val="28"/>
          <w:szCs w:val="28"/>
        </w:rPr>
        <w:t>О.В. Гоберштейн</w:t>
      </w:r>
    </w:p>
    <w:p w14:paraId="4F5177ED" w14:textId="77777777" w:rsidR="00895FCA" w:rsidRPr="00BC17BE" w:rsidRDefault="00895FCA" w:rsidP="00895FCA"/>
    <w:p w14:paraId="03729E09" w14:textId="77777777" w:rsidR="00895FCA" w:rsidRPr="00126D90" w:rsidRDefault="00895FCA" w:rsidP="00895FCA">
      <w:pPr>
        <w:widowControl w:val="0"/>
        <w:autoSpaceDE w:val="0"/>
        <w:autoSpaceDN w:val="0"/>
        <w:adjustRightInd w:val="0"/>
        <w:jc w:val="both"/>
        <w:rPr>
          <w:color w:val="000000"/>
          <w:sz w:val="28"/>
        </w:rPr>
      </w:pPr>
      <w:r w:rsidRPr="00126D90">
        <w:rPr>
          <w:color w:val="000000"/>
          <w:sz w:val="28"/>
        </w:rPr>
        <w:t xml:space="preserve">Глава </w:t>
      </w:r>
      <w:r>
        <w:rPr>
          <w:sz w:val="28"/>
        </w:rPr>
        <w:t>Узколугского</w:t>
      </w:r>
      <w:r w:rsidRPr="00126D90">
        <w:rPr>
          <w:color w:val="000000"/>
          <w:sz w:val="28"/>
        </w:rPr>
        <w:t xml:space="preserve"> </w:t>
      </w:r>
    </w:p>
    <w:p w14:paraId="5F257810" w14:textId="77777777" w:rsidR="00895FCA" w:rsidRDefault="00895FCA" w:rsidP="00895FCA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126D90">
        <w:rPr>
          <w:sz w:val="28"/>
        </w:rPr>
        <w:t>муниципального образования</w:t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>
        <w:rPr>
          <w:sz w:val="28"/>
        </w:rPr>
        <w:t>О.В. Гоберштейн</w:t>
      </w:r>
    </w:p>
    <w:p w14:paraId="67A34B05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7E81ECBC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5963D40B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65CA8BA0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265B6CF7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1C701287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128393DF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5CCC88C8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2DA85865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2E53D835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619A47F6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76C798FB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6244D59C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05C3A867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3E202C05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734582EC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4CBC8009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7688AD1C" w14:textId="55D74EBD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3FF48400" w14:textId="53515724" w:rsidR="00BA38CB" w:rsidRDefault="00BA38CB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6A92F59C" w14:textId="05E67C61" w:rsidR="0063331A" w:rsidRPr="00C40042" w:rsidRDefault="0063331A" w:rsidP="0063331A">
      <w:pPr>
        <w:rPr>
          <w:bCs/>
        </w:rPr>
      </w:pPr>
    </w:p>
    <w:sectPr w:rsidR="0063331A" w:rsidRPr="00C40042" w:rsidSect="00BA38CB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E934D2"/>
    <w:multiLevelType w:val="multilevel"/>
    <w:tmpl w:val="DB4C7354"/>
    <w:lvl w:ilvl="0">
      <w:start w:val="1"/>
      <w:numFmt w:val="decimal"/>
      <w:lvlText w:val="%1."/>
      <w:lvlJc w:val="left"/>
      <w:pPr>
        <w:ind w:left="1684" w:hanging="975"/>
      </w:pPr>
      <w:rPr>
        <w:rFonts w:cs="Times New Roman"/>
      </w:rPr>
    </w:lvl>
    <w:lvl w:ilvl="1">
      <w:start w:val="8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64A5"/>
    <w:rsid w:val="000106AF"/>
    <w:rsid w:val="00010C1B"/>
    <w:rsid w:val="000D5145"/>
    <w:rsid w:val="0012383A"/>
    <w:rsid w:val="0013713A"/>
    <w:rsid w:val="00156657"/>
    <w:rsid w:val="001C605E"/>
    <w:rsid w:val="001D46CB"/>
    <w:rsid w:val="001E3C4F"/>
    <w:rsid w:val="0022471D"/>
    <w:rsid w:val="002264A5"/>
    <w:rsid w:val="00262728"/>
    <w:rsid w:val="002672F2"/>
    <w:rsid w:val="0029049A"/>
    <w:rsid w:val="00291F2A"/>
    <w:rsid w:val="002D18BC"/>
    <w:rsid w:val="0031616F"/>
    <w:rsid w:val="003178B6"/>
    <w:rsid w:val="0032486D"/>
    <w:rsid w:val="00355BB7"/>
    <w:rsid w:val="00361B7C"/>
    <w:rsid w:val="003669D9"/>
    <w:rsid w:val="003B182E"/>
    <w:rsid w:val="003B5485"/>
    <w:rsid w:val="003C48AC"/>
    <w:rsid w:val="003F473E"/>
    <w:rsid w:val="00404D35"/>
    <w:rsid w:val="004268D6"/>
    <w:rsid w:val="00441794"/>
    <w:rsid w:val="004657FF"/>
    <w:rsid w:val="00476038"/>
    <w:rsid w:val="004B51B1"/>
    <w:rsid w:val="004E061C"/>
    <w:rsid w:val="004F0576"/>
    <w:rsid w:val="004F1451"/>
    <w:rsid w:val="005512CD"/>
    <w:rsid w:val="00553415"/>
    <w:rsid w:val="00575E6F"/>
    <w:rsid w:val="005868FB"/>
    <w:rsid w:val="00591858"/>
    <w:rsid w:val="005B07C7"/>
    <w:rsid w:val="005B2A09"/>
    <w:rsid w:val="005C770E"/>
    <w:rsid w:val="0063331A"/>
    <w:rsid w:val="0063624B"/>
    <w:rsid w:val="00695FA3"/>
    <w:rsid w:val="006B0EB8"/>
    <w:rsid w:val="006C2E0A"/>
    <w:rsid w:val="0072464D"/>
    <w:rsid w:val="0073241E"/>
    <w:rsid w:val="00747680"/>
    <w:rsid w:val="0077279B"/>
    <w:rsid w:val="007C34A2"/>
    <w:rsid w:val="007F500B"/>
    <w:rsid w:val="00821B0B"/>
    <w:rsid w:val="008225CB"/>
    <w:rsid w:val="00895FCA"/>
    <w:rsid w:val="008A1E5A"/>
    <w:rsid w:val="008A5B7B"/>
    <w:rsid w:val="008D053F"/>
    <w:rsid w:val="008D280E"/>
    <w:rsid w:val="008D404C"/>
    <w:rsid w:val="008E70D2"/>
    <w:rsid w:val="0093376A"/>
    <w:rsid w:val="009543AC"/>
    <w:rsid w:val="00975B46"/>
    <w:rsid w:val="00981292"/>
    <w:rsid w:val="00A36396"/>
    <w:rsid w:val="00A51489"/>
    <w:rsid w:val="00A72575"/>
    <w:rsid w:val="00AB5C68"/>
    <w:rsid w:val="00AC3550"/>
    <w:rsid w:val="00AE2381"/>
    <w:rsid w:val="00AE7ABD"/>
    <w:rsid w:val="00B4017D"/>
    <w:rsid w:val="00BA38CB"/>
    <w:rsid w:val="00BB2433"/>
    <w:rsid w:val="00BB3A4D"/>
    <w:rsid w:val="00C21F9F"/>
    <w:rsid w:val="00C52513"/>
    <w:rsid w:val="00C7236B"/>
    <w:rsid w:val="00CC6730"/>
    <w:rsid w:val="00D236BD"/>
    <w:rsid w:val="00D4002B"/>
    <w:rsid w:val="00D452A4"/>
    <w:rsid w:val="00D474F3"/>
    <w:rsid w:val="00D54A75"/>
    <w:rsid w:val="00D55458"/>
    <w:rsid w:val="00D666A3"/>
    <w:rsid w:val="00D75E3C"/>
    <w:rsid w:val="00D82942"/>
    <w:rsid w:val="00D837FF"/>
    <w:rsid w:val="00DC7589"/>
    <w:rsid w:val="00DD5127"/>
    <w:rsid w:val="00DE2CFD"/>
    <w:rsid w:val="00E266C7"/>
    <w:rsid w:val="00E4276E"/>
    <w:rsid w:val="00EB0671"/>
    <w:rsid w:val="00EC2767"/>
    <w:rsid w:val="00F05267"/>
    <w:rsid w:val="00F17B05"/>
    <w:rsid w:val="00F819C6"/>
    <w:rsid w:val="00F842A5"/>
    <w:rsid w:val="00FD0301"/>
    <w:rsid w:val="00FE5079"/>
    <w:rsid w:val="00FE66E5"/>
    <w:rsid w:val="00FF2A17"/>
    <w:rsid w:val="00FF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D881D"/>
  <w15:docId w15:val="{0FBF6B2D-72D3-4175-9393-83939E9B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427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64A5"/>
    <w:pPr>
      <w:keepNext/>
      <w:spacing w:before="240" w:after="60" w:line="276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2264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64A5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2264A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2264A5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2264A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427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63331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4B51B1"/>
    <w:rPr>
      <w:b/>
      <w:bCs/>
    </w:rPr>
  </w:style>
  <w:style w:type="paragraph" w:styleId="a7">
    <w:name w:val="header"/>
    <w:basedOn w:val="a"/>
    <w:link w:val="a8"/>
    <w:unhideWhenUsed/>
    <w:rsid w:val="003C48AC"/>
    <w:pPr>
      <w:tabs>
        <w:tab w:val="center" w:pos="4153"/>
        <w:tab w:val="right" w:pos="8306"/>
      </w:tabs>
    </w:pPr>
    <w:rPr>
      <w:rFonts w:ascii="Times New Roman CYR" w:hAnsi="Times New Roman CYR"/>
      <w:sz w:val="20"/>
      <w:szCs w:val="20"/>
    </w:rPr>
  </w:style>
  <w:style w:type="character" w:customStyle="1" w:styleId="a8">
    <w:name w:val="Верхний колонтитул Знак"/>
    <w:basedOn w:val="a0"/>
    <w:link w:val="a7"/>
    <w:rsid w:val="003C48AC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uiPriority w:val="99"/>
    <w:qFormat/>
    <w:locked/>
    <w:rsid w:val="006B0EB8"/>
    <w:rPr>
      <w:rFonts w:ascii="Arial" w:hAnsi="Arial" w:cs="Times New Roman"/>
      <w:lang w:eastAsia="ru-RU"/>
    </w:rPr>
  </w:style>
  <w:style w:type="paragraph" w:customStyle="1" w:styleId="ConsNormal0">
    <w:name w:val="ConsNormal"/>
    <w:link w:val="ConsNormal"/>
    <w:qFormat/>
    <w:rsid w:val="006B0EB8"/>
    <w:pPr>
      <w:suppressAutoHyphens/>
      <w:snapToGrid w:val="0"/>
      <w:spacing w:after="0" w:line="240" w:lineRule="auto"/>
      <w:ind w:firstLine="720"/>
    </w:pPr>
    <w:rPr>
      <w:rFonts w:ascii="Arial" w:hAnsi="Arial" w:cs="Times New Roman"/>
      <w:lang w:eastAsia="ru-RU"/>
    </w:rPr>
  </w:style>
  <w:style w:type="paragraph" w:customStyle="1" w:styleId="text">
    <w:name w:val="text"/>
    <w:basedOn w:val="a"/>
    <w:uiPriority w:val="99"/>
    <w:qFormat/>
    <w:rsid w:val="006B0EB8"/>
    <w:pPr>
      <w:suppressAutoHyphens/>
      <w:spacing w:beforeAutospacing="1" w:after="160" w:afterAutospacing="1"/>
    </w:pPr>
  </w:style>
  <w:style w:type="paragraph" w:customStyle="1" w:styleId="consnormal1">
    <w:name w:val="consnormal"/>
    <w:basedOn w:val="a"/>
    <w:rsid w:val="00D82942"/>
    <w:pPr>
      <w:spacing w:before="100" w:beforeAutospacing="1" w:after="100" w:afterAutospacing="1"/>
    </w:pPr>
  </w:style>
  <w:style w:type="paragraph" w:customStyle="1" w:styleId="consnonformat">
    <w:name w:val="consnonformat"/>
    <w:basedOn w:val="a"/>
    <w:rsid w:val="00D82942"/>
    <w:pPr>
      <w:spacing w:before="100" w:beforeAutospacing="1" w:after="100" w:afterAutospacing="1"/>
    </w:pPr>
  </w:style>
  <w:style w:type="character" w:customStyle="1" w:styleId="11">
    <w:name w:val="Гиперссылка1"/>
    <w:basedOn w:val="a0"/>
    <w:rsid w:val="00D82942"/>
  </w:style>
  <w:style w:type="paragraph" w:customStyle="1" w:styleId="normalweb">
    <w:name w:val="normalweb"/>
    <w:basedOn w:val="a"/>
    <w:rsid w:val="00D474F3"/>
    <w:pPr>
      <w:spacing w:before="100" w:beforeAutospacing="1" w:after="100" w:afterAutospacing="1"/>
    </w:pPr>
  </w:style>
  <w:style w:type="table" w:styleId="a9">
    <w:name w:val="Table Grid"/>
    <w:basedOn w:val="a1"/>
    <w:rsid w:val="005868F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Calibri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F145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F14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03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EF032-C25B-45F0-9652-386B10BDD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691</Words>
  <Characters>3939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Р Е Ш Е Н И Е</vt:lpstr>
      <vt:lpstr>        Р Е Ш Е Н И Е</vt:lpstr>
      <vt:lpstr>    от 30.04.2026 № 151</vt:lpstr>
    </vt:vector>
  </TitlesOfParts>
  <Company>SPecialiST RePack</Company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uzkiylug</cp:lastModifiedBy>
  <cp:revision>23</cp:revision>
  <cp:lastPrinted>2026-06-02T03:16:00Z</cp:lastPrinted>
  <dcterms:created xsi:type="dcterms:W3CDTF">2023-08-28T06:42:00Z</dcterms:created>
  <dcterms:modified xsi:type="dcterms:W3CDTF">2026-06-05T06:38:00Z</dcterms:modified>
</cp:coreProperties>
</file>