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ADD" w:rsidRPr="00100929" w:rsidRDefault="00012BF4" w:rsidP="00444ADD">
      <w:pPr>
        <w:rPr>
          <w:rFonts w:ascii="Times New Roman" w:hAnsi="Times New Roman" w:cs="Times New Roman"/>
          <w:sz w:val="28"/>
          <w:szCs w:val="28"/>
        </w:rPr>
      </w:pPr>
      <w:r w:rsidRPr="00100929">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margin">
              <wp:posOffset>2567305</wp:posOffset>
            </wp:positionH>
            <wp:positionV relativeFrom="margin">
              <wp:posOffset>-273050</wp:posOffset>
            </wp:positionV>
            <wp:extent cx="981075" cy="1171575"/>
            <wp:effectExtent l="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4ADD" w:rsidRPr="00100929" w:rsidRDefault="00444ADD" w:rsidP="00444ADD">
      <w:pPr>
        <w:spacing w:after="0"/>
        <w:rPr>
          <w:rFonts w:ascii="Times New Roman" w:hAnsi="Times New Roman" w:cs="Times New Roman"/>
          <w:sz w:val="28"/>
          <w:szCs w:val="28"/>
        </w:rPr>
      </w:pPr>
    </w:p>
    <w:p w:rsidR="00444ADD" w:rsidRPr="00100929" w:rsidRDefault="00444ADD" w:rsidP="00444ADD">
      <w:pPr>
        <w:spacing w:after="0"/>
        <w:rPr>
          <w:rFonts w:ascii="Times New Roman" w:hAnsi="Times New Roman" w:cs="Times New Roman"/>
          <w:sz w:val="28"/>
          <w:szCs w:val="28"/>
        </w:rPr>
      </w:pPr>
    </w:p>
    <w:p w:rsidR="00444ADD" w:rsidRPr="00100929" w:rsidRDefault="00444ADD" w:rsidP="00444ADD">
      <w:pPr>
        <w:spacing w:after="0"/>
        <w:rPr>
          <w:rFonts w:ascii="Times New Roman" w:hAnsi="Times New Roman" w:cs="Times New Roman"/>
          <w:sz w:val="28"/>
          <w:szCs w:val="28"/>
        </w:rPr>
      </w:pPr>
    </w:p>
    <w:p w:rsidR="00012BF4" w:rsidRPr="00100929" w:rsidRDefault="00012BF4" w:rsidP="00012BF4">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РОССИЙСКАЯ ФЕДЕРАЦИЯ</w:t>
      </w:r>
    </w:p>
    <w:p w:rsidR="00012BF4" w:rsidRPr="00100929" w:rsidRDefault="00012BF4" w:rsidP="00012BF4">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ИРКУТСКАЯ ОБЛАСТЬ</w:t>
      </w:r>
    </w:p>
    <w:p w:rsidR="00012BF4" w:rsidRPr="00100929" w:rsidRDefault="00A96A81" w:rsidP="00012BF4">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НУКУТСКИЙ МУНИЦИПАЛЬНЫЙ ОКРУГ</w:t>
      </w:r>
    </w:p>
    <w:p w:rsidR="00A96A81" w:rsidRPr="00100929" w:rsidRDefault="00A96A81" w:rsidP="00012BF4">
      <w:pPr>
        <w:spacing w:after="0"/>
        <w:jc w:val="center"/>
        <w:rPr>
          <w:rFonts w:ascii="Times New Roman" w:hAnsi="Times New Roman" w:cs="Times New Roman"/>
          <w:b/>
          <w:sz w:val="28"/>
          <w:szCs w:val="28"/>
        </w:rPr>
      </w:pPr>
    </w:p>
    <w:p w:rsidR="00012BF4" w:rsidRPr="00100929" w:rsidRDefault="00012BF4" w:rsidP="00975FBF">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АДМИНИСТРАЦИЯ</w:t>
      </w:r>
      <w:r w:rsidR="00FF3F6D">
        <w:rPr>
          <w:rFonts w:ascii="Times New Roman" w:hAnsi="Times New Roman" w:cs="Times New Roman"/>
          <w:b/>
          <w:sz w:val="28"/>
          <w:szCs w:val="28"/>
        </w:rPr>
        <w:t xml:space="preserve"> </w:t>
      </w:r>
      <w:r w:rsidR="007657AF" w:rsidRPr="00100929">
        <w:rPr>
          <w:rFonts w:ascii="Times New Roman" w:hAnsi="Times New Roman" w:cs="Times New Roman"/>
          <w:b/>
          <w:sz w:val="28"/>
          <w:szCs w:val="28"/>
        </w:rPr>
        <w:t xml:space="preserve">НУКУТСКОГО </w:t>
      </w:r>
      <w:r w:rsidRPr="00100929">
        <w:rPr>
          <w:rFonts w:ascii="Times New Roman" w:hAnsi="Times New Roman" w:cs="Times New Roman"/>
          <w:b/>
          <w:sz w:val="28"/>
          <w:szCs w:val="28"/>
        </w:rPr>
        <w:t>МУНИЦИПАЛЬНОГО О</w:t>
      </w:r>
      <w:r w:rsidR="007657AF" w:rsidRPr="00100929">
        <w:rPr>
          <w:rFonts w:ascii="Times New Roman" w:hAnsi="Times New Roman" w:cs="Times New Roman"/>
          <w:b/>
          <w:sz w:val="28"/>
          <w:szCs w:val="28"/>
        </w:rPr>
        <w:t>КРУГА</w:t>
      </w:r>
    </w:p>
    <w:p w:rsidR="007657AF" w:rsidRPr="00100929" w:rsidRDefault="007657AF" w:rsidP="00975FBF">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ИРКУТСКОЙ ОБЛАСТИ</w:t>
      </w:r>
    </w:p>
    <w:p w:rsidR="00975FBF" w:rsidRPr="00100929" w:rsidRDefault="00975FBF" w:rsidP="00975FBF">
      <w:pPr>
        <w:spacing w:after="0"/>
        <w:jc w:val="center"/>
        <w:rPr>
          <w:rFonts w:ascii="Times New Roman" w:hAnsi="Times New Roman" w:cs="Times New Roman"/>
          <w:b/>
          <w:sz w:val="28"/>
          <w:szCs w:val="28"/>
        </w:rPr>
      </w:pPr>
    </w:p>
    <w:p w:rsidR="00975FBF" w:rsidRPr="00100929" w:rsidRDefault="00975FBF" w:rsidP="00975FBF">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ПОСТАНОВЛЕНИЕ</w:t>
      </w:r>
    </w:p>
    <w:p w:rsidR="00E00F45" w:rsidRDefault="00E00F45" w:rsidP="00975FBF">
      <w:pPr>
        <w:spacing w:after="0"/>
        <w:jc w:val="both"/>
        <w:rPr>
          <w:rFonts w:ascii="Times New Roman" w:hAnsi="Times New Roman" w:cs="Times New Roman"/>
          <w:sz w:val="28"/>
          <w:szCs w:val="28"/>
        </w:rPr>
      </w:pPr>
    </w:p>
    <w:p w:rsidR="00975FBF" w:rsidRPr="00100929" w:rsidRDefault="00C52D1E" w:rsidP="00975FBF">
      <w:pPr>
        <w:spacing w:after="0"/>
        <w:jc w:val="both"/>
        <w:rPr>
          <w:rFonts w:ascii="Times New Roman" w:hAnsi="Times New Roman" w:cs="Times New Roman"/>
          <w:sz w:val="28"/>
          <w:szCs w:val="28"/>
        </w:rPr>
      </w:pPr>
      <w:r>
        <w:rPr>
          <w:rFonts w:ascii="Times New Roman" w:hAnsi="Times New Roman" w:cs="Times New Roman"/>
          <w:sz w:val="28"/>
          <w:szCs w:val="28"/>
        </w:rPr>
        <w:t>12</w:t>
      </w:r>
      <w:r w:rsidR="00B1389F">
        <w:rPr>
          <w:rFonts w:ascii="Times New Roman" w:hAnsi="Times New Roman" w:cs="Times New Roman"/>
          <w:sz w:val="28"/>
          <w:szCs w:val="28"/>
        </w:rPr>
        <w:t xml:space="preserve"> </w:t>
      </w:r>
      <w:r>
        <w:rPr>
          <w:rFonts w:ascii="Times New Roman" w:hAnsi="Times New Roman" w:cs="Times New Roman"/>
          <w:sz w:val="28"/>
          <w:szCs w:val="28"/>
        </w:rPr>
        <w:t>янва</w:t>
      </w:r>
      <w:r w:rsidR="00F27922">
        <w:rPr>
          <w:rFonts w:ascii="Times New Roman" w:hAnsi="Times New Roman" w:cs="Times New Roman"/>
          <w:sz w:val="28"/>
          <w:szCs w:val="28"/>
        </w:rPr>
        <w:t>ря</w:t>
      </w:r>
      <w:r w:rsidR="00975FBF" w:rsidRPr="00100929">
        <w:rPr>
          <w:rFonts w:ascii="Times New Roman" w:hAnsi="Times New Roman" w:cs="Times New Roman"/>
          <w:sz w:val="28"/>
          <w:szCs w:val="28"/>
        </w:rPr>
        <w:t xml:space="preserve"> 202</w:t>
      </w:r>
      <w:r w:rsidR="00331B08">
        <w:rPr>
          <w:rFonts w:ascii="Times New Roman" w:hAnsi="Times New Roman" w:cs="Times New Roman"/>
          <w:sz w:val="28"/>
          <w:szCs w:val="28"/>
        </w:rPr>
        <w:t>6</w:t>
      </w:r>
      <w:r w:rsidR="00E00F45">
        <w:rPr>
          <w:rFonts w:ascii="Times New Roman" w:hAnsi="Times New Roman" w:cs="Times New Roman"/>
          <w:sz w:val="28"/>
          <w:szCs w:val="28"/>
        </w:rPr>
        <w:t xml:space="preserve">                              </w:t>
      </w:r>
      <w:r w:rsidR="00572445">
        <w:rPr>
          <w:rFonts w:ascii="Times New Roman" w:hAnsi="Times New Roman" w:cs="Times New Roman"/>
          <w:sz w:val="28"/>
          <w:szCs w:val="28"/>
        </w:rPr>
        <w:t xml:space="preserve">   </w:t>
      </w:r>
      <w:r w:rsidR="00E00F45">
        <w:rPr>
          <w:rFonts w:ascii="Times New Roman" w:hAnsi="Times New Roman" w:cs="Times New Roman"/>
          <w:sz w:val="28"/>
          <w:szCs w:val="28"/>
        </w:rPr>
        <w:t xml:space="preserve">  № </w:t>
      </w:r>
      <w:r w:rsidR="00572445">
        <w:rPr>
          <w:rFonts w:ascii="Times New Roman" w:hAnsi="Times New Roman" w:cs="Times New Roman"/>
          <w:sz w:val="28"/>
          <w:szCs w:val="28"/>
        </w:rPr>
        <w:t>3</w:t>
      </w:r>
      <w:r w:rsidR="00CC4AD5">
        <w:rPr>
          <w:rFonts w:ascii="Times New Roman" w:hAnsi="Times New Roman" w:cs="Times New Roman"/>
          <w:sz w:val="28"/>
          <w:szCs w:val="28"/>
        </w:rPr>
        <w:t xml:space="preserve">                               </w:t>
      </w:r>
      <w:r w:rsidR="00975FBF" w:rsidRPr="00100929">
        <w:rPr>
          <w:rFonts w:ascii="Times New Roman" w:hAnsi="Times New Roman" w:cs="Times New Roman"/>
          <w:sz w:val="28"/>
          <w:szCs w:val="28"/>
        </w:rPr>
        <w:t>п.</w:t>
      </w:r>
      <w:r w:rsidR="00A77DE0">
        <w:rPr>
          <w:rFonts w:ascii="Times New Roman" w:hAnsi="Times New Roman" w:cs="Times New Roman"/>
          <w:sz w:val="28"/>
          <w:szCs w:val="28"/>
        </w:rPr>
        <w:t xml:space="preserve"> </w:t>
      </w:r>
      <w:r w:rsidR="00975FBF" w:rsidRPr="00100929">
        <w:rPr>
          <w:rFonts w:ascii="Times New Roman" w:hAnsi="Times New Roman" w:cs="Times New Roman"/>
          <w:sz w:val="28"/>
          <w:szCs w:val="28"/>
        </w:rPr>
        <w:t>Новонукутский</w:t>
      </w:r>
    </w:p>
    <w:p w:rsidR="00975FBF" w:rsidRPr="00100929" w:rsidRDefault="00975FBF" w:rsidP="00975FBF">
      <w:pPr>
        <w:spacing w:after="0"/>
        <w:jc w:val="both"/>
        <w:rPr>
          <w:rFonts w:ascii="Times New Roman" w:hAnsi="Times New Roman" w:cs="Times New Roman"/>
          <w:sz w:val="28"/>
          <w:szCs w:val="28"/>
        </w:rPr>
      </w:pPr>
    </w:p>
    <w:p w:rsidR="00A77DE0" w:rsidRDefault="00A77DE0" w:rsidP="00A77DE0">
      <w:pPr>
        <w:tabs>
          <w:tab w:val="left" w:pos="5220"/>
        </w:tabs>
        <w:spacing w:after="0" w:line="276" w:lineRule="auto"/>
        <w:ind w:right="3955"/>
        <w:rPr>
          <w:rFonts w:ascii="Times New Roman" w:hAnsi="Times New Roman" w:cs="Times New Roman"/>
          <w:sz w:val="28"/>
          <w:szCs w:val="28"/>
        </w:rPr>
      </w:pPr>
    </w:p>
    <w:p w:rsidR="00C52D1E" w:rsidRDefault="00C52D1E" w:rsidP="00A77DE0">
      <w:pPr>
        <w:tabs>
          <w:tab w:val="left" w:pos="5220"/>
        </w:tabs>
        <w:spacing w:after="0" w:line="276" w:lineRule="auto"/>
        <w:ind w:right="3955"/>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w:t>
      </w:r>
      <w:proofErr w:type="gramStart"/>
      <w:r>
        <w:rPr>
          <w:rFonts w:ascii="Times New Roman" w:hAnsi="Times New Roman" w:cs="Times New Roman"/>
          <w:sz w:val="28"/>
          <w:szCs w:val="28"/>
        </w:rPr>
        <w:t>об</w:t>
      </w:r>
      <w:proofErr w:type="gramEnd"/>
    </w:p>
    <w:p w:rsidR="00C52D1E" w:rsidRDefault="00C52D1E" w:rsidP="00A77DE0">
      <w:pPr>
        <w:tabs>
          <w:tab w:val="left" w:pos="5220"/>
        </w:tabs>
        <w:spacing w:after="0" w:line="276" w:lineRule="auto"/>
        <w:ind w:right="3955"/>
        <w:rPr>
          <w:rFonts w:ascii="Times New Roman" w:hAnsi="Times New Roman" w:cs="Times New Roman"/>
          <w:sz w:val="28"/>
          <w:szCs w:val="28"/>
        </w:rPr>
      </w:pPr>
      <w:r>
        <w:rPr>
          <w:rFonts w:ascii="Times New Roman" w:hAnsi="Times New Roman" w:cs="Times New Roman"/>
          <w:sz w:val="28"/>
          <w:szCs w:val="28"/>
        </w:rPr>
        <w:t>административной комиссии</w:t>
      </w:r>
    </w:p>
    <w:p w:rsidR="00B1389F" w:rsidRDefault="00C52D1E" w:rsidP="00A77DE0">
      <w:pPr>
        <w:tabs>
          <w:tab w:val="left" w:pos="5220"/>
        </w:tabs>
        <w:spacing w:after="0" w:line="276" w:lineRule="auto"/>
        <w:ind w:right="3955"/>
        <w:rPr>
          <w:rFonts w:ascii="Times New Roman" w:hAnsi="Times New Roman" w:cs="Times New Roman"/>
          <w:sz w:val="28"/>
          <w:szCs w:val="28"/>
        </w:rPr>
      </w:pPr>
      <w:r>
        <w:rPr>
          <w:rFonts w:ascii="Times New Roman" w:hAnsi="Times New Roman" w:cs="Times New Roman"/>
          <w:sz w:val="28"/>
          <w:szCs w:val="28"/>
        </w:rPr>
        <w:t>Нукутского муниципального округа</w:t>
      </w:r>
    </w:p>
    <w:p w:rsidR="006C6E40" w:rsidRPr="00100929" w:rsidRDefault="006C6E40" w:rsidP="00A77DE0">
      <w:pPr>
        <w:tabs>
          <w:tab w:val="left" w:pos="5220"/>
        </w:tabs>
        <w:spacing w:after="0" w:line="276" w:lineRule="auto"/>
        <w:ind w:right="3955"/>
        <w:rPr>
          <w:rFonts w:ascii="Times New Roman" w:hAnsi="Times New Roman" w:cs="Times New Roman"/>
          <w:sz w:val="28"/>
          <w:szCs w:val="28"/>
        </w:rPr>
      </w:pPr>
      <w:r>
        <w:rPr>
          <w:rFonts w:ascii="Times New Roman" w:hAnsi="Times New Roman" w:cs="Times New Roman"/>
          <w:sz w:val="28"/>
          <w:szCs w:val="28"/>
        </w:rPr>
        <w:t>Иркутской области</w:t>
      </w:r>
    </w:p>
    <w:p w:rsidR="006F0127" w:rsidRPr="00100929" w:rsidRDefault="006F0127" w:rsidP="00006A18">
      <w:pPr>
        <w:ind w:firstLine="709"/>
        <w:jc w:val="both"/>
        <w:rPr>
          <w:rFonts w:ascii="Times New Roman" w:hAnsi="Times New Roman" w:cs="Times New Roman"/>
          <w:sz w:val="28"/>
          <w:szCs w:val="28"/>
          <w:shd w:val="clear" w:color="auto" w:fill="FFFFFF"/>
        </w:rPr>
      </w:pPr>
    </w:p>
    <w:p w:rsidR="00444ADD" w:rsidRPr="00100929" w:rsidRDefault="00C47132" w:rsidP="00A77DE0">
      <w:pPr>
        <w:spacing w:line="276" w:lineRule="auto"/>
        <w:ind w:firstLine="709"/>
        <w:jc w:val="both"/>
        <w:rPr>
          <w:rFonts w:ascii="Times New Roman" w:hAnsi="Times New Roman" w:cs="Times New Roman"/>
          <w:sz w:val="28"/>
          <w:szCs w:val="28"/>
        </w:rPr>
      </w:pPr>
      <w:r w:rsidRPr="00100929">
        <w:rPr>
          <w:rFonts w:ascii="Times New Roman" w:hAnsi="Times New Roman" w:cs="Times New Roman"/>
          <w:sz w:val="28"/>
          <w:szCs w:val="28"/>
        </w:rPr>
        <w:t xml:space="preserve">В соответствии </w:t>
      </w:r>
      <w:r w:rsidR="00C52D1E">
        <w:rPr>
          <w:rFonts w:ascii="Times New Roman" w:hAnsi="Times New Roman" w:cs="Times New Roman"/>
          <w:sz w:val="28"/>
          <w:szCs w:val="28"/>
        </w:rPr>
        <w:t xml:space="preserve">с </w:t>
      </w:r>
      <w:r w:rsidR="00C52D1E" w:rsidRPr="00702C98">
        <w:rPr>
          <w:rFonts w:ascii="Times New Roman" w:hAnsi="Times New Roman"/>
          <w:sz w:val="28"/>
          <w:szCs w:val="28"/>
        </w:rPr>
        <w:t>Закон</w:t>
      </w:r>
      <w:r w:rsidR="00C52D1E">
        <w:rPr>
          <w:rFonts w:ascii="Times New Roman" w:hAnsi="Times New Roman"/>
          <w:sz w:val="28"/>
          <w:szCs w:val="28"/>
        </w:rPr>
        <w:t>ом</w:t>
      </w:r>
      <w:r w:rsidR="00C52D1E" w:rsidRPr="00702C98">
        <w:rPr>
          <w:rFonts w:ascii="Times New Roman" w:hAnsi="Times New Roman"/>
          <w:sz w:val="28"/>
          <w:szCs w:val="28"/>
        </w:rPr>
        <w:t xml:space="preserve"> Иркутской области от 29.12.2008 № 145-оз «Об административных комиссиях в Иркутской области»,</w:t>
      </w:r>
      <w:r w:rsidR="00C52D1E">
        <w:rPr>
          <w:rFonts w:ascii="Times New Roman" w:hAnsi="Times New Roman"/>
          <w:sz w:val="28"/>
          <w:szCs w:val="28"/>
        </w:rPr>
        <w:t xml:space="preserve"> распоряжением Правительства Иркутской </w:t>
      </w:r>
      <w:r w:rsidR="00C52D1E" w:rsidRPr="004F08E4">
        <w:rPr>
          <w:rFonts w:ascii="Times New Roman" w:hAnsi="Times New Roman"/>
          <w:sz w:val="28"/>
          <w:szCs w:val="28"/>
        </w:rPr>
        <w:t>области</w:t>
      </w:r>
      <w:r w:rsidR="00C52D1E">
        <w:rPr>
          <w:rFonts w:ascii="Times New Roman" w:hAnsi="Times New Roman"/>
          <w:sz w:val="28"/>
          <w:szCs w:val="28"/>
        </w:rPr>
        <w:t xml:space="preserve"> </w:t>
      </w:r>
      <w:r w:rsidR="00C52D1E" w:rsidRPr="004F08E4">
        <w:rPr>
          <w:rFonts w:ascii="Times New Roman" w:hAnsi="Times New Roman"/>
          <w:sz w:val="28"/>
          <w:szCs w:val="28"/>
          <w:shd w:val="clear" w:color="auto" w:fill="FFFFFF"/>
        </w:rPr>
        <w:t>от 30 октября 2025</w:t>
      </w:r>
      <w:r w:rsidR="007A4D67">
        <w:rPr>
          <w:rFonts w:ascii="Times New Roman" w:hAnsi="Times New Roman"/>
          <w:sz w:val="28"/>
          <w:szCs w:val="28"/>
          <w:shd w:val="clear" w:color="auto" w:fill="FFFFFF"/>
        </w:rPr>
        <w:t>г.</w:t>
      </w:r>
      <w:r w:rsidR="00C52D1E" w:rsidRPr="004F08E4">
        <w:rPr>
          <w:rFonts w:ascii="Times New Roman" w:hAnsi="Times New Roman"/>
          <w:sz w:val="28"/>
          <w:szCs w:val="28"/>
          <w:shd w:val="clear" w:color="auto" w:fill="FFFFFF"/>
        </w:rPr>
        <w:t xml:space="preserve"> </w:t>
      </w:r>
      <w:r w:rsidR="00C52D1E">
        <w:rPr>
          <w:rFonts w:ascii="Times New Roman" w:hAnsi="Times New Roman"/>
          <w:sz w:val="28"/>
          <w:szCs w:val="28"/>
          <w:shd w:val="clear" w:color="auto" w:fill="FFFFFF"/>
        </w:rPr>
        <w:t>№ 476-рп «</w:t>
      </w:r>
      <w:r w:rsidR="00C52D1E" w:rsidRPr="004F08E4">
        <w:rPr>
          <w:rFonts w:ascii="Times New Roman" w:hAnsi="Times New Roman"/>
          <w:sz w:val="28"/>
          <w:szCs w:val="28"/>
          <w:shd w:val="clear" w:color="auto" w:fill="FFFFFF"/>
        </w:rPr>
        <w:t>Об административной комиссии в Нукутском муниципальном округе Иркутской области</w:t>
      </w:r>
      <w:r w:rsidR="00C52D1E">
        <w:rPr>
          <w:rFonts w:ascii="Times New Roman" w:hAnsi="Times New Roman"/>
          <w:sz w:val="28"/>
          <w:szCs w:val="28"/>
          <w:shd w:val="clear" w:color="auto" w:fill="FFFFFF"/>
        </w:rPr>
        <w:t>»,</w:t>
      </w:r>
      <w:r w:rsidR="00C52D1E">
        <w:rPr>
          <w:rFonts w:ascii="Times New Roman" w:hAnsi="Times New Roman"/>
          <w:sz w:val="28"/>
          <w:szCs w:val="28"/>
        </w:rPr>
        <w:t xml:space="preserve"> </w:t>
      </w:r>
      <w:r w:rsidR="00C52D1E" w:rsidRPr="00702C98">
        <w:rPr>
          <w:rFonts w:ascii="Times New Roman" w:hAnsi="Times New Roman"/>
          <w:sz w:val="28"/>
          <w:szCs w:val="28"/>
        </w:rPr>
        <w:t xml:space="preserve"> руководствуясь </w:t>
      </w:r>
      <w:r w:rsidR="006C6E40">
        <w:rPr>
          <w:rFonts w:ascii="Times New Roman" w:hAnsi="Times New Roman"/>
          <w:sz w:val="28"/>
          <w:szCs w:val="28"/>
        </w:rPr>
        <w:t xml:space="preserve">статьей 36 </w:t>
      </w:r>
      <w:r w:rsidR="00C52D1E" w:rsidRPr="00702C98">
        <w:rPr>
          <w:rFonts w:ascii="Times New Roman" w:hAnsi="Times New Roman"/>
          <w:sz w:val="28"/>
          <w:szCs w:val="28"/>
        </w:rPr>
        <w:t>Уста</w:t>
      </w:r>
      <w:r w:rsidR="006C6E40">
        <w:rPr>
          <w:rFonts w:ascii="Times New Roman" w:hAnsi="Times New Roman"/>
          <w:sz w:val="28"/>
          <w:szCs w:val="28"/>
        </w:rPr>
        <w:t>ва</w:t>
      </w:r>
      <w:r w:rsidR="00C52D1E" w:rsidRPr="00702C98">
        <w:rPr>
          <w:rFonts w:ascii="Times New Roman" w:hAnsi="Times New Roman"/>
          <w:sz w:val="28"/>
          <w:szCs w:val="28"/>
        </w:rPr>
        <w:t xml:space="preserve"> </w:t>
      </w:r>
      <w:r w:rsidR="00C52D1E">
        <w:rPr>
          <w:rFonts w:ascii="Times New Roman" w:hAnsi="Times New Roman"/>
          <w:sz w:val="28"/>
          <w:szCs w:val="28"/>
        </w:rPr>
        <w:t>Нукутского</w:t>
      </w:r>
      <w:r w:rsidR="00C52D1E" w:rsidRPr="00702C98">
        <w:rPr>
          <w:rFonts w:ascii="Times New Roman" w:hAnsi="Times New Roman"/>
          <w:sz w:val="28"/>
          <w:szCs w:val="28"/>
        </w:rPr>
        <w:t xml:space="preserve"> муниципального округа Иркутской области, Администрация</w:t>
      </w:r>
      <w:r w:rsidR="00CC4AD5">
        <w:rPr>
          <w:rFonts w:ascii="Times New Roman" w:hAnsi="Times New Roman" w:cs="Times New Roman"/>
          <w:sz w:val="28"/>
          <w:szCs w:val="28"/>
        </w:rPr>
        <w:t>,</w:t>
      </w:r>
      <w:r w:rsidR="002E6DFB">
        <w:rPr>
          <w:rFonts w:ascii="Times New Roman" w:hAnsi="Times New Roman" w:cs="Times New Roman"/>
          <w:sz w:val="28"/>
          <w:szCs w:val="28"/>
        </w:rPr>
        <w:t xml:space="preserve"> </w:t>
      </w:r>
    </w:p>
    <w:p w:rsidR="00444ADD" w:rsidRPr="00100929" w:rsidRDefault="00444ADD" w:rsidP="00A77DE0">
      <w:pPr>
        <w:shd w:val="clear" w:color="auto" w:fill="FFFFFF"/>
        <w:spacing w:line="276" w:lineRule="auto"/>
        <w:jc w:val="center"/>
        <w:rPr>
          <w:rFonts w:ascii="Times New Roman" w:hAnsi="Times New Roman" w:cs="Times New Roman"/>
          <w:bCs/>
          <w:color w:val="000000"/>
          <w:spacing w:val="-3"/>
          <w:sz w:val="28"/>
          <w:szCs w:val="28"/>
        </w:rPr>
      </w:pPr>
      <w:r w:rsidRPr="00100929">
        <w:rPr>
          <w:rFonts w:ascii="Times New Roman" w:hAnsi="Times New Roman" w:cs="Times New Roman"/>
          <w:bCs/>
          <w:color w:val="000000"/>
          <w:spacing w:val="-3"/>
          <w:sz w:val="28"/>
          <w:szCs w:val="28"/>
        </w:rPr>
        <w:t>ПОСТАНОВЛЯЕТ:</w:t>
      </w:r>
    </w:p>
    <w:p w:rsidR="006B11B4" w:rsidRPr="00A77DE0" w:rsidRDefault="006B11B4" w:rsidP="00A77DE0">
      <w:pPr>
        <w:pStyle w:val="a3"/>
        <w:numPr>
          <w:ilvl w:val="0"/>
          <w:numId w:val="14"/>
        </w:numPr>
        <w:shd w:val="clear" w:color="auto" w:fill="FFFFFF"/>
        <w:tabs>
          <w:tab w:val="left" w:pos="993"/>
        </w:tabs>
        <w:spacing w:before="100" w:beforeAutospacing="1" w:after="100" w:afterAutospacing="1" w:line="276" w:lineRule="auto"/>
        <w:ind w:left="0" w:firstLine="567"/>
        <w:jc w:val="both"/>
        <w:rPr>
          <w:rFonts w:ascii="Times New Roman" w:hAnsi="Times New Roman" w:cs="Times New Roman"/>
          <w:bCs/>
          <w:sz w:val="28"/>
          <w:szCs w:val="28"/>
        </w:rPr>
      </w:pPr>
      <w:r w:rsidRPr="006B11B4">
        <w:rPr>
          <w:rFonts w:ascii="Times New Roman" w:hAnsi="Times New Roman" w:cs="Times New Roman"/>
          <w:sz w:val="28"/>
          <w:szCs w:val="28"/>
        </w:rPr>
        <w:t xml:space="preserve">Утвердить Положение об административной комиссии Нукутского муниципального округа согласно </w:t>
      </w:r>
      <w:r w:rsidR="006C6E40">
        <w:rPr>
          <w:rFonts w:ascii="Times New Roman" w:hAnsi="Times New Roman" w:cs="Times New Roman"/>
          <w:sz w:val="28"/>
          <w:szCs w:val="28"/>
        </w:rPr>
        <w:t>П</w:t>
      </w:r>
      <w:r w:rsidRPr="006B11B4">
        <w:rPr>
          <w:rFonts w:ascii="Times New Roman" w:hAnsi="Times New Roman" w:cs="Times New Roman"/>
          <w:sz w:val="28"/>
          <w:szCs w:val="28"/>
        </w:rPr>
        <w:t>риложению №1 к настоящему постановлению</w:t>
      </w:r>
      <w:r w:rsidR="00881E4C" w:rsidRPr="006B11B4">
        <w:rPr>
          <w:rFonts w:ascii="Times New Roman" w:hAnsi="Times New Roman" w:cs="Times New Roman"/>
          <w:sz w:val="28"/>
          <w:szCs w:val="28"/>
        </w:rPr>
        <w:t>.</w:t>
      </w:r>
      <w:r>
        <w:rPr>
          <w:rFonts w:ascii="Times New Roman" w:hAnsi="Times New Roman" w:cs="Times New Roman"/>
          <w:sz w:val="28"/>
          <w:szCs w:val="28"/>
        </w:rPr>
        <w:t xml:space="preserve"> </w:t>
      </w:r>
    </w:p>
    <w:p w:rsidR="00A77DE0" w:rsidRPr="00A77DE0" w:rsidRDefault="00A77DE0" w:rsidP="00A77DE0">
      <w:pPr>
        <w:pStyle w:val="a3"/>
        <w:numPr>
          <w:ilvl w:val="0"/>
          <w:numId w:val="14"/>
        </w:numPr>
        <w:shd w:val="clear" w:color="auto" w:fill="FFFFFF"/>
        <w:tabs>
          <w:tab w:val="left" w:pos="993"/>
        </w:tabs>
        <w:spacing w:before="100" w:beforeAutospacing="1" w:after="100" w:afterAutospacing="1" w:line="276" w:lineRule="auto"/>
        <w:ind w:left="0" w:firstLine="567"/>
        <w:jc w:val="both"/>
        <w:rPr>
          <w:rFonts w:ascii="Times New Roman" w:hAnsi="Times New Roman" w:cs="Times New Roman"/>
          <w:bCs/>
          <w:sz w:val="28"/>
          <w:szCs w:val="28"/>
        </w:rPr>
      </w:pPr>
      <w:r w:rsidRPr="00A77DE0">
        <w:rPr>
          <w:rFonts w:ascii="Times New Roman" w:hAnsi="Times New Roman" w:cs="Times New Roman"/>
          <w:sz w:val="28"/>
          <w:szCs w:val="28"/>
        </w:rPr>
        <w:t xml:space="preserve">Настоящее постановление вступает в силу с момента его </w:t>
      </w:r>
      <w:r>
        <w:rPr>
          <w:rFonts w:ascii="Times New Roman" w:hAnsi="Times New Roman" w:cs="Times New Roman"/>
          <w:sz w:val="28"/>
          <w:szCs w:val="28"/>
        </w:rPr>
        <w:t>опубликов</w:t>
      </w:r>
      <w:r w:rsidRPr="00A77DE0">
        <w:rPr>
          <w:rFonts w:ascii="Times New Roman" w:hAnsi="Times New Roman" w:cs="Times New Roman"/>
          <w:sz w:val="28"/>
          <w:szCs w:val="28"/>
        </w:rPr>
        <w:t>ания.</w:t>
      </w:r>
    </w:p>
    <w:p w:rsidR="006B11B4" w:rsidRPr="006B11B4" w:rsidRDefault="00C47132" w:rsidP="00A77DE0">
      <w:pPr>
        <w:pStyle w:val="a3"/>
        <w:numPr>
          <w:ilvl w:val="0"/>
          <w:numId w:val="14"/>
        </w:numPr>
        <w:shd w:val="clear" w:color="auto" w:fill="FFFFFF"/>
        <w:tabs>
          <w:tab w:val="left" w:pos="993"/>
        </w:tabs>
        <w:spacing w:before="100" w:beforeAutospacing="1" w:after="0" w:afterAutospacing="1" w:line="276" w:lineRule="auto"/>
        <w:ind w:left="0" w:firstLine="567"/>
        <w:jc w:val="both"/>
        <w:rPr>
          <w:rFonts w:ascii="Times New Roman" w:hAnsi="Times New Roman" w:cs="Times New Roman"/>
          <w:color w:val="C00000"/>
          <w:sz w:val="28"/>
          <w:szCs w:val="28"/>
        </w:rPr>
      </w:pPr>
      <w:r w:rsidRPr="006B11B4">
        <w:rPr>
          <w:rFonts w:ascii="Times New Roman" w:hAnsi="Times New Roman" w:cs="Times New Roman"/>
          <w:bCs/>
          <w:sz w:val="28"/>
          <w:szCs w:val="28"/>
        </w:rPr>
        <w:t xml:space="preserve">Опубликовать и разместить настоящее постановление в сетевом издании «Нукутский муниципальный </w:t>
      </w:r>
      <w:proofErr w:type="spellStart"/>
      <w:r w:rsidRPr="006B11B4">
        <w:rPr>
          <w:rFonts w:ascii="Times New Roman" w:hAnsi="Times New Roman" w:cs="Times New Roman"/>
          <w:bCs/>
          <w:sz w:val="28"/>
          <w:szCs w:val="28"/>
        </w:rPr>
        <w:t>округ</w:t>
      </w:r>
      <w:proofErr w:type="gramStart"/>
      <w:r w:rsidRPr="006B11B4">
        <w:rPr>
          <w:rFonts w:ascii="Times New Roman" w:hAnsi="Times New Roman" w:cs="Times New Roman"/>
          <w:bCs/>
          <w:sz w:val="28"/>
          <w:szCs w:val="28"/>
        </w:rPr>
        <w:t>.р</w:t>
      </w:r>
      <w:proofErr w:type="gramEnd"/>
      <w:r w:rsidRPr="006B11B4">
        <w:rPr>
          <w:rFonts w:ascii="Times New Roman" w:hAnsi="Times New Roman" w:cs="Times New Roman"/>
          <w:bCs/>
          <w:sz w:val="28"/>
          <w:szCs w:val="28"/>
        </w:rPr>
        <w:t>ф</w:t>
      </w:r>
      <w:proofErr w:type="spellEnd"/>
      <w:r w:rsidRPr="006B11B4">
        <w:rPr>
          <w:rFonts w:ascii="Times New Roman" w:hAnsi="Times New Roman" w:cs="Times New Roman"/>
          <w:bCs/>
          <w:sz w:val="28"/>
          <w:szCs w:val="28"/>
        </w:rPr>
        <w:t xml:space="preserve">» в информационно-коммуникационной сети «Интернет» по электронному адресу </w:t>
      </w:r>
      <w:hyperlink r:id="rId10" w:history="1">
        <w:r w:rsidR="008256BE" w:rsidRPr="006B11B4">
          <w:rPr>
            <w:rStyle w:val="a9"/>
            <w:rFonts w:ascii="Times New Roman" w:hAnsi="Times New Roman" w:cs="Times New Roman"/>
            <w:bCs/>
            <w:sz w:val="28"/>
            <w:szCs w:val="28"/>
          </w:rPr>
          <w:t>https://nukut.mo38.ru/</w:t>
        </w:r>
      </w:hyperlink>
      <w:r w:rsidRPr="006B11B4">
        <w:rPr>
          <w:rFonts w:ascii="Times New Roman" w:hAnsi="Times New Roman" w:cs="Times New Roman"/>
          <w:bCs/>
          <w:sz w:val="28"/>
          <w:szCs w:val="28"/>
        </w:rPr>
        <w:t>.</w:t>
      </w:r>
    </w:p>
    <w:p w:rsidR="00444ADD" w:rsidRPr="006B11B4" w:rsidRDefault="00444ADD" w:rsidP="00A77DE0">
      <w:pPr>
        <w:pStyle w:val="a3"/>
        <w:numPr>
          <w:ilvl w:val="0"/>
          <w:numId w:val="14"/>
        </w:numPr>
        <w:shd w:val="clear" w:color="auto" w:fill="FFFFFF"/>
        <w:tabs>
          <w:tab w:val="left" w:pos="993"/>
        </w:tabs>
        <w:spacing w:before="100" w:beforeAutospacing="1" w:after="0" w:afterAutospacing="1" w:line="276" w:lineRule="auto"/>
        <w:ind w:left="0" w:firstLine="567"/>
        <w:jc w:val="both"/>
        <w:rPr>
          <w:rFonts w:ascii="Times New Roman" w:hAnsi="Times New Roman" w:cs="Times New Roman"/>
          <w:color w:val="C00000"/>
          <w:sz w:val="28"/>
          <w:szCs w:val="28"/>
        </w:rPr>
      </w:pPr>
      <w:proofErr w:type="gramStart"/>
      <w:r w:rsidRPr="006B11B4">
        <w:rPr>
          <w:rFonts w:ascii="Times New Roman" w:hAnsi="Times New Roman" w:cs="Times New Roman"/>
          <w:sz w:val="28"/>
          <w:szCs w:val="28"/>
        </w:rPr>
        <w:lastRenderedPageBreak/>
        <w:t>Контроль</w:t>
      </w:r>
      <w:r w:rsidR="006B11B4">
        <w:rPr>
          <w:rFonts w:ascii="Times New Roman" w:hAnsi="Times New Roman" w:cs="Times New Roman"/>
          <w:sz w:val="28"/>
          <w:szCs w:val="28"/>
        </w:rPr>
        <w:t xml:space="preserve"> </w:t>
      </w:r>
      <w:r w:rsidRPr="006B11B4">
        <w:rPr>
          <w:rFonts w:ascii="Times New Roman" w:hAnsi="Times New Roman" w:cs="Times New Roman"/>
          <w:sz w:val="28"/>
          <w:szCs w:val="28"/>
        </w:rPr>
        <w:t>за</w:t>
      </w:r>
      <w:proofErr w:type="gramEnd"/>
      <w:r w:rsidRPr="006B11B4">
        <w:rPr>
          <w:rFonts w:ascii="Times New Roman" w:hAnsi="Times New Roman" w:cs="Times New Roman"/>
          <w:sz w:val="28"/>
          <w:szCs w:val="28"/>
        </w:rPr>
        <w:t xml:space="preserve"> исполнением настоящего постановления </w:t>
      </w:r>
      <w:r w:rsidR="00825596" w:rsidRPr="006B11B4">
        <w:rPr>
          <w:rFonts w:ascii="Times New Roman" w:hAnsi="Times New Roman" w:cs="Times New Roman"/>
          <w:sz w:val="28"/>
          <w:szCs w:val="28"/>
        </w:rPr>
        <w:t>возло</w:t>
      </w:r>
      <w:bookmarkStart w:id="0" w:name="_GoBack"/>
      <w:bookmarkEnd w:id="0"/>
      <w:r w:rsidR="00825596" w:rsidRPr="006B11B4">
        <w:rPr>
          <w:rFonts w:ascii="Times New Roman" w:hAnsi="Times New Roman" w:cs="Times New Roman"/>
          <w:sz w:val="28"/>
          <w:szCs w:val="28"/>
        </w:rPr>
        <w:t xml:space="preserve">жить на заместителя </w:t>
      </w:r>
      <w:r w:rsidR="006B11B4">
        <w:rPr>
          <w:rFonts w:ascii="Times New Roman" w:hAnsi="Times New Roman" w:cs="Times New Roman"/>
          <w:sz w:val="28"/>
          <w:szCs w:val="28"/>
        </w:rPr>
        <w:t>главы</w:t>
      </w:r>
      <w:r w:rsidR="00C47132" w:rsidRPr="006B11B4">
        <w:rPr>
          <w:rFonts w:ascii="Times New Roman" w:hAnsi="Times New Roman" w:cs="Times New Roman"/>
          <w:sz w:val="28"/>
          <w:szCs w:val="28"/>
        </w:rPr>
        <w:t xml:space="preserve"> Нукутск</w:t>
      </w:r>
      <w:r w:rsidR="006B11B4">
        <w:rPr>
          <w:rFonts w:ascii="Times New Roman" w:hAnsi="Times New Roman" w:cs="Times New Roman"/>
          <w:sz w:val="28"/>
          <w:szCs w:val="28"/>
        </w:rPr>
        <w:t>ого</w:t>
      </w:r>
      <w:r w:rsidR="00C47132" w:rsidRPr="006B11B4">
        <w:rPr>
          <w:rFonts w:ascii="Times New Roman" w:hAnsi="Times New Roman" w:cs="Times New Roman"/>
          <w:sz w:val="28"/>
          <w:szCs w:val="28"/>
        </w:rPr>
        <w:t xml:space="preserve"> </w:t>
      </w:r>
      <w:r w:rsidR="006B11B4">
        <w:rPr>
          <w:rFonts w:ascii="Times New Roman" w:hAnsi="Times New Roman" w:cs="Times New Roman"/>
          <w:sz w:val="28"/>
          <w:szCs w:val="28"/>
        </w:rPr>
        <w:t>муниципального округа по безопасности</w:t>
      </w:r>
      <w:r w:rsidR="00743866" w:rsidRPr="006B11B4">
        <w:rPr>
          <w:rFonts w:ascii="Times New Roman" w:hAnsi="Times New Roman" w:cs="Times New Roman"/>
          <w:sz w:val="28"/>
          <w:szCs w:val="28"/>
        </w:rPr>
        <w:t xml:space="preserve"> С.В. Андрианова</w:t>
      </w:r>
      <w:r w:rsidR="00975FBF" w:rsidRPr="006B11B4">
        <w:rPr>
          <w:rFonts w:ascii="Times New Roman" w:hAnsi="Times New Roman" w:cs="Times New Roman"/>
          <w:sz w:val="28"/>
          <w:szCs w:val="28"/>
        </w:rPr>
        <w:t>.</w:t>
      </w:r>
    </w:p>
    <w:p w:rsidR="00076045" w:rsidRPr="00100929" w:rsidRDefault="00076045" w:rsidP="00076045">
      <w:pPr>
        <w:pStyle w:val="a3"/>
        <w:spacing w:after="0" w:line="240" w:lineRule="auto"/>
        <w:ind w:left="568"/>
        <w:jc w:val="both"/>
        <w:rPr>
          <w:rFonts w:ascii="Times New Roman" w:hAnsi="Times New Roman" w:cs="Times New Roman"/>
          <w:sz w:val="28"/>
          <w:szCs w:val="28"/>
        </w:rPr>
      </w:pPr>
    </w:p>
    <w:p w:rsidR="00AA0A95" w:rsidRPr="00100929" w:rsidRDefault="00AA0A95" w:rsidP="00AA0A95">
      <w:pPr>
        <w:spacing w:after="0" w:line="276" w:lineRule="auto"/>
        <w:jc w:val="both"/>
        <w:rPr>
          <w:rFonts w:ascii="Times New Roman" w:hAnsi="Times New Roman" w:cs="Times New Roman"/>
          <w:sz w:val="28"/>
          <w:szCs w:val="28"/>
        </w:rPr>
      </w:pPr>
    </w:p>
    <w:p w:rsidR="00E00F45" w:rsidRPr="00E00F45" w:rsidRDefault="00FF314D" w:rsidP="00E00F45">
      <w:pPr>
        <w:pStyle w:val="af"/>
        <w:rPr>
          <w:rFonts w:ascii="Times New Roman" w:hAnsi="Times New Roman" w:cs="Times New Roman"/>
          <w:sz w:val="28"/>
          <w:szCs w:val="28"/>
        </w:rPr>
      </w:pPr>
      <w:r w:rsidRPr="00E00F45">
        <w:rPr>
          <w:rFonts w:ascii="Times New Roman" w:hAnsi="Times New Roman" w:cs="Times New Roman"/>
          <w:sz w:val="28"/>
          <w:szCs w:val="28"/>
        </w:rPr>
        <w:t>Глав</w:t>
      </w:r>
      <w:r w:rsidR="006B11B4">
        <w:rPr>
          <w:rFonts w:ascii="Times New Roman" w:hAnsi="Times New Roman" w:cs="Times New Roman"/>
          <w:sz w:val="28"/>
          <w:szCs w:val="28"/>
        </w:rPr>
        <w:t>а</w:t>
      </w:r>
      <w:r w:rsidR="006714AE">
        <w:rPr>
          <w:rFonts w:ascii="Times New Roman" w:hAnsi="Times New Roman" w:cs="Times New Roman"/>
          <w:sz w:val="28"/>
          <w:szCs w:val="28"/>
        </w:rPr>
        <w:t xml:space="preserve"> </w:t>
      </w:r>
      <w:r w:rsidR="00720473" w:rsidRPr="00E00F45">
        <w:rPr>
          <w:rFonts w:ascii="Times New Roman" w:hAnsi="Times New Roman" w:cs="Times New Roman"/>
          <w:sz w:val="28"/>
          <w:szCs w:val="28"/>
        </w:rPr>
        <w:t>Нукутского</w:t>
      </w:r>
    </w:p>
    <w:p w:rsidR="00444ADD" w:rsidRDefault="00720473" w:rsidP="00E00F45">
      <w:pPr>
        <w:pStyle w:val="af"/>
        <w:rPr>
          <w:rFonts w:ascii="Times New Roman" w:hAnsi="Times New Roman" w:cs="Times New Roman"/>
          <w:sz w:val="28"/>
          <w:szCs w:val="28"/>
        </w:rPr>
      </w:pPr>
      <w:r w:rsidRPr="00E00F45">
        <w:rPr>
          <w:rFonts w:ascii="Times New Roman" w:hAnsi="Times New Roman" w:cs="Times New Roman"/>
          <w:sz w:val="28"/>
          <w:szCs w:val="28"/>
        </w:rPr>
        <w:t>муниципального округа</w:t>
      </w:r>
      <w:r w:rsidR="000D490C">
        <w:rPr>
          <w:rFonts w:ascii="Times New Roman" w:hAnsi="Times New Roman" w:cs="Times New Roman"/>
          <w:sz w:val="28"/>
          <w:szCs w:val="28"/>
        </w:rPr>
        <w:t xml:space="preserve">                                                           </w:t>
      </w:r>
      <w:r w:rsidR="00A77DE0">
        <w:rPr>
          <w:rFonts w:ascii="Times New Roman" w:hAnsi="Times New Roman" w:cs="Times New Roman"/>
          <w:sz w:val="28"/>
          <w:szCs w:val="28"/>
        </w:rPr>
        <w:t xml:space="preserve">   А.М. Платохонов</w:t>
      </w: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A77DE0" w:rsidRDefault="00A77DE0" w:rsidP="005B3686">
      <w:pPr>
        <w:tabs>
          <w:tab w:val="left" w:pos="5220"/>
        </w:tabs>
        <w:spacing w:after="0"/>
        <w:ind w:right="-1"/>
        <w:rPr>
          <w:rFonts w:ascii="Times New Roman" w:hAnsi="Times New Roman" w:cs="Times New Roman"/>
          <w:sz w:val="28"/>
          <w:szCs w:val="28"/>
        </w:rPr>
      </w:pPr>
    </w:p>
    <w:p w:rsidR="001626C1" w:rsidRPr="001626C1" w:rsidRDefault="001626C1" w:rsidP="001626C1">
      <w:pPr>
        <w:shd w:val="clear" w:color="auto" w:fill="FFFFFF"/>
        <w:spacing w:before="100" w:beforeAutospacing="1" w:after="100" w:afterAutospacing="1"/>
        <w:jc w:val="right"/>
        <w:rPr>
          <w:rFonts w:ascii="Times New Roman" w:hAnsi="Times New Roman" w:cs="Times New Roman"/>
          <w:sz w:val="28"/>
          <w:szCs w:val="28"/>
        </w:rPr>
      </w:pPr>
      <w:r w:rsidRPr="001626C1">
        <w:rPr>
          <w:rFonts w:ascii="Times New Roman" w:hAnsi="Times New Roman" w:cs="Times New Roman"/>
          <w:sz w:val="28"/>
          <w:szCs w:val="28"/>
        </w:rPr>
        <w:lastRenderedPageBreak/>
        <w:t>Приложение № 1</w:t>
      </w:r>
      <w:r w:rsidRPr="001626C1">
        <w:rPr>
          <w:rFonts w:ascii="Times New Roman" w:hAnsi="Times New Roman" w:cs="Times New Roman"/>
          <w:sz w:val="28"/>
          <w:szCs w:val="28"/>
        </w:rPr>
        <w:br/>
        <w:t>к </w:t>
      </w:r>
      <w:hyperlink r:id="rId11" w:anchor="/document/407667352/entry/0" w:history="1">
        <w:r w:rsidRPr="001626C1">
          <w:rPr>
            <w:rFonts w:ascii="Times New Roman" w:hAnsi="Times New Roman" w:cs="Times New Roman"/>
            <w:sz w:val="28"/>
            <w:szCs w:val="28"/>
          </w:rPr>
          <w:t>постановлению</w:t>
        </w:r>
      </w:hyperlink>
      <w:r w:rsidRPr="001626C1">
        <w:rPr>
          <w:rFonts w:ascii="Times New Roman" w:hAnsi="Times New Roman" w:cs="Times New Roman"/>
          <w:sz w:val="28"/>
          <w:szCs w:val="28"/>
        </w:rPr>
        <w:t> Администрации</w:t>
      </w:r>
      <w:r w:rsidRPr="001626C1">
        <w:rPr>
          <w:rFonts w:ascii="Times New Roman" w:hAnsi="Times New Roman" w:cs="Times New Roman"/>
          <w:sz w:val="28"/>
          <w:szCs w:val="28"/>
        </w:rPr>
        <w:br/>
        <w:t>Нукутского муниципального округа</w:t>
      </w:r>
      <w:r w:rsidRPr="001626C1">
        <w:rPr>
          <w:rFonts w:ascii="Times New Roman" w:hAnsi="Times New Roman" w:cs="Times New Roman"/>
          <w:sz w:val="28"/>
          <w:szCs w:val="28"/>
        </w:rPr>
        <w:br/>
        <w:t xml:space="preserve">от </w:t>
      </w:r>
      <w:r w:rsidR="00572445">
        <w:rPr>
          <w:rFonts w:ascii="Times New Roman" w:hAnsi="Times New Roman" w:cs="Times New Roman"/>
          <w:sz w:val="28"/>
          <w:szCs w:val="28"/>
        </w:rPr>
        <w:t>12.01.2026</w:t>
      </w:r>
      <w:r w:rsidRPr="001626C1">
        <w:rPr>
          <w:rFonts w:ascii="Times New Roman" w:hAnsi="Times New Roman" w:cs="Times New Roman"/>
          <w:sz w:val="28"/>
          <w:szCs w:val="28"/>
        </w:rPr>
        <w:t xml:space="preserve"> № </w:t>
      </w:r>
      <w:r w:rsidR="00572445">
        <w:rPr>
          <w:rFonts w:ascii="Times New Roman" w:hAnsi="Times New Roman" w:cs="Times New Roman"/>
          <w:sz w:val="28"/>
          <w:szCs w:val="28"/>
        </w:rPr>
        <w:t>3</w:t>
      </w:r>
    </w:p>
    <w:p w:rsidR="001626C1" w:rsidRPr="001626C1" w:rsidRDefault="001626C1" w:rsidP="001626C1">
      <w:pPr>
        <w:jc w:val="center"/>
        <w:rPr>
          <w:rFonts w:ascii="Times New Roman" w:hAnsi="Times New Roman" w:cs="Times New Roman"/>
          <w:bCs/>
          <w:sz w:val="28"/>
          <w:szCs w:val="28"/>
        </w:rPr>
      </w:pPr>
    </w:p>
    <w:p w:rsidR="001626C1" w:rsidRPr="001626C1" w:rsidRDefault="001626C1" w:rsidP="00993DB7">
      <w:pPr>
        <w:spacing w:after="0"/>
        <w:jc w:val="center"/>
        <w:rPr>
          <w:rFonts w:ascii="Times New Roman" w:hAnsi="Times New Roman" w:cs="Times New Roman"/>
          <w:bCs/>
          <w:sz w:val="28"/>
          <w:szCs w:val="28"/>
        </w:rPr>
      </w:pPr>
      <w:proofErr w:type="gramStart"/>
      <w:r w:rsidRPr="001626C1">
        <w:rPr>
          <w:rFonts w:ascii="Times New Roman" w:hAnsi="Times New Roman" w:cs="Times New Roman"/>
          <w:bCs/>
          <w:sz w:val="28"/>
          <w:szCs w:val="28"/>
        </w:rPr>
        <w:t>П</w:t>
      </w:r>
      <w:proofErr w:type="gramEnd"/>
      <w:r w:rsidRPr="001626C1">
        <w:rPr>
          <w:rFonts w:ascii="Times New Roman" w:hAnsi="Times New Roman" w:cs="Times New Roman"/>
          <w:bCs/>
          <w:sz w:val="28"/>
          <w:szCs w:val="28"/>
        </w:rPr>
        <w:t xml:space="preserve"> О Л О Ж Е Н И Е </w:t>
      </w:r>
    </w:p>
    <w:p w:rsidR="001626C1" w:rsidRPr="001626C1" w:rsidRDefault="001626C1" w:rsidP="00993DB7">
      <w:pPr>
        <w:spacing w:after="0"/>
        <w:jc w:val="center"/>
        <w:rPr>
          <w:rFonts w:ascii="Times New Roman" w:hAnsi="Times New Roman" w:cs="Times New Roman"/>
          <w:bCs/>
          <w:sz w:val="28"/>
          <w:szCs w:val="28"/>
        </w:rPr>
      </w:pPr>
      <w:r w:rsidRPr="001626C1">
        <w:rPr>
          <w:rFonts w:ascii="Times New Roman" w:hAnsi="Times New Roman" w:cs="Times New Roman"/>
          <w:bCs/>
          <w:sz w:val="28"/>
          <w:szCs w:val="28"/>
        </w:rPr>
        <w:t xml:space="preserve">об административной комиссии </w:t>
      </w:r>
    </w:p>
    <w:p w:rsidR="001626C1" w:rsidRPr="001626C1" w:rsidRDefault="001626C1" w:rsidP="00993DB7">
      <w:pPr>
        <w:spacing w:after="0"/>
        <w:jc w:val="center"/>
        <w:rPr>
          <w:rFonts w:ascii="Times New Roman" w:hAnsi="Times New Roman" w:cs="Times New Roman"/>
          <w:bCs/>
          <w:sz w:val="28"/>
          <w:szCs w:val="28"/>
        </w:rPr>
      </w:pPr>
      <w:r w:rsidRPr="001626C1">
        <w:rPr>
          <w:rFonts w:ascii="Times New Roman" w:hAnsi="Times New Roman" w:cs="Times New Roman"/>
          <w:bCs/>
          <w:sz w:val="28"/>
          <w:szCs w:val="28"/>
        </w:rPr>
        <w:t>Нукутского муниципального округа</w:t>
      </w:r>
    </w:p>
    <w:p w:rsidR="001626C1" w:rsidRPr="001626C1" w:rsidRDefault="001626C1" w:rsidP="00993DB7">
      <w:pPr>
        <w:spacing w:after="0"/>
        <w:jc w:val="center"/>
        <w:rPr>
          <w:rFonts w:ascii="Times New Roman" w:hAnsi="Times New Roman" w:cs="Times New Roman"/>
          <w:bCs/>
          <w:sz w:val="28"/>
          <w:szCs w:val="28"/>
        </w:rPr>
      </w:pPr>
      <w:r w:rsidRPr="001626C1">
        <w:rPr>
          <w:rFonts w:ascii="Times New Roman" w:hAnsi="Times New Roman" w:cs="Times New Roman"/>
          <w:bCs/>
          <w:sz w:val="28"/>
          <w:szCs w:val="28"/>
        </w:rPr>
        <w:t>Иркутской области</w:t>
      </w:r>
    </w:p>
    <w:p w:rsidR="001626C1" w:rsidRPr="001626C1" w:rsidRDefault="001626C1" w:rsidP="001626C1">
      <w:pPr>
        <w:jc w:val="center"/>
        <w:rPr>
          <w:rFonts w:ascii="Times New Roman" w:hAnsi="Times New Roman" w:cs="Times New Roman"/>
          <w:bCs/>
          <w:sz w:val="28"/>
          <w:szCs w:val="28"/>
        </w:rPr>
      </w:pPr>
    </w:p>
    <w:p w:rsidR="001626C1" w:rsidRPr="001626C1" w:rsidRDefault="001626C1" w:rsidP="001626C1">
      <w:pPr>
        <w:pStyle w:val="31"/>
        <w:keepNext w:val="0"/>
        <w:widowControl w:val="0"/>
        <w:suppressAutoHyphens/>
        <w:ind w:firstLine="709"/>
        <w:jc w:val="both"/>
        <w:rPr>
          <w:rFonts w:ascii="Times New Roman" w:hAnsi="Times New Roman"/>
          <w:b w:val="0"/>
          <w:sz w:val="28"/>
          <w:szCs w:val="28"/>
        </w:rPr>
      </w:pPr>
      <w:r w:rsidRPr="001626C1">
        <w:rPr>
          <w:rFonts w:ascii="Times New Roman" w:hAnsi="Times New Roman"/>
          <w:b w:val="0"/>
          <w:bCs/>
          <w:sz w:val="28"/>
          <w:szCs w:val="28"/>
        </w:rPr>
        <w:t>Настоящее положение разработано в соответствии с Кодексом Российской Федерации об административных правонарушениях</w:t>
      </w:r>
      <w:r w:rsidRPr="001626C1">
        <w:rPr>
          <w:rFonts w:ascii="Times New Roman" w:hAnsi="Times New Roman"/>
          <w:sz w:val="28"/>
          <w:szCs w:val="28"/>
        </w:rPr>
        <w:t xml:space="preserve">, </w:t>
      </w:r>
      <w:r w:rsidRPr="001626C1">
        <w:rPr>
          <w:rFonts w:ascii="Times New Roman" w:hAnsi="Times New Roman"/>
          <w:b w:val="0"/>
          <w:sz w:val="28"/>
          <w:szCs w:val="28"/>
        </w:rPr>
        <w:t xml:space="preserve">на основании Закона Иркутской области от 29.12.2008 № 145-оз «Об административных комиссиях в Иркутской области», распоряжения Правительства Иркутской области </w:t>
      </w:r>
      <w:r w:rsidRPr="001626C1">
        <w:rPr>
          <w:rFonts w:ascii="Times New Roman" w:hAnsi="Times New Roman"/>
          <w:b w:val="0"/>
          <w:sz w:val="28"/>
          <w:szCs w:val="28"/>
          <w:shd w:val="clear" w:color="auto" w:fill="FFFFFF"/>
        </w:rPr>
        <w:t>от 30 октября 2025 № 476-рп «Об административной комиссии в Нукутском муниципальном округе Иркутской области»,</w:t>
      </w:r>
      <w:r w:rsidRPr="001626C1">
        <w:rPr>
          <w:rFonts w:ascii="Times New Roman" w:hAnsi="Times New Roman"/>
          <w:b w:val="0"/>
          <w:sz w:val="28"/>
          <w:szCs w:val="28"/>
        </w:rPr>
        <w:t xml:space="preserve">  Устава Нукутского муниципального округа Иркутской области.</w:t>
      </w:r>
    </w:p>
    <w:p w:rsidR="001626C1" w:rsidRPr="001626C1" w:rsidRDefault="001626C1" w:rsidP="001626C1">
      <w:pPr>
        <w:jc w:val="both"/>
        <w:rPr>
          <w:rFonts w:ascii="Times New Roman" w:hAnsi="Times New Roman" w:cs="Times New Roman"/>
          <w:sz w:val="28"/>
          <w:szCs w:val="28"/>
        </w:rPr>
      </w:pPr>
    </w:p>
    <w:p w:rsidR="001626C1" w:rsidRPr="001626C1" w:rsidRDefault="001626C1" w:rsidP="001626C1">
      <w:pPr>
        <w:numPr>
          <w:ilvl w:val="0"/>
          <w:numId w:val="31"/>
        </w:numPr>
        <w:spacing w:after="0" w:line="240" w:lineRule="auto"/>
        <w:ind w:hanging="720"/>
        <w:jc w:val="center"/>
        <w:rPr>
          <w:rFonts w:ascii="Times New Roman" w:hAnsi="Times New Roman" w:cs="Times New Roman"/>
          <w:sz w:val="28"/>
          <w:szCs w:val="28"/>
        </w:rPr>
      </w:pPr>
      <w:r w:rsidRPr="001626C1">
        <w:rPr>
          <w:rFonts w:ascii="Times New Roman" w:hAnsi="Times New Roman" w:cs="Times New Roman"/>
          <w:sz w:val="28"/>
          <w:szCs w:val="28"/>
        </w:rPr>
        <w:t>ОБЩИЕ ПОЛОЖЕНИЯ</w:t>
      </w:r>
    </w:p>
    <w:p w:rsidR="001626C1" w:rsidRPr="001626C1" w:rsidRDefault="001626C1" w:rsidP="001626C1">
      <w:pPr>
        <w:ind w:left="360"/>
        <w:rPr>
          <w:rFonts w:ascii="Times New Roman" w:hAnsi="Times New Roman" w:cs="Times New Roman"/>
          <w:sz w:val="28"/>
          <w:szCs w:val="28"/>
        </w:rPr>
      </w:pPr>
    </w:p>
    <w:p w:rsidR="001626C1" w:rsidRPr="001626C1" w:rsidRDefault="001626C1" w:rsidP="001626C1">
      <w:pPr>
        <w:pStyle w:val="a3"/>
        <w:numPr>
          <w:ilvl w:val="1"/>
          <w:numId w:val="32"/>
        </w:numPr>
        <w:tabs>
          <w:tab w:val="clear" w:pos="792"/>
          <w:tab w:val="num" w:pos="567"/>
          <w:tab w:val="left" w:pos="993"/>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Административная комиссия Нукутского муниципального округа Иркутской области (далее административная комиссия) является постоянно действующим коллегиальным органом по рассмотрению дел об административных правонарушениях, предусмотренных законами Иркутской области и отнесенных к ее компетенции. </w:t>
      </w:r>
    </w:p>
    <w:p w:rsidR="001626C1" w:rsidRPr="001626C1" w:rsidRDefault="001626C1" w:rsidP="001626C1">
      <w:pPr>
        <w:ind w:left="360"/>
        <w:jc w:val="both"/>
        <w:rPr>
          <w:rFonts w:ascii="Times New Roman" w:hAnsi="Times New Roman" w:cs="Times New Roman"/>
          <w:sz w:val="28"/>
          <w:szCs w:val="28"/>
        </w:rPr>
      </w:pPr>
    </w:p>
    <w:p w:rsidR="001626C1" w:rsidRPr="001626C1" w:rsidRDefault="001626C1" w:rsidP="001626C1">
      <w:pPr>
        <w:numPr>
          <w:ilvl w:val="1"/>
          <w:numId w:val="32"/>
        </w:numPr>
        <w:tabs>
          <w:tab w:val="clear" w:pos="792"/>
          <w:tab w:val="num" w:pos="709"/>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w:t>
      </w:r>
      <w:proofErr w:type="gramStart"/>
      <w:r w:rsidRPr="001626C1">
        <w:rPr>
          <w:rFonts w:ascii="Times New Roman" w:hAnsi="Times New Roman" w:cs="Times New Roman"/>
          <w:sz w:val="28"/>
          <w:szCs w:val="28"/>
        </w:rPr>
        <w:t xml:space="preserve">В своей деятельности административная комиссия руководствуется Конституцией Российской Федерации, Кодексом Российской Федерации об административных правонарушениях, иными нормативными правовыми актами Российской Федерации, Уставом Иркутской области, Законом Иркутской области № 145-оз от 29.12.2008 года «Об административных комиссиях в Иркутской области», распоряжением Правительства Иркутской области </w:t>
      </w:r>
      <w:r w:rsidRPr="001626C1">
        <w:rPr>
          <w:rFonts w:ascii="Times New Roman" w:hAnsi="Times New Roman" w:cs="Times New Roman"/>
          <w:sz w:val="28"/>
          <w:szCs w:val="28"/>
          <w:shd w:val="clear" w:color="auto" w:fill="FFFFFF"/>
        </w:rPr>
        <w:t xml:space="preserve">от 30 октября 2025 № 476-рп «Об административной комиссии в Нукутском муниципальном округе Иркутской области», </w:t>
      </w:r>
      <w:r w:rsidRPr="001626C1">
        <w:rPr>
          <w:rFonts w:ascii="Times New Roman" w:hAnsi="Times New Roman" w:cs="Times New Roman"/>
          <w:sz w:val="28"/>
          <w:szCs w:val="28"/>
        </w:rPr>
        <w:t>Уставом Нукутского муниципального округа Иркутской</w:t>
      </w:r>
      <w:proofErr w:type="gramEnd"/>
      <w:r w:rsidRPr="001626C1">
        <w:rPr>
          <w:rFonts w:ascii="Times New Roman" w:hAnsi="Times New Roman" w:cs="Times New Roman"/>
          <w:sz w:val="28"/>
          <w:szCs w:val="28"/>
        </w:rPr>
        <w:t xml:space="preserve"> области, настоящим Положением.</w:t>
      </w:r>
    </w:p>
    <w:p w:rsidR="001626C1" w:rsidRPr="001626C1" w:rsidRDefault="001626C1" w:rsidP="001626C1">
      <w:pPr>
        <w:ind w:left="360"/>
        <w:jc w:val="both"/>
        <w:rPr>
          <w:rFonts w:ascii="Times New Roman" w:hAnsi="Times New Roman" w:cs="Times New Roman"/>
          <w:sz w:val="28"/>
          <w:szCs w:val="28"/>
        </w:rPr>
      </w:pPr>
    </w:p>
    <w:p w:rsidR="001626C1" w:rsidRPr="001626C1" w:rsidRDefault="001626C1" w:rsidP="001626C1">
      <w:pPr>
        <w:numPr>
          <w:ilvl w:val="1"/>
          <w:numId w:val="32"/>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Юрисдикция административной комиссии распространяется в границах Нукутского муниципального округа Иркутской области.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2"/>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lastRenderedPageBreak/>
        <w:t xml:space="preserve"> Производство по делам об административных правонарушениях осуществляется административной комиссией в порядке, установленном Кодексом Российской Федерации об административных правонарушениях.</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2"/>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Исполнение постановлений по делам об административных правонарушениях, вынесенных административной комиссией, осуществляется в порядке, установленном федеральными законами.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2"/>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Обжалование постановлений, вынесенных административной комиссии, осуществляется в порядке, установленном Кодексом Российской Федерации об административных правонарушениях. </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0"/>
          <w:numId w:val="31"/>
        </w:numPr>
        <w:tabs>
          <w:tab w:val="clear" w:pos="720"/>
          <w:tab w:val="num" w:pos="284"/>
        </w:tabs>
        <w:spacing w:after="0" w:line="240" w:lineRule="auto"/>
        <w:ind w:left="0" w:firstLine="0"/>
        <w:jc w:val="center"/>
        <w:rPr>
          <w:rFonts w:ascii="Times New Roman" w:hAnsi="Times New Roman" w:cs="Times New Roman"/>
          <w:sz w:val="28"/>
          <w:szCs w:val="28"/>
        </w:rPr>
      </w:pPr>
      <w:r w:rsidRPr="001626C1">
        <w:rPr>
          <w:rFonts w:ascii="Times New Roman" w:hAnsi="Times New Roman" w:cs="Times New Roman"/>
          <w:sz w:val="28"/>
          <w:szCs w:val="28"/>
        </w:rPr>
        <w:t>ОСНОВНЫЕ ЗАДАЧИ КОМИССИИ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Основными задачами административной комиссии являются:</w:t>
      </w:r>
    </w:p>
    <w:p w:rsidR="001626C1" w:rsidRPr="001626C1" w:rsidRDefault="001626C1" w:rsidP="001626C1">
      <w:pPr>
        <w:numPr>
          <w:ilvl w:val="1"/>
          <w:numId w:val="31"/>
        </w:numPr>
        <w:tabs>
          <w:tab w:val="clear" w:pos="1440"/>
          <w:tab w:val="num" w:pos="1134"/>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своевременное, всестороннее, полное и объективное выяснение обстоятельств каждого дела об административном правонарушении;</w:t>
      </w:r>
    </w:p>
    <w:p w:rsidR="001626C1" w:rsidRPr="001626C1" w:rsidRDefault="001626C1" w:rsidP="001626C1">
      <w:pPr>
        <w:numPr>
          <w:ilvl w:val="1"/>
          <w:numId w:val="31"/>
        </w:numPr>
        <w:tabs>
          <w:tab w:val="clear" w:pos="1440"/>
          <w:tab w:val="num" w:pos="1134"/>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разрешение дела об административном правонарушении в соответствии с действующим законодательством;</w:t>
      </w:r>
    </w:p>
    <w:p w:rsidR="001626C1" w:rsidRPr="001626C1" w:rsidRDefault="001626C1" w:rsidP="001626C1">
      <w:pPr>
        <w:numPr>
          <w:ilvl w:val="1"/>
          <w:numId w:val="31"/>
        </w:numPr>
        <w:tabs>
          <w:tab w:val="clear" w:pos="1440"/>
          <w:tab w:val="num" w:pos="1134"/>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обеспечение исполнения вынесенного постановления по делу об административном правонарушении;</w:t>
      </w:r>
    </w:p>
    <w:p w:rsidR="001626C1" w:rsidRPr="001626C1" w:rsidRDefault="001626C1" w:rsidP="001626C1">
      <w:pPr>
        <w:numPr>
          <w:ilvl w:val="1"/>
          <w:numId w:val="31"/>
        </w:numPr>
        <w:tabs>
          <w:tab w:val="clear" w:pos="1440"/>
          <w:tab w:val="num" w:pos="1134"/>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выявление причин и условий, способствующих совершению административных правонарушений.</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0"/>
          <w:numId w:val="31"/>
        </w:numPr>
        <w:tabs>
          <w:tab w:val="clear" w:pos="720"/>
          <w:tab w:val="num" w:pos="284"/>
        </w:tabs>
        <w:spacing w:after="0" w:line="240" w:lineRule="auto"/>
        <w:ind w:left="0" w:firstLine="0"/>
        <w:jc w:val="center"/>
        <w:rPr>
          <w:rFonts w:ascii="Times New Roman" w:hAnsi="Times New Roman" w:cs="Times New Roman"/>
          <w:sz w:val="28"/>
          <w:szCs w:val="28"/>
        </w:rPr>
      </w:pPr>
      <w:r w:rsidRPr="001626C1">
        <w:rPr>
          <w:rFonts w:ascii="Times New Roman" w:hAnsi="Times New Roman" w:cs="Times New Roman"/>
          <w:sz w:val="28"/>
          <w:szCs w:val="28"/>
        </w:rPr>
        <w:t>ПОРЯДОК СОЗДАНИЯ И СОСТАВ АДМИНИСТРАТИВНОЙ КОМИССИИ</w:t>
      </w:r>
    </w:p>
    <w:p w:rsidR="001626C1" w:rsidRPr="001626C1" w:rsidRDefault="001626C1" w:rsidP="001626C1">
      <w:pPr>
        <w:tabs>
          <w:tab w:val="num" w:pos="284"/>
        </w:tabs>
        <w:ind w:firstLine="709"/>
        <w:jc w:val="both"/>
        <w:rPr>
          <w:rFonts w:ascii="Times New Roman" w:hAnsi="Times New Roman" w:cs="Times New Roman"/>
          <w:sz w:val="28"/>
          <w:szCs w:val="28"/>
        </w:rPr>
      </w:pPr>
    </w:p>
    <w:p w:rsidR="001626C1" w:rsidRPr="001626C1" w:rsidRDefault="001626C1" w:rsidP="001626C1">
      <w:pPr>
        <w:numPr>
          <w:ilvl w:val="1"/>
          <w:numId w:val="33"/>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Административная комиссия создаётся Правительством Иркутской области сроком на 4 года.</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3"/>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Административная комиссия формируется в составе председателя, заместителя председателя, ответственного секретаря и иных членов административной комиссии, в количестве от 5 до 15 человек.</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3"/>
        </w:numPr>
        <w:tabs>
          <w:tab w:val="clear" w:pos="792"/>
        </w:tabs>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Членами административной комиссии могут быть дееспособные граждане Российской Федерации, достигшие совершеннолетия, не имеющие судимости, а также не подвергнутые в судебном порядке административному наказанию в течение одного года до дня назначения и давшие согласие работать в административной комиссии.</w:t>
      </w:r>
    </w:p>
    <w:p w:rsidR="001626C1" w:rsidRPr="001626C1" w:rsidRDefault="001626C1" w:rsidP="001626C1">
      <w:pPr>
        <w:pStyle w:val="a3"/>
        <w:ind w:left="0" w:firstLine="709"/>
        <w:jc w:val="both"/>
        <w:rPr>
          <w:rFonts w:ascii="Times New Roman" w:hAnsi="Times New Roman" w:cs="Times New Roman"/>
          <w:sz w:val="28"/>
          <w:szCs w:val="28"/>
        </w:rPr>
      </w:pPr>
    </w:p>
    <w:p w:rsidR="001626C1" w:rsidRPr="001626C1" w:rsidRDefault="001626C1" w:rsidP="001626C1">
      <w:pPr>
        <w:numPr>
          <w:ilvl w:val="0"/>
          <w:numId w:val="31"/>
        </w:numPr>
        <w:tabs>
          <w:tab w:val="clear" w:pos="720"/>
          <w:tab w:val="num" w:pos="284"/>
        </w:tabs>
        <w:spacing w:after="0" w:line="240" w:lineRule="auto"/>
        <w:ind w:left="0" w:firstLine="0"/>
        <w:jc w:val="center"/>
        <w:rPr>
          <w:rFonts w:ascii="Times New Roman" w:hAnsi="Times New Roman" w:cs="Times New Roman"/>
          <w:sz w:val="28"/>
          <w:szCs w:val="28"/>
        </w:rPr>
      </w:pPr>
      <w:r w:rsidRPr="001626C1">
        <w:rPr>
          <w:rFonts w:ascii="Times New Roman" w:hAnsi="Times New Roman" w:cs="Times New Roman"/>
          <w:sz w:val="28"/>
          <w:szCs w:val="28"/>
        </w:rPr>
        <w:lastRenderedPageBreak/>
        <w:t>ПОРЯДОК РАБОТЫ, ПОЛНОМОЧИЯ ЧЛЕНОВ АДМИНИСТРАТИВНОЙ КОМИССИИ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Заседания административной комиссии проводятся по мере необходимости с периодичностью, обеспечивающей соблюдение предусмотренных Кодексом Российской Федерации об административных правонарушениях сроков рассмотрения дел об административных правонарушениях, но не реже одного раза в месяц. Первое заседание административной комиссии нового состава проводится не </w:t>
      </w:r>
      <w:proofErr w:type="gramStart"/>
      <w:r w:rsidRPr="001626C1">
        <w:rPr>
          <w:rFonts w:ascii="Times New Roman" w:hAnsi="Times New Roman" w:cs="Times New Roman"/>
          <w:sz w:val="28"/>
          <w:szCs w:val="28"/>
        </w:rPr>
        <w:t>позднее</w:t>
      </w:r>
      <w:proofErr w:type="gramEnd"/>
      <w:r w:rsidRPr="001626C1">
        <w:rPr>
          <w:rFonts w:ascii="Times New Roman" w:hAnsi="Times New Roman" w:cs="Times New Roman"/>
          <w:sz w:val="28"/>
          <w:szCs w:val="28"/>
        </w:rPr>
        <w:t xml:space="preserve"> чем на пятнадцатый день со дня назначения ее членов, но не ранее дня истечения срока полномочий административной комиссии предыдущего состава.</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Заседание административной комиссии считается правомочным, если на нем присутствует не менее половины ее состава. Постановление, определение по делу об административном правонарушении принимается простым большинством голосов членов коллегиального органа, присутствующих на заседании. В случае равенства голосов право решающего голоса принадлежит председательствующему.</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В случае необходимости административная комиссия может затребовать от учреждений и организаций, независимо от их форм собственности документы, необходимые для разрешения дела об административном правонарушении, вызывать должностных лиц и граждан для получения сведений по рассматриваемому делу.</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Срок полномочий члена административной комиссии, за исключением ответственного секретаря, работающего на постоянной (штатной) основе, начинается со дня проведения первого заседания административной комиссии и прекращается со дня проведения первого заседания административной комиссии нового состава, за исключением случаев досрочного прекращения полномочий. </w:t>
      </w:r>
    </w:p>
    <w:p w:rsidR="001626C1" w:rsidRPr="001626C1" w:rsidRDefault="001626C1" w:rsidP="001626C1">
      <w:pPr>
        <w:pStyle w:val="a3"/>
        <w:ind w:left="0"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Полномочия ответственного секретаря административной комиссии, работающего на постоянной (штатной) основе, прекращаются досрочно также в случае его освобождения от соответствующей должности муниципальной  службы, перевода (увольнения) с должности муниципальной службы, иной должности, если исполнение обязанностей ответственного секретаря административной комиссии входило в круг его должностных (служебных) обязанностей по соответствующей должности.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Председатель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lastRenderedPageBreak/>
        <w:t>- осуществляет руководство деятельностью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председательствует на заседаниях административной комиссии и организует ее работу;</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участвует в голосовании при вынесении постановления или определения по делу об административном правонарушении;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вносит от имени административной комиссии предложения органам государственной власти, органам местного самоуправления по вопросам профилактики административных правонарушений;</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осуществляет другие полномочия, предусмотренные Кодексом Российской Федерации об административных правонарушениях и законами области.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Заместитель председателя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исполняет обязанности председателя комиссии в период его отсутствия;</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участвует в голосовании при принятии постановлений, определений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 выполняет поручения председателя административной комиссии.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Ответственный секретарь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работает на постоянной (штатной) основе;</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выполняет поручения председателя, относящиеся к деятельности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обеспечивает подготовку и проведение заседаний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заблаговременно извещает членов о дате, месте и времени проведения заседания;</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ведет протокол заседания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участвует в голосовании при принятии решения по делу об административном правонарушении;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ведет делопроизводство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принимает административные материалы, удостоверяет копии документов административной комиссии, производит рассылку и вручение документов;</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lastRenderedPageBreak/>
        <w:t>- ведет учет движения дел и сроков их прохождения в административной комиссии, осуществляет хранение дел и документов;</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ведет статистический учет в сфере деятельности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ежеквартально предоставляет в Агентство по обеспечению деятельности мировых судей Иркутской области отчет о проделанной работе.</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numPr>
          <w:ilvl w:val="1"/>
          <w:numId w:val="34"/>
        </w:numPr>
        <w:spacing w:after="0" w:line="240" w:lineRule="auto"/>
        <w:ind w:left="0" w:firstLine="709"/>
        <w:jc w:val="both"/>
        <w:rPr>
          <w:rFonts w:ascii="Times New Roman" w:hAnsi="Times New Roman" w:cs="Times New Roman"/>
          <w:sz w:val="28"/>
          <w:szCs w:val="28"/>
        </w:rPr>
      </w:pPr>
      <w:r w:rsidRPr="001626C1">
        <w:rPr>
          <w:rFonts w:ascii="Times New Roman" w:hAnsi="Times New Roman" w:cs="Times New Roman"/>
          <w:sz w:val="28"/>
          <w:szCs w:val="28"/>
        </w:rPr>
        <w:t>Иные члены административной комиссии: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участвуют в рассмотрении дела об административном правонарушении;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участвуют в голосовании при вынесении постановления или определения по делу об административном правонарушении;</w:t>
      </w:r>
    </w:p>
    <w:p w:rsidR="001626C1" w:rsidRP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вносят предложения по рассматриваемому делу об административном правонарушении.</w:t>
      </w:r>
    </w:p>
    <w:p w:rsidR="001626C1" w:rsidRPr="001626C1" w:rsidRDefault="001626C1" w:rsidP="001626C1">
      <w:pPr>
        <w:ind w:firstLine="709"/>
        <w:jc w:val="both"/>
        <w:rPr>
          <w:rFonts w:ascii="Times New Roman" w:hAnsi="Times New Roman" w:cs="Times New Roman"/>
          <w:sz w:val="28"/>
          <w:szCs w:val="28"/>
        </w:rPr>
      </w:pPr>
    </w:p>
    <w:p w:rsidR="001626C1" w:rsidRPr="001626C1" w:rsidRDefault="001626C1" w:rsidP="001626C1">
      <w:pPr>
        <w:jc w:val="center"/>
        <w:rPr>
          <w:rFonts w:ascii="Times New Roman" w:hAnsi="Times New Roman" w:cs="Times New Roman"/>
          <w:sz w:val="28"/>
          <w:szCs w:val="28"/>
        </w:rPr>
      </w:pPr>
      <w:r w:rsidRPr="001626C1">
        <w:rPr>
          <w:rFonts w:ascii="Times New Roman" w:hAnsi="Times New Roman" w:cs="Times New Roman"/>
          <w:sz w:val="28"/>
          <w:szCs w:val="28"/>
        </w:rPr>
        <w:t>5. ФИНАНСИРОВАНИЕ ДЕЯТЕЛЬНОСТИ АДМИНИСТРАТИВНОЙ КОМИССИИ</w:t>
      </w:r>
    </w:p>
    <w:p w:rsidR="001626C1" w:rsidRDefault="001626C1" w:rsidP="001626C1">
      <w:pPr>
        <w:ind w:firstLine="709"/>
        <w:jc w:val="both"/>
        <w:rPr>
          <w:rFonts w:ascii="Times New Roman" w:hAnsi="Times New Roman" w:cs="Times New Roman"/>
          <w:sz w:val="28"/>
          <w:szCs w:val="28"/>
        </w:rPr>
      </w:pPr>
      <w:r w:rsidRPr="001626C1">
        <w:rPr>
          <w:rFonts w:ascii="Times New Roman" w:hAnsi="Times New Roman" w:cs="Times New Roman"/>
          <w:sz w:val="28"/>
          <w:szCs w:val="28"/>
        </w:rPr>
        <w:t xml:space="preserve">    Финансирование деятельности административной комиссии производится </w:t>
      </w:r>
      <w:proofErr w:type="gramStart"/>
      <w:r w:rsidRPr="001626C1">
        <w:rPr>
          <w:rFonts w:ascii="Times New Roman" w:hAnsi="Times New Roman" w:cs="Times New Roman"/>
          <w:sz w:val="28"/>
          <w:szCs w:val="28"/>
        </w:rPr>
        <w:t>за счет средств областного бюджета в соответствии с положениями Закона Иркутской области об областном бюджете на очередной финансовый год</w:t>
      </w:r>
      <w:proofErr w:type="gramEnd"/>
      <w:r w:rsidRPr="001626C1">
        <w:rPr>
          <w:rFonts w:ascii="Times New Roman" w:hAnsi="Times New Roman" w:cs="Times New Roman"/>
          <w:sz w:val="28"/>
          <w:szCs w:val="28"/>
        </w:rPr>
        <w:t>.</w:t>
      </w:r>
      <w:r w:rsidRPr="00A403CD">
        <w:t xml:space="preserve"> </w:t>
      </w:r>
    </w:p>
    <w:p w:rsidR="003603D8" w:rsidRPr="00100929" w:rsidRDefault="003603D8" w:rsidP="005B3686">
      <w:pPr>
        <w:tabs>
          <w:tab w:val="left" w:pos="5220"/>
        </w:tabs>
        <w:spacing w:after="0"/>
        <w:ind w:right="-1"/>
        <w:rPr>
          <w:rFonts w:ascii="Times New Roman" w:hAnsi="Times New Roman" w:cs="Times New Roman"/>
          <w:b/>
          <w:sz w:val="28"/>
          <w:szCs w:val="28"/>
        </w:rPr>
      </w:pPr>
      <w:r w:rsidRPr="00100929">
        <w:rPr>
          <w:rFonts w:ascii="Times New Roman" w:hAnsi="Times New Roman" w:cs="Times New Roman"/>
          <w:sz w:val="28"/>
          <w:szCs w:val="28"/>
        </w:rPr>
        <w:t>Проект постановления «</w:t>
      </w:r>
      <w:r w:rsidR="006B11B4">
        <w:rPr>
          <w:rFonts w:ascii="Times New Roman" w:hAnsi="Times New Roman" w:cs="Times New Roman"/>
          <w:sz w:val="28"/>
          <w:szCs w:val="28"/>
        </w:rPr>
        <w:t>Об утверждении Положения об административной комиссии</w:t>
      </w:r>
      <w:r w:rsidR="005B3686">
        <w:rPr>
          <w:rFonts w:ascii="Times New Roman" w:hAnsi="Times New Roman" w:cs="Times New Roman"/>
          <w:sz w:val="28"/>
          <w:szCs w:val="28"/>
        </w:rPr>
        <w:t xml:space="preserve"> Нукутского муниципального округа</w:t>
      </w:r>
      <w:r w:rsidR="00076045" w:rsidRPr="00100929">
        <w:rPr>
          <w:rFonts w:ascii="Times New Roman" w:hAnsi="Times New Roman" w:cs="Times New Roman"/>
          <w:sz w:val="28"/>
          <w:szCs w:val="28"/>
        </w:rPr>
        <w:t>»</w:t>
      </w:r>
    </w:p>
    <w:p w:rsidR="007F1C32" w:rsidRPr="00100929" w:rsidRDefault="007F1C32" w:rsidP="003603D8">
      <w:pPr>
        <w:spacing w:after="0"/>
        <w:jc w:val="center"/>
        <w:rPr>
          <w:rFonts w:ascii="Times New Roman" w:hAnsi="Times New Roman" w:cs="Times New Roman"/>
          <w:b/>
          <w:sz w:val="28"/>
          <w:szCs w:val="28"/>
        </w:rPr>
      </w:pPr>
    </w:p>
    <w:p w:rsidR="007F1C32" w:rsidRDefault="007F1C32"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Default="00572445" w:rsidP="003603D8">
      <w:pPr>
        <w:spacing w:after="0"/>
        <w:jc w:val="center"/>
        <w:rPr>
          <w:rFonts w:ascii="Times New Roman" w:hAnsi="Times New Roman" w:cs="Times New Roman"/>
          <w:b/>
          <w:sz w:val="28"/>
          <w:szCs w:val="28"/>
        </w:rPr>
      </w:pPr>
    </w:p>
    <w:p w:rsidR="00572445" w:rsidRPr="00100929" w:rsidRDefault="00572445" w:rsidP="003603D8">
      <w:pPr>
        <w:spacing w:after="0"/>
        <w:jc w:val="center"/>
        <w:rPr>
          <w:rFonts w:ascii="Times New Roman" w:hAnsi="Times New Roman" w:cs="Times New Roman"/>
          <w:b/>
          <w:sz w:val="28"/>
          <w:szCs w:val="28"/>
        </w:rPr>
      </w:pPr>
    </w:p>
    <w:p w:rsidR="003603D8" w:rsidRPr="00100929" w:rsidRDefault="003603D8" w:rsidP="003603D8">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lastRenderedPageBreak/>
        <w:t>Исполнитель:</w:t>
      </w:r>
    </w:p>
    <w:p w:rsidR="003603D8" w:rsidRPr="00100929" w:rsidRDefault="003603D8" w:rsidP="003603D8">
      <w:pPr>
        <w:spacing w:after="0"/>
        <w:rPr>
          <w:rFonts w:ascii="Times New Roman" w:hAnsi="Times New Roman" w:cs="Times New Roman"/>
          <w:sz w:val="28"/>
          <w:szCs w:val="28"/>
        </w:rPr>
      </w:pPr>
    </w:p>
    <w:p w:rsidR="003603D8" w:rsidRPr="00100929" w:rsidRDefault="003603D8" w:rsidP="003603D8">
      <w:pPr>
        <w:spacing w:after="0"/>
        <w:rPr>
          <w:rFonts w:ascii="Times New Roman" w:hAnsi="Times New Roman" w:cs="Times New Roman"/>
          <w:sz w:val="28"/>
          <w:szCs w:val="28"/>
        </w:rPr>
      </w:pPr>
    </w:p>
    <w:p w:rsidR="003603D8" w:rsidRPr="00100929" w:rsidRDefault="005B3686" w:rsidP="003603D8">
      <w:pPr>
        <w:spacing w:after="0"/>
        <w:rPr>
          <w:rFonts w:ascii="Times New Roman" w:hAnsi="Times New Roman" w:cs="Times New Roman"/>
          <w:sz w:val="28"/>
          <w:szCs w:val="28"/>
        </w:rPr>
      </w:pPr>
      <w:r>
        <w:rPr>
          <w:rFonts w:ascii="Times New Roman" w:hAnsi="Times New Roman" w:cs="Times New Roman"/>
          <w:sz w:val="28"/>
          <w:szCs w:val="28"/>
        </w:rPr>
        <w:t>к</w:t>
      </w:r>
      <w:r w:rsidRPr="00930424">
        <w:rPr>
          <w:rFonts w:ascii="Times New Roman" w:hAnsi="Times New Roman" w:cs="Times New Roman"/>
          <w:sz w:val="28"/>
          <w:szCs w:val="28"/>
        </w:rPr>
        <w:t>онсультант по осуществлению областных государственных</w:t>
      </w:r>
      <w:r>
        <w:rPr>
          <w:rFonts w:ascii="Times New Roman" w:hAnsi="Times New Roman" w:cs="Times New Roman"/>
          <w:sz w:val="28"/>
          <w:szCs w:val="28"/>
        </w:rPr>
        <w:t xml:space="preserve"> полномочий по определению персонального состава и обеспечению деятельности административных комиссий </w:t>
      </w:r>
      <w:r>
        <w:rPr>
          <w:rFonts w:ascii="Times New Roman" w:eastAsia="Times New Roman" w:hAnsi="Times New Roman" w:cs="Times New Roman"/>
          <w:sz w:val="28"/>
          <w:szCs w:val="28"/>
        </w:rPr>
        <w:t xml:space="preserve">администрации муниципального образования «Нукутский район» </w:t>
      </w:r>
      <w:proofErr w:type="spellStart"/>
      <w:r>
        <w:rPr>
          <w:rFonts w:ascii="Times New Roman" w:eastAsia="Times New Roman" w:hAnsi="Times New Roman" w:cs="Times New Roman"/>
          <w:sz w:val="28"/>
          <w:szCs w:val="28"/>
        </w:rPr>
        <w:t>Баронникова</w:t>
      </w:r>
      <w:proofErr w:type="spellEnd"/>
      <w:r>
        <w:rPr>
          <w:rFonts w:ascii="Times New Roman" w:eastAsia="Times New Roman" w:hAnsi="Times New Roman" w:cs="Times New Roman"/>
          <w:sz w:val="28"/>
          <w:szCs w:val="28"/>
        </w:rPr>
        <w:t xml:space="preserve"> М.В.</w:t>
      </w:r>
    </w:p>
    <w:p w:rsidR="007F1C32" w:rsidRPr="00100929" w:rsidRDefault="007F1C32" w:rsidP="003603D8">
      <w:pPr>
        <w:spacing w:after="0"/>
        <w:rPr>
          <w:rFonts w:ascii="Times New Roman" w:hAnsi="Times New Roman" w:cs="Times New Roman"/>
          <w:sz w:val="28"/>
          <w:szCs w:val="28"/>
        </w:rPr>
      </w:pPr>
    </w:p>
    <w:p w:rsidR="003603D8" w:rsidRPr="00100929" w:rsidRDefault="003603D8" w:rsidP="003603D8">
      <w:pPr>
        <w:spacing w:after="0"/>
        <w:rPr>
          <w:rFonts w:ascii="Times New Roman" w:hAnsi="Times New Roman" w:cs="Times New Roman"/>
          <w:sz w:val="28"/>
          <w:szCs w:val="28"/>
        </w:rPr>
      </w:pPr>
      <w:r w:rsidRPr="00100929">
        <w:rPr>
          <w:rFonts w:ascii="Times New Roman" w:hAnsi="Times New Roman" w:cs="Times New Roman"/>
          <w:sz w:val="28"/>
          <w:szCs w:val="28"/>
        </w:rPr>
        <w:tab/>
      </w:r>
      <w:r w:rsidRPr="00100929">
        <w:rPr>
          <w:rFonts w:ascii="Times New Roman" w:hAnsi="Times New Roman" w:cs="Times New Roman"/>
          <w:sz w:val="28"/>
          <w:szCs w:val="28"/>
        </w:rPr>
        <w:tab/>
      </w:r>
      <w:r w:rsidRPr="00100929">
        <w:rPr>
          <w:rFonts w:ascii="Times New Roman" w:hAnsi="Times New Roman" w:cs="Times New Roman"/>
          <w:sz w:val="28"/>
          <w:szCs w:val="28"/>
        </w:rPr>
        <w:tab/>
      </w:r>
    </w:p>
    <w:p w:rsidR="003603D8" w:rsidRPr="00100929" w:rsidRDefault="003603D8" w:rsidP="003603D8">
      <w:pPr>
        <w:spacing w:after="0"/>
        <w:jc w:val="center"/>
        <w:rPr>
          <w:rFonts w:ascii="Times New Roman" w:hAnsi="Times New Roman" w:cs="Times New Roman"/>
          <w:b/>
          <w:sz w:val="28"/>
          <w:szCs w:val="28"/>
        </w:rPr>
      </w:pPr>
    </w:p>
    <w:p w:rsidR="003603D8" w:rsidRPr="00100929" w:rsidRDefault="003603D8" w:rsidP="003603D8">
      <w:pPr>
        <w:spacing w:after="0"/>
        <w:jc w:val="center"/>
        <w:rPr>
          <w:rFonts w:ascii="Times New Roman" w:hAnsi="Times New Roman" w:cs="Times New Roman"/>
          <w:b/>
          <w:sz w:val="28"/>
          <w:szCs w:val="28"/>
        </w:rPr>
      </w:pPr>
    </w:p>
    <w:p w:rsidR="00773771" w:rsidRPr="00100929" w:rsidRDefault="00773771" w:rsidP="00773771">
      <w:pPr>
        <w:spacing w:after="0"/>
        <w:jc w:val="center"/>
        <w:rPr>
          <w:rFonts w:ascii="Times New Roman" w:hAnsi="Times New Roman" w:cs="Times New Roman"/>
          <w:b/>
          <w:sz w:val="28"/>
          <w:szCs w:val="28"/>
        </w:rPr>
      </w:pPr>
      <w:r w:rsidRPr="00100929">
        <w:rPr>
          <w:rFonts w:ascii="Times New Roman" w:hAnsi="Times New Roman" w:cs="Times New Roman"/>
          <w:b/>
          <w:sz w:val="28"/>
          <w:szCs w:val="28"/>
        </w:rPr>
        <w:t>Согласовано:</w:t>
      </w:r>
    </w:p>
    <w:p w:rsidR="00773771" w:rsidRPr="00100929" w:rsidRDefault="00773771" w:rsidP="00773771">
      <w:pPr>
        <w:spacing w:after="0"/>
        <w:rPr>
          <w:rFonts w:ascii="Times New Roman" w:hAnsi="Times New Roman" w:cs="Times New Roman"/>
          <w:color w:val="000000"/>
          <w:sz w:val="28"/>
          <w:szCs w:val="28"/>
        </w:rPr>
      </w:pPr>
    </w:p>
    <w:p w:rsidR="00773771" w:rsidRPr="00100929" w:rsidRDefault="00773771" w:rsidP="00773771">
      <w:pPr>
        <w:spacing w:after="0"/>
        <w:rPr>
          <w:rFonts w:ascii="Times New Roman" w:hAnsi="Times New Roman" w:cs="Times New Roman"/>
          <w:color w:val="000000"/>
          <w:sz w:val="28"/>
          <w:szCs w:val="28"/>
        </w:rPr>
      </w:pPr>
    </w:p>
    <w:p w:rsidR="00773771" w:rsidRPr="00100929" w:rsidRDefault="00773771" w:rsidP="00773771">
      <w:pPr>
        <w:spacing w:after="0"/>
        <w:rPr>
          <w:rFonts w:ascii="Times New Roman" w:hAnsi="Times New Roman" w:cs="Times New Roman"/>
          <w:color w:val="FF0000"/>
          <w:sz w:val="28"/>
          <w:szCs w:val="28"/>
        </w:rPr>
      </w:pPr>
    </w:p>
    <w:p w:rsidR="00773771" w:rsidRPr="00100929" w:rsidRDefault="006714AE" w:rsidP="00773771">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Ю</w:t>
      </w:r>
      <w:r w:rsidR="00773771" w:rsidRPr="00100929">
        <w:rPr>
          <w:rFonts w:ascii="Times New Roman" w:hAnsi="Times New Roman" w:cs="Times New Roman"/>
          <w:color w:val="0D0D0D" w:themeColor="text1" w:themeTint="F2"/>
          <w:sz w:val="28"/>
          <w:szCs w:val="28"/>
        </w:rPr>
        <w:t>ридическ</w:t>
      </w:r>
      <w:r>
        <w:rPr>
          <w:rFonts w:ascii="Times New Roman" w:hAnsi="Times New Roman" w:cs="Times New Roman"/>
          <w:color w:val="0D0D0D" w:themeColor="text1" w:themeTint="F2"/>
          <w:sz w:val="28"/>
          <w:szCs w:val="28"/>
        </w:rPr>
        <w:t>ий</w:t>
      </w:r>
      <w:r w:rsidR="00773771" w:rsidRPr="00100929">
        <w:rPr>
          <w:rFonts w:ascii="Times New Roman" w:hAnsi="Times New Roman" w:cs="Times New Roman"/>
          <w:color w:val="0D0D0D" w:themeColor="text1" w:themeTint="F2"/>
          <w:sz w:val="28"/>
          <w:szCs w:val="28"/>
        </w:rPr>
        <w:t xml:space="preserve"> отдел</w:t>
      </w:r>
    </w:p>
    <w:p w:rsidR="00773771" w:rsidRPr="00100929" w:rsidRDefault="00773771" w:rsidP="00773771">
      <w:pPr>
        <w:spacing w:after="0"/>
        <w:rPr>
          <w:rFonts w:ascii="Times New Roman" w:hAnsi="Times New Roman" w:cs="Times New Roman"/>
          <w:color w:val="000000"/>
          <w:sz w:val="28"/>
          <w:szCs w:val="28"/>
        </w:rPr>
      </w:pPr>
      <w:r w:rsidRPr="00100929">
        <w:rPr>
          <w:rFonts w:ascii="Times New Roman" w:hAnsi="Times New Roman" w:cs="Times New Roman"/>
          <w:color w:val="0D0D0D" w:themeColor="text1" w:themeTint="F2"/>
          <w:sz w:val="28"/>
          <w:szCs w:val="28"/>
        </w:rPr>
        <w:t>Администрации МО «Нукутский район»</w:t>
      </w:r>
      <w:r w:rsidRPr="00100929">
        <w:rPr>
          <w:rFonts w:ascii="Times New Roman" w:hAnsi="Times New Roman" w:cs="Times New Roman"/>
          <w:color w:val="000000"/>
          <w:sz w:val="28"/>
          <w:szCs w:val="28"/>
        </w:rPr>
        <w:tab/>
      </w:r>
      <w:r w:rsidRPr="00100929">
        <w:rPr>
          <w:rFonts w:ascii="Times New Roman" w:hAnsi="Times New Roman" w:cs="Times New Roman"/>
          <w:color w:val="000000"/>
          <w:sz w:val="28"/>
          <w:szCs w:val="28"/>
        </w:rPr>
        <w:tab/>
      </w:r>
      <w:r w:rsidR="00BF7037" w:rsidRPr="00100929">
        <w:rPr>
          <w:rFonts w:ascii="Times New Roman" w:hAnsi="Times New Roman" w:cs="Times New Roman"/>
          <w:color w:val="000000"/>
          <w:sz w:val="28"/>
          <w:szCs w:val="28"/>
        </w:rPr>
        <w:tab/>
      </w:r>
      <w:r w:rsidR="005B3686">
        <w:rPr>
          <w:rFonts w:ascii="Times New Roman" w:hAnsi="Times New Roman" w:cs="Times New Roman"/>
          <w:color w:val="000000"/>
          <w:sz w:val="28"/>
          <w:szCs w:val="28"/>
        </w:rPr>
        <w:t xml:space="preserve">          </w:t>
      </w:r>
      <w:r w:rsidRPr="00100929">
        <w:rPr>
          <w:rFonts w:ascii="Times New Roman" w:hAnsi="Times New Roman" w:cs="Times New Roman"/>
          <w:color w:val="000000"/>
          <w:sz w:val="28"/>
          <w:szCs w:val="28"/>
        </w:rPr>
        <w:tab/>
      </w:r>
      <w:r w:rsidRPr="00100929">
        <w:rPr>
          <w:rFonts w:ascii="Times New Roman" w:hAnsi="Times New Roman" w:cs="Times New Roman"/>
          <w:color w:val="000000"/>
          <w:sz w:val="28"/>
          <w:szCs w:val="28"/>
        </w:rPr>
        <w:tab/>
      </w:r>
    </w:p>
    <w:p w:rsidR="00773771" w:rsidRPr="00100929" w:rsidRDefault="00773771" w:rsidP="00773771">
      <w:pPr>
        <w:spacing w:after="0"/>
        <w:rPr>
          <w:rFonts w:ascii="Times New Roman" w:hAnsi="Times New Roman" w:cs="Times New Roman"/>
          <w:color w:val="000000"/>
          <w:sz w:val="28"/>
          <w:szCs w:val="28"/>
        </w:rPr>
      </w:pPr>
    </w:p>
    <w:p w:rsidR="00773771" w:rsidRPr="00100929" w:rsidRDefault="00773771" w:rsidP="00773771">
      <w:pPr>
        <w:spacing w:after="0"/>
        <w:rPr>
          <w:rFonts w:ascii="Times New Roman" w:hAnsi="Times New Roman" w:cs="Times New Roman"/>
          <w:color w:val="000000"/>
          <w:sz w:val="28"/>
          <w:szCs w:val="28"/>
        </w:rPr>
      </w:pPr>
    </w:p>
    <w:p w:rsidR="00773771" w:rsidRPr="00100929" w:rsidRDefault="00773771" w:rsidP="00773771">
      <w:pPr>
        <w:spacing w:after="0"/>
        <w:rPr>
          <w:rFonts w:ascii="Times New Roman" w:hAnsi="Times New Roman" w:cs="Times New Roman"/>
          <w:color w:val="000000"/>
          <w:sz w:val="28"/>
          <w:szCs w:val="28"/>
        </w:rPr>
      </w:pPr>
      <w:r w:rsidRPr="00100929">
        <w:rPr>
          <w:rFonts w:ascii="Times New Roman" w:hAnsi="Times New Roman" w:cs="Times New Roman"/>
          <w:color w:val="000000"/>
          <w:sz w:val="28"/>
          <w:szCs w:val="28"/>
        </w:rPr>
        <w:t>Управляющий делами</w:t>
      </w:r>
    </w:p>
    <w:p w:rsidR="00773771" w:rsidRPr="00100929" w:rsidRDefault="00773771" w:rsidP="00773771">
      <w:pPr>
        <w:spacing w:after="0"/>
        <w:rPr>
          <w:rFonts w:ascii="Times New Roman" w:hAnsi="Times New Roman" w:cs="Times New Roman"/>
          <w:color w:val="000000"/>
          <w:sz w:val="28"/>
          <w:szCs w:val="28"/>
        </w:rPr>
      </w:pPr>
      <w:r w:rsidRPr="00100929">
        <w:rPr>
          <w:rFonts w:ascii="Times New Roman" w:hAnsi="Times New Roman" w:cs="Times New Roman"/>
          <w:color w:val="000000"/>
          <w:sz w:val="28"/>
          <w:szCs w:val="28"/>
        </w:rPr>
        <w:t>Администрации МО «Нукутский район»</w:t>
      </w:r>
      <w:r w:rsidRPr="00100929">
        <w:rPr>
          <w:rFonts w:ascii="Times New Roman" w:hAnsi="Times New Roman" w:cs="Times New Roman"/>
          <w:color w:val="000000"/>
          <w:sz w:val="28"/>
          <w:szCs w:val="28"/>
        </w:rPr>
        <w:tab/>
      </w:r>
      <w:r w:rsidRPr="00100929">
        <w:rPr>
          <w:rFonts w:ascii="Times New Roman" w:hAnsi="Times New Roman" w:cs="Times New Roman"/>
          <w:color w:val="000000"/>
          <w:sz w:val="28"/>
          <w:szCs w:val="28"/>
        </w:rPr>
        <w:tab/>
      </w:r>
      <w:r w:rsidRPr="00100929">
        <w:rPr>
          <w:rFonts w:ascii="Times New Roman" w:hAnsi="Times New Roman" w:cs="Times New Roman"/>
          <w:color w:val="000000"/>
          <w:sz w:val="28"/>
          <w:szCs w:val="28"/>
        </w:rPr>
        <w:tab/>
      </w:r>
      <w:r w:rsidR="00BF7037" w:rsidRPr="00100929">
        <w:rPr>
          <w:rFonts w:ascii="Times New Roman" w:hAnsi="Times New Roman" w:cs="Times New Roman"/>
          <w:color w:val="000000"/>
          <w:sz w:val="28"/>
          <w:szCs w:val="28"/>
        </w:rPr>
        <w:tab/>
      </w:r>
      <w:r w:rsidR="006B11B4">
        <w:rPr>
          <w:rFonts w:ascii="Times New Roman" w:hAnsi="Times New Roman" w:cs="Times New Roman"/>
          <w:color w:val="000000"/>
          <w:sz w:val="28"/>
          <w:szCs w:val="28"/>
        </w:rPr>
        <w:t xml:space="preserve">       </w:t>
      </w:r>
      <w:r w:rsidRPr="00100929">
        <w:rPr>
          <w:rFonts w:ascii="Times New Roman" w:hAnsi="Times New Roman" w:cs="Times New Roman"/>
          <w:color w:val="000000"/>
          <w:sz w:val="28"/>
          <w:szCs w:val="28"/>
        </w:rPr>
        <w:t>О.П.</w:t>
      </w:r>
      <w:r w:rsidR="000D490C">
        <w:rPr>
          <w:rFonts w:ascii="Times New Roman" w:hAnsi="Times New Roman" w:cs="Times New Roman"/>
          <w:color w:val="000000"/>
          <w:sz w:val="28"/>
          <w:szCs w:val="28"/>
        </w:rPr>
        <w:t xml:space="preserve"> </w:t>
      </w:r>
      <w:r w:rsidRPr="00100929">
        <w:rPr>
          <w:rFonts w:ascii="Times New Roman" w:hAnsi="Times New Roman" w:cs="Times New Roman"/>
          <w:color w:val="000000"/>
          <w:sz w:val="28"/>
          <w:szCs w:val="28"/>
        </w:rPr>
        <w:t>Карпека</w:t>
      </w:r>
    </w:p>
    <w:p w:rsidR="00773771" w:rsidRPr="00100929" w:rsidRDefault="00773771" w:rsidP="00773771">
      <w:pPr>
        <w:spacing w:after="0"/>
        <w:rPr>
          <w:rFonts w:ascii="Times New Roman" w:hAnsi="Times New Roman" w:cs="Times New Roman"/>
          <w:color w:val="000000"/>
          <w:sz w:val="28"/>
          <w:szCs w:val="28"/>
        </w:rPr>
      </w:pPr>
    </w:p>
    <w:p w:rsidR="00177795" w:rsidRPr="00177795" w:rsidRDefault="00177795" w:rsidP="00177795">
      <w:pPr>
        <w:pStyle w:val="a3"/>
        <w:spacing w:after="0" w:line="240" w:lineRule="auto"/>
        <w:rPr>
          <w:rFonts w:ascii="Times New Roman" w:hAnsi="Times New Roman" w:cs="Times New Roman"/>
          <w:color w:val="000000"/>
          <w:sz w:val="28"/>
          <w:szCs w:val="28"/>
        </w:rPr>
      </w:pPr>
    </w:p>
    <w:sectPr w:rsidR="00177795" w:rsidRPr="00177795" w:rsidSect="000119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845" w:rsidRDefault="00E46845" w:rsidP="00CA3287">
      <w:pPr>
        <w:spacing w:after="0" w:line="240" w:lineRule="auto"/>
      </w:pPr>
      <w:r>
        <w:separator/>
      </w:r>
    </w:p>
  </w:endnote>
  <w:endnote w:type="continuationSeparator" w:id="0">
    <w:p w:rsidR="00E46845" w:rsidRDefault="00E46845" w:rsidP="00CA3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845" w:rsidRDefault="00E46845" w:rsidP="00CA3287">
      <w:pPr>
        <w:spacing w:after="0" w:line="240" w:lineRule="auto"/>
      </w:pPr>
      <w:r>
        <w:separator/>
      </w:r>
    </w:p>
  </w:footnote>
  <w:footnote w:type="continuationSeparator" w:id="0">
    <w:p w:rsidR="00E46845" w:rsidRDefault="00E46845" w:rsidP="00CA32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1D29"/>
    <w:multiLevelType w:val="multilevel"/>
    <w:tmpl w:val="D9B20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844A5"/>
    <w:multiLevelType w:val="multilevel"/>
    <w:tmpl w:val="AC98CA6E"/>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A045C93"/>
    <w:multiLevelType w:val="hybridMultilevel"/>
    <w:tmpl w:val="E1946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1459D"/>
    <w:multiLevelType w:val="hybridMultilevel"/>
    <w:tmpl w:val="D2E4F680"/>
    <w:lvl w:ilvl="0" w:tplc="C7A8018C">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E074D2E"/>
    <w:multiLevelType w:val="hybridMultilevel"/>
    <w:tmpl w:val="00762CE6"/>
    <w:lvl w:ilvl="0" w:tplc="084475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99783E"/>
    <w:multiLevelType w:val="multilevel"/>
    <w:tmpl w:val="8A26625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54524EC"/>
    <w:multiLevelType w:val="multilevel"/>
    <w:tmpl w:val="8E467B28"/>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60136"/>
    <w:multiLevelType w:val="multilevel"/>
    <w:tmpl w:val="62AE4A4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770EB3"/>
    <w:multiLevelType w:val="hybridMultilevel"/>
    <w:tmpl w:val="19D44864"/>
    <w:lvl w:ilvl="0" w:tplc="ABCEA8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D2B3965"/>
    <w:multiLevelType w:val="multilevel"/>
    <w:tmpl w:val="222660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A75948"/>
    <w:multiLevelType w:val="hybridMultilevel"/>
    <w:tmpl w:val="057A6670"/>
    <w:lvl w:ilvl="0" w:tplc="DFC4D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2252FA1"/>
    <w:multiLevelType w:val="multilevel"/>
    <w:tmpl w:val="C74C243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C4781C"/>
    <w:multiLevelType w:val="multilevel"/>
    <w:tmpl w:val="54B047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5035AE"/>
    <w:multiLevelType w:val="multilevel"/>
    <w:tmpl w:val="18442CDE"/>
    <w:lvl w:ilvl="0">
      <w:start w:val="10"/>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8F4102"/>
    <w:multiLevelType w:val="hybridMultilevel"/>
    <w:tmpl w:val="BAAE3F5E"/>
    <w:lvl w:ilvl="0" w:tplc="5566AD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1C4408"/>
    <w:multiLevelType w:val="hybridMultilevel"/>
    <w:tmpl w:val="67DCFE82"/>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88E6E34"/>
    <w:multiLevelType w:val="multilevel"/>
    <w:tmpl w:val="DAE88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5776D5"/>
    <w:multiLevelType w:val="hybridMultilevel"/>
    <w:tmpl w:val="32068DD2"/>
    <w:lvl w:ilvl="0" w:tplc="2BA48678">
      <w:start w:val="1"/>
      <w:numFmt w:val="decimal"/>
      <w:lvlText w:val="%1."/>
      <w:lvlJc w:val="left"/>
      <w:pPr>
        <w:ind w:left="1353" w:hanging="360"/>
      </w:pPr>
      <w:rPr>
        <w:rFonts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A41AFC"/>
    <w:multiLevelType w:val="multilevel"/>
    <w:tmpl w:val="E3F01E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F83E0E"/>
    <w:multiLevelType w:val="multilevel"/>
    <w:tmpl w:val="3560F2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D9C0D61"/>
    <w:multiLevelType w:val="multilevel"/>
    <w:tmpl w:val="FD78AA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6F1D5A"/>
    <w:multiLevelType w:val="multilevel"/>
    <w:tmpl w:val="6A18913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6D0C24"/>
    <w:multiLevelType w:val="multilevel"/>
    <w:tmpl w:val="5388F84A"/>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585E4E"/>
    <w:multiLevelType w:val="hybridMultilevel"/>
    <w:tmpl w:val="AE1860A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3850E2"/>
    <w:multiLevelType w:val="hybridMultilevel"/>
    <w:tmpl w:val="08982538"/>
    <w:lvl w:ilvl="0" w:tplc="55F62F9A">
      <w:start w:val="1"/>
      <w:numFmt w:val="decimal"/>
      <w:lvlText w:val="%1."/>
      <w:lvlJc w:val="left"/>
      <w:pPr>
        <w:ind w:left="1211" w:hanging="360"/>
      </w:pPr>
      <w:rPr>
        <w:rFonts w:ascii="Times New Roman" w:hAnsi="Times New Roman" w:cs="Times New Roman"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B993910"/>
    <w:multiLevelType w:val="multilevel"/>
    <w:tmpl w:val="91F6082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8B274A"/>
    <w:multiLevelType w:val="hybridMultilevel"/>
    <w:tmpl w:val="E85C9748"/>
    <w:lvl w:ilvl="0" w:tplc="405421FE">
      <w:start w:val="1"/>
      <w:numFmt w:val="decimal"/>
      <w:lvlText w:val="%1."/>
      <w:lvlJc w:val="left"/>
      <w:pPr>
        <w:ind w:left="704" w:hanging="420"/>
      </w:pPr>
      <w:rPr>
        <w:rFonts w:ascii="Times New Roman" w:hAnsi="Times New Roman" w:cs="Times New Roman"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6938657D"/>
    <w:multiLevelType w:val="multilevel"/>
    <w:tmpl w:val="B2329D56"/>
    <w:lvl w:ilvl="0">
      <w:start w:val="1"/>
      <w:numFmt w:val="decimal"/>
      <w:lvlText w:val="%1."/>
      <w:lvlJc w:val="left"/>
      <w:pPr>
        <w:ind w:left="988" w:hanging="420"/>
      </w:pPr>
      <w:rPr>
        <w:rFonts w:ascii="Times New Roman" w:eastAsiaTheme="minorHAnsi" w:hAnsi="Times New Roman" w:cs="Times New Roman"/>
        <w:color w:val="auto"/>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8">
    <w:nsid w:val="6BA86A83"/>
    <w:multiLevelType w:val="multilevel"/>
    <w:tmpl w:val="DAE88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5D7B20"/>
    <w:multiLevelType w:val="hybridMultilevel"/>
    <w:tmpl w:val="1750CF7A"/>
    <w:lvl w:ilvl="0" w:tplc="288CE84A">
      <w:start w:val="1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6F0A2715"/>
    <w:multiLevelType w:val="hybridMultilevel"/>
    <w:tmpl w:val="C7746042"/>
    <w:lvl w:ilvl="0" w:tplc="B072B128">
      <w:start w:val="1"/>
      <w:numFmt w:val="decimal"/>
      <w:lvlText w:val="%1)"/>
      <w:lvlJc w:val="left"/>
      <w:pPr>
        <w:ind w:left="1211" w:hanging="360"/>
      </w:pPr>
      <w:rPr>
        <w:rFonts w:ascii="Times New Roman" w:hAnsi="Times New Roman" w:cs="Times New Roman" w:hint="default"/>
        <w:color w:val="auto"/>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FDA46CB"/>
    <w:multiLevelType w:val="hybridMultilevel"/>
    <w:tmpl w:val="AB60FB7E"/>
    <w:lvl w:ilvl="0" w:tplc="E996C22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E747524"/>
    <w:multiLevelType w:val="hybridMultilevel"/>
    <w:tmpl w:val="5EAEB276"/>
    <w:lvl w:ilvl="0" w:tplc="F9E445DC">
      <w:start w:val="1"/>
      <w:numFmt w:val="decimal"/>
      <w:lvlText w:val="%1."/>
      <w:lvlJc w:val="left"/>
      <w:pPr>
        <w:ind w:left="760" w:hanging="360"/>
      </w:pPr>
      <w:rPr>
        <w:rFonts w:ascii="Times New Roman" w:hAnsi="Times New Roman" w:cs="Times New Roman" w:hint="default"/>
        <w:b w:val="0"/>
        <w:sz w:val="24"/>
        <w:szCs w:val="24"/>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17"/>
  </w:num>
  <w:num w:numId="2">
    <w:abstractNumId w:val="21"/>
  </w:num>
  <w:num w:numId="3">
    <w:abstractNumId w:val="13"/>
  </w:num>
  <w:num w:numId="4">
    <w:abstractNumId w:val="25"/>
  </w:num>
  <w:num w:numId="5">
    <w:abstractNumId w:val="32"/>
  </w:num>
  <w:num w:numId="6">
    <w:abstractNumId w:val="11"/>
  </w:num>
  <w:num w:numId="7">
    <w:abstractNumId w:val="6"/>
  </w:num>
  <w:num w:numId="8">
    <w:abstractNumId w:val="18"/>
  </w:num>
  <w:num w:numId="9">
    <w:abstractNumId w:val="9"/>
  </w:num>
  <w:num w:numId="10">
    <w:abstractNumId w:val="7"/>
  </w:num>
  <w:num w:numId="11">
    <w:abstractNumId w:val="22"/>
  </w:num>
  <w:num w:numId="12">
    <w:abstractNumId w:val="2"/>
  </w:num>
  <w:num w:numId="13">
    <w:abstractNumId w:val="14"/>
  </w:num>
  <w:num w:numId="14">
    <w:abstractNumId w:val="27"/>
  </w:num>
  <w:num w:numId="15">
    <w:abstractNumId w:val="4"/>
  </w:num>
  <w:num w:numId="16">
    <w:abstractNumId w:val="28"/>
  </w:num>
  <w:num w:numId="17">
    <w:abstractNumId w:val="0"/>
  </w:num>
  <w:num w:numId="18">
    <w:abstractNumId w:val="16"/>
  </w:num>
  <w:num w:numId="19">
    <w:abstractNumId w:val="8"/>
  </w:num>
  <w:num w:numId="20">
    <w:abstractNumId w:val="24"/>
  </w:num>
  <w:num w:numId="21">
    <w:abstractNumId w:val="3"/>
  </w:num>
  <w:num w:numId="22">
    <w:abstractNumId w:val="10"/>
  </w:num>
  <w:num w:numId="23">
    <w:abstractNumId w:val="26"/>
  </w:num>
  <w:num w:numId="24">
    <w:abstractNumId w:val="23"/>
  </w:num>
  <w:num w:numId="25">
    <w:abstractNumId w:val="31"/>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30"/>
  </w:num>
  <w:num w:numId="28">
    <w:abstractNumId w:val="12"/>
  </w:num>
  <w:num w:numId="29">
    <w:abstractNumId w:val="20"/>
  </w:num>
  <w:num w:numId="30">
    <w:abstractNumId w:val="29"/>
  </w:num>
  <w:num w:numId="31">
    <w:abstractNumId w:val="15"/>
  </w:num>
  <w:num w:numId="32">
    <w:abstractNumId w:val="1"/>
  </w:num>
  <w:num w:numId="33">
    <w:abstractNumId w:val="1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BD5DDC"/>
    <w:rsid w:val="00004217"/>
    <w:rsid w:val="00006A18"/>
    <w:rsid w:val="00010CFC"/>
    <w:rsid w:val="0001191E"/>
    <w:rsid w:val="00012BF4"/>
    <w:rsid w:val="00015661"/>
    <w:rsid w:val="00023024"/>
    <w:rsid w:val="0003565D"/>
    <w:rsid w:val="00043335"/>
    <w:rsid w:val="00055907"/>
    <w:rsid w:val="00071BF4"/>
    <w:rsid w:val="00076045"/>
    <w:rsid w:val="000B06A2"/>
    <w:rsid w:val="000B2FEB"/>
    <w:rsid w:val="000D47F0"/>
    <w:rsid w:val="000D490C"/>
    <w:rsid w:val="000E2F45"/>
    <w:rsid w:val="000E32B0"/>
    <w:rsid w:val="00100929"/>
    <w:rsid w:val="00113A34"/>
    <w:rsid w:val="001172B2"/>
    <w:rsid w:val="00126AF0"/>
    <w:rsid w:val="00131082"/>
    <w:rsid w:val="001356BB"/>
    <w:rsid w:val="001626C1"/>
    <w:rsid w:val="00174A4D"/>
    <w:rsid w:val="001774BE"/>
    <w:rsid w:val="00177795"/>
    <w:rsid w:val="00181FDF"/>
    <w:rsid w:val="001A143A"/>
    <w:rsid w:val="001C6DE5"/>
    <w:rsid w:val="001D1E19"/>
    <w:rsid w:val="001D34E5"/>
    <w:rsid w:val="001D6FBB"/>
    <w:rsid w:val="001E1B59"/>
    <w:rsid w:val="00201F37"/>
    <w:rsid w:val="00202658"/>
    <w:rsid w:val="00223A4D"/>
    <w:rsid w:val="0025382B"/>
    <w:rsid w:val="00260190"/>
    <w:rsid w:val="002657E6"/>
    <w:rsid w:val="00277DA2"/>
    <w:rsid w:val="002964F8"/>
    <w:rsid w:val="002C23A0"/>
    <w:rsid w:val="002C37F4"/>
    <w:rsid w:val="002D2B4C"/>
    <w:rsid w:val="002E6D76"/>
    <w:rsid w:val="002E6DFB"/>
    <w:rsid w:val="002F7D09"/>
    <w:rsid w:val="00302A1D"/>
    <w:rsid w:val="00306846"/>
    <w:rsid w:val="00326A73"/>
    <w:rsid w:val="00331B08"/>
    <w:rsid w:val="00353AF4"/>
    <w:rsid w:val="003603D8"/>
    <w:rsid w:val="003949EC"/>
    <w:rsid w:val="003A28EA"/>
    <w:rsid w:val="003A62F3"/>
    <w:rsid w:val="003B521F"/>
    <w:rsid w:val="003B7AD0"/>
    <w:rsid w:val="003C0BC9"/>
    <w:rsid w:val="004150CB"/>
    <w:rsid w:val="0042658A"/>
    <w:rsid w:val="00444ADD"/>
    <w:rsid w:val="0045505E"/>
    <w:rsid w:val="00460F9E"/>
    <w:rsid w:val="004610D0"/>
    <w:rsid w:val="00461422"/>
    <w:rsid w:val="004702D9"/>
    <w:rsid w:val="004A12EE"/>
    <w:rsid w:val="004B1E1F"/>
    <w:rsid w:val="004B28F5"/>
    <w:rsid w:val="004C5F3E"/>
    <w:rsid w:val="004C6356"/>
    <w:rsid w:val="004D6BE4"/>
    <w:rsid w:val="004D73CE"/>
    <w:rsid w:val="004E7CB6"/>
    <w:rsid w:val="004F5200"/>
    <w:rsid w:val="004F5C0B"/>
    <w:rsid w:val="004F74D7"/>
    <w:rsid w:val="00503CAE"/>
    <w:rsid w:val="005147AF"/>
    <w:rsid w:val="00520519"/>
    <w:rsid w:val="00545364"/>
    <w:rsid w:val="0055625F"/>
    <w:rsid w:val="00572445"/>
    <w:rsid w:val="00580D60"/>
    <w:rsid w:val="0058783B"/>
    <w:rsid w:val="005A69A3"/>
    <w:rsid w:val="005B3617"/>
    <w:rsid w:val="005B3686"/>
    <w:rsid w:val="005D3BAF"/>
    <w:rsid w:val="005E4C88"/>
    <w:rsid w:val="005F119B"/>
    <w:rsid w:val="00632B67"/>
    <w:rsid w:val="00633335"/>
    <w:rsid w:val="00641019"/>
    <w:rsid w:val="00646D07"/>
    <w:rsid w:val="006623C1"/>
    <w:rsid w:val="00664814"/>
    <w:rsid w:val="006714AE"/>
    <w:rsid w:val="006803FC"/>
    <w:rsid w:val="006830A6"/>
    <w:rsid w:val="00691A27"/>
    <w:rsid w:val="006A0289"/>
    <w:rsid w:val="006A099F"/>
    <w:rsid w:val="006A40C5"/>
    <w:rsid w:val="006B11B4"/>
    <w:rsid w:val="006B3610"/>
    <w:rsid w:val="006C366C"/>
    <w:rsid w:val="006C3AF5"/>
    <w:rsid w:val="006C6E40"/>
    <w:rsid w:val="006D2B5E"/>
    <w:rsid w:val="006D3C9E"/>
    <w:rsid w:val="006D5620"/>
    <w:rsid w:val="006D6E54"/>
    <w:rsid w:val="006E1DFE"/>
    <w:rsid w:val="006E7EF4"/>
    <w:rsid w:val="006F0127"/>
    <w:rsid w:val="006F18FD"/>
    <w:rsid w:val="00700CD3"/>
    <w:rsid w:val="00700EEF"/>
    <w:rsid w:val="00717BBB"/>
    <w:rsid w:val="00720473"/>
    <w:rsid w:val="00721888"/>
    <w:rsid w:val="00733959"/>
    <w:rsid w:val="007368BB"/>
    <w:rsid w:val="00743866"/>
    <w:rsid w:val="007512F3"/>
    <w:rsid w:val="00753B92"/>
    <w:rsid w:val="007657AF"/>
    <w:rsid w:val="00773771"/>
    <w:rsid w:val="00776AC5"/>
    <w:rsid w:val="007775FF"/>
    <w:rsid w:val="00792022"/>
    <w:rsid w:val="0079266F"/>
    <w:rsid w:val="007A412D"/>
    <w:rsid w:val="007A4D67"/>
    <w:rsid w:val="007C1A6E"/>
    <w:rsid w:val="007C57D2"/>
    <w:rsid w:val="007E489D"/>
    <w:rsid w:val="007E69F7"/>
    <w:rsid w:val="007F1C32"/>
    <w:rsid w:val="007F5CFE"/>
    <w:rsid w:val="00801A78"/>
    <w:rsid w:val="008166C8"/>
    <w:rsid w:val="00825596"/>
    <w:rsid w:val="008256BE"/>
    <w:rsid w:val="008532A3"/>
    <w:rsid w:val="0087222F"/>
    <w:rsid w:val="00881A1B"/>
    <w:rsid w:val="00881E4C"/>
    <w:rsid w:val="008863B5"/>
    <w:rsid w:val="00886EAF"/>
    <w:rsid w:val="008A0BF8"/>
    <w:rsid w:val="008A4FC1"/>
    <w:rsid w:val="008B31A9"/>
    <w:rsid w:val="008B43C8"/>
    <w:rsid w:val="008C19AD"/>
    <w:rsid w:val="008D2235"/>
    <w:rsid w:val="008D2971"/>
    <w:rsid w:val="008D49C4"/>
    <w:rsid w:val="008E6B8C"/>
    <w:rsid w:val="0092097C"/>
    <w:rsid w:val="009368EA"/>
    <w:rsid w:val="009572AE"/>
    <w:rsid w:val="00960513"/>
    <w:rsid w:val="00971C51"/>
    <w:rsid w:val="00975FBF"/>
    <w:rsid w:val="00977B97"/>
    <w:rsid w:val="0098178D"/>
    <w:rsid w:val="00981E74"/>
    <w:rsid w:val="00993DB7"/>
    <w:rsid w:val="00995AE7"/>
    <w:rsid w:val="009968FB"/>
    <w:rsid w:val="00996E55"/>
    <w:rsid w:val="009B313B"/>
    <w:rsid w:val="009B5DEC"/>
    <w:rsid w:val="009C02A8"/>
    <w:rsid w:val="009C43DD"/>
    <w:rsid w:val="009C4C87"/>
    <w:rsid w:val="009D17B7"/>
    <w:rsid w:val="009D1B19"/>
    <w:rsid w:val="009D203F"/>
    <w:rsid w:val="009D75FC"/>
    <w:rsid w:val="009F4576"/>
    <w:rsid w:val="009F68D2"/>
    <w:rsid w:val="00A04714"/>
    <w:rsid w:val="00A05B17"/>
    <w:rsid w:val="00A31780"/>
    <w:rsid w:val="00A31BA4"/>
    <w:rsid w:val="00A40DB0"/>
    <w:rsid w:val="00A40E48"/>
    <w:rsid w:val="00A6220D"/>
    <w:rsid w:val="00A707AC"/>
    <w:rsid w:val="00A73228"/>
    <w:rsid w:val="00A733C4"/>
    <w:rsid w:val="00A77DE0"/>
    <w:rsid w:val="00A81C8F"/>
    <w:rsid w:val="00A87A1F"/>
    <w:rsid w:val="00A96A81"/>
    <w:rsid w:val="00AA0A95"/>
    <w:rsid w:val="00AA49E6"/>
    <w:rsid w:val="00AA7986"/>
    <w:rsid w:val="00AB3AB0"/>
    <w:rsid w:val="00AB6208"/>
    <w:rsid w:val="00AC389B"/>
    <w:rsid w:val="00AD5B8E"/>
    <w:rsid w:val="00AE6E58"/>
    <w:rsid w:val="00AF4183"/>
    <w:rsid w:val="00B074A3"/>
    <w:rsid w:val="00B1389F"/>
    <w:rsid w:val="00B13EC0"/>
    <w:rsid w:val="00B20A6C"/>
    <w:rsid w:val="00B36DBF"/>
    <w:rsid w:val="00B4042A"/>
    <w:rsid w:val="00B53EDD"/>
    <w:rsid w:val="00B76F3C"/>
    <w:rsid w:val="00B93EF9"/>
    <w:rsid w:val="00BA22AF"/>
    <w:rsid w:val="00BA7F53"/>
    <w:rsid w:val="00BD2695"/>
    <w:rsid w:val="00BD4286"/>
    <w:rsid w:val="00BD5DDC"/>
    <w:rsid w:val="00BE7434"/>
    <w:rsid w:val="00BE75B4"/>
    <w:rsid w:val="00BF7037"/>
    <w:rsid w:val="00BF7F0E"/>
    <w:rsid w:val="00C023D8"/>
    <w:rsid w:val="00C0310F"/>
    <w:rsid w:val="00C11F7F"/>
    <w:rsid w:val="00C328ED"/>
    <w:rsid w:val="00C333B3"/>
    <w:rsid w:val="00C37E99"/>
    <w:rsid w:val="00C44E36"/>
    <w:rsid w:val="00C47132"/>
    <w:rsid w:val="00C52D1E"/>
    <w:rsid w:val="00C54543"/>
    <w:rsid w:val="00C5516B"/>
    <w:rsid w:val="00C70AE0"/>
    <w:rsid w:val="00C71207"/>
    <w:rsid w:val="00C7662F"/>
    <w:rsid w:val="00C939C6"/>
    <w:rsid w:val="00C97FDA"/>
    <w:rsid w:val="00CA3287"/>
    <w:rsid w:val="00CB7F0C"/>
    <w:rsid w:val="00CC4AD5"/>
    <w:rsid w:val="00CD6BB5"/>
    <w:rsid w:val="00CF6B97"/>
    <w:rsid w:val="00D3609F"/>
    <w:rsid w:val="00D41CC6"/>
    <w:rsid w:val="00D62A82"/>
    <w:rsid w:val="00D72EEC"/>
    <w:rsid w:val="00D81BB5"/>
    <w:rsid w:val="00D8662B"/>
    <w:rsid w:val="00DB0621"/>
    <w:rsid w:val="00DB39AD"/>
    <w:rsid w:val="00DC4E97"/>
    <w:rsid w:val="00DD23F0"/>
    <w:rsid w:val="00DD28D6"/>
    <w:rsid w:val="00DF55B2"/>
    <w:rsid w:val="00E00F45"/>
    <w:rsid w:val="00E017D9"/>
    <w:rsid w:val="00E12342"/>
    <w:rsid w:val="00E46845"/>
    <w:rsid w:val="00E61966"/>
    <w:rsid w:val="00E61DA6"/>
    <w:rsid w:val="00E76F18"/>
    <w:rsid w:val="00E829AB"/>
    <w:rsid w:val="00E91971"/>
    <w:rsid w:val="00E9267E"/>
    <w:rsid w:val="00E9581D"/>
    <w:rsid w:val="00E96F9E"/>
    <w:rsid w:val="00EC2649"/>
    <w:rsid w:val="00ED1440"/>
    <w:rsid w:val="00ED72F9"/>
    <w:rsid w:val="00EE09DD"/>
    <w:rsid w:val="00EE4CB2"/>
    <w:rsid w:val="00EF0A60"/>
    <w:rsid w:val="00EF146D"/>
    <w:rsid w:val="00EF58DC"/>
    <w:rsid w:val="00F0162A"/>
    <w:rsid w:val="00F071A2"/>
    <w:rsid w:val="00F11B21"/>
    <w:rsid w:val="00F22C7B"/>
    <w:rsid w:val="00F27922"/>
    <w:rsid w:val="00F3013F"/>
    <w:rsid w:val="00F34C8D"/>
    <w:rsid w:val="00F47455"/>
    <w:rsid w:val="00F621DE"/>
    <w:rsid w:val="00F65B80"/>
    <w:rsid w:val="00F66782"/>
    <w:rsid w:val="00F71819"/>
    <w:rsid w:val="00F8315A"/>
    <w:rsid w:val="00FC625F"/>
    <w:rsid w:val="00FD007F"/>
    <w:rsid w:val="00FE1AEF"/>
    <w:rsid w:val="00FF314D"/>
    <w:rsid w:val="00FF3F6D"/>
    <w:rsid w:val="00FF4B74"/>
    <w:rsid w:val="00FF5A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9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780"/>
    <w:pPr>
      <w:ind w:left="720"/>
      <w:contextualSpacing/>
    </w:pPr>
  </w:style>
  <w:style w:type="character" w:customStyle="1" w:styleId="a4">
    <w:name w:val="Основной текст_"/>
    <w:basedOn w:val="a0"/>
    <w:link w:val="1"/>
    <w:rsid w:val="00AA7986"/>
    <w:rPr>
      <w:rFonts w:ascii="Arial" w:eastAsia="Arial" w:hAnsi="Arial" w:cs="Arial"/>
      <w:shd w:val="clear" w:color="auto" w:fill="FFFFFF"/>
    </w:rPr>
  </w:style>
  <w:style w:type="paragraph" w:customStyle="1" w:styleId="1">
    <w:name w:val="Основной текст1"/>
    <w:basedOn w:val="a"/>
    <w:link w:val="a4"/>
    <w:rsid w:val="00AA7986"/>
    <w:pPr>
      <w:widowControl w:val="0"/>
      <w:shd w:val="clear" w:color="auto" w:fill="FFFFFF"/>
      <w:spacing w:after="0" w:line="240" w:lineRule="auto"/>
      <w:ind w:firstLine="400"/>
    </w:pPr>
    <w:rPr>
      <w:rFonts w:ascii="Arial" w:eastAsia="Arial" w:hAnsi="Arial" w:cs="Arial"/>
    </w:rPr>
  </w:style>
  <w:style w:type="paragraph" w:styleId="a5">
    <w:name w:val="header"/>
    <w:basedOn w:val="a"/>
    <w:link w:val="a6"/>
    <w:uiPriority w:val="99"/>
    <w:unhideWhenUsed/>
    <w:rsid w:val="00CA328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3287"/>
  </w:style>
  <w:style w:type="paragraph" w:styleId="a7">
    <w:name w:val="footer"/>
    <w:basedOn w:val="a"/>
    <w:link w:val="a8"/>
    <w:uiPriority w:val="99"/>
    <w:unhideWhenUsed/>
    <w:rsid w:val="00CA32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3287"/>
  </w:style>
  <w:style w:type="character" w:styleId="a9">
    <w:name w:val="Hyperlink"/>
    <w:basedOn w:val="a0"/>
    <w:uiPriority w:val="99"/>
    <w:unhideWhenUsed/>
    <w:rsid w:val="00015661"/>
    <w:rPr>
      <w:color w:val="0000FF"/>
      <w:u w:val="single"/>
    </w:rPr>
  </w:style>
  <w:style w:type="paragraph" w:customStyle="1" w:styleId="s1">
    <w:name w:val="s_1"/>
    <w:basedOn w:val="a"/>
    <w:rsid w:val="00015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015661"/>
    <w:rPr>
      <w:i/>
      <w:iCs/>
    </w:rPr>
  </w:style>
  <w:style w:type="paragraph" w:styleId="ab">
    <w:name w:val="Balloon Text"/>
    <w:basedOn w:val="a"/>
    <w:link w:val="ac"/>
    <w:uiPriority w:val="99"/>
    <w:semiHidden/>
    <w:unhideWhenUsed/>
    <w:rsid w:val="003949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949EC"/>
    <w:rPr>
      <w:rFonts w:ascii="Segoe UI" w:hAnsi="Segoe UI" w:cs="Segoe UI"/>
      <w:sz w:val="18"/>
      <w:szCs w:val="18"/>
    </w:rPr>
  </w:style>
  <w:style w:type="character" w:customStyle="1" w:styleId="s10">
    <w:name w:val="s_10"/>
    <w:basedOn w:val="a0"/>
    <w:rsid w:val="00E9267E"/>
  </w:style>
  <w:style w:type="paragraph" w:customStyle="1" w:styleId="ConsNormal">
    <w:name w:val="ConsNormal"/>
    <w:rsid w:val="003B52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Body Text"/>
    <w:basedOn w:val="a"/>
    <w:link w:val="ae"/>
    <w:rsid w:val="003B521F"/>
    <w:pPr>
      <w:spacing w:after="0" w:line="240" w:lineRule="auto"/>
    </w:pPr>
    <w:rPr>
      <w:rFonts w:ascii="Times New Roman" w:eastAsia="Times New Roman" w:hAnsi="Times New Roman" w:cs="Times New Roman"/>
      <w:sz w:val="24"/>
      <w:szCs w:val="20"/>
      <w:lang w:eastAsia="ru-RU"/>
    </w:rPr>
  </w:style>
  <w:style w:type="character" w:customStyle="1" w:styleId="ae">
    <w:name w:val="Основной текст Знак"/>
    <w:basedOn w:val="a0"/>
    <w:link w:val="ad"/>
    <w:rsid w:val="003B521F"/>
    <w:rPr>
      <w:rFonts w:ascii="Times New Roman" w:eastAsia="Times New Roman" w:hAnsi="Times New Roman" w:cs="Times New Roman"/>
      <w:sz w:val="24"/>
      <w:szCs w:val="20"/>
      <w:lang w:eastAsia="ru-RU"/>
    </w:rPr>
  </w:style>
  <w:style w:type="character" w:customStyle="1" w:styleId="10">
    <w:name w:val="Заголовок №1_"/>
    <w:basedOn w:val="a0"/>
    <w:link w:val="11"/>
    <w:rsid w:val="00641019"/>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rsid w:val="00641019"/>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64101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1">
    <w:name w:val="Заголовок №1"/>
    <w:basedOn w:val="a"/>
    <w:link w:val="10"/>
    <w:rsid w:val="00641019"/>
    <w:pPr>
      <w:widowControl w:val="0"/>
      <w:shd w:val="clear" w:color="auto" w:fill="FFFFFF"/>
      <w:spacing w:before="60" w:after="300" w:line="326" w:lineRule="exact"/>
      <w:jc w:val="center"/>
      <w:outlineLvl w:val="0"/>
    </w:pPr>
    <w:rPr>
      <w:rFonts w:ascii="Times New Roman" w:eastAsia="Times New Roman" w:hAnsi="Times New Roman" w:cs="Times New Roman"/>
      <w:b/>
      <w:bCs/>
      <w:sz w:val="28"/>
      <w:szCs w:val="28"/>
    </w:rPr>
  </w:style>
  <w:style w:type="paragraph" w:styleId="af">
    <w:name w:val="No Spacing"/>
    <w:uiPriority w:val="1"/>
    <w:qFormat/>
    <w:rsid w:val="00E00F45"/>
    <w:pPr>
      <w:spacing w:after="0" w:line="240" w:lineRule="auto"/>
    </w:pPr>
  </w:style>
  <w:style w:type="paragraph" w:customStyle="1" w:styleId="31">
    <w:name w:val="Заголовок 31"/>
    <w:link w:val="3"/>
    <w:qFormat/>
    <w:rsid w:val="001626C1"/>
    <w:pPr>
      <w:keepNext/>
      <w:spacing w:after="0" w:line="240" w:lineRule="auto"/>
      <w:outlineLvl w:val="2"/>
    </w:pPr>
    <w:rPr>
      <w:rFonts w:ascii="Courier New" w:eastAsia="Times New Roman" w:hAnsi="Courier New" w:cs="Times New Roman"/>
      <w:b/>
      <w:kern w:val="2"/>
      <w:sz w:val="24"/>
      <w:szCs w:val="20"/>
      <w:lang w:eastAsia="zh-CN"/>
    </w:rPr>
  </w:style>
  <w:style w:type="character" w:customStyle="1" w:styleId="3">
    <w:name w:val="Заголовок 3 Знак"/>
    <w:link w:val="31"/>
    <w:qFormat/>
    <w:rsid w:val="001626C1"/>
    <w:rPr>
      <w:rFonts w:ascii="Courier New" w:eastAsia="Times New Roman" w:hAnsi="Courier New" w:cs="Times New Roman"/>
      <w:b/>
      <w:kern w:val="2"/>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780"/>
    <w:pPr>
      <w:ind w:left="720"/>
      <w:contextualSpacing/>
    </w:pPr>
  </w:style>
  <w:style w:type="character" w:customStyle="1" w:styleId="a4">
    <w:name w:val="Основной текст_"/>
    <w:basedOn w:val="a0"/>
    <w:link w:val="1"/>
    <w:rsid w:val="00AA7986"/>
    <w:rPr>
      <w:rFonts w:ascii="Arial" w:eastAsia="Arial" w:hAnsi="Arial" w:cs="Arial"/>
      <w:shd w:val="clear" w:color="auto" w:fill="FFFFFF"/>
    </w:rPr>
  </w:style>
  <w:style w:type="paragraph" w:customStyle="1" w:styleId="1">
    <w:name w:val="Основной текст1"/>
    <w:basedOn w:val="a"/>
    <w:link w:val="a4"/>
    <w:rsid w:val="00AA7986"/>
    <w:pPr>
      <w:widowControl w:val="0"/>
      <w:shd w:val="clear" w:color="auto" w:fill="FFFFFF"/>
      <w:spacing w:after="0" w:line="240" w:lineRule="auto"/>
      <w:ind w:firstLine="400"/>
    </w:pPr>
    <w:rPr>
      <w:rFonts w:ascii="Arial" w:eastAsia="Arial" w:hAnsi="Arial" w:cs="Arial"/>
    </w:rPr>
  </w:style>
  <w:style w:type="paragraph" w:styleId="a5">
    <w:name w:val="header"/>
    <w:basedOn w:val="a"/>
    <w:link w:val="a6"/>
    <w:uiPriority w:val="99"/>
    <w:unhideWhenUsed/>
    <w:rsid w:val="00CA328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3287"/>
  </w:style>
  <w:style w:type="paragraph" w:styleId="a7">
    <w:name w:val="footer"/>
    <w:basedOn w:val="a"/>
    <w:link w:val="a8"/>
    <w:uiPriority w:val="99"/>
    <w:unhideWhenUsed/>
    <w:rsid w:val="00CA32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3287"/>
  </w:style>
  <w:style w:type="character" w:styleId="a9">
    <w:name w:val="Hyperlink"/>
    <w:basedOn w:val="a0"/>
    <w:uiPriority w:val="99"/>
    <w:semiHidden/>
    <w:unhideWhenUsed/>
    <w:rsid w:val="00015661"/>
    <w:rPr>
      <w:color w:val="0000FF"/>
      <w:u w:val="single"/>
    </w:rPr>
  </w:style>
  <w:style w:type="paragraph" w:customStyle="1" w:styleId="s1">
    <w:name w:val="s_1"/>
    <w:basedOn w:val="a"/>
    <w:rsid w:val="00015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015661"/>
    <w:rPr>
      <w:i/>
      <w:iCs/>
    </w:rPr>
  </w:style>
  <w:style w:type="paragraph" w:styleId="ab">
    <w:name w:val="Balloon Text"/>
    <w:basedOn w:val="a"/>
    <w:link w:val="ac"/>
    <w:uiPriority w:val="99"/>
    <w:semiHidden/>
    <w:unhideWhenUsed/>
    <w:rsid w:val="003949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949EC"/>
    <w:rPr>
      <w:rFonts w:ascii="Segoe UI" w:hAnsi="Segoe UI" w:cs="Segoe UI"/>
      <w:sz w:val="18"/>
      <w:szCs w:val="18"/>
    </w:rPr>
  </w:style>
  <w:style w:type="character" w:customStyle="1" w:styleId="s10">
    <w:name w:val="s_10"/>
    <w:basedOn w:val="a0"/>
    <w:rsid w:val="00E9267E"/>
  </w:style>
  <w:style w:type="paragraph" w:customStyle="1" w:styleId="ConsNormal">
    <w:name w:val="ConsNormal"/>
    <w:rsid w:val="003B52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Body Text"/>
    <w:basedOn w:val="a"/>
    <w:link w:val="ae"/>
    <w:rsid w:val="003B521F"/>
    <w:pPr>
      <w:spacing w:after="0" w:line="240" w:lineRule="auto"/>
    </w:pPr>
    <w:rPr>
      <w:rFonts w:ascii="Times New Roman" w:eastAsia="Times New Roman" w:hAnsi="Times New Roman" w:cs="Times New Roman"/>
      <w:sz w:val="24"/>
      <w:szCs w:val="20"/>
      <w:lang w:eastAsia="ru-RU"/>
    </w:rPr>
  </w:style>
  <w:style w:type="character" w:customStyle="1" w:styleId="ae">
    <w:name w:val="Основной текст Знак"/>
    <w:basedOn w:val="a0"/>
    <w:link w:val="ad"/>
    <w:rsid w:val="003B521F"/>
    <w:rPr>
      <w:rFonts w:ascii="Times New Roman" w:eastAsia="Times New Roman" w:hAnsi="Times New Roman" w:cs="Times New Roman"/>
      <w:sz w:val="24"/>
      <w:szCs w:val="20"/>
      <w:lang w:eastAsia="ru-RU"/>
    </w:rPr>
  </w:style>
  <w:style w:type="character" w:customStyle="1" w:styleId="10">
    <w:name w:val="Заголовок №1_"/>
    <w:basedOn w:val="a0"/>
    <w:link w:val="11"/>
    <w:rsid w:val="00641019"/>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rsid w:val="00641019"/>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64101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1">
    <w:name w:val="Заголовок №1"/>
    <w:basedOn w:val="a"/>
    <w:link w:val="10"/>
    <w:rsid w:val="00641019"/>
    <w:pPr>
      <w:widowControl w:val="0"/>
      <w:shd w:val="clear" w:color="auto" w:fill="FFFFFF"/>
      <w:spacing w:before="60" w:after="300" w:line="326" w:lineRule="exact"/>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260447">
      <w:bodyDiv w:val="1"/>
      <w:marLeft w:val="0"/>
      <w:marRight w:val="0"/>
      <w:marTop w:val="0"/>
      <w:marBottom w:val="0"/>
      <w:divBdr>
        <w:top w:val="none" w:sz="0" w:space="0" w:color="auto"/>
        <w:left w:val="none" w:sz="0" w:space="0" w:color="auto"/>
        <w:bottom w:val="none" w:sz="0" w:space="0" w:color="auto"/>
        <w:right w:val="none" w:sz="0" w:space="0" w:color="auto"/>
      </w:divBdr>
    </w:div>
    <w:div w:id="1522432493">
      <w:bodyDiv w:val="1"/>
      <w:marLeft w:val="0"/>
      <w:marRight w:val="0"/>
      <w:marTop w:val="0"/>
      <w:marBottom w:val="0"/>
      <w:divBdr>
        <w:top w:val="none" w:sz="0" w:space="0" w:color="auto"/>
        <w:left w:val="none" w:sz="0" w:space="0" w:color="auto"/>
        <w:bottom w:val="none" w:sz="0" w:space="0" w:color="auto"/>
        <w:right w:val="none" w:sz="0" w:space="0" w:color="auto"/>
      </w:divBdr>
    </w:div>
    <w:div w:id="1642618678">
      <w:bodyDiv w:val="1"/>
      <w:marLeft w:val="0"/>
      <w:marRight w:val="0"/>
      <w:marTop w:val="0"/>
      <w:marBottom w:val="0"/>
      <w:divBdr>
        <w:top w:val="none" w:sz="0" w:space="0" w:color="auto"/>
        <w:left w:val="none" w:sz="0" w:space="0" w:color="auto"/>
        <w:bottom w:val="none" w:sz="0" w:space="0" w:color="auto"/>
        <w:right w:val="none" w:sz="0" w:space="0" w:color="auto"/>
      </w:divBdr>
    </w:div>
    <w:div w:id="19156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0" Type="http://schemas.openxmlformats.org/officeDocument/2006/relationships/hyperlink" Target="https://nukut.mo38.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C4B8B-0F17-4185-89D7-C5AE2B3A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1484</Words>
  <Characters>8462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Карпека</cp:lastModifiedBy>
  <cp:revision>10</cp:revision>
  <cp:lastPrinted>2026-01-12T07:43:00Z</cp:lastPrinted>
  <dcterms:created xsi:type="dcterms:W3CDTF">2025-12-24T10:50:00Z</dcterms:created>
  <dcterms:modified xsi:type="dcterms:W3CDTF">2026-01-12T07:43:00Z</dcterms:modified>
</cp:coreProperties>
</file>