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BBF" w:rsidRPr="00C8291A" w:rsidRDefault="00596763" w:rsidP="00181B84">
      <w:pPr>
        <w:pStyle w:val="a3"/>
        <w:jc w:val="center"/>
        <w:rPr>
          <w:rStyle w:val="a4"/>
          <w:rFonts w:ascii="Times New Roman" w:hAnsi="Times New Roman"/>
          <w:sz w:val="28"/>
          <w:szCs w:val="28"/>
        </w:rPr>
      </w:pPr>
      <w:r>
        <w:rPr>
          <w:rFonts w:ascii="Times New Roman" w:hAnsi="Times New Roman"/>
          <w:b/>
          <w:noProof/>
          <w:sz w:val="28"/>
          <w:szCs w:val="28"/>
        </w:rPr>
        <w:drawing>
          <wp:inline distT="0" distB="0" distL="0" distR="0">
            <wp:extent cx="495300" cy="581025"/>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8"/>
                    <a:srcRect/>
                    <a:stretch>
                      <a:fillRect/>
                    </a:stretch>
                  </pic:blipFill>
                  <pic:spPr bwMode="auto">
                    <a:xfrm>
                      <a:off x="0" y="0"/>
                      <a:ext cx="495300" cy="581025"/>
                    </a:xfrm>
                    <a:prstGeom prst="rect">
                      <a:avLst/>
                    </a:prstGeom>
                    <a:noFill/>
                    <a:ln w="9525">
                      <a:noFill/>
                      <a:miter lim="800000"/>
                      <a:headEnd/>
                      <a:tailEnd/>
                    </a:ln>
                  </pic:spPr>
                </pic:pic>
              </a:graphicData>
            </a:graphic>
          </wp:inline>
        </w:drawing>
      </w:r>
    </w:p>
    <w:p w:rsidR="00980BBF" w:rsidRPr="00C8291A" w:rsidRDefault="00980BBF" w:rsidP="00C8291A">
      <w:pPr>
        <w:pStyle w:val="a3"/>
        <w:jc w:val="center"/>
        <w:rPr>
          <w:rStyle w:val="a4"/>
          <w:rFonts w:ascii="Times New Roman" w:hAnsi="Times New Roman"/>
          <w:sz w:val="28"/>
          <w:szCs w:val="28"/>
        </w:rPr>
      </w:pPr>
      <w:r w:rsidRPr="00C8291A">
        <w:rPr>
          <w:rStyle w:val="a4"/>
          <w:rFonts w:ascii="Times New Roman" w:hAnsi="Times New Roman"/>
          <w:sz w:val="28"/>
          <w:szCs w:val="28"/>
        </w:rPr>
        <w:t>Российская Федерация</w:t>
      </w:r>
    </w:p>
    <w:p w:rsidR="00980BBF" w:rsidRPr="00C8291A" w:rsidRDefault="00980BBF" w:rsidP="00C8291A">
      <w:pPr>
        <w:pStyle w:val="a3"/>
        <w:jc w:val="center"/>
        <w:rPr>
          <w:rStyle w:val="a4"/>
          <w:rFonts w:ascii="Times New Roman" w:hAnsi="Times New Roman"/>
          <w:sz w:val="28"/>
          <w:szCs w:val="28"/>
        </w:rPr>
      </w:pPr>
      <w:r w:rsidRPr="00C8291A">
        <w:rPr>
          <w:rStyle w:val="a4"/>
          <w:rFonts w:ascii="Times New Roman" w:hAnsi="Times New Roman"/>
          <w:sz w:val="28"/>
          <w:szCs w:val="28"/>
        </w:rPr>
        <w:t>Иркутская область</w:t>
      </w:r>
    </w:p>
    <w:p w:rsidR="00980BBF" w:rsidRPr="00C8291A" w:rsidRDefault="00980BBF" w:rsidP="00C8291A">
      <w:pPr>
        <w:pStyle w:val="a3"/>
        <w:jc w:val="center"/>
        <w:rPr>
          <w:rStyle w:val="a4"/>
          <w:rFonts w:ascii="Times New Roman" w:hAnsi="Times New Roman"/>
          <w:sz w:val="28"/>
          <w:szCs w:val="28"/>
        </w:rPr>
      </w:pPr>
      <w:r w:rsidRPr="00C8291A">
        <w:rPr>
          <w:rStyle w:val="a4"/>
          <w:rFonts w:ascii="Times New Roman" w:hAnsi="Times New Roman"/>
          <w:sz w:val="28"/>
          <w:szCs w:val="28"/>
        </w:rPr>
        <w:t>Усольское районное муниципальное образование</w:t>
      </w:r>
    </w:p>
    <w:p w:rsidR="00980BBF" w:rsidRPr="00C8291A" w:rsidRDefault="00980BBF" w:rsidP="00C8291A">
      <w:pPr>
        <w:pStyle w:val="a3"/>
        <w:jc w:val="center"/>
        <w:rPr>
          <w:rStyle w:val="a4"/>
          <w:rFonts w:ascii="Times New Roman" w:hAnsi="Times New Roman"/>
          <w:sz w:val="28"/>
          <w:szCs w:val="28"/>
        </w:rPr>
      </w:pPr>
      <w:r w:rsidRPr="00C8291A">
        <w:rPr>
          <w:rStyle w:val="a4"/>
          <w:rFonts w:ascii="Times New Roman" w:hAnsi="Times New Roman"/>
          <w:sz w:val="28"/>
          <w:szCs w:val="28"/>
        </w:rPr>
        <w:t>Д У М А</w:t>
      </w:r>
    </w:p>
    <w:p w:rsidR="00980BBF" w:rsidRPr="00C8291A" w:rsidRDefault="00980BBF" w:rsidP="00C8291A">
      <w:pPr>
        <w:pStyle w:val="a3"/>
        <w:jc w:val="center"/>
        <w:rPr>
          <w:rStyle w:val="a4"/>
          <w:rFonts w:ascii="Times New Roman" w:hAnsi="Times New Roman"/>
          <w:sz w:val="28"/>
          <w:szCs w:val="28"/>
        </w:rPr>
      </w:pPr>
      <w:r w:rsidRPr="00C8291A">
        <w:rPr>
          <w:rStyle w:val="a4"/>
          <w:rFonts w:ascii="Times New Roman" w:hAnsi="Times New Roman"/>
          <w:sz w:val="28"/>
          <w:szCs w:val="28"/>
        </w:rPr>
        <w:t>Городского поселения</w:t>
      </w:r>
    </w:p>
    <w:p w:rsidR="00980BBF" w:rsidRPr="00C8291A" w:rsidRDefault="00980BBF" w:rsidP="00C8291A">
      <w:pPr>
        <w:pStyle w:val="a3"/>
        <w:jc w:val="center"/>
        <w:rPr>
          <w:rStyle w:val="a4"/>
          <w:rFonts w:ascii="Times New Roman" w:hAnsi="Times New Roman"/>
          <w:sz w:val="28"/>
          <w:szCs w:val="28"/>
        </w:rPr>
      </w:pPr>
      <w:r w:rsidRPr="00C8291A">
        <w:rPr>
          <w:rStyle w:val="a4"/>
          <w:rFonts w:ascii="Times New Roman" w:hAnsi="Times New Roman"/>
          <w:sz w:val="28"/>
          <w:szCs w:val="28"/>
        </w:rPr>
        <w:t>Тайтурского муниципального образования</w:t>
      </w:r>
    </w:p>
    <w:p w:rsidR="00980BBF" w:rsidRDefault="00980BBF" w:rsidP="00C8291A">
      <w:pPr>
        <w:pStyle w:val="a3"/>
        <w:jc w:val="center"/>
        <w:rPr>
          <w:rStyle w:val="a4"/>
          <w:rFonts w:ascii="Times New Roman" w:hAnsi="Times New Roman"/>
          <w:sz w:val="28"/>
          <w:szCs w:val="28"/>
        </w:rPr>
      </w:pPr>
      <w:r>
        <w:rPr>
          <w:rStyle w:val="a4"/>
          <w:rFonts w:ascii="Times New Roman" w:hAnsi="Times New Roman"/>
          <w:sz w:val="28"/>
          <w:szCs w:val="28"/>
        </w:rPr>
        <w:t xml:space="preserve">                                                                                                </w:t>
      </w:r>
    </w:p>
    <w:p w:rsidR="00980BBF" w:rsidRDefault="00980BBF" w:rsidP="00C8291A">
      <w:pPr>
        <w:pStyle w:val="a3"/>
        <w:jc w:val="center"/>
        <w:rPr>
          <w:rFonts w:ascii="Times New Roman" w:hAnsi="Times New Roman"/>
          <w:color w:val="000000"/>
          <w:spacing w:val="-7"/>
          <w:sz w:val="28"/>
          <w:szCs w:val="28"/>
          <w:u w:val="single"/>
        </w:rPr>
      </w:pPr>
      <w:r w:rsidRPr="00C8291A">
        <w:rPr>
          <w:rStyle w:val="a4"/>
          <w:rFonts w:ascii="Times New Roman" w:hAnsi="Times New Roman"/>
          <w:sz w:val="28"/>
          <w:szCs w:val="28"/>
        </w:rPr>
        <w:t>РЕШЕНИЕ</w:t>
      </w:r>
    </w:p>
    <w:p w:rsidR="00980BBF" w:rsidRPr="00AB2A6D" w:rsidRDefault="00980BBF" w:rsidP="00C8291A">
      <w:pPr>
        <w:pStyle w:val="a3"/>
        <w:jc w:val="center"/>
        <w:rPr>
          <w:rFonts w:ascii="Times New Roman" w:hAnsi="Times New Roman"/>
          <w:color w:val="000000"/>
          <w:spacing w:val="-7"/>
          <w:sz w:val="28"/>
          <w:szCs w:val="28"/>
          <w:u w:val="single"/>
        </w:rPr>
      </w:pPr>
      <w:r w:rsidRPr="00AB2A6D">
        <w:rPr>
          <w:rFonts w:ascii="Times New Roman" w:hAnsi="Times New Roman"/>
          <w:color w:val="000000"/>
          <w:spacing w:val="-7"/>
          <w:sz w:val="28"/>
          <w:szCs w:val="28"/>
          <w:u w:val="single"/>
        </w:rPr>
        <w:t xml:space="preserve"> </w:t>
      </w:r>
    </w:p>
    <w:p w:rsidR="00980BBF" w:rsidRDefault="00980BBF" w:rsidP="006F4C74">
      <w:pPr>
        <w:pStyle w:val="a3"/>
        <w:tabs>
          <w:tab w:val="center" w:pos="4677"/>
          <w:tab w:val="left" w:pos="8580"/>
        </w:tabs>
        <w:rPr>
          <w:rFonts w:ascii="Times New Roman" w:hAnsi="Times New Roman"/>
          <w:sz w:val="28"/>
          <w:szCs w:val="28"/>
        </w:rPr>
      </w:pPr>
      <w:r>
        <w:rPr>
          <w:rFonts w:ascii="Times New Roman" w:hAnsi="Times New Roman"/>
          <w:sz w:val="28"/>
          <w:szCs w:val="28"/>
        </w:rPr>
        <w:t xml:space="preserve"> </w:t>
      </w:r>
      <w:r w:rsidR="002E1B47">
        <w:rPr>
          <w:rFonts w:ascii="Times New Roman" w:hAnsi="Times New Roman"/>
          <w:sz w:val="28"/>
          <w:szCs w:val="28"/>
        </w:rPr>
        <w:t xml:space="preserve">От  30.05.2018г. </w:t>
      </w:r>
      <w:r>
        <w:rPr>
          <w:rFonts w:ascii="Times New Roman" w:hAnsi="Times New Roman"/>
          <w:sz w:val="28"/>
          <w:szCs w:val="28"/>
        </w:rPr>
        <w:t xml:space="preserve">                                                                          </w:t>
      </w:r>
      <w:r w:rsidR="002E1B47">
        <w:rPr>
          <w:rFonts w:ascii="Times New Roman" w:hAnsi="Times New Roman"/>
          <w:sz w:val="28"/>
          <w:szCs w:val="28"/>
        </w:rPr>
        <w:t xml:space="preserve">  </w:t>
      </w:r>
      <w:bookmarkStart w:id="0" w:name="_GoBack"/>
      <w:bookmarkEnd w:id="0"/>
      <w:r>
        <w:rPr>
          <w:rFonts w:ascii="Times New Roman" w:hAnsi="Times New Roman"/>
          <w:sz w:val="28"/>
          <w:szCs w:val="28"/>
        </w:rPr>
        <w:t>№</w:t>
      </w:r>
      <w:r w:rsidR="002E1B47">
        <w:rPr>
          <w:rFonts w:ascii="Times New Roman" w:hAnsi="Times New Roman"/>
          <w:sz w:val="28"/>
          <w:szCs w:val="28"/>
        </w:rPr>
        <w:t xml:space="preserve"> 39</w:t>
      </w:r>
    </w:p>
    <w:p w:rsidR="00980BBF" w:rsidRDefault="00980BBF" w:rsidP="00C8291A">
      <w:pPr>
        <w:pStyle w:val="a3"/>
        <w:jc w:val="center"/>
        <w:rPr>
          <w:rFonts w:ascii="Times New Roman" w:hAnsi="Times New Roman"/>
          <w:sz w:val="28"/>
          <w:szCs w:val="28"/>
        </w:rPr>
      </w:pPr>
      <w:r>
        <w:rPr>
          <w:rFonts w:ascii="Times New Roman" w:hAnsi="Times New Roman"/>
          <w:sz w:val="28"/>
          <w:szCs w:val="28"/>
        </w:rPr>
        <w:t>р.</w:t>
      </w:r>
      <w:r w:rsidRPr="00C8291A">
        <w:rPr>
          <w:rFonts w:ascii="Times New Roman" w:hAnsi="Times New Roman"/>
          <w:sz w:val="28"/>
          <w:szCs w:val="28"/>
        </w:rPr>
        <w:t>п.Тайтурка</w:t>
      </w:r>
    </w:p>
    <w:p w:rsidR="00980BBF" w:rsidRPr="00C8291A" w:rsidRDefault="00980BBF" w:rsidP="00C8291A">
      <w:pPr>
        <w:pStyle w:val="a3"/>
        <w:jc w:val="center"/>
        <w:rPr>
          <w:rFonts w:ascii="Times New Roman" w:hAnsi="Times New Roman"/>
          <w:sz w:val="28"/>
          <w:szCs w:val="28"/>
        </w:rPr>
      </w:pPr>
    </w:p>
    <w:p w:rsidR="00980BBF" w:rsidRPr="00B53261" w:rsidRDefault="00980BBF" w:rsidP="00B53261">
      <w:pPr>
        <w:spacing w:after="0" w:line="240" w:lineRule="atLeast"/>
        <w:jc w:val="center"/>
        <w:rPr>
          <w:rFonts w:ascii="Times New Roman" w:hAnsi="Times New Roman"/>
          <w:b/>
          <w:sz w:val="28"/>
          <w:szCs w:val="28"/>
        </w:rPr>
      </w:pPr>
      <w:r w:rsidRPr="00B53261">
        <w:rPr>
          <w:rFonts w:ascii="Times New Roman" w:hAnsi="Times New Roman"/>
          <w:b/>
          <w:sz w:val="28"/>
          <w:szCs w:val="28"/>
        </w:rPr>
        <w:t xml:space="preserve"> О</w:t>
      </w:r>
      <w:r>
        <w:rPr>
          <w:rFonts w:ascii="Times New Roman" w:hAnsi="Times New Roman"/>
          <w:b/>
          <w:sz w:val="28"/>
          <w:szCs w:val="28"/>
        </w:rPr>
        <w:t xml:space="preserve"> внесении изменений и дополнений в Устав</w:t>
      </w:r>
      <w:r w:rsidRPr="00B53261">
        <w:rPr>
          <w:rFonts w:ascii="Times New Roman" w:hAnsi="Times New Roman"/>
          <w:b/>
          <w:sz w:val="28"/>
          <w:szCs w:val="28"/>
        </w:rPr>
        <w:t xml:space="preserve"> </w:t>
      </w:r>
      <w:r>
        <w:rPr>
          <w:rFonts w:ascii="Times New Roman" w:hAnsi="Times New Roman"/>
          <w:b/>
          <w:sz w:val="28"/>
          <w:szCs w:val="28"/>
        </w:rPr>
        <w:t>городского поселения</w:t>
      </w:r>
    </w:p>
    <w:p w:rsidR="00980BBF" w:rsidRDefault="00980BBF" w:rsidP="00B53261">
      <w:pPr>
        <w:spacing w:after="0" w:line="240" w:lineRule="atLeast"/>
        <w:jc w:val="center"/>
        <w:rPr>
          <w:rFonts w:ascii="Times New Roman" w:hAnsi="Times New Roman"/>
          <w:b/>
          <w:sz w:val="28"/>
          <w:szCs w:val="28"/>
        </w:rPr>
      </w:pPr>
      <w:r w:rsidRPr="00B53261">
        <w:rPr>
          <w:rFonts w:ascii="Times New Roman" w:hAnsi="Times New Roman"/>
          <w:b/>
          <w:sz w:val="28"/>
          <w:szCs w:val="28"/>
        </w:rPr>
        <w:t xml:space="preserve">Тайтурского муниципального образования </w:t>
      </w:r>
    </w:p>
    <w:p w:rsidR="00980BBF" w:rsidRPr="00B53261" w:rsidRDefault="00980BBF" w:rsidP="00B53261">
      <w:pPr>
        <w:spacing w:after="0" w:line="240" w:lineRule="atLeast"/>
        <w:jc w:val="center"/>
        <w:rPr>
          <w:rFonts w:ascii="Times New Roman" w:hAnsi="Times New Roman"/>
          <w:b/>
          <w:sz w:val="28"/>
          <w:szCs w:val="28"/>
        </w:rPr>
      </w:pPr>
    </w:p>
    <w:p w:rsidR="00980BBF" w:rsidRDefault="00980BBF" w:rsidP="00E650AA">
      <w:pPr>
        <w:pStyle w:val="2"/>
        <w:spacing w:before="0" w:beforeAutospacing="0" w:after="0" w:afterAutospacing="0" w:line="288" w:lineRule="atLeast"/>
        <w:ind w:firstLine="708"/>
        <w:jc w:val="both"/>
        <w:textAlignment w:val="baseline"/>
        <w:rPr>
          <w:b w:val="0"/>
          <w:sz w:val="28"/>
          <w:szCs w:val="28"/>
        </w:rPr>
      </w:pPr>
      <w:r w:rsidRPr="002B7254">
        <w:rPr>
          <w:b w:val="0"/>
          <w:sz w:val="28"/>
          <w:szCs w:val="28"/>
        </w:rPr>
        <w:t>С</w:t>
      </w:r>
      <w:r>
        <w:rPr>
          <w:b w:val="0"/>
          <w:sz w:val="28"/>
          <w:szCs w:val="28"/>
        </w:rPr>
        <w:t xml:space="preserve"> </w:t>
      </w:r>
      <w:r w:rsidRPr="002B7254">
        <w:rPr>
          <w:b w:val="0"/>
          <w:sz w:val="28"/>
          <w:szCs w:val="28"/>
        </w:rPr>
        <w:t>целью приведения Устава городского поселения Тайтурского муниципального образования в соответствие с действующим законодательством,</w:t>
      </w:r>
      <w:r>
        <w:rPr>
          <w:b w:val="0"/>
          <w:sz w:val="28"/>
          <w:szCs w:val="28"/>
        </w:rPr>
        <w:t xml:space="preserve"> Федеральными законами,</w:t>
      </w:r>
      <w:r w:rsidR="0048514F">
        <w:rPr>
          <w:b w:val="0"/>
          <w:sz w:val="28"/>
          <w:szCs w:val="28"/>
        </w:rPr>
        <w:t xml:space="preserve"> №202-ФЗ от 26.07.2017г.,</w:t>
      </w:r>
      <w:r>
        <w:rPr>
          <w:b w:val="0"/>
          <w:sz w:val="28"/>
          <w:szCs w:val="28"/>
        </w:rPr>
        <w:t>№ 279-ФЗ от 29.07.2017г., № 380-ФЗ от 05.12.2017г., № 455-ФЗ от 29.12.2017г., №463-ФЗ</w:t>
      </w:r>
      <w:r w:rsidR="0048514F">
        <w:rPr>
          <w:b w:val="0"/>
          <w:sz w:val="28"/>
          <w:szCs w:val="28"/>
        </w:rPr>
        <w:t xml:space="preserve"> от </w:t>
      </w:r>
      <w:r>
        <w:rPr>
          <w:b w:val="0"/>
          <w:sz w:val="28"/>
          <w:szCs w:val="28"/>
        </w:rPr>
        <w:t>29.12.2017г.,№503-ФЗ</w:t>
      </w:r>
      <w:r w:rsidR="0048514F">
        <w:rPr>
          <w:b w:val="0"/>
          <w:sz w:val="28"/>
          <w:szCs w:val="28"/>
        </w:rPr>
        <w:t xml:space="preserve"> </w:t>
      </w:r>
      <w:r>
        <w:rPr>
          <w:b w:val="0"/>
          <w:sz w:val="28"/>
          <w:szCs w:val="28"/>
        </w:rPr>
        <w:t>от</w:t>
      </w:r>
      <w:r w:rsidR="0048514F">
        <w:rPr>
          <w:b w:val="0"/>
          <w:sz w:val="28"/>
          <w:szCs w:val="28"/>
        </w:rPr>
        <w:t xml:space="preserve"> </w:t>
      </w:r>
      <w:r>
        <w:rPr>
          <w:b w:val="0"/>
          <w:sz w:val="28"/>
          <w:szCs w:val="28"/>
        </w:rPr>
        <w:t>31.12.2017г</w:t>
      </w:r>
      <w:r w:rsidR="002728F4">
        <w:rPr>
          <w:b w:val="0"/>
          <w:sz w:val="28"/>
          <w:szCs w:val="28"/>
        </w:rPr>
        <w:t>,№299-ФЗ</w:t>
      </w:r>
      <w:r w:rsidR="0048514F">
        <w:rPr>
          <w:b w:val="0"/>
          <w:sz w:val="28"/>
          <w:szCs w:val="28"/>
        </w:rPr>
        <w:t xml:space="preserve"> </w:t>
      </w:r>
      <w:r w:rsidR="002728F4">
        <w:rPr>
          <w:b w:val="0"/>
          <w:sz w:val="28"/>
          <w:szCs w:val="28"/>
        </w:rPr>
        <w:t xml:space="preserve">от </w:t>
      </w:r>
      <w:r w:rsidR="0048514F">
        <w:rPr>
          <w:b w:val="0"/>
          <w:sz w:val="28"/>
          <w:szCs w:val="28"/>
        </w:rPr>
        <w:t>3</w:t>
      </w:r>
      <w:r w:rsidR="002728F4">
        <w:rPr>
          <w:b w:val="0"/>
          <w:sz w:val="28"/>
          <w:szCs w:val="28"/>
        </w:rPr>
        <w:t>0.10.2017г,</w:t>
      </w:r>
      <w:r w:rsidR="00E650AA">
        <w:rPr>
          <w:b w:val="0"/>
          <w:sz w:val="28"/>
          <w:szCs w:val="28"/>
        </w:rPr>
        <w:t xml:space="preserve"> </w:t>
      </w:r>
      <w:r w:rsidR="00C11277">
        <w:rPr>
          <w:b w:val="0"/>
          <w:sz w:val="28"/>
          <w:szCs w:val="28"/>
        </w:rPr>
        <w:t xml:space="preserve">№389-ФЗ от 05.12.2017г, </w:t>
      </w:r>
      <w:r w:rsidR="002F3BBA">
        <w:rPr>
          <w:b w:val="0"/>
          <w:sz w:val="28"/>
          <w:szCs w:val="28"/>
        </w:rPr>
        <w:t>№83-ФЗ от 18.04.2018г</w:t>
      </w:r>
      <w:r>
        <w:rPr>
          <w:b w:val="0"/>
          <w:sz w:val="28"/>
          <w:szCs w:val="28"/>
        </w:rPr>
        <w:t xml:space="preserve"> </w:t>
      </w:r>
      <w:r w:rsidRPr="002B7254">
        <w:rPr>
          <w:b w:val="0"/>
          <w:sz w:val="28"/>
          <w:szCs w:val="28"/>
        </w:rPr>
        <w:t xml:space="preserve"> в соответствии со ст. 2 Федерального закона от 06.10.2003 года №131-ФЗ «Об общих принципах организации местного самоуправления в Российской Федерации»,</w:t>
      </w:r>
      <w:r>
        <w:rPr>
          <w:b w:val="0"/>
          <w:sz w:val="28"/>
          <w:szCs w:val="28"/>
        </w:rPr>
        <w:t xml:space="preserve"> </w:t>
      </w:r>
      <w:r w:rsidRPr="002B7254">
        <w:rPr>
          <w:b w:val="0"/>
          <w:sz w:val="28"/>
          <w:szCs w:val="28"/>
        </w:rPr>
        <w:t xml:space="preserve"> в ред. Федерального закона от</w:t>
      </w:r>
      <w:r w:rsidRPr="002B7254">
        <w:rPr>
          <w:b w:val="0"/>
          <w:sz w:val="24"/>
          <w:szCs w:val="24"/>
        </w:rPr>
        <w:t xml:space="preserve"> 27.05.2014 </w:t>
      </w:r>
      <w:r>
        <w:rPr>
          <w:b w:val="0"/>
          <w:sz w:val="24"/>
          <w:szCs w:val="24"/>
        </w:rPr>
        <w:t>№</w:t>
      </w:r>
      <w:r w:rsidRPr="002B7254">
        <w:rPr>
          <w:b w:val="0"/>
          <w:sz w:val="24"/>
          <w:szCs w:val="24"/>
        </w:rPr>
        <w:t xml:space="preserve"> 136-ФЗ</w:t>
      </w:r>
      <w:r w:rsidRPr="002B7254">
        <w:rPr>
          <w:b w:val="0"/>
          <w:bCs w:val="0"/>
          <w:color w:val="333333"/>
          <w:sz w:val="28"/>
          <w:szCs w:val="28"/>
        </w:rPr>
        <w:t xml:space="preserve"> </w:t>
      </w:r>
      <w:r>
        <w:rPr>
          <w:b w:val="0"/>
          <w:bCs w:val="0"/>
          <w:color w:val="333333"/>
          <w:sz w:val="28"/>
          <w:szCs w:val="28"/>
        </w:rPr>
        <w:t>«О в</w:t>
      </w:r>
      <w:r w:rsidRPr="002B7254">
        <w:rPr>
          <w:b w:val="0"/>
          <w:bCs w:val="0"/>
          <w:color w:val="333333"/>
          <w:sz w:val="28"/>
          <w:szCs w:val="28"/>
        </w:rPr>
        <w:t>несении изменений в статью 26.3 Федерального закона "Об  общих принципах</w:t>
      </w:r>
      <w:r>
        <w:rPr>
          <w:b w:val="0"/>
          <w:bCs w:val="0"/>
          <w:color w:val="333333"/>
          <w:sz w:val="28"/>
          <w:szCs w:val="28"/>
        </w:rPr>
        <w:t xml:space="preserve"> </w:t>
      </w:r>
      <w:r w:rsidRPr="002B7254">
        <w:rPr>
          <w:b w:val="0"/>
          <w:bCs w:val="0"/>
          <w:color w:val="333333"/>
          <w:sz w:val="28"/>
          <w:szCs w:val="28"/>
        </w:rPr>
        <w:t xml:space="preserve"> организации законодательных</w:t>
      </w:r>
      <w:r>
        <w:rPr>
          <w:b w:val="0"/>
          <w:bCs w:val="0"/>
          <w:color w:val="333333"/>
          <w:sz w:val="28"/>
          <w:szCs w:val="28"/>
        </w:rPr>
        <w:t xml:space="preserve"> </w:t>
      </w:r>
      <w:r w:rsidRPr="002B7254">
        <w:rPr>
          <w:b w:val="0"/>
          <w:bCs w:val="0"/>
          <w:color w:val="333333"/>
          <w:sz w:val="28"/>
          <w:szCs w:val="28"/>
        </w:rPr>
        <w:t xml:space="preserve"> (представительных) и исполнительных органов государственной власти субъектов Российской Федерации"</w:t>
      </w:r>
      <w:r>
        <w:rPr>
          <w:b w:val="0"/>
          <w:bCs w:val="0"/>
          <w:color w:val="333333"/>
          <w:sz w:val="28"/>
          <w:szCs w:val="28"/>
        </w:rPr>
        <w:t xml:space="preserve">,  </w:t>
      </w:r>
      <w:r w:rsidRPr="002B7254">
        <w:rPr>
          <w:b w:val="0"/>
          <w:sz w:val="28"/>
          <w:szCs w:val="28"/>
        </w:rPr>
        <w:t xml:space="preserve"> руководствуясь ст.</w:t>
      </w:r>
      <w:r>
        <w:rPr>
          <w:b w:val="0"/>
          <w:sz w:val="28"/>
          <w:szCs w:val="28"/>
        </w:rPr>
        <w:t>ст.</w:t>
      </w:r>
      <w:r w:rsidRPr="002B7254">
        <w:rPr>
          <w:b w:val="0"/>
          <w:sz w:val="28"/>
          <w:szCs w:val="28"/>
        </w:rPr>
        <w:t xml:space="preserve">  31,</w:t>
      </w:r>
      <w:r>
        <w:rPr>
          <w:b w:val="0"/>
          <w:sz w:val="28"/>
          <w:szCs w:val="28"/>
        </w:rPr>
        <w:t xml:space="preserve"> </w:t>
      </w:r>
      <w:r w:rsidRPr="002B7254">
        <w:rPr>
          <w:b w:val="0"/>
          <w:sz w:val="28"/>
          <w:szCs w:val="28"/>
        </w:rPr>
        <w:t>43</w:t>
      </w:r>
      <w:r>
        <w:rPr>
          <w:b w:val="0"/>
          <w:sz w:val="28"/>
          <w:szCs w:val="28"/>
        </w:rPr>
        <w:t xml:space="preserve"> Устава городского поселения Тайтурского муниципального образования, Дума городского поселения Тайтурского муниципального образования.</w:t>
      </w:r>
    </w:p>
    <w:p w:rsidR="00980BBF" w:rsidRPr="00FA363E" w:rsidRDefault="00980BBF" w:rsidP="00423C28">
      <w:pPr>
        <w:jc w:val="both"/>
        <w:rPr>
          <w:rFonts w:ascii="Times New Roman" w:hAnsi="Times New Roman"/>
          <w:b/>
          <w:sz w:val="28"/>
          <w:szCs w:val="28"/>
        </w:rPr>
      </w:pPr>
      <w:r w:rsidRPr="00FA363E">
        <w:rPr>
          <w:rFonts w:ascii="Times New Roman" w:hAnsi="Times New Roman"/>
          <w:b/>
          <w:sz w:val="28"/>
          <w:szCs w:val="28"/>
        </w:rPr>
        <w:t>РЕШИЛА:</w:t>
      </w:r>
    </w:p>
    <w:p w:rsidR="00980BBF" w:rsidRPr="00AC3920" w:rsidRDefault="00980BBF" w:rsidP="008260D4">
      <w:pPr>
        <w:spacing w:after="0" w:line="240" w:lineRule="auto"/>
        <w:ind w:left="142"/>
        <w:jc w:val="both"/>
        <w:rPr>
          <w:rFonts w:ascii="Times New Roman" w:hAnsi="Times New Roman"/>
          <w:sz w:val="28"/>
          <w:szCs w:val="28"/>
        </w:rPr>
      </w:pPr>
      <w:r>
        <w:rPr>
          <w:rFonts w:ascii="Times New Roman" w:hAnsi="Times New Roman"/>
          <w:sz w:val="28"/>
          <w:szCs w:val="28"/>
        </w:rPr>
        <w:t xml:space="preserve">    </w:t>
      </w:r>
      <w:r w:rsidRPr="006E202D">
        <w:rPr>
          <w:rFonts w:ascii="Times New Roman" w:hAnsi="Times New Roman"/>
          <w:sz w:val="28"/>
          <w:szCs w:val="28"/>
        </w:rPr>
        <w:t>1</w:t>
      </w:r>
      <w:r>
        <w:rPr>
          <w:rFonts w:ascii="Times New Roman" w:hAnsi="Times New Roman"/>
          <w:sz w:val="28"/>
          <w:szCs w:val="28"/>
        </w:rPr>
        <w:t xml:space="preserve">. </w:t>
      </w:r>
      <w:r w:rsidRPr="00AC3920">
        <w:rPr>
          <w:rFonts w:ascii="Times New Roman" w:hAnsi="Times New Roman"/>
          <w:sz w:val="28"/>
          <w:szCs w:val="28"/>
        </w:rPr>
        <w:t>Внести в Устав городского поселения Тайтурского муниципального образования следующие изменения</w:t>
      </w:r>
      <w:r>
        <w:rPr>
          <w:rFonts w:ascii="Times New Roman" w:hAnsi="Times New Roman"/>
          <w:sz w:val="28"/>
          <w:szCs w:val="28"/>
        </w:rPr>
        <w:t xml:space="preserve"> и дополнения</w:t>
      </w:r>
      <w:r w:rsidRPr="00AC3920">
        <w:rPr>
          <w:rFonts w:ascii="Times New Roman" w:hAnsi="Times New Roman"/>
          <w:sz w:val="28"/>
          <w:szCs w:val="28"/>
        </w:rPr>
        <w:t>:</w:t>
      </w:r>
    </w:p>
    <w:p w:rsidR="00980BBF" w:rsidRPr="006E202D" w:rsidRDefault="00980BBF" w:rsidP="008260D4">
      <w:pPr>
        <w:pStyle w:val="ConsNormal"/>
        <w:ind w:left="142" w:firstLine="0"/>
        <w:jc w:val="both"/>
        <w:rPr>
          <w:rFonts w:ascii="Times New Roman" w:hAnsi="Times New Roman"/>
          <w:sz w:val="28"/>
          <w:szCs w:val="28"/>
        </w:rPr>
      </w:pPr>
      <w:r w:rsidRPr="006E202D">
        <w:rPr>
          <w:rFonts w:ascii="Times New Roman" w:hAnsi="Times New Roman"/>
          <w:sz w:val="28"/>
          <w:szCs w:val="28"/>
        </w:rPr>
        <w:t xml:space="preserve">      1.1.</w:t>
      </w:r>
      <w:r>
        <w:rPr>
          <w:rFonts w:ascii="Times New Roman" w:hAnsi="Times New Roman"/>
          <w:sz w:val="28"/>
          <w:szCs w:val="28"/>
        </w:rPr>
        <w:t xml:space="preserve"> Изложить </w:t>
      </w:r>
      <w:r w:rsidRPr="006E202D">
        <w:rPr>
          <w:rFonts w:ascii="Times New Roman" w:hAnsi="Times New Roman"/>
          <w:sz w:val="28"/>
          <w:szCs w:val="28"/>
        </w:rPr>
        <w:t xml:space="preserve"> </w:t>
      </w:r>
      <w:r>
        <w:rPr>
          <w:rFonts w:ascii="Times New Roman" w:hAnsi="Times New Roman"/>
          <w:sz w:val="28"/>
          <w:szCs w:val="28"/>
        </w:rPr>
        <w:t>п</w:t>
      </w:r>
      <w:r w:rsidRPr="006E202D">
        <w:rPr>
          <w:rFonts w:ascii="Times New Roman" w:hAnsi="Times New Roman"/>
          <w:sz w:val="28"/>
          <w:szCs w:val="28"/>
        </w:rPr>
        <w:t>ункт 3 част</w:t>
      </w:r>
      <w:r>
        <w:rPr>
          <w:rFonts w:ascii="Times New Roman" w:hAnsi="Times New Roman"/>
          <w:sz w:val="28"/>
          <w:szCs w:val="28"/>
        </w:rPr>
        <w:t>и</w:t>
      </w:r>
      <w:r w:rsidRPr="006E202D">
        <w:rPr>
          <w:rFonts w:ascii="Times New Roman" w:hAnsi="Times New Roman"/>
          <w:sz w:val="28"/>
          <w:szCs w:val="28"/>
        </w:rPr>
        <w:t xml:space="preserve"> 1 статьи 21 в новой редакции: </w:t>
      </w:r>
    </w:p>
    <w:p w:rsidR="00980BBF" w:rsidRDefault="00980BBF" w:rsidP="008260D4">
      <w:pPr>
        <w:pStyle w:val="ConsNormal"/>
        <w:ind w:left="540" w:right="-5" w:firstLine="0"/>
        <w:jc w:val="both"/>
        <w:rPr>
          <w:rFonts w:ascii="Times New Roman" w:hAnsi="Times New Roman"/>
          <w:sz w:val="28"/>
          <w:szCs w:val="28"/>
        </w:rPr>
      </w:pPr>
      <w:r>
        <w:rPr>
          <w:rFonts w:ascii="Times New Roman" w:hAnsi="Times New Roman"/>
          <w:sz w:val="28"/>
          <w:szCs w:val="28"/>
        </w:rPr>
        <w:t>«3) Администрация городского поселения Тайтурского муниципального образования - местная администрация, именуемая в настоящем Уставе как администрация муниципального образования»;</w:t>
      </w:r>
    </w:p>
    <w:p w:rsidR="00980BBF" w:rsidRDefault="00980BBF" w:rsidP="008260D4">
      <w:pPr>
        <w:pStyle w:val="ConsNormal"/>
        <w:ind w:left="540" w:right="-5" w:firstLine="0"/>
        <w:jc w:val="both"/>
        <w:rPr>
          <w:rFonts w:ascii="Times New Roman" w:hAnsi="Times New Roman"/>
          <w:sz w:val="28"/>
          <w:szCs w:val="28"/>
        </w:rPr>
      </w:pPr>
      <w:r>
        <w:rPr>
          <w:rFonts w:ascii="Times New Roman" w:hAnsi="Times New Roman"/>
          <w:sz w:val="28"/>
          <w:szCs w:val="28"/>
        </w:rPr>
        <w:t>1.2. Дополнить Статью 6.1.  новым пунктом следующего содержания:</w:t>
      </w:r>
    </w:p>
    <w:p w:rsidR="00980BBF" w:rsidRDefault="00980BBF" w:rsidP="008260D4">
      <w:pPr>
        <w:pStyle w:val="ConsNormal"/>
        <w:spacing w:line="240" w:lineRule="atLeast"/>
        <w:ind w:firstLine="540"/>
        <w:jc w:val="both"/>
        <w:rPr>
          <w:rFonts w:ascii="Times New Roman" w:hAnsi="Times New Roman"/>
          <w:sz w:val="28"/>
          <w:szCs w:val="28"/>
        </w:rPr>
      </w:pPr>
      <w:r>
        <w:rPr>
          <w:rFonts w:ascii="Times New Roman" w:hAnsi="Times New Roman"/>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80BBF" w:rsidRPr="00A07414" w:rsidRDefault="00980BBF" w:rsidP="00482F3F">
      <w:pPr>
        <w:pStyle w:val="ConsNormal"/>
        <w:spacing w:line="240" w:lineRule="atLeast"/>
        <w:ind w:firstLine="540"/>
        <w:rPr>
          <w:rFonts w:ascii="Times New Roman" w:hAnsi="Times New Roman"/>
          <w:sz w:val="28"/>
          <w:szCs w:val="28"/>
        </w:rPr>
      </w:pPr>
      <w:r w:rsidRPr="00A07414">
        <w:rPr>
          <w:rFonts w:ascii="Times New Roman" w:hAnsi="Times New Roman"/>
          <w:sz w:val="28"/>
          <w:szCs w:val="28"/>
        </w:rPr>
        <w:lastRenderedPageBreak/>
        <w:t>1.</w:t>
      </w:r>
      <w:r>
        <w:rPr>
          <w:rFonts w:ascii="Times New Roman" w:hAnsi="Times New Roman"/>
          <w:sz w:val="28"/>
          <w:szCs w:val="28"/>
        </w:rPr>
        <w:t>3</w:t>
      </w:r>
      <w:r w:rsidRPr="00A07414">
        <w:rPr>
          <w:rFonts w:ascii="Times New Roman" w:hAnsi="Times New Roman"/>
          <w:sz w:val="28"/>
          <w:szCs w:val="28"/>
        </w:rPr>
        <w:t>. Признать утратившим силу  пункт 13</w:t>
      </w:r>
      <w:r>
        <w:rPr>
          <w:rFonts w:ascii="Times New Roman" w:hAnsi="Times New Roman"/>
          <w:sz w:val="28"/>
          <w:szCs w:val="28"/>
        </w:rPr>
        <w:t xml:space="preserve"> Статьи</w:t>
      </w:r>
      <w:r w:rsidRPr="00A07414">
        <w:rPr>
          <w:rFonts w:ascii="Times New Roman" w:hAnsi="Times New Roman"/>
          <w:sz w:val="28"/>
          <w:szCs w:val="28"/>
        </w:rPr>
        <w:t xml:space="preserve">.6.1. « создание условий для организации проведения независимой </w:t>
      </w:r>
      <w:r>
        <w:rPr>
          <w:rFonts w:ascii="Times New Roman" w:hAnsi="Times New Roman"/>
          <w:sz w:val="28"/>
          <w:szCs w:val="28"/>
        </w:rPr>
        <w:t xml:space="preserve"> </w:t>
      </w:r>
      <w:r w:rsidRPr="00A07414">
        <w:rPr>
          <w:rFonts w:ascii="Times New Roman" w:hAnsi="Times New Roman"/>
          <w:sz w:val="28"/>
          <w:szCs w:val="28"/>
        </w:rPr>
        <w:t>оценки качества оказания услуг организациями в порядке и на условиях, которые установлены федеральными законами</w:t>
      </w:r>
      <w:r>
        <w:rPr>
          <w:rFonts w:ascii="Times New Roman" w:hAnsi="Times New Roman"/>
          <w:sz w:val="28"/>
          <w:szCs w:val="28"/>
        </w:rPr>
        <w:t>»;</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1.4. Дополнить Статью 6  новым пунктом следующего содержания:</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«37)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в пределах полномочий, установленных Федеральным законом «О теплоснабжении»;</w:t>
      </w:r>
    </w:p>
    <w:p w:rsidR="00980BBF" w:rsidRDefault="00980BBF" w:rsidP="00482F3F">
      <w:pPr>
        <w:pStyle w:val="ConsNormal"/>
        <w:spacing w:line="240" w:lineRule="atLeast"/>
        <w:ind w:firstLine="540"/>
        <w:jc w:val="both"/>
        <w:rPr>
          <w:rFonts w:ascii="Times New Roman" w:hAnsi="Times New Roman"/>
          <w:sz w:val="28"/>
          <w:szCs w:val="28"/>
        </w:rPr>
      </w:pPr>
      <w:r w:rsidRPr="00065906">
        <w:rPr>
          <w:rFonts w:ascii="Times New Roman" w:hAnsi="Times New Roman"/>
          <w:sz w:val="28"/>
          <w:szCs w:val="28"/>
        </w:rPr>
        <w:t>1.</w:t>
      </w:r>
      <w:r>
        <w:rPr>
          <w:rFonts w:ascii="Times New Roman" w:hAnsi="Times New Roman"/>
          <w:sz w:val="28"/>
          <w:szCs w:val="28"/>
        </w:rPr>
        <w:t>5</w:t>
      </w:r>
      <w:r w:rsidRPr="00065906">
        <w:rPr>
          <w:rFonts w:ascii="Times New Roman" w:hAnsi="Times New Roman"/>
          <w:sz w:val="28"/>
          <w:szCs w:val="28"/>
        </w:rPr>
        <w:t>.</w:t>
      </w:r>
      <w:r>
        <w:rPr>
          <w:rFonts w:ascii="Times New Roman" w:hAnsi="Times New Roman"/>
          <w:sz w:val="28"/>
          <w:szCs w:val="28"/>
        </w:rPr>
        <w:t xml:space="preserve"> Изложить Пункт 19 Статьи 6 в новой редакции:</w:t>
      </w:r>
    </w:p>
    <w:p w:rsidR="00980BBF" w:rsidRDefault="00980BBF" w:rsidP="00482F3F">
      <w:pPr>
        <w:pStyle w:val="ConsNormal"/>
        <w:spacing w:line="240" w:lineRule="atLeast"/>
        <w:ind w:firstLine="540"/>
        <w:jc w:val="both"/>
        <w:rPr>
          <w:rFonts w:ascii="Times New Roman" w:hAnsi="Times New Roman"/>
          <w:sz w:val="28"/>
          <w:szCs w:val="28"/>
        </w:rPr>
      </w:pPr>
      <w:r>
        <w:rPr>
          <w:rFonts w:ascii="Times New Roman" w:hAnsi="Times New Roman"/>
          <w:sz w:val="28"/>
          <w:szCs w:val="28"/>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w:t>
      </w:r>
      <w:r w:rsidR="00F925CE">
        <w:rPr>
          <w:rFonts w:ascii="Times New Roman" w:hAnsi="Times New Roman"/>
          <w:sz w:val="28"/>
          <w:szCs w:val="28"/>
        </w:rPr>
        <w:t xml:space="preserve">использования, охраны, защиты воспроизводства городских </w:t>
      </w:r>
      <w:r>
        <w:rPr>
          <w:rFonts w:ascii="Times New Roman" w:hAnsi="Times New Roman"/>
          <w:sz w:val="28"/>
          <w:szCs w:val="28"/>
        </w:rPr>
        <w:t>лесов, лесов особо охраняемых природных территорий, расположенных в границах населенных пунктов поселения»;</w:t>
      </w:r>
    </w:p>
    <w:p w:rsidR="00980BBF" w:rsidRDefault="00980BBF" w:rsidP="00482F3F">
      <w:pPr>
        <w:pStyle w:val="ConsNormal"/>
        <w:spacing w:line="240" w:lineRule="atLeast"/>
        <w:ind w:firstLine="540"/>
        <w:jc w:val="both"/>
        <w:rPr>
          <w:rFonts w:ascii="Times New Roman" w:hAnsi="Times New Roman"/>
          <w:sz w:val="28"/>
          <w:szCs w:val="28"/>
        </w:rPr>
      </w:pPr>
      <w:r>
        <w:rPr>
          <w:rFonts w:ascii="Times New Roman" w:hAnsi="Times New Roman"/>
          <w:sz w:val="28"/>
          <w:szCs w:val="28"/>
        </w:rPr>
        <w:t>1.6. Изложить Пункт 18 Статьи 6 в новой редакции:</w:t>
      </w:r>
    </w:p>
    <w:p w:rsidR="00980BBF" w:rsidRDefault="00980BBF" w:rsidP="00482F3F">
      <w:pPr>
        <w:pStyle w:val="ConsNormal"/>
        <w:spacing w:line="240" w:lineRule="atLeast"/>
        <w:ind w:firstLine="540"/>
        <w:jc w:val="both"/>
        <w:rPr>
          <w:rFonts w:ascii="Times New Roman" w:hAnsi="Times New Roman"/>
          <w:sz w:val="28"/>
          <w:szCs w:val="28"/>
        </w:rPr>
      </w:pPr>
      <w:r>
        <w:rPr>
          <w:rFonts w:ascii="Times New Roman" w:hAnsi="Times New Roman"/>
          <w:sz w:val="28"/>
          <w:szCs w:val="28"/>
        </w:rPr>
        <w:t>«Участие в организации деятельности по накоплению (в том числе раздельному</w:t>
      </w:r>
      <w:r w:rsidR="00EB2F64">
        <w:rPr>
          <w:rFonts w:ascii="Times New Roman" w:hAnsi="Times New Roman"/>
          <w:sz w:val="28"/>
          <w:szCs w:val="28"/>
        </w:rPr>
        <w:t xml:space="preserve"> </w:t>
      </w:r>
      <w:r>
        <w:rPr>
          <w:rFonts w:ascii="Times New Roman" w:hAnsi="Times New Roman"/>
          <w:sz w:val="28"/>
          <w:szCs w:val="28"/>
        </w:rPr>
        <w:t>накоплению) и транспортированию твердых коммунальных отходов».</w:t>
      </w:r>
    </w:p>
    <w:p w:rsidR="00980BBF" w:rsidRPr="0086331D" w:rsidRDefault="00980BBF" w:rsidP="00274430">
      <w:pPr>
        <w:pStyle w:val="ConsNormal"/>
        <w:spacing w:line="240" w:lineRule="atLeast"/>
        <w:ind w:firstLine="540"/>
        <w:rPr>
          <w:rFonts w:ascii="Times New Roman" w:hAnsi="Times New Roman"/>
          <w:sz w:val="28"/>
          <w:szCs w:val="28"/>
        </w:rPr>
      </w:pPr>
      <w:r w:rsidRPr="00A07414">
        <w:rPr>
          <w:rFonts w:ascii="Times New Roman" w:hAnsi="Times New Roman"/>
          <w:sz w:val="28"/>
          <w:szCs w:val="28"/>
        </w:rPr>
        <w:t>1.</w:t>
      </w:r>
      <w:r>
        <w:rPr>
          <w:rFonts w:ascii="Times New Roman" w:hAnsi="Times New Roman"/>
          <w:sz w:val="28"/>
          <w:szCs w:val="28"/>
        </w:rPr>
        <w:t>7</w:t>
      </w:r>
      <w:r w:rsidRPr="00A07414">
        <w:rPr>
          <w:rFonts w:ascii="Times New Roman" w:hAnsi="Times New Roman"/>
          <w:sz w:val="28"/>
          <w:szCs w:val="28"/>
        </w:rPr>
        <w:t>.</w:t>
      </w:r>
      <w:r>
        <w:rPr>
          <w:rFonts w:ascii="Times New Roman" w:hAnsi="Times New Roman"/>
          <w:sz w:val="28"/>
          <w:szCs w:val="28"/>
        </w:rPr>
        <w:t xml:space="preserve"> Дополнить словами «организация дорожного движения» Пункт 5 Статьи 6  после слов «за сохранностью автомобильных дорог местного значения в границах населенных пунктов поселения»;</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 xml:space="preserve">1.8. Дополнить Статью 7 п. 4.1.   пунктами следующего содержания: </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«4.1.1.Полномочия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«4.1.2.Организация сбора статистических показателей, характеризующих состояние экономики и социальной сферы Тайтурского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 xml:space="preserve">1.9. Исключить слова в п. 1.2. п.п. 1 Статьи 23 «садоводческого, огороднического, дачного потребительских кооперативов»; </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1.10. Изложить Пункт 4 Статьи 26  в новой редакции:</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«4. В случае</w:t>
      </w:r>
      <w:r w:rsidR="00675692">
        <w:rPr>
          <w:rFonts w:ascii="Times New Roman" w:hAnsi="Times New Roman"/>
          <w:sz w:val="28"/>
          <w:szCs w:val="28"/>
        </w:rPr>
        <w:t xml:space="preserve"> </w:t>
      </w:r>
      <w:r>
        <w:rPr>
          <w:rFonts w:ascii="Times New Roman" w:hAnsi="Times New Roman"/>
          <w:sz w:val="28"/>
          <w:szCs w:val="28"/>
        </w:rPr>
        <w:t xml:space="preserve">если глава муниципального образования, полномочия которого прекращены досрочно на основании правового акта Губернатора Иркутской области (Председателя Правительства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w:t>
      </w:r>
      <w:r>
        <w:rPr>
          <w:rFonts w:ascii="Times New Roman" w:hAnsi="Times New Roman"/>
          <w:sz w:val="28"/>
          <w:szCs w:val="28"/>
        </w:rPr>
        <w:lastRenderedPageBreak/>
        <w:t>образования, избираемого на муниципальных выборах, не могут быть назначены до вступления решения суда в законную силу»;</w:t>
      </w:r>
    </w:p>
    <w:p w:rsidR="00980BBF" w:rsidRPr="00D53C51" w:rsidRDefault="00980BBF" w:rsidP="00A07414">
      <w:pPr>
        <w:pStyle w:val="ConsNormal"/>
        <w:tabs>
          <w:tab w:val="left" w:pos="3945"/>
        </w:tabs>
        <w:spacing w:line="240" w:lineRule="atLeast"/>
        <w:ind w:firstLine="540"/>
        <w:jc w:val="both"/>
        <w:rPr>
          <w:rFonts w:ascii="Times New Roman" w:hAnsi="Times New Roman"/>
          <w:sz w:val="28"/>
          <w:szCs w:val="28"/>
        </w:rPr>
      </w:pPr>
      <w:r>
        <w:rPr>
          <w:rFonts w:ascii="Times New Roman" w:hAnsi="Times New Roman"/>
          <w:sz w:val="28"/>
          <w:szCs w:val="28"/>
        </w:rPr>
        <w:t xml:space="preserve">1.11. Изложить Статью 66 в новой редакции: </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980BBF" w:rsidRPr="00D53C51"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06.10.2003г №131-ФЗ «Об общих принципах организации местного самоуправления в Российской Федерации, на сходе граждан».</w:t>
      </w:r>
    </w:p>
    <w:p w:rsidR="00980BBF" w:rsidRDefault="00980BBF" w:rsidP="00E14609">
      <w:pPr>
        <w:pStyle w:val="ConsNormal"/>
        <w:spacing w:line="240" w:lineRule="atLeast"/>
        <w:ind w:firstLine="540"/>
        <w:jc w:val="both"/>
        <w:rPr>
          <w:rFonts w:ascii="Times New Roman" w:hAnsi="Times New Roman"/>
          <w:sz w:val="28"/>
          <w:szCs w:val="28"/>
        </w:rPr>
      </w:pPr>
      <w:r w:rsidRPr="002E6C4A">
        <w:rPr>
          <w:rFonts w:ascii="Times New Roman" w:hAnsi="Times New Roman"/>
          <w:sz w:val="28"/>
          <w:szCs w:val="28"/>
        </w:rPr>
        <w:t xml:space="preserve">1.12. </w:t>
      </w:r>
      <w:r>
        <w:rPr>
          <w:rFonts w:ascii="Times New Roman" w:hAnsi="Times New Roman"/>
          <w:sz w:val="28"/>
          <w:szCs w:val="28"/>
        </w:rPr>
        <w:t>Изложить Статью 16 в новой редакции:</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«Статья 16. Публичные слушания, общественные обсуждения</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«1.Для обсуждения проектов муниципальных правовых актов по вопросам местного значения с участием жителей городского поселения Тайтурского муниципального образования, Думой городского поселения Тайтурского муниципального образования, Главой городского поселения Тайтурского муниципального образования могут проводиться публичные слушания.</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2.Публичные слушания, проводимые по инициативе населения или Думы, назначаются Думой городского поселения Тайтурского муниципального образования, а по инициативе Главы, Главой городского поселения Тайтурского муниципального образования.</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3.На публичные слушания должны выносит</w:t>
      </w:r>
      <w:r w:rsidR="00675692">
        <w:rPr>
          <w:rFonts w:ascii="Times New Roman" w:hAnsi="Times New Roman"/>
          <w:sz w:val="28"/>
          <w:szCs w:val="28"/>
        </w:rPr>
        <w:t>ь</w:t>
      </w:r>
      <w:r>
        <w:rPr>
          <w:rFonts w:ascii="Times New Roman" w:hAnsi="Times New Roman"/>
          <w:sz w:val="28"/>
          <w:szCs w:val="28"/>
        </w:rPr>
        <w:t>ся:</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1) проект Устава городского поселения Тайтурского муниципального образования, а также проект решения Думы о внесении изменений и дополнений в Устав городского поселения Тайтурского муниципального образования, кроме случаев, когда в Устав городского поселения Тайтурского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980BBF" w:rsidRDefault="00980BBF" w:rsidP="00E14609">
      <w:pPr>
        <w:pStyle w:val="ConsNormal"/>
        <w:spacing w:line="240" w:lineRule="atLeast"/>
        <w:ind w:firstLine="540"/>
        <w:jc w:val="both"/>
        <w:rPr>
          <w:rFonts w:ascii="Times New Roman" w:hAnsi="Times New Roman"/>
          <w:sz w:val="28"/>
          <w:szCs w:val="28"/>
        </w:rPr>
      </w:pPr>
      <w:r>
        <w:rPr>
          <w:rFonts w:ascii="Times New Roman" w:hAnsi="Times New Roman"/>
          <w:sz w:val="28"/>
          <w:szCs w:val="28"/>
        </w:rPr>
        <w:t>2)проект местного бюджета и отчет о его исполнении;</w:t>
      </w:r>
    </w:p>
    <w:p w:rsidR="00980BBF" w:rsidRDefault="00980BBF" w:rsidP="00C52019">
      <w:pPr>
        <w:pStyle w:val="ConsNormal"/>
        <w:spacing w:line="240" w:lineRule="atLeast"/>
        <w:ind w:firstLine="540"/>
        <w:rPr>
          <w:rFonts w:ascii="Times New Roman" w:hAnsi="Times New Roman"/>
          <w:sz w:val="28"/>
          <w:szCs w:val="28"/>
        </w:rPr>
      </w:pPr>
      <w:r>
        <w:rPr>
          <w:rFonts w:ascii="Times New Roman" w:hAnsi="Times New Roman"/>
          <w:sz w:val="28"/>
          <w:szCs w:val="28"/>
        </w:rPr>
        <w:t>3)проект  стратегии социально-экономического развития Тайтурского муниципального образования.</w:t>
      </w:r>
    </w:p>
    <w:p w:rsidR="00980BBF" w:rsidRDefault="00980BBF" w:rsidP="00565AE9">
      <w:pPr>
        <w:pStyle w:val="ConsNormal"/>
        <w:spacing w:line="240" w:lineRule="atLeast"/>
        <w:ind w:firstLine="540"/>
        <w:jc w:val="both"/>
        <w:rPr>
          <w:rFonts w:ascii="Times New Roman" w:hAnsi="Times New Roman"/>
          <w:sz w:val="28"/>
          <w:szCs w:val="28"/>
        </w:rPr>
      </w:pPr>
      <w:r>
        <w:rPr>
          <w:rFonts w:ascii="Times New Roman" w:hAnsi="Times New Roman"/>
          <w:sz w:val="28"/>
          <w:szCs w:val="28"/>
        </w:rPr>
        <w:t xml:space="preserve">4) вопросы о преобразовании городского поселения Тайтурского муниципального образования, за исключением случаев, если в соответствии с Федеральным законом от 06.10.2003 №131-ФЗ «Об общих принципах </w:t>
      </w:r>
      <w:r>
        <w:rPr>
          <w:rFonts w:ascii="Times New Roman" w:hAnsi="Times New Roman"/>
          <w:sz w:val="28"/>
          <w:szCs w:val="28"/>
        </w:rPr>
        <w:lastRenderedPageBreak/>
        <w:t>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0BBF" w:rsidRDefault="00980BBF" w:rsidP="00565AE9">
      <w:pPr>
        <w:pStyle w:val="ConsNormal"/>
        <w:spacing w:line="240" w:lineRule="atLeast"/>
        <w:ind w:firstLine="540"/>
        <w:jc w:val="both"/>
        <w:rPr>
          <w:rFonts w:ascii="Times New Roman" w:hAnsi="Times New Roman"/>
          <w:sz w:val="28"/>
          <w:szCs w:val="28"/>
        </w:rPr>
      </w:pPr>
      <w:r>
        <w:rPr>
          <w:rFonts w:ascii="Times New Roman" w:hAnsi="Times New Roman"/>
          <w:sz w:val="28"/>
          <w:szCs w:val="28"/>
        </w:rPr>
        <w:t>4. Порядок организации и проведения публичных слушаний по проектам и вопросам, указанным в части 3 настоящей статьи, обобщения предложений, высказанных на слушаниях, определяется нормативным правовым актом Думы городского поселения Тайтурского муниципального образования в соответствии с Федеральным законом от 06.10.2003г №131-ФЗ «Об общих принципах организации местного самоуправления в РФ» и настоящим Уставом.</w:t>
      </w:r>
    </w:p>
    <w:p w:rsidR="00980BBF" w:rsidRDefault="00980BBF" w:rsidP="00565AE9">
      <w:pPr>
        <w:pStyle w:val="ConsNormal"/>
        <w:spacing w:line="240" w:lineRule="atLeast"/>
        <w:ind w:firstLine="540"/>
        <w:jc w:val="both"/>
        <w:rPr>
          <w:rFonts w:ascii="Times New Roman" w:hAnsi="Times New Roman"/>
          <w:sz w:val="28"/>
          <w:szCs w:val="28"/>
        </w:rPr>
      </w:pPr>
      <w:r>
        <w:rPr>
          <w:rFonts w:ascii="Times New Roman" w:hAnsi="Times New Roman"/>
          <w:sz w:val="28"/>
          <w:szCs w:val="28"/>
        </w:rPr>
        <w:t>5. 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поселения Тайтурского муниципального образования с учетом положений законодательства о градостроительной деятельности.</w:t>
      </w:r>
    </w:p>
    <w:p w:rsidR="00980BBF" w:rsidRDefault="00980BBF" w:rsidP="009C4BA2">
      <w:pPr>
        <w:pStyle w:val="ConsNormal"/>
        <w:spacing w:line="240" w:lineRule="atLeast"/>
        <w:ind w:firstLine="540"/>
        <w:rPr>
          <w:rFonts w:ascii="Times New Roman" w:hAnsi="Times New Roman"/>
          <w:sz w:val="28"/>
          <w:szCs w:val="28"/>
        </w:rPr>
      </w:pPr>
      <w:r>
        <w:rPr>
          <w:rFonts w:ascii="Times New Roman" w:hAnsi="Times New Roman"/>
          <w:sz w:val="28"/>
          <w:szCs w:val="28"/>
        </w:rPr>
        <w:t>6.Результаты публичных слушаний, общественных обсуждений подлежат опубликованию (обнародованию), включая мотивированное обоснование принятых решений».</w:t>
      </w:r>
    </w:p>
    <w:p w:rsidR="00980BBF" w:rsidRPr="009C4BA2" w:rsidRDefault="00980BBF" w:rsidP="000A18D3">
      <w:pPr>
        <w:pStyle w:val="1"/>
        <w:spacing w:before="0" w:after="0" w:line="240" w:lineRule="auto"/>
        <w:rPr>
          <w:rFonts w:ascii="Times New Roman" w:hAnsi="Times New Roman" w:cs="Times New Roman"/>
          <w:b w:val="0"/>
          <w:color w:val="333333"/>
          <w:sz w:val="28"/>
          <w:szCs w:val="28"/>
        </w:rPr>
      </w:pPr>
      <w:r w:rsidRPr="009C4BA2">
        <w:rPr>
          <w:rFonts w:ascii="Times New Roman" w:hAnsi="Times New Roman" w:cs="Times New Roman"/>
          <w:b w:val="0"/>
          <w:color w:val="333333"/>
          <w:sz w:val="28"/>
          <w:szCs w:val="28"/>
        </w:rPr>
        <w:t xml:space="preserve">       1. 13. Изложить Пункт 3 статьи 46 в новой редакции:</w:t>
      </w:r>
    </w:p>
    <w:p w:rsidR="00980BBF" w:rsidRPr="009C4BA2" w:rsidRDefault="00980BBF" w:rsidP="000A18D3">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9C4BA2">
        <w:rPr>
          <w:rFonts w:ascii="Times New Roman" w:hAnsi="Times New Roman"/>
          <w:sz w:val="28"/>
          <w:szCs w:val="28"/>
        </w:rPr>
        <w:t>остановление главы Тайтурского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Тайтурское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980BBF" w:rsidRPr="009C4BA2" w:rsidRDefault="00980BBF" w:rsidP="000A18D3">
      <w:pPr>
        <w:spacing w:after="0" w:line="240" w:lineRule="auto"/>
        <w:jc w:val="both"/>
        <w:rPr>
          <w:rFonts w:ascii="Times New Roman" w:hAnsi="Times New Roman"/>
          <w:sz w:val="28"/>
          <w:szCs w:val="28"/>
        </w:rPr>
      </w:pPr>
      <w:r w:rsidRPr="009C4BA2">
        <w:rPr>
          <w:rFonts w:ascii="Times New Roman" w:hAnsi="Times New Roman"/>
          <w:sz w:val="28"/>
          <w:szCs w:val="28"/>
        </w:rPr>
        <w:t xml:space="preserve">            Официальным опубликованием постановления считается первая публикация его полного текста в периодическом печатном издании, распространяемом в Тайтурском муниципальном образовании.</w:t>
      </w:r>
    </w:p>
    <w:p w:rsidR="00980BBF" w:rsidRPr="009C4BA2" w:rsidRDefault="00980BBF" w:rsidP="000A18D3">
      <w:pPr>
        <w:spacing w:after="0" w:line="240" w:lineRule="auto"/>
        <w:jc w:val="both"/>
        <w:rPr>
          <w:rFonts w:ascii="Times New Roman" w:hAnsi="Times New Roman"/>
          <w:sz w:val="28"/>
          <w:szCs w:val="28"/>
        </w:rPr>
      </w:pPr>
      <w:r w:rsidRPr="009C4BA2">
        <w:rPr>
          <w:rFonts w:ascii="Times New Roman" w:hAnsi="Times New Roman"/>
          <w:sz w:val="28"/>
          <w:szCs w:val="28"/>
        </w:rPr>
        <w:t xml:space="preserve">      1</w:t>
      </w:r>
      <w:r>
        <w:rPr>
          <w:rFonts w:ascii="Times New Roman" w:hAnsi="Times New Roman"/>
          <w:sz w:val="28"/>
          <w:szCs w:val="28"/>
        </w:rPr>
        <w:t>.14</w:t>
      </w:r>
      <w:r w:rsidRPr="009C4BA2">
        <w:rPr>
          <w:rFonts w:ascii="Times New Roman" w:hAnsi="Times New Roman"/>
          <w:sz w:val="28"/>
          <w:szCs w:val="28"/>
        </w:rPr>
        <w:t>.</w:t>
      </w:r>
      <w:r>
        <w:rPr>
          <w:rFonts w:ascii="Times New Roman" w:hAnsi="Times New Roman"/>
          <w:sz w:val="28"/>
          <w:szCs w:val="28"/>
        </w:rPr>
        <w:t xml:space="preserve"> </w:t>
      </w:r>
      <w:r w:rsidRPr="009C4BA2">
        <w:rPr>
          <w:rFonts w:ascii="Times New Roman" w:hAnsi="Times New Roman"/>
          <w:sz w:val="28"/>
          <w:szCs w:val="28"/>
        </w:rPr>
        <w:t>Изложить Пункт 7 статьи 47 в новой редакции:</w:t>
      </w:r>
    </w:p>
    <w:p w:rsidR="00980BBF" w:rsidRPr="009C4BA2" w:rsidRDefault="00980BBF" w:rsidP="000A18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9C4BA2">
        <w:rPr>
          <w:rFonts w:ascii="Times New Roman" w:hAnsi="Times New Roman"/>
          <w:sz w:val="28"/>
          <w:szCs w:val="28"/>
        </w:rPr>
        <w:t xml:space="preserve">Решения Думы Тайтурского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Тайтурское муниципальное образование, а также соглашения, </w:t>
      </w:r>
      <w:r w:rsidRPr="009C4BA2">
        <w:rPr>
          <w:rFonts w:ascii="Times New Roman" w:hAnsi="Times New Roman"/>
          <w:sz w:val="28"/>
          <w:szCs w:val="28"/>
        </w:rPr>
        <w:lastRenderedPageBreak/>
        <w:t>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980BBF" w:rsidRPr="009C4BA2" w:rsidRDefault="00980BBF" w:rsidP="000A18D3">
      <w:pPr>
        <w:spacing w:after="0" w:line="240" w:lineRule="auto"/>
        <w:jc w:val="both"/>
        <w:rPr>
          <w:rFonts w:ascii="Times New Roman" w:hAnsi="Times New Roman"/>
          <w:sz w:val="28"/>
          <w:szCs w:val="28"/>
        </w:rPr>
      </w:pPr>
      <w:r w:rsidRPr="009C4BA2">
        <w:rPr>
          <w:rFonts w:ascii="Times New Roman" w:hAnsi="Times New Roman"/>
          <w:sz w:val="28"/>
          <w:szCs w:val="28"/>
        </w:rPr>
        <w:t xml:space="preserve">         Официальным опубликованием решения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Тайтурском муниципальном образовании.</w:t>
      </w:r>
    </w:p>
    <w:p w:rsidR="00980BBF" w:rsidRPr="009C4BA2"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1.15.</w:t>
      </w:r>
      <w:r w:rsidRPr="009C4BA2">
        <w:rPr>
          <w:rFonts w:ascii="Times New Roman" w:hAnsi="Times New Roman"/>
          <w:sz w:val="28"/>
          <w:szCs w:val="28"/>
        </w:rPr>
        <w:t xml:space="preserve"> Дополнить словами «, соглашений, заключаемых между органами местного самоуправления» Пункт 1 статьи 50 после слов «Опубликование (обнародование) муниципальных правовых актов».</w:t>
      </w:r>
    </w:p>
    <w:p w:rsidR="00980BBF"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 xml:space="preserve">1.16. </w:t>
      </w:r>
      <w:r w:rsidRPr="009C4BA2">
        <w:rPr>
          <w:rFonts w:ascii="Times New Roman" w:hAnsi="Times New Roman"/>
          <w:sz w:val="28"/>
          <w:szCs w:val="28"/>
        </w:rPr>
        <w:t>Доп</w:t>
      </w:r>
      <w:r>
        <w:rPr>
          <w:rFonts w:ascii="Times New Roman" w:hAnsi="Times New Roman"/>
          <w:sz w:val="28"/>
          <w:szCs w:val="28"/>
        </w:rPr>
        <w:t>олнить главу 3 новой статьей 1</w:t>
      </w:r>
      <w:r w:rsidR="00231FCE">
        <w:rPr>
          <w:rFonts w:ascii="Times New Roman" w:hAnsi="Times New Roman"/>
          <w:sz w:val="28"/>
          <w:szCs w:val="28"/>
        </w:rPr>
        <w:t>9.1</w:t>
      </w:r>
      <w:r>
        <w:rPr>
          <w:rFonts w:ascii="Times New Roman" w:hAnsi="Times New Roman"/>
          <w:sz w:val="28"/>
          <w:szCs w:val="28"/>
        </w:rPr>
        <w:t>:</w:t>
      </w:r>
    </w:p>
    <w:p w:rsidR="00415444" w:rsidRPr="009C4BA2" w:rsidRDefault="00415444" w:rsidP="000A18D3">
      <w:pPr>
        <w:spacing w:after="0" w:line="240" w:lineRule="auto"/>
        <w:ind w:firstLine="539"/>
        <w:jc w:val="both"/>
        <w:rPr>
          <w:rFonts w:ascii="Times New Roman" w:hAnsi="Times New Roman"/>
          <w:sz w:val="28"/>
          <w:szCs w:val="28"/>
        </w:rPr>
      </w:pPr>
      <w:r>
        <w:rPr>
          <w:rFonts w:ascii="Times New Roman" w:hAnsi="Times New Roman"/>
          <w:sz w:val="28"/>
          <w:szCs w:val="28"/>
        </w:rPr>
        <w:t xml:space="preserve"> Староста сельского населенного пункта.</w:t>
      </w:r>
    </w:p>
    <w:p w:rsidR="00980BBF" w:rsidRPr="009C4BA2"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w:t>
      </w:r>
      <w:r w:rsidRPr="009C4BA2">
        <w:rPr>
          <w:rFonts w:ascii="Times New Roman" w:hAnsi="Times New Roman"/>
          <w:sz w:val="28"/>
          <w:szCs w:val="28"/>
        </w:rPr>
        <w:t>1.</w:t>
      </w:r>
      <w:r>
        <w:rPr>
          <w:rFonts w:ascii="Times New Roman" w:hAnsi="Times New Roman"/>
          <w:sz w:val="28"/>
          <w:szCs w:val="28"/>
        </w:rPr>
        <w:t xml:space="preserve"> </w:t>
      </w:r>
      <w:r w:rsidRPr="009C4BA2">
        <w:rPr>
          <w:rFonts w:ascii="Times New Roman" w:hAnsi="Times New Roman"/>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поселении Тайтурского муниципального образования, может назначаться староста сельского населенного пункта.</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2. Староста сельского населенного пункта назначается представительным органом Тайтурского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 xml:space="preserve">3. </w:t>
      </w:r>
      <w:r>
        <w:rPr>
          <w:rFonts w:ascii="Times New Roman" w:hAnsi="Times New Roman"/>
          <w:sz w:val="28"/>
          <w:szCs w:val="28"/>
        </w:rPr>
        <w:t xml:space="preserve">   </w:t>
      </w:r>
      <w:r w:rsidRPr="009C4BA2">
        <w:rPr>
          <w:rFonts w:ascii="Times New Roman" w:hAnsi="Times New Roman"/>
          <w:sz w:val="28"/>
          <w:szCs w:val="28"/>
        </w:rPr>
        <w:t>Старостой сельского населенного пункта не может быть назначено лицо:</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2) признанное судом недееспособным или ограниченно дееспособным;</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3) имеющее непогашенную или неснятую судимость.</w:t>
      </w:r>
    </w:p>
    <w:p w:rsidR="00980BBF" w:rsidRPr="009C4BA2" w:rsidRDefault="00980BBF" w:rsidP="000A18D3">
      <w:pPr>
        <w:spacing w:line="240" w:lineRule="auto"/>
        <w:ind w:firstLine="540"/>
        <w:jc w:val="both"/>
        <w:rPr>
          <w:rFonts w:ascii="Times New Roman" w:hAnsi="Times New Roman"/>
          <w:sz w:val="28"/>
          <w:szCs w:val="28"/>
        </w:rPr>
      </w:pPr>
      <w:r>
        <w:rPr>
          <w:rFonts w:ascii="Times New Roman" w:hAnsi="Times New Roman"/>
          <w:sz w:val="28"/>
          <w:szCs w:val="28"/>
        </w:rPr>
        <w:t>4.</w:t>
      </w:r>
      <w:r w:rsidRPr="009C4BA2">
        <w:rPr>
          <w:rFonts w:ascii="Times New Roman" w:hAnsi="Times New Roman"/>
          <w:sz w:val="28"/>
          <w:szCs w:val="28"/>
        </w:rPr>
        <w:t xml:space="preserve"> Старост</w:t>
      </w:r>
      <w:r w:rsidR="00B74133">
        <w:rPr>
          <w:rFonts w:ascii="Times New Roman" w:hAnsi="Times New Roman"/>
          <w:sz w:val="28"/>
          <w:szCs w:val="28"/>
        </w:rPr>
        <w:t>а</w:t>
      </w:r>
      <w:r w:rsidRPr="009C4BA2">
        <w:rPr>
          <w:rFonts w:ascii="Times New Roman" w:hAnsi="Times New Roman"/>
          <w:sz w:val="28"/>
          <w:szCs w:val="28"/>
        </w:rPr>
        <w:t xml:space="preserve"> сельского населенного пункта не может состоять в трудовых отношениях и иных непосредственно связанных с ними отношениях с органами местного самоуправления.</w:t>
      </w:r>
    </w:p>
    <w:p w:rsidR="00980BBF" w:rsidRPr="009C4BA2"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5</w:t>
      </w:r>
      <w:r w:rsidRPr="009C4BA2">
        <w:rPr>
          <w:rFonts w:ascii="Times New Roman" w:hAnsi="Times New Roman"/>
          <w:sz w:val="28"/>
          <w:szCs w:val="28"/>
        </w:rPr>
        <w:t>. Срок полномочий старосты сельского населенного пункта Тайтурского муниципального образования 2</w:t>
      </w:r>
      <w:r w:rsidR="002349B3">
        <w:rPr>
          <w:rFonts w:ascii="Times New Roman" w:hAnsi="Times New Roman"/>
          <w:sz w:val="28"/>
          <w:szCs w:val="28"/>
        </w:rPr>
        <w:t xml:space="preserve"> </w:t>
      </w:r>
      <w:r w:rsidRPr="009C4BA2">
        <w:rPr>
          <w:rFonts w:ascii="Times New Roman" w:hAnsi="Times New Roman"/>
          <w:sz w:val="28"/>
          <w:szCs w:val="28"/>
        </w:rPr>
        <w:t>года.</w:t>
      </w:r>
    </w:p>
    <w:p w:rsidR="00980BBF" w:rsidRPr="009C4BA2"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6</w:t>
      </w:r>
      <w:r w:rsidRPr="009C4BA2">
        <w:rPr>
          <w:rFonts w:ascii="Times New Roman" w:hAnsi="Times New Roman"/>
          <w:sz w:val="28"/>
          <w:szCs w:val="28"/>
        </w:rPr>
        <w:t>. Полномочия старосты сельского населенного пункта прекращаются досрочно по решению представительного органа Тайтурского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w:t>
      </w:r>
    </w:p>
    <w:p w:rsidR="00980BBF" w:rsidRPr="009C4BA2"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7</w:t>
      </w:r>
      <w:r w:rsidRPr="009C4BA2">
        <w:rPr>
          <w:rFonts w:ascii="Times New Roman" w:hAnsi="Times New Roman"/>
          <w:sz w:val="28"/>
          <w:szCs w:val="28"/>
        </w:rPr>
        <w:t>. Староста сельского населенного пункта для решения возложенных на него задач:</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80BBF" w:rsidRPr="009C4BA2" w:rsidRDefault="00980BBF" w:rsidP="000A18D3">
      <w:pPr>
        <w:spacing w:after="0" w:line="240" w:lineRule="auto"/>
        <w:ind w:firstLine="539"/>
        <w:jc w:val="both"/>
        <w:rPr>
          <w:rFonts w:ascii="Times New Roman" w:hAnsi="Times New Roman"/>
          <w:sz w:val="28"/>
          <w:szCs w:val="28"/>
        </w:rPr>
      </w:pPr>
      <w:r w:rsidRPr="009C4BA2">
        <w:rPr>
          <w:rFonts w:ascii="Times New Roman" w:hAnsi="Times New Roman"/>
          <w:sz w:val="28"/>
          <w:szCs w:val="28"/>
        </w:rPr>
        <w:t>5) осуществляет иные полномочия и права, предусмотренные уставом Тайтурского муниципального образования и (или) нормативным правовым актом представительного органа Тайтурского муниципального образования в соответствии с законом Иркутской области.</w:t>
      </w:r>
    </w:p>
    <w:p w:rsidR="00980BBF" w:rsidRDefault="00980BBF" w:rsidP="000A18D3">
      <w:pPr>
        <w:spacing w:after="0" w:line="240" w:lineRule="auto"/>
        <w:ind w:firstLine="539"/>
        <w:jc w:val="both"/>
        <w:rPr>
          <w:rFonts w:ascii="Times New Roman" w:hAnsi="Times New Roman"/>
          <w:sz w:val="28"/>
          <w:szCs w:val="28"/>
        </w:rPr>
      </w:pPr>
      <w:r>
        <w:rPr>
          <w:rFonts w:ascii="Times New Roman" w:hAnsi="Times New Roman"/>
          <w:sz w:val="28"/>
          <w:szCs w:val="28"/>
        </w:rPr>
        <w:t>8</w:t>
      </w:r>
      <w:r w:rsidRPr="009C4BA2">
        <w:rPr>
          <w:rFonts w:ascii="Times New Roman" w:hAnsi="Times New Roman"/>
          <w:sz w:val="28"/>
          <w:szCs w:val="28"/>
        </w:rPr>
        <w:t>.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Тайтурского муниципального образования в соответствии с законом Иркутской области</w:t>
      </w:r>
      <w:r>
        <w:rPr>
          <w:rFonts w:ascii="Times New Roman" w:hAnsi="Times New Roman"/>
          <w:sz w:val="28"/>
          <w:szCs w:val="28"/>
        </w:rPr>
        <w:t>»</w:t>
      </w:r>
      <w:r w:rsidRPr="009C4BA2">
        <w:rPr>
          <w:rFonts w:ascii="Times New Roman" w:hAnsi="Times New Roman"/>
          <w:sz w:val="28"/>
          <w:szCs w:val="28"/>
        </w:rPr>
        <w:t>.</w:t>
      </w:r>
    </w:p>
    <w:p w:rsidR="007B26F9" w:rsidRPr="009C4BA2" w:rsidRDefault="007B26F9" w:rsidP="007B26F9">
      <w:pPr>
        <w:spacing w:after="0" w:line="240" w:lineRule="auto"/>
        <w:ind w:firstLine="539"/>
        <w:jc w:val="both"/>
        <w:rPr>
          <w:rFonts w:ascii="Times New Roman" w:hAnsi="Times New Roman"/>
          <w:sz w:val="28"/>
          <w:szCs w:val="28"/>
        </w:rPr>
      </w:pPr>
      <w:r>
        <w:rPr>
          <w:rFonts w:ascii="Times New Roman" w:hAnsi="Times New Roman"/>
          <w:sz w:val="28"/>
          <w:szCs w:val="28"/>
        </w:rPr>
        <w:t xml:space="preserve">1.17. </w:t>
      </w:r>
      <w:r w:rsidRPr="009C4BA2">
        <w:rPr>
          <w:rFonts w:ascii="Times New Roman" w:hAnsi="Times New Roman"/>
          <w:sz w:val="28"/>
          <w:szCs w:val="28"/>
        </w:rPr>
        <w:t>Доп</w:t>
      </w:r>
      <w:r>
        <w:rPr>
          <w:rFonts w:ascii="Times New Roman" w:hAnsi="Times New Roman"/>
          <w:sz w:val="28"/>
          <w:szCs w:val="28"/>
        </w:rPr>
        <w:t>олнить статью 31  новым пункт</w:t>
      </w:r>
      <w:r w:rsidR="009B0BF5">
        <w:rPr>
          <w:rFonts w:ascii="Times New Roman" w:hAnsi="Times New Roman"/>
          <w:sz w:val="28"/>
          <w:szCs w:val="28"/>
        </w:rPr>
        <w:t>о</w:t>
      </w:r>
      <w:r>
        <w:rPr>
          <w:rFonts w:ascii="Times New Roman" w:hAnsi="Times New Roman"/>
          <w:sz w:val="28"/>
          <w:szCs w:val="28"/>
        </w:rPr>
        <w:t>м следующего содержания:</w:t>
      </w:r>
    </w:p>
    <w:p w:rsidR="007B26F9" w:rsidRDefault="007B26F9" w:rsidP="000A18D3">
      <w:pPr>
        <w:spacing w:after="0" w:line="240" w:lineRule="auto"/>
        <w:ind w:firstLine="539"/>
        <w:jc w:val="both"/>
        <w:rPr>
          <w:rFonts w:ascii="Times New Roman" w:hAnsi="Times New Roman"/>
          <w:color w:val="000000"/>
          <w:sz w:val="28"/>
          <w:szCs w:val="28"/>
        </w:rPr>
      </w:pPr>
      <w:r>
        <w:rPr>
          <w:rFonts w:ascii="Times New Roman" w:hAnsi="Times New Roman"/>
          <w:sz w:val="28"/>
          <w:szCs w:val="28"/>
        </w:rPr>
        <w:t xml:space="preserve">     </w:t>
      </w:r>
      <w:r w:rsidRPr="00714332">
        <w:rPr>
          <w:rFonts w:ascii="Times New Roman" w:hAnsi="Times New Roman"/>
          <w:color w:val="000000"/>
          <w:sz w:val="28"/>
          <w:szCs w:val="28"/>
        </w:rPr>
        <w:t>1</w:t>
      </w:r>
      <w:r w:rsidR="002728F4">
        <w:rPr>
          <w:rFonts w:ascii="Times New Roman" w:hAnsi="Times New Roman"/>
          <w:color w:val="000000"/>
          <w:sz w:val="28"/>
          <w:szCs w:val="28"/>
        </w:rPr>
        <w:t>2)</w:t>
      </w:r>
      <w:r w:rsidR="002349B3">
        <w:rPr>
          <w:rFonts w:ascii="Times New Roman" w:hAnsi="Times New Roman"/>
          <w:color w:val="000000"/>
          <w:sz w:val="28"/>
          <w:szCs w:val="28"/>
        </w:rPr>
        <w:t xml:space="preserve"> </w:t>
      </w:r>
      <w:r w:rsidR="00B0706B">
        <w:rPr>
          <w:rFonts w:ascii="Times New Roman" w:hAnsi="Times New Roman"/>
          <w:color w:val="000000"/>
          <w:sz w:val="28"/>
          <w:szCs w:val="28"/>
        </w:rPr>
        <w:t>п</w:t>
      </w:r>
      <w:r w:rsidRPr="00714332">
        <w:rPr>
          <w:rFonts w:ascii="Times New Roman" w:hAnsi="Times New Roman"/>
          <w:color w:val="000000"/>
          <w:sz w:val="28"/>
          <w:szCs w:val="28"/>
        </w:rPr>
        <w:t xml:space="preserve">равила благоустройства территории </w:t>
      </w:r>
      <w:r w:rsidR="00714332" w:rsidRPr="00714332">
        <w:rPr>
          <w:rFonts w:ascii="Times New Roman" w:hAnsi="Times New Roman"/>
          <w:color w:val="000000"/>
          <w:sz w:val="28"/>
          <w:szCs w:val="28"/>
        </w:rPr>
        <w:t xml:space="preserve">Тайтурского </w:t>
      </w:r>
      <w:r w:rsidRPr="00714332">
        <w:rPr>
          <w:rFonts w:ascii="Times New Roman" w:hAnsi="Times New Roman"/>
          <w:color w:val="000000"/>
          <w:sz w:val="28"/>
          <w:szCs w:val="28"/>
        </w:rPr>
        <w:t>муниципального образования.</w:t>
      </w:r>
    </w:p>
    <w:p w:rsidR="00600A6C" w:rsidRDefault="002349B3" w:rsidP="000A18D3">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1.18.Изложить пункт 4  статьи 31 в новой редакции</w:t>
      </w:r>
      <w:r w:rsidR="006C4E71">
        <w:rPr>
          <w:rFonts w:ascii="Times New Roman" w:hAnsi="Times New Roman"/>
          <w:color w:val="000000"/>
          <w:sz w:val="28"/>
          <w:szCs w:val="28"/>
        </w:rPr>
        <w:t>:</w:t>
      </w:r>
    </w:p>
    <w:p w:rsidR="002728F4" w:rsidRDefault="002728F4" w:rsidP="00980A24">
      <w:pPr>
        <w:spacing w:after="0"/>
        <w:jc w:val="both"/>
        <w:rPr>
          <w:rFonts w:ascii="Times New Roman" w:hAnsi="Times New Roman"/>
          <w:color w:val="000000"/>
          <w:sz w:val="28"/>
          <w:szCs w:val="28"/>
        </w:rPr>
      </w:pPr>
      <w:r>
        <w:rPr>
          <w:rFonts w:ascii="Times New Roman" w:hAnsi="Times New Roman"/>
          <w:sz w:val="28"/>
          <w:szCs w:val="28"/>
        </w:rPr>
        <w:t xml:space="preserve">           </w:t>
      </w:r>
      <w:r w:rsidR="002349B3">
        <w:rPr>
          <w:rFonts w:ascii="Times New Roman" w:hAnsi="Times New Roman"/>
          <w:sz w:val="28"/>
          <w:szCs w:val="28"/>
        </w:rPr>
        <w:t>4</w:t>
      </w:r>
      <w:r w:rsidRPr="002728F4">
        <w:rPr>
          <w:rFonts w:ascii="Times New Roman" w:hAnsi="Times New Roman"/>
          <w:sz w:val="28"/>
          <w:szCs w:val="28"/>
        </w:rPr>
        <w:t>)</w:t>
      </w:r>
      <w:r w:rsidR="002349B3">
        <w:rPr>
          <w:rFonts w:ascii="Times New Roman" w:hAnsi="Times New Roman"/>
          <w:sz w:val="28"/>
          <w:szCs w:val="28"/>
        </w:rPr>
        <w:t xml:space="preserve"> </w:t>
      </w:r>
      <w:r w:rsidRPr="002728F4">
        <w:rPr>
          <w:rFonts w:ascii="Times New Roman" w:hAnsi="Times New Roman"/>
          <w:color w:val="000000"/>
          <w:sz w:val="28"/>
          <w:szCs w:val="28"/>
        </w:rPr>
        <w:t>утверждение стратегии социально-экономического развития Тайтурского муниципального образования</w:t>
      </w:r>
      <w:r>
        <w:rPr>
          <w:rFonts w:ascii="Times New Roman" w:hAnsi="Times New Roman"/>
          <w:color w:val="000000"/>
          <w:sz w:val="28"/>
          <w:szCs w:val="28"/>
        </w:rPr>
        <w:t>.</w:t>
      </w:r>
    </w:p>
    <w:p w:rsidR="00980BBF" w:rsidRDefault="00057622" w:rsidP="00057622">
      <w:pPr>
        <w:widowControl w:val="0"/>
        <w:spacing w:after="0"/>
        <w:ind w:firstLine="284"/>
        <w:jc w:val="both"/>
        <w:rPr>
          <w:rFonts w:ascii="Times New Roman" w:hAnsi="Times New Roman"/>
          <w:color w:val="000000"/>
          <w:sz w:val="28"/>
          <w:szCs w:val="28"/>
        </w:rPr>
      </w:pPr>
      <w:r>
        <w:rPr>
          <w:rFonts w:ascii="Times New Roman" w:hAnsi="Times New Roman"/>
          <w:sz w:val="28"/>
          <w:szCs w:val="28"/>
        </w:rPr>
        <w:t xml:space="preserve"> </w:t>
      </w:r>
      <w:r w:rsidR="00980BBF" w:rsidRPr="00705B1F">
        <w:rPr>
          <w:rFonts w:ascii="Times New Roman" w:hAnsi="Times New Roman"/>
          <w:sz w:val="28"/>
          <w:szCs w:val="28"/>
        </w:rPr>
        <w:t>2.</w:t>
      </w:r>
      <w:r w:rsidR="00980BBF">
        <w:rPr>
          <w:rFonts w:ascii="Times New Roman" w:hAnsi="Times New Roman"/>
          <w:sz w:val="28"/>
          <w:szCs w:val="28"/>
        </w:rPr>
        <w:t xml:space="preserve"> П</w:t>
      </w:r>
      <w:r w:rsidR="00980BBF" w:rsidRPr="00705B1F">
        <w:rPr>
          <w:rFonts w:ascii="Times New Roman" w:hAnsi="Times New Roman"/>
          <w:sz w:val="28"/>
          <w:szCs w:val="28"/>
        </w:rPr>
        <w:t xml:space="preserve">ункты </w:t>
      </w:r>
      <w:r w:rsidR="00980BBF">
        <w:rPr>
          <w:rFonts w:ascii="Times New Roman" w:hAnsi="Times New Roman"/>
          <w:sz w:val="28"/>
          <w:szCs w:val="28"/>
        </w:rPr>
        <w:t xml:space="preserve">1.1., 1.2., 1.3., 1.4., 1.5.,  1.8., </w:t>
      </w:r>
      <w:r w:rsidR="009B5DC6">
        <w:rPr>
          <w:rFonts w:ascii="Times New Roman" w:hAnsi="Times New Roman"/>
          <w:sz w:val="28"/>
          <w:szCs w:val="28"/>
        </w:rPr>
        <w:t>1.9,</w:t>
      </w:r>
      <w:r w:rsidR="00980BBF">
        <w:rPr>
          <w:rFonts w:ascii="Times New Roman" w:hAnsi="Times New Roman"/>
          <w:sz w:val="28"/>
          <w:szCs w:val="28"/>
        </w:rPr>
        <w:t>1.10., 1.11., 1.12., 1.13., 1.14., 1.15., 1.16.</w:t>
      </w:r>
      <w:r w:rsidR="00714332">
        <w:rPr>
          <w:rFonts w:ascii="Times New Roman" w:hAnsi="Times New Roman"/>
          <w:sz w:val="28"/>
          <w:szCs w:val="28"/>
        </w:rPr>
        <w:t>,1.17</w:t>
      </w:r>
      <w:r w:rsidR="008144D6">
        <w:rPr>
          <w:rFonts w:ascii="Times New Roman" w:hAnsi="Times New Roman"/>
          <w:sz w:val="28"/>
          <w:szCs w:val="28"/>
        </w:rPr>
        <w:t>.,</w:t>
      </w:r>
      <w:r w:rsidR="002349B3">
        <w:rPr>
          <w:rFonts w:ascii="Times New Roman" w:hAnsi="Times New Roman"/>
          <w:sz w:val="28"/>
          <w:szCs w:val="28"/>
        </w:rPr>
        <w:t>1.18</w:t>
      </w:r>
      <w:r w:rsidR="00980BBF">
        <w:rPr>
          <w:rFonts w:ascii="Times New Roman" w:hAnsi="Times New Roman"/>
          <w:sz w:val="28"/>
          <w:szCs w:val="28"/>
        </w:rPr>
        <w:t xml:space="preserve"> </w:t>
      </w:r>
      <w:r w:rsidR="00980BBF" w:rsidRPr="00705B1F">
        <w:rPr>
          <w:rFonts w:ascii="Times New Roman" w:hAnsi="Times New Roman"/>
          <w:color w:val="000000"/>
          <w:sz w:val="28"/>
          <w:szCs w:val="28"/>
        </w:rPr>
        <w:t xml:space="preserve">вступают в законную силу после </w:t>
      </w:r>
      <w:r w:rsidR="00980BBF">
        <w:rPr>
          <w:rFonts w:ascii="Times New Roman" w:hAnsi="Times New Roman"/>
          <w:color w:val="000000"/>
          <w:sz w:val="28"/>
          <w:szCs w:val="28"/>
        </w:rPr>
        <w:t>дня официального опубликования.</w:t>
      </w:r>
    </w:p>
    <w:p w:rsidR="00980BBF" w:rsidRDefault="002349B3" w:rsidP="000A18D3">
      <w:pPr>
        <w:widowControl w:val="0"/>
        <w:autoSpaceDE w:val="0"/>
        <w:autoSpaceDN w:val="0"/>
        <w:adjustRightInd w:val="0"/>
        <w:spacing w:after="0"/>
        <w:ind w:firstLine="360"/>
        <w:jc w:val="both"/>
        <w:rPr>
          <w:rFonts w:ascii="Times New Roman" w:hAnsi="Times New Roman"/>
          <w:sz w:val="28"/>
          <w:szCs w:val="28"/>
        </w:rPr>
      </w:pPr>
      <w:r>
        <w:rPr>
          <w:rFonts w:ascii="Times New Roman" w:hAnsi="Times New Roman"/>
          <w:color w:val="000000"/>
          <w:sz w:val="28"/>
          <w:szCs w:val="28"/>
        </w:rPr>
        <w:t>3</w:t>
      </w:r>
      <w:r w:rsidR="00980BBF">
        <w:rPr>
          <w:rFonts w:ascii="Times New Roman" w:hAnsi="Times New Roman"/>
          <w:color w:val="000000"/>
          <w:sz w:val="28"/>
          <w:szCs w:val="28"/>
        </w:rPr>
        <w:t>. Пункт 1.</w:t>
      </w:r>
      <w:r w:rsidR="009B5DC6">
        <w:rPr>
          <w:rFonts w:ascii="Times New Roman" w:hAnsi="Times New Roman"/>
          <w:color w:val="000000"/>
          <w:sz w:val="28"/>
          <w:szCs w:val="28"/>
        </w:rPr>
        <w:t>6</w:t>
      </w:r>
      <w:r w:rsidR="00980BBF">
        <w:rPr>
          <w:rFonts w:ascii="Times New Roman" w:hAnsi="Times New Roman"/>
          <w:color w:val="000000"/>
          <w:sz w:val="28"/>
          <w:szCs w:val="28"/>
        </w:rPr>
        <w:t xml:space="preserve">. </w:t>
      </w:r>
      <w:r w:rsidR="00980BBF" w:rsidRPr="00705B1F">
        <w:rPr>
          <w:rFonts w:ascii="Times New Roman" w:hAnsi="Times New Roman"/>
          <w:sz w:val="28"/>
          <w:szCs w:val="28"/>
        </w:rPr>
        <w:t>вступа</w:t>
      </w:r>
      <w:r w:rsidR="00980BBF">
        <w:rPr>
          <w:rFonts w:ascii="Times New Roman" w:hAnsi="Times New Roman"/>
          <w:sz w:val="28"/>
          <w:szCs w:val="28"/>
        </w:rPr>
        <w:t>е</w:t>
      </w:r>
      <w:r w:rsidR="00980BBF" w:rsidRPr="00705B1F">
        <w:rPr>
          <w:rFonts w:ascii="Times New Roman" w:hAnsi="Times New Roman"/>
          <w:sz w:val="28"/>
          <w:szCs w:val="28"/>
        </w:rPr>
        <w:t xml:space="preserve">т в законную силу </w:t>
      </w:r>
      <w:r w:rsidR="00980BBF" w:rsidRPr="00705B1F">
        <w:rPr>
          <w:rFonts w:ascii="Times New Roman" w:hAnsi="Times New Roman"/>
          <w:color w:val="000000"/>
          <w:sz w:val="28"/>
          <w:szCs w:val="28"/>
        </w:rPr>
        <w:t>после дня официального опубликования, но не ранее 1 января 2019 года.</w:t>
      </w:r>
      <w:r w:rsidR="00980BBF" w:rsidRPr="00705B1F">
        <w:rPr>
          <w:rFonts w:ascii="Times New Roman" w:hAnsi="Times New Roman"/>
          <w:sz w:val="28"/>
          <w:szCs w:val="28"/>
        </w:rPr>
        <w:t xml:space="preserve"> </w:t>
      </w:r>
    </w:p>
    <w:p w:rsidR="002349B3" w:rsidRPr="00705B1F" w:rsidRDefault="002349B3" w:rsidP="002349B3">
      <w:pPr>
        <w:widowControl w:val="0"/>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sz w:val="28"/>
          <w:szCs w:val="28"/>
        </w:rPr>
        <w:t>4. Пункт 1.7. вступает в законную силу после дня официального опубликования, но не ранее  30 декабря 2018г.</w:t>
      </w:r>
    </w:p>
    <w:p w:rsidR="00980BBF" w:rsidRDefault="00823BA5" w:rsidP="009C4BA2">
      <w:pPr>
        <w:pStyle w:val="a9"/>
        <w:spacing w:after="0" w:line="240" w:lineRule="auto"/>
        <w:ind w:left="0" w:firstLine="360"/>
        <w:jc w:val="both"/>
        <w:rPr>
          <w:rFonts w:ascii="Times New Roman" w:hAnsi="Times New Roman"/>
          <w:sz w:val="28"/>
          <w:szCs w:val="28"/>
        </w:rPr>
      </w:pPr>
      <w:r>
        <w:rPr>
          <w:rFonts w:ascii="Times New Roman" w:hAnsi="Times New Roman"/>
          <w:sz w:val="28"/>
          <w:szCs w:val="28"/>
        </w:rPr>
        <w:t>5</w:t>
      </w:r>
      <w:r w:rsidR="00980BBF" w:rsidRPr="00BC208E">
        <w:rPr>
          <w:rFonts w:ascii="Times New Roman" w:hAnsi="Times New Roman"/>
          <w:sz w:val="28"/>
          <w:szCs w:val="28"/>
        </w:rPr>
        <w:t>. Ведущему специалисту по кадровым вопросам и делопроизводству Гребневой К.В. опубликовать настоящее решение в газете «Новости» и разместить на официальном сайте администрации городского поселения Тайтурского муниципального образования (</w:t>
      </w:r>
      <w:hyperlink r:id="rId9" w:history="1">
        <w:r w:rsidR="00980BBF" w:rsidRPr="00BC208E">
          <w:rPr>
            <w:rStyle w:val="a6"/>
            <w:rFonts w:ascii="Times New Roman" w:hAnsi="Times New Roman"/>
            <w:sz w:val="28"/>
            <w:szCs w:val="28"/>
            <w:lang w:val="en-US"/>
          </w:rPr>
          <w:t>www</w:t>
        </w:r>
        <w:r w:rsidR="00980BBF" w:rsidRPr="00BC208E">
          <w:rPr>
            <w:rStyle w:val="a6"/>
            <w:rFonts w:ascii="Times New Roman" w:hAnsi="Times New Roman"/>
            <w:sz w:val="28"/>
            <w:szCs w:val="28"/>
          </w:rPr>
          <w:t>.</w:t>
        </w:r>
        <w:r w:rsidR="00980BBF" w:rsidRPr="00BC208E">
          <w:rPr>
            <w:rStyle w:val="a6"/>
            <w:rFonts w:ascii="Times New Roman" w:hAnsi="Times New Roman"/>
            <w:sz w:val="28"/>
            <w:szCs w:val="28"/>
            <w:lang w:val="en-US"/>
          </w:rPr>
          <w:t>taiturka</w:t>
        </w:r>
        <w:r w:rsidR="00980BBF" w:rsidRPr="00BC208E">
          <w:rPr>
            <w:rStyle w:val="a6"/>
            <w:rFonts w:ascii="Times New Roman" w:hAnsi="Times New Roman"/>
            <w:sz w:val="28"/>
            <w:szCs w:val="28"/>
          </w:rPr>
          <w:t>.</w:t>
        </w:r>
        <w:r w:rsidR="00980BBF" w:rsidRPr="00BC208E">
          <w:rPr>
            <w:rStyle w:val="a6"/>
            <w:rFonts w:ascii="Times New Roman" w:hAnsi="Times New Roman"/>
            <w:sz w:val="28"/>
            <w:szCs w:val="28"/>
            <w:lang w:val="en-US"/>
          </w:rPr>
          <w:t>irkmo</w:t>
        </w:r>
        <w:r w:rsidR="00980BBF" w:rsidRPr="00BC208E">
          <w:rPr>
            <w:rStyle w:val="a6"/>
            <w:rFonts w:ascii="Times New Roman" w:hAnsi="Times New Roman"/>
            <w:sz w:val="28"/>
            <w:szCs w:val="28"/>
          </w:rPr>
          <w:t>.</w:t>
        </w:r>
        <w:r w:rsidR="00980BBF" w:rsidRPr="00BC208E">
          <w:rPr>
            <w:rStyle w:val="a6"/>
            <w:rFonts w:ascii="Times New Roman" w:hAnsi="Times New Roman"/>
            <w:sz w:val="28"/>
            <w:szCs w:val="28"/>
            <w:lang w:val="en-US"/>
          </w:rPr>
          <w:t>ru</w:t>
        </w:r>
      </w:hyperlink>
      <w:r w:rsidR="00980BBF" w:rsidRPr="00BC208E">
        <w:rPr>
          <w:rFonts w:ascii="Times New Roman" w:hAnsi="Times New Roman"/>
          <w:sz w:val="28"/>
          <w:szCs w:val="28"/>
        </w:rPr>
        <w:t>) в информационно-телекоммуникационной сети «Интернет»</w:t>
      </w:r>
      <w:r w:rsidR="00980BBF">
        <w:rPr>
          <w:rFonts w:ascii="Times New Roman" w:hAnsi="Times New Roman"/>
          <w:sz w:val="28"/>
          <w:szCs w:val="28"/>
        </w:rPr>
        <w:t xml:space="preserve"> после </w:t>
      </w:r>
      <w:r w:rsidR="00980BBF">
        <w:rPr>
          <w:rFonts w:ascii="Times New Roman" w:hAnsi="Times New Roman"/>
          <w:sz w:val="28"/>
          <w:szCs w:val="28"/>
        </w:rPr>
        <w:lastRenderedPageBreak/>
        <w:t>государственной регистрации изменений и дополнений в Устав городского поселения Тайтурского муниципального образования.</w:t>
      </w:r>
    </w:p>
    <w:p w:rsidR="00980BBF" w:rsidRDefault="00980BBF" w:rsidP="00BC208E">
      <w:pPr>
        <w:pStyle w:val="a9"/>
        <w:spacing w:after="0" w:line="240" w:lineRule="auto"/>
        <w:ind w:left="0" w:firstLine="360"/>
        <w:jc w:val="both"/>
        <w:rPr>
          <w:rFonts w:ascii="Times New Roman" w:hAnsi="Times New Roman"/>
          <w:sz w:val="28"/>
          <w:szCs w:val="28"/>
        </w:rPr>
      </w:pPr>
    </w:p>
    <w:p w:rsidR="008A49A4" w:rsidRDefault="008A49A4" w:rsidP="00BC208E">
      <w:pPr>
        <w:pStyle w:val="a9"/>
        <w:spacing w:after="0" w:line="240" w:lineRule="auto"/>
        <w:ind w:left="0" w:firstLine="360"/>
        <w:jc w:val="both"/>
        <w:rPr>
          <w:rFonts w:ascii="Times New Roman" w:hAnsi="Times New Roman"/>
          <w:sz w:val="28"/>
          <w:szCs w:val="28"/>
        </w:rPr>
      </w:pPr>
    </w:p>
    <w:p w:rsidR="008A49A4" w:rsidRDefault="008A49A4" w:rsidP="008A49A4">
      <w:pPr>
        <w:spacing w:after="0"/>
        <w:jc w:val="both"/>
        <w:rPr>
          <w:rFonts w:ascii="Times New Roman" w:hAnsi="Times New Roman"/>
          <w:sz w:val="28"/>
          <w:szCs w:val="28"/>
        </w:rPr>
      </w:pPr>
      <w:r>
        <w:rPr>
          <w:rFonts w:ascii="Times New Roman" w:hAnsi="Times New Roman"/>
          <w:sz w:val="28"/>
          <w:szCs w:val="28"/>
        </w:rPr>
        <w:t>Председатель Д</w:t>
      </w:r>
      <w:r w:rsidRPr="00065A7F">
        <w:rPr>
          <w:rFonts w:ascii="Times New Roman" w:hAnsi="Times New Roman"/>
          <w:sz w:val="28"/>
          <w:szCs w:val="28"/>
        </w:rPr>
        <w:t>умы городского поселения</w:t>
      </w:r>
      <w:r>
        <w:rPr>
          <w:rFonts w:ascii="Times New Roman" w:hAnsi="Times New Roman"/>
          <w:sz w:val="28"/>
          <w:szCs w:val="28"/>
        </w:rPr>
        <w:t xml:space="preserve">                          Л.А. Чиркова</w:t>
      </w:r>
    </w:p>
    <w:p w:rsidR="008A49A4" w:rsidRDefault="008A49A4" w:rsidP="008A49A4">
      <w:pPr>
        <w:jc w:val="both"/>
        <w:rPr>
          <w:rFonts w:ascii="Times New Roman" w:hAnsi="Times New Roman"/>
          <w:sz w:val="28"/>
          <w:szCs w:val="28"/>
        </w:rPr>
      </w:pPr>
      <w:r>
        <w:rPr>
          <w:rFonts w:ascii="Times New Roman" w:hAnsi="Times New Roman"/>
          <w:sz w:val="28"/>
          <w:szCs w:val="28"/>
        </w:rPr>
        <w:t>Тайтурского муниципального образования</w:t>
      </w:r>
    </w:p>
    <w:p w:rsidR="00980BBF" w:rsidRDefault="00980BBF" w:rsidP="00BC208E">
      <w:pPr>
        <w:pStyle w:val="a9"/>
        <w:spacing w:after="0" w:line="240" w:lineRule="auto"/>
        <w:ind w:left="0" w:firstLine="360"/>
        <w:jc w:val="both"/>
        <w:rPr>
          <w:rFonts w:ascii="Times New Roman" w:hAnsi="Times New Roman"/>
          <w:sz w:val="28"/>
          <w:szCs w:val="28"/>
        </w:rPr>
      </w:pPr>
    </w:p>
    <w:p w:rsidR="00980BBF" w:rsidRPr="00BC208E" w:rsidRDefault="00980BBF" w:rsidP="00BC208E">
      <w:pPr>
        <w:pStyle w:val="a9"/>
        <w:spacing w:after="0" w:line="240" w:lineRule="auto"/>
        <w:ind w:left="0" w:firstLine="360"/>
        <w:jc w:val="both"/>
        <w:rPr>
          <w:rFonts w:ascii="Times New Roman" w:hAnsi="Times New Roman"/>
          <w:sz w:val="28"/>
          <w:szCs w:val="28"/>
        </w:rPr>
      </w:pPr>
    </w:p>
    <w:p w:rsidR="00980BBF" w:rsidRPr="00B53261" w:rsidRDefault="00980BBF" w:rsidP="00B53261">
      <w:pPr>
        <w:pStyle w:val="ConsNormal"/>
        <w:spacing w:line="240" w:lineRule="atLeast"/>
        <w:ind w:firstLine="0"/>
        <w:jc w:val="both"/>
        <w:rPr>
          <w:rFonts w:ascii="Times New Roman" w:hAnsi="Times New Roman"/>
          <w:sz w:val="28"/>
          <w:szCs w:val="28"/>
        </w:rPr>
      </w:pPr>
      <w:r w:rsidRPr="00B53261">
        <w:rPr>
          <w:rFonts w:ascii="Times New Roman" w:hAnsi="Times New Roman"/>
          <w:sz w:val="28"/>
          <w:szCs w:val="28"/>
        </w:rPr>
        <w:t xml:space="preserve">Глава  городского поселения </w:t>
      </w:r>
    </w:p>
    <w:p w:rsidR="00980BBF" w:rsidRPr="00B53261" w:rsidRDefault="00980BBF" w:rsidP="00B53261">
      <w:pPr>
        <w:pStyle w:val="ConsNormal"/>
        <w:spacing w:line="240" w:lineRule="atLeast"/>
        <w:ind w:firstLine="0"/>
        <w:jc w:val="both"/>
        <w:rPr>
          <w:rFonts w:ascii="Times New Roman" w:hAnsi="Times New Roman"/>
          <w:sz w:val="28"/>
          <w:szCs w:val="28"/>
        </w:rPr>
      </w:pPr>
      <w:r>
        <w:rPr>
          <w:rFonts w:ascii="Times New Roman" w:hAnsi="Times New Roman"/>
          <w:sz w:val="28"/>
          <w:szCs w:val="28"/>
        </w:rPr>
        <w:t>Тайтурского</w:t>
      </w:r>
      <w:r w:rsidRPr="00B53261">
        <w:rPr>
          <w:rFonts w:ascii="Times New Roman" w:hAnsi="Times New Roman"/>
          <w:sz w:val="28"/>
          <w:szCs w:val="28"/>
        </w:rPr>
        <w:t xml:space="preserve"> муниципального образования</w:t>
      </w:r>
      <w:r w:rsidRPr="00B53261">
        <w:rPr>
          <w:rFonts w:ascii="Times New Roman" w:hAnsi="Times New Roman"/>
          <w:sz w:val="28"/>
          <w:szCs w:val="28"/>
        </w:rPr>
        <w:tab/>
      </w:r>
      <w:r w:rsidRPr="00B53261">
        <w:rPr>
          <w:rFonts w:ascii="Times New Roman" w:hAnsi="Times New Roman"/>
          <w:sz w:val="28"/>
          <w:szCs w:val="28"/>
        </w:rPr>
        <w:tab/>
        <w:t xml:space="preserve">      </w:t>
      </w:r>
      <w:r>
        <w:rPr>
          <w:rFonts w:ascii="Times New Roman" w:hAnsi="Times New Roman"/>
          <w:sz w:val="28"/>
          <w:szCs w:val="28"/>
        </w:rPr>
        <w:t xml:space="preserve"> </w:t>
      </w:r>
      <w:r w:rsidRPr="00B53261">
        <w:rPr>
          <w:rFonts w:ascii="Times New Roman" w:hAnsi="Times New Roman"/>
          <w:sz w:val="28"/>
          <w:szCs w:val="28"/>
        </w:rPr>
        <w:t xml:space="preserve"> С.В. </w:t>
      </w:r>
      <w:r>
        <w:rPr>
          <w:rFonts w:ascii="Times New Roman" w:hAnsi="Times New Roman"/>
          <w:sz w:val="28"/>
          <w:szCs w:val="28"/>
        </w:rPr>
        <w:t>Буяков</w:t>
      </w:r>
    </w:p>
    <w:p w:rsidR="00980BBF" w:rsidRDefault="00980BBF" w:rsidP="00B53261">
      <w:pPr>
        <w:pStyle w:val="ConsNormal"/>
        <w:ind w:firstLine="540"/>
        <w:jc w:val="both"/>
        <w:rPr>
          <w:rFonts w:ascii="Times New Roman" w:hAnsi="Times New Roman"/>
          <w:sz w:val="28"/>
          <w:szCs w:val="28"/>
        </w:rPr>
      </w:pPr>
    </w:p>
    <w:p w:rsidR="00980BBF" w:rsidRDefault="00980BBF" w:rsidP="00B53261">
      <w:pPr>
        <w:pStyle w:val="ConsNormal"/>
        <w:ind w:firstLine="540"/>
        <w:jc w:val="both"/>
        <w:rPr>
          <w:rFonts w:ascii="Times New Roman" w:hAnsi="Times New Roman"/>
          <w:sz w:val="28"/>
          <w:szCs w:val="28"/>
        </w:rPr>
      </w:pPr>
    </w:p>
    <w:p w:rsidR="00980BBF" w:rsidRPr="002B5D41" w:rsidRDefault="00980BBF" w:rsidP="00B53261">
      <w:pPr>
        <w:pStyle w:val="ConsNormal"/>
        <w:ind w:firstLine="540"/>
        <w:jc w:val="both"/>
        <w:rPr>
          <w:rFonts w:ascii="Times New Roman" w:hAnsi="Times New Roman"/>
          <w:sz w:val="28"/>
          <w:szCs w:val="28"/>
        </w:rPr>
      </w:pPr>
    </w:p>
    <w:p w:rsidR="00980BBF" w:rsidRDefault="00980BBF" w:rsidP="00FA363E">
      <w:pPr>
        <w:jc w:val="both"/>
        <w:rPr>
          <w:rFonts w:ascii="Times New Roman" w:hAnsi="Times New Roman"/>
          <w:b/>
          <w:sz w:val="28"/>
          <w:szCs w:val="28"/>
        </w:rPr>
      </w:pPr>
    </w:p>
    <w:p w:rsidR="00980BBF" w:rsidRDefault="00980BBF" w:rsidP="00FA363E">
      <w:pPr>
        <w:jc w:val="both"/>
        <w:rPr>
          <w:rFonts w:ascii="Times New Roman" w:hAnsi="Times New Roman"/>
          <w:b/>
          <w:sz w:val="28"/>
          <w:szCs w:val="28"/>
        </w:rPr>
      </w:pPr>
    </w:p>
    <w:sectPr w:rsidR="00980BBF" w:rsidSect="00D41782">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0D" w:rsidRDefault="00D6320D" w:rsidP="00D41782">
      <w:pPr>
        <w:spacing w:after="0" w:line="240" w:lineRule="auto"/>
      </w:pPr>
      <w:r>
        <w:separator/>
      </w:r>
    </w:p>
  </w:endnote>
  <w:endnote w:type="continuationSeparator" w:id="0">
    <w:p w:rsidR="00D6320D" w:rsidRDefault="00D6320D" w:rsidP="00D4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0D" w:rsidRDefault="00D6320D" w:rsidP="00D41782">
      <w:pPr>
        <w:spacing w:after="0" w:line="240" w:lineRule="auto"/>
      </w:pPr>
      <w:r>
        <w:separator/>
      </w:r>
    </w:p>
  </w:footnote>
  <w:footnote w:type="continuationSeparator" w:id="0">
    <w:p w:rsidR="00D6320D" w:rsidRDefault="00D6320D" w:rsidP="00D41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D08B2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244EA"/>
    <w:multiLevelType w:val="multilevel"/>
    <w:tmpl w:val="415608DC"/>
    <w:lvl w:ilvl="0">
      <w:start w:val="1"/>
      <w:numFmt w:val="decimal"/>
      <w:lvlText w:val="%1."/>
      <w:lvlJc w:val="left"/>
      <w:pPr>
        <w:ind w:left="532" w:hanging="390"/>
      </w:pPr>
      <w:rPr>
        <w:rFonts w:cs="Times New Roman" w:hint="default"/>
        <w:b/>
      </w:rPr>
    </w:lvl>
    <w:lvl w:ilvl="1">
      <w:start w:val="4"/>
      <w:numFmt w:val="decimal"/>
      <w:isLgl/>
      <w:lvlText w:val="%1.%2."/>
      <w:lvlJc w:val="left"/>
      <w:pPr>
        <w:ind w:left="1360" w:hanging="720"/>
      </w:pPr>
      <w:rPr>
        <w:rFonts w:cs="Times New Roman" w:hint="default"/>
        <w:color w:val="auto"/>
      </w:rPr>
    </w:lvl>
    <w:lvl w:ilvl="2">
      <w:start w:val="1"/>
      <w:numFmt w:val="decimal"/>
      <w:isLgl/>
      <w:lvlText w:val="%1.%2.%3."/>
      <w:lvlJc w:val="left"/>
      <w:pPr>
        <w:ind w:left="1858" w:hanging="720"/>
      </w:pPr>
      <w:rPr>
        <w:rFonts w:cs="Times New Roman" w:hint="default"/>
        <w:color w:val="auto"/>
      </w:rPr>
    </w:lvl>
    <w:lvl w:ilvl="3">
      <w:start w:val="1"/>
      <w:numFmt w:val="decimal"/>
      <w:isLgl/>
      <w:lvlText w:val="%1.%2.%3.%4."/>
      <w:lvlJc w:val="left"/>
      <w:pPr>
        <w:ind w:left="2716" w:hanging="1080"/>
      </w:pPr>
      <w:rPr>
        <w:rFonts w:cs="Times New Roman" w:hint="default"/>
        <w:color w:val="auto"/>
      </w:rPr>
    </w:lvl>
    <w:lvl w:ilvl="4">
      <w:start w:val="1"/>
      <w:numFmt w:val="decimal"/>
      <w:isLgl/>
      <w:lvlText w:val="%1.%2.%3.%4.%5."/>
      <w:lvlJc w:val="left"/>
      <w:pPr>
        <w:ind w:left="3214" w:hanging="1080"/>
      </w:pPr>
      <w:rPr>
        <w:rFonts w:cs="Times New Roman" w:hint="default"/>
        <w:color w:val="auto"/>
      </w:rPr>
    </w:lvl>
    <w:lvl w:ilvl="5">
      <w:start w:val="1"/>
      <w:numFmt w:val="decimal"/>
      <w:isLgl/>
      <w:lvlText w:val="%1.%2.%3.%4.%5.%6."/>
      <w:lvlJc w:val="left"/>
      <w:pPr>
        <w:ind w:left="4072" w:hanging="1440"/>
      </w:pPr>
      <w:rPr>
        <w:rFonts w:cs="Times New Roman" w:hint="default"/>
        <w:color w:val="auto"/>
      </w:rPr>
    </w:lvl>
    <w:lvl w:ilvl="6">
      <w:start w:val="1"/>
      <w:numFmt w:val="decimal"/>
      <w:isLgl/>
      <w:lvlText w:val="%1.%2.%3.%4.%5.%6.%7."/>
      <w:lvlJc w:val="left"/>
      <w:pPr>
        <w:ind w:left="4930" w:hanging="1800"/>
      </w:pPr>
      <w:rPr>
        <w:rFonts w:cs="Times New Roman" w:hint="default"/>
        <w:color w:val="auto"/>
      </w:rPr>
    </w:lvl>
    <w:lvl w:ilvl="7">
      <w:start w:val="1"/>
      <w:numFmt w:val="decimal"/>
      <w:isLgl/>
      <w:lvlText w:val="%1.%2.%3.%4.%5.%6.%7.%8."/>
      <w:lvlJc w:val="left"/>
      <w:pPr>
        <w:ind w:left="5428" w:hanging="1800"/>
      </w:pPr>
      <w:rPr>
        <w:rFonts w:cs="Times New Roman" w:hint="default"/>
        <w:color w:val="auto"/>
      </w:rPr>
    </w:lvl>
    <w:lvl w:ilvl="8">
      <w:start w:val="1"/>
      <w:numFmt w:val="decimal"/>
      <w:isLgl/>
      <w:lvlText w:val="%1.%2.%3.%4.%5.%6.%7.%8.%9."/>
      <w:lvlJc w:val="left"/>
      <w:pPr>
        <w:ind w:left="6286" w:hanging="2160"/>
      </w:pPr>
      <w:rPr>
        <w:rFonts w:cs="Times New Roman" w:hint="default"/>
        <w:color w:val="auto"/>
      </w:rPr>
    </w:lvl>
  </w:abstractNum>
  <w:abstractNum w:abstractNumId="2" w15:restartNumberingAfterBreak="0">
    <w:nsid w:val="0EB85CAA"/>
    <w:multiLevelType w:val="multilevel"/>
    <w:tmpl w:val="F6C214DA"/>
    <w:lvl w:ilvl="0">
      <w:start w:val="1"/>
      <w:numFmt w:val="decimal"/>
      <w:lvlText w:val="%1"/>
      <w:lvlJc w:val="left"/>
      <w:pPr>
        <w:ind w:left="360" w:hanging="360"/>
      </w:pPr>
      <w:rPr>
        <w:rFonts w:cs="Times New Roman" w:hint="default"/>
        <w:b/>
      </w:rPr>
    </w:lvl>
    <w:lvl w:ilvl="1">
      <w:start w:val="6"/>
      <w:numFmt w:val="decimal"/>
      <w:lvlText w:val="%1.%2"/>
      <w:lvlJc w:val="left"/>
      <w:pPr>
        <w:ind w:left="1068" w:hanging="360"/>
      </w:pPr>
      <w:rPr>
        <w:rFonts w:cs="Times New Roman" w:hint="default"/>
        <w:b/>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3" w15:restartNumberingAfterBreak="0">
    <w:nsid w:val="33020CE5"/>
    <w:multiLevelType w:val="hybridMultilevel"/>
    <w:tmpl w:val="80C818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8DD280E"/>
    <w:multiLevelType w:val="multilevel"/>
    <w:tmpl w:val="6694B7F8"/>
    <w:lvl w:ilvl="0">
      <w:start w:val="1"/>
      <w:numFmt w:val="decimal"/>
      <w:lvlText w:val="%1."/>
      <w:lvlJc w:val="left"/>
      <w:pPr>
        <w:ind w:left="720" w:hanging="360"/>
      </w:pPr>
      <w:rPr>
        <w:rFonts w:cs="Times New Roman" w:hint="default"/>
        <w:b w:val="0"/>
      </w:rPr>
    </w:lvl>
    <w:lvl w:ilvl="1">
      <w:start w:val="9"/>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491C7824"/>
    <w:multiLevelType w:val="hybridMultilevel"/>
    <w:tmpl w:val="962EFE88"/>
    <w:lvl w:ilvl="0" w:tplc="EEDC0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6554690"/>
    <w:multiLevelType w:val="hybridMultilevel"/>
    <w:tmpl w:val="188C3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A0D71A1"/>
    <w:multiLevelType w:val="hybridMultilevel"/>
    <w:tmpl w:val="F8183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E20629B"/>
    <w:multiLevelType w:val="hybridMultilevel"/>
    <w:tmpl w:val="D2405B3E"/>
    <w:lvl w:ilvl="0" w:tplc="D7B24B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7"/>
  </w:num>
  <w:num w:numId="11">
    <w:abstractNumId w:val="1"/>
  </w:num>
  <w:num w:numId="12">
    <w:abstractNumId w:val="2"/>
  </w:num>
  <w:num w:numId="13">
    <w:abstractNumId w:val="4"/>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1A"/>
    <w:rsid w:val="00023D84"/>
    <w:rsid w:val="0003370F"/>
    <w:rsid w:val="00053770"/>
    <w:rsid w:val="0005419D"/>
    <w:rsid w:val="00056F08"/>
    <w:rsid w:val="00057622"/>
    <w:rsid w:val="00060945"/>
    <w:rsid w:val="00065906"/>
    <w:rsid w:val="00065A7F"/>
    <w:rsid w:val="00077FF4"/>
    <w:rsid w:val="00097025"/>
    <w:rsid w:val="00097136"/>
    <w:rsid w:val="000A18D3"/>
    <w:rsid w:val="000A3847"/>
    <w:rsid w:val="000A4202"/>
    <w:rsid w:val="000A5387"/>
    <w:rsid w:val="000B7C1F"/>
    <w:rsid w:val="000C1C33"/>
    <w:rsid w:val="000C30AD"/>
    <w:rsid w:val="000C758D"/>
    <w:rsid w:val="000D32B6"/>
    <w:rsid w:val="000E0DC4"/>
    <w:rsid w:val="000E2894"/>
    <w:rsid w:val="000E33E4"/>
    <w:rsid w:val="0011051D"/>
    <w:rsid w:val="00111EFA"/>
    <w:rsid w:val="00115F32"/>
    <w:rsid w:val="0012556B"/>
    <w:rsid w:val="00126B79"/>
    <w:rsid w:val="00164A8A"/>
    <w:rsid w:val="0017112F"/>
    <w:rsid w:val="0017257C"/>
    <w:rsid w:val="00175BE6"/>
    <w:rsid w:val="00176257"/>
    <w:rsid w:val="00181B84"/>
    <w:rsid w:val="001A7F5C"/>
    <w:rsid w:val="001D1268"/>
    <w:rsid w:val="001F36AA"/>
    <w:rsid w:val="001F3D7A"/>
    <w:rsid w:val="001F7158"/>
    <w:rsid w:val="002072FF"/>
    <w:rsid w:val="0020797A"/>
    <w:rsid w:val="00207AE8"/>
    <w:rsid w:val="00217E88"/>
    <w:rsid w:val="00231FCE"/>
    <w:rsid w:val="002349B3"/>
    <w:rsid w:val="002371A3"/>
    <w:rsid w:val="00241248"/>
    <w:rsid w:val="00255C74"/>
    <w:rsid w:val="002728F4"/>
    <w:rsid w:val="00274430"/>
    <w:rsid w:val="00274906"/>
    <w:rsid w:val="00275467"/>
    <w:rsid w:val="00284598"/>
    <w:rsid w:val="0029764E"/>
    <w:rsid w:val="002B5D41"/>
    <w:rsid w:val="002B7254"/>
    <w:rsid w:val="002D6510"/>
    <w:rsid w:val="002D7EC2"/>
    <w:rsid w:val="002E1B47"/>
    <w:rsid w:val="002E6C4A"/>
    <w:rsid w:val="002F3BBA"/>
    <w:rsid w:val="00305D1E"/>
    <w:rsid w:val="00307DEB"/>
    <w:rsid w:val="003122BF"/>
    <w:rsid w:val="003149AE"/>
    <w:rsid w:val="00325C11"/>
    <w:rsid w:val="00332133"/>
    <w:rsid w:val="003335FD"/>
    <w:rsid w:val="003340BC"/>
    <w:rsid w:val="003358B8"/>
    <w:rsid w:val="00357748"/>
    <w:rsid w:val="00360F1D"/>
    <w:rsid w:val="00362680"/>
    <w:rsid w:val="003626B3"/>
    <w:rsid w:val="003646EF"/>
    <w:rsid w:val="00364936"/>
    <w:rsid w:val="003651F7"/>
    <w:rsid w:val="00380B45"/>
    <w:rsid w:val="003919DD"/>
    <w:rsid w:val="00395608"/>
    <w:rsid w:val="003B0CB5"/>
    <w:rsid w:val="003B5E7F"/>
    <w:rsid w:val="003B7EC1"/>
    <w:rsid w:val="003C349C"/>
    <w:rsid w:val="003C46D3"/>
    <w:rsid w:val="003C535C"/>
    <w:rsid w:val="003D07E2"/>
    <w:rsid w:val="003D5F6B"/>
    <w:rsid w:val="003D6056"/>
    <w:rsid w:val="003E2BCF"/>
    <w:rsid w:val="003F1E5C"/>
    <w:rsid w:val="00413706"/>
    <w:rsid w:val="00415444"/>
    <w:rsid w:val="00415FCD"/>
    <w:rsid w:val="0042283B"/>
    <w:rsid w:val="00423C28"/>
    <w:rsid w:val="00424A4C"/>
    <w:rsid w:val="00440415"/>
    <w:rsid w:val="004545A7"/>
    <w:rsid w:val="00455E04"/>
    <w:rsid w:val="004614C3"/>
    <w:rsid w:val="00462433"/>
    <w:rsid w:val="00465574"/>
    <w:rsid w:val="00465887"/>
    <w:rsid w:val="00471432"/>
    <w:rsid w:val="00477830"/>
    <w:rsid w:val="00482F3F"/>
    <w:rsid w:val="004838BA"/>
    <w:rsid w:val="0048514F"/>
    <w:rsid w:val="00491A86"/>
    <w:rsid w:val="004A6D7A"/>
    <w:rsid w:val="004A7F4D"/>
    <w:rsid w:val="004D3402"/>
    <w:rsid w:val="004F23C9"/>
    <w:rsid w:val="005038E1"/>
    <w:rsid w:val="00505A97"/>
    <w:rsid w:val="00516B1B"/>
    <w:rsid w:val="005244D1"/>
    <w:rsid w:val="00537C0A"/>
    <w:rsid w:val="005408E0"/>
    <w:rsid w:val="00546FB7"/>
    <w:rsid w:val="0055560E"/>
    <w:rsid w:val="00565AE9"/>
    <w:rsid w:val="0057322C"/>
    <w:rsid w:val="00577EDC"/>
    <w:rsid w:val="005858C7"/>
    <w:rsid w:val="00595B9A"/>
    <w:rsid w:val="00596763"/>
    <w:rsid w:val="005A7297"/>
    <w:rsid w:val="005C2D1A"/>
    <w:rsid w:val="005C4A88"/>
    <w:rsid w:val="005E0301"/>
    <w:rsid w:val="005E49E1"/>
    <w:rsid w:val="005F37A3"/>
    <w:rsid w:val="005F3928"/>
    <w:rsid w:val="00600A6C"/>
    <w:rsid w:val="006050D8"/>
    <w:rsid w:val="00605D09"/>
    <w:rsid w:val="00610044"/>
    <w:rsid w:val="0061657A"/>
    <w:rsid w:val="00631A3D"/>
    <w:rsid w:val="006448DB"/>
    <w:rsid w:val="00647987"/>
    <w:rsid w:val="00653A32"/>
    <w:rsid w:val="00656FA2"/>
    <w:rsid w:val="00667BA3"/>
    <w:rsid w:val="00673294"/>
    <w:rsid w:val="00675692"/>
    <w:rsid w:val="006805B4"/>
    <w:rsid w:val="00682EBF"/>
    <w:rsid w:val="0068307F"/>
    <w:rsid w:val="00691E23"/>
    <w:rsid w:val="006938C6"/>
    <w:rsid w:val="006A1725"/>
    <w:rsid w:val="006A5A5B"/>
    <w:rsid w:val="006A5BFB"/>
    <w:rsid w:val="006A78E0"/>
    <w:rsid w:val="006B4EB1"/>
    <w:rsid w:val="006B677E"/>
    <w:rsid w:val="006C4067"/>
    <w:rsid w:val="006C4E71"/>
    <w:rsid w:val="006C7562"/>
    <w:rsid w:val="006D3371"/>
    <w:rsid w:val="006D477D"/>
    <w:rsid w:val="006D7275"/>
    <w:rsid w:val="006E202D"/>
    <w:rsid w:val="006E69FC"/>
    <w:rsid w:val="006F4C74"/>
    <w:rsid w:val="006F5189"/>
    <w:rsid w:val="007032D6"/>
    <w:rsid w:val="0070450D"/>
    <w:rsid w:val="007045A2"/>
    <w:rsid w:val="00705B1F"/>
    <w:rsid w:val="007068B0"/>
    <w:rsid w:val="00714332"/>
    <w:rsid w:val="00714E6D"/>
    <w:rsid w:val="007202C5"/>
    <w:rsid w:val="00721250"/>
    <w:rsid w:val="00722DF6"/>
    <w:rsid w:val="00737058"/>
    <w:rsid w:val="00743A22"/>
    <w:rsid w:val="00760474"/>
    <w:rsid w:val="00761F33"/>
    <w:rsid w:val="007660BA"/>
    <w:rsid w:val="0078089C"/>
    <w:rsid w:val="00780AE3"/>
    <w:rsid w:val="00782CFE"/>
    <w:rsid w:val="007A5679"/>
    <w:rsid w:val="007B207E"/>
    <w:rsid w:val="007B26F9"/>
    <w:rsid w:val="007B591E"/>
    <w:rsid w:val="007C252D"/>
    <w:rsid w:val="007D5F01"/>
    <w:rsid w:val="007E579E"/>
    <w:rsid w:val="007E7375"/>
    <w:rsid w:val="007F0F80"/>
    <w:rsid w:val="007F1C44"/>
    <w:rsid w:val="007F3E92"/>
    <w:rsid w:val="007F6093"/>
    <w:rsid w:val="00807CDC"/>
    <w:rsid w:val="00807F7E"/>
    <w:rsid w:val="00810CB3"/>
    <w:rsid w:val="008144D6"/>
    <w:rsid w:val="00820A2E"/>
    <w:rsid w:val="00822C06"/>
    <w:rsid w:val="00823BA5"/>
    <w:rsid w:val="008260D4"/>
    <w:rsid w:val="008322D2"/>
    <w:rsid w:val="008351D7"/>
    <w:rsid w:val="008420B0"/>
    <w:rsid w:val="00853321"/>
    <w:rsid w:val="00857AD5"/>
    <w:rsid w:val="00861EB9"/>
    <w:rsid w:val="008631F5"/>
    <w:rsid w:val="008632E1"/>
    <w:rsid w:val="0086331D"/>
    <w:rsid w:val="00865879"/>
    <w:rsid w:val="00866EF2"/>
    <w:rsid w:val="00873073"/>
    <w:rsid w:val="00886F4A"/>
    <w:rsid w:val="008905D8"/>
    <w:rsid w:val="00891213"/>
    <w:rsid w:val="008A2203"/>
    <w:rsid w:val="008A49A4"/>
    <w:rsid w:val="008F74AA"/>
    <w:rsid w:val="009014B0"/>
    <w:rsid w:val="00903A2A"/>
    <w:rsid w:val="00912063"/>
    <w:rsid w:val="009241A8"/>
    <w:rsid w:val="009242DC"/>
    <w:rsid w:val="00932BBB"/>
    <w:rsid w:val="0093383C"/>
    <w:rsid w:val="00940993"/>
    <w:rsid w:val="0094104E"/>
    <w:rsid w:val="009513CC"/>
    <w:rsid w:val="00954382"/>
    <w:rsid w:val="00960259"/>
    <w:rsid w:val="00980A24"/>
    <w:rsid w:val="00980BBF"/>
    <w:rsid w:val="00982193"/>
    <w:rsid w:val="00985464"/>
    <w:rsid w:val="00992032"/>
    <w:rsid w:val="0099520A"/>
    <w:rsid w:val="00997FDF"/>
    <w:rsid w:val="009A2320"/>
    <w:rsid w:val="009A5839"/>
    <w:rsid w:val="009B0BF5"/>
    <w:rsid w:val="009B2B44"/>
    <w:rsid w:val="009B5DC6"/>
    <w:rsid w:val="009C4A1B"/>
    <w:rsid w:val="009C4BA2"/>
    <w:rsid w:val="009C5194"/>
    <w:rsid w:val="009C6652"/>
    <w:rsid w:val="009E21D2"/>
    <w:rsid w:val="009E3063"/>
    <w:rsid w:val="009E30C4"/>
    <w:rsid w:val="009E5AEC"/>
    <w:rsid w:val="009F5A1F"/>
    <w:rsid w:val="00A035D4"/>
    <w:rsid w:val="00A07414"/>
    <w:rsid w:val="00A20FEC"/>
    <w:rsid w:val="00A275B2"/>
    <w:rsid w:val="00A3366A"/>
    <w:rsid w:val="00A35B6B"/>
    <w:rsid w:val="00A454E7"/>
    <w:rsid w:val="00A50799"/>
    <w:rsid w:val="00A61EA8"/>
    <w:rsid w:val="00A6287F"/>
    <w:rsid w:val="00A66DEB"/>
    <w:rsid w:val="00A74E2A"/>
    <w:rsid w:val="00A75A35"/>
    <w:rsid w:val="00A77081"/>
    <w:rsid w:val="00A8473D"/>
    <w:rsid w:val="00A903F1"/>
    <w:rsid w:val="00A91D61"/>
    <w:rsid w:val="00A92557"/>
    <w:rsid w:val="00A9493D"/>
    <w:rsid w:val="00AB1C52"/>
    <w:rsid w:val="00AB2791"/>
    <w:rsid w:val="00AB2A6D"/>
    <w:rsid w:val="00AB75C4"/>
    <w:rsid w:val="00AC1C2B"/>
    <w:rsid w:val="00AC2D4D"/>
    <w:rsid w:val="00AC3920"/>
    <w:rsid w:val="00AF0E69"/>
    <w:rsid w:val="00B01AEB"/>
    <w:rsid w:val="00B01BAC"/>
    <w:rsid w:val="00B0706B"/>
    <w:rsid w:val="00B11EC7"/>
    <w:rsid w:val="00B13505"/>
    <w:rsid w:val="00B34D62"/>
    <w:rsid w:val="00B36880"/>
    <w:rsid w:val="00B43D3A"/>
    <w:rsid w:val="00B4445E"/>
    <w:rsid w:val="00B53261"/>
    <w:rsid w:val="00B74133"/>
    <w:rsid w:val="00B758D7"/>
    <w:rsid w:val="00B759F3"/>
    <w:rsid w:val="00B802A2"/>
    <w:rsid w:val="00B83095"/>
    <w:rsid w:val="00B8514D"/>
    <w:rsid w:val="00B956B2"/>
    <w:rsid w:val="00B95DA7"/>
    <w:rsid w:val="00BA0B41"/>
    <w:rsid w:val="00BB4246"/>
    <w:rsid w:val="00BC208E"/>
    <w:rsid w:val="00BD5681"/>
    <w:rsid w:val="00BF0CB9"/>
    <w:rsid w:val="00BF217C"/>
    <w:rsid w:val="00BF7BEC"/>
    <w:rsid w:val="00C11277"/>
    <w:rsid w:val="00C12B92"/>
    <w:rsid w:val="00C25963"/>
    <w:rsid w:val="00C271EE"/>
    <w:rsid w:val="00C34C89"/>
    <w:rsid w:val="00C52019"/>
    <w:rsid w:val="00C62304"/>
    <w:rsid w:val="00C8291A"/>
    <w:rsid w:val="00C838FF"/>
    <w:rsid w:val="00CB0AC7"/>
    <w:rsid w:val="00CB66C2"/>
    <w:rsid w:val="00CC573E"/>
    <w:rsid w:val="00CD010B"/>
    <w:rsid w:val="00CD2657"/>
    <w:rsid w:val="00CD645D"/>
    <w:rsid w:val="00CE15E9"/>
    <w:rsid w:val="00CE28A7"/>
    <w:rsid w:val="00CE57B6"/>
    <w:rsid w:val="00CE5B63"/>
    <w:rsid w:val="00CF2356"/>
    <w:rsid w:val="00CF4ADD"/>
    <w:rsid w:val="00D0721F"/>
    <w:rsid w:val="00D0726F"/>
    <w:rsid w:val="00D12A99"/>
    <w:rsid w:val="00D130FC"/>
    <w:rsid w:val="00D1353E"/>
    <w:rsid w:val="00D21B5D"/>
    <w:rsid w:val="00D23DEB"/>
    <w:rsid w:val="00D27551"/>
    <w:rsid w:val="00D306D0"/>
    <w:rsid w:val="00D33C6F"/>
    <w:rsid w:val="00D36112"/>
    <w:rsid w:val="00D41782"/>
    <w:rsid w:val="00D53C51"/>
    <w:rsid w:val="00D6268F"/>
    <w:rsid w:val="00D6320D"/>
    <w:rsid w:val="00D77A18"/>
    <w:rsid w:val="00D832FC"/>
    <w:rsid w:val="00D96154"/>
    <w:rsid w:val="00DA7630"/>
    <w:rsid w:val="00DB3C59"/>
    <w:rsid w:val="00DB7FA9"/>
    <w:rsid w:val="00DC291D"/>
    <w:rsid w:val="00DC3593"/>
    <w:rsid w:val="00DD2443"/>
    <w:rsid w:val="00DE2F57"/>
    <w:rsid w:val="00DF5C3A"/>
    <w:rsid w:val="00DF669F"/>
    <w:rsid w:val="00E009AB"/>
    <w:rsid w:val="00E02F87"/>
    <w:rsid w:val="00E126FC"/>
    <w:rsid w:val="00E14609"/>
    <w:rsid w:val="00E16C92"/>
    <w:rsid w:val="00E24B6B"/>
    <w:rsid w:val="00E34E62"/>
    <w:rsid w:val="00E37AE7"/>
    <w:rsid w:val="00E37E7E"/>
    <w:rsid w:val="00E42927"/>
    <w:rsid w:val="00E475B9"/>
    <w:rsid w:val="00E563AA"/>
    <w:rsid w:val="00E650AA"/>
    <w:rsid w:val="00E72B9C"/>
    <w:rsid w:val="00E7424B"/>
    <w:rsid w:val="00E779B8"/>
    <w:rsid w:val="00E840A7"/>
    <w:rsid w:val="00EA1763"/>
    <w:rsid w:val="00EA474C"/>
    <w:rsid w:val="00EA59F8"/>
    <w:rsid w:val="00EB2F64"/>
    <w:rsid w:val="00EC51F2"/>
    <w:rsid w:val="00ED22B0"/>
    <w:rsid w:val="00EE2B4D"/>
    <w:rsid w:val="00EF6307"/>
    <w:rsid w:val="00F129A6"/>
    <w:rsid w:val="00F23A38"/>
    <w:rsid w:val="00F36544"/>
    <w:rsid w:val="00F46533"/>
    <w:rsid w:val="00F541FF"/>
    <w:rsid w:val="00F54748"/>
    <w:rsid w:val="00F548B7"/>
    <w:rsid w:val="00F55362"/>
    <w:rsid w:val="00F56644"/>
    <w:rsid w:val="00F66334"/>
    <w:rsid w:val="00F67786"/>
    <w:rsid w:val="00F76FE2"/>
    <w:rsid w:val="00F9165B"/>
    <w:rsid w:val="00F925CE"/>
    <w:rsid w:val="00FA363E"/>
    <w:rsid w:val="00FA418B"/>
    <w:rsid w:val="00FB1293"/>
    <w:rsid w:val="00FB7FC7"/>
    <w:rsid w:val="00FC723D"/>
    <w:rsid w:val="00FD1935"/>
    <w:rsid w:val="00FD71DE"/>
    <w:rsid w:val="00FE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019E1"/>
  <w15:docId w15:val="{A764C662-9C2F-4650-96AE-CC932B6DC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C92"/>
    <w:pPr>
      <w:spacing w:after="200" w:line="276" w:lineRule="auto"/>
    </w:pPr>
  </w:style>
  <w:style w:type="paragraph" w:styleId="1">
    <w:name w:val="heading 1"/>
    <w:basedOn w:val="a"/>
    <w:next w:val="a"/>
    <w:link w:val="10"/>
    <w:uiPriority w:val="99"/>
    <w:qFormat/>
    <w:locked/>
    <w:rsid w:val="009C4BA2"/>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DD2443"/>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0BB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DD2443"/>
    <w:rPr>
      <w:rFonts w:ascii="Times New Roman" w:hAnsi="Times New Roman" w:cs="Times New Roman"/>
      <w:b/>
      <w:bCs/>
      <w:sz w:val="36"/>
      <w:szCs w:val="36"/>
    </w:rPr>
  </w:style>
  <w:style w:type="paragraph" w:styleId="a3">
    <w:name w:val="No Spacing"/>
    <w:uiPriority w:val="99"/>
    <w:qFormat/>
    <w:rsid w:val="00C8291A"/>
  </w:style>
  <w:style w:type="character" w:styleId="a4">
    <w:name w:val="Strong"/>
    <w:basedOn w:val="a0"/>
    <w:uiPriority w:val="99"/>
    <w:qFormat/>
    <w:rsid w:val="00C8291A"/>
    <w:rPr>
      <w:rFonts w:cs="Times New Roman"/>
      <w:b/>
      <w:bCs/>
    </w:rPr>
  </w:style>
  <w:style w:type="paragraph" w:customStyle="1" w:styleId="ConsNormal">
    <w:name w:val="ConsNormal"/>
    <w:uiPriority w:val="99"/>
    <w:rsid w:val="003E2BCF"/>
    <w:pPr>
      <w:ind w:firstLine="720"/>
    </w:pPr>
    <w:rPr>
      <w:rFonts w:ascii="Arial" w:hAnsi="Arial"/>
      <w:sz w:val="20"/>
      <w:szCs w:val="20"/>
    </w:rPr>
  </w:style>
  <w:style w:type="paragraph" w:styleId="a5">
    <w:name w:val="Normal (Web)"/>
    <w:basedOn w:val="a"/>
    <w:uiPriority w:val="99"/>
    <w:semiHidden/>
    <w:rsid w:val="005C2D1A"/>
    <w:pPr>
      <w:spacing w:before="120" w:after="120" w:line="240" w:lineRule="auto"/>
    </w:pPr>
    <w:rPr>
      <w:rFonts w:ascii="Times New Roman" w:hAnsi="Times New Roman"/>
      <w:sz w:val="24"/>
      <w:szCs w:val="24"/>
    </w:rPr>
  </w:style>
  <w:style w:type="paragraph" w:customStyle="1" w:styleId="ConsNonformat">
    <w:name w:val="ConsNonformat"/>
    <w:uiPriority w:val="99"/>
    <w:rsid w:val="005C2D1A"/>
    <w:pPr>
      <w:snapToGrid w:val="0"/>
    </w:pPr>
    <w:rPr>
      <w:rFonts w:ascii="Courier New" w:hAnsi="Courier New"/>
      <w:sz w:val="20"/>
      <w:szCs w:val="20"/>
    </w:rPr>
  </w:style>
  <w:style w:type="character" w:styleId="a6">
    <w:name w:val="Hyperlink"/>
    <w:basedOn w:val="a0"/>
    <w:uiPriority w:val="99"/>
    <w:semiHidden/>
    <w:rsid w:val="005C2D1A"/>
    <w:rPr>
      <w:rFonts w:cs="Times New Roman"/>
      <w:color w:val="0000FF"/>
      <w:u w:val="single"/>
    </w:rPr>
  </w:style>
  <w:style w:type="paragraph" w:styleId="a7">
    <w:name w:val="Balloon Text"/>
    <w:basedOn w:val="a"/>
    <w:link w:val="a8"/>
    <w:uiPriority w:val="99"/>
    <w:semiHidden/>
    <w:rsid w:val="003C53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C535C"/>
    <w:rPr>
      <w:rFonts w:ascii="Tahoma" w:hAnsi="Tahoma" w:cs="Tahoma"/>
      <w:sz w:val="16"/>
      <w:szCs w:val="16"/>
    </w:rPr>
  </w:style>
  <w:style w:type="paragraph" w:customStyle="1" w:styleId="u">
    <w:name w:val="u"/>
    <w:basedOn w:val="a"/>
    <w:uiPriority w:val="99"/>
    <w:rsid w:val="0093383C"/>
    <w:pPr>
      <w:spacing w:after="0" w:line="240" w:lineRule="auto"/>
      <w:ind w:firstLine="390"/>
      <w:jc w:val="both"/>
    </w:pPr>
    <w:rPr>
      <w:rFonts w:ascii="Times New Roman" w:hAnsi="Times New Roman"/>
      <w:sz w:val="24"/>
      <w:szCs w:val="24"/>
    </w:rPr>
  </w:style>
  <w:style w:type="paragraph" w:styleId="a9">
    <w:name w:val="List Paragraph"/>
    <w:basedOn w:val="a"/>
    <w:uiPriority w:val="99"/>
    <w:qFormat/>
    <w:rsid w:val="008632E1"/>
    <w:pPr>
      <w:ind w:left="720"/>
      <w:contextualSpacing/>
    </w:pPr>
  </w:style>
  <w:style w:type="paragraph" w:styleId="aa">
    <w:name w:val="header"/>
    <w:basedOn w:val="a"/>
    <w:link w:val="ab"/>
    <w:uiPriority w:val="99"/>
    <w:semiHidden/>
    <w:rsid w:val="00D4178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D41782"/>
    <w:rPr>
      <w:rFonts w:cs="Times New Roman"/>
      <w:sz w:val="22"/>
      <w:szCs w:val="22"/>
    </w:rPr>
  </w:style>
  <w:style w:type="paragraph" w:styleId="ac">
    <w:name w:val="footer"/>
    <w:basedOn w:val="a"/>
    <w:link w:val="ad"/>
    <w:uiPriority w:val="99"/>
    <w:semiHidden/>
    <w:rsid w:val="00D4178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D41782"/>
    <w:rPr>
      <w:rFonts w:cs="Times New Roman"/>
      <w:sz w:val="22"/>
      <w:szCs w:val="22"/>
    </w:rPr>
  </w:style>
  <w:style w:type="table" w:styleId="ae">
    <w:name w:val="Table Grid"/>
    <w:basedOn w:val="a1"/>
    <w:uiPriority w:val="99"/>
    <w:rsid w:val="00B5326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
    <w:autoRedefine/>
    <w:uiPriority w:val="99"/>
    <w:rsid w:val="00B53261"/>
    <w:pPr>
      <w:spacing w:after="0" w:line="240" w:lineRule="auto"/>
      <w:jc w:val="both"/>
    </w:pPr>
    <w:rPr>
      <w:rFonts w:ascii="Times New Roman" w:hAnsi="Times New Roman"/>
      <w:sz w:val="28"/>
      <w:szCs w:val="28"/>
    </w:rPr>
  </w:style>
  <w:style w:type="paragraph" w:customStyle="1" w:styleId="ConsPlusNormal">
    <w:name w:val="ConsPlusNormal"/>
    <w:uiPriority w:val="99"/>
    <w:rsid w:val="00DD2443"/>
    <w:pPr>
      <w:widowControl w:val="0"/>
      <w:autoSpaceDE w:val="0"/>
      <w:autoSpaceDN w:val="0"/>
    </w:pPr>
    <w:rPr>
      <w:rFonts w:ascii="Times New Roman" w:hAnsi="Times New Roman"/>
      <w:sz w:val="24"/>
      <w:szCs w:val="20"/>
    </w:rPr>
  </w:style>
  <w:style w:type="paragraph" w:customStyle="1" w:styleId="CharChar1">
    <w:name w:val="Char Char1 Знак Знак Знак"/>
    <w:basedOn w:val="a"/>
    <w:uiPriority w:val="99"/>
    <w:rsid w:val="00705B1F"/>
    <w:pPr>
      <w:spacing w:after="0" w:line="240" w:lineRule="auto"/>
    </w:pPr>
    <w:rPr>
      <w:rFonts w:ascii="Verdana" w:hAnsi="Verdana" w:cs="Verdana"/>
      <w:sz w:val="20"/>
      <w:szCs w:val="20"/>
      <w:lang w:val="en-US" w:eastAsia="en-US"/>
    </w:rPr>
  </w:style>
  <w:style w:type="paragraph" w:customStyle="1" w:styleId="pboth">
    <w:name w:val="pboth"/>
    <w:basedOn w:val="a"/>
    <w:rsid w:val="007B26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47529">
      <w:bodyDiv w:val="1"/>
      <w:marLeft w:val="0"/>
      <w:marRight w:val="0"/>
      <w:marTop w:val="0"/>
      <w:marBottom w:val="0"/>
      <w:divBdr>
        <w:top w:val="none" w:sz="0" w:space="0" w:color="auto"/>
        <w:left w:val="none" w:sz="0" w:space="0" w:color="auto"/>
        <w:bottom w:val="none" w:sz="0" w:space="0" w:color="auto"/>
        <w:right w:val="none" w:sz="0" w:space="0" w:color="auto"/>
      </w:divBdr>
    </w:div>
    <w:div w:id="1716192797">
      <w:marLeft w:val="0"/>
      <w:marRight w:val="0"/>
      <w:marTop w:val="0"/>
      <w:marBottom w:val="0"/>
      <w:divBdr>
        <w:top w:val="none" w:sz="0" w:space="0" w:color="auto"/>
        <w:left w:val="none" w:sz="0" w:space="0" w:color="auto"/>
        <w:bottom w:val="none" w:sz="0" w:space="0" w:color="auto"/>
        <w:right w:val="none" w:sz="0" w:space="0" w:color="auto"/>
      </w:divBdr>
    </w:div>
    <w:div w:id="1716192799">
      <w:marLeft w:val="0"/>
      <w:marRight w:val="0"/>
      <w:marTop w:val="0"/>
      <w:marBottom w:val="0"/>
      <w:divBdr>
        <w:top w:val="none" w:sz="0" w:space="0" w:color="auto"/>
        <w:left w:val="none" w:sz="0" w:space="0" w:color="auto"/>
        <w:bottom w:val="none" w:sz="0" w:space="0" w:color="auto"/>
        <w:right w:val="none" w:sz="0" w:space="0" w:color="auto"/>
      </w:divBdr>
    </w:div>
    <w:div w:id="1716192800">
      <w:marLeft w:val="0"/>
      <w:marRight w:val="0"/>
      <w:marTop w:val="0"/>
      <w:marBottom w:val="0"/>
      <w:divBdr>
        <w:top w:val="none" w:sz="0" w:space="0" w:color="auto"/>
        <w:left w:val="none" w:sz="0" w:space="0" w:color="auto"/>
        <w:bottom w:val="none" w:sz="0" w:space="0" w:color="auto"/>
        <w:right w:val="none" w:sz="0" w:space="0" w:color="auto"/>
      </w:divBdr>
      <w:divsChild>
        <w:div w:id="1716192798">
          <w:marLeft w:val="0"/>
          <w:marRight w:val="0"/>
          <w:marTop w:val="0"/>
          <w:marBottom w:val="0"/>
          <w:divBdr>
            <w:top w:val="none" w:sz="0" w:space="0" w:color="auto"/>
            <w:left w:val="none" w:sz="0" w:space="0" w:color="auto"/>
            <w:bottom w:val="none" w:sz="0" w:space="0" w:color="auto"/>
            <w:right w:val="none" w:sz="0" w:space="0" w:color="auto"/>
          </w:divBdr>
        </w:div>
      </w:divsChild>
    </w:div>
    <w:div w:id="1716192803">
      <w:marLeft w:val="0"/>
      <w:marRight w:val="0"/>
      <w:marTop w:val="0"/>
      <w:marBottom w:val="0"/>
      <w:divBdr>
        <w:top w:val="none" w:sz="0" w:space="0" w:color="auto"/>
        <w:left w:val="none" w:sz="0" w:space="0" w:color="auto"/>
        <w:bottom w:val="none" w:sz="0" w:space="0" w:color="auto"/>
        <w:right w:val="none" w:sz="0" w:space="0" w:color="auto"/>
      </w:divBdr>
    </w:div>
    <w:div w:id="1716192804">
      <w:marLeft w:val="0"/>
      <w:marRight w:val="0"/>
      <w:marTop w:val="0"/>
      <w:marBottom w:val="0"/>
      <w:divBdr>
        <w:top w:val="none" w:sz="0" w:space="0" w:color="auto"/>
        <w:left w:val="none" w:sz="0" w:space="0" w:color="auto"/>
        <w:bottom w:val="none" w:sz="0" w:space="0" w:color="auto"/>
        <w:right w:val="none" w:sz="0" w:space="0" w:color="auto"/>
      </w:divBdr>
    </w:div>
    <w:div w:id="1716192805">
      <w:marLeft w:val="0"/>
      <w:marRight w:val="0"/>
      <w:marTop w:val="0"/>
      <w:marBottom w:val="0"/>
      <w:divBdr>
        <w:top w:val="none" w:sz="0" w:space="0" w:color="auto"/>
        <w:left w:val="none" w:sz="0" w:space="0" w:color="auto"/>
        <w:bottom w:val="none" w:sz="0" w:space="0" w:color="auto"/>
        <w:right w:val="none" w:sz="0" w:space="0" w:color="auto"/>
      </w:divBdr>
      <w:divsChild>
        <w:div w:id="1716192801">
          <w:marLeft w:val="0"/>
          <w:marRight w:val="0"/>
          <w:marTop w:val="0"/>
          <w:marBottom w:val="0"/>
          <w:divBdr>
            <w:top w:val="none" w:sz="0" w:space="0" w:color="auto"/>
            <w:left w:val="none" w:sz="0" w:space="0" w:color="auto"/>
            <w:bottom w:val="none" w:sz="0" w:space="0" w:color="auto"/>
            <w:right w:val="none" w:sz="0" w:space="0" w:color="auto"/>
          </w:divBdr>
        </w:div>
      </w:divsChild>
    </w:div>
    <w:div w:id="1716192806">
      <w:marLeft w:val="0"/>
      <w:marRight w:val="0"/>
      <w:marTop w:val="0"/>
      <w:marBottom w:val="0"/>
      <w:divBdr>
        <w:top w:val="none" w:sz="0" w:space="0" w:color="auto"/>
        <w:left w:val="none" w:sz="0" w:space="0" w:color="auto"/>
        <w:bottom w:val="none" w:sz="0" w:space="0" w:color="auto"/>
        <w:right w:val="none" w:sz="0" w:space="0" w:color="auto"/>
      </w:divBdr>
      <w:divsChild>
        <w:div w:id="1716192808">
          <w:marLeft w:val="0"/>
          <w:marRight w:val="0"/>
          <w:marTop w:val="0"/>
          <w:marBottom w:val="0"/>
          <w:divBdr>
            <w:top w:val="none" w:sz="0" w:space="0" w:color="auto"/>
            <w:left w:val="none" w:sz="0" w:space="0" w:color="auto"/>
            <w:bottom w:val="none" w:sz="0" w:space="0" w:color="auto"/>
            <w:right w:val="none" w:sz="0" w:space="0" w:color="auto"/>
          </w:divBdr>
        </w:div>
      </w:divsChild>
    </w:div>
    <w:div w:id="1716192807">
      <w:marLeft w:val="0"/>
      <w:marRight w:val="0"/>
      <w:marTop w:val="0"/>
      <w:marBottom w:val="0"/>
      <w:divBdr>
        <w:top w:val="none" w:sz="0" w:space="0" w:color="auto"/>
        <w:left w:val="none" w:sz="0" w:space="0" w:color="auto"/>
        <w:bottom w:val="none" w:sz="0" w:space="0" w:color="auto"/>
        <w:right w:val="none" w:sz="0" w:space="0" w:color="auto"/>
      </w:divBdr>
      <w:divsChild>
        <w:div w:id="1716192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iturka.irkm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9DB6-8AD5-49D2-8735-4A18B3F7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2293</Words>
  <Characters>13076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SEKTOR</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2018-06-01T05:39:00Z</cp:lastPrinted>
  <dcterms:created xsi:type="dcterms:W3CDTF">2018-06-01T05:40:00Z</dcterms:created>
  <dcterms:modified xsi:type="dcterms:W3CDTF">2018-06-01T05:41:00Z</dcterms:modified>
</cp:coreProperties>
</file>