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58" w:rsidRDefault="007E3458" w:rsidP="007E3458">
      <w:pPr>
        <w:spacing w:after="0" w:line="240" w:lineRule="auto"/>
        <w:jc w:val="right"/>
      </w:pPr>
      <w:r>
        <w:t>Утверждена</w:t>
      </w:r>
    </w:p>
    <w:p w:rsidR="007E3458" w:rsidRDefault="007E3458" w:rsidP="007E3458">
      <w:pPr>
        <w:spacing w:after="0" w:line="240" w:lineRule="auto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jc w:val="right"/>
      </w:pPr>
      <w:r>
        <w:t>от 11.09.2014 г. № 957</w:t>
      </w:r>
    </w:p>
    <w:p w:rsidR="007E3458" w:rsidRDefault="007E3458" w:rsidP="007E3458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7E3458" w:rsidRDefault="007E3458" w:rsidP="007E3458">
      <w:pPr>
        <w:spacing w:after="0" w:line="240" w:lineRule="auto"/>
        <w:jc w:val="right"/>
      </w:pPr>
      <w:r>
        <w:t>от 31.12.2014 г. № 1447, от 15.01.2015 г. № 1, от 18.02.2015 г. № 146,</w:t>
      </w:r>
    </w:p>
    <w:p w:rsidR="007E3458" w:rsidRDefault="007E3458" w:rsidP="007E3458">
      <w:pPr>
        <w:spacing w:after="0" w:line="240" w:lineRule="auto"/>
        <w:jc w:val="right"/>
      </w:pPr>
      <w:r>
        <w:t xml:space="preserve">от 04.03.2015 г. № 205, от 13.03.2015 г.  № 210, от 23.04.2015 г. № 281, </w:t>
      </w:r>
    </w:p>
    <w:p w:rsidR="007E3458" w:rsidRDefault="007E3458" w:rsidP="007E3458">
      <w:pPr>
        <w:spacing w:after="0" w:line="240" w:lineRule="auto"/>
        <w:ind w:left="567" w:firstLine="142"/>
        <w:jc w:val="right"/>
      </w:pPr>
      <w:r>
        <w:t xml:space="preserve">от 01.07.2015 г. № 439, от 10.08.2015 г. № 504, от 30.09.2015 г. № 570, </w:t>
      </w:r>
    </w:p>
    <w:p w:rsidR="007E3458" w:rsidRDefault="007E3458" w:rsidP="007E3458">
      <w:pPr>
        <w:spacing w:after="0" w:line="240" w:lineRule="auto"/>
        <w:jc w:val="right"/>
      </w:pPr>
      <w:r>
        <w:t xml:space="preserve">от 07.10.2015 № 583, от 07.10.2015 г. № 584, от 22.10.2015 г. № 600, </w:t>
      </w:r>
    </w:p>
    <w:p w:rsidR="007E3458" w:rsidRDefault="007E3458" w:rsidP="007E3458">
      <w:pPr>
        <w:spacing w:after="0" w:line="240" w:lineRule="auto"/>
        <w:jc w:val="right"/>
      </w:pPr>
      <w:r>
        <w:t>от 31.12.2015 г. № 696, от 31.12.2015 г. № 706,</w:t>
      </w:r>
    </w:p>
    <w:p w:rsidR="007E3458" w:rsidRDefault="007E3458" w:rsidP="007E3458">
      <w:pPr>
        <w:spacing w:after="0" w:line="240" w:lineRule="auto"/>
        <w:jc w:val="right"/>
      </w:pPr>
      <w:r w:rsidRPr="00825EE6">
        <w:t>от 30.06.2016 г. № 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от 25.06.2018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28.06.2019 г. № 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04.09.2020 г. № 481,</w:t>
      </w:r>
    </w:p>
    <w:p w:rsidR="007E3458" w:rsidRDefault="007E3458" w:rsidP="007E3458">
      <w:pPr>
        <w:spacing w:after="0" w:line="240" w:lineRule="auto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jc w:val="right"/>
      </w:pPr>
      <w:r>
        <w:t>от 20.02.2021 г. № 132,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15.11.2021 г. № 694,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</w:t>
      </w:r>
    </w:p>
    <w:p w:rsidR="007E3458" w:rsidRDefault="007E3458" w:rsidP="007E3458">
      <w:pPr>
        <w:spacing w:after="0" w:line="240" w:lineRule="auto"/>
        <w:jc w:val="right"/>
      </w:pPr>
      <w:r>
        <w:t>от 02.03.2022 г. № 104,</w:t>
      </w:r>
    </w:p>
    <w:p w:rsidR="007E3458" w:rsidRDefault="007E3458" w:rsidP="007E3458">
      <w:pPr>
        <w:spacing w:after="0" w:line="240" w:lineRule="auto"/>
        <w:jc w:val="right"/>
      </w:pPr>
      <w:r>
        <w:t>от 04.07.2022 г. № 397,</w:t>
      </w:r>
    </w:p>
    <w:p w:rsidR="007E3458" w:rsidRDefault="007E3458" w:rsidP="007E3458">
      <w:pPr>
        <w:spacing w:after="0" w:line="240" w:lineRule="auto"/>
        <w:jc w:val="right"/>
      </w:pPr>
      <w:r>
        <w:t>от 27.09.2022 г. № 621, от 11.10.2022г. № 653, от 30.12.2022г. № 803</w:t>
      </w:r>
    </w:p>
    <w:p w:rsidR="007E3458" w:rsidRDefault="007E3458" w:rsidP="007E3458">
      <w:pPr>
        <w:spacing w:after="0" w:line="240" w:lineRule="auto"/>
        <w:jc w:val="center"/>
      </w:pPr>
      <w:r>
        <w:t xml:space="preserve">  </w:t>
      </w:r>
    </w:p>
    <w:p w:rsidR="007E3458" w:rsidRDefault="007E3458" w:rsidP="007E3458">
      <w:pPr>
        <w:spacing w:after="0" w:line="240" w:lineRule="auto"/>
        <w:jc w:val="right"/>
        <w:rPr>
          <w:sz w:val="28"/>
          <w:szCs w:val="28"/>
        </w:rPr>
      </w:pPr>
    </w:p>
    <w:p w:rsidR="007E3458" w:rsidRPr="00424471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МУНИЦИПАЛЬНАЯ  ПРОГРАММА</w:t>
      </w: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7E3458" w:rsidRPr="001F7B3B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B3B">
        <w:rPr>
          <w:rFonts w:ascii="Times New Roman" w:hAnsi="Times New Roman" w:cs="Times New Roman"/>
          <w:b/>
          <w:sz w:val="48"/>
          <w:szCs w:val="48"/>
        </w:rPr>
        <w:t>РАЗВИТИЕ ОБРАЗОВАНИЯ</w:t>
      </w:r>
    </w:p>
    <w:p w:rsidR="007E3458" w:rsidRPr="001F7B3B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B3B">
        <w:rPr>
          <w:rFonts w:ascii="Times New Roman" w:hAnsi="Times New Roman" w:cs="Times New Roman"/>
          <w:b/>
          <w:sz w:val="48"/>
          <w:szCs w:val="48"/>
        </w:rPr>
        <w:t>на 2015 – 2025 годы</w:t>
      </w: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 xml:space="preserve">Киренск, </w:t>
      </w:r>
      <w:r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Pr="00AF433E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Pr="007E532F" w:rsidRDefault="007E3458" w:rsidP="007E3458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7E3458" w:rsidRPr="007E532F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7E3458" w:rsidRPr="007E532F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25</w:t>
      </w:r>
      <w:r w:rsidRPr="007E532F">
        <w:rPr>
          <w:b/>
          <w:szCs w:val="24"/>
        </w:rPr>
        <w:t xml:space="preserve"> годы»</w:t>
      </w:r>
    </w:p>
    <w:tbl>
      <w:tblPr>
        <w:tblpPr w:leftFromText="180" w:rightFromText="180" w:vertAnchor="text" w:horzAnchor="page" w:tblpX="1358" w:tblpY="2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2338C6" w:rsidRPr="007E532F" w:rsidTr="002338C6">
        <w:trPr>
          <w:trHeight w:val="585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2025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А.В.Кузакова г. Киренска»</w:t>
            </w:r>
            <w:r>
              <w:rPr>
                <w:szCs w:val="24"/>
              </w:rPr>
              <w:t xml:space="preserve"> (подпрограмма упразднена с 01.01.2023г.)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Обеспечение системы образования района высококвалифицированными педагогическими кадрами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25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2338C6" w:rsidRPr="007E532F" w:rsidTr="002338C6">
        <w:trPr>
          <w:trHeight w:val="274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2338C6" w:rsidRDefault="002338C6" w:rsidP="002338C6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2338C6" w:rsidRPr="00E7667E" w:rsidRDefault="002338C6" w:rsidP="002338C6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7E">
              <w:rPr>
                <w:rFonts w:ascii="Times New Roman" w:hAnsi="Times New Roman"/>
                <w:sz w:val="24"/>
                <w:szCs w:val="24"/>
              </w:rPr>
              <w:t>10. Процент укомплектованности образовательных организаций педагогическими кадрами</w:t>
            </w:r>
          </w:p>
        </w:tc>
      </w:tr>
      <w:tr w:rsidR="002338C6" w:rsidRPr="007E532F" w:rsidTr="002338C6">
        <w:trPr>
          <w:trHeight w:val="5385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«Дети Приангарья»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А.В.Кузакова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(подпрогрмама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>
              <w:rPr>
                <w:b/>
                <w:iCs/>
                <w:color w:val="000000"/>
                <w:szCs w:val="24"/>
                <w:lang w:eastAsia="ru-RU"/>
              </w:rPr>
              <w:t>Подпрограмма №</w:t>
            </w:r>
            <w:r w:rsidRPr="00BA29C9">
              <w:rPr>
                <w:b/>
                <w:iCs/>
                <w:color w:val="000000"/>
                <w:szCs w:val="24"/>
                <w:lang w:eastAsia="ru-RU"/>
              </w:rPr>
              <w:t>8</w:t>
            </w:r>
            <w:r w:rsidRPr="00BA29C9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C53573">
              <w:rPr>
                <w:iCs/>
                <w:color w:val="000000"/>
                <w:szCs w:val="24"/>
                <w:lang w:eastAsia="ru-RU"/>
              </w:rPr>
              <w:t>«</w:t>
            </w:r>
            <w:r w:rsidRPr="00C53573">
              <w:rPr>
                <w:szCs w:val="24"/>
              </w:rPr>
              <w:t>Педагогические кадры муниципального образования Киренский район»</w:t>
            </w:r>
          </w:p>
        </w:tc>
      </w:tr>
      <w:tr w:rsidR="002338C6" w:rsidRPr="007E532F" w:rsidTr="002338C6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7E532F" w:rsidRDefault="002338C6" w:rsidP="002338C6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2338C6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6" w:rsidRPr="007E532F" w:rsidTr="002338C6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</w:t>
            </w:r>
            <w:r>
              <w:rPr>
                <w:rFonts w:eastAsia="Calibri"/>
                <w:szCs w:val="24"/>
                <w:lang w:eastAsia="ru-RU"/>
              </w:rPr>
              <w:t>5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 годы»</w:t>
            </w:r>
          </w:p>
          <w:tbl>
            <w:tblPr>
              <w:tblStyle w:val="af1"/>
              <w:tblpPr w:leftFromText="180" w:rightFromText="180" w:vertAnchor="text" w:horzAnchor="margin" w:tblpXSpec="center" w:tblpY="7"/>
              <w:tblOverlap w:val="never"/>
              <w:tblW w:w="7933" w:type="dxa"/>
              <w:tblLayout w:type="fixed"/>
              <w:tblLook w:val="04A0"/>
            </w:tblPr>
            <w:tblGrid>
              <w:gridCol w:w="1271"/>
              <w:gridCol w:w="425"/>
              <w:gridCol w:w="42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8"/>
              <w:gridCol w:w="567"/>
            </w:tblGrid>
            <w:tr w:rsidR="002338C6" w:rsidRPr="002338C6" w:rsidTr="002338C6">
              <w:trPr>
                <w:cantSplit/>
                <w:trHeight w:val="1134"/>
              </w:trPr>
              <w:tc>
                <w:tcPr>
                  <w:tcW w:w="1271" w:type="dxa"/>
                  <w:shd w:val="clear" w:color="auto" w:fill="auto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2338C6" w:rsidRPr="002338C6" w:rsidTr="002338C6">
              <w:trPr>
                <w:cantSplit/>
                <w:trHeight w:val="967"/>
              </w:trPr>
              <w:tc>
                <w:tcPr>
                  <w:tcW w:w="1271" w:type="dxa"/>
                  <w:shd w:val="clear" w:color="auto" w:fill="auto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4156,6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1653,2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524,4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987,2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20278,0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34937,9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47119,0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33635,0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35309,1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35559,5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214159,8</w:t>
                  </w:r>
                </w:p>
              </w:tc>
            </w:tr>
            <w:tr w:rsidR="002338C6" w:rsidRPr="002338C6" w:rsidTr="002338C6">
              <w:trPr>
                <w:cantSplit/>
                <w:trHeight w:val="967"/>
              </w:trPr>
              <w:tc>
                <w:tcPr>
                  <w:tcW w:w="1271" w:type="dxa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Областной</w:t>
                  </w:r>
                </w:p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422159,1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453655,0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500868,0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718005,3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594794,0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552234,8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659056,3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708604,3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573084,9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585709,5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585709,50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6346448,2</w:t>
                  </w:r>
                </w:p>
              </w:tc>
            </w:tr>
            <w:tr w:rsidR="002338C6" w:rsidRPr="002338C6" w:rsidTr="002338C6">
              <w:trPr>
                <w:cantSplit/>
                <w:trHeight w:val="967"/>
              </w:trPr>
              <w:tc>
                <w:tcPr>
                  <w:tcW w:w="1271" w:type="dxa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156327,7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190046,4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205340,4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216252,9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231282,5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270982,3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335043,7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251984,9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247361,2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247361,2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2548349,2</w:t>
                  </w:r>
                </w:p>
              </w:tc>
            </w:tr>
            <w:tr w:rsidR="002338C6" w:rsidRPr="002338C6" w:rsidTr="002338C6">
              <w:trPr>
                <w:cantSplit/>
                <w:trHeight w:val="967"/>
              </w:trPr>
              <w:tc>
                <w:tcPr>
                  <w:tcW w:w="1271" w:type="dxa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582643,4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645354,6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924332,9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811046,8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803795,4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964976,5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1090767,0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858704,8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868379,8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868630,2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9108957,2</w:t>
                  </w:r>
                </w:p>
              </w:tc>
            </w:tr>
          </w:tbl>
          <w:p w:rsidR="002338C6" w:rsidRPr="00400E1F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9 108 957,20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Ожидаемые </w:t>
            </w:r>
            <w:r w:rsidRPr="007E532F">
              <w:rPr>
                <w:b/>
                <w:szCs w:val="24"/>
              </w:rPr>
              <w:lastRenderedPageBreak/>
              <w:t>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lastRenderedPageBreak/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</w:t>
            </w:r>
            <w:r w:rsidRPr="00CA7139">
              <w:rPr>
                <w:szCs w:val="24"/>
                <w:lang w:eastAsia="ru-RU"/>
              </w:rPr>
              <w:lastRenderedPageBreak/>
              <w:t xml:space="preserve">дошкольного образования до 75,5%. 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4. Увеличение доли образовательных организаций, в которых созданы безопасные условия от общего числа образовательных организаций до 100%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5. Увеличение доли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до 67%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>оли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иренска» до 62%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Увеличить процент укомплектованности образовательных организаций педагогическими кадрами до 87%</w:t>
            </w:r>
          </w:p>
        </w:tc>
      </w:tr>
    </w:tbl>
    <w:p w:rsidR="007E3458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E3458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E3458" w:rsidRDefault="007E3458" w:rsidP="007E3458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lastRenderedPageBreak/>
        <w:t>Раздел 1.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реализации муниципальной программы</w:t>
      </w: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Сеть муниципальных образовательных учреждений.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По состоянию на 01.09.201</w:t>
      </w:r>
      <w:r>
        <w:rPr>
          <w:rFonts w:ascii="Times New Roman" w:hAnsi="Times New Roman"/>
          <w:sz w:val="24"/>
          <w:szCs w:val="24"/>
        </w:rPr>
        <w:t>4</w:t>
      </w:r>
      <w:r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7E3458" w:rsidRPr="007E532F" w:rsidRDefault="007E3458" w:rsidP="002338C6">
      <w:pPr>
        <w:pStyle w:val="ab"/>
        <w:numPr>
          <w:ilvl w:val="0"/>
          <w:numId w:val="28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общеобразовательная школа;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</w:t>
      </w:r>
      <w:r w:rsidR="007E3458"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7E3458" w:rsidRPr="007E532F" w:rsidRDefault="007E3458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 xml:space="preserve">1 – Межшкольный учебно-производственный комбинат </w:t>
      </w:r>
      <w:proofErr w:type="gramStart"/>
      <w:r w:rsidR="007E3458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7E3458" w:rsidRPr="007E532F">
        <w:rPr>
          <w:rFonts w:ascii="Times New Roman" w:hAnsi="Times New Roman"/>
          <w:sz w:val="24"/>
          <w:szCs w:val="24"/>
        </w:rPr>
        <w:t>. Киренска.</w:t>
      </w: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Pr="004963C7" w:rsidRDefault="007E3458" w:rsidP="002338C6">
      <w:pPr>
        <w:pStyle w:val="21"/>
        <w:tabs>
          <w:tab w:val="left" w:pos="1560"/>
        </w:tabs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</w:t>
      </w:r>
      <w:r w:rsidRPr="004963C7">
        <w:rPr>
          <w:rFonts w:ascii="Times New Roman" w:hAnsi="Times New Roman" w:cs="Times New Roman"/>
          <w:sz w:val="24"/>
        </w:rPr>
        <w:t>В настоящее время в образовательных учреждениях Киренского муниципального образования  работает 898 человек, из них  руководящих работников - 45 человек, педагогическую деятельность осуществляет 386 педагогов.  В дошкольных образовательных организациях работают 121 педагогический работник, в школах - 232, в организациях дополнительного образования - 23 педагога.</w:t>
      </w:r>
    </w:p>
    <w:p w:rsidR="007E3458" w:rsidRPr="004963C7" w:rsidRDefault="007E3458" w:rsidP="002338C6">
      <w:pPr>
        <w:pStyle w:val="21"/>
        <w:tabs>
          <w:tab w:val="left" w:pos="720"/>
          <w:tab w:val="left" w:pos="1560"/>
        </w:tabs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 xml:space="preserve">        Обеспеченность педагогическими кадрами в школах района составляет 85%. Имеются вакансии учителей предметников по учебным предметам: математика, русский язык и литература, английский язык, физика, химия. В дошкольных образовательных организациях вакансии педагогических работников - педагог психолог.</w:t>
      </w:r>
    </w:p>
    <w:p w:rsidR="007E3458" w:rsidRPr="004963C7" w:rsidRDefault="007E3458" w:rsidP="002338C6">
      <w:pPr>
        <w:pStyle w:val="21"/>
        <w:tabs>
          <w:tab w:val="left" w:pos="720"/>
          <w:tab w:val="left" w:pos="1560"/>
        </w:tabs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ab/>
        <w:t xml:space="preserve">Анализ кадровой ситуации </w:t>
      </w:r>
      <w:proofErr w:type="gramStart"/>
      <w:r w:rsidRPr="004963C7">
        <w:rPr>
          <w:rFonts w:ascii="Times New Roman" w:hAnsi="Times New Roman" w:cs="Times New Roman"/>
          <w:sz w:val="24"/>
        </w:rPr>
        <w:t>в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отросли </w:t>
      </w:r>
      <w:proofErr w:type="gramStart"/>
      <w:r w:rsidRPr="004963C7">
        <w:rPr>
          <w:rFonts w:ascii="Times New Roman" w:hAnsi="Times New Roman" w:cs="Times New Roman"/>
          <w:sz w:val="24"/>
        </w:rPr>
        <w:t>общего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образования муниципального образования показывает ощутимую нехватку педагогических работников в сфере дошкольного, начального, основного, среднего и дополнительного общего образования.</w:t>
      </w:r>
    </w:p>
    <w:p w:rsidR="007E3458" w:rsidRPr="007E532F" w:rsidRDefault="007E3458" w:rsidP="002338C6">
      <w:pPr>
        <w:pStyle w:val="21"/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«Детский сад №12 г. Киренска» для детей раннего возраста на  20 мест.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</w:t>
      </w:r>
      <w:r w:rsidRPr="007E532F">
        <w:rPr>
          <w:szCs w:val="24"/>
        </w:rPr>
        <w:lastRenderedPageBreak/>
        <w:t xml:space="preserve">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>
        <w:rPr>
          <w:b/>
          <w:i/>
          <w:szCs w:val="24"/>
        </w:rPr>
        <w:t>4</w:t>
      </w:r>
      <w:r w:rsidRPr="007E532F">
        <w:rPr>
          <w:b/>
          <w:i/>
          <w:szCs w:val="24"/>
        </w:rPr>
        <w:t xml:space="preserve"> 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7E3458" w:rsidRDefault="007E3458" w:rsidP="002338C6">
      <w:pPr>
        <w:spacing w:after="0" w:line="240" w:lineRule="auto"/>
        <w:ind w:firstLine="0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left"/>
        <w:rPr>
          <w:szCs w:val="24"/>
        </w:rPr>
      </w:pPr>
      <w:r w:rsidRPr="007E532F">
        <w:rPr>
          <w:szCs w:val="24"/>
        </w:rPr>
        <w:t xml:space="preserve">       В Киренском районе общая численность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на 01 сентября 2014 года 2404</w:t>
      </w:r>
      <w:r w:rsidRPr="007E532F">
        <w:rPr>
          <w:szCs w:val="24"/>
        </w:rPr>
        <w:t xml:space="preserve"> человек</w:t>
      </w:r>
      <w:r>
        <w:rPr>
          <w:szCs w:val="24"/>
        </w:rPr>
        <w:t>а</w:t>
      </w:r>
      <w:r w:rsidRPr="007E532F">
        <w:rPr>
          <w:szCs w:val="24"/>
        </w:rPr>
        <w:t>.</w:t>
      </w:r>
    </w:p>
    <w:p w:rsidR="007E3458" w:rsidRDefault="007E3458" w:rsidP="002338C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Start"/>
      <w:r w:rsidRPr="007E532F">
        <w:rPr>
          <w:rFonts w:ascii="Times New Roman" w:hAnsi="Times New Roman"/>
          <w:b/>
          <w:sz w:val="24"/>
          <w:szCs w:val="24"/>
        </w:rPr>
        <w:t>Динамика численности обучающихся в дневных общеобразовательных учреждениях.</w:t>
      </w:r>
      <w:proofErr w:type="gramEnd"/>
    </w:p>
    <w:p w:rsidR="007E3458" w:rsidRPr="007E532F" w:rsidRDefault="007E3458" w:rsidP="002338C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6174"/>
      </w:tblGrid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7E3458" w:rsidRPr="007E532F" w:rsidTr="00026323">
        <w:trPr>
          <w:trHeight w:val="13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</w:t>
      </w:r>
    </w:p>
    <w:p w:rsidR="007E3458" w:rsidRDefault="007E3458" w:rsidP="002338C6">
      <w:pPr>
        <w:spacing w:after="0" w:line="240" w:lineRule="auto"/>
        <w:ind w:firstLine="0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обучающихся уменьшается, примерно на 10 – 15 человек.  С 2014 года наблюдается прирост населения школьного возраста</w:t>
      </w:r>
      <w:r w:rsidRPr="00301E29">
        <w:rPr>
          <w:color w:val="FF0000"/>
          <w:szCs w:val="24"/>
        </w:rPr>
        <w:t>.</w:t>
      </w:r>
    </w:p>
    <w:p w:rsidR="007E3458" w:rsidRPr="00301E29" w:rsidRDefault="007E3458" w:rsidP="002338C6">
      <w:pPr>
        <w:spacing w:after="0" w:line="240" w:lineRule="auto"/>
        <w:ind w:firstLine="0"/>
        <w:rPr>
          <w:color w:val="FF0000"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7E3458" w:rsidRPr="007E532F" w:rsidTr="00026323">
        <w:trPr>
          <w:trHeight w:val="130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7E3458" w:rsidRPr="007E532F" w:rsidTr="00026323">
        <w:trPr>
          <w:trHeight w:val="233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7E3458" w:rsidRPr="007E532F" w:rsidTr="00026323">
        <w:trPr>
          <w:trHeight w:val="90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7E3458" w:rsidRPr="007E532F" w:rsidTr="00026323">
        <w:trPr>
          <w:trHeight w:val="68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99, 3%</w:t>
            </w:r>
          </w:p>
        </w:tc>
        <w:tc>
          <w:tcPr>
            <w:tcW w:w="3583" w:type="dxa"/>
            <w:shd w:val="clear" w:color="auto" w:fill="auto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34, 3%</w:t>
            </w:r>
          </w:p>
        </w:tc>
      </w:tr>
    </w:tbl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Результаты успеваемости и качества в течение последних трех лет остаются на уровне 99,1 – 99,6%, 31,6 – 36,6% соответственно.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 xml:space="preserve">Количество участников ЕГЭ по русскому языку, подтвердившие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Количество участников ЕГЭ по математике, подтвердившие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7E3458" w:rsidRPr="003F6AD7" w:rsidRDefault="007E3458" w:rsidP="002338C6">
      <w:pPr>
        <w:tabs>
          <w:tab w:val="left" w:pos="6540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</w:t>
      </w:r>
      <w:r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ЕГЭ.</w:t>
      </w:r>
    </w:p>
    <w:p w:rsidR="007E3458" w:rsidRPr="003F6AD7" w:rsidRDefault="007E3458" w:rsidP="002338C6">
      <w:pPr>
        <w:pStyle w:val="ac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Pr="003F6AD7">
        <w:rPr>
          <w:b w:val="0"/>
          <w:color w:val="auto"/>
          <w:szCs w:val="24"/>
        </w:rPr>
        <w:t xml:space="preserve">   В результате государственной (итоговой) аттестации 9-ых классов аттестаты об основном (общем) образовании  получили все 100% обучающихся заявленных и допущенных к экзаменам.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</w:t>
      </w:r>
      <w:r>
        <w:rPr>
          <w:szCs w:val="24"/>
        </w:rPr>
        <w:t xml:space="preserve"> </w:t>
      </w:r>
      <w:r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7E3458" w:rsidRPr="003F6AD7" w:rsidRDefault="007E3458" w:rsidP="002338C6">
      <w:pPr>
        <w:spacing w:after="0" w:line="240" w:lineRule="auto"/>
        <w:ind w:right="-57" w:firstLine="0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>
        <w:rPr>
          <w:szCs w:val="24"/>
        </w:rPr>
        <w:t xml:space="preserve"> </w:t>
      </w:r>
      <w:r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>
        <w:rPr>
          <w:szCs w:val="24"/>
        </w:rPr>
        <w:tab/>
      </w:r>
      <w:r w:rsidRPr="003F6AD7">
        <w:rPr>
          <w:szCs w:val="24"/>
        </w:rPr>
        <w:t>В 2013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кадрами.  В районе было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«Телешкола», которой предлагает все необходимые материалы для ведения предметов учебного плана.</w:t>
      </w:r>
    </w:p>
    <w:p w:rsidR="007E3458" w:rsidRPr="003F6AD7" w:rsidRDefault="007E3458" w:rsidP="002338C6">
      <w:pPr>
        <w:pStyle w:val="a9"/>
        <w:tabs>
          <w:tab w:val="left" w:pos="900"/>
          <w:tab w:val="left" w:pos="1300"/>
          <w:tab w:val="left" w:pos="1440"/>
        </w:tabs>
        <w:ind w:left="0"/>
        <w:jc w:val="both"/>
        <w:rPr>
          <w:b/>
        </w:rPr>
      </w:pPr>
      <w:r>
        <w:rPr>
          <w:b/>
        </w:rPr>
        <w:t xml:space="preserve">       </w:t>
      </w:r>
      <w:r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</w:t>
      </w:r>
      <w:r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>
        <w:tab/>
        <w:t>В 20</w:t>
      </w:r>
      <w:r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Pr="007E532F">
        <w:t>обучающихся</w:t>
      </w:r>
      <w:proofErr w:type="gramEnd"/>
      <w:r w:rsidRPr="007E532F">
        <w:t xml:space="preserve">, призеры- 40.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 В  региональном этапе Международной олимпиады школьников по байкаловедению «Защитим Байкал!» Сивокина Ирина, обучающаяся 7 класса СОШ № 1 г. Киренска, заняла </w:t>
      </w:r>
      <w:r w:rsidRPr="007E532F">
        <w:rPr>
          <w:szCs w:val="24"/>
          <w:lang w:val="en-US"/>
        </w:rPr>
        <w:t>III</w:t>
      </w:r>
      <w:r w:rsidRPr="007E532F">
        <w:rPr>
          <w:szCs w:val="24"/>
        </w:rPr>
        <w:t xml:space="preserve"> место в теоретическом туре.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 сравнении с 2012 годом расширена сеть районных олимпиад. Одним  из самых значимых мероприятий </w:t>
      </w:r>
      <w:proofErr w:type="gramStart"/>
      <w:r w:rsidRPr="007E532F">
        <w:rPr>
          <w:szCs w:val="24"/>
        </w:rPr>
        <w:t>с</w:t>
      </w:r>
      <w:proofErr w:type="gramEnd"/>
      <w:r w:rsidRPr="007E532F">
        <w:rPr>
          <w:szCs w:val="24"/>
        </w:rPr>
        <w:t xml:space="preserve"> </w:t>
      </w:r>
      <w:proofErr w:type="gramStart"/>
      <w:r w:rsidRPr="007E532F">
        <w:rPr>
          <w:szCs w:val="24"/>
        </w:rPr>
        <w:t>обучающимися</w:t>
      </w:r>
      <w:proofErr w:type="gramEnd"/>
      <w:r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Ковадло Илья (СОШ № 6 г. Киренска).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</w:p>
    <w:p w:rsidR="007E3458" w:rsidRDefault="007E3458" w:rsidP="002338C6">
      <w:pPr>
        <w:pStyle w:val="21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7E3458" w:rsidRPr="007E532F" w:rsidRDefault="007E3458" w:rsidP="002338C6">
      <w:pPr>
        <w:pStyle w:val="21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оптимизирована сеть муниципальных учреждений образования</w:t>
      </w:r>
      <w:proofErr w:type="gramStart"/>
      <w:r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 xml:space="preserve">рекращена деятельность пришкольного интерната при МКОУ «СОШ с. Петропавловское», приостановлена деятельность МКОУ «Начальная школа с. Красноярово,  МДОУ «Детский сад п. Визирный»).         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lastRenderedPageBreak/>
        <w:t xml:space="preserve">  – реорганизованы  малокомплектные начальные общеобразовательные школы МКОУ СОШ с</w:t>
      </w:r>
      <w:proofErr w:type="gramStart"/>
      <w:r w:rsidRPr="007E532F">
        <w:rPr>
          <w:szCs w:val="24"/>
        </w:rPr>
        <w:t>.С</w:t>
      </w:r>
      <w:proofErr w:type="gramEnd"/>
      <w:r w:rsidRPr="007E532F">
        <w:rPr>
          <w:szCs w:val="24"/>
        </w:rPr>
        <w:t>алтыкова, МКОУ СОШ с. Банщиково, МКОУ СОШ д. Никулина в структурные подразделения МКОУ СОШ с. Алымовка, начальная общеобразовательная школа с. Мироново в структурное подразделение МКОУ СОШ с. Петропавловское.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налажен механизм размещения заказов на поставки товаров, выполнения работ, оказания услуг для нужд бюджетных учреждений образования в электронной форме.</w:t>
      </w: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На реализацию мероприятий и финансированию расходов по муниципальным долгосрочным целевым программам – 5864,79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2011 год – 13,1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2012 год  -</w:t>
      </w:r>
      <w:r>
        <w:t xml:space="preserve"> </w:t>
      </w:r>
      <w:r w:rsidRPr="007E532F">
        <w:t>16,7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2013 год – 23,3 тыс. руб.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Фактический фонд  заработной платы  в 2013 году составил  - 330 640,1 тыс. руб.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Средняя заработная плата по видам образовательных учреждений: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дошкольные образовательные учреждения – 19,7 тыс. руб.;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общеобразовательные  учреждения – 27,64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Средняя заработная плата по категориям работников: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учитель в общеобразовательном учреждении – 37,2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технический персонал  общеобразовательного  учреждения – 15,7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воспитатель в дошкольном учреждении – 30,6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технический персонал дошкольного учреждения – 14,4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7E3458" w:rsidRPr="007E532F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Pr="007E532F">
        <w:rPr>
          <w:b w:val="0"/>
          <w:sz w:val="24"/>
        </w:rPr>
        <w:t>На капитальный ремонт образовательных учреждений были направлены следующие средства: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Pr="007E532F">
        <w:rPr>
          <w:sz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На</w:t>
      </w:r>
      <w:r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>
        <w:rPr>
          <w:szCs w:val="24"/>
        </w:rPr>
        <w:t xml:space="preserve">. Горячим питанием охвачены 2381 </w:t>
      </w:r>
      <w:proofErr w:type="gramStart"/>
      <w:r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С целью реализации здоровьесберега</w:t>
      </w:r>
      <w:r>
        <w:rPr>
          <w:szCs w:val="24"/>
        </w:rPr>
        <w:t xml:space="preserve">ющих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и сроки размещения информации </w:t>
      </w:r>
      <w:r>
        <w:rPr>
          <w:b w:val="0"/>
          <w:color w:val="000000" w:themeColor="text1"/>
          <w:sz w:val="24"/>
        </w:rPr>
        <w:t xml:space="preserve">о </w:t>
      </w:r>
      <w:r w:rsidRPr="007E532F">
        <w:rPr>
          <w:b w:val="0"/>
          <w:color w:val="000000" w:themeColor="text1"/>
          <w:sz w:val="24"/>
        </w:rPr>
        <w:t xml:space="preserve">самообследования образовательных организаций </w:t>
      </w:r>
      <w:r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</w:p>
    <w:p w:rsidR="007E3458" w:rsidRDefault="007E3458" w:rsidP="002338C6">
      <w:pPr>
        <w:pStyle w:val="af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7E3458" w:rsidRPr="007E532F" w:rsidRDefault="007E3458" w:rsidP="002338C6">
      <w:pPr>
        <w:pStyle w:val="af"/>
        <w:jc w:val="both"/>
        <w:rPr>
          <w:color w:val="000000" w:themeColor="text1"/>
          <w:sz w:val="24"/>
        </w:rPr>
      </w:pP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общеобразовательных школах в 2013  году продолжили работу кружки, в которых занято 11 % обучающихся; организована работа 20 секций с 12 % охватом  детей.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        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7E3458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7E3458" w:rsidRDefault="007E3458" w:rsidP="002338C6">
      <w:pPr>
        <w:pStyle w:val="af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7E3458" w:rsidRPr="007E532F" w:rsidRDefault="007E3458" w:rsidP="002338C6">
      <w:pPr>
        <w:pStyle w:val="af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7E3458" w:rsidRPr="007E532F" w:rsidTr="00026323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gramStart"/>
            <w:r w:rsidRPr="007E532F">
              <w:rPr>
                <w:b w:val="0"/>
                <w:sz w:val="24"/>
              </w:rPr>
              <w:t>п</w:t>
            </w:r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8" w:rsidRPr="007E532F" w:rsidRDefault="007E3458" w:rsidP="002338C6">
            <w:pPr>
              <w:pStyle w:val="af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7E3458" w:rsidRPr="007E532F" w:rsidTr="00026323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</w:tr>
      <w:tr w:rsidR="007E3458" w:rsidRPr="007E532F" w:rsidTr="00026323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7E3458" w:rsidRPr="007E532F" w:rsidTr="00026323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7E3458" w:rsidRPr="007E532F" w:rsidTr="00026323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7E3458" w:rsidRPr="007E532F" w:rsidTr="00026323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«Дети Приангарья»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7E3458" w:rsidRPr="007E532F" w:rsidTr="00026323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jc w:val="center"/>
        <w:rPr>
          <w:szCs w:val="24"/>
        </w:rPr>
      </w:pP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  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  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СанПиН и требованиям пожарной безопасности.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4. Обеспечение  финансирования курсовой переподготовки педагогических работников района </w:t>
      </w:r>
      <w:proofErr w:type="gramStart"/>
      <w:r w:rsidRPr="007E532F">
        <w:rPr>
          <w:color w:val="000000"/>
          <w:szCs w:val="24"/>
        </w:rPr>
        <w:t>согласно Закона</w:t>
      </w:r>
      <w:proofErr w:type="gramEnd"/>
      <w:r w:rsidRPr="007E532F">
        <w:rPr>
          <w:color w:val="000000"/>
          <w:szCs w:val="24"/>
        </w:rPr>
        <w:t xml:space="preserve"> РФ «Об образовании».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lastRenderedPageBreak/>
        <w:t xml:space="preserve">  5. Решение вопроса о строительстве современного дошкольного учреждения </w:t>
      </w:r>
      <w:proofErr w:type="gramStart"/>
      <w:r w:rsidRPr="007E532F">
        <w:rPr>
          <w:color w:val="000000"/>
          <w:szCs w:val="24"/>
        </w:rPr>
        <w:t>на островной части города</w:t>
      </w:r>
      <w:proofErr w:type="gramEnd"/>
      <w:r w:rsidRPr="007E532F">
        <w:rPr>
          <w:color w:val="000000"/>
          <w:szCs w:val="24"/>
        </w:rPr>
        <w:t xml:space="preserve">. 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6.  И</w:t>
      </w:r>
      <w:r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 и задачи муниципальной программы, целевые показатели муниципальной программы, сроки реализации.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7E3458" w:rsidRPr="007E532F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А.В.Кузакова г. Киренска»</w:t>
      </w:r>
      <w:r>
        <w:rPr>
          <w:szCs w:val="24"/>
        </w:rPr>
        <w:t xml:space="preserve"> (подпрограмма упразднена с 01.01.2023).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7E3458" w:rsidRPr="004963C7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 w:rsidRPr="004963C7">
        <w:rPr>
          <w:szCs w:val="24"/>
          <w:lang w:eastAsia="ru-RU"/>
        </w:rPr>
        <w:t>9. Обеспечение системы образования района высококвалифицированными педагогическими кадрами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</w:p>
    <w:p w:rsidR="007E3458" w:rsidRPr="007E532F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b/>
          <w:szCs w:val="24"/>
        </w:rPr>
      </w:pP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7E3458" w:rsidRPr="007E532F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jc w:val="center"/>
        <w:rPr>
          <w:color w:val="000000"/>
          <w:szCs w:val="24"/>
        </w:rPr>
      </w:pP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szCs w:val="24"/>
        </w:rPr>
      </w:pPr>
      <w:r w:rsidRPr="007E532F">
        <w:rPr>
          <w:szCs w:val="24"/>
        </w:rPr>
        <w:lastRenderedPageBreak/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  <w:r w:rsidRPr="00077AAB">
        <w:rPr>
          <w:szCs w:val="24"/>
        </w:rPr>
        <w:t xml:space="preserve"> </w:t>
      </w:r>
      <w:r>
        <w:rPr>
          <w:szCs w:val="24"/>
        </w:rPr>
        <w:t>(подпрограмма упразднена с 01.01.2023)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4963C7">
        <w:rPr>
          <w:szCs w:val="24"/>
        </w:rPr>
        <w:t>10.Процент укомплектованности образовательных организаций педагогическими кадрами</w:t>
      </w: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  <w:r w:rsidRPr="007E532F">
        <w:rPr>
          <w:szCs w:val="24"/>
        </w:rPr>
        <w:t>Программа будет реализована в 2015 - 20</w:t>
      </w:r>
      <w:r>
        <w:rPr>
          <w:szCs w:val="24"/>
        </w:rPr>
        <w:t>25</w:t>
      </w:r>
      <w:r w:rsidRPr="007E532F">
        <w:rPr>
          <w:szCs w:val="24"/>
        </w:rPr>
        <w:t xml:space="preserve"> годах.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</w:t>
      </w:r>
      <w:r w:rsidRPr="007E532F">
        <w:rPr>
          <w:szCs w:val="24"/>
        </w:rPr>
        <w:t>ероприятия муниципальной программы включены в семь подпрограмм:</w:t>
      </w:r>
    </w:p>
    <w:p w:rsidR="007E3458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Киренского района»</w:t>
      </w:r>
      <w:r>
        <w:rPr>
          <w:szCs w:val="24"/>
        </w:rPr>
        <w:t>, которая позволит: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>
        <w:rPr>
          <w:szCs w:val="24"/>
        </w:rPr>
        <w:lastRenderedPageBreak/>
        <w:t>- текущий ремонт МКДОУ района.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>
        <w:rPr>
          <w:szCs w:val="24"/>
        </w:rPr>
        <w:t xml:space="preserve">, </w:t>
      </w:r>
      <w:r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В подпрограмму №2 входит, так же две ведомственные целевые 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«Дети Приангарья»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«Развитие МАОУ ДОД ДЮЦ «Гармония»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участия учащихся и преподавателей разного уровня олимпиадах, конференций, фестивалях, соревнований, конкурсах, выставках, акциях и других мероприятиях по направлениям дополнительного образования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 w:rsidRPr="007E532F">
        <w:rPr>
          <w:b/>
          <w:szCs w:val="24"/>
        </w:rPr>
        <w:t>Подпрограмма № 4 «Развитие МКОУ ДО «ДШИ им. А.В. Кузакова  г. Киренска»</w:t>
      </w:r>
      <w:r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</w:t>
      </w:r>
      <w:r w:rsidRPr="000D7682">
        <w:rPr>
          <w:szCs w:val="24"/>
        </w:rPr>
        <w:t xml:space="preserve"> </w:t>
      </w:r>
      <w:r>
        <w:rPr>
          <w:szCs w:val="24"/>
        </w:rPr>
        <w:t>(подпрограмма упразднена с 01.01.2023г.)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 xml:space="preserve">Подпрограмма № 5 «Удовлетворение потребности в строительстве </w:t>
      </w:r>
      <w:r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Pr="007E532F">
        <w:rPr>
          <w:b/>
          <w:szCs w:val="24"/>
        </w:rPr>
        <w:t xml:space="preserve"> образовательных учреждений в Киренском районе»</w:t>
      </w:r>
      <w:r>
        <w:rPr>
          <w:b/>
          <w:szCs w:val="24"/>
        </w:rPr>
        <w:t xml:space="preserve">, </w:t>
      </w:r>
      <w:r w:rsidRPr="00CF1F1B">
        <w:rPr>
          <w:szCs w:val="24"/>
        </w:rPr>
        <w:t>ра</w:t>
      </w:r>
      <w:r w:rsidRPr="007E532F">
        <w:rPr>
          <w:szCs w:val="24"/>
        </w:rPr>
        <w:t>зработана с целью</w:t>
      </w:r>
      <w:r w:rsidRPr="007E532F">
        <w:rPr>
          <w:b/>
          <w:szCs w:val="24"/>
        </w:rPr>
        <w:t xml:space="preserve"> </w:t>
      </w:r>
      <w:r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lastRenderedPageBreak/>
        <w:t xml:space="preserve">- реконструкция, капитальный ремонт и строительство образовательных учреждений. </w:t>
      </w:r>
    </w:p>
    <w:p w:rsidR="007E3458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 xml:space="preserve">Подпрограмма № 6  «Организация и обеспечение отдыха и оздоровления детей Киренского района», </w:t>
      </w:r>
      <w:r w:rsidRPr="007E532F">
        <w:rPr>
          <w:szCs w:val="24"/>
        </w:rPr>
        <w:t>направлена на поддержку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 xml:space="preserve">Подпрограмма № 7  «Обеспечение реализации муниципальной программы и прочие мероприятия в области образования», </w:t>
      </w:r>
      <w:r w:rsidRPr="007E532F">
        <w:rPr>
          <w:szCs w:val="24"/>
        </w:rPr>
        <w:t>направлена на осуществление общего руководства системой образования  и координацию деятельности муниципальных учреждений.</w:t>
      </w:r>
      <w:r w:rsidRPr="00CF1F1B">
        <w:rPr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деятельности  МКУ «Центр развития образования».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BA29C9">
        <w:rPr>
          <w:b/>
          <w:szCs w:val="24"/>
        </w:rPr>
        <w:t>Подпрограмма №8 «Педагогические кадры муниципального образования Киренский район»</w:t>
      </w:r>
      <w:r>
        <w:rPr>
          <w:b/>
          <w:szCs w:val="24"/>
        </w:rPr>
        <w:t xml:space="preserve">, </w:t>
      </w:r>
      <w:r w:rsidRPr="00BA29C9">
        <w:rPr>
          <w:szCs w:val="24"/>
        </w:rPr>
        <w:t xml:space="preserve">направлена на </w:t>
      </w:r>
      <w:r>
        <w:rPr>
          <w:szCs w:val="24"/>
        </w:rPr>
        <w:t>п</w:t>
      </w:r>
      <w:r w:rsidRPr="00BA29C9">
        <w:rPr>
          <w:szCs w:val="24"/>
        </w:rPr>
        <w:t>ривлечение и закрепление молодых специалистов и педагогических работников</w:t>
      </w:r>
      <w:r>
        <w:rPr>
          <w:szCs w:val="24"/>
        </w:rPr>
        <w:t>, о</w:t>
      </w:r>
      <w:r w:rsidRPr="00BA29C9">
        <w:rPr>
          <w:szCs w:val="24"/>
        </w:rPr>
        <w:t>беспечить укомплектованность образовательных организаций педагогическими кадрами</w:t>
      </w:r>
      <w:r>
        <w:rPr>
          <w:szCs w:val="24"/>
        </w:rPr>
        <w:t>, т</w:t>
      </w:r>
      <w:r w:rsidRPr="00BA29C9">
        <w:rPr>
          <w:szCs w:val="24"/>
        </w:rPr>
        <w:t>рудоустройство молодых специалистов</w:t>
      </w:r>
      <w:r>
        <w:rPr>
          <w:szCs w:val="24"/>
        </w:rPr>
        <w:t>, п</w:t>
      </w:r>
      <w:r w:rsidRPr="00BA29C9">
        <w:rPr>
          <w:szCs w:val="24"/>
        </w:rPr>
        <w:t>ривлечение выпускников обучатся на условиях целевого набора</w:t>
      </w:r>
      <w:r>
        <w:rPr>
          <w:szCs w:val="24"/>
        </w:rPr>
        <w:t>.</w:t>
      </w:r>
    </w:p>
    <w:p w:rsidR="007E3458" w:rsidRPr="00BA29C9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BA29C9">
        <w:rPr>
          <w:szCs w:val="24"/>
        </w:rPr>
        <w:t>Основные мероприятия:</w:t>
      </w:r>
    </w:p>
    <w:p w:rsidR="007E3458" w:rsidRPr="00BA29C9" w:rsidRDefault="007E3458" w:rsidP="0002632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szCs w:val="24"/>
        </w:rPr>
      </w:pPr>
      <w:r w:rsidRPr="00BA29C9">
        <w:rPr>
          <w:szCs w:val="24"/>
        </w:rPr>
        <w:t>Предоставление денежной выплаты молодым и приглашенным специалистам, прибывшим на работу в учреждения образования Киренского района</w:t>
      </w:r>
    </w:p>
    <w:p w:rsidR="007E3458" w:rsidRPr="00BA29C9" w:rsidRDefault="007E3458" w:rsidP="0002632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szCs w:val="24"/>
        </w:rPr>
      </w:pPr>
      <w:r w:rsidRPr="00BA29C9">
        <w:rPr>
          <w:szCs w:val="24"/>
        </w:rPr>
        <w:t>Предоставление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</w:r>
    </w:p>
    <w:p w:rsidR="007E3458" w:rsidRPr="001621C1" w:rsidRDefault="007E3458" w:rsidP="00026323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1621C1">
        <w:rPr>
          <w:szCs w:val="24"/>
        </w:rPr>
        <w:t>Предоставление или приобретение квартир для педагогических работников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Включение перечисленных подпрограмм в общую программу «Развитие образования на 2015 -20</w:t>
      </w:r>
      <w:r>
        <w:rPr>
          <w:szCs w:val="24"/>
        </w:rPr>
        <w:t>25</w:t>
      </w:r>
      <w:r w:rsidRPr="007E532F">
        <w:rPr>
          <w:szCs w:val="24"/>
        </w:rPr>
        <w:t xml:space="preserve"> годы» 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 </w:t>
      </w:r>
      <w:r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Pr="007E532F">
        <w:rPr>
          <w:szCs w:val="24"/>
        </w:rPr>
        <w:t xml:space="preserve"> будут способствовать достижению целей и задач настоящей муниципальной программы «Развитие образования на 2015 -20</w:t>
      </w:r>
      <w:r>
        <w:rPr>
          <w:szCs w:val="24"/>
        </w:rPr>
        <w:t>25</w:t>
      </w:r>
      <w:r w:rsidRPr="007E532F">
        <w:rPr>
          <w:szCs w:val="24"/>
        </w:rPr>
        <w:t xml:space="preserve"> годы».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  </w:t>
      </w:r>
      <w:r w:rsidRPr="007E532F">
        <w:rPr>
          <w:szCs w:val="24"/>
        </w:rPr>
        <w:t>Состав мероприятий муниципальной программы «Р</w:t>
      </w:r>
      <w:r>
        <w:rPr>
          <w:szCs w:val="24"/>
        </w:rPr>
        <w:t>азвитие образования на 2015 -2025</w:t>
      </w:r>
      <w:r w:rsidRPr="007E532F">
        <w:rPr>
          <w:szCs w:val="24"/>
        </w:rPr>
        <w:t xml:space="preserve"> годы» с указанием сроков реализации и краткой характеристикой ожидаемых результатов приведен в приложении 2  к настоящей муниципальной программе.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Pr="007E532F">
        <w:rPr>
          <w:b/>
          <w:szCs w:val="24"/>
        </w:rPr>
        <w:t xml:space="preserve">Раздел </w:t>
      </w:r>
      <w:r>
        <w:rPr>
          <w:b/>
          <w:szCs w:val="24"/>
        </w:rPr>
        <w:t>4</w:t>
      </w:r>
      <w:r w:rsidRPr="007E532F">
        <w:rPr>
          <w:b/>
          <w:szCs w:val="24"/>
        </w:rPr>
        <w:t>.  Ресурсное обеспечение муниципальной программы.</w:t>
      </w:r>
    </w:p>
    <w:p w:rsidR="007E3458" w:rsidRPr="00CA7139" w:rsidRDefault="007E3458" w:rsidP="002338C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CA7139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итие образования  на 2015 – 2025</w:t>
      </w:r>
      <w:r w:rsidRPr="00CA7139">
        <w:rPr>
          <w:rFonts w:ascii="Times New Roman" w:hAnsi="Times New Roman" w:cs="Times New Roman"/>
          <w:sz w:val="24"/>
          <w:szCs w:val="24"/>
        </w:rPr>
        <w:t xml:space="preserve"> годы» необходимо финансирование общим объемом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E14">
        <w:rPr>
          <w:rFonts w:ascii="Times New Roman" w:hAnsi="Times New Roman" w:cs="Times New Roman"/>
          <w:b/>
          <w:sz w:val="24"/>
          <w:szCs w:val="24"/>
        </w:rPr>
        <w:t>9</w:t>
      </w:r>
      <w:r w:rsidR="00026323">
        <w:rPr>
          <w:rFonts w:ascii="Times New Roman" w:hAnsi="Times New Roman" w:cs="Times New Roman"/>
          <w:b/>
          <w:sz w:val="24"/>
          <w:szCs w:val="24"/>
        </w:rPr>
        <w:t> 108 957,2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7E3458" w:rsidRPr="00CA7139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jc w:val="center"/>
        <w:tblInd w:w="1113" w:type="dxa"/>
        <w:tblLayout w:type="fixed"/>
        <w:tblLook w:val="04A0"/>
      </w:tblPr>
      <w:tblGrid>
        <w:gridCol w:w="1144"/>
        <w:gridCol w:w="705"/>
        <w:gridCol w:w="709"/>
        <w:gridCol w:w="709"/>
        <w:gridCol w:w="708"/>
        <w:gridCol w:w="709"/>
        <w:gridCol w:w="709"/>
        <w:gridCol w:w="709"/>
        <w:gridCol w:w="850"/>
        <w:gridCol w:w="851"/>
        <w:gridCol w:w="831"/>
        <w:gridCol w:w="722"/>
        <w:gridCol w:w="859"/>
      </w:tblGrid>
      <w:tr w:rsidR="007E3458" w:rsidRPr="00A63E14" w:rsidTr="00026323">
        <w:trPr>
          <w:cantSplit/>
          <w:trHeight w:val="1134"/>
          <w:jc w:val="center"/>
        </w:trPr>
        <w:tc>
          <w:tcPr>
            <w:tcW w:w="1144" w:type="dxa"/>
            <w:shd w:val="clear" w:color="auto" w:fill="auto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35AB6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6323" w:rsidRPr="00A63E14" w:rsidTr="00026323">
        <w:trPr>
          <w:cantSplit/>
          <w:trHeight w:val="1254"/>
          <w:jc w:val="center"/>
        </w:trPr>
        <w:tc>
          <w:tcPr>
            <w:tcW w:w="1144" w:type="dxa"/>
            <w:shd w:val="clear" w:color="auto" w:fill="auto"/>
          </w:tcPr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708" w:type="dxa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26323" w:rsidRPr="00A63E14" w:rsidRDefault="00026323" w:rsidP="00026323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34937,9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26323" w:rsidRPr="00026323" w:rsidRDefault="00026323" w:rsidP="00026323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47119,0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323" w:rsidRPr="00026323" w:rsidRDefault="00026323" w:rsidP="00026323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33635,0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323" w:rsidRPr="00026323" w:rsidRDefault="00026323" w:rsidP="00026323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35309,1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323" w:rsidRPr="00026323" w:rsidRDefault="00026323" w:rsidP="00026323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35559,5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26323" w:rsidRPr="00026323" w:rsidRDefault="00026323" w:rsidP="00026323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214159,8</w:t>
            </w:r>
          </w:p>
        </w:tc>
      </w:tr>
      <w:tr w:rsidR="00026323" w:rsidRPr="00A63E14" w:rsidTr="00026323">
        <w:trPr>
          <w:cantSplit/>
          <w:trHeight w:val="1402"/>
          <w:jc w:val="center"/>
        </w:trPr>
        <w:tc>
          <w:tcPr>
            <w:tcW w:w="1144" w:type="dxa"/>
          </w:tcPr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5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708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659056,3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708604,3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573084,9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585709,5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585709,50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6346448,2</w:t>
            </w:r>
          </w:p>
        </w:tc>
      </w:tr>
      <w:tr w:rsidR="00026323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5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708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270982,3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335043,7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251984,9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247361,2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247361,2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2548349,2</w:t>
            </w:r>
          </w:p>
        </w:tc>
      </w:tr>
      <w:tr w:rsidR="00026323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05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6323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026323" w:rsidRPr="00A63E14" w:rsidRDefault="00026323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5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708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09" w:type="dxa"/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26323" w:rsidRPr="00A63E14" w:rsidRDefault="00026323" w:rsidP="00026323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964976,5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1090767,0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858704,8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868379,8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868630,2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026323" w:rsidRPr="00026323" w:rsidRDefault="00026323" w:rsidP="00026323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9108957,2</w:t>
            </w:r>
          </w:p>
        </w:tc>
      </w:tr>
    </w:tbl>
    <w:p w:rsidR="007E3458" w:rsidRPr="00CA7139" w:rsidRDefault="007E3458" w:rsidP="007E3458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7E3458" w:rsidRPr="007E532F" w:rsidRDefault="007E3458" w:rsidP="007E3458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7E3458" w:rsidRDefault="007E3458" w:rsidP="007E3458">
      <w:pPr>
        <w:widowControl w:val="0"/>
        <w:spacing w:after="0" w:line="240" w:lineRule="auto"/>
        <w:ind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>
        <w:rPr>
          <w:b/>
          <w:szCs w:val="24"/>
        </w:rPr>
        <w:t>5</w:t>
      </w:r>
      <w:r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7E3458" w:rsidRPr="007E532F" w:rsidRDefault="007E3458" w:rsidP="007E3458">
      <w:pPr>
        <w:widowControl w:val="0"/>
        <w:spacing w:after="0" w:line="240" w:lineRule="auto"/>
        <w:ind w:firstLine="0"/>
        <w:outlineLvl w:val="4"/>
        <w:rPr>
          <w:b/>
          <w:szCs w:val="24"/>
        </w:rPr>
      </w:pP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>
        <w:rPr>
          <w:szCs w:val="24"/>
        </w:rPr>
        <w:t>Увеличение у</w:t>
      </w:r>
      <w:r w:rsidRPr="007E532F">
        <w:rPr>
          <w:szCs w:val="24"/>
        </w:rPr>
        <w:t>дельн</w:t>
      </w:r>
      <w:r>
        <w:rPr>
          <w:szCs w:val="24"/>
        </w:rPr>
        <w:t>ого</w:t>
      </w:r>
      <w:r w:rsidRPr="007E532F">
        <w:rPr>
          <w:szCs w:val="24"/>
        </w:rPr>
        <w:t xml:space="preserve"> вес</w:t>
      </w:r>
      <w:r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>
        <w:rPr>
          <w:szCs w:val="24"/>
        </w:rPr>
        <w:t>ния до 75,5</w:t>
      </w:r>
      <w:r w:rsidRPr="007E532F">
        <w:rPr>
          <w:szCs w:val="24"/>
        </w:rPr>
        <w:t xml:space="preserve">%. 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>
        <w:rPr>
          <w:color w:val="000000"/>
          <w:szCs w:val="24"/>
        </w:rPr>
        <w:t>образовательных организаций до 85</w:t>
      </w:r>
      <w:r w:rsidRPr="007E532F">
        <w:rPr>
          <w:color w:val="000000"/>
          <w:szCs w:val="24"/>
        </w:rPr>
        <w:t>%.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Pr="007E532F">
        <w:rPr>
          <w:rFonts w:eastAsia="Calibri"/>
          <w:szCs w:val="24"/>
        </w:rPr>
        <w:t xml:space="preserve"> учащихся МАОУ ДОД ДЮЦ «Гармония», осваивающих дополнительные предпрофильные общеобразовательные программы от общего числа учащих</w:t>
      </w:r>
      <w:r>
        <w:rPr>
          <w:rFonts w:eastAsia="Calibri"/>
          <w:szCs w:val="24"/>
        </w:rPr>
        <w:t>ся МАОУ ДОД ДЮЦ «Гармония» до 67</w:t>
      </w:r>
      <w:r w:rsidRPr="007E532F">
        <w:rPr>
          <w:rFonts w:eastAsia="Calibri"/>
          <w:szCs w:val="24"/>
        </w:rPr>
        <w:t>%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>
        <w:rPr>
          <w:rFonts w:eastAsia="Calibri"/>
          <w:szCs w:val="24"/>
        </w:rPr>
        <w:t>. А.В.Кузакова г</w:t>
      </w:r>
      <w:proofErr w:type="gramStart"/>
      <w:r>
        <w:rPr>
          <w:rFonts w:eastAsia="Calibri"/>
          <w:szCs w:val="24"/>
        </w:rPr>
        <w:t>.К</w:t>
      </w:r>
      <w:proofErr w:type="gramEnd"/>
      <w:r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(подпрограмма упразднена с 01.01.2023г.)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>
        <w:rPr>
          <w:rFonts w:eastAsia="Calibri"/>
          <w:szCs w:val="24"/>
        </w:rPr>
        <w:t>Увеличение к</w:t>
      </w:r>
      <w:r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</w:t>
      </w:r>
      <w:r w:rsidRPr="007E532F">
        <w:rPr>
          <w:color w:val="000000"/>
          <w:szCs w:val="24"/>
        </w:rPr>
        <w:lastRenderedPageBreak/>
        <w:t>4 зданий.</w:t>
      </w:r>
    </w:p>
    <w:p w:rsidR="007E3458" w:rsidRDefault="007E3458" w:rsidP="007E3458">
      <w:pPr>
        <w:spacing w:after="0" w:line="240" w:lineRule="auto"/>
        <w:ind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>
        <w:rPr>
          <w:szCs w:val="24"/>
        </w:rPr>
        <w:t>4,5</w:t>
      </w:r>
      <w:r w:rsidRPr="007E532F">
        <w:rPr>
          <w:szCs w:val="24"/>
        </w:rPr>
        <w:t>%.</w:t>
      </w:r>
    </w:p>
    <w:p w:rsidR="007E3458" w:rsidRPr="004963C7" w:rsidRDefault="007E3458" w:rsidP="007E3458">
      <w:pPr>
        <w:spacing w:after="0" w:line="240" w:lineRule="auto"/>
        <w:ind w:firstLine="284"/>
        <w:rPr>
          <w:szCs w:val="24"/>
        </w:rPr>
      </w:pPr>
      <w:r w:rsidRPr="004963C7">
        <w:rPr>
          <w:szCs w:val="24"/>
          <w:lang w:eastAsia="ru-RU"/>
        </w:rPr>
        <w:t>9. Увеличение процента укомплектованности образовательных организаций педагогическими кадрами до 87%</w:t>
      </w:r>
    </w:p>
    <w:p w:rsidR="007E3458" w:rsidRPr="007E532F" w:rsidRDefault="007E3458" w:rsidP="007E3458">
      <w:pPr>
        <w:spacing w:after="0" w:line="240" w:lineRule="auto"/>
        <w:ind w:firstLine="284"/>
        <w:rPr>
          <w:szCs w:val="24"/>
        </w:rPr>
      </w:pP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026323">
      <w:pPr>
        <w:spacing w:after="0" w:line="240" w:lineRule="auto"/>
        <w:ind w:firstLine="426"/>
        <w:jc w:val="right"/>
        <w:rPr>
          <w:sz w:val="28"/>
          <w:szCs w:val="28"/>
        </w:rPr>
      </w:pPr>
      <w:r w:rsidRPr="007E3458">
        <w:rPr>
          <w:sz w:val="28"/>
          <w:szCs w:val="28"/>
        </w:rPr>
        <w:lastRenderedPageBreak/>
        <w:drawing>
          <wp:inline distT="0" distB="0" distL="0" distR="0">
            <wp:extent cx="6029325" cy="905913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5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026323">
      <w:pPr>
        <w:spacing w:after="0" w:line="240" w:lineRule="auto"/>
        <w:ind w:firstLine="142"/>
        <w:jc w:val="right"/>
        <w:rPr>
          <w:sz w:val="28"/>
          <w:szCs w:val="28"/>
        </w:rPr>
      </w:pPr>
      <w:r w:rsidRPr="007E3458">
        <w:rPr>
          <w:sz w:val="28"/>
          <w:szCs w:val="28"/>
        </w:rPr>
        <w:drawing>
          <wp:inline distT="0" distB="0" distL="0" distR="0">
            <wp:extent cx="6029325" cy="4156901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5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CA7139" w:rsidRPr="00CA7139" w:rsidRDefault="00AF433E" w:rsidP="00E877C0">
      <w:pPr>
        <w:pStyle w:val="ConsPlusNonformat"/>
        <w:jc w:val="center"/>
        <w:rPr>
          <w:b/>
          <w:iCs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EA" w:rsidRPr="007E532F">
        <w:rPr>
          <w:szCs w:val="24"/>
        </w:rPr>
        <w:t xml:space="preserve"> </w:t>
      </w:r>
    </w:p>
    <w:p w:rsidR="00CA7139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59E6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63837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638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59E6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65145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651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59E6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815631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4A15BC">
      <w:pPr>
        <w:tabs>
          <w:tab w:val="left" w:pos="1166"/>
        </w:tabs>
        <w:spacing w:after="0" w:line="240" w:lineRule="auto"/>
        <w:ind w:firstLine="0"/>
        <w:jc w:val="right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59E6">
        <w:rPr>
          <w:noProof/>
          <w:szCs w:val="24"/>
          <w:lang w:eastAsia="ru-RU"/>
        </w:rPr>
        <w:drawing>
          <wp:inline distT="0" distB="0" distL="0" distR="0">
            <wp:extent cx="6750050" cy="774424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74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59E6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74924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4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705834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0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7457956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4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880711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8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14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5978242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97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C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drawing>
          <wp:inline distT="0" distB="0" distL="0" distR="0">
            <wp:extent cx="6750050" cy="2306079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30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drawing>
          <wp:inline distT="0" distB="0" distL="0" distR="0">
            <wp:extent cx="6750050" cy="7482614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48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drawing>
          <wp:inline distT="0" distB="0" distL="0" distR="0">
            <wp:extent cx="6750050" cy="4905560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C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drawing>
          <wp:inline distT="0" distB="0" distL="0" distR="0">
            <wp:extent cx="6750050" cy="2351398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3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7747514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74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2F47C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F47C6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511D4C">
        <w:rPr>
          <w:noProof/>
          <w:szCs w:val="24"/>
          <w:lang w:eastAsia="ru-RU"/>
        </w:rPr>
        <w:lastRenderedPageBreak/>
        <w:drawing>
          <wp:inline distT="0" distB="0" distL="0" distR="0">
            <wp:extent cx="6750050" cy="5356871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3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C" w:rsidRDefault="00511D4C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4035F" w:rsidRDefault="0044035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E304D4" w:rsidRDefault="00E304D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430AD7" w:rsidRDefault="00430AD7" w:rsidP="004A15B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szCs w:val="24"/>
        </w:rPr>
      </w:pPr>
    </w:p>
    <w:p w:rsidR="007E3458" w:rsidRPr="00933339" w:rsidRDefault="007E3458" w:rsidP="007E3458">
      <w:pPr>
        <w:spacing w:after="0" w:line="240" w:lineRule="auto"/>
        <w:ind w:firstLine="0"/>
        <w:jc w:val="right"/>
      </w:pPr>
      <w:r w:rsidRPr="00933339">
        <w:lastRenderedPageBreak/>
        <w:t>Утверждена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Постановлением  администрации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11.09.2014 г. № 957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22.10.2015 г. № 600, от 31.12.2015 г. № 696</w:t>
      </w:r>
      <w:r>
        <w:t>,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31.12.2015 г. № 706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 w:rsidRPr="00EB391B">
        <w:t>от30.06.2016 г. № 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>от 25.06.2018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474,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 28.06.2019 г. № 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30.12.2020 г. №761,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 от 04.07.2022 г. № 397,</w:t>
      </w:r>
    </w:p>
    <w:p w:rsidR="007E3458" w:rsidRDefault="007E3458" w:rsidP="007E3458">
      <w:pPr>
        <w:spacing w:after="0" w:line="240" w:lineRule="auto"/>
        <w:jc w:val="right"/>
        <w:rPr>
          <w:sz w:val="28"/>
          <w:szCs w:val="28"/>
        </w:rPr>
      </w:pPr>
      <w:r>
        <w:t>от 27.09.2022 г. № 621</w:t>
      </w:r>
      <w:r w:rsidR="00026323">
        <w:t xml:space="preserve">, от </w:t>
      </w:r>
      <w:r w:rsidR="001638CB">
        <w:t>30.12.2022 г. № 803</w:t>
      </w:r>
    </w:p>
    <w:p w:rsidR="007E3458" w:rsidRPr="0095343A" w:rsidRDefault="007E3458" w:rsidP="007E3458">
      <w:pPr>
        <w:spacing w:after="0"/>
        <w:jc w:val="right"/>
      </w:pPr>
    </w:p>
    <w:p w:rsidR="007E3458" w:rsidRPr="0095343A" w:rsidRDefault="007E3458" w:rsidP="007E3458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7E3458" w:rsidRPr="0095343A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2015-2025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7E3458" w:rsidRDefault="007E3458" w:rsidP="007E3458"/>
    <w:p w:rsidR="007E3458" w:rsidRPr="0095343A" w:rsidRDefault="007E3458" w:rsidP="007E3458"/>
    <w:p w:rsidR="007E3458" w:rsidRDefault="007E3458" w:rsidP="007E3458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0C18E6" w:rsidRPr="00701B43" w:rsidRDefault="000C18E6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A63E14">
        <w:rPr>
          <w:b/>
          <w:color w:val="000000"/>
          <w:szCs w:val="24"/>
        </w:rPr>
        <w:t>5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A63E14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A63E14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4A15BC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A63E14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4A15BC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4A15BC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 w:rsidR="00272136"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2 7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>53712,10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188 391,8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216 243,4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– 206 004,8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241 586,6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256 008,1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253 313,4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292 419,6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 xml:space="preserve"> 318 545,20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259 884,3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2024 год – 260 657,4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2136" w:rsidRPr="00322460" w:rsidRDefault="00272136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260 657,4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27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2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>42 736,80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148 826,8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-  164 484,0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153 268,9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191 999,2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199 178,9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198 483,2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225 171,7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>241 103,50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206 740,2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2024 год – 206 740,2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2136" w:rsidRPr="00322460" w:rsidRDefault="00272136" w:rsidP="0027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206 740,2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 </w:t>
            </w:r>
            <w:r w:rsidR="007836FB">
              <w:rPr>
                <w:rFonts w:ascii="Times New Roman" w:hAnsi="Times New Roman" w:cs="Times New Roman"/>
                <w:sz w:val="24"/>
                <w:szCs w:val="24"/>
              </w:rPr>
              <w:t>610 975,30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39 565,0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51 759,4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52 736,0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49 587,4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56 829,2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54 830,2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67 247,9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7836FB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77 441,7</w:t>
            </w:r>
            <w:r w:rsidR="00322460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22460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2460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22460" w:rsidRPr="00322460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2023 год – 53 144,1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32F" w:rsidRDefault="00322460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2024 год – 53 917,2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2136" w:rsidRPr="00701B43" w:rsidRDefault="00272136" w:rsidP="002721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53 917,2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</w:t>
            </w:r>
            <w:r w:rsidR="004203B2">
              <w:rPr>
                <w:color w:val="000000"/>
                <w:szCs w:val="24"/>
                <w:lang w:eastAsia="ru-RU"/>
              </w:rPr>
              <w:t>зованием с 75% в 2012г до 97,5%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7E3458" w:rsidRPr="00701B43" w:rsidRDefault="007E3458" w:rsidP="007E3458">
      <w:pPr>
        <w:spacing w:after="0"/>
        <w:ind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lastRenderedPageBreak/>
        <w:t xml:space="preserve">РАЗДЕЛ </w:t>
      </w:r>
      <w:r>
        <w:rPr>
          <w:rFonts w:eastAsia="Calibri"/>
          <w:b/>
          <w:szCs w:val="24"/>
        </w:rPr>
        <w:t>1</w:t>
      </w:r>
      <w:r w:rsidRPr="00701B43">
        <w:rPr>
          <w:rFonts w:eastAsia="Calibri"/>
          <w:b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7E3458" w:rsidRPr="00701B43" w:rsidRDefault="007E3458" w:rsidP="007E3458">
      <w:pPr>
        <w:spacing w:after="0" w:line="240" w:lineRule="auto"/>
        <w:ind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7E3458" w:rsidRPr="00701B43" w:rsidRDefault="007E3458" w:rsidP="007E3458">
      <w:pPr>
        <w:spacing w:after="0"/>
        <w:ind w:right="406" w:firstLine="0"/>
        <w:rPr>
          <w:rFonts w:eastAsia="Calibri"/>
          <w:b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>
        <w:rPr>
          <w:rFonts w:eastAsiaTheme="minorEastAsia"/>
          <w:szCs w:val="24"/>
        </w:rPr>
        <w:t xml:space="preserve">    </w:t>
      </w:r>
      <w:r>
        <w:rPr>
          <w:rFonts w:eastAsia="Calibri"/>
          <w:b/>
          <w:szCs w:val="24"/>
        </w:rPr>
        <w:t>РАЗДЕЛ 2</w:t>
      </w:r>
      <w:r w:rsidRPr="00701B43">
        <w:rPr>
          <w:rFonts w:eastAsia="Calibri"/>
          <w:b/>
          <w:szCs w:val="24"/>
        </w:rPr>
        <w:t xml:space="preserve">. </w:t>
      </w:r>
      <w:r w:rsidR="001638CB">
        <w:rPr>
          <w:rFonts w:eastAsia="Calibri"/>
          <w:b/>
          <w:szCs w:val="24"/>
        </w:rPr>
        <w:t>С</w:t>
      </w:r>
      <w:r w:rsidRPr="00701B43">
        <w:rPr>
          <w:rFonts w:eastAsia="Calibri"/>
          <w:b/>
          <w:szCs w:val="24"/>
        </w:rPr>
        <w:t>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7E3458" w:rsidRDefault="007E3458" w:rsidP="007E3458">
      <w:pPr>
        <w:spacing w:after="0"/>
        <w:ind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У</w:t>
      </w:r>
      <w:r w:rsidRPr="00FB3B4F">
        <w:rPr>
          <w:rFonts w:eastAsiaTheme="minorEastAsia"/>
          <w:sz w:val="22"/>
          <w:lang w:eastAsia="ru-RU"/>
        </w:rPr>
        <w:t>тверждена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>
        <w:rPr>
          <w:sz w:val="22"/>
        </w:rPr>
        <w:t>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30.12.2020 г. № 761,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20.02.2021 г № 132,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01.07.2021 г. № 409,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30.12.2021 г. № 844,</w:t>
      </w:r>
    </w:p>
    <w:p w:rsidR="007E3458" w:rsidRPr="00FB3B4F" w:rsidRDefault="007E3458" w:rsidP="007E3458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sz w:val="22"/>
        </w:rPr>
        <w:t>от 02.03.2022 г. № 104, от 04.07.2022 г. № 397, от 27.09.2022 г. № 621</w:t>
      </w:r>
      <w:r w:rsidR="001638CB" w:rsidRPr="001638CB">
        <w:rPr>
          <w:sz w:val="22"/>
        </w:rPr>
        <w:t>, от 30.12.2022 г. № 803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>
        <w:rPr>
          <w:rFonts w:eastAsiaTheme="minorEastAsia"/>
          <w:b/>
          <w:sz w:val="28"/>
          <w:szCs w:val="28"/>
          <w:lang w:eastAsia="ru-RU"/>
        </w:rPr>
        <w:t>5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430AD7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"Повышение эффективности образовательных систем,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proofErr w:type="gramStart"/>
      <w:r w:rsidRPr="00FB3B4F">
        <w:rPr>
          <w:rFonts w:eastAsiaTheme="minorEastAsia"/>
          <w:b/>
          <w:szCs w:val="24"/>
          <w:lang w:eastAsia="ru-RU"/>
        </w:rPr>
        <w:t>обеспечивающих</w:t>
      </w:r>
      <w:proofErr w:type="gramEnd"/>
      <w:r w:rsidRPr="00FB3B4F">
        <w:rPr>
          <w:rFonts w:eastAsiaTheme="minorEastAsia"/>
          <w:b/>
          <w:szCs w:val="24"/>
          <w:lang w:eastAsia="ru-RU"/>
        </w:rPr>
        <w:t xml:space="preserve">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A06AEA">
        <w:rPr>
          <w:rFonts w:eastAsiaTheme="minorEastAsia"/>
          <w:b/>
          <w:szCs w:val="24"/>
          <w:lang w:eastAsia="ru-RU"/>
        </w:rPr>
        <w:t>5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A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A06AEA">
              <w:rPr>
                <w:rFonts w:eastAsiaTheme="minorEastAsia"/>
                <w:szCs w:val="24"/>
                <w:lang w:eastAsia="ru-RU"/>
              </w:rPr>
              <w:t>5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430AD7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A06AEA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A06AEA">
              <w:rPr>
                <w:rFonts w:eastAsiaTheme="minorEastAsia"/>
                <w:szCs w:val="24"/>
                <w:lang w:eastAsia="ru-RU"/>
              </w:rPr>
              <w:t>5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430AD7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«Дети Приангарья»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322460" w:rsidRPr="00322460" w:rsidRDefault="009270C8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 </w:t>
            </w:r>
            <w:r w:rsidR="00322460" w:rsidRPr="00322460">
              <w:rPr>
                <w:szCs w:val="24"/>
                <w:lang w:eastAsia="ru-RU"/>
              </w:rPr>
              <w:t>На реализацию подпрограммы потребуется 4</w:t>
            </w:r>
            <w:r w:rsidR="007836FB">
              <w:rPr>
                <w:szCs w:val="24"/>
                <w:lang w:eastAsia="ru-RU"/>
              </w:rPr>
              <w:t> </w:t>
            </w:r>
            <w:r w:rsidR="00A06AEA">
              <w:rPr>
                <w:szCs w:val="24"/>
                <w:lang w:eastAsia="ru-RU"/>
              </w:rPr>
              <w:t>8</w:t>
            </w:r>
            <w:r w:rsidR="007836FB">
              <w:rPr>
                <w:szCs w:val="24"/>
                <w:lang w:eastAsia="ru-RU"/>
              </w:rPr>
              <w:t>06 775,3</w:t>
            </w:r>
            <w:r w:rsidR="00322460" w:rsidRPr="00322460">
              <w:rPr>
                <w:szCs w:val="24"/>
                <w:lang w:eastAsia="ru-RU"/>
              </w:rPr>
              <w:t xml:space="preserve"> тыс. рублей, в том числе:                               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счёт средств местного бюджета – </w:t>
            </w:r>
            <w:r w:rsidR="00A06AEA">
              <w:rPr>
                <w:szCs w:val="24"/>
                <w:lang w:eastAsia="ru-RU"/>
              </w:rPr>
              <w:t>8</w:t>
            </w:r>
            <w:r w:rsidR="007836FB">
              <w:rPr>
                <w:szCs w:val="24"/>
                <w:lang w:eastAsia="ru-RU"/>
              </w:rPr>
              <w:t>94 724</w:t>
            </w:r>
            <w:r w:rsidR="00A06AEA">
              <w:rPr>
                <w:szCs w:val="24"/>
                <w:lang w:eastAsia="ru-RU"/>
              </w:rPr>
              <w:t>,10</w:t>
            </w:r>
            <w:r w:rsidRPr="00322460">
              <w:rPr>
                <w:szCs w:val="24"/>
                <w:lang w:eastAsia="ru-RU"/>
              </w:rPr>
              <w:t xml:space="preserve"> тыс. рублей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областного бюджета  - </w:t>
            </w:r>
            <w:r w:rsidR="00A06AEA">
              <w:rPr>
                <w:szCs w:val="24"/>
                <w:lang w:eastAsia="ru-RU"/>
              </w:rPr>
              <w:t>3</w:t>
            </w:r>
            <w:r w:rsidR="007836FB">
              <w:rPr>
                <w:szCs w:val="24"/>
                <w:lang w:eastAsia="ru-RU"/>
              </w:rPr>
              <w:t> </w:t>
            </w:r>
            <w:r w:rsidR="00A06AEA">
              <w:rPr>
                <w:szCs w:val="24"/>
                <w:lang w:eastAsia="ru-RU"/>
              </w:rPr>
              <w:t>7</w:t>
            </w:r>
            <w:r w:rsidR="007836FB">
              <w:rPr>
                <w:szCs w:val="24"/>
                <w:lang w:eastAsia="ru-RU"/>
              </w:rPr>
              <w:t>13 959,</w:t>
            </w:r>
            <w:r w:rsidR="00A06AEA">
              <w:rPr>
                <w:szCs w:val="24"/>
                <w:lang w:eastAsia="ru-RU"/>
              </w:rPr>
              <w:t>0</w:t>
            </w:r>
            <w:r w:rsidRPr="00322460">
              <w:rPr>
                <w:szCs w:val="24"/>
                <w:lang w:eastAsia="ru-RU"/>
              </w:rPr>
              <w:t xml:space="preserve"> тыс. рублей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федерального бюджета  - </w:t>
            </w:r>
            <w:r w:rsidR="007836FB">
              <w:rPr>
                <w:szCs w:val="24"/>
                <w:lang w:eastAsia="ru-RU"/>
              </w:rPr>
              <w:t>198 092,4</w:t>
            </w:r>
            <w:r w:rsidRPr="00322460">
              <w:rPr>
                <w:szCs w:val="24"/>
                <w:lang w:eastAsia="ru-RU"/>
              </w:rPr>
              <w:t xml:space="preserve"> тыс. рублей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lastRenderedPageBreak/>
              <w:t>Из средств областного бюджета  - зарплата   и начисления на оплату труда, услуги связи,  обеспечение учебниками, учебные расходы: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265 813,8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277 854,6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277 679,9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334 609,3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339 951,6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345 269,2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397 652,3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2022 год – </w:t>
            </w:r>
            <w:r w:rsidR="007836FB">
              <w:rPr>
                <w:szCs w:val="24"/>
                <w:lang w:eastAsia="ru-RU"/>
              </w:rPr>
              <w:t>428 594,3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351 907,5 тыс. рублей</w:t>
            </w:r>
          </w:p>
          <w:p w:rsid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2024 год – 351 029,5 тыс. рублей</w:t>
            </w:r>
          </w:p>
          <w:p w:rsidR="00A06AEA" w:rsidRPr="00322460" w:rsidRDefault="00A06AEA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</w:t>
            </w:r>
            <w:r w:rsidRPr="00322460">
              <w:rPr>
                <w:szCs w:val="24"/>
                <w:lang w:eastAsia="ru-RU"/>
              </w:rPr>
              <w:t xml:space="preserve"> год – 351 029,5 тыс. рублей</w:t>
            </w:r>
          </w:p>
          <w:p w:rsidR="00322460" w:rsidRPr="00322460" w:rsidRDefault="007836FB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Итого: 3 713 959,0 </w:t>
            </w:r>
            <w:r w:rsidR="00322460" w:rsidRPr="00322460">
              <w:rPr>
                <w:szCs w:val="24"/>
                <w:lang w:eastAsia="ru-RU"/>
              </w:rPr>
              <w:t>тыс. рублей.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местного бюджета: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37 003,6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54 136,2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64 173,9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57 407,5 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76 928,4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80 608,7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104 733,5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1</w:t>
            </w:r>
            <w:r w:rsidR="007836FB">
              <w:rPr>
                <w:szCs w:val="24"/>
                <w:lang w:eastAsia="ru-RU"/>
              </w:rPr>
              <w:t>35 610,7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99 203,0 тыс. рублей</w:t>
            </w:r>
          </w:p>
          <w:p w:rsid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2024 год – 94 244,4 тыс. рублей</w:t>
            </w:r>
          </w:p>
          <w:p w:rsidR="00A06AEA" w:rsidRPr="00322460" w:rsidRDefault="00A06AEA" w:rsidP="00A06AE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</w:t>
            </w:r>
            <w:r w:rsidRPr="00322460">
              <w:rPr>
                <w:szCs w:val="24"/>
                <w:lang w:eastAsia="ru-RU"/>
              </w:rPr>
              <w:t xml:space="preserve"> год – 94 244,4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Итого: </w:t>
            </w:r>
            <w:r w:rsidR="00A06AEA">
              <w:rPr>
                <w:szCs w:val="24"/>
                <w:lang w:eastAsia="ru-RU"/>
              </w:rPr>
              <w:t>8</w:t>
            </w:r>
            <w:r w:rsidR="007836FB">
              <w:rPr>
                <w:szCs w:val="24"/>
                <w:lang w:eastAsia="ru-RU"/>
              </w:rPr>
              <w:t>94 724,0</w:t>
            </w:r>
            <w:r w:rsidR="00A06AEA">
              <w:rPr>
                <w:szCs w:val="24"/>
                <w:lang w:eastAsia="ru-RU"/>
              </w:rPr>
              <w:t xml:space="preserve"> </w:t>
            </w:r>
            <w:r w:rsidRPr="00322460">
              <w:rPr>
                <w:szCs w:val="24"/>
                <w:lang w:eastAsia="ru-RU"/>
              </w:rPr>
              <w:t xml:space="preserve">тыс. рублей. 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федерального бюджета: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2 130,0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12 672,1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34 937,9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4</w:t>
            </w:r>
            <w:r w:rsidR="007836FB">
              <w:rPr>
                <w:szCs w:val="24"/>
                <w:lang w:eastAsia="ru-RU"/>
              </w:rPr>
              <w:t>6 439,0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322460" w:rsidRPr="00322460" w:rsidRDefault="00322460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 33</w:t>
            </w:r>
            <w:r w:rsidR="007836FB">
              <w:rPr>
                <w:szCs w:val="24"/>
                <w:lang w:eastAsia="ru-RU"/>
              </w:rPr>
              <w:t> 635,0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322460" w:rsidRDefault="007836FB" w:rsidP="00322460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– 34 014,0</w:t>
            </w:r>
            <w:r w:rsidR="00322460"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A06AEA" w:rsidRDefault="00A06AEA" w:rsidP="00A06AE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  <w:r w:rsidRPr="00322460">
              <w:rPr>
                <w:szCs w:val="24"/>
                <w:lang w:eastAsia="ru-RU"/>
              </w:rPr>
              <w:t xml:space="preserve"> год – 34 264,4 тыс. рублей</w:t>
            </w:r>
          </w:p>
          <w:p w:rsidR="00FB3B4F" w:rsidRPr="00FB3B4F" w:rsidRDefault="00322460" w:rsidP="00A06AE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Итого: </w:t>
            </w:r>
            <w:r w:rsidR="007836FB">
              <w:rPr>
                <w:szCs w:val="24"/>
                <w:lang w:eastAsia="ru-RU"/>
              </w:rPr>
              <w:t xml:space="preserve">198 092,40 </w:t>
            </w:r>
            <w:r w:rsidRPr="00322460">
              <w:rPr>
                <w:szCs w:val="24"/>
                <w:lang w:eastAsia="ru-RU"/>
              </w:rPr>
              <w:t>тыс. рублей.</w:t>
            </w:r>
          </w:p>
        </w:tc>
      </w:tr>
      <w:tr w:rsidR="00FB3B4F" w:rsidRPr="00FB3B4F" w:rsidTr="00430AD7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1C369C" w:rsidP="00A06AEA">
            <w:pPr>
              <w:spacing w:line="240" w:lineRule="auto"/>
              <w:ind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</w:t>
            </w:r>
            <w:proofErr w:type="gramStart"/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;</w:t>
            </w:r>
            <w:proofErr w:type="gramEnd"/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7E3458" w:rsidRDefault="007E3458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</w:pP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Раздел 1</w:t>
      </w:r>
      <w:r w:rsidRPr="00FB3B4F">
        <w:rPr>
          <w:rFonts w:eastAsiaTheme="minorEastAsia"/>
          <w:b/>
          <w:szCs w:val="24"/>
          <w:lang w:eastAsia="ru-RU"/>
        </w:rPr>
        <w:t>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7E3458" w:rsidRPr="00FB3B4F" w:rsidRDefault="007E3458" w:rsidP="007E3458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утвержденная Указом Президента 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7E3458" w:rsidRPr="00FB3B4F" w:rsidRDefault="007E3458" w:rsidP="007E3458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7E3458" w:rsidRPr="00FB3B4F" w:rsidRDefault="007E3458" w:rsidP="007E3458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FB3B4F" w:rsidRDefault="007E3458" w:rsidP="007E3458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FB3B4F" w:rsidRDefault="007E3458" w:rsidP="007E3458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7E3458" w:rsidRPr="00FB3B4F" w:rsidRDefault="007E3458" w:rsidP="007E3458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FB3B4F" w:rsidRDefault="007E3458" w:rsidP="007E3458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FB3B4F" w:rsidRDefault="007E3458" w:rsidP="007E3458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7E3458" w:rsidRPr="00FB3B4F" w:rsidRDefault="007E3458" w:rsidP="007E3458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>
        <w:rPr>
          <w:rFonts w:eastAsiaTheme="minorEastAsia" w:cstheme="minorBidi"/>
          <w:b/>
          <w:szCs w:val="24"/>
          <w:lang w:eastAsia="ru-RU"/>
        </w:rPr>
        <w:t>РАЗДЕЛ 2</w:t>
      </w:r>
      <w:r w:rsidRPr="00FB3B4F">
        <w:rPr>
          <w:rFonts w:eastAsiaTheme="minorEastAsia" w:cstheme="minorBidi"/>
          <w:b/>
          <w:szCs w:val="24"/>
          <w:lang w:eastAsia="ru-RU"/>
        </w:rPr>
        <w:t>. Сведения об участии организаций.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7E3458" w:rsidRPr="00FB3B4F" w:rsidRDefault="007E3458" w:rsidP="007E3458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E3458" w:rsidRDefault="007E3458" w:rsidP="007E3458">
      <w:pPr>
        <w:rPr>
          <w:rFonts w:eastAsiaTheme="minorEastAsia"/>
          <w:sz w:val="28"/>
          <w:szCs w:val="28"/>
          <w:lang w:eastAsia="ru-RU"/>
        </w:rPr>
      </w:pPr>
    </w:p>
    <w:p w:rsidR="007E3458" w:rsidRDefault="007E3458" w:rsidP="007E3458">
      <w:pPr>
        <w:rPr>
          <w:rFonts w:eastAsiaTheme="minorEastAsia"/>
          <w:sz w:val="28"/>
          <w:szCs w:val="28"/>
          <w:lang w:eastAsia="ru-RU"/>
        </w:rPr>
      </w:pPr>
    </w:p>
    <w:p w:rsidR="00FB3B4F" w:rsidRPr="007E3458" w:rsidRDefault="00FB3B4F" w:rsidP="007E3458">
      <w:pPr>
        <w:rPr>
          <w:rFonts w:eastAsiaTheme="minorEastAsia"/>
          <w:sz w:val="28"/>
          <w:szCs w:val="28"/>
          <w:lang w:eastAsia="ru-RU"/>
        </w:rPr>
        <w:sectPr w:rsidR="00FB3B4F" w:rsidRPr="007E3458" w:rsidSect="002338C6">
          <w:headerReference w:type="default" r:id="rId28"/>
          <w:footerReference w:type="default" r:id="rId29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>
        <w:t>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>
        <w:t>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 358,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01.07.2021 г. № 409,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30.12.2021 г. № 844, от 04.07.2022 г. № 397, от 27.09.2022 г. № 621</w:t>
      </w:r>
      <w:r w:rsidR="001638CB">
        <w:rPr>
          <w:szCs w:val="24"/>
        </w:rPr>
        <w:t>, от 30.12.2022 г. № 803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7E3458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7E3458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7E3458" w:rsidRPr="008929BD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7E3458" w:rsidRPr="004C169E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образования на 2015-2025 гг.»</w:t>
      </w: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Default="004A15BC" w:rsidP="004A15BC">
      <w:pPr>
        <w:spacing w:after="0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A06AEA">
        <w:rPr>
          <w:b/>
          <w:color w:val="000000"/>
        </w:rPr>
        <w:t>5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A06AEA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A06AEA">
              <w:rPr>
                <w:color w:val="000000"/>
                <w:szCs w:val="24"/>
                <w:lang w:eastAsia="ru-RU"/>
              </w:rPr>
              <w:t>5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здоровьесберегающей;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A06AEA">
              <w:rPr>
                <w:color w:val="000000"/>
                <w:szCs w:val="24"/>
                <w:lang w:eastAsia="ru-RU"/>
              </w:rPr>
              <w:t>5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>Доля учащихся МАОУ ДОД ДЮЦ «Гармония», осваивающих дополнительные предпрофильные</w:t>
            </w:r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</w:t>
            </w:r>
            <w:r w:rsidRPr="00E23C4B">
              <w:rPr>
                <w:rFonts w:eastAsia="Calibri"/>
                <w:szCs w:val="24"/>
              </w:rPr>
              <w:lastRenderedPageBreak/>
              <w:t>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7.Организация обучения педагогических работников на курсах 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Общий объем финансирования составляет  3</w:t>
            </w:r>
            <w:r w:rsidR="007836FB">
              <w:rPr>
                <w:szCs w:val="24"/>
                <w:lang w:eastAsia="ru-RU"/>
              </w:rPr>
              <w:t xml:space="preserve">52 176,0 </w:t>
            </w:r>
            <w:r w:rsidRPr="003500A6">
              <w:rPr>
                <w:szCs w:val="24"/>
                <w:lang w:eastAsia="ru-RU"/>
              </w:rPr>
              <w:t xml:space="preserve"> тыс. рублей: 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32 801,3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28 457,7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30 473,3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32 154,4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35 359,5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31 862,7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-     33 037,9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 xml:space="preserve">2022 год  -    </w:t>
            </w:r>
            <w:r w:rsidR="007836FB">
              <w:rPr>
                <w:szCs w:val="24"/>
                <w:lang w:eastAsia="ru-RU"/>
              </w:rPr>
              <w:t>31 377,9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-     32 217,1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-     32 217,1 тыс. рублей</w:t>
            </w:r>
          </w:p>
          <w:p w:rsidR="00A06AEA" w:rsidRPr="003500A6" w:rsidRDefault="00A06AEA" w:rsidP="00A06AEA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</w:t>
            </w:r>
            <w:r w:rsidRPr="003500A6">
              <w:rPr>
                <w:szCs w:val="24"/>
                <w:lang w:eastAsia="ru-RU"/>
              </w:rPr>
              <w:t xml:space="preserve"> год -     32 217,1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31 348,7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21 190,5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26 098,8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24 450,8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30 163,6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31 817,7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29 212,6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2</w:t>
            </w:r>
            <w:r w:rsidR="007836FB">
              <w:rPr>
                <w:szCs w:val="24"/>
                <w:lang w:eastAsia="ru-RU"/>
              </w:rPr>
              <w:t>6 676,1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 -    27 515,3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 -    26 938,8 тыс. рублей</w:t>
            </w:r>
          </w:p>
          <w:p w:rsidR="00A06AEA" w:rsidRPr="003500A6" w:rsidRDefault="00A06AEA" w:rsidP="00A06AEA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  <w:r w:rsidRPr="003500A6">
              <w:rPr>
                <w:szCs w:val="24"/>
                <w:lang w:eastAsia="ru-RU"/>
              </w:rPr>
              <w:t xml:space="preserve"> год  -    26 938,8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1 452,6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1 267,2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4 374,5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7 703,6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5 195,9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45,0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3 825,4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4 701,8 тыс. рублей</w:t>
            </w:r>
          </w:p>
          <w:p w:rsidR="003500A6" w:rsidRPr="003500A6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 -    4 701,8 тыс. рублей</w:t>
            </w:r>
          </w:p>
          <w:p w:rsidR="00E23C4B" w:rsidRDefault="003500A6" w:rsidP="003500A6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 -    5 278,3 тыс. рублей</w:t>
            </w:r>
          </w:p>
          <w:p w:rsidR="00A06AEA" w:rsidRPr="00E23C4B" w:rsidRDefault="00A06AEA" w:rsidP="00A06AEA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lastRenderedPageBreak/>
              <w:t>202</w:t>
            </w:r>
            <w:r>
              <w:rPr>
                <w:szCs w:val="24"/>
                <w:lang w:eastAsia="ru-RU"/>
              </w:rPr>
              <w:t>5</w:t>
            </w:r>
            <w:r w:rsidRPr="003500A6">
              <w:rPr>
                <w:szCs w:val="24"/>
                <w:lang w:eastAsia="ru-RU"/>
              </w:rPr>
              <w:t xml:space="preserve"> год  -    5 278,3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МАОУ ДОД ДЮЦ «Гармония», осваивающих дополнительные предпрофильные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1</w:t>
      </w:r>
      <w:r w:rsidRPr="00E23C4B">
        <w:rPr>
          <w:rFonts w:eastAsia="Calibri"/>
          <w:b/>
          <w:szCs w:val="24"/>
        </w:rPr>
        <w:t>. МЕРЫ МУНИЦИПАЛЬНОГО РЕГУЛИРОВАНИЯ, НАПРАВЛЕННЫЕ НА ДОСТИЖЕНИЕ ЦЕЛИ И ЗАДАЧ ПОДПРОГРАММЫ</w:t>
      </w: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7E3458" w:rsidRPr="00E23C4B" w:rsidRDefault="007E3458" w:rsidP="007E3458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2</w:t>
      </w:r>
      <w:r w:rsidRPr="00E23C4B">
        <w:rPr>
          <w:rFonts w:eastAsia="Calibri"/>
          <w:b/>
          <w:szCs w:val="24"/>
        </w:rPr>
        <w:t xml:space="preserve"> . СВЕДЕНИЯ ОБ УЧАСТИИ В РЕАЛИЗАЦИИ ПОДПРОГРАММЫ </w:t>
      </w: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ИНЫХ ОРГАНИЗАЦИЙ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030D92" w:rsidRDefault="004203B2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7E3458" w:rsidRDefault="007E3458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У</w:t>
      </w:r>
      <w:r w:rsidRPr="009B7314">
        <w:rPr>
          <w:szCs w:val="24"/>
          <w:lang w:eastAsia="ru-RU"/>
        </w:rPr>
        <w:t>тверждена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>
        <w:rPr>
          <w:szCs w:val="24"/>
          <w:lang w:eastAsia="ru-RU"/>
        </w:rPr>
        <w:t>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>
        <w:rPr>
          <w:szCs w:val="24"/>
          <w:lang w:eastAsia="ru-RU"/>
        </w:rPr>
        <w:t>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30.06.2020 г. № 354,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24.08.2020 г. № 463,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30.12.2020 г. № 761,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01.07.2021 г. № 409,</w:t>
      </w: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30.12.2021 г. № 844, от 04.07.2022 г. № 397, от 27.09.2022 г. № 621,</w:t>
      </w:r>
    </w:p>
    <w:p w:rsidR="007E3458" w:rsidRPr="009B7314" w:rsidRDefault="007E3458" w:rsidP="007E3458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11.10.2022г. № 653</w:t>
      </w:r>
      <w:r w:rsidR="001638CB">
        <w:rPr>
          <w:szCs w:val="24"/>
          <w:lang w:eastAsia="ru-RU"/>
        </w:rPr>
        <w:t>, от 30.12.2022г. № 803</w:t>
      </w:r>
    </w:p>
    <w:p w:rsidR="007E3458" w:rsidRPr="009B7314" w:rsidRDefault="007E3458" w:rsidP="007E3458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7E3458" w:rsidRDefault="007E3458" w:rsidP="007E3458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7E3458" w:rsidRPr="009B7314" w:rsidRDefault="007E3458" w:rsidP="007E3458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7E3458" w:rsidRPr="009B7314" w:rsidRDefault="007E3458" w:rsidP="007E3458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7E3458" w:rsidRPr="009B7314" w:rsidRDefault="007E3458" w:rsidP="007E3458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7E3458" w:rsidRPr="009B7314" w:rsidRDefault="007E3458" w:rsidP="007E3458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1638CB" w:rsidRDefault="007E3458" w:rsidP="007E3458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МУНИЦИПАЛЬНОЙ ПРОГРАММЫ КИРЕНСКОГО РАЙОНА </w:t>
      </w:r>
    </w:p>
    <w:p w:rsidR="007E3458" w:rsidRDefault="007E3458" w:rsidP="007E3458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>
        <w:rPr>
          <w:szCs w:val="24"/>
        </w:rPr>
        <w:t>(подпрограмма упразднена с 01.01.2023)</w:t>
      </w:r>
    </w:p>
    <w:p w:rsidR="007E3458" w:rsidRDefault="007E3458" w:rsidP="007E3458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«Развитие образования на 2015-202</w:t>
      </w:r>
      <w:r>
        <w:rPr>
          <w:b/>
          <w:color w:val="000000"/>
          <w:sz w:val="28"/>
          <w:szCs w:val="28"/>
          <w:lang w:eastAsia="ru-RU"/>
        </w:rPr>
        <w:t>5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7E3458" w:rsidRDefault="007E3458" w:rsidP="007E3458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</w:r>
      <w:r w:rsidR="001638CB">
        <w:rPr>
          <w:szCs w:val="24"/>
          <w:lang w:eastAsia="ru-RU"/>
        </w:rPr>
        <w:t xml:space="preserve"> </w:t>
      </w:r>
      <w:r w:rsidRPr="009B7314">
        <w:rPr>
          <w:szCs w:val="24"/>
          <w:lang w:eastAsia="ru-RU"/>
        </w:rPr>
        <w:t>Киренск, 2015 год</w:t>
      </w:r>
    </w:p>
    <w:p w:rsidR="007E3458" w:rsidRDefault="007E3458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</w:p>
    <w:p w:rsidR="007E3458" w:rsidRDefault="007E3458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</w:p>
    <w:p w:rsidR="00030D92" w:rsidRDefault="00030D9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</w:p>
    <w:p w:rsidR="009B7314" w:rsidRPr="00F23678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Cs w:val="24"/>
          <w:lang w:eastAsia="ru-RU"/>
        </w:rPr>
      </w:pPr>
      <w:r w:rsidRPr="00F23678">
        <w:rPr>
          <w:rFonts w:eastAsia="Calibri"/>
          <w:b/>
          <w:color w:val="000000"/>
          <w:szCs w:val="24"/>
          <w:lang w:eastAsia="ru-RU"/>
        </w:rPr>
        <w:t>ПАСПОРТ ПОДПРОГРАММЫ №4</w:t>
      </w:r>
    </w:p>
    <w:p w:rsidR="009B7314" w:rsidRPr="00F23678" w:rsidRDefault="009B7314" w:rsidP="009B7314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F23678">
        <w:rPr>
          <w:b/>
          <w:color w:val="000000"/>
          <w:szCs w:val="24"/>
          <w:lang w:eastAsia="ru-RU"/>
        </w:rPr>
        <w:t xml:space="preserve">«Развитие  МКОУ ДО «ДШИ им. А.В.КУЗАКОВА г. КИРЕНСКА» </w:t>
      </w:r>
    </w:p>
    <w:p w:rsidR="009B7314" w:rsidRPr="00F23678" w:rsidRDefault="009B7314" w:rsidP="009B7314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F23678">
        <w:rPr>
          <w:b/>
          <w:color w:val="000000"/>
          <w:szCs w:val="24"/>
          <w:lang w:eastAsia="ru-RU"/>
        </w:rPr>
        <w:t xml:space="preserve">МУНИЦИПАЛЬНОЙ ПРОГРАММЫ КИРЕНСКОГО РАЙОНА  </w:t>
      </w:r>
    </w:p>
    <w:p w:rsidR="009B7314" w:rsidRPr="00F23678" w:rsidRDefault="009B7314" w:rsidP="009B7314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F23678">
        <w:rPr>
          <w:b/>
          <w:color w:val="000000"/>
          <w:szCs w:val="24"/>
          <w:lang w:eastAsia="ru-RU"/>
        </w:rPr>
        <w:t>«Развитие образования на 2015-202</w:t>
      </w:r>
      <w:r w:rsidR="00F23678" w:rsidRPr="00F23678">
        <w:rPr>
          <w:b/>
          <w:color w:val="000000"/>
          <w:szCs w:val="24"/>
          <w:lang w:eastAsia="ru-RU"/>
        </w:rPr>
        <w:t>5</w:t>
      </w:r>
      <w:r w:rsidRPr="00F23678">
        <w:rPr>
          <w:b/>
          <w:color w:val="000000"/>
          <w:szCs w:val="24"/>
          <w:lang w:eastAsia="ru-RU"/>
        </w:rPr>
        <w:t xml:space="preserve"> гг.»</w:t>
      </w:r>
    </w:p>
    <w:p w:rsidR="009B7314" w:rsidRPr="00F23678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23678">
        <w:rPr>
          <w:rFonts w:eastAsiaTheme="minorEastAsia"/>
          <w:szCs w:val="24"/>
          <w:lang w:eastAsia="ru-RU"/>
        </w:rPr>
        <w:t>(далее - подпрограмма, муниципальная программа)</w:t>
      </w:r>
    </w:p>
    <w:p w:rsidR="009B7314" w:rsidRPr="00F23678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F23678" w:rsidRDefault="009B7314" w:rsidP="00F236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на 2015-202</w:t>
            </w:r>
            <w:r w:rsidR="00F23678"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 МКОУ ДО  «ДШИ им. А.В.Кузакова г. Киренска» 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 «Детская школа искусств им. А.В.Кузакова г. Киренска»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1.Реализация дополнительных предпрофессиональных общеобразовательных программ в области музыкального, изобразительного, хореографического искусства.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А.В.Кузакова г. Киренска»;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F23678" w:rsidRDefault="009B7314" w:rsidP="00F236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– 202</w:t>
            </w:r>
            <w:r w:rsidR="00F23678"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гг.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  подпрограммы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1. Доля учащихся МКОУ ДО «ДШИ им. А.В.Кузакова г. Киренска» от общего числа учащихся в возрасте от 6,5 до 18 лет Киренского муниципального района;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2. 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 Киренска»;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3. Доля средств, направленных на развитие МКОУ ДО «ДШИ им. А.В.Кузакова г. Киренска» от общего объема бюджетных ассигнований, выделенных  МКОУ ДО «ДШИ им. А.В.Кузакова г. Киренска».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4.Доля педагогических работников 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А.В.Кузакова г. Киренска».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 xml:space="preserve">5.Доля педагогических работников  МКОУ ДО «ДШИ им. </w:t>
            </w:r>
            <w:r w:rsidRPr="00F2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А.В.Кузакова г. Киренска», прошедших обучение на курсах повышения квалификации;</w:t>
            </w:r>
          </w:p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6.Количество участников  методических, концертных, выставочных мероприятий, проводимых  МКОУ ДО «ДШИ им. А.В.Кузакова г. Киренска»;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ВЦП  «Одаренные дети»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 составляет    </w:t>
            </w:r>
            <w:r w:rsidR="00F23678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91 290,5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8 736,6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10 948,9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11 610,5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14 414,8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17 729,3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9 515,20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24 778,1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24 778,1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F23678" w:rsidRPr="00F23678" w:rsidRDefault="00F23678" w:rsidP="00F2367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   24 778,1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о</w:t>
            </w:r>
            <w:r w:rsidR="00F23678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бластного бюджета составляет   20 170,40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0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927,0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2 329,8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4 321,3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2 167,1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2 455,8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2 455,8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2 756,8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F23678" w:rsidRPr="00F23678" w:rsidRDefault="00F23678" w:rsidP="00F2367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   2 756,8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составляет    1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71 120,1</w:t>
            </w:r>
            <w:r w:rsidR="00F23678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10 021,9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9 280,6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10 093,5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15 562,2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7836FB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27 059,40</w:t>
            </w:r>
            <w:r w:rsidR="008A3177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8A3177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A3177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22 322,3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22 021,3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F23678" w:rsidRPr="00F23678" w:rsidRDefault="00F23678" w:rsidP="00F2367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   22 021,3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ведомственная целевая программа «Одаренные дети»  </w:t>
            </w:r>
            <w:r w:rsidR="00F23678"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0,0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303,5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571,3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37</w:t>
            </w:r>
            <w:r w:rsidR="0078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A3177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372,0 тыс. рублей</w:t>
            </w:r>
          </w:p>
          <w:p w:rsidR="00E23C4B" w:rsidRPr="00F23678" w:rsidRDefault="008A3177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372,0 тыс. рублей</w:t>
            </w:r>
          </w:p>
          <w:p w:rsidR="00F23678" w:rsidRPr="00F23678" w:rsidRDefault="00F23678" w:rsidP="008A317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372,0 тыс. рублей</w:t>
            </w:r>
          </w:p>
        </w:tc>
      </w:tr>
      <w:tr w:rsidR="009B7314" w:rsidRPr="00F23678" w:rsidTr="005759EA">
        <w:tc>
          <w:tcPr>
            <w:tcW w:w="2518" w:type="dxa"/>
          </w:tcPr>
          <w:p w:rsidR="009B7314" w:rsidRPr="00F23678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371" w:type="dxa"/>
          </w:tcPr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1. Сохранение контингента учащихся МКОУ ДО «ДШИ им. А.В.Кузакова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2. Увеличение доли 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 Киренска» - до  72 %;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3. Увеличение доли средств, направленных на развитие МКОУ ДО «ДШИ им. А.В.Кузакова г. Киренска» от общего объема бюджетных ассигнований, выделенных  МКОУ ДО «ДШИ им. А.В.Кузакова г. Киренска»- до 100 %;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4. Увеличение доли педагогических работников 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А.В.Кузакова г. Киренска» - до 100%.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5. Увеличение доли обучающихся на курсах повышения квалификации руководящего состава и  педагогических работников  МКОУ ДО «ДШИ им. А.В.Кузакова г. Киренска» - 52 %;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6.  Увеличение количества участников  в   методических, концертных, выставочных мероприятий, проводимых  МКОУ ДО «ДШИ им. А.В.Кузакова г. Киренска» - до 190 учащихся;</w:t>
            </w:r>
          </w:p>
          <w:p w:rsidR="00B01F63" w:rsidRPr="00F23678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F23678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А.В.Кузакова г. Киренска»; </w:t>
            </w:r>
          </w:p>
          <w:p w:rsidR="009B7314" w:rsidRPr="00F23678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7E3458" w:rsidRPr="00E23C4B" w:rsidRDefault="007E3458" w:rsidP="007E3458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1</w:t>
      </w:r>
      <w:r w:rsidRPr="00E23C4B">
        <w:rPr>
          <w:rFonts w:eastAsia="Calibri"/>
          <w:b/>
          <w:szCs w:val="24"/>
        </w:rPr>
        <w:t>. МЕРЫ МУНИЦИПАЛЬНОГО РЕГУЛИРОВАНИЯ, НАПРАВЛЕННЫЕ НА ДОСТИЖЕНИЕ ЦЕЛИ И ЗАДАЧ ПОДПРОГРАММЫ;</w:t>
      </w:r>
    </w:p>
    <w:p w:rsidR="007E3458" w:rsidRPr="00E23C4B" w:rsidRDefault="007E3458" w:rsidP="007E3458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7E3458" w:rsidRPr="00E23C4B" w:rsidRDefault="007E3458" w:rsidP="007E3458">
      <w:pPr>
        <w:spacing w:after="0" w:line="240" w:lineRule="auto"/>
        <w:ind w:firstLine="540"/>
        <w:rPr>
          <w:szCs w:val="24"/>
          <w:lang w:eastAsia="ru-RU"/>
        </w:rPr>
      </w:pPr>
      <w:r w:rsidRPr="00E23C4B">
        <w:rPr>
          <w:szCs w:val="24"/>
          <w:lang w:eastAsia="ru-RU"/>
        </w:rPr>
        <w:lastRenderedPageBreak/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7E3458" w:rsidRPr="00E23C4B" w:rsidRDefault="007E3458" w:rsidP="007E3458">
      <w:pPr>
        <w:spacing w:after="0" w:line="240" w:lineRule="auto"/>
        <w:ind w:firstLine="0"/>
        <w:rPr>
          <w:rFonts w:eastAsia="Calibri"/>
          <w:szCs w:val="24"/>
        </w:rPr>
      </w:pPr>
    </w:p>
    <w:p w:rsidR="007E3458" w:rsidRDefault="007E3458" w:rsidP="007E3458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</w:t>
      </w:r>
      <w:r>
        <w:rPr>
          <w:rFonts w:eastAsia="Calibri"/>
          <w:b/>
          <w:szCs w:val="24"/>
        </w:rPr>
        <w:t>2</w:t>
      </w:r>
      <w:r w:rsidRPr="00E23C4B">
        <w:rPr>
          <w:rFonts w:eastAsia="Calibri"/>
          <w:b/>
          <w:szCs w:val="24"/>
        </w:rPr>
        <w:t xml:space="preserve"> . СВЕДЕНИЯ ОБ УЧАСТИИ ОРГАНИЗАЦИЙ</w:t>
      </w:r>
    </w:p>
    <w:p w:rsidR="007E3458" w:rsidRDefault="007E3458" w:rsidP="007E3458">
      <w:pPr>
        <w:spacing w:after="0" w:line="240" w:lineRule="auto"/>
        <w:ind w:firstLine="0"/>
        <w:rPr>
          <w:rFonts w:eastAsia="Calibri"/>
          <w:b/>
          <w:szCs w:val="24"/>
        </w:rPr>
      </w:pPr>
    </w:p>
    <w:p w:rsidR="007E3458" w:rsidRDefault="007E3458" w:rsidP="007E3458">
      <w:pPr>
        <w:spacing w:after="0" w:line="240" w:lineRule="auto"/>
        <w:ind w:firstLine="708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7E3458" w:rsidRDefault="007E3458" w:rsidP="007E3458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7E3458" w:rsidRDefault="008F0D8A" w:rsidP="008F0D8A">
      <w:pPr>
        <w:jc w:val="center"/>
        <w:rPr>
          <w:szCs w:val="24"/>
        </w:rPr>
      </w:pPr>
      <w:r>
        <w:rPr>
          <w:szCs w:val="24"/>
        </w:rPr>
        <w:t xml:space="preserve">         </w:t>
      </w: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8F0D8A" w:rsidP="008F0D8A">
      <w:pPr>
        <w:jc w:val="center"/>
        <w:rPr>
          <w:szCs w:val="24"/>
        </w:rPr>
      </w:pPr>
      <w:r>
        <w:rPr>
          <w:szCs w:val="24"/>
        </w:rPr>
        <w:t xml:space="preserve">    </w:t>
      </w: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Default="007E3458" w:rsidP="008F0D8A">
      <w:pPr>
        <w:jc w:val="center"/>
        <w:rPr>
          <w:szCs w:val="24"/>
        </w:rPr>
      </w:pPr>
    </w:p>
    <w:p w:rsidR="007E3458" w:rsidRPr="00030D92" w:rsidRDefault="008F0D8A" w:rsidP="007E3458">
      <w:pPr>
        <w:tabs>
          <w:tab w:val="left" w:pos="3960"/>
        </w:tabs>
        <w:ind w:left="-426" w:firstLine="0"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  <w:r w:rsidR="007E3458">
        <w:t>Утверждена</w:t>
      </w:r>
    </w:p>
    <w:p w:rsidR="007E3458" w:rsidRDefault="007E3458" w:rsidP="007E3458">
      <w:pPr>
        <w:spacing w:after="0" w:line="240" w:lineRule="auto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jc w:val="right"/>
      </w:pPr>
      <w:r>
        <w:t>от 11.09.2014 г. № 957</w:t>
      </w:r>
    </w:p>
    <w:p w:rsidR="007E3458" w:rsidRDefault="007E3458" w:rsidP="007E3458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7E3458" w:rsidRPr="0049361C" w:rsidRDefault="007E3458" w:rsidP="007E3458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7E3458" w:rsidRPr="0049361C" w:rsidRDefault="007E3458" w:rsidP="007E34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706,</w:t>
      </w:r>
    </w:p>
    <w:p w:rsidR="007E3458" w:rsidRDefault="007E3458" w:rsidP="007E3458">
      <w:pPr>
        <w:spacing w:after="0" w:line="240" w:lineRule="auto"/>
        <w:jc w:val="right"/>
      </w:pPr>
      <w:r w:rsidRPr="00AC36C5">
        <w:t>от 30.06.2016 г. №</w:t>
      </w:r>
      <w:r>
        <w:t xml:space="preserve"> </w:t>
      </w:r>
      <w:r w:rsidRPr="00AC36C5">
        <w:t>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>от 25.08.2018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28.06.2019 г. №325,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 от 04.07.2022 г. № 397, от 27.09.2022 г. № 621</w:t>
      </w:r>
      <w:r w:rsidR="001638CB">
        <w:t>,</w:t>
      </w:r>
    </w:p>
    <w:p w:rsidR="001638CB" w:rsidRDefault="001638CB" w:rsidP="007E3458">
      <w:pPr>
        <w:spacing w:after="0" w:line="240" w:lineRule="auto"/>
        <w:jc w:val="right"/>
        <w:rPr>
          <w:sz w:val="22"/>
        </w:rPr>
      </w:pPr>
      <w:r>
        <w:t>от 30.12.2022 г. № 803</w:t>
      </w:r>
    </w:p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>
      <w:pPr>
        <w:ind w:firstLine="0"/>
        <w:jc w:val="left"/>
      </w:pPr>
    </w:p>
    <w:p w:rsidR="007E3458" w:rsidRPr="004440D7" w:rsidRDefault="007E3458" w:rsidP="007E3458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7E3458" w:rsidRPr="00EF4FBB" w:rsidRDefault="007E3458" w:rsidP="007E3458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7E3458" w:rsidRDefault="007E3458" w:rsidP="007E345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E3458" w:rsidRDefault="007E3458" w:rsidP="007E345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2015-2025 гг.»</w:t>
      </w:r>
    </w:p>
    <w:p w:rsidR="007E3458" w:rsidRDefault="007E3458" w:rsidP="007E3458">
      <w:pPr>
        <w:ind w:firstLine="0"/>
        <w:jc w:val="left"/>
        <w:rPr>
          <w:sz w:val="22"/>
        </w:rPr>
      </w:pPr>
    </w:p>
    <w:p w:rsidR="007E3458" w:rsidRDefault="007E3458" w:rsidP="007E3458"/>
    <w:p w:rsidR="007E3458" w:rsidRDefault="001638CB" w:rsidP="001638C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 w:rsidR="007E3458">
        <w:rPr>
          <w:b/>
          <w:szCs w:val="24"/>
        </w:rPr>
        <w:t>Киренск 2015 г.</w:t>
      </w:r>
    </w:p>
    <w:p w:rsidR="003504E4" w:rsidRPr="004A15BC" w:rsidRDefault="008F0D8A" w:rsidP="008F0D8A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F2367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F2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F23678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F23678">
              <w:rPr>
                <w:szCs w:val="24"/>
              </w:rPr>
              <w:t>5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 w:rsidR="00F23678">
              <w:rPr>
                <w:rFonts w:eastAsia="Calibri"/>
                <w:szCs w:val="24"/>
              </w:rPr>
              <w:t>4</w:t>
            </w:r>
            <w:r w:rsidR="007836FB">
              <w:rPr>
                <w:rFonts w:eastAsia="Calibri"/>
                <w:szCs w:val="24"/>
              </w:rPr>
              <w:t>37 646,3</w:t>
            </w:r>
            <w:r w:rsidRPr="00FE6D7E">
              <w:rPr>
                <w:rFonts w:eastAsia="Calibri"/>
                <w:szCs w:val="24"/>
              </w:rPr>
              <w:t xml:space="preserve"> тыс. рублей, в том числе по годам в тыс. рублях: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20 601,4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29 239,7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7836FB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34 366,7</w:t>
            </w:r>
            <w:r w:rsidR="008A3177"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="008A3177" w:rsidRPr="00FE6D7E">
              <w:rPr>
                <w:rFonts w:eastAsia="Calibri"/>
                <w:szCs w:val="24"/>
              </w:rPr>
              <w:t>.р</w:t>
            </w:r>
            <w:proofErr w:type="gramEnd"/>
            <w:r w:rsidR="008A3177"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14 272,4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F23678" w:rsidRPr="00FE6D7E" w:rsidRDefault="00F23678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14 272,4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lastRenderedPageBreak/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5 053,1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5 310,3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Pr="00FE6D7E" w:rsidRDefault="007836FB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11 282,1</w:t>
            </w:r>
            <w:r w:rsidR="008A3177">
              <w:rPr>
                <w:rFonts w:eastAsia="Calibri"/>
                <w:szCs w:val="24"/>
              </w:rPr>
              <w:t xml:space="preserve"> </w:t>
            </w:r>
            <w:r w:rsidR="008A3177" w:rsidRPr="00FE6D7E">
              <w:rPr>
                <w:rFonts w:eastAsia="Calibri"/>
                <w:szCs w:val="24"/>
              </w:rPr>
              <w:t>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1 141,8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F23678" w:rsidRPr="00FE6D7E" w:rsidRDefault="00F23678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1 141,8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7 942,4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23 929,4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2022 год – </w:t>
            </w:r>
            <w:r w:rsidR="007836FB">
              <w:rPr>
                <w:rFonts w:eastAsia="Calibri"/>
                <w:szCs w:val="24"/>
              </w:rPr>
              <w:t>22 404,6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11 835,5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F23678" w:rsidRPr="00FE6D7E" w:rsidRDefault="00F23678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11 835,5</w:t>
            </w:r>
            <w:r w:rsidRPr="00FE6D7E">
              <w:rPr>
                <w:rFonts w:eastAsia="Calibri"/>
                <w:szCs w:val="24"/>
              </w:rPr>
              <w:t xml:space="preserve"> тыс. руб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7 605,9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2022 год – </w:t>
            </w:r>
            <w:r>
              <w:rPr>
                <w:rFonts w:eastAsia="Calibri"/>
                <w:szCs w:val="24"/>
              </w:rPr>
              <w:t>680,0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0 тыс. руб. </w:t>
            </w:r>
          </w:p>
          <w:p w:rsidR="008A3177" w:rsidRPr="00FE6D7E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1295,1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F23678" w:rsidRPr="00FE6D7E" w:rsidRDefault="00F23678" w:rsidP="00F2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1295,1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15442A" w:rsidRPr="00C8050E" w:rsidRDefault="0015442A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7E3458" w:rsidRPr="004440D7" w:rsidRDefault="007E3458" w:rsidP="007E345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РАЗДЕЛ 1</w:t>
      </w:r>
      <w:r w:rsidRPr="004440D7">
        <w:rPr>
          <w:b/>
          <w:szCs w:val="24"/>
        </w:rPr>
        <w:t xml:space="preserve">  Меры муниципального регулирования, направленные на достижение цели и задач подпрограммы</w:t>
      </w:r>
    </w:p>
    <w:p w:rsidR="007E3458" w:rsidRPr="004440D7" w:rsidRDefault="007E3458" w:rsidP="007E3458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7E3458" w:rsidRPr="004440D7" w:rsidRDefault="007E3458" w:rsidP="007E3458">
      <w:pPr>
        <w:spacing w:after="0" w:line="240" w:lineRule="auto"/>
        <w:jc w:val="left"/>
        <w:rPr>
          <w:szCs w:val="24"/>
        </w:rPr>
      </w:pPr>
    </w:p>
    <w:p w:rsidR="007E3458" w:rsidRPr="00CC6BDD" w:rsidRDefault="007E3458" w:rsidP="007E3458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2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7E3458" w:rsidP="007E3458">
      <w:pPr>
        <w:spacing w:after="0" w:line="240" w:lineRule="auto"/>
        <w:ind w:right="-1" w:firstLine="28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</w:t>
      </w:r>
      <w:r>
        <w:rPr>
          <w:rFonts w:eastAsia="Calibri"/>
          <w:szCs w:val="24"/>
        </w:rPr>
        <w:t>.</w:t>
      </w:r>
    </w:p>
    <w:p w:rsidR="007E3458" w:rsidRPr="003504E4" w:rsidRDefault="001638CB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7E3458" w:rsidRPr="003504E4">
        <w:rPr>
          <w:rFonts w:eastAsiaTheme="minorEastAsia"/>
          <w:sz w:val="22"/>
          <w:lang w:eastAsia="ru-RU"/>
        </w:rPr>
        <w:t>тверждена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24.08.2020 г. № 463,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01.07.2021 г. № 409,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30.12.2021 г. № 844, от 04.07.2022 г. № 397, от 27.09.2022 г. № 621</w:t>
      </w:r>
      <w:r w:rsidR="001638CB">
        <w:rPr>
          <w:rFonts w:eastAsiaTheme="minorEastAsia"/>
          <w:sz w:val="22"/>
          <w:lang w:eastAsia="ru-RU"/>
        </w:rPr>
        <w:t>,</w:t>
      </w:r>
    </w:p>
    <w:p w:rsidR="001638CB" w:rsidRPr="003504E4" w:rsidRDefault="001638CB" w:rsidP="007E3458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30.12.2022  г. № 803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>
        <w:rPr>
          <w:rFonts w:eastAsiaTheme="minorEastAsia"/>
          <w:b/>
          <w:sz w:val="28"/>
          <w:szCs w:val="28"/>
          <w:lang w:eastAsia="ru-RU"/>
        </w:rPr>
        <w:t>5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F23678">
        <w:rPr>
          <w:rFonts w:eastAsiaTheme="minorEastAsia"/>
          <w:b/>
          <w:szCs w:val="24"/>
          <w:lang w:eastAsia="ru-RU"/>
        </w:rPr>
        <w:t>5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100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62"/>
      </w:tblGrid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F23678">
              <w:rPr>
                <w:rFonts w:eastAsiaTheme="minorEastAsia"/>
                <w:szCs w:val="24"/>
                <w:lang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F23678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F23678">
        <w:trPr>
          <w:trHeight w:val="2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F23678">
              <w:rPr>
                <w:rFonts w:eastAsiaTheme="minorEastAsia"/>
                <w:szCs w:val="24"/>
                <w:lang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F23678">
        <w:trPr>
          <w:trHeight w:val="1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Приобретение оборудования для оздоровительных организаций (инвентаря, 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Перечень ведомственных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целевых программ, входящих в состав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3504E4" w:rsidRPr="003504E4" w:rsidTr="00F23678">
        <w:trPr>
          <w:trHeight w:val="1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На реализ</w:t>
            </w:r>
            <w:r w:rsidR="00F23678">
              <w:rPr>
                <w:szCs w:val="24"/>
                <w:lang w:eastAsia="ru-RU"/>
              </w:rPr>
              <w:t xml:space="preserve">ацию </w:t>
            </w:r>
            <w:r w:rsidR="007836FB">
              <w:rPr>
                <w:szCs w:val="24"/>
                <w:lang w:eastAsia="ru-RU"/>
              </w:rPr>
              <w:t xml:space="preserve">подпрограммы потребуется  58 956,10 </w:t>
            </w:r>
            <w:r w:rsidRPr="008A3177">
              <w:rPr>
                <w:szCs w:val="24"/>
                <w:lang w:eastAsia="ru-RU"/>
              </w:rPr>
              <w:t xml:space="preserve"> тыс. рублей, в том числе:   за счёт средств местного бюджета 4</w:t>
            </w:r>
            <w:r w:rsidR="007836FB">
              <w:rPr>
                <w:szCs w:val="24"/>
                <w:lang w:eastAsia="ru-RU"/>
              </w:rPr>
              <w:t>7 986,3</w:t>
            </w:r>
            <w:r w:rsidR="00F23678">
              <w:rPr>
                <w:szCs w:val="24"/>
                <w:lang w:eastAsia="ru-RU"/>
              </w:rPr>
              <w:t xml:space="preserve"> </w:t>
            </w:r>
            <w:r w:rsidRPr="008A3177">
              <w:rPr>
                <w:szCs w:val="24"/>
                <w:lang w:eastAsia="ru-RU"/>
              </w:rPr>
              <w:t xml:space="preserve"> тыс. рублей;  за счет средств областного бюджета  - </w:t>
            </w:r>
            <w:r w:rsidR="00F23678">
              <w:rPr>
                <w:szCs w:val="24"/>
                <w:lang w:eastAsia="ru-RU"/>
              </w:rPr>
              <w:t>10969,80</w:t>
            </w:r>
            <w:r w:rsidRPr="008A3177">
              <w:rPr>
                <w:szCs w:val="24"/>
                <w:lang w:eastAsia="ru-RU"/>
              </w:rPr>
              <w:t xml:space="preserve">  тыс. рублей.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Из средств областного бюджета 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–776,3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776,2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774,2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879,1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888,0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0,0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1 455,3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2022 год – 2 903,7 тыс. рублей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2023 год – 839,0 тыс. рублей</w:t>
            </w:r>
          </w:p>
          <w:p w:rsid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2024 год – 839,0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1B78F8" w:rsidRPr="008A3177" w:rsidRDefault="001B78F8" w:rsidP="001B78F8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  <w:r w:rsidRPr="008A3177">
              <w:rPr>
                <w:szCs w:val="24"/>
                <w:lang w:eastAsia="ru-RU"/>
              </w:rPr>
              <w:t xml:space="preserve"> год – 839,0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Итого: 10</w:t>
            </w:r>
            <w:r w:rsidR="001B78F8">
              <w:rPr>
                <w:szCs w:val="24"/>
                <w:lang w:eastAsia="ru-RU"/>
              </w:rPr>
              <w:t> 969,8</w:t>
            </w:r>
            <w:r w:rsidRPr="008A3177">
              <w:rPr>
                <w:szCs w:val="24"/>
                <w:lang w:eastAsia="ru-RU"/>
              </w:rPr>
              <w:t xml:space="preserve">  тыс. рублей.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За счёт средств местного бюджета: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 1 549,6 тыс. рублей (из них родительская плата  444,4 тыс.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1 762,0 тыс. рублей (из них родительская плата 454,0 тыс.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1 950,7 тыс. рублей (из них родительская плата 454 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2 458,8 тыс. рублей (из них родительская плата  467,4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3 767,0 тыс. рублей (из них родительская плата 543,3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1 577,5 тыс. рублей (из них родительская плата 0,0 тыс.  рублей).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5 345,5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827,02 тыс.рублей)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2022 год – </w:t>
            </w:r>
            <w:r w:rsidR="007836FB">
              <w:rPr>
                <w:szCs w:val="24"/>
                <w:lang w:eastAsia="ru-RU"/>
              </w:rPr>
              <w:t>6324,0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567,6 тыс.рублей)</w:t>
            </w:r>
          </w:p>
          <w:p w:rsidR="008A3177" w:rsidRP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2023 год – 7 692,3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589,7 тыс.рублей)</w:t>
            </w:r>
          </w:p>
          <w:p w:rsidR="008A3177" w:rsidRDefault="008A3177" w:rsidP="008A3177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2024 год – 7 779,4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1B78F8" w:rsidRPr="008A3177" w:rsidRDefault="001B78F8" w:rsidP="001B78F8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</w:t>
            </w:r>
            <w:r w:rsidRPr="008A3177">
              <w:rPr>
                <w:szCs w:val="24"/>
                <w:lang w:eastAsia="ru-RU"/>
              </w:rPr>
              <w:t xml:space="preserve"> год – 7 779,4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3504E4" w:rsidRPr="008A3177" w:rsidRDefault="008A3177" w:rsidP="001B78F8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Итого: 4</w:t>
            </w:r>
            <w:r w:rsidR="001B78F8">
              <w:rPr>
                <w:szCs w:val="24"/>
                <w:lang w:eastAsia="ru-RU"/>
              </w:rPr>
              <w:t>9 520,0</w:t>
            </w:r>
            <w:r w:rsidRPr="008A3177">
              <w:rPr>
                <w:szCs w:val="24"/>
                <w:lang w:eastAsia="ru-RU"/>
              </w:rPr>
              <w:t xml:space="preserve"> тыс. рубл</w:t>
            </w:r>
            <w:r w:rsidR="001B78F8">
              <w:rPr>
                <w:szCs w:val="24"/>
                <w:lang w:eastAsia="ru-RU"/>
              </w:rPr>
              <w:t>ей (из них родительская плата  5572,62</w:t>
            </w:r>
            <w:r w:rsidRPr="008A3177">
              <w:rPr>
                <w:szCs w:val="24"/>
                <w:lang w:eastAsia="ru-RU"/>
              </w:rPr>
              <w:t xml:space="preserve"> тыс. рублей)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</w:t>
            </w:r>
            <w:r w:rsidR="004203B2">
              <w:rPr>
                <w:rFonts w:eastAsiaTheme="minorEastAsia"/>
                <w:szCs w:val="24"/>
                <w:lang w:eastAsia="ru-RU"/>
              </w:rPr>
              <w:t>оровительных организаций до 43%</w:t>
            </w:r>
            <w:r w:rsidRPr="008A3177">
              <w:rPr>
                <w:rFonts w:eastAsiaTheme="minorEastAsia"/>
                <w:szCs w:val="24"/>
                <w:lang w:eastAsia="ru-RU"/>
              </w:rPr>
              <w:t>;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 xml:space="preserve">- увеличение доли детей, отдохнувших и оздоровленных в </w:t>
            </w:r>
            <w:r w:rsidRPr="008A3177">
              <w:rPr>
                <w:rFonts w:eastAsiaTheme="minorEastAsia"/>
                <w:szCs w:val="24"/>
                <w:lang w:eastAsia="ru-RU"/>
              </w:rPr>
              <w:lastRenderedPageBreak/>
              <w:t>летний период к об</w:t>
            </w:r>
            <w:r w:rsidR="004203B2">
              <w:rPr>
                <w:rFonts w:eastAsiaTheme="minorEastAsia"/>
                <w:szCs w:val="24"/>
                <w:lang w:eastAsia="ru-RU"/>
              </w:rPr>
              <w:t>щему числу школьников  - до 62%</w:t>
            </w:r>
            <w:r w:rsidRPr="008A3177">
              <w:rPr>
                <w:rFonts w:eastAsiaTheme="minorEastAsia"/>
                <w:szCs w:val="24"/>
                <w:lang w:eastAsia="ru-RU"/>
              </w:rPr>
              <w:t>;</w:t>
            </w:r>
          </w:p>
          <w:p w:rsidR="003504E4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3504E4" w:rsidRDefault="007E3458" w:rsidP="007E3458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Раздел </w:t>
      </w:r>
      <w:r>
        <w:rPr>
          <w:rFonts w:eastAsiaTheme="minorEastAsia"/>
          <w:b/>
          <w:szCs w:val="24"/>
          <w:lang w:eastAsia="ru-RU"/>
        </w:rPr>
        <w:t>1</w:t>
      </w:r>
      <w:r w:rsidRPr="003504E4">
        <w:rPr>
          <w:rFonts w:eastAsiaTheme="minorEastAsia"/>
          <w:b/>
          <w:szCs w:val="24"/>
          <w:lang w:eastAsia="ru-RU"/>
        </w:rPr>
        <w:t>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7E3458" w:rsidRPr="003504E4" w:rsidRDefault="007E3458" w:rsidP="007E3458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7E3458" w:rsidRPr="003504E4" w:rsidRDefault="007E3458" w:rsidP="007E3458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7E3458" w:rsidRPr="003504E4" w:rsidRDefault="007E3458" w:rsidP="007E3458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3504E4" w:rsidRDefault="007E3458" w:rsidP="007E3458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3504E4" w:rsidRDefault="007E3458" w:rsidP="007E3458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7E3458" w:rsidRPr="003504E4" w:rsidRDefault="007E3458" w:rsidP="007E3458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3504E4" w:rsidRDefault="007E3458" w:rsidP="007E3458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3504E4" w:rsidRDefault="007E3458" w:rsidP="007E3458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7E3458" w:rsidRPr="003504E4" w:rsidRDefault="007E3458" w:rsidP="007E3458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РАЗДЕЛ </w:t>
      </w:r>
      <w:r>
        <w:rPr>
          <w:rFonts w:eastAsiaTheme="minorEastAsia"/>
          <w:b/>
          <w:szCs w:val="24"/>
          <w:lang w:eastAsia="ru-RU"/>
        </w:rPr>
        <w:t>2</w:t>
      </w:r>
      <w:r w:rsidRPr="003504E4">
        <w:rPr>
          <w:rFonts w:eastAsiaTheme="minorEastAsia"/>
          <w:b/>
          <w:szCs w:val="24"/>
          <w:lang w:eastAsia="ru-RU"/>
        </w:rPr>
        <w:t>. Сведения об участии организаций.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spacing w:after="0" w:line="240" w:lineRule="auto"/>
        <w:ind w:right="406"/>
        <w:jc w:val="right"/>
      </w:pPr>
      <w:r>
        <w:t>Утверждена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11.09.2014 г. № 957</w:t>
      </w:r>
    </w:p>
    <w:p w:rsidR="007E3458" w:rsidRPr="00B12C24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7E3458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7E3458" w:rsidRPr="00B12C24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7E3458" w:rsidRPr="00B12C24" w:rsidRDefault="007E3458" w:rsidP="007E3458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706,</w:t>
      </w:r>
    </w:p>
    <w:p w:rsidR="007E3458" w:rsidRDefault="007E3458" w:rsidP="007E3458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>
        <w:t>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25.06.2018 г. № 304,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28.06.2019 г. № 325,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30.12.2021 г. № 844, от 04.07.2022 г. № 397, от 27.09.2022 г. № 621</w:t>
      </w:r>
      <w:r w:rsidR="001638CB">
        <w:t>,</w:t>
      </w:r>
    </w:p>
    <w:p w:rsidR="001638CB" w:rsidRDefault="001638CB" w:rsidP="007E3458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30.12.2022 г. № 803</w:t>
      </w:r>
    </w:p>
    <w:p w:rsidR="007E3458" w:rsidRDefault="007E3458" w:rsidP="007E3458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7E3458" w:rsidRPr="00CC7BB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7E3458" w:rsidRPr="00CC7BB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2015-2025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7E3458" w:rsidRDefault="007E3458" w:rsidP="007E3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BD1BDB">
        <w:rPr>
          <w:b/>
          <w:szCs w:val="24"/>
        </w:rPr>
        <w:t>5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BD1BDB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BD1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BD1BDB">
              <w:rPr>
                <w:szCs w:val="24"/>
              </w:rPr>
              <w:t>5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Общий объем финансиро</w:t>
            </w:r>
            <w:r w:rsidR="00194A07">
              <w:rPr>
                <w:szCs w:val="24"/>
              </w:rPr>
              <w:t>вания подпрограммы составляет  50</w:t>
            </w:r>
            <w:r w:rsidR="007836FB">
              <w:rPr>
                <w:szCs w:val="24"/>
              </w:rPr>
              <w:t>8 285,8</w:t>
            </w:r>
            <w:r w:rsidRPr="008A3177">
              <w:rPr>
                <w:szCs w:val="24"/>
              </w:rPr>
              <w:t xml:space="preserve"> тыс. рублей, в том числе по годам в тыс. рублях: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39 828,1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43 104,1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44 731,9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46 664,3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39 289,5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43 621,8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48 425,4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2022г. -   </w:t>
            </w:r>
            <w:r w:rsidR="002C461F">
              <w:rPr>
                <w:szCs w:val="24"/>
              </w:rPr>
              <w:t>56 975,3</w:t>
            </w:r>
            <w:r w:rsidRPr="008A3177">
              <w:rPr>
                <w:szCs w:val="24"/>
              </w:rPr>
              <w:t xml:space="preserve">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48 548,5 тыс. руб.</w:t>
            </w:r>
          </w:p>
          <w:p w:rsid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48 548,4 тыс. руб.</w:t>
            </w:r>
          </w:p>
          <w:p w:rsidR="00BD1BDB" w:rsidRDefault="00BD1BDB" w:rsidP="00BD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A3177">
              <w:rPr>
                <w:szCs w:val="24"/>
              </w:rPr>
              <w:t>г. -   48 548,4 тыс. руб.</w:t>
            </w:r>
          </w:p>
          <w:p w:rsidR="00BD1BDB" w:rsidRPr="008A3177" w:rsidRDefault="00BD1BDB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Всего местный бюджет -  4</w:t>
            </w:r>
            <w:r w:rsidR="002C461F">
              <w:rPr>
                <w:szCs w:val="24"/>
              </w:rPr>
              <w:t>52 019,9</w:t>
            </w:r>
            <w:r w:rsidRPr="008A3177">
              <w:rPr>
                <w:szCs w:val="24"/>
              </w:rPr>
              <w:t xml:space="preserve"> тыс</w:t>
            </w:r>
            <w:proofErr w:type="gramStart"/>
            <w:r w:rsidRPr="008A3177">
              <w:rPr>
                <w:szCs w:val="24"/>
              </w:rPr>
              <w:t>.р</w:t>
            </w:r>
            <w:proofErr w:type="gramEnd"/>
            <w:r w:rsidRPr="008A3177">
              <w:rPr>
                <w:szCs w:val="24"/>
              </w:rPr>
              <w:t>уб., в том числе по годам: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37 907,2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41 620,8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38 850,7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37 895,8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33 769,4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43 126,8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43 570,2 тыс. руб.</w:t>
            </w:r>
          </w:p>
          <w:p w:rsidR="008A3177" w:rsidRPr="008A3177" w:rsidRDefault="002C461F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2022г. -   50 534,7</w:t>
            </w:r>
            <w:r w:rsidR="008A3177" w:rsidRPr="008A3177">
              <w:rPr>
                <w:szCs w:val="24"/>
              </w:rPr>
              <w:t xml:space="preserve">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42 107,9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41 318,2 тыс. руб.</w:t>
            </w:r>
          </w:p>
          <w:p w:rsidR="008A3177" w:rsidRPr="008A3177" w:rsidRDefault="00194A0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Всего областной бюджет – 56 265,9</w:t>
            </w:r>
            <w:r w:rsidR="008A3177" w:rsidRPr="008A3177">
              <w:rPr>
                <w:szCs w:val="24"/>
              </w:rPr>
              <w:t xml:space="preserve"> тыс</w:t>
            </w:r>
            <w:proofErr w:type="gramStart"/>
            <w:r w:rsidR="008A3177" w:rsidRPr="008A3177">
              <w:rPr>
                <w:szCs w:val="24"/>
              </w:rPr>
              <w:t>.р</w:t>
            </w:r>
            <w:proofErr w:type="gramEnd"/>
            <w:r w:rsidR="008A3177" w:rsidRPr="008A3177">
              <w:rPr>
                <w:szCs w:val="24"/>
              </w:rPr>
              <w:t>уб., в том числе по годам: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1 921,0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1 483,3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5 881,2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8 768,5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5 520,1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495,0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4 855,2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2022г. -   6 440,6 тыс. руб.</w:t>
            </w:r>
          </w:p>
          <w:p w:rsidR="008A3177" w:rsidRPr="008A3177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2023г. -   6 440,6 тыс. руб.</w:t>
            </w:r>
          </w:p>
          <w:p w:rsidR="00DA01E3" w:rsidRPr="00AB7DDB" w:rsidRDefault="008A3177" w:rsidP="008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2024г. -   7 230,2 тыс. руб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lastRenderedPageBreak/>
        <w:t xml:space="preserve">Раздел </w:t>
      </w:r>
      <w:r>
        <w:rPr>
          <w:b/>
          <w:szCs w:val="24"/>
        </w:rPr>
        <w:t>1</w:t>
      </w:r>
      <w:r w:rsidRPr="00F62B8B">
        <w:rPr>
          <w:b/>
          <w:szCs w:val="24"/>
        </w:rPr>
        <w:t xml:space="preserve">. Меры муниципального регулирования, направленные </w:t>
      </w: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7E3458" w:rsidRPr="00F62B8B" w:rsidRDefault="007E3458" w:rsidP="007E3458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>
        <w:rPr>
          <w:rFonts w:cs="Times New Roman"/>
          <w:sz w:val="24"/>
          <w:szCs w:val="24"/>
        </w:rPr>
        <w:t>го образования на период до 2024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7E3458" w:rsidRPr="00F62B8B" w:rsidRDefault="007E3458" w:rsidP="007E3458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7E3458" w:rsidRPr="00F62B8B" w:rsidRDefault="007E3458" w:rsidP="007E3458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F62B8B" w:rsidRDefault="007E3458" w:rsidP="007E3458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F62B8B" w:rsidRDefault="007E3458" w:rsidP="007E3458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7E3458" w:rsidRPr="00F62B8B" w:rsidRDefault="007E3458" w:rsidP="007E3458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F62B8B" w:rsidRDefault="007E3458" w:rsidP="007E3458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F62B8B" w:rsidRDefault="007E3458" w:rsidP="007E3458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F62B8B">
        <w:rPr>
          <w:b/>
          <w:szCs w:val="24"/>
        </w:rPr>
        <w:t>. Сведения об участии организаций.</w:t>
      </w:r>
    </w:p>
    <w:p w:rsidR="007E3458" w:rsidRPr="00F62B8B" w:rsidRDefault="007E3458" w:rsidP="007E3458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7E3458" w:rsidRDefault="007E3458" w:rsidP="007E3458">
      <w:pPr>
        <w:jc w:val="center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  <w:r w:rsidR="008F0D8A">
        <w:rPr>
          <w:szCs w:val="24"/>
        </w:rPr>
        <w:t xml:space="preserve">                                  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lastRenderedPageBreak/>
        <w:t>Утверждена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15.11.2021 г. № 694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7E3458" w:rsidRDefault="007E3458" w:rsidP="001638CB">
      <w:pPr>
        <w:spacing w:after="0"/>
        <w:ind w:right="406"/>
        <w:jc w:val="right"/>
        <w:rPr>
          <w:szCs w:val="24"/>
        </w:rPr>
      </w:pPr>
      <w:r w:rsidRPr="00C44D0A">
        <w:rPr>
          <w:szCs w:val="24"/>
        </w:rPr>
        <w:t>от 04.07.2022 г. № 397</w:t>
      </w:r>
      <w:r>
        <w:rPr>
          <w:szCs w:val="24"/>
        </w:rPr>
        <w:t>, от 27.09.2022 г. № 621</w:t>
      </w:r>
      <w:r w:rsidR="001638CB">
        <w:rPr>
          <w:szCs w:val="24"/>
        </w:rPr>
        <w:t>,</w:t>
      </w:r>
    </w:p>
    <w:p w:rsidR="001638CB" w:rsidRPr="00C44D0A" w:rsidRDefault="001638CB" w:rsidP="001638CB">
      <w:pPr>
        <w:spacing w:after="0"/>
        <w:ind w:right="406"/>
        <w:jc w:val="right"/>
        <w:rPr>
          <w:szCs w:val="24"/>
        </w:rPr>
      </w:pPr>
      <w:r>
        <w:rPr>
          <w:szCs w:val="24"/>
        </w:rPr>
        <w:t>от 30.12.2022 г. № 803</w:t>
      </w:r>
    </w:p>
    <w:p w:rsidR="007E3458" w:rsidRDefault="007E3458" w:rsidP="001638CB">
      <w:pPr>
        <w:spacing w:after="0"/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Pr="0095343A" w:rsidRDefault="007E3458" w:rsidP="007E3458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район»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7E3458" w:rsidRPr="0095343A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2015-2025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Pr="0095343A" w:rsidRDefault="007E3458" w:rsidP="007E3458"/>
    <w:p w:rsidR="007E3458" w:rsidRDefault="007E3458" w:rsidP="007E3458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2021 </w:t>
      </w:r>
      <w:r w:rsidRPr="00963330">
        <w:rPr>
          <w:b/>
          <w:szCs w:val="24"/>
        </w:rPr>
        <w:t>г</w:t>
      </w:r>
    </w:p>
    <w:p w:rsidR="007E3458" w:rsidRDefault="007E3458" w:rsidP="008F0D8A">
      <w:pPr>
        <w:jc w:val="center"/>
        <w:rPr>
          <w:szCs w:val="24"/>
        </w:rPr>
      </w:pPr>
    </w:p>
    <w:p w:rsidR="00194A07" w:rsidRPr="004A15BC" w:rsidRDefault="008F0D8A" w:rsidP="008F0D8A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701B43">
        <w:rPr>
          <w:b/>
          <w:szCs w:val="24"/>
        </w:rPr>
        <w:t xml:space="preserve">ПАСПОРТ ПОДПРОГРАММЫ № </w:t>
      </w:r>
      <w:r>
        <w:rPr>
          <w:b/>
          <w:szCs w:val="24"/>
        </w:rPr>
        <w:t>8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</w:t>
      </w:r>
      <w:r w:rsidRPr="00701B43">
        <w:rPr>
          <w:b/>
          <w:szCs w:val="24"/>
        </w:rPr>
        <w:t>"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E2F04" w:rsidRPr="00701B43" w:rsidRDefault="000E2F04" w:rsidP="000E2F04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194A07">
        <w:rPr>
          <w:b/>
          <w:color w:val="000000"/>
          <w:szCs w:val="24"/>
        </w:rPr>
        <w:t>5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194A0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194A07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E14803">
              <w:rPr>
                <w:szCs w:val="24"/>
              </w:rPr>
              <w:t>" Педагогические кадры муниципального образования Киренский район"</w:t>
            </w:r>
          </w:p>
        </w:tc>
      </w:tr>
      <w:tr w:rsidR="000E2F04" w:rsidRPr="004D14EE" w:rsidTr="00322460">
        <w:trPr>
          <w:trHeight w:val="433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E2F04" w:rsidRPr="007E5B3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E5B33">
              <w:rPr>
                <w:szCs w:val="24"/>
              </w:rPr>
              <w:t>отсутствуют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системы образования района высококвалифицированными педагогическими кадрами.</w:t>
            </w:r>
            <w:r w:rsidRPr="00DC3802">
              <w:rPr>
                <w:color w:val="FF0000"/>
                <w:szCs w:val="24"/>
              </w:rPr>
              <w:t xml:space="preserve"> 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и закрепление молодых специалистов и педагогических работников 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Обеспечить укомплектованность </w:t>
            </w:r>
            <w:r>
              <w:rPr>
                <w:szCs w:val="24"/>
              </w:rPr>
              <w:t xml:space="preserve">образовательных организаций педагогическими </w:t>
            </w:r>
            <w:r>
              <w:rPr>
                <w:color w:val="000000"/>
                <w:szCs w:val="24"/>
              </w:rPr>
              <w:t>кадрами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Трудоустройство молодых специалистов</w:t>
            </w:r>
          </w:p>
          <w:p w:rsidR="000E2F04" w:rsidRPr="00701B43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выпускников </w:t>
            </w:r>
            <w:r>
              <w:rPr>
                <w:szCs w:val="24"/>
              </w:rPr>
              <w:t>обучатся на условиях целевого набора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194A07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2022- 202</w:t>
            </w:r>
            <w:r w:rsidR="00194A07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- 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процент укомплектованности образовательных организаций педагогическими кадрами;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трудоустроившихся молодых специалистов и продолжающих работу в муниципальной системе образования в течение трех лет;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      </w:r>
          </w:p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E2F04" w:rsidRPr="004D14EE" w:rsidTr="00322460">
        <w:trPr>
          <w:trHeight w:val="1132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денежной выплаты молодым и приглашенным специалистам, прибывшим на работу в учреждения образования Киренского района</w:t>
            </w:r>
          </w:p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      </w:r>
          </w:p>
          <w:p w:rsidR="000E2F04" w:rsidRPr="009C0E48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B4F8A">
              <w:rPr>
                <w:szCs w:val="24"/>
              </w:rPr>
              <w:t>Предоставление или приобретение квартир для педагогических работников</w:t>
            </w:r>
          </w:p>
        </w:tc>
      </w:tr>
      <w:tr w:rsidR="000E2F04" w:rsidRPr="004D14EE" w:rsidTr="00322460">
        <w:trPr>
          <w:trHeight w:val="1531"/>
        </w:trPr>
        <w:tc>
          <w:tcPr>
            <w:tcW w:w="2660" w:type="dxa"/>
            <w:vAlign w:val="center"/>
          </w:tcPr>
          <w:p w:rsidR="000E2F04" w:rsidRPr="00704E95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E2F04" w:rsidRPr="00704E95" w:rsidRDefault="000E2F04" w:rsidP="00322460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E2F04" w:rsidRPr="00704E95" w:rsidRDefault="000E2F04" w:rsidP="00322460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</w:t>
            </w:r>
            <w:r w:rsidRPr="007E5B33">
              <w:rPr>
                <w:rFonts w:eastAsia="Calibri"/>
                <w:szCs w:val="24"/>
                <w:lang w:eastAsia="ru-RU"/>
              </w:rPr>
              <w:t>бюджета МО «Киренский район</w:t>
            </w:r>
            <w:r>
              <w:rPr>
                <w:rFonts w:eastAsia="Calibri"/>
                <w:szCs w:val="24"/>
                <w:lang w:eastAsia="ru-RU"/>
              </w:rPr>
              <w:t>.</w:t>
            </w:r>
            <w:r w:rsidRPr="007E5B33">
              <w:rPr>
                <w:rFonts w:eastAsia="Calibri"/>
                <w:szCs w:val="24"/>
                <w:lang w:eastAsia="ru-RU"/>
              </w:rPr>
              <w:t xml:space="preserve"> Общий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объем финансирования подпрограммы составляет 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 w:rsidR="002C461F">
              <w:rPr>
                <w:rFonts w:eastAsia="Calibri"/>
                <w:szCs w:val="24"/>
                <w:lang w:eastAsia="ru-RU"/>
              </w:rPr>
              <w:t>115</w:t>
            </w:r>
            <w:r>
              <w:rPr>
                <w:rFonts w:eastAsia="Calibri"/>
                <w:szCs w:val="24"/>
                <w:lang w:eastAsia="ru-RU"/>
              </w:rPr>
              <w:t xml:space="preserve">,00 </w:t>
            </w:r>
            <w:r w:rsidRPr="000C72B6">
              <w:rPr>
                <w:rFonts w:eastAsia="Calibri"/>
                <w:szCs w:val="24"/>
                <w:lang w:eastAsia="ru-RU"/>
              </w:rPr>
              <w:t>тыс. рублей, в том числе по годам: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</w:t>
            </w:r>
            <w:r w:rsidR="002C461F">
              <w:rPr>
                <w:rFonts w:eastAsia="Calibri"/>
                <w:szCs w:val="24"/>
                <w:lang w:eastAsia="ru-RU"/>
              </w:rPr>
              <w:t xml:space="preserve"> 115</w:t>
            </w:r>
            <w:r>
              <w:rPr>
                <w:rFonts w:eastAsia="Calibri"/>
                <w:szCs w:val="24"/>
                <w:lang w:eastAsia="ru-RU"/>
              </w:rPr>
              <w:t>,0</w:t>
            </w:r>
            <w:r w:rsidRPr="000C72B6">
              <w:rPr>
                <w:rFonts w:eastAsia="Calibri"/>
                <w:szCs w:val="24"/>
                <w:lang w:eastAsia="ru-RU"/>
              </w:rPr>
              <w:t>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</w:t>
            </w:r>
            <w:r>
              <w:rPr>
                <w:rFonts w:eastAsia="Calibri"/>
                <w:szCs w:val="24"/>
                <w:lang w:eastAsia="ru-RU"/>
              </w:rPr>
              <w:t xml:space="preserve"> 0,0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2024 год – </w:t>
            </w:r>
            <w:r>
              <w:rPr>
                <w:rFonts w:eastAsia="Calibri"/>
                <w:szCs w:val="24"/>
                <w:lang w:eastAsia="ru-RU"/>
              </w:rPr>
              <w:t>0</w:t>
            </w:r>
            <w:r w:rsidRPr="000C72B6">
              <w:rPr>
                <w:rFonts w:eastAsia="Calibri"/>
                <w:szCs w:val="24"/>
                <w:lang w:eastAsia="ru-RU"/>
              </w:rPr>
              <w:t>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194A07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</w:t>
            </w:r>
            <w:r>
              <w:rPr>
                <w:rFonts w:eastAsia="Calibri"/>
                <w:szCs w:val="24"/>
                <w:lang w:eastAsia="ru-RU"/>
              </w:rPr>
              <w:t>5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год – </w:t>
            </w:r>
            <w:r>
              <w:rPr>
                <w:rFonts w:eastAsia="Calibri"/>
                <w:szCs w:val="24"/>
                <w:lang w:eastAsia="ru-RU"/>
              </w:rPr>
              <w:t>0</w:t>
            </w:r>
            <w:r w:rsidRPr="000C72B6">
              <w:rPr>
                <w:rFonts w:eastAsia="Calibri"/>
                <w:szCs w:val="24"/>
                <w:lang w:eastAsia="ru-RU"/>
              </w:rPr>
              <w:t>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</w:t>
            </w:r>
          </w:p>
          <w:p w:rsidR="000E2F04" w:rsidRPr="00701B43" w:rsidRDefault="000E2F04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подпрограммы планируется достичь  следующих основных показателей</w:t>
            </w:r>
            <w:r>
              <w:rPr>
                <w:rFonts w:eastAsiaTheme="minorEastAsia"/>
                <w:color w:val="000000"/>
                <w:szCs w:val="24"/>
                <w:lang w:eastAsia="ru-RU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привлеченных педагогических работников наиболее востребованных специальностей, трудоустроенных в муниципальные  образовательные орган</w:t>
            </w:r>
            <w:r w:rsidR="004203B2">
              <w:rPr>
                <w:szCs w:val="24"/>
              </w:rPr>
              <w:t>изации Киренского района - до 3</w:t>
            </w:r>
            <w:r>
              <w:rPr>
                <w:szCs w:val="24"/>
              </w:rPr>
              <w:t>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процент укомплектованности образовательных организаций педагогическими кадрами - до 87 %;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 количество трудоустроившихся молодых специалистов и продолжающих работу в муниципальной системе образования в течение трех лет - до 3;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 - до 1;</w:t>
            </w:r>
          </w:p>
          <w:p w:rsidR="000E2F04" w:rsidRPr="00701B43" w:rsidRDefault="000E2F04" w:rsidP="0032246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E2F04" w:rsidRPr="004D14EE" w:rsidRDefault="000E2F04" w:rsidP="000E2F04">
      <w:pPr>
        <w:spacing w:after="0" w:line="240" w:lineRule="auto"/>
        <w:rPr>
          <w:sz w:val="28"/>
          <w:szCs w:val="28"/>
        </w:rPr>
      </w:pPr>
    </w:p>
    <w:p w:rsidR="007E3458" w:rsidRPr="00701B43" w:rsidRDefault="007E3458" w:rsidP="007E3458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1</w:t>
      </w:r>
      <w:r w:rsidRPr="00701B43">
        <w:rPr>
          <w:rFonts w:eastAsia="Calibri"/>
          <w:b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7E3458" w:rsidRPr="00701B43" w:rsidRDefault="007E3458" w:rsidP="007E3458">
      <w:pPr>
        <w:spacing w:after="0" w:line="240" w:lineRule="auto"/>
        <w:ind w:left="1134" w:right="408" w:firstLine="282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</w:t>
      </w:r>
      <w:r>
        <w:rPr>
          <w:rFonts w:eastAsiaTheme="minorEastAsia"/>
          <w:szCs w:val="24"/>
        </w:rPr>
        <w:t xml:space="preserve"> законом от 29.12.2012 года № 2</w:t>
      </w:r>
      <w:r w:rsidRPr="00701B43">
        <w:rPr>
          <w:rFonts w:eastAsiaTheme="minorEastAsia"/>
          <w:szCs w:val="24"/>
        </w:rPr>
        <w:t>73-ФЗ «Об обра</w:t>
      </w:r>
      <w:r>
        <w:rPr>
          <w:rFonts w:eastAsiaTheme="minorEastAsia"/>
          <w:szCs w:val="24"/>
        </w:rPr>
        <w:t xml:space="preserve">зовании в Российской Федерации»,  </w:t>
      </w:r>
      <w:r w:rsidRPr="007E5B33">
        <w:rPr>
          <w:rFonts w:eastAsiaTheme="minorEastAsia"/>
          <w:szCs w:val="24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редакции».</w:t>
      </w:r>
      <w:r>
        <w:rPr>
          <w:rFonts w:eastAsiaTheme="minorEastAsia"/>
          <w:szCs w:val="24"/>
        </w:rPr>
        <w:t xml:space="preserve"> </w:t>
      </w:r>
    </w:p>
    <w:p w:rsidR="007E3458" w:rsidRDefault="007E3458" w:rsidP="007E3458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>
        <w:rPr>
          <w:rFonts w:eastAsiaTheme="minorEastAsia"/>
          <w:szCs w:val="24"/>
        </w:rPr>
        <w:t xml:space="preserve">    </w:t>
      </w:r>
    </w:p>
    <w:p w:rsidR="007E3458" w:rsidRPr="00296E79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2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7E3458" w:rsidRPr="00701B4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</w:p>
    <w:p w:rsidR="007E3458" w:rsidRDefault="007E3458" w:rsidP="007E3458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0E2F04" w:rsidRDefault="000E2F04" w:rsidP="000E2F04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sectPr w:rsidR="000E2F04" w:rsidSect="001638CB">
      <w:headerReference w:type="default" r:id="rId30"/>
      <w:pgSz w:w="11906" w:h="16838"/>
      <w:pgMar w:top="1134" w:right="424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23" w:rsidRDefault="00026323">
      <w:r>
        <w:separator/>
      </w:r>
    </w:p>
  </w:endnote>
  <w:endnote w:type="continuationSeparator" w:id="0">
    <w:p w:rsidR="00026323" w:rsidRDefault="0002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466"/>
    </w:sdtPr>
    <w:sdtContent>
      <w:p w:rsidR="00026323" w:rsidRDefault="00026323">
        <w:pPr>
          <w:pStyle w:val="a5"/>
          <w:jc w:val="right"/>
        </w:pPr>
        <w:fldSimple w:instr=" PAGE   \* MERGEFORMAT ">
          <w:r w:rsidR="001638CB">
            <w:rPr>
              <w:noProof/>
            </w:rPr>
            <w:t>67</w:t>
          </w:r>
        </w:fldSimple>
      </w:p>
    </w:sdtContent>
  </w:sdt>
  <w:p w:rsidR="00026323" w:rsidRDefault="00026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23" w:rsidRDefault="00026323">
      <w:r>
        <w:separator/>
      </w:r>
    </w:p>
  </w:footnote>
  <w:footnote w:type="continuationSeparator" w:id="0">
    <w:p w:rsidR="00026323" w:rsidRDefault="0002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23" w:rsidRDefault="00026323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23" w:rsidRDefault="00026323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A99"/>
    <w:multiLevelType w:val="hybridMultilevel"/>
    <w:tmpl w:val="40D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323"/>
    <w:multiLevelType w:val="hybridMultilevel"/>
    <w:tmpl w:val="3B360A64"/>
    <w:lvl w:ilvl="0" w:tplc="CEE24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251017"/>
    <w:multiLevelType w:val="hybridMultilevel"/>
    <w:tmpl w:val="FAF2C586"/>
    <w:lvl w:ilvl="0" w:tplc="5832E7AA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836D0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2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2"/>
  </w:num>
  <w:num w:numId="10">
    <w:abstractNumId w:val="26"/>
  </w:num>
  <w:num w:numId="11">
    <w:abstractNumId w:val="25"/>
  </w:num>
  <w:num w:numId="12">
    <w:abstractNumId w:val="9"/>
  </w:num>
  <w:num w:numId="13">
    <w:abstractNumId w:val="18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22"/>
  </w:num>
  <w:num w:numId="22">
    <w:abstractNumId w:val="11"/>
  </w:num>
  <w:num w:numId="23">
    <w:abstractNumId w:val="24"/>
  </w:num>
  <w:num w:numId="24">
    <w:abstractNumId w:val="4"/>
  </w:num>
  <w:num w:numId="25">
    <w:abstractNumId w:val="13"/>
  </w:num>
  <w:num w:numId="26">
    <w:abstractNumId w:val="3"/>
  </w:num>
  <w:num w:numId="27">
    <w:abstractNumId w:val="8"/>
  </w:num>
  <w:num w:numId="2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323"/>
    <w:rsid w:val="00026809"/>
    <w:rsid w:val="00030D92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6E71"/>
    <w:rsid w:val="00067139"/>
    <w:rsid w:val="0006781C"/>
    <w:rsid w:val="00070A64"/>
    <w:rsid w:val="000712C7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735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2F0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0C6D"/>
    <w:rsid w:val="00153214"/>
    <w:rsid w:val="0015442A"/>
    <w:rsid w:val="00154B43"/>
    <w:rsid w:val="001559B4"/>
    <w:rsid w:val="00156DBB"/>
    <w:rsid w:val="001570DF"/>
    <w:rsid w:val="00160051"/>
    <w:rsid w:val="001638CB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07"/>
    <w:rsid w:val="00194A34"/>
    <w:rsid w:val="00194F89"/>
    <w:rsid w:val="00194FF1"/>
    <w:rsid w:val="001951B8"/>
    <w:rsid w:val="00195E52"/>
    <w:rsid w:val="00195E74"/>
    <w:rsid w:val="00196836"/>
    <w:rsid w:val="00197444"/>
    <w:rsid w:val="001A046A"/>
    <w:rsid w:val="001A294D"/>
    <w:rsid w:val="001A4969"/>
    <w:rsid w:val="001A75D2"/>
    <w:rsid w:val="001B1BBB"/>
    <w:rsid w:val="001B3C4E"/>
    <w:rsid w:val="001B3E38"/>
    <w:rsid w:val="001B43E5"/>
    <w:rsid w:val="001B68E1"/>
    <w:rsid w:val="001B78F8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8C6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73D"/>
    <w:rsid w:val="00264449"/>
    <w:rsid w:val="0027018B"/>
    <w:rsid w:val="00270880"/>
    <w:rsid w:val="00270F7F"/>
    <w:rsid w:val="00271B99"/>
    <w:rsid w:val="00272136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461F"/>
    <w:rsid w:val="002C6B31"/>
    <w:rsid w:val="002C6D29"/>
    <w:rsid w:val="002D03C2"/>
    <w:rsid w:val="002D33C7"/>
    <w:rsid w:val="002D3FDD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47C6"/>
    <w:rsid w:val="002F6905"/>
    <w:rsid w:val="00301122"/>
    <w:rsid w:val="00301E29"/>
    <w:rsid w:val="00302244"/>
    <w:rsid w:val="00303A7D"/>
    <w:rsid w:val="00303B09"/>
    <w:rsid w:val="0030469D"/>
    <w:rsid w:val="003048F3"/>
    <w:rsid w:val="00304B77"/>
    <w:rsid w:val="00305AF0"/>
    <w:rsid w:val="0031115E"/>
    <w:rsid w:val="0031124E"/>
    <w:rsid w:val="0031154C"/>
    <w:rsid w:val="00313C4C"/>
    <w:rsid w:val="003161D8"/>
    <w:rsid w:val="00316256"/>
    <w:rsid w:val="00316B0D"/>
    <w:rsid w:val="00317F52"/>
    <w:rsid w:val="00320C6C"/>
    <w:rsid w:val="003210D9"/>
    <w:rsid w:val="00322460"/>
    <w:rsid w:val="003226D8"/>
    <w:rsid w:val="0032398F"/>
    <w:rsid w:val="00323B85"/>
    <w:rsid w:val="003272F2"/>
    <w:rsid w:val="00330394"/>
    <w:rsid w:val="00330897"/>
    <w:rsid w:val="003326AC"/>
    <w:rsid w:val="003335D1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0A6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633C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03B2"/>
    <w:rsid w:val="00421629"/>
    <w:rsid w:val="00423A0E"/>
    <w:rsid w:val="00425AA4"/>
    <w:rsid w:val="004279AA"/>
    <w:rsid w:val="00430AD7"/>
    <w:rsid w:val="00432392"/>
    <w:rsid w:val="00432863"/>
    <w:rsid w:val="004401A6"/>
    <w:rsid w:val="0044035F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5D2F"/>
    <w:rsid w:val="00496EDF"/>
    <w:rsid w:val="004A15BC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1D4C"/>
    <w:rsid w:val="005134BD"/>
    <w:rsid w:val="00513699"/>
    <w:rsid w:val="00514334"/>
    <w:rsid w:val="00515CFB"/>
    <w:rsid w:val="00515FD2"/>
    <w:rsid w:val="00516DB7"/>
    <w:rsid w:val="00517B7D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2AF3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2661"/>
    <w:rsid w:val="006D4475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836FB"/>
    <w:rsid w:val="007925A3"/>
    <w:rsid w:val="00793B78"/>
    <w:rsid w:val="007943B9"/>
    <w:rsid w:val="00795841"/>
    <w:rsid w:val="00796B4C"/>
    <w:rsid w:val="007A34E8"/>
    <w:rsid w:val="007B00F8"/>
    <w:rsid w:val="007B1C6A"/>
    <w:rsid w:val="007B6483"/>
    <w:rsid w:val="007B6C9B"/>
    <w:rsid w:val="007C15D9"/>
    <w:rsid w:val="007C1893"/>
    <w:rsid w:val="007C2224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3458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68D"/>
    <w:rsid w:val="008879CE"/>
    <w:rsid w:val="00892B08"/>
    <w:rsid w:val="00892F72"/>
    <w:rsid w:val="00894044"/>
    <w:rsid w:val="00894E67"/>
    <w:rsid w:val="00894F5D"/>
    <w:rsid w:val="008A1C55"/>
    <w:rsid w:val="008A3177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0D8A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270C8"/>
    <w:rsid w:val="009317C2"/>
    <w:rsid w:val="009317E5"/>
    <w:rsid w:val="009319D7"/>
    <w:rsid w:val="00934026"/>
    <w:rsid w:val="0093433C"/>
    <w:rsid w:val="00935B69"/>
    <w:rsid w:val="0093696F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5448"/>
    <w:rsid w:val="009B67D5"/>
    <w:rsid w:val="009B7314"/>
    <w:rsid w:val="009C07AC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541F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06AEA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2A72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3E14"/>
    <w:rsid w:val="00A661FE"/>
    <w:rsid w:val="00A67938"/>
    <w:rsid w:val="00A720CF"/>
    <w:rsid w:val="00A81D2A"/>
    <w:rsid w:val="00A823E3"/>
    <w:rsid w:val="00A86993"/>
    <w:rsid w:val="00A86B36"/>
    <w:rsid w:val="00A9066C"/>
    <w:rsid w:val="00A9139E"/>
    <w:rsid w:val="00A914EE"/>
    <w:rsid w:val="00A93630"/>
    <w:rsid w:val="00A94551"/>
    <w:rsid w:val="00A95E7A"/>
    <w:rsid w:val="00A97D06"/>
    <w:rsid w:val="00AA12F0"/>
    <w:rsid w:val="00AA13C3"/>
    <w:rsid w:val="00AA2DA7"/>
    <w:rsid w:val="00AA6327"/>
    <w:rsid w:val="00AA6434"/>
    <w:rsid w:val="00AA6E61"/>
    <w:rsid w:val="00AB064B"/>
    <w:rsid w:val="00AB29E0"/>
    <w:rsid w:val="00AB5DD6"/>
    <w:rsid w:val="00AC0881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5352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409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1BDB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2682"/>
    <w:rsid w:val="00C13D7C"/>
    <w:rsid w:val="00C170D0"/>
    <w:rsid w:val="00C176DF"/>
    <w:rsid w:val="00C22C8C"/>
    <w:rsid w:val="00C24749"/>
    <w:rsid w:val="00C24BC0"/>
    <w:rsid w:val="00C30A4F"/>
    <w:rsid w:val="00C314DD"/>
    <w:rsid w:val="00C315DE"/>
    <w:rsid w:val="00C31D20"/>
    <w:rsid w:val="00C32CAE"/>
    <w:rsid w:val="00C35B44"/>
    <w:rsid w:val="00C3702A"/>
    <w:rsid w:val="00C416EC"/>
    <w:rsid w:val="00C44D0A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57E07"/>
    <w:rsid w:val="00C64F88"/>
    <w:rsid w:val="00C668B0"/>
    <w:rsid w:val="00C67790"/>
    <w:rsid w:val="00C67802"/>
    <w:rsid w:val="00C719AF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59E6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D3827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070"/>
    <w:rsid w:val="00E15118"/>
    <w:rsid w:val="00E15785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4D4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45CE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7C0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05FAE"/>
    <w:rsid w:val="00F109F6"/>
    <w:rsid w:val="00F11E58"/>
    <w:rsid w:val="00F1405C"/>
    <w:rsid w:val="00F15AAA"/>
    <w:rsid w:val="00F17942"/>
    <w:rsid w:val="00F202A5"/>
    <w:rsid w:val="00F2101D"/>
    <w:rsid w:val="00F22213"/>
    <w:rsid w:val="00F22ACF"/>
    <w:rsid w:val="00F23678"/>
    <w:rsid w:val="00F30642"/>
    <w:rsid w:val="00F316B1"/>
    <w:rsid w:val="00F33C3C"/>
    <w:rsid w:val="00F33CAE"/>
    <w:rsid w:val="00F34C6A"/>
    <w:rsid w:val="00F40824"/>
    <w:rsid w:val="00F408D1"/>
    <w:rsid w:val="00F40C4D"/>
    <w:rsid w:val="00F41C93"/>
    <w:rsid w:val="00F43CC6"/>
    <w:rsid w:val="00F441EB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6B9D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4C4"/>
    <w:rsid w:val="00FD2C3D"/>
    <w:rsid w:val="00FD36F7"/>
    <w:rsid w:val="00FD36F8"/>
    <w:rsid w:val="00FD746F"/>
    <w:rsid w:val="00FD7F28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8A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do/ooo/informs/PP_RF_343_18_04_12.pdf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1.xml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28DE-C8EE-4B8A-BD84-C6CB887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7535</TotalTime>
  <Pages>67</Pages>
  <Words>12204</Words>
  <Characters>87829</Characters>
  <Application>Microsoft Office Word</Application>
  <DocSecurity>0</DocSecurity>
  <Lines>731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99834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535</cp:revision>
  <cp:lastPrinted>2017-07-17T01:53:00Z</cp:lastPrinted>
  <dcterms:created xsi:type="dcterms:W3CDTF">2013-09-09T06:53:00Z</dcterms:created>
  <dcterms:modified xsi:type="dcterms:W3CDTF">2023-02-01T03:47:00Z</dcterms:modified>
</cp:coreProperties>
</file>