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E06407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407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</w:t>
      </w:r>
      <w:r w:rsidR="00E06407" w:rsidRPr="00E06407">
        <w:rPr>
          <w:rFonts w:ascii="Times New Roman" w:hAnsi="Times New Roman" w:cs="Times New Roman"/>
          <w:sz w:val="24"/>
          <w:szCs w:val="24"/>
        </w:rPr>
        <w:t xml:space="preserve">проект решения Думы муниципального образования «Усть-Илимский район» седьмого созыва «О внесении изменений в Правила </w:t>
      </w:r>
      <w:proofErr w:type="spellStart"/>
      <w:r w:rsidR="00E06407" w:rsidRPr="00E06407">
        <w:rPr>
          <w:rFonts w:ascii="Times New Roman" w:hAnsi="Times New Roman" w:cs="Times New Roman"/>
          <w:sz w:val="24"/>
          <w:szCs w:val="24"/>
        </w:rPr>
        <w:t>земелепользования</w:t>
      </w:r>
      <w:proofErr w:type="spellEnd"/>
      <w:r w:rsidR="00E06407" w:rsidRPr="00E06407">
        <w:rPr>
          <w:rFonts w:ascii="Times New Roman" w:hAnsi="Times New Roman" w:cs="Times New Roman"/>
          <w:sz w:val="24"/>
          <w:szCs w:val="24"/>
        </w:rPr>
        <w:t xml:space="preserve"> и застройки Седановского муниципального образования Усть-Илимского района Иркутской области, утвержденный Решением Думы Седановского  муниципального образования третьего созыва от 27.12.2013 № 8/6»</w:t>
      </w:r>
      <w:r w:rsidR="00390025" w:rsidRPr="00E06407">
        <w:rPr>
          <w:rFonts w:ascii="Times New Roman" w:hAnsi="Times New Roman" w:cs="Times New Roman"/>
          <w:sz w:val="24"/>
          <w:szCs w:val="24"/>
        </w:rPr>
        <w:t xml:space="preserve">  (далее – проект решения).</w:t>
      </w:r>
    </w:p>
    <w:p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r w:rsidR="00D529B4" w:rsidRPr="009C070A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решения  - с </w:t>
      </w:r>
      <w:r w:rsidR="00E06407">
        <w:rPr>
          <w:szCs w:val="24"/>
        </w:rPr>
        <w:t>22</w:t>
      </w:r>
      <w:r w:rsidR="00E82BFB">
        <w:rPr>
          <w:szCs w:val="24"/>
        </w:rPr>
        <w:t>.</w:t>
      </w:r>
      <w:r w:rsidR="00E06407">
        <w:rPr>
          <w:szCs w:val="24"/>
        </w:rPr>
        <w:t>04</w:t>
      </w:r>
      <w:r w:rsidR="00E82BFB">
        <w:rPr>
          <w:szCs w:val="24"/>
        </w:rPr>
        <w:t>.202</w:t>
      </w:r>
      <w:r w:rsidR="00E06407">
        <w:rPr>
          <w:szCs w:val="24"/>
        </w:rPr>
        <w:t>4</w:t>
      </w:r>
      <w:r w:rsidR="00D529B4" w:rsidRPr="009C070A">
        <w:rPr>
          <w:szCs w:val="24"/>
        </w:rPr>
        <w:t xml:space="preserve"> по </w:t>
      </w:r>
      <w:r w:rsidR="00E06407">
        <w:rPr>
          <w:szCs w:val="24"/>
        </w:rPr>
        <w:t>13.05</w:t>
      </w:r>
      <w:r w:rsidR="00D529B4" w:rsidRPr="009C070A">
        <w:rPr>
          <w:szCs w:val="24"/>
        </w:rPr>
        <w:t>.202</w:t>
      </w:r>
      <w:r w:rsidR="00E06407">
        <w:rPr>
          <w:szCs w:val="24"/>
        </w:rPr>
        <w:t>4</w:t>
      </w:r>
      <w:r w:rsidR="00D529B4" w:rsidRPr="009C070A">
        <w:rPr>
          <w:szCs w:val="24"/>
        </w:rPr>
        <w:t>.</w:t>
      </w:r>
    </w:p>
    <w:p w:rsidR="00D529B4" w:rsidRPr="009C070A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E82BFB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E82BFB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E06407">
        <w:rPr>
          <w:rFonts w:ascii="Times New Roman" w:hAnsi="Times New Roman" w:cs="Times New Roman"/>
          <w:sz w:val="24"/>
          <w:szCs w:val="24"/>
        </w:rPr>
        <w:t>22.04.2024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 по </w:t>
      </w:r>
      <w:r w:rsidR="00E06407">
        <w:rPr>
          <w:rFonts w:ascii="Times New Roman" w:hAnsi="Times New Roman" w:cs="Times New Roman"/>
          <w:sz w:val="24"/>
          <w:szCs w:val="24"/>
        </w:rPr>
        <w:t>13.05.2024</w:t>
      </w:r>
      <w:r w:rsidRPr="00E82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E06407">
        <w:rPr>
          <w:rFonts w:ascii="Times New Roman" w:hAnsi="Times New Roman" w:cs="Times New Roman"/>
          <w:sz w:val="24"/>
          <w:szCs w:val="24"/>
        </w:rPr>
        <w:t>22.04.2024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9C070A" w:rsidRPr="009C070A">
        <w:rPr>
          <w:rFonts w:ascii="Times New Roman" w:hAnsi="Times New Roman" w:cs="Times New Roman"/>
          <w:sz w:val="24"/>
          <w:szCs w:val="24"/>
        </w:rPr>
        <w:t>1</w:t>
      </w:r>
      <w:r w:rsidR="00E06407">
        <w:rPr>
          <w:rFonts w:ascii="Times New Roman" w:hAnsi="Times New Roman" w:cs="Times New Roman"/>
          <w:sz w:val="24"/>
          <w:szCs w:val="24"/>
        </w:rPr>
        <w:t>6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:00 час.  </w:t>
      </w:r>
      <w:r w:rsidR="00E06407">
        <w:rPr>
          <w:rFonts w:ascii="Times New Roman" w:hAnsi="Times New Roman" w:cs="Times New Roman"/>
          <w:sz w:val="24"/>
          <w:szCs w:val="24"/>
        </w:rPr>
        <w:t>13.05.2024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407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E06407" w:rsidRPr="00E06407">
        <w:rPr>
          <w:rFonts w:ascii="Times New Roman" w:hAnsi="Times New Roman" w:cs="Times New Roman"/>
          <w:sz w:val="24"/>
          <w:szCs w:val="24"/>
        </w:rPr>
        <w:t xml:space="preserve">проекту решения Думы муниципального образования «Усть-Илимский район» седьмого созыва «О внесении изменений в Правила </w:t>
      </w:r>
      <w:proofErr w:type="spellStart"/>
      <w:r w:rsidR="00E06407" w:rsidRPr="00E06407">
        <w:rPr>
          <w:rFonts w:ascii="Times New Roman" w:hAnsi="Times New Roman" w:cs="Times New Roman"/>
          <w:sz w:val="24"/>
          <w:szCs w:val="24"/>
        </w:rPr>
        <w:t>земелепользования</w:t>
      </w:r>
      <w:proofErr w:type="spellEnd"/>
      <w:r w:rsidR="00E06407" w:rsidRPr="00E06407">
        <w:rPr>
          <w:rFonts w:ascii="Times New Roman" w:hAnsi="Times New Roman" w:cs="Times New Roman"/>
          <w:sz w:val="24"/>
          <w:szCs w:val="24"/>
        </w:rPr>
        <w:t xml:space="preserve"> и застройки Седановского муниципального образования Усть-Илимского района Иркутской области, утвержденный Решением Думы Седановского  муниципального образования третьего созыва от 27.12.2013 № 8/6»</w:t>
      </w:r>
      <w:r w:rsidR="00E82BFB" w:rsidRPr="00E06407">
        <w:rPr>
          <w:rFonts w:ascii="Times New Roman" w:hAnsi="Times New Roman" w:cs="Times New Roman"/>
          <w:sz w:val="24"/>
          <w:szCs w:val="24"/>
        </w:rPr>
        <w:t xml:space="preserve">  </w:t>
      </w:r>
      <w:r w:rsidRPr="00E06407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r w:rsidR="009C070A" w:rsidRPr="00E0640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образования «Усть-Илимский район» в информационно-телекоммуникационной сети «Интернет».</w:t>
      </w:r>
      <w:proofErr w:type="gramEnd"/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6581D"/>
    <w:rsid w:val="00390025"/>
    <w:rsid w:val="005B36F1"/>
    <w:rsid w:val="007133CB"/>
    <w:rsid w:val="00761079"/>
    <w:rsid w:val="008C182A"/>
    <w:rsid w:val="0091146E"/>
    <w:rsid w:val="009C070A"/>
    <w:rsid w:val="009E486F"/>
    <w:rsid w:val="00BE0832"/>
    <w:rsid w:val="00D529B4"/>
    <w:rsid w:val="00DD4BC9"/>
    <w:rsid w:val="00E06407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2023-11-07T01:21:00Z</cp:lastPrinted>
  <dcterms:created xsi:type="dcterms:W3CDTF">2022-12-28T04:16:00Z</dcterms:created>
  <dcterms:modified xsi:type="dcterms:W3CDTF">2024-04-19T04:45:00Z</dcterms:modified>
</cp:coreProperties>
</file>