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4BA59" w14:textId="77777777" w:rsidR="00EA2CC7" w:rsidRPr="00EA2CC7" w:rsidRDefault="00EA2CC7" w:rsidP="00EA2CC7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A2CC7">
        <w:rPr>
          <w:rFonts w:ascii="Arial" w:eastAsia="Times New Roman" w:hAnsi="Arial" w:cs="Arial"/>
          <w:b/>
          <w:bCs/>
          <w:noProof/>
          <w:sz w:val="32"/>
          <w:szCs w:val="32"/>
          <w:lang w:eastAsia="ru-RU"/>
        </w:rPr>
        <w:drawing>
          <wp:inline distT="0" distB="0" distL="0" distR="0" wp14:anchorId="4C391F4D" wp14:editId="46729DD2">
            <wp:extent cx="571500" cy="714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D8914" w14:textId="77777777" w:rsidR="00EA2CC7" w:rsidRPr="00EA2CC7" w:rsidRDefault="00EA2CC7" w:rsidP="00EA2CC7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A2CC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РОССИЙСКАЯ ФЕДЕРАЦИЯ</w:t>
      </w:r>
    </w:p>
    <w:p w14:paraId="5A808634" w14:textId="77777777" w:rsidR="00EA2CC7" w:rsidRPr="00EA2CC7" w:rsidRDefault="00EA2CC7" w:rsidP="00EA2CC7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A2CC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ИРКУТСКАЯ ОБЛАСТЬ</w:t>
      </w:r>
    </w:p>
    <w:p w14:paraId="0FA963BE" w14:textId="77777777" w:rsidR="00EA2CC7" w:rsidRPr="00EA2CC7" w:rsidRDefault="00EA2CC7" w:rsidP="00EA2CC7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A2CC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ЖИГАЛОВСКИЙ МУНИЦИПАЛЬНЫЙ ОКРУГ</w:t>
      </w:r>
    </w:p>
    <w:p w14:paraId="7064243F" w14:textId="77777777" w:rsidR="00EA2CC7" w:rsidRPr="00EA2CC7" w:rsidRDefault="00EA2CC7" w:rsidP="00EA2CC7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A2CC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АДМИНИСТРАЦИЯ</w:t>
      </w:r>
    </w:p>
    <w:p w14:paraId="4CCF75E1" w14:textId="77777777" w:rsidR="00EA2CC7" w:rsidRPr="00EA2CC7" w:rsidRDefault="00EA2CC7" w:rsidP="00EA2CC7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A2CC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ПОСТАНОВЛЕНИЕ</w:t>
      </w:r>
    </w:p>
    <w:p w14:paraId="4DEA0F48" w14:textId="77777777" w:rsidR="00EA2CC7" w:rsidRPr="00EA2CC7" w:rsidRDefault="00EA2CC7" w:rsidP="00EA2CC7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14:paraId="27590F21" w14:textId="7AC4BB9E" w:rsidR="00EA2CC7" w:rsidRPr="00EA2CC7" w:rsidRDefault="00EA2CC7" w:rsidP="00EA2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="00DA2082">
        <w:rPr>
          <w:rFonts w:ascii="Arial" w:eastAsia="Times New Roman" w:hAnsi="Arial" w:cs="Arial"/>
          <w:sz w:val="24"/>
          <w:szCs w:val="24"/>
          <w:lang w:eastAsia="ru-RU"/>
        </w:rPr>
        <w:t>27</w:t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DA2082">
        <w:rPr>
          <w:rFonts w:ascii="Arial" w:eastAsia="Times New Roman" w:hAnsi="Arial" w:cs="Arial"/>
          <w:sz w:val="24"/>
          <w:szCs w:val="24"/>
          <w:lang w:eastAsia="ru-RU"/>
        </w:rPr>
        <w:t xml:space="preserve"> июля</w:t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 xml:space="preserve"> 20</w:t>
      </w:r>
      <w:r w:rsidR="00DA2082">
        <w:rPr>
          <w:rFonts w:ascii="Arial" w:eastAsia="Times New Roman" w:hAnsi="Arial" w:cs="Arial"/>
          <w:sz w:val="24"/>
          <w:szCs w:val="24"/>
          <w:lang w:eastAsia="ru-RU"/>
        </w:rPr>
        <w:t>26</w:t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 xml:space="preserve"> г.</w:t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</w:t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№</w:t>
      </w:r>
      <w:r w:rsidR="00DA2082">
        <w:rPr>
          <w:rFonts w:ascii="Arial" w:eastAsia="Times New Roman" w:hAnsi="Arial" w:cs="Arial"/>
          <w:sz w:val="24"/>
          <w:szCs w:val="24"/>
          <w:lang w:eastAsia="ru-RU"/>
        </w:rPr>
        <w:t>201</w:t>
      </w:r>
    </w:p>
    <w:p w14:paraId="1EA633E4" w14:textId="77777777" w:rsidR="00EA2CC7" w:rsidRPr="00EA2CC7" w:rsidRDefault="00EA2CC7" w:rsidP="00EA2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EA2CC7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spellEnd"/>
      <w:r w:rsidRPr="00EA2CC7">
        <w:rPr>
          <w:rFonts w:ascii="Arial" w:eastAsia="Times New Roman" w:hAnsi="Arial" w:cs="Arial"/>
          <w:sz w:val="24"/>
          <w:szCs w:val="24"/>
          <w:lang w:eastAsia="ru-RU"/>
        </w:rPr>
        <w:t>. Жигалово</w:t>
      </w:r>
    </w:p>
    <w:p w14:paraId="69216F91" w14:textId="77777777" w:rsidR="00EA2CC7" w:rsidRPr="00EA2CC7" w:rsidRDefault="00EA2CC7" w:rsidP="00EA2C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EA2CC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</w:p>
    <w:p w14:paraId="42C2014A" w14:textId="77777777" w:rsidR="00EA2CC7" w:rsidRPr="00EA2CC7" w:rsidRDefault="00EA2CC7" w:rsidP="00EA2CC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7B85824" w14:textId="236D4B7D" w:rsidR="00EA2CC7" w:rsidRPr="005E17E3" w:rsidRDefault="005E17E3" w:rsidP="005E17E3">
      <w:pPr>
        <w:spacing w:after="0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5E17E3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О ВНЕСЕНИИ ИЗМЕНЕНИЙ В МУНИЦИПАЛЬНУЮ ПРОГРАММУ ЖИГАЛОВСКОГО МУНИЦИПАЛЬНОГО ОКРУГА </w:t>
      </w:r>
      <w:r w:rsidRPr="005E17E3">
        <w:rPr>
          <w:rFonts w:ascii="Arial" w:hAnsi="Arial" w:cs="Arial"/>
          <w:b/>
          <w:sz w:val="32"/>
          <w:szCs w:val="32"/>
        </w:rPr>
        <w:t>«СОЦИАЛЬНАЯ ПОЛИТИКА»,</w:t>
      </w:r>
      <w:r w:rsidRPr="005E17E3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УТВЕРЖДЕННУЮ ПОСТАНОВЛЕНИЕМ АДМИНИСТРАЦИИ ЖИГАЛОВСКОГО МУНИЦИПАЛЬНОГО ОКРУГА ОТ 29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ДЕКАБРЯ </w:t>
      </w:r>
      <w:r w:rsidRPr="005E17E3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2025 ГОДА №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</w:t>
      </w:r>
      <w:r w:rsidRPr="005E17E3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100</w:t>
      </w:r>
    </w:p>
    <w:p w14:paraId="661A11E7" w14:textId="77777777" w:rsidR="00EA2CC7" w:rsidRPr="00EA2CC7" w:rsidRDefault="00EA2CC7" w:rsidP="00EA2CC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14:paraId="4F43E4AA" w14:textId="32F5C56A" w:rsidR="00420476" w:rsidRPr="00420476" w:rsidRDefault="00420476" w:rsidP="00420476">
      <w:pPr>
        <w:autoSpaceDN w:val="0"/>
        <w:spacing w:after="0" w:line="240" w:lineRule="auto"/>
        <w:ind w:firstLine="709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 w:rsidRPr="00420476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В целях обеспечения эффективности и результативности расходования бюджетных средств, в соответствии с Бюджетным кодексом Российской Федерации, Положением о порядке принятия решения о разработке муниципальных программ Жигаловского муниципального округа, утвержденным постановлением Администрации Жигаловского муниципального округа от 11 декабря 2025 года № 56, </w:t>
      </w:r>
      <w:r w:rsidRPr="00420476"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  <w:t>руководствуясь Уставом Жигаловского муниципального округа</w:t>
      </w:r>
      <w:r w:rsidRPr="00420476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, Администрация Жигаловского муниципального округа</w:t>
      </w:r>
      <w:r w:rsidR="005E17E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,</w:t>
      </w:r>
      <w:r w:rsidRPr="00420476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</w:p>
    <w:p w14:paraId="1F69D466" w14:textId="77777777" w:rsidR="00EA2CC7" w:rsidRPr="00EA2CC7" w:rsidRDefault="00EA2CC7" w:rsidP="00EA2CC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A062206" w14:textId="77777777" w:rsidR="00EA2CC7" w:rsidRPr="00EA2CC7" w:rsidRDefault="00EA2CC7" w:rsidP="00EA2CC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r w:rsidRPr="00EA2CC7">
        <w:rPr>
          <w:rFonts w:ascii="Arial" w:eastAsia="Times New Roman" w:hAnsi="Arial" w:cs="Arial"/>
          <w:b/>
          <w:sz w:val="30"/>
          <w:szCs w:val="30"/>
          <w:lang w:eastAsia="ru-RU"/>
        </w:rPr>
        <w:t>ПОСТАНОВЛЯЕТ:</w:t>
      </w:r>
    </w:p>
    <w:p w14:paraId="18541946" w14:textId="77777777" w:rsidR="00EA2CC7" w:rsidRPr="00EA2CC7" w:rsidRDefault="00EA2CC7" w:rsidP="00EA2CC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3CCEE75" w14:textId="0110CFD5" w:rsidR="00D42801" w:rsidRPr="00D42801" w:rsidRDefault="00EA2CC7" w:rsidP="00D42801">
      <w:pPr>
        <w:spacing w:after="0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1. </w:t>
      </w:r>
      <w:r w:rsidRPr="00D42801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Внести в муниципальную программу </w:t>
      </w:r>
      <w:r w:rsidR="00D42801" w:rsidRPr="00D42801">
        <w:rPr>
          <w:rFonts w:ascii="Arial" w:eastAsia="Times New Roman" w:hAnsi="Arial" w:cs="Arial"/>
          <w:sz w:val="24"/>
          <w:szCs w:val="24"/>
          <w:lang w:eastAsia="ru-RU"/>
        </w:rPr>
        <w:t xml:space="preserve">Жигаловского муниципального округа </w:t>
      </w:r>
      <w:r w:rsidR="00D42801" w:rsidRPr="00D42801">
        <w:rPr>
          <w:rFonts w:ascii="Arial" w:hAnsi="Arial" w:cs="Arial"/>
          <w:sz w:val="24"/>
          <w:szCs w:val="24"/>
        </w:rPr>
        <w:t>«Социальная политика»,</w:t>
      </w:r>
      <w:r w:rsidR="00D42801" w:rsidRPr="00D42801">
        <w:rPr>
          <w:rFonts w:ascii="Arial" w:eastAsia="Times New Roman" w:hAnsi="Arial" w:cs="Arial"/>
          <w:sz w:val="24"/>
          <w:szCs w:val="24"/>
          <w:lang w:eastAsia="ru-RU"/>
        </w:rPr>
        <w:t xml:space="preserve"> утвержденную постановлением </w:t>
      </w:r>
      <w:r w:rsidR="000740FA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D42801" w:rsidRPr="00D42801">
        <w:rPr>
          <w:rFonts w:ascii="Arial" w:eastAsia="Times New Roman" w:hAnsi="Arial" w:cs="Arial"/>
          <w:sz w:val="24"/>
          <w:szCs w:val="24"/>
          <w:lang w:eastAsia="ru-RU"/>
        </w:rPr>
        <w:t>дминистрации Жигаловского муниципального округа от 29</w:t>
      </w:r>
      <w:r w:rsidR="000740FA">
        <w:rPr>
          <w:rFonts w:ascii="Arial" w:eastAsia="Times New Roman" w:hAnsi="Arial" w:cs="Arial"/>
          <w:sz w:val="24"/>
          <w:szCs w:val="24"/>
          <w:lang w:eastAsia="ru-RU"/>
        </w:rPr>
        <w:t xml:space="preserve"> декабря </w:t>
      </w:r>
      <w:r w:rsidR="00D42801" w:rsidRPr="00D42801">
        <w:rPr>
          <w:rFonts w:ascii="Arial" w:eastAsia="Times New Roman" w:hAnsi="Arial" w:cs="Arial"/>
          <w:sz w:val="24"/>
          <w:szCs w:val="24"/>
          <w:lang w:eastAsia="ru-RU"/>
        </w:rPr>
        <w:t>2025 года №100</w:t>
      </w:r>
      <w:r w:rsidR="00852B05">
        <w:rPr>
          <w:rFonts w:ascii="Arial" w:eastAsia="Times New Roman" w:hAnsi="Arial" w:cs="Arial"/>
          <w:sz w:val="24"/>
          <w:szCs w:val="24"/>
          <w:lang w:eastAsia="ru-RU"/>
        </w:rPr>
        <w:t xml:space="preserve"> (далее – муниципальная программа)</w:t>
      </w:r>
      <w:r w:rsidR="001B1411">
        <w:rPr>
          <w:rFonts w:ascii="Arial" w:eastAsia="Times New Roman" w:hAnsi="Arial" w:cs="Arial"/>
          <w:sz w:val="24"/>
          <w:szCs w:val="24"/>
          <w:lang w:eastAsia="ru-RU"/>
        </w:rPr>
        <w:t xml:space="preserve"> следующие изменения</w:t>
      </w:r>
      <w:r w:rsidR="00852B05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14:paraId="3B0D88E5" w14:textId="5F3DD20A" w:rsidR="00EA2CC7" w:rsidRPr="00EA2CC7" w:rsidRDefault="00EA2CC7" w:rsidP="00852B0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>1.1.</w:t>
      </w:r>
      <w:r w:rsidRPr="00EA2CC7">
        <w:rPr>
          <w:rFonts w:ascii="Arial" w:hAnsi="Arial" w:cs="Arial"/>
          <w:sz w:val="24"/>
          <w:szCs w:val="24"/>
        </w:rPr>
        <w:t xml:space="preserve"> </w:t>
      </w: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 паспорте </w:t>
      </w:r>
      <w:r w:rsidR="00DB6BDA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муниципальной </w:t>
      </w: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программы строки </w:t>
      </w:r>
      <w:r w:rsidRPr="00D42801">
        <w:rPr>
          <w:rFonts w:ascii="Arial" w:eastAsia="Times New Roman" w:hAnsi="Arial" w:cs="Arial"/>
          <w:bCs/>
          <w:sz w:val="24"/>
          <w:szCs w:val="24"/>
          <w:lang w:eastAsia="ru-RU"/>
        </w:rPr>
        <w:t>«</w:t>
      </w:r>
      <w:r w:rsidR="00D42801" w:rsidRPr="00D42801">
        <w:rPr>
          <w:rFonts w:ascii="Arial" w:eastAsia="Calibri" w:hAnsi="Arial" w:cs="Arial"/>
          <w:sz w:val="24"/>
          <w:szCs w:val="24"/>
        </w:rPr>
        <w:t>Финансовое обеспечение реализации муниципальной программы</w:t>
      </w:r>
      <w:r w:rsidRPr="00D42801">
        <w:rPr>
          <w:rFonts w:ascii="Arial" w:eastAsia="Times New Roman" w:hAnsi="Arial" w:cs="Arial"/>
          <w:bCs/>
          <w:sz w:val="24"/>
          <w:szCs w:val="24"/>
          <w:lang w:eastAsia="ru-RU"/>
        </w:rPr>
        <w:t>»</w:t>
      </w: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изложить в </w:t>
      </w:r>
      <w:r w:rsidR="002B2F58">
        <w:rPr>
          <w:rFonts w:ascii="Arial" w:eastAsia="Times New Roman" w:hAnsi="Arial" w:cs="Arial"/>
          <w:bCs/>
          <w:sz w:val="24"/>
          <w:szCs w:val="24"/>
          <w:lang w:eastAsia="ru-RU"/>
        </w:rPr>
        <w:t>следующей</w:t>
      </w: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редакции:</w:t>
      </w:r>
    </w:p>
    <w:p w14:paraId="114983C0" w14:textId="77777777" w:rsidR="00EA2CC7" w:rsidRPr="00EA2CC7" w:rsidRDefault="00EA2CC7" w:rsidP="00EA2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>«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406"/>
      </w:tblGrid>
      <w:tr w:rsidR="00EA2CC7" w:rsidRPr="00EA2CC7" w14:paraId="49DD97BD" w14:textId="77777777" w:rsidTr="00FE02B4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05F6" w14:textId="04BF6747" w:rsidR="00EA2CC7" w:rsidRPr="00EA2CC7" w:rsidRDefault="00D42801" w:rsidP="000D21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05F19">
              <w:rPr>
                <w:rFonts w:ascii="Courier New" w:eastAsia="Calibri" w:hAnsi="Courier New" w:cs="Courier New"/>
              </w:rPr>
              <w:t>Финансовое обеспечение реализации муниципальной программы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2FB2D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Общий объем финансирования по годам реализации составляет:</w:t>
            </w:r>
          </w:p>
          <w:p w14:paraId="3CCABDF9" w14:textId="3DEED59D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 xml:space="preserve">2026 год – </w:t>
            </w:r>
            <w:r>
              <w:rPr>
                <w:rFonts w:ascii="Courier New" w:eastAsia="Calibri" w:hAnsi="Courier New" w:cs="Courier New"/>
                <w:lang w:eastAsia="x-none"/>
              </w:rPr>
              <w:t>2047</w:t>
            </w:r>
            <w:r w:rsidRPr="00D42801">
              <w:rPr>
                <w:rFonts w:ascii="Courier New" w:eastAsia="Calibri" w:hAnsi="Courier New" w:cs="Courier New"/>
                <w:lang w:eastAsia="x-none"/>
              </w:rPr>
              <w:t>,</w:t>
            </w:r>
            <w:r>
              <w:rPr>
                <w:rFonts w:ascii="Courier New" w:eastAsia="Calibri" w:hAnsi="Courier New" w:cs="Courier New"/>
                <w:lang w:eastAsia="x-none"/>
              </w:rPr>
              <w:t>3</w:t>
            </w:r>
            <w:r w:rsidRPr="00D42801">
              <w:rPr>
                <w:rFonts w:ascii="Courier New" w:eastAsia="Calibri" w:hAnsi="Courier New" w:cs="Courier New"/>
                <w:lang w:eastAsia="x-none"/>
              </w:rPr>
              <w:t xml:space="preserve"> тыс. руб.;</w:t>
            </w:r>
          </w:p>
          <w:p w14:paraId="48E6BE04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2027 год –1485,0 тыс. руб.;</w:t>
            </w:r>
          </w:p>
          <w:p w14:paraId="57148102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2028 год -1485,0   тыс. руб.;</w:t>
            </w:r>
          </w:p>
          <w:p w14:paraId="48A61699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2029 год -1485,0 тыс. руб.;</w:t>
            </w:r>
          </w:p>
          <w:p w14:paraId="26BDC280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2030 год - 1485,0 тыс. руб.;</w:t>
            </w:r>
          </w:p>
          <w:p w14:paraId="58DB76F3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2031 год -1485,0 тыс. руб.</w:t>
            </w:r>
          </w:p>
          <w:p w14:paraId="766F28EF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Объем финансирования за счет средств федерального бюджета по годам реализации составляет:</w:t>
            </w:r>
          </w:p>
          <w:p w14:paraId="21823ECE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lastRenderedPageBreak/>
              <w:t>2026 год –0,0 тыс. руб.;</w:t>
            </w:r>
          </w:p>
          <w:p w14:paraId="1CB0208E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2027 год –0,0 тыс. руб.;</w:t>
            </w:r>
          </w:p>
          <w:p w14:paraId="2BDDB883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2028 год - 0,0 тыс. руб.;</w:t>
            </w:r>
          </w:p>
          <w:p w14:paraId="73FC33A8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2029 год - 0,0 тыс. руб.;</w:t>
            </w:r>
          </w:p>
          <w:p w14:paraId="2D56AB78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2030 год – 0,0 тыс. руб.;</w:t>
            </w:r>
          </w:p>
          <w:p w14:paraId="70FCE2BF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2031 год - 0,0 тыс. руб.</w:t>
            </w:r>
          </w:p>
          <w:p w14:paraId="3093B685" w14:textId="77777777" w:rsidR="00D42801" w:rsidRPr="00D42801" w:rsidRDefault="00D42801" w:rsidP="00D42801">
            <w:pPr>
              <w:spacing w:after="0" w:line="240" w:lineRule="auto"/>
              <w:jc w:val="both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 xml:space="preserve">Объем финансирования за счет средств областного бюджета по годам реализации составляет:             </w:t>
            </w:r>
          </w:p>
          <w:p w14:paraId="2DCDCCFB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2026 год –0,0 тыс. руб.;</w:t>
            </w:r>
          </w:p>
          <w:p w14:paraId="4B3D89A8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2027 год –0,0 тыс. руб.;</w:t>
            </w:r>
          </w:p>
          <w:p w14:paraId="12D6CF05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2028 год - 0,0 тыс. руб.;</w:t>
            </w:r>
          </w:p>
          <w:p w14:paraId="55D0B640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2029 год - 0,0 тыс. руб.;</w:t>
            </w:r>
          </w:p>
          <w:p w14:paraId="42ECA15F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2030 год – 0,0 тыс. руб.;</w:t>
            </w:r>
          </w:p>
          <w:p w14:paraId="0AF7977A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2031 год - 0,0 тыс. руб.</w:t>
            </w:r>
          </w:p>
          <w:p w14:paraId="577ACE41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Объем финансирования за счет средств местного бюджета</w:t>
            </w:r>
          </w:p>
          <w:p w14:paraId="1D477087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по годам реализации составляет:</w:t>
            </w:r>
          </w:p>
          <w:p w14:paraId="58B4A782" w14:textId="05EA919D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 xml:space="preserve">2026 год – </w:t>
            </w:r>
            <w:r w:rsidR="00CE0054">
              <w:rPr>
                <w:rFonts w:ascii="Courier New" w:eastAsia="Calibri" w:hAnsi="Courier New" w:cs="Courier New"/>
                <w:lang w:eastAsia="x-none"/>
              </w:rPr>
              <w:t>2047,3</w:t>
            </w:r>
            <w:r w:rsidRPr="00D42801">
              <w:rPr>
                <w:rFonts w:ascii="Courier New" w:eastAsia="Calibri" w:hAnsi="Courier New" w:cs="Courier New"/>
                <w:lang w:eastAsia="x-none"/>
              </w:rPr>
              <w:t xml:space="preserve"> тыс. руб.;</w:t>
            </w:r>
          </w:p>
          <w:p w14:paraId="258B1679" w14:textId="12E0EF3B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2027 год –</w:t>
            </w:r>
            <w:r w:rsidR="00CE0054">
              <w:rPr>
                <w:rFonts w:ascii="Courier New" w:eastAsia="Calibri" w:hAnsi="Courier New" w:cs="Courier New"/>
                <w:lang w:eastAsia="x-none"/>
              </w:rPr>
              <w:t xml:space="preserve"> </w:t>
            </w:r>
            <w:r w:rsidRPr="00D42801">
              <w:rPr>
                <w:rFonts w:ascii="Courier New" w:eastAsia="Calibri" w:hAnsi="Courier New" w:cs="Courier New"/>
                <w:lang w:eastAsia="x-none"/>
              </w:rPr>
              <w:t>1485,0 тыс. руб.;</w:t>
            </w:r>
          </w:p>
          <w:p w14:paraId="63E9D72D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2028 год - 1485,0 тыс. руб.;</w:t>
            </w:r>
          </w:p>
          <w:p w14:paraId="1CF0D488" w14:textId="77777777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2029 год - 1485,0 тыс. руб.;</w:t>
            </w:r>
          </w:p>
          <w:p w14:paraId="5E16308F" w14:textId="4F585CC2" w:rsidR="00D42801" w:rsidRPr="00D42801" w:rsidRDefault="00D42801" w:rsidP="00D4280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>2030 год - 1485,0 тыс. руб.;</w:t>
            </w:r>
          </w:p>
          <w:p w14:paraId="532B941A" w14:textId="5586E526" w:rsidR="00EA2CC7" w:rsidRPr="00EA2CC7" w:rsidRDefault="00D42801" w:rsidP="00D42801">
            <w:pPr>
              <w:spacing w:after="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2801">
              <w:rPr>
                <w:rFonts w:ascii="Courier New" w:eastAsia="Calibri" w:hAnsi="Courier New" w:cs="Courier New"/>
                <w:lang w:eastAsia="x-none"/>
              </w:rPr>
              <w:t xml:space="preserve">2031 год - 1485,0 </w:t>
            </w:r>
            <w:proofErr w:type="spellStart"/>
            <w:r w:rsidRPr="00D42801">
              <w:rPr>
                <w:rFonts w:ascii="Courier New" w:eastAsia="Calibri" w:hAnsi="Courier New" w:cs="Courier New"/>
                <w:lang w:eastAsia="x-none"/>
              </w:rPr>
              <w:t>тыс.</w:t>
            </w:r>
            <w:r w:rsidRPr="00D42801">
              <w:rPr>
                <w:rFonts w:ascii="Courier New" w:eastAsia="Times New Roman" w:hAnsi="Courier New" w:cs="Courier New"/>
                <w:lang w:eastAsia="ru-RU"/>
              </w:rPr>
              <w:t>руб</w:t>
            </w:r>
            <w:proofErr w:type="spellEnd"/>
            <w:r w:rsidRPr="00D42801">
              <w:rPr>
                <w:rFonts w:ascii="Courier New" w:eastAsia="Times New Roman" w:hAnsi="Courier New" w:cs="Courier New"/>
                <w:lang w:eastAsia="ru-RU"/>
              </w:rPr>
              <w:t>.</w:t>
            </w:r>
          </w:p>
        </w:tc>
      </w:tr>
    </w:tbl>
    <w:p w14:paraId="551315E2" w14:textId="1FC7859E" w:rsidR="00EA2CC7" w:rsidRPr="00EA2CC7" w:rsidRDefault="00EA2CC7" w:rsidP="00FE02B4">
      <w:pPr>
        <w:widowControl w:val="0"/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»</w:t>
      </w:r>
      <w:r w:rsidR="00FE02B4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129E3161" w14:textId="3C42B876" w:rsidR="00EA2CC7" w:rsidRDefault="00EA2CC7" w:rsidP="008A542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sz w:val="24"/>
          <w:szCs w:val="24"/>
          <w:lang w:eastAsia="ru-RU"/>
        </w:rPr>
        <w:t xml:space="preserve">1.2. Приложение </w:t>
      </w:r>
      <w:r w:rsidR="00BC1E85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 xml:space="preserve"> к </w:t>
      </w:r>
      <w:r w:rsidR="00E20DF6" w:rsidRPr="00D42801">
        <w:rPr>
          <w:rFonts w:ascii="Arial" w:eastAsia="Times New Roman" w:hAnsi="Arial" w:cs="Arial"/>
          <w:bCs/>
          <w:sz w:val="24"/>
          <w:szCs w:val="24"/>
          <w:lang w:eastAsia="ru-RU"/>
        </w:rPr>
        <w:t>муниципальн</w:t>
      </w:r>
      <w:r w:rsidR="00E20DF6">
        <w:rPr>
          <w:rFonts w:ascii="Arial" w:eastAsia="Times New Roman" w:hAnsi="Arial" w:cs="Arial"/>
          <w:bCs/>
          <w:sz w:val="24"/>
          <w:szCs w:val="24"/>
          <w:lang w:eastAsia="ru-RU"/>
        </w:rPr>
        <w:t>ой</w:t>
      </w:r>
      <w:r w:rsidR="00E20DF6" w:rsidRPr="00D42801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программ</w:t>
      </w:r>
      <w:r w:rsidR="00E20DF6">
        <w:rPr>
          <w:rFonts w:ascii="Arial" w:eastAsia="Times New Roman" w:hAnsi="Arial" w:cs="Arial"/>
          <w:bCs/>
          <w:sz w:val="24"/>
          <w:szCs w:val="24"/>
          <w:lang w:eastAsia="ru-RU"/>
        </w:rPr>
        <w:t>е</w:t>
      </w:r>
      <w:r w:rsidR="00E20DF6" w:rsidRPr="00D42801">
        <w:rPr>
          <w:rFonts w:ascii="Arial" w:hAnsi="Arial" w:cs="Arial"/>
          <w:sz w:val="24"/>
          <w:szCs w:val="24"/>
        </w:rPr>
        <w:t>,</w:t>
      </w:r>
      <w:r w:rsidR="00E20DF6">
        <w:rPr>
          <w:rFonts w:ascii="Arial" w:hAnsi="Arial" w:cs="Arial"/>
          <w:sz w:val="24"/>
          <w:szCs w:val="24"/>
        </w:rPr>
        <w:t xml:space="preserve"> </w:t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>изложить в новой редакции (прилагается)</w:t>
      </w:r>
      <w:r w:rsidR="008A5426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2CE3B102" w14:textId="5F3633BF" w:rsidR="00916411" w:rsidRPr="008323F7" w:rsidRDefault="00916411" w:rsidP="0091641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323F7">
        <w:rPr>
          <w:rFonts w:ascii="Arial" w:eastAsia="Times New Roman" w:hAnsi="Arial" w:cs="Arial"/>
          <w:sz w:val="24"/>
          <w:szCs w:val="24"/>
          <w:lang w:eastAsia="ru-RU"/>
        </w:rPr>
        <w:t xml:space="preserve">1.3. </w:t>
      </w:r>
      <w:r w:rsidRPr="008323F7">
        <w:rPr>
          <w:rFonts w:ascii="Arial" w:eastAsia="Times New Roman" w:hAnsi="Arial" w:cs="Arial"/>
          <w:bCs/>
          <w:sz w:val="24"/>
          <w:szCs w:val="24"/>
          <w:lang w:eastAsia="ru-RU"/>
        </w:rPr>
        <w:t>В паспорте комплекса процессных мероприятий «Медицинские кадры» строки «</w:t>
      </w:r>
      <w:r w:rsidRPr="008323F7">
        <w:rPr>
          <w:rFonts w:ascii="Arial" w:eastAsia="Calibri" w:hAnsi="Arial" w:cs="Arial"/>
          <w:sz w:val="24"/>
          <w:szCs w:val="24"/>
        </w:rPr>
        <w:t>Финансовое обеспечение реализации структурного элемента</w:t>
      </w:r>
      <w:r w:rsidRPr="008323F7">
        <w:rPr>
          <w:rFonts w:ascii="Arial" w:eastAsia="Times New Roman" w:hAnsi="Arial" w:cs="Arial"/>
          <w:bCs/>
          <w:sz w:val="24"/>
          <w:szCs w:val="24"/>
          <w:lang w:eastAsia="ru-RU"/>
        </w:rPr>
        <w:t>» изложить в следующей редакции:</w:t>
      </w:r>
    </w:p>
    <w:p w14:paraId="360A585E" w14:textId="77777777" w:rsidR="00916411" w:rsidRPr="008323F7" w:rsidRDefault="00916411" w:rsidP="009164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323F7">
        <w:rPr>
          <w:rFonts w:ascii="Arial" w:eastAsia="Times New Roman" w:hAnsi="Arial" w:cs="Arial"/>
          <w:bCs/>
          <w:sz w:val="24"/>
          <w:szCs w:val="24"/>
          <w:lang w:eastAsia="ru-RU"/>
        </w:rPr>
        <w:t>«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26"/>
      </w:tblGrid>
      <w:tr w:rsidR="00916411" w:rsidRPr="008323F7" w14:paraId="0B7EE407" w14:textId="77777777" w:rsidTr="0027152A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CE24B" w14:textId="77777777" w:rsidR="00916411" w:rsidRPr="008323F7" w:rsidRDefault="00916411" w:rsidP="00271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323F7">
              <w:rPr>
                <w:rFonts w:ascii="Courier New" w:eastAsia="Calibri" w:hAnsi="Courier New" w:cs="Courier New"/>
              </w:rPr>
              <w:t>Финансовое обеспечение реализации структурного элемента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2306A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Общий объем финансирования по годам реализации составляет:</w:t>
            </w:r>
          </w:p>
          <w:p w14:paraId="6DF80BD3" w14:textId="1384975F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2026 год –690,0 тыс. руб.;</w:t>
            </w:r>
          </w:p>
          <w:p w14:paraId="5FEA9C21" w14:textId="1D3EDA60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2027 год – 240,0 тыс. руб.;</w:t>
            </w:r>
          </w:p>
          <w:p w14:paraId="46748F34" w14:textId="1229CC41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2028 год – 240,0тыс. руб.;</w:t>
            </w:r>
          </w:p>
          <w:p w14:paraId="00A6A958" w14:textId="5268D769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2029 год – 240,0 тыс. руб.;</w:t>
            </w:r>
          </w:p>
          <w:p w14:paraId="14BB3438" w14:textId="4F5DD2B5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2030 год – 240,0 тыс. руб.;</w:t>
            </w:r>
          </w:p>
          <w:p w14:paraId="6CCEF201" w14:textId="0583DBE0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2031 год – 240,0 тыс. руб.</w:t>
            </w:r>
          </w:p>
          <w:p w14:paraId="5A26F567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Объем финансирования за счет средств федерального бюджета по годам реализации составляет:</w:t>
            </w:r>
          </w:p>
          <w:p w14:paraId="23A15B58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2026 год – 0.0 тыс. руб.;</w:t>
            </w:r>
          </w:p>
          <w:p w14:paraId="0039FA2B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2027 год – 0,0 тыс. руб.;</w:t>
            </w:r>
          </w:p>
          <w:p w14:paraId="4B3EE3C4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2028 год – 0,0 тыс. руб.;</w:t>
            </w:r>
          </w:p>
          <w:p w14:paraId="46B4AD1F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2029 год – 0,0 тыс. руб.;</w:t>
            </w:r>
          </w:p>
          <w:p w14:paraId="1C625B1A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2030 год – 0,0 тыс. руб.;</w:t>
            </w:r>
          </w:p>
          <w:p w14:paraId="044DA9F3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2031 год – 0,0 тыс. руб.</w:t>
            </w:r>
          </w:p>
          <w:p w14:paraId="327D76EA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Объем финансирования за счет средств областного бюджета</w:t>
            </w:r>
          </w:p>
          <w:p w14:paraId="1247CC39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 xml:space="preserve">по годам реализации составляет:             </w:t>
            </w:r>
          </w:p>
          <w:p w14:paraId="677258AF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2026 год – 0.0 тыс. руб.;</w:t>
            </w:r>
          </w:p>
          <w:p w14:paraId="28C11156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2027 год – 0,0 тыс. руб.;</w:t>
            </w:r>
          </w:p>
          <w:p w14:paraId="11C2C8F7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2028 год – 0,0 тыс. руб.;</w:t>
            </w:r>
          </w:p>
          <w:p w14:paraId="78A47276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2029 год – 0,0 тыс. руб.;</w:t>
            </w:r>
          </w:p>
          <w:p w14:paraId="57C804B0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2030 год – 0,0 тыс. руб.;</w:t>
            </w:r>
          </w:p>
          <w:p w14:paraId="2F68BC77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lastRenderedPageBreak/>
              <w:t>2031 год – 0,0 тыс. руб.</w:t>
            </w:r>
          </w:p>
          <w:p w14:paraId="6012E39E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Объем финансирования за счет средств местного бюджета</w:t>
            </w:r>
          </w:p>
          <w:p w14:paraId="4FB2FBB0" w14:textId="77777777" w:rsidR="00916411" w:rsidRPr="008323F7" w:rsidRDefault="00916411" w:rsidP="0027152A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по годам реализации составляет:</w:t>
            </w:r>
          </w:p>
          <w:p w14:paraId="2C169921" w14:textId="77777777" w:rsidR="00916411" w:rsidRPr="008323F7" w:rsidRDefault="00916411" w:rsidP="0091641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2026 год –690,0 тыс. руб.;</w:t>
            </w:r>
          </w:p>
          <w:p w14:paraId="79FD5356" w14:textId="77777777" w:rsidR="00916411" w:rsidRPr="008323F7" w:rsidRDefault="00916411" w:rsidP="0091641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2027 год – 240,0 тыс. руб.;</w:t>
            </w:r>
          </w:p>
          <w:p w14:paraId="06730DF8" w14:textId="77777777" w:rsidR="00916411" w:rsidRPr="008323F7" w:rsidRDefault="00916411" w:rsidP="0091641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2028 год – 240,0тыс. руб.;</w:t>
            </w:r>
          </w:p>
          <w:p w14:paraId="06EBA329" w14:textId="77777777" w:rsidR="00916411" w:rsidRPr="008323F7" w:rsidRDefault="00916411" w:rsidP="0091641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2029 год – 240,0 тыс. руб.;</w:t>
            </w:r>
          </w:p>
          <w:p w14:paraId="18DF1AFD" w14:textId="77777777" w:rsidR="00916411" w:rsidRPr="008323F7" w:rsidRDefault="00916411" w:rsidP="00916411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2030 год – 240,0 тыс. руб.;</w:t>
            </w:r>
          </w:p>
          <w:p w14:paraId="3BCEE6F4" w14:textId="421B0D23" w:rsidR="00916411" w:rsidRPr="008323F7" w:rsidRDefault="00916411" w:rsidP="0091641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323F7">
              <w:rPr>
                <w:rFonts w:ascii="Courier New" w:eastAsia="Calibri" w:hAnsi="Courier New" w:cs="Courier New"/>
                <w:lang w:eastAsia="x-none"/>
              </w:rPr>
              <w:t>2031 год – 240,0 тыс. руб.</w:t>
            </w:r>
          </w:p>
        </w:tc>
      </w:tr>
    </w:tbl>
    <w:p w14:paraId="66AB4A00" w14:textId="20B9BE86" w:rsidR="00916411" w:rsidRPr="00E26325" w:rsidRDefault="00916411" w:rsidP="00E26325">
      <w:pPr>
        <w:widowControl w:val="0"/>
        <w:autoSpaceDE w:val="0"/>
        <w:autoSpaceDN w:val="0"/>
        <w:adjustRightInd w:val="0"/>
        <w:spacing w:after="0" w:line="240" w:lineRule="auto"/>
        <w:ind w:right="-144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323F7">
        <w:rPr>
          <w:rFonts w:ascii="Arial" w:eastAsia="Times New Roman" w:hAnsi="Arial" w:cs="Arial"/>
          <w:bCs/>
          <w:sz w:val="24"/>
          <w:szCs w:val="24"/>
          <w:lang w:eastAsia="ru-RU"/>
        </w:rPr>
        <w:lastRenderedPageBreak/>
        <w:t xml:space="preserve">            »;</w:t>
      </w:r>
    </w:p>
    <w:p w14:paraId="59D8FF13" w14:textId="350C4FE3" w:rsidR="00EA2CC7" w:rsidRPr="00EA2CC7" w:rsidRDefault="00EA2CC7" w:rsidP="00EA2CC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916411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 паспорте </w:t>
      </w:r>
      <w:bookmarkStart w:id="0" w:name="_Hlk235773045"/>
      <w:r w:rsidR="000928BD">
        <w:rPr>
          <w:rFonts w:ascii="Arial" w:eastAsia="Times New Roman" w:hAnsi="Arial" w:cs="Arial"/>
          <w:bCs/>
          <w:sz w:val="24"/>
          <w:szCs w:val="24"/>
          <w:lang w:eastAsia="ru-RU"/>
        </w:rPr>
        <w:t>комплекса процессных мероприятий</w:t>
      </w:r>
      <w:bookmarkEnd w:id="0"/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«</w:t>
      </w:r>
      <w:r w:rsidRPr="00EA2CC7">
        <w:rPr>
          <w:rFonts w:ascii="Arial" w:hAnsi="Arial" w:cs="Arial"/>
          <w:bCs/>
          <w:snapToGrid w:val="0"/>
          <w:sz w:val="24"/>
          <w:szCs w:val="24"/>
          <w:lang w:eastAsia="x-none"/>
        </w:rPr>
        <w:t>Развитие общественных инициатив</w:t>
      </w: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» строки </w:t>
      </w:r>
      <w:r w:rsidRPr="00BC1E85">
        <w:rPr>
          <w:rFonts w:ascii="Arial" w:eastAsia="Times New Roman" w:hAnsi="Arial" w:cs="Arial"/>
          <w:bCs/>
          <w:sz w:val="24"/>
          <w:szCs w:val="24"/>
          <w:lang w:eastAsia="ru-RU"/>
        </w:rPr>
        <w:t>«</w:t>
      </w:r>
      <w:r w:rsidR="000928BD" w:rsidRPr="000928BD">
        <w:rPr>
          <w:rFonts w:ascii="Arial" w:eastAsia="Calibri" w:hAnsi="Arial" w:cs="Arial"/>
          <w:sz w:val="24"/>
          <w:szCs w:val="24"/>
        </w:rPr>
        <w:t>Финансовое обеспечение реализации структурного элемента</w:t>
      </w:r>
      <w:r w:rsidRPr="00BC1E85">
        <w:rPr>
          <w:rFonts w:ascii="Arial" w:eastAsia="Times New Roman" w:hAnsi="Arial" w:cs="Arial"/>
          <w:bCs/>
          <w:sz w:val="24"/>
          <w:szCs w:val="24"/>
          <w:lang w:eastAsia="ru-RU"/>
        </w:rPr>
        <w:t>»</w:t>
      </w: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изложить в </w:t>
      </w:r>
      <w:r w:rsidR="000F7AB6">
        <w:rPr>
          <w:rFonts w:ascii="Arial" w:eastAsia="Times New Roman" w:hAnsi="Arial" w:cs="Arial"/>
          <w:bCs/>
          <w:sz w:val="24"/>
          <w:szCs w:val="24"/>
          <w:lang w:eastAsia="ru-RU"/>
        </w:rPr>
        <w:t>следующей</w:t>
      </w: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редакции:</w:t>
      </w:r>
    </w:p>
    <w:p w14:paraId="74BE5584" w14:textId="77777777" w:rsidR="00EA2CC7" w:rsidRPr="00EA2CC7" w:rsidRDefault="00EA2CC7" w:rsidP="00EA2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>«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26"/>
      </w:tblGrid>
      <w:tr w:rsidR="00EA2CC7" w:rsidRPr="00EA2CC7" w14:paraId="5AA097ED" w14:textId="77777777" w:rsidTr="000D21CF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38C15" w14:textId="4872E4C7" w:rsidR="00EA2CC7" w:rsidRPr="00EA2CC7" w:rsidRDefault="000928BD" w:rsidP="000D21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28BD">
              <w:rPr>
                <w:rFonts w:ascii="Courier New" w:eastAsia="Calibri" w:hAnsi="Courier New" w:cs="Courier New"/>
              </w:rPr>
              <w:t>Финансовое обеспечение реализации структурного элемента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242F4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Общий объем финансирования по годам реализации составляет:</w:t>
            </w:r>
          </w:p>
          <w:p w14:paraId="4B9F44A2" w14:textId="43859C1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2026 год –</w:t>
            </w:r>
            <w:r w:rsidR="008323F7">
              <w:rPr>
                <w:rFonts w:ascii="Courier New" w:eastAsia="Calibri" w:hAnsi="Courier New" w:cs="Courier New"/>
                <w:lang w:eastAsia="x-none"/>
              </w:rPr>
              <w:t xml:space="preserve"> </w:t>
            </w:r>
            <w:r w:rsidRPr="008323F7">
              <w:rPr>
                <w:rFonts w:ascii="Courier New" w:eastAsia="Calibri" w:hAnsi="Courier New" w:cs="Courier New"/>
                <w:lang w:eastAsia="x-none"/>
              </w:rPr>
              <w:t>9</w:t>
            </w:r>
            <w:r w:rsidR="00346DFC" w:rsidRPr="008323F7">
              <w:rPr>
                <w:rFonts w:ascii="Courier New" w:eastAsia="Calibri" w:hAnsi="Courier New" w:cs="Courier New"/>
                <w:lang w:eastAsia="x-none"/>
              </w:rPr>
              <w:t>2</w:t>
            </w:r>
            <w:r w:rsidRPr="008323F7">
              <w:rPr>
                <w:rFonts w:ascii="Courier New" w:eastAsia="Calibri" w:hAnsi="Courier New" w:cs="Courier New"/>
                <w:lang w:eastAsia="x-none"/>
              </w:rPr>
              <w:t>0,0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 xml:space="preserve"> тыс. руб.;</w:t>
            </w:r>
          </w:p>
          <w:p w14:paraId="3818EB52" w14:textId="7AC95E29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2027 год – 100</w:t>
            </w:r>
            <w:r>
              <w:rPr>
                <w:rFonts w:ascii="Courier New" w:eastAsia="Calibri" w:hAnsi="Courier New" w:cs="Courier New"/>
                <w:lang w:eastAsia="x-none"/>
              </w:rPr>
              <w:t>0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>,0 тыс. руб.;</w:t>
            </w:r>
          </w:p>
          <w:p w14:paraId="2F0874EB" w14:textId="2EB8572F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2028 год – 10</w:t>
            </w:r>
            <w:r>
              <w:rPr>
                <w:rFonts w:ascii="Courier New" w:eastAsia="Calibri" w:hAnsi="Courier New" w:cs="Courier New"/>
                <w:lang w:eastAsia="x-none"/>
              </w:rPr>
              <w:t>0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>0,0тыс. руб.;</w:t>
            </w:r>
          </w:p>
          <w:p w14:paraId="727A23D3" w14:textId="10A15A94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2029 год – 10</w:t>
            </w:r>
            <w:r>
              <w:rPr>
                <w:rFonts w:ascii="Courier New" w:eastAsia="Calibri" w:hAnsi="Courier New" w:cs="Courier New"/>
                <w:lang w:eastAsia="x-none"/>
              </w:rPr>
              <w:t>0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>0,0 тыс. руб.;</w:t>
            </w:r>
          </w:p>
          <w:p w14:paraId="52BD484B" w14:textId="77DC481B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2030 год – 10</w:t>
            </w:r>
            <w:r>
              <w:rPr>
                <w:rFonts w:ascii="Courier New" w:eastAsia="Calibri" w:hAnsi="Courier New" w:cs="Courier New"/>
                <w:lang w:eastAsia="x-none"/>
              </w:rPr>
              <w:t>0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>0,0 тыс. руб.;</w:t>
            </w:r>
          </w:p>
          <w:p w14:paraId="428B3BCA" w14:textId="6D8AA42E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2031 год – 10</w:t>
            </w:r>
            <w:r>
              <w:rPr>
                <w:rFonts w:ascii="Courier New" w:eastAsia="Calibri" w:hAnsi="Courier New" w:cs="Courier New"/>
                <w:lang w:eastAsia="x-none"/>
              </w:rPr>
              <w:t>0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>0,0 тыс. руб.</w:t>
            </w:r>
          </w:p>
          <w:p w14:paraId="7281865A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Объем финансирования за счет средств федерального бюджета по годам реализации составляет:</w:t>
            </w:r>
          </w:p>
          <w:p w14:paraId="6E0C1FF5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2026 год – 0.0 тыс. руб.;</w:t>
            </w:r>
          </w:p>
          <w:p w14:paraId="6232DE2E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2027 год – 0,0 тыс. руб.;</w:t>
            </w:r>
          </w:p>
          <w:p w14:paraId="5482855E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2028 год – 0,0 тыс. руб.;</w:t>
            </w:r>
          </w:p>
          <w:p w14:paraId="2E434E40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2029 год – 0,0 тыс. руб.;</w:t>
            </w:r>
          </w:p>
          <w:p w14:paraId="671DC4B0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2030 год – 0,0 тыс. руб.;</w:t>
            </w:r>
          </w:p>
          <w:p w14:paraId="7C0F932A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2031 год – 0,0 тыс. руб.</w:t>
            </w:r>
          </w:p>
          <w:p w14:paraId="7C8D9C6E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Объем финансирования за счет средств областного бюджета</w:t>
            </w:r>
          </w:p>
          <w:p w14:paraId="5FB710A2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 xml:space="preserve">по годам реализации составляет:             </w:t>
            </w:r>
          </w:p>
          <w:p w14:paraId="0D060D9E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2026 год – 0.0 тыс. руб.;</w:t>
            </w:r>
          </w:p>
          <w:p w14:paraId="3C45160E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2027 год – 0,0 тыс. руб.;</w:t>
            </w:r>
          </w:p>
          <w:p w14:paraId="416BDEA5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2028 год – 0,0 тыс. руб.;</w:t>
            </w:r>
          </w:p>
          <w:p w14:paraId="62492553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2029 год – 0,0 тыс. руб.;</w:t>
            </w:r>
          </w:p>
          <w:p w14:paraId="2B29C2A3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2030 год – 0,0 тыс. руб.;</w:t>
            </w:r>
          </w:p>
          <w:p w14:paraId="7C1CA6C0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2031 год – 0,0 тыс. руб.</w:t>
            </w:r>
          </w:p>
          <w:p w14:paraId="72361526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Объем финансирования за счет средств местного бюджета</w:t>
            </w:r>
          </w:p>
          <w:p w14:paraId="1FD64752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по годам реализации составляет:</w:t>
            </w:r>
          </w:p>
          <w:p w14:paraId="7A7AD9A5" w14:textId="1AA37674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2026 год –</w:t>
            </w:r>
            <w:r>
              <w:rPr>
                <w:rFonts w:ascii="Courier New" w:eastAsia="Calibri" w:hAnsi="Courier New" w:cs="Courier New"/>
                <w:lang w:eastAsia="x-none"/>
              </w:rPr>
              <w:t>9</w:t>
            </w:r>
            <w:r w:rsidR="00916411">
              <w:rPr>
                <w:rFonts w:ascii="Courier New" w:eastAsia="Calibri" w:hAnsi="Courier New" w:cs="Courier New"/>
                <w:lang w:eastAsia="x-none"/>
              </w:rPr>
              <w:t>2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>0,0 тыс. руб.;</w:t>
            </w:r>
          </w:p>
          <w:p w14:paraId="55FC8C5F" w14:textId="31B12EB9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2027 год – 10</w:t>
            </w:r>
            <w:r>
              <w:rPr>
                <w:rFonts w:ascii="Courier New" w:eastAsia="Calibri" w:hAnsi="Courier New" w:cs="Courier New"/>
                <w:lang w:eastAsia="x-none"/>
              </w:rPr>
              <w:t>0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>0,0 тыс. руб.;</w:t>
            </w:r>
          </w:p>
          <w:p w14:paraId="54A1F50C" w14:textId="20138CAD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2028 год – 10</w:t>
            </w:r>
            <w:r>
              <w:rPr>
                <w:rFonts w:ascii="Courier New" w:eastAsia="Calibri" w:hAnsi="Courier New" w:cs="Courier New"/>
                <w:lang w:eastAsia="x-none"/>
              </w:rPr>
              <w:t>0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>0,0тыс. руб.;</w:t>
            </w:r>
          </w:p>
          <w:p w14:paraId="6442B3B6" w14:textId="48E9278B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2029 год – 10</w:t>
            </w:r>
            <w:r>
              <w:rPr>
                <w:rFonts w:ascii="Courier New" w:eastAsia="Calibri" w:hAnsi="Courier New" w:cs="Courier New"/>
                <w:lang w:eastAsia="x-none"/>
              </w:rPr>
              <w:t>0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>0,0 тыс. руб.;</w:t>
            </w:r>
          </w:p>
          <w:p w14:paraId="6DF52B99" w14:textId="711E3D3D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2030 год – 10</w:t>
            </w:r>
            <w:r>
              <w:rPr>
                <w:rFonts w:ascii="Courier New" w:eastAsia="Calibri" w:hAnsi="Courier New" w:cs="Courier New"/>
                <w:lang w:eastAsia="x-none"/>
              </w:rPr>
              <w:t>0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>0,0 тыс. руб.;</w:t>
            </w:r>
          </w:p>
          <w:p w14:paraId="2CF8AA0E" w14:textId="5F2B5E39" w:rsidR="00EA2CC7" w:rsidRPr="00EA2CC7" w:rsidRDefault="00BC1E85" w:rsidP="00BC1E8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2031 год – 10</w:t>
            </w:r>
            <w:r>
              <w:rPr>
                <w:rFonts w:ascii="Courier New" w:eastAsia="Calibri" w:hAnsi="Courier New" w:cs="Courier New"/>
                <w:lang w:eastAsia="x-none"/>
              </w:rPr>
              <w:t>0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>0,0 тыс. руб.</w:t>
            </w:r>
          </w:p>
        </w:tc>
      </w:tr>
    </w:tbl>
    <w:p w14:paraId="5DF14BD1" w14:textId="6B2387DF" w:rsidR="00EA2CC7" w:rsidRPr="00EA2CC7" w:rsidRDefault="000E7E4C" w:rsidP="000E7E4C">
      <w:pPr>
        <w:widowControl w:val="0"/>
        <w:autoSpaceDE w:val="0"/>
        <w:autoSpaceDN w:val="0"/>
        <w:adjustRightInd w:val="0"/>
        <w:spacing w:after="0" w:line="240" w:lineRule="auto"/>
        <w:ind w:right="-144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»;</w:t>
      </w:r>
    </w:p>
    <w:p w14:paraId="0CF68046" w14:textId="12F87448" w:rsidR="00EA2CC7" w:rsidRPr="00EA2CC7" w:rsidRDefault="00EA2CC7" w:rsidP="00EA2CC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916411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 паспорте </w:t>
      </w:r>
      <w:r w:rsidR="000928BD" w:rsidRPr="000928BD">
        <w:rPr>
          <w:rFonts w:ascii="Arial" w:eastAsia="Times New Roman" w:hAnsi="Arial" w:cs="Arial"/>
          <w:bCs/>
          <w:sz w:val="24"/>
          <w:szCs w:val="24"/>
          <w:lang w:eastAsia="ru-RU"/>
        </w:rPr>
        <w:t>комплекса процессных мероприятий</w:t>
      </w: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EA2CC7">
        <w:rPr>
          <w:rFonts w:ascii="Arial" w:hAnsi="Arial" w:cs="Arial"/>
          <w:bCs/>
          <w:snapToGrid w:val="0"/>
          <w:sz w:val="24"/>
          <w:szCs w:val="24"/>
          <w:lang w:eastAsia="x-none"/>
        </w:rPr>
        <w:t>«Развитие семейной политики</w:t>
      </w:r>
      <w:r w:rsidRPr="00EA2CC7">
        <w:rPr>
          <w:rFonts w:ascii="Arial" w:hAnsi="Arial" w:cs="Arial"/>
          <w:sz w:val="24"/>
          <w:szCs w:val="24"/>
        </w:rPr>
        <w:t xml:space="preserve">» </w:t>
      </w: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>строки «</w:t>
      </w:r>
      <w:r w:rsidR="000928BD" w:rsidRPr="000928BD">
        <w:rPr>
          <w:rFonts w:ascii="Arial" w:eastAsia="Calibri" w:hAnsi="Arial" w:cs="Arial"/>
          <w:sz w:val="24"/>
          <w:szCs w:val="24"/>
        </w:rPr>
        <w:t>Финансовое обеспечение реализации структурного элемента</w:t>
      </w:r>
      <w:r w:rsidR="00BC1E85" w:rsidRPr="00BC1E85">
        <w:rPr>
          <w:rFonts w:ascii="Arial" w:eastAsia="Times New Roman" w:hAnsi="Arial" w:cs="Arial"/>
          <w:bCs/>
          <w:sz w:val="24"/>
          <w:szCs w:val="24"/>
          <w:lang w:eastAsia="ru-RU"/>
        </w:rPr>
        <w:t>»</w:t>
      </w: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изложить в </w:t>
      </w:r>
      <w:r w:rsidR="001C7932">
        <w:rPr>
          <w:rFonts w:ascii="Arial" w:eastAsia="Times New Roman" w:hAnsi="Arial" w:cs="Arial"/>
          <w:bCs/>
          <w:sz w:val="24"/>
          <w:szCs w:val="24"/>
          <w:lang w:eastAsia="ru-RU"/>
        </w:rPr>
        <w:t>следующей</w:t>
      </w: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редакции:</w:t>
      </w:r>
    </w:p>
    <w:p w14:paraId="67A3ADC2" w14:textId="77777777" w:rsidR="00EA2CC7" w:rsidRPr="00EA2CC7" w:rsidRDefault="00EA2CC7" w:rsidP="00EA2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bCs/>
          <w:sz w:val="24"/>
          <w:szCs w:val="24"/>
          <w:lang w:eastAsia="ru-RU"/>
        </w:rPr>
        <w:t>«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26"/>
      </w:tblGrid>
      <w:tr w:rsidR="00EA2CC7" w:rsidRPr="00EA2CC7" w14:paraId="71CB4A9C" w14:textId="77777777" w:rsidTr="000D21C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CB63" w14:textId="0A230EA5" w:rsidR="00EA2CC7" w:rsidRPr="00EA2CC7" w:rsidRDefault="000928BD" w:rsidP="000D21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28BD">
              <w:rPr>
                <w:rFonts w:ascii="Courier New" w:eastAsia="Calibri" w:hAnsi="Courier New" w:cs="Courier New"/>
              </w:rPr>
              <w:lastRenderedPageBreak/>
              <w:t>Финансовое обеспечение реализации структурного элемента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9E564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Общий объем финансирования по годам реализации составляет:</w:t>
            </w:r>
          </w:p>
          <w:p w14:paraId="4611FD0D" w14:textId="2AAD73BA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 xml:space="preserve">2026 год – </w:t>
            </w:r>
            <w:r w:rsidR="00225BB2">
              <w:rPr>
                <w:rFonts w:ascii="Courier New" w:eastAsia="Calibri" w:hAnsi="Courier New" w:cs="Courier New"/>
                <w:lang w:eastAsia="x-none"/>
              </w:rPr>
              <w:t>317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>,</w:t>
            </w:r>
            <w:r w:rsidR="00225BB2">
              <w:rPr>
                <w:rFonts w:ascii="Courier New" w:eastAsia="Calibri" w:hAnsi="Courier New" w:cs="Courier New"/>
                <w:lang w:eastAsia="x-none"/>
              </w:rPr>
              <w:t>3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 xml:space="preserve"> тыс. руб.;</w:t>
            </w:r>
          </w:p>
          <w:p w14:paraId="3B25BFC1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2027 год – 105,0 тыс. руб.;</w:t>
            </w:r>
          </w:p>
          <w:p w14:paraId="323A1566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2028 год – 105,0тыс. руб.;</w:t>
            </w:r>
          </w:p>
          <w:p w14:paraId="7953AC10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2029 год – 105,0 тыс. руб.;</w:t>
            </w:r>
          </w:p>
          <w:p w14:paraId="19FCE2FE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2030 год – 105,0 тыс. руб.;</w:t>
            </w:r>
          </w:p>
          <w:p w14:paraId="159CE372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2031 год – 105,0 тыс. руб.</w:t>
            </w:r>
          </w:p>
          <w:p w14:paraId="3ECE5698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Объем финансирования за счет средств федерального бюджета по годам реализации составляет:</w:t>
            </w:r>
          </w:p>
          <w:p w14:paraId="0CDCD851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2026 год – 0.0 тыс. руб.;</w:t>
            </w:r>
          </w:p>
          <w:p w14:paraId="0F635FC4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2027 год – 0,0 тыс. руб.;</w:t>
            </w:r>
          </w:p>
          <w:p w14:paraId="725D887D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2028 год – 0,0 тыс. руб.;</w:t>
            </w:r>
          </w:p>
          <w:p w14:paraId="094A1CA6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2029 год – 0,0 тыс. руб.;</w:t>
            </w:r>
          </w:p>
          <w:p w14:paraId="7B39BBE2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2030 год – 0,0 тыс. руб.;</w:t>
            </w:r>
          </w:p>
          <w:p w14:paraId="70E9B40D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2031 год – 0,0 тыс. руб.</w:t>
            </w:r>
          </w:p>
          <w:p w14:paraId="50AD46BD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Объем финансирования за счет средств областного бюджета</w:t>
            </w:r>
          </w:p>
          <w:p w14:paraId="227FAFC8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 xml:space="preserve">по годам реализации составляет:             </w:t>
            </w:r>
          </w:p>
          <w:p w14:paraId="17874D72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2026 год – 0.0 тыс. руб.;</w:t>
            </w:r>
          </w:p>
          <w:p w14:paraId="3CB2D453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2027 год – 0,0 тыс. руб.;</w:t>
            </w:r>
          </w:p>
          <w:p w14:paraId="338839B0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2028 год – 0,0 тыс. руб.;</w:t>
            </w:r>
          </w:p>
          <w:p w14:paraId="0C19DDFF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2029 год – 0,0 тыс. руб.;</w:t>
            </w:r>
          </w:p>
          <w:p w14:paraId="576636EF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2030 год – 0,0 тыс. руб.;</w:t>
            </w:r>
          </w:p>
          <w:p w14:paraId="07564A9D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2031 год – 0,0 тыс. руб.</w:t>
            </w:r>
          </w:p>
          <w:p w14:paraId="14793012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Объем финансирования за счет средств местного бюджета</w:t>
            </w:r>
          </w:p>
          <w:p w14:paraId="0835DD83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по годам реализации составляет:</w:t>
            </w:r>
          </w:p>
          <w:p w14:paraId="157F9C32" w14:textId="1F012AA0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 xml:space="preserve">2026 год – </w:t>
            </w:r>
            <w:r w:rsidR="00225BB2">
              <w:rPr>
                <w:rFonts w:ascii="Courier New" w:eastAsia="Calibri" w:hAnsi="Courier New" w:cs="Courier New"/>
                <w:lang w:eastAsia="x-none"/>
              </w:rPr>
              <w:t>317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>,</w:t>
            </w:r>
            <w:r w:rsidR="00225BB2">
              <w:rPr>
                <w:rFonts w:ascii="Courier New" w:eastAsia="Calibri" w:hAnsi="Courier New" w:cs="Courier New"/>
                <w:lang w:eastAsia="x-none"/>
              </w:rPr>
              <w:t>3</w:t>
            </w:r>
            <w:r w:rsidRPr="00BC1E85">
              <w:rPr>
                <w:rFonts w:ascii="Courier New" w:eastAsia="Calibri" w:hAnsi="Courier New" w:cs="Courier New"/>
                <w:lang w:eastAsia="x-none"/>
              </w:rPr>
              <w:t xml:space="preserve"> тыс. руб.;</w:t>
            </w:r>
          </w:p>
          <w:p w14:paraId="5B97E714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2027 год – 105,0 тыс. руб.;</w:t>
            </w:r>
          </w:p>
          <w:p w14:paraId="6D88DDF4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2028 год – 105,0тыс. руб.;</w:t>
            </w:r>
          </w:p>
          <w:p w14:paraId="36B7C4DD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2029 год – 105,0 тыс. руб.;</w:t>
            </w:r>
          </w:p>
          <w:p w14:paraId="4308296D" w14:textId="77777777" w:rsidR="00BC1E85" w:rsidRPr="00BC1E85" w:rsidRDefault="00BC1E85" w:rsidP="00BC1E85">
            <w:pPr>
              <w:spacing w:after="0" w:line="240" w:lineRule="auto"/>
              <w:rPr>
                <w:rFonts w:ascii="Courier New" w:eastAsia="Calibri" w:hAnsi="Courier New" w:cs="Courier New"/>
                <w:lang w:eastAsia="x-none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2030 год – 105,0 тыс. руб.;</w:t>
            </w:r>
          </w:p>
          <w:p w14:paraId="21270A85" w14:textId="2B2A1DF4" w:rsidR="00EA2CC7" w:rsidRPr="00EA2CC7" w:rsidRDefault="00BC1E85" w:rsidP="00BC1E8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C1E85">
              <w:rPr>
                <w:rFonts w:ascii="Courier New" w:eastAsia="Calibri" w:hAnsi="Courier New" w:cs="Courier New"/>
                <w:lang w:eastAsia="x-none"/>
              </w:rPr>
              <w:t>2031 год – 105,0 тыс. руб.</w:t>
            </w:r>
          </w:p>
        </w:tc>
      </w:tr>
    </w:tbl>
    <w:p w14:paraId="68951D3B" w14:textId="31F52798" w:rsidR="0045433A" w:rsidRPr="00EA2CC7" w:rsidRDefault="00EA2CC7" w:rsidP="00045D6C">
      <w:pPr>
        <w:widowControl w:val="0"/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</w:t>
      </w:r>
      <w:r w:rsidR="009D4F59">
        <w:rPr>
          <w:rFonts w:ascii="Arial" w:eastAsia="Times New Roman" w:hAnsi="Arial" w:cs="Arial"/>
          <w:sz w:val="24"/>
          <w:szCs w:val="24"/>
          <w:lang w:eastAsia="ru-RU"/>
        </w:rPr>
        <w:t xml:space="preserve">              </w:t>
      </w:r>
      <w:r w:rsidR="00045D6C">
        <w:rPr>
          <w:rFonts w:ascii="Arial" w:eastAsia="Times New Roman" w:hAnsi="Arial" w:cs="Arial"/>
          <w:sz w:val="24"/>
          <w:szCs w:val="24"/>
          <w:lang w:eastAsia="ru-RU"/>
        </w:rPr>
        <w:t>».</w:t>
      </w:r>
    </w:p>
    <w:p w14:paraId="3B8F4776" w14:textId="77777777" w:rsidR="00EA2CC7" w:rsidRPr="00EA2CC7" w:rsidRDefault="00EA2CC7" w:rsidP="00EA2CC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 w:rsidR="00D16713">
        <w:rPr>
          <w:rFonts w:ascii="Arial" w:eastAsia="Times New Roman" w:hAnsi="Arial" w:cs="Arial"/>
          <w:sz w:val="24"/>
          <w:szCs w:val="24"/>
          <w:lang w:eastAsia="ru-RU"/>
        </w:rPr>
        <w:t>Комитету по ф</w:t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>инанс</w:t>
      </w:r>
      <w:r w:rsidR="00D16713">
        <w:rPr>
          <w:rFonts w:ascii="Arial" w:eastAsia="Times New Roman" w:hAnsi="Arial" w:cs="Arial"/>
          <w:sz w:val="24"/>
          <w:szCs w:val="24"/>
          <w:lang w:eastAsia="ru-RU"/>
        </w:rPr>
        <w:t>ам</w:t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 xml:space="preserve"> предусмотреть в бюджете на срок реализации программы сумму финансирования мероприятий, исходя из фактических возможностей бюджета.</w:t>
      </w:r>
    </w:p>
    <w:p w14:paraId="02B54A58" w14:textId="41983B85" w:rsidR="00EA2CC7" w:rsidRPr="00EA2CC7" w:rsidRDefault="00EA2CC7" w:rsidP="00EA2CC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sz w:val="24"/>
          <w:szCs w:val="24"/>
          <w:lang w:eastAsia="ru-RU"/>
        </w:rPr>
        <w:t>3. Контроль за исполнением настоящего постановления возложить</w:t>
      </w:r>
      <w:r w:rsidRPr="00EA2CC7">
        <w:rPr>
          <w:rFonts w:ascii="Arial" w:hAnsi="Arial" w:cs="Arial"/>
          <w:sz w:val="24"/>
          <w:szCs w:val="24"/>
        </w:rPr>
        <w:t xml:space="preserve"> на заместителя мэра Жигаловск</w:t>
      </w:r>
      <w:r w:rsidR="00225BB2">
        <w:rPr>
          <w:rFonts w:ascii="Arial" w:hAnsi="Arial" w:cs="Arial"/>
          <w:sz w:val="24"/>
          <w:szCs w:val="24"/>
        </w:rPr>
        <w:t>ого</w:t>
      </w:r>
      <w:r w:rsidRPr="00EA2CC7">
        <w:rPr>
          <w:rFonts w:ascii="Arial" w:hAnsi="Arial" w:cs="Arial"/>
          <w:sz w:val="24"/>
          <w:szCs w:val="24"/>
        </w:rPr>
        <w:t xml:space="preserve"> </w:t>
      </w:r>
      <w:r w:rsidR="00225BB2" w:rsidRPr="00EA2CC7">
        <w:rPr>
          <w:rFonts w:ascii="Arial" w:hAnsi="Arial" w:cs="Arial"/>
          <w:sz w:val="24"/>
          <w:szCs w:val="24"/>
        </w:rPr>
        <w:t>муниципального о</w:t>
      </w:r>
      <w:r w:rsidR="00225BB2">
        <w:rPr>
          <w:rFonts w:ascii="Arial" w:hAnsi="Arial" w:cs="Arial"/>
          <w:sz w:val="24"/>
          <w:szCs w:val="24"/>
        </w:rPr>
        <w:t>круга</w:t>
      </w:r>
      <w:r w:rsidRPr="00EA2CC7">
        <w:rPr>
          <w:rFonts w:ascii="Arial" w:hAnsi="Arial" w:cs="Arial"/>
          <w:sz w:val="24"/>
          <w:szCs w:val="24"/>
        </w:rPr>
        <w:t xml:space="preserve"> по социальным вопросам Ю.С. </w:t>
      </w:r>
      <w:proofErr w:type="spellStart"/>
      <w:r w:rsidRPr="00EA2CC7">
        <w:rPr>
          <w:rFonts w:ascii="Arial" w:hAnsi="Arial" w:cs="Arial"/>
          <w:sz w:val="24"/>
          <w:szCs w:val="24"/>
        </w:rPr>
        <w:t>Полханову</w:t>
      </w:r>
      <w:proofErr w:type="spellEnd"/>
      <w:r w:rsidRPr="00EA2CC7">
        <w:rPr>
          <w:rFonts w:ascii="Arial" w:hAnsi="Arial" w:cs="Arial"/>
          <w:sz w:val="24"/>
          <w:szCs w:val="24"/>
        </w:rPr>
        <w:t>.</w:t>
      </w:r>
    </w:p>
    <w:p w14:paraId="195504A5" w14:textId="17E15114" w:rsidR="007F31AA" w:rsidRPr="007F31AA" w:rsidRDefault="003A1922" w:rsidP="007F31AA">
      <w:pPr>
        <w:widowControl w:val="0"/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7F31AA" w:rsidRPr="007F31AA">
        <w:rPr>
          <w:rFonts w:ascii="Arial" w:eastAsia="Times New Roman" w:hAnsi="Arial" w:cs="Arial"/>
          <w:sz w:val="24"/>
          <w:szCs w:val="24"/>
          <w:lang w:eastAsia="ru-RU"/>
        </w:rPr>
        <w:t>. Опубликовать настоящее постановление в сетевом издании «Портал правовой информации Жигаловского муниципального округа» (</w:t>
      </w:r>
      <w:proofErr w:type="spellStart"/>
      <w:r w:rsidR="007F31AA" w:rsidRPr="007F31AA">
        <w:rPr>
          <w:rFonts w:ascii="Arial" w:eastAsia="Times New Roman" w:hAnsi="Arial" w:cs="Arial"/>
          <w:sz w:val="24"/>
          <w:szCs w:val="24"/>
          <w:lang w:eastAsia="ru-RU"/>
        </w:rPr>
        <w:t>жигаловскийокруг-</w:t>
      </w:r>
      <w:proofErr w:type="gramStart"/>
      <w:r w:rsidR="007F31AA" w:rsidRPr="007F31AA">
        <w:rPr>
          <w:rFonts w:ascii="Arial" w:eastAsia="Times New Roman" w:hAnsi="Arial" w:cs="Arial"/>
          <w:sz w:val="24"/>
          <w:szCs w:val="24"/>
          <w:lang w:eastAsia="ru-RU"/>
        </w:rPr>
        <w:t>право.рф</w:t>
      </w:r>
      <w:proofErr w:type="spellEnd"/>
      <w:proofErr w:type="gramEnd"/>
      <w:r w:rsidR="007F31AA" w:rsidRPr="007F31AA">
        <w:rPr>
          <w:rFonts w:ascii="Arial" w:eastAsia="Times New Roman" w:hAnsi="Arial" w:cs="Arial"/>
          <w:sz w:val="24"/>
          <w:szCs w:val="24"/>
          <w:lang w:eastAsia="ru-RU"/>
        </w:rPr>
        <w:t>) и на официальном сайте Жигаловского муниципального округа в информационно-телекоммуникационной сети «Интернет».</w:t>
      </w:r>
    </w:p>
    <w:p w14:paraId="3584FA89" w14:textId="5E7EC79D" w:rsidR="00EA2CC7" w:rsidRDefault="003A1922" w:rsidP="007F31AA">
      <w:pPr>
        <w:widowControl w:val="0"/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7F31AA" w:rsidRPr="007F31AA">
        <w:rPr>
          <w:rFonts w:ascii="Arial" w:eastAsia="Times New Roman" w:hAnsi="Arial" w:cs="Arial"/>
          <w:sz w:val="24"/>
          <w:szCs w:val="24"/>
          <w:lang w:eastAsia="ru-RU"/>
        </w:rPr>
        <w:t>. Настоящее постановление вступает в силу после его официального</w:t>
      </w:r>
      <w:r w:rsidR="0004728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F31AA" w:rsidRPr="007F31AA">
        <w:rPr>
          <w:rFonts w:ascii="Arial" w:eastAsia="Times New Roman" w:hAnsi="Arial" w:cs="Arial"/>
          <w:sz w:val="24"/>
          <w:szCs w:val="24"/>
          <w:lang w:eastAsia="ru-RU"/>
        </w:rPr>
        <w:t>опубликования.</w:t>
      </w:r>
    </w:p>
    <w:p w14:paraId="683575FD" w14:textId="0C0CE9B3" w:rsidR="0007186C" w:rsidRDefault="0007186C" w:rsidP="00EA2CC7">
      <w:pPr>
        <w:widowControl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66E3EAF" w14:textId="77777777" w:rsidR="005C4606" w:rsidRPr="00EA2CC7" w:rsidRDefault="005C4606" w:rsidP="00EA2CC7">
      <w:pPr>
        <w:widowControl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98C39D4" w14:textId="77777777" w:rsidR="00EA2CC7" w:rsidRPr="00EA2CC7" w:rsidRDefault="00EA2CC7" w:rsidP="00EA2CC7">
      <w:pPr>
        <w:widowControl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sz w:val="24"/>
          <w:szCs w:val="24"/>
          <w:lang w:eastAsia="ru-RU"/>
        </w:rPr>
        <w:t xml:space="preserve">Мэр Жигаловского </w:t>
      </w:r>
    </w:p>
    <w:p w14:paraId="23934E9D" w14:textId="77777777" w:rsidR="00EA2CC7" w:rsidRPr="00EA2CC7" w:rsidRDefault="00EA2CC7" w:rsidP="00EA2CC7">
      <w:pPr>
        <w:widowControl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A2CC7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округа </w:t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A2CC7">
        <w:rPr>
          <w:rFonts w:ascii="Arial" w:eastAsia="Times New Roman" w:hAnsi="Arial" w:cs="Arial"/>
          <w:sz w:val="24"/>
          <w:szCs w:val="24"/>
          <w:lang w:eastAsia="ru-RU"/>
        </w:rPr>
        <w:tab/>
        <w:t>И.Н. Федоровский</w:t>
      </w:r>
    </w:p>
    <w:p w14:paraId="653B9348" w14:textId="77777777" w:rsidR="00AD1EC1" w:rsidRDefault="00AD1EC1" w:rsidP="007938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8E1E7A" w14:textId="77777777" w:rsidR="00AD1EC1" w:rsidRDefault="00AD1EC1" w:rsidP="0079382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C3408B0" w14:textId="2600831B" w:rsidR="00AD1EC1" w:rsidRDefault="00AD1EC1" w:rsidP="00793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2000"/>
    </w:p>
    <w:p w14:paraId="7CB25F46" w14:textId="2F084B1A" w:rsidR="00DA2082" w:rsidRDefault="00DA2082" w:rsidP="00793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631750" w14:textId="77777777" w:rsidR="00DA2082" w:rsidRDefault="00DA2082" w:rsidP="00793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A2082" w:rsidSect="009D4F59">
          <w:pgSz w:w="11906" w:h="16838"/>
          <w:pgMar w:top="1134" w:right="424" w:bottom="1134" w:left="1418" w:header="709" w:footer="709" w:gutter="0"/>
          <w:cols w:space="708"/>
          <w:docGrid w:linePitch="360"/>
        </w:sectPr>
      </w:pPr>
    </w:p>
    <w:p w14:paraId="15723CCE" w14:textId="77777777" w:rsidR="00DA2082" w:rsidRPr="00DA2082" w:rsidRDefault="00DA2082" w:rsidP="00DA2082">
      <w:pPr>
        <w:spacing w:after="0" w:line="240" w:lineRule="auto"/>
        <w:jc w:val="right"/>
        <w:rPr>
          <w:rFonts w:ascii="Courier New" w:eastAsia="Times New Roman" w:hAnsi="Courier New" w:cs="Courier New"/>
          <w:lang w:eastAsia="ru-RU"/>
        </w:rPr>
      </w:pPr>
      <w:r w:rsidRPr="00DA2082">
        <w:rPr>
          <w:rFonts w:ascii="Courier New" w:eastAsia="Times New Roman" w:hAnsi="Courier New" w:cs="Courier New"/>
          <w:lang w:eastAsia="ru-RU"/>
        </w:rPr>
        <w:lastRenderedPageBreak/>
        <w:t xml:space="preserve">Приложение </w:t>
      </w:r>
    </w:p>
    <w:p w14:paraId="4AA07F41" w14:textId="300B1B05" w:rsidR="00DA2082" w:rsidRPr="00DA2082" w:rsidRDefault="00DA2082" w:rsidP="00DA2082">
      <w:pPr>
        <w:spacing w:after="0" w:line="240" w:lineRule="auto"/>
        <w:jc w:val="right"/>
        <w:rPr>
          <w:rFonts w:ascii="Courier New" w:eastAsia="Times New Roman" w:hAnsi="Courier New" w:cs="Courier New"/>
          <w:lang w:eastAsia="ru-RU"/>
        </w:rPr>
      </w:pPr>
      <w:r w:rsidRPr="00DA2082">
        <w:rPr>
          <w:rFonts w:ascii="Courier New" w:eastAsia="Times New Roman" w:hAnsi="Courier New" w:cs="Courier New"/>
          <w:lang w:eastAsia="ru-RU"/>
        </w:rPr>
        <w:t>к постановлению Администрации Жигаловского муниципального округа</w:t>
      </w:r>
      <w:r>
        <w:rPr>
          <w:rFonts w:ascii="Courier New" w:eastAsia="Times New Roman" w:hAnsi="Courier New" w:cs="Courier New"/>
          <w:lang w:eastAsia="ru-RU"/>
        </w:rPr>
        <w:t xml:space="preserve"> </w:t>
      </w:r>
      <w:r w:rsidRPr="00DA2082">
        <w:rPr>
          <w:rFonts w:ascii="Courier New" w:eastAsia="Times New Roman" w:hAnsi="Courier New" w:cs="Courier New"/>
          <w:lang w:eastAsia="ru-RU"/>
        </w:rPr>
        <w:t>«О внесении изменений в муниципальную программу Жигаловского муниципального округа «Социальная политика», утвержденную постановлением Администрации Жигаловского муниципального округа</w:t>
      </w:r>
      <w:r>
        <w:rPr>
          <w:rFonts w:ascii="Courier New" w:eastAsia="Times New Roman" w:hAnsi="Courier New" w:cs="Courier New"/>
          <w:lang w:eastAsia="ru-RU"/>
        </w:rPr>
        <w:t xml:space="preserve"> </w:t>
      </w:r>
      <w:r w:rsidRPr="00DA2082">
        <w:rPr>
          <w:rFonts w:ascii="Courier New" w:eastAsia="Times New Roman" w:hAnsi="Courier New" w:cs="Courier New"/>
          <w:lang w:eastAsia="ru-RU"/>
        </w:rPr>
        <w:t>от 29 декабря 2025 года № 100</w:t>
      </w:r>
      <w:r>
        <w:rPr>
          <w:rFonts w:ascii="Courier New" w:eastAsia="Times New Roman" w:hAnsi="Courier New" w:cs="Courier New"/>
          <w:lang w:eastAsia="ru-RU"/>
        </w:rPr>
        <w:t>»</w:t>
      </w:r>
    </w:p>
    <w:p w14:paraId="0A3EBDC1" w14:textId="5B12FE00" w:rsidR="00DA2082" w:rsidRPr="00DA2082" w:rsidRDefault="00DA2082" w:rsidP="00DA2082">
      <w:pPr>
        <w:spacing w:after="0" w:line="240" w:lineRule="auto"/>
        <w:jc w:val="right"/>
        <w:rPr>
          <w:rFonts w:ascii="Courier New" w:eastAsia="Times New Roman" w:hAnsi="Courier New" w:cs="Courier New"/>
          <w:lang w:eastAsia="ru-RU"/>
        </w:rPr>
      </w:pPr>
      <w:r>
        <w:rPr>
          <w:rFonts w:ascii="Courier New" w:eastAsia="Times New Roman" w:hAnsi="Courier New" w:cs="Courier New"/>
          <w:lang w:eastAsia="ru-RU"/>
        </w:rPr>
        <w:t xml:space="preserve">от </w:t>
      </w:r>
      <w:r w:rsidRPr="00DA2082">
        <w:rPr>
          <w:rFonts w:ascii="Courier New" w:eastAsia="Times New Roman" w:hAnsi="Courier New" w:cs="Courier New"/>
          <w:lang w:eastAsia="ru-RU"/>
        </w:rPr>
        <w:t>«</w:t>
      </w:r>
      <w:r>
        <w:rPr>
          <w:rFonts w:ascii="Courier New" w:eastAsia="Times New Roman" w:hAnsi="Courier New" w:cs="Courier New"/>
          <w:lang w:eastAsia="ru-RU"/>
        </w:rPr>
        <w:t>27</w:t>
      </w:r>
      <w:r w:rsidRPr="00DA2082">
        <w:rPr>
          <w:rFonts w:ascii="Courier New" w:eastAsia="Times New Roman" w:hAnsi="Courier New" w:cs="Courier New"/>
          <w:lang w:eastAsia="ru-RU"/>
        </w:rPr>
        <w:t xml:space="preserve">» </w:t>
      </w:r>
      <w:r>
        <w:rPr>
          <w:rFonts w:ascii="Courier New" w:eastAsia="Times New Roman" w:hAnsi="Courier New" w:cs="Courier New"/>
          <w:lang w:eastAsia="ru-RU"/>
        </w:rPr>
        <w:t>июля</w:t>
      </w:r>
      <w:r w:rsidRPr="00DA2082">
        <w:rPr>
          <w:rFonts w:ascii="Courier New" w:eastAsia="Times New Roman" w:hAnsi="Courier New" w:cs="Courier New"/>
          <w:lang w:eastAsia="ru-RU"/>
        </w:rPr>
        <w:t xml:space="preserve"> 2026 г. №</w:t>
      </w:r>
      <w:r>
        <w:rPr>
          <w:rFonts w:ascii="Courier New" w:eastAsia="Times New Roman" w:hAnsi="Courier New" w:cs="Courier New"/>
          <w:lang w:eastAsia="ru-RU"/>
        </w:rPr>
        <w:t>201</w:t>
      </w:r>
    </w:p>
    <w:p w14:paraId="24024020" w14:textId="77777777" w:rsidR="00DA2082" w:rsidRPr="00DA2082" w:rsidRDefault="00DA2082" w:rsidP="00DA2082">
      <w:pPr>
        <w:spacing w:after="0" w:line="240" w:lineRule="auto"/>
        <w:jc w:val="right"/>
        <w:rPr>
          <w:rFonts w:ascii="Courier New" w:eastAsia="Times New Roman" w:hAnsi="Courier New" w:cs="Courier New"/>
          <w:lang w:eastAsia="ru-RU"/>
        </w:rPr>
      </w:pPr>
    </w:p>
    <w:p w14:paraId="0562C925" w14:textId="77777777" w:rsidR="00DA2082" w:rsidRPr="00DA2082" w:rsidRDefault="00DA2082" w:rsidP="00DA2082">
      <w:pPr>
        <w:spacing w:after="0" w:line="240" w:lineRule="auto"/>
        <w:jc w:val="right"/>
        <w:rPr>
          <w:rFonts w:ascii="Courier New" w:eastAsia="Times New Roman" w:hAnsi="Courier New" w:cs="Courier New"/>
          <w:lang w:eastAsia="ru-RU"/>
        </w:rPr>
      </w:pPr>
      <w:r w:rsidRPr="00DA2082">
        <w:rPr>
          <w:rFonts w:ascii="Courier New" w:eastAsia="Times New Roman" w:hAnsi="Courier New" w:cs="Courier New"/>
          <w:lang w:eastAsia="ru-RU"/>
        </w:rPr>
        <w:t xml:space="preserve">Приложение 4 </w:t>
      </w:r>
    </w:p>
    <w:p w14:paraId="0AC74248" w14:textId="626BB688" w:rsidR="00DA2082" w:rsidRPr="00DA2082" w:rsidRDefault="00DA2082" w:rsidP="00DA2082">
      <w:pPr>
        <w:spacing w:after="0" w:line="240" w:lineRule="auto"/>
        <w:jc w:val="right"/>
        <w:rPr>
          <w:rFonts w:ascii="Courier New" w:eastAsia="Times New Roman" w:hAnsi="Courier New" w:cs="Courier New"/>
          <w:lang w:eastAsia="ru-RU"/>
        </w:rPr>
      </w:pPr>
      <w:r w:rsidRPr="00DA2082">
        <w:rPr>
          <w:rFonts w:ascii="Courier New" w:eastAsia="Times New Roman" w:hAnsi="Courier New" w:cs="Courier New"/>
          <w:lang w:eastAsia="ru-RU"/>
        </w:rPr>
        <w:t xml:space="preserve">к муниципальной программе Жигаловского муниципального округа «Социальная политика» </w:t>
      </w:r>
    </w:p>
    <w:p w14:paraId="1946845F" w14:textId="77777777" w:rsidR="00DA2082" w:rsidRPr="00DA2082" w:rsidRDefault="00DA2082" w:rsidP="00DA2082">
      <w:pPr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ru-RU"/>
        </w:rPr>
      </w:pPr>
    </w:p>
    <w:p w14:paraId="4150FD8A" w14:textId="77777777" w:rsidR="00DA2082" w:rsidRPr="00DA2082" w:rsidRDefault="00DA2082" w:rsidP="00DA2082">
      <w:pPr>
        <w:spacing w:after="0" w:line="240" w:lineRule="auto"/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r w:rsidRPr="00DA2082">
        <w:rPr>
          <w:rFonts w:ascii="Arial" w:eastAsia="Times New Roman" w:hAnsi="Arial" w:cs="Arial"/>
          <w:b/>
          <w:sz w:val="30"/>
          <w:szCs w:val="30"/>
          <w:lang w:eastAsia="ru-RU"/>
        </w:rPr>
        <w:t>ФИНАНСОВОЕ ОБЕСПЕЧЕНИЕ РЕАЛИЗАЦИИ МУНИЦИПАЛЬНОЙ ПРОГРАММЫ</w:t>
      </w:r>
    </w:p>
    <w:p w14:paraId="5B1B667B" w14:textId="59466CE1" w:rsidR="00DA2082" w:rsidRPr="00DA2082" w:rsidRDefault="00DA2082" w:rsidP="00DA2082">
      <w:pPr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ru-RU"/>
        </w:rPr>
      </w:pPr>
    </w:p>
    <w:tbl>
      <w:tblPr>
        <w:tblW w:w="15097" w:type="dxa"/>
        <w:tblInd w:w="-62" w:type="dxa"/>
        <w:tblLayout w:type="fixed"/>
        <w:tblCellMar>
          <w:left w:w="0" w:type="dxa"/>
          <w:right w:w="13" w:type="dxa"/>
        </w:tblCellMar>
        <w:tblLook w:val="04A0" w:firstRow="1" w:lastRow="0" w:firstColumn="1" w:lastColumn="0" w:noHBand="0" w:noVBand="1"/>
      </w:tblPr>
      <w:tblGrid>
        <w:gridCol w:w="611"/>
        <w:gridCol w:w="3557"/>
        <w:gridCol w:w="1984"/>
        <w:gridCol w:w="2268"/>
        <w:gridCol w:w="990"/>
        <w:gridCol w:w="1137"/>
        <w:gridCol w:w="1135"/>
        <w:gridCol w:w="1135"/>
        <w:gridCol w:w="1135"/>
        <w:gridCol w:w="1139"/>
        <w:gridCol w:w="6"/>
      </w:tblGrid>
      <w:tr w:rsidR="00DA2082" w:rsidRPr="00DA2082" w14:paraId="7C623D53" w14:textId="77777777" w:rsidTr="00DA2082">
        <w:trPr>
          <w:gridAfter w:val="1"/>
          <w:wAfter w:w="6" w:type="dxa"/>
          <w:trHeight w:val="447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7643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  <w:p w14:paraId="790D2CA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п/п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81C1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Наименование программы,</w:t>
            </w:r>
          </w:p>
          <w:p w14:paraId="5FD9F15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структурного элемента программы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BD09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Ответственный исполнитель, соисполнители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4F4AF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Источники финансирования</w:t>
            </w:r>
          </w:p>
        </w:tc>
        <w:tc>
          <w:tcPr>
            <w:tcW w:w="66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AB79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Расходы (тыс. руб.), годы</w:t>
            </w:r>
          </w:p>
        </w:tc>
      </w:tr>
      <w:tr w:rsidR="00DA2082" w:rsidRPr="00DA2082" w14:paraId="262C1D4A" w14:textId="77777777" w:rsidTr="00DA2082">
        <w:trPr>
          <w:gridAfter w:val="1"/>
          <w:wAfter w:w="6" w:type="dxa"/>
          <w:trHeight w:val="1143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D783B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E44F4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C159A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999B8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F19DD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2026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40C8F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2027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6AD51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2028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7CDA7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2029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D7149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2030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3D2E7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2031</w:t>
            </w:r>
          </w:p>
        </w:tc>
      </w:tr>
      <w:tr w:rsidR="00DA2082" w:rsidRPr="00DA2082" w14:paraId="7672D702" w14:textId="77777777" w:rsidTr="00DA2082">
        <w:trPr>
          <w:gridAfter w:val="1"/>
          <w:wAfter w:w="6" w:type="dxa"/>
          <w:trHeight w:val="447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6C711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3BEEC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4322B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971CE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3C5E4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FA730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1BE98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DB926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D2F0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9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51C15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</w:t>
            </w:r>
          </w:p>
        </w:tc>
      </w:tr>
      <w:tr w:rsidR="00DA2082" w:rsidRPr="00DA2082" w14:paraId="3B9C1DDB" w14:textId="77777777" w:rsidTr="00DA2082">
        <w:trPr>
          <w:gridAfter w:val="1"/>
          <w:wAfter w:w="6" w:type="dxa"/>
          <w:trHeight w:val="267"/>
        </w:trPr>
        <w:tc>
          <w:tcPr>
            <w:tcW w:w="41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AF4E9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Муниципальная программа Жигаловского муниципального округа «Социальная политика» </w:t>
            </w:r>
          </w:p>
          <w:p w14:paraId="166752E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E4ED9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7AB89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Всего, в том числе: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8DF7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2047,3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72755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1485,0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0C1D3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1485,0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8961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1485,0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32365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1485,0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5C50F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1485,0</w:t>
            </w:r>
          </w:p>
        </w:tc>
      </w:tr>
      <w:tr w:rsidR="00DA2082" w:rsidRPr="00DA2082" w14:paraId="2FA27750" w14:textId="77777777" w:rsidTr="00DA2082">
        <w:trPr>
          <w:gridAfter w:val="1"/>
          <w:wAfter w:w="6" w:type="dxa"/>
          <w:trHeight w:val="428"/>
        </w:trPr>
        <w:tc>
          <w:tcPr>
            <w:tcW w:w="41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F321E8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C9A47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8370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средства, планируемые к привлечению из федерального бюджета (далее - ФБ)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24363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402BE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E0302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3303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7D79B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3ED4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77A784B6" w14:textId="77777777" w:rsidTr="00DA2082">
        <w:trPr>
          <w:gridAfter w:val="1"/>
          <w:wAfter w:w="6" w:type="dxa"/>
          <w:trHeight w:val="420"/>
        </w:trPr>
        <w:tc>
          <w:tcPr>
            <w:tcW w:w="41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6C80C9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39785C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3C80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средства, планируемые к привлечению из областного бюджета (далее -ОБ)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4CCEB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A3221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F9D8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2A2CD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06F8D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84330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4CF2B420" w14:textId="77777777" w:rsidTr="00DA2082">
        <w:trPr>
          <w:gridAfter w:val="1"/>
          <w:wAfter w:w="6" w:type="dxa"/>
          <w:trHeight w:val="411"/>
        </w:trPr>
        <w:tc>
          <w:tcPr>
            <w:tcW w:w="41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9B383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DC8B12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412C4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бюджет муниципального образования (далее - МБ)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4BF34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2047,3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C1156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1485,0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5F011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1485,0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BA703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1485,0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6F5D5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1485,0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CECB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1485,0</w:t>
            </w:r>
          </w:p>
        </w:tc>
      </w:tr>
      <w:tr w:rsidR="00DA2082" w:rsidRPr="00DA2082" w14:paraId="737077CC" w14:textId="77777777" w:rsidTr="00DA2082">
        <w:trPr>
          <w:trHeight w:val="510"/>
        </w:trPr>
        <w:tc>
          <w:tcPr>
            <w:tcW w:w="15097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50293" w14:textId="77777777" w:rsidR="00DA2082" w:rsidRPr="00DA2082" w:rsidRDefault="00DA2082" w:rsidP="00DA2082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lastRenderedPageBreak/>
              <w:t>Процессная часть</w:t>
            </w:r>
          </w:p>
        </w:tc>
      </w:tr>
      <w:tr w:rsidR="00DA2082" w:rsidRPr="00DA2082" w14:paraId="3ACD01F6" w14:textId="77777777" w:rsidTr="00DA2082">
        <w:trPr>
          <w:gridAfter w:val="1"/>
          <w:wAfter w:w="6" w:type="dxa"/>
          <w:trHeight w:val="278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CB0C85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1.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503905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Комплекс процессных мероприятий «Профилактика социально-значимых заболеваний»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4C563C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917AA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1BE6D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745F9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84CDD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D9C01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AA3BE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C8937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</w:tr>
      <w:tr w:rsidR="00DA2082" w:rsidRPr="00DA2082" w14:paraId="2FFF83C4" w14:textId="77777777" w:rsidTr="00DA2082">
        <w:trPr>
          <w:gridAfter w:val="1"/>
          <w:wAfter w:w="6" w:type="dxa"/>
          <w:trHeight w:val="278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5D0FEC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DCAEBE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C93EC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796EA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96857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9D6D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03653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000D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C577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F3A4A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13040B69" w14:textId="77777777" w:rsidTr="00DA2082">
        <w:trPr>
          <w:gridAfter w:val="1"/>
          <w:wAfter w:w="6" w:type="dxa"/>
          <w:trHeight w:val="282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86EB06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972FE3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B9076A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24AE3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3D8EF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258A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30882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E395C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514C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2C213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45D6BB09" w14:textId="77777777" w:rsidTr="00DA2082">
        <w:trPr>
          <w:gridAfter w:val="1"/>
          <w:wAfter w:w="6" w:type="dxa"/>
          <w:trHeight w:val="259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D36845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F8035E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4A1BF0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29778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DA908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E6ED1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21B29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C353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22AFA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9CC1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</w:tr>
      <w:tr w:rsidR="00DA2082" w:rsidRPr="00DA2082" w14:paraId="4B22C519" w14:textId="77777777" w:rsidTr="00DA2082">
        <w:trPr>
          <w:gridAfter w:val="1"/>
          <w:wAfter w:w="6" w:type="dxa"/>
          <w:trHeight w:val="280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9D222B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1.1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D8A5CC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Организационно-методическое обеспечение профилактической деятельности 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0174FF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447D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5067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7579F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3D84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E2CA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A420D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8CC30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5,0</w:t>
            </w:r>
          </w:p>
        </w:tc>
      </w:tr>
      <w:tr w:rsidR="00DA2082" w:rsidRPr="00DA2082" w14:paraId="29688235" w14:textId="77777777" w:rsidTr="00DA2082">
        <w:trPr>
          <w:gridAfter w:val="1"/>
          <w:wAfter w:w="6" w:type="dxa"/>
          <w:trHeight w:val="270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FF03D1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E64F34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1D6972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72A11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9BDAD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26FC8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B307D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405E1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660E1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37669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6766F0A4" w14:textId="77777777" w:rsidTr="00DA2082">
        <w:trPr>
          <w:gridAfter w:val="1"/>
          <w:wAfter w:w="6" w:type="dxa"/>
          <w:trHeight w:val="274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957F7A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EC5B28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15F3A4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4C00C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6885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863E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CDF5B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7D13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02B24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E329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0EB26DE3" w14:textId="77777777" w:rsidTr="00DA2082">
        <w:trPr>
          <w:gridAfter w:val="1"/>
          <w:wAfter w:w="6" w:type="dxa"/>
          <w:trHeight w:val="263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32AA91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6A64F5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53FABF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B5861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E4F18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136A9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EDF25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75A26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E4443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1A4AB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5,0</w:t>
            </w:r>
          </w:p>
        </w:tc>
      </w:tr>
      <w:tr w:rsidR="00DA2082" w:rsidRPr="00DA2082" w14:paraId="65671B1D" w14:textId="77777777" w:rsidTr="00DA2082">
        <w:trPr>
          <w:gridAfter w:val="1"/>
          <w:wAfter w:w="6" w:type="dxa"/>
          <w:trHeight w:val="263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E518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1.2</w:t>
            </w:r>
          </w:p>
        </w:tc>
        <w:tc>
          <w:tcPr>
            <w:tcW w:w="3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AFE3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Мероприятия по предупреждению, профилактике и борьбе с социально - значимыми заболеваниями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6566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5C59A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9002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15,0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B9101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A6C4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082B7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962D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15,0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23C7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15,0</w:t>
            </w:r>
          </w:p>
        </w:tc>
      </w:tr>
      <w:tr w:rsidR="00DA2082" w:rsidRPr="00DA2082" w14:paraId="73AC1CD9" w14:textId="77777777" w:rsidTr="00DA2082">
        <w:trPr>
          <w:gridAfter w:val="1"/>
          <w:wAfter w:w="6" w:type="dxa"/>
          <w:trHeight w:val="263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1EF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FE7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6E41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C8029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175CD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0F6E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DA7A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B4BAE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7333F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9C8BC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7FF491BC" w14:textId="77777777" w:rsidTr="00DA2082">
        <w:trPr>
          <w:gridAfter w:val="1"/>
          <w:wAfter w:w="6" w:type="dxa"/>
          <w:trHeight w:val="263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BA7D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1E7D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8516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872FD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4312A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F6D2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BDA6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7725D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49E2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64E6B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03E4781C" w14:textId="77777777" w:rsidTr="00DA2082">
        <w:trPr>
          <w:gridAfter w:val="1"/>
          <w:wAfter w:w="6" w:type="dxa"/>
          <w:trHeight w:val="263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7D89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D56C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7BB8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F3228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8197F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15,0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B004F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C86D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8F09D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15,0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79DF2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15,0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73287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15,0</w:t>
            </w:r>
          </w:p>
        </w:tc>
      </w:tr>
      <w:tr w:rsidR="00DA2082" w:rsidRPr="00DA2082" w14:paraId="377F4AE1" w14:textId="77777777" w:rsidTr="00DA2082">
        <w:trPr>
          <w:gridAfter w:val="1"/>
          <w:wAfter w:w="6" w:type="dxa"/>
          <w:trHeight w:val="276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E08EF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2. 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D91D1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Комплекс процессных мероприятий «Медицинские кадры»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F3E4F0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6A9E8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516D5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690,0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DCDF4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6E68A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B1C1E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8C90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F60DE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</w:tr>
      <w:tr w:rsidR="00DA2082" w:rsidRPr="00DA2082" w14:paraId="49245BC1" w14:textId="77777777" w:rsidTr="00DA2082">
        <w:trPr>
          <w:gridAfter w:val="1"/>
          <w:wAfter w:w="6" w:type="dxa"/>
          <w:trHeight w:val="273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860E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5B06A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1A914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451B0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F29BBA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10915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3AB3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ED22B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58D0D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50C1B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0D9B9A2B" w14:textId="77777777" w:rsidTr="00DA2082">
        <w:trPr>
          <w:gridAfter w:val="1"/>
          <w:wAfter w:w="6" w:type="dxa"/>
          <w:trHeight w:val="273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E0D68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2C39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66942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4E98A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34200A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1FC7E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5D75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6237C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3E3E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4BF24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5F917104" w14:textId="77777777" w:rsidTr="00DA2082">
        <w:trPr>
          <w:gridAfter w:val="1"/>
          <w:wAfter w:w="6" w:type="dxa"/>
          <w:trHeight w:val="273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76127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AEB3C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337F4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A6CA8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5B4106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690,0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7E53EB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A2E3E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40D88A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63F6A6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E2743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</w:tr>
      <w:tr w:rsidR="00DA2082" w:rsidRPr="00DA2082" w14:paraId="50C5B61E" w14:textId="77777777" w:rsidTr="00DA2082">
        <w:trPr>
          <w:gridAfter w:val="1"/>
          <w:wAfter w:w="6" w:type="dxa"/>
          <w:trHeight w:val="687"/>
        </w:trPr>
        <w:tc>
          <w:tcPr>
            <w:tcW w:w="6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A99D2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2.1</w:t>
            </w:r>
          </w:p>
        </w:tc>
        <w:tc>
          <w:tcPr>
            <w:tcW w:w="355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E3D2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Финансовое обеспечение комплекса процессуальных мероприятий (структурного элемента) муниципальной программы, а также непрограммных направлений деятельности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67BE6A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4CF32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Всего: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181E1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690,0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464D4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0FE4E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CE382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4D2B2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7C473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</w:tr>
      <w:tr w:rsidR="00DA2082" w:rsidRPr="00DA2082" w14:paraId="5550DFE6" w14:textId="77777777" w:rsidTr="00DA2082">
        <w:trPr>
          <w:gridAfter w:val="1"/>
          <w:wAfter w:w="6" w:type="dxa"/>
          <w:trHeight w:val="686"/>
        </w:trPr>
        <w:tc>
          <w:tcPr>
            <w:tcW w:w="6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E8774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34216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F3358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5866B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D692D9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06825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C271C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93F86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C31E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021E4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0CEFBCF6" w14:textId="77777777" w:rsidTr="00DA2082">
        <w:trPr>
          <w:gridAfter w:val="1"/>
          <w:wAfter w:w="6" w:type="dxa"/>
          <w:trHeight w:val="686"/>
        </w:trPr>
        <w:tc>
          <w:tcPr>
            <w:tcW w:w="6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AA691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8DD4A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48AF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5418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ОБ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9E009F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EC64B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DF80B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5AB37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A3D02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74F53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5F62F0BB" w14:textId="77777777" w:rsidTr="00DA2082">
        <w:trPr>
          <w:gridAfter w:val="1"/>
          <w:wAfter w:w="6" w:type="dxa"/>
          <w:trHeight w:val="686"/>
        </w:trPr>
        <w:tc>
          <w:tcPr>
            <w:tcW w:w="6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30E08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21F5C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DFAF1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4DA5C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МБ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0DCBC2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690,0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29D76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338E0E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190C5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3FBE45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748D7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240,0</w:t>
            </w:r>
          </w:p>
        </w:tc>
      </w:tr>
      <w:tr w:rsidR="00DA2082" w:rsidRPr="00DA2082" w14:paraId="508B0A8E" w14:textId="77777777" w:rsidTr="00DA2082">
        <w:trPr>
          <w:gridAfter w:val="1"/>
          <w:wAfter w:w="6" w:type="dxa"/>
          <w:trHeight w:val="279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A171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2.1.1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15A3E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Предоставление врачебным кадрам гарантий, связанных с поступлением на работу в ОГБУЗ «Жигаловская </w:t>
            </w:r>
            <w:proofErr w:type="gramStart"/>
            <w:r w:rsidRPr="00DA2082">
              <w:rPr>
                <w:rFonts w:ascii="Courier New" w:eastAsia="Times New Roman" w:hAnsi="Courier New" w:cs="Courier New"/>
                <w:lang w:eastAsia="ru-RU"/>
              </w:rPr>
              <w:t>РБ»  (</w:t>
            </w:r>
            <w:proofErr w:type="gramEnd"/>
            <w:r w:rsidRPr="00DA2082">
              <w:rPr>
                <w:rFonts w:ascii="Courier New" w:eastAsia="Times New Roman" w:hAnsi="Courier New" w:cs="Courier New"/>
                <w:lang w:eastAsia="ru-RU"/>
              </w:rPr>
              <w:t>положение о порядке предоставления гарантий и компенсаций)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3EA69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8AEE5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64B8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650,0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B943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1E19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82F0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0085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CB65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200,0</w:t>
            </w:r>
          </w:p>
        </w:tc>
      </w:tr>
      <w:tr w:rsidR="00DA2082" w:rsidRPr="00DA2082" w14:paraId="37D2BD8E" w14:textId="77777777" w:rsidTr="00DA2082">
        <w:trPr>
          <w:gridAfter w:val="1"/>
          <w:wAfter w:w="6" w:type="dxa"/>
          <w:trHeight w:val="269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20CE3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3EBA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C406B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425D6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5A70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5D8B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B7B32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60D4B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CDE39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A234D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56A96A87" w14:textId="77777777" w:rsidTr="00DA2082">
        <w:trPr>
          <w:gridAfter w:val="1"/>
          <w:wAfter w:w="6" w:type="dxa"/>
          <w:trHeight w:val="273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BEBE1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8E3E9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04B57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3A64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FE9CC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D2485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2E836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73F70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D8EE5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3C197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06253FC5" w14:textId="77777777" w:rsidTr="00DA2082">
        <w:trPr>
          <w:gridAfter w:val="1"/>
          <w:wAfter w:w="6" w:type="dxa"/>
          <w:trHeight w:val="746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68B2C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9E94A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BA35F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B445E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98EB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650,0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51BB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4DA0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E02C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CA4B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8E5D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200,0</w:t>
            </w:r>
          </w:p>
        </w:tc>
      </w:tr>
      <w:tr w:rsidR="00DA2082" w:rsidRPr="00DA2082" w14:paraId="7B34DFEA" w14:textId="77777777" w:rsidTr="00DA2082">
        <w:trPr>
          <w:gridAfter w:val="1"/>
          <w:wAfter w:w="6" w:type="dxa"/>
          <w:trHeight w:val="1185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0C2EE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lastRenderedPageBreak/>
              <w:t>2.1.2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71031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Довузовская профориентация учащихся муниципальных общеобразовательных организаций. Организация и проведение районных профессиональных конкурсов среди медицинских работников, а также профессионального праздника, посвященного Дню медицинского работника, чествование молодых врачей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FECF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8252E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3A1A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DB9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EF33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6903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7E0D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9044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</w:tr>
      <w:tr w:rsidR="00DA2082" w:rsidRPr="00DA2082" w14:paraId="0DBD5C13" w14:textId="77777777" w:rsidTr="00DA2082">
        <w:trPr>
          <w:gridAfter w:val="1"/>
          <w:wAfter w:w="6" w:type="dxa"/>
          <w:trHeight w:val="1185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7F1DF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CDC8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95EEE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FBF4E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EF36F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1C245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B784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30E3C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9F096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39AD6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32DE5387" w14:textId="77777777" w:rsidTr="00DA2082">
        <w:trPr>
          <w:gridAfter w:val="1"/>
          <w:wAfter w:w="6" w:type="dxa"/>
          <w:trHeight w:val="1185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205B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21BE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94CE9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C5A1A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D7BC7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65123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77C52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D363D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A97CC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23CF8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3C97B440" w14:textId="77777777" w:rsidTr="00DA2082">
        <w:trPr>
          <w:gridAfter w:val="1"/>
          <w:wAfter w:w="6" w:type="dxa"/>
          <w:trHeight w:val="1185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72CD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BF6FC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2FBF9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D5FAB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F354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C1B5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0DE8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67ED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0F9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ECA6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</w:tr>
      <w:tr w:rsidR="00DA2082" w:rsidRPr="00DA2082" w14:paraId="0B084D72" w14:textId="77777777" w:rsidTr="00DA2082">
        <w:trPr>
          <w:gridAfter w:val="1"/>
          <w:wAfter w:w="6" w:type="dxa"/>
          <w:trHeight w:val="249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EAC52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3.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99609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Комплекс процессных мероприятий «Старшее поколение»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1ABC3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B3A1D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555E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C746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9666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945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9074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7FD9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</w:tr>
      <w:tr w:rsidR="00DA2082" w:rsidRPr="00DA2082" w14:paraId="0345BD11" w14:textId="77777777" w:rsidTr="00DA2082">
        <w:trPr>
          <w:gridAfter w:val="1"/>
          <w:wAfter w:w="6" w:type="dxa"/>
          <w:trHeight w:val="247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FBBE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823D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F405A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8914D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1085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D8FC9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E2B2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AA675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4B24D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D1E4D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4C470682" w14:textId="77777777" w:rsidTr="00DA2082">
        <w:trPr>
          <w:gridAfter w:val="1"/>
          <w:wAfter w:w="6" w:type="dxa"/>
          <w:trHeight w:val="247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72F34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EC4DF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78567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9A33F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C7E2D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57469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3B4CD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FFD35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5B4E0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CE315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549E647B" w14:textId="77777777" w:rsidTr="00DA2082">
        <w:trPr>
          <w:gridAfter w:val="1"/>
          <w:wAfter w:w="6" w:type="dxa"/>
          <w:trHeight w:val="247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D17C6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9E205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4C31F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2530E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146B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3853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A96E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BE29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064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D83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</w:tr>
      <w:tr w:rsidR="00DA2082" w:rsidRPr="00DA2082" w14:paraId="0F93545E" w14:textId="77777777" w:rsidTr="00DA2082">
        <w:trPr>
          <w:gridAfter w:val="1"/>
          <w:wAfter w:w="6" w:type="dxa"/>
          <w:trHeight w:val="407"/>
        </w:trPr>
        <w:tc>
          <w:tcPr>
            <w:tcW w:w="6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81A19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3.1 </w:t>
            </w:r>
          </w:p>
        </w:tc>
        <w:tc>
          <w:tcPr>
            <w:tcW w:w="355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2098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Финансовое обеспечение комплекса процессуальных мероприятий (структурного элемента) муниципальной программы, а также непрограммных направлений деятельности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D580A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B5480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Всего: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8373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A0AB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93BD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4D2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24EF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BA26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</w:tr>
      <w:tr w:rsidR="00DA2082" w:rsidRPr="00DA2082" w14:paraId="728D94B2" w14:textId="77777777" w:rsidTr="00DA2082">
        <w:trPr>
          <w:gridAfter w:val="1"/>
          <w:wAfter w:w="6" w:type="dxa"/>
          <w:trHeight w:val="686"/>
        </w:trPr>
        <w:tc>
          <w:tcPr>
            <w:tcW w:w="6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185E0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DC487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D5358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745C2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FF4C3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B6E8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6B68B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9DE9A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8D6E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FA0B3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78406044" w14:textId="77777777" w:rsidTr="00DA2082">
        <w:trPr>
          <w:gridAfter w:val="1"/>
          <w:wAfter w:w="6" w:type="dxa"/>
          <w:trHeight w:val="686"/>
        </w:trPr>
        <w:tc>
          <w:tcPr>
            <w:tcW w:w="6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E6EC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C4A0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F05C1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0A842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ОБ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7C87D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3008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E7AC8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D1C7E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F9A9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0BC98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3CACCF42" w14:textId="77777777" w:rsidTr="00DA2082">
        <w:trPr>
          <w:gridAfter w:val="1"/>
          <w:wAfter w:w="6" w:type="dxa"/>
          <w:trHeight w:val="686"/>
        </w:trPr>
        <w:tc>
          <w:tcPr>
            <w:tcW w:w="6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BA118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3E64F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B54A0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E5BBC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МБ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23F1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A9E0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7D7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10EA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C329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E032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</w:tr>
      <w:tr w:rsidR="00DA2082" w:rsidRPr="00DA2082" w14:paraId="23FF4719" w14:textId="77777777" w:rsidTr="00DA2082">
        <w:trPr>
          <w:gridAfter w:val="1"/>
          <w:wAfter w:w="6" w:type="dxa"/>
          <w:trHeight w:val="152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97DEC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3.1.2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992C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Решение социально-значимых проблем старшего поколения</w:t>
            </w:r>
          </w:p>
          <w:p w14:paraId="16903E5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3B6D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79406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8660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F776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5A31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E3A9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A842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CA91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</w:tr>
      <w:tr w:rsidR="00DA2082" w:rsidRPr="00DA2082" w14:paraId="50EEA0DF" w14:textId="77777777" w:rsidTr="00DA2082">
        <w:trPr>
          <w:gridAfter w:val="1"/>
          <w:wAfter w:w="6" w:type="dxa"/>
          <w:trHeight w:val="184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7540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3FC1D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FB8C5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44243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2E7C2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5D5E5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F8698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6001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6D6EB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CEA2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5688ABC1" w14:textId="77777777" w:rsidTr="00DA2082">
        <w:trPr>
          <w:gridAfter w:val="1"/>
          <w:wAfter w:w="6" w:type="dxa"/>
          <w:trHeight w:val="268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9E5D4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6D7DE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84E72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A4BF5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4CAC2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5BF5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3B598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59A7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43AC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2E97F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14EB2534" w14:textId="77777777" w:rsidTr="00DA2082">
        <w:trPr>
          <w:gridAfter w:val="1"/>
          <w:wAfter w:w="6" w:type="dxa"/>
          <w:trHeight w:val="56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3200D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56863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6753C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05DFC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75B2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1541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3DD8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688D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8EA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20A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</w:tr>
      <w:tr w:rsidR="00DA2082" w:rsidRPr="00DA2082" w14:paraId="2FE90563" w14:textId="77777777" w:rsidTr="00DA2082">
        <w:trPr>
          <w:gridAfter w:val="1"/>
          <w:wAfter w:w="6" w:type="dxa"/>
          <w:trHeight w:val="378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FEF0A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3.1.3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E6298A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Организация свободного времени и культурного досуга граждан пожилого возраста, предоставление возможности для раскрытия творческих способностей пожилых людей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785EBD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B4ABE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2D9B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7087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6B8B0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C24DD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2FE12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E798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551DAF59" w14:textId="77777777" w:rsidTr="00DA2082">
        <w:trPr>
          <w:gridAfter w:val="1"/>
          <w:wAfter w:w="6" w:type="dxa"/>
          <w:trHeight w:val="555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807C8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13657E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CD630D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1CD41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0064D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29960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6E33A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BFAF8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BED56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0D525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54D91881" w14:textId="77777777" w:rsidTr="00DA2082">
        <w:trPr>
          <w:gridAfter w:val="1"/>
          <w:wAfter w:w="6" w:type="dxa"/>
          <w:trHeight w:val="690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EDCC30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63280E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8872A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A2CB0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54AB0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322EA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352B0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C0219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D4FE8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5AA7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79EDC4F2" w14:textId="77777777" w:rsidTr="00DA2082">
        <w:trPr>
          <w:gridAfter w:val="1"/>
          <w:wAfter w:w="6" w:type="dxa"/>
          <w:trHeight w:val="873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78DEA2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5C931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849B2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41C67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66C6A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DEBF5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5F56E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6B8A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36065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D987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659F61B8" w14:textId="77777777" w:rsidTr="00DA2082">
        <w:trPr>
          <w:gridAfter w:val="1"/>
          <w:wAfter w:w="6" w:type="dxa"/>
          <w:trHeight w:val="435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963F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</w:t>
            </w:r>
          </w:p>
        </w:tc>
        <w:tc>
          <w:tcPr>
            <w:tcW w:w="3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CAB8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Комплекс процессных мероприятий </w:t>
            </w:r>
            <w:r w:rsidRPr="00DA2082">
              <w:rPr>
                <w:rFonts w:ascii="Courier New" w:eastAsia="Times New Roman" w:hAnsi="Courier New" w:cs="Courier New"/>
                <w:bCs/>
                <w:lang w:val="x-none" w:eastAsia="ru-RU"/>
              </w:rPr>
              <w:t>«</w:t>
            </w:r>
            <w:r w:rsidRPr="00DA2082">
              <w:rPr>
                <w:rFonts w:ascii="Courier New" w:eastAsia="Times New Roman" w:hAnsi="Courier New" w:cs="Courier New"/>
                <w:bCs/>
                <w:lang w:eastAsia="ru-RU"/>
              </w:rPr>
              <w:t>Развитие общественных инициатив на территории Жигаловского муниципального округа»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C7D9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6A916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9C35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920,0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91B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D67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B8E2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97DF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1E94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</w:tr>
      <w:tr w:rsidR="00DA2082" w:rsidRPr="00DA2082" w14:paraId="2206DCB2" w14:textId="77777777" w:rsidTr="00DA2082">
        <w:trPr>
          <w:gridAfter w:val="1"/>
          <w:wAfter w:w="6" w:type="dxa"/>
          <w:trHeight w:val="435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4C5B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7FE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AD6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BF6FD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32E39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514F0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1841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45BB0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23DC0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C90A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152988CE" w14:textId="77777777" w:rsidTr="00DA2082">
        <w:trPr>
          <w:gridAfter w:val="1"/>
          <w:wAfter w:w="6" w:type="dxa"/>
          <w:trHeight w:val="435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D53B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125B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FB02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F65CA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4D564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F2981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15EB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5C048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570F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AFAF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47E0316D" w14:textId="77777777" w:rsidTr="00DA2082">
        <w:trPr>
          <w:gridAfter w:val="1"/>
          <w:wAfter w:w="6" w:type="dxa"/>
          <w:trHeight w:val="435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2027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5F2A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3BD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66A52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F74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920,0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FFDD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8F60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3E9E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0F79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504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</w:tr>
      <w:tr w:rsidR="00DA2082" w:rsidRPr="00DA2082" w14:paraId="78FEAAC3" w14:textId="77777777" w:rsidTr="00DA2082">
        <w:trPr>
          <w:gridAfter w:val="1"/>
          <w:wAfter w:w="6" w:type="dxa"/>
          <w:trHeight w:val="357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D4F6D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4.1</w:t>
            </w:r>
          </w:p>
        </w:tc>
        <w:tc>
          <w:tcPr>
            <w:tcW w:w="355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0D900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Информационная, организационная, материально—техническая и финансовая поддержка деятельности НКО, ТОС, инициативных групп граждан.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5C6B1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850A7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EC75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29EE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3AF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E0C4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9745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09C7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64A8ED4B" w14:textId="77777777" w:rsidTr="00DA2082">
        <w:trPr>
          <w:gridAfter w:val="1"/>
          <w:wAfter w:w="6" w:type="dxa"/>
          <w:trHeight w:val="429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E9E3A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CFCF1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48997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5657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184C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CEBEB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788F1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70A6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F6D41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33DCC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355A64C9" w14:textId="77777777" w:rsidTr="00DA2082">
        <w:trPr>
          <w:gridAfter w:val="1"/>
          <w:wAfter w:w="6" w:type="dxa"/>
          <w:trHeight w:val="345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A448E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8D02D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B375F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C10F2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6EE1C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D9236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300D8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37EC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A2B16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D20A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39D9BC1F" w14:textId="77777777" w:rsidTr="00DA2082">
        <w:trPr>
          <w:gridAfter w:val="1"/>
          <w:wAfter w:w="6" w:type="dxa"/>
          <w:trHeight w:val="56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D93CB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FC616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31631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B4404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3B1F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F7BC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CE89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404D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B262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3121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58BED0C7" w14:textId="77777777" w:rsidTr="00DA2082">
        <w:trPr>
          <w:gridAfter w:val="1"/>
          <w:wAfter w:w="6" w:type="dxa"/>
          <w:trHeight w:val="312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12BAD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4.2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96B22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Грантовая поддержка деятельности НКО, ТОС, инициативных групп граждан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3E741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F8670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4F9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900,0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177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43D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5628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0A8C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7EA2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</w:tr>
      <w:tr w:rsidR="00DA2082" w:rsidRPr="00DA2082" w14:paraId="145FDA89" w14:textId="77777777" w:rsidTr="00DA2082">
        <w:trPr>
          <w:gridAfter w:val="1"/>
          <w:wAfter w:w="6" w:type="dxa"/>
          <w:trHeight w:val="311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5C50B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2327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A69D8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F5200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DA6F0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E157B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EE3BC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79162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347C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5A24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28BEA92D" w14:textId="77777777" w:rsidTr="00DA2082">
        <w:trPr>
          <w:gridAfter w:val="1"/>
          <w:wAfter w:w="6" w:type="dxa"/>
          <w:trHeight w:val="311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4F719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C5940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CDD40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AC19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1A38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B84E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C66C5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37D91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9129B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F9445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65F56F18" w14:textId="77777777" w:rsidTr="00DA2082">
        <w:trPr>
          <w:gridAfter w:val="1"/>
          <w:wAfter w:w="6" w:type="dxa"/>
          <w:trHeight w:val="311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6CDD5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74431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3DFC0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FA875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7C71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900,0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C9E4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1187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4145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D7DF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71CB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1000,0</w:t>
            </w:r>
          </w:p>
        </w:tc>
      </w:tr>
      <w:tr w:rsidR="00DA2082" w:rsidRPr="00DA2082" w14:paraId="7727937B" w14:textId="77777777" w:rsidTr="00DA2082">
        <w:trPr>
          <w:gridAfter w:val="1"/>
          <w:wAfter w:w="6" w:type="dxa"/>
          <w:trHeight w:val="312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3B3EB0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4C0FF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Комплекс процессных мероприятий «Развитие семейной политики в Жигаловском муниципальном округе»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0D0E7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F174D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CA5D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317,3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1F58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420A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5180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8C12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7D15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</w:tr>
      <w:tr w:rsidR="00DA2082" w:rsidRPr="00DA2082" w14:paraId="7679D2B9" w14:textId="77777777" w:rsidTr="00DA2082">
        <w:trPr>
          <w:gridAfter w:val="1"/>
          <w:wAfter w:w="6" w:type="dxa"/>
          <w:trHeight w:val="311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451C67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711D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BB4BD8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D6A12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1443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D2ACC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3BFE9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23FF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CDC8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24A27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0A4DF658" w14:textId="77777777" w:rsidTr="00DA2082">
        <w:trPr>
          <w:gridAfter w:val="1"/>
          <w:wAfter w:w="6" w:type="dxa"/>
          <w:trHeight w:val="311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A95EA3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447D05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210A3E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6D7A6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FDFAB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81FE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3C266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9F63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8769A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EE1FF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3A047231" w14:textId="77777777" w:rsidTr="00DA2082">
        <w:trPr>
          <w:gridAfter w:val="1"/>
          <w:wAfter w:w="6" w:type="dxa"/>
          <w:trHeight w:val="311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BF041B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17039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CF0C11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2C937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1ABE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317,3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C599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6CBC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37E4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81D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1444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</w:tr>
      <w:tr w:rsidR="00DA2082" w:rsidRPr="00DA2082" w14:paraId="29B0C619" w14:textId="77777777" w:rsidTr="00DA2082">
        <w:trPr>
          <w:gridAfter w:val="1"/>
          <w:wAfter w:w="6" w:type="dxa"/>
          <w:trHeight w:val="687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D8FF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5.1</w:t>
            </w:r>
          </w:p>
        </w:tc>
        <w:tc>
          <w:tcPr>
            <w:tcW w:w="3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85F6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Финансовое обеспечение комплекса процессных мероприятий (структурного элемента) муниципальной программы, а также </w:t>
            </w:r>
            <w:r w:rsidRPr="00DA2082">
              <w:rPr>
                <w:rFonts w:ascii="Courier New" w:eastAsia="Times New Roman" w:hAnsi="Courier New" w:cs="Courier New"/>
                <w:lang w:eastAsia="ru-RU"/>
              </w:rPr>
              <w:lastRenderedPageBreak/>
              <w:t>непрограммных направлений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1C5F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lastRenderedPageBreak/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F5829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Всего: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4C4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317,3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AFCB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D9F7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A9D4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05D8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FAD8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</w:tr>
      <w:tr w:rsidR="00DA2082" w:rsidRPr="00DA2082" w14:paraId="658C3DC9" w14:textId="77777777" w:rsidTr="00DA2082">
        <w:trPr>
          <w:gridAfter w:val="1"/>
          <w:wAfter w:w="6" w:type="dxa"/>
          <w:trHeight w:val="686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6D7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F896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6157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23790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E633B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59F1C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0,0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D4F6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B589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835C1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0F5A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</w:tr>
      <w:tr w:rsidR="00DA2082" w:rsidRPr="00DA2082" w14:paraId="3B259777" w14:textId="77777777" w:rsidTr="00DA2082">
        <w:trPr>
          <w:gridAfter w:val="1"/>
          <w:wAfter w:w="6" w:type="dxa"/>
          <w:trHeight w:val="686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447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ED65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0744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9ACBD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ОБ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B12C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5D53E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0,0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68DAC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9DC28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DBF9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ECD7F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</w:tr>
      <w:tr w:rsidR="00DA2082" w:rsidRPr="00DA2082" w14:paraId="17F95256" w14:textId="77777777" w:rsidTr="00DA2082">
        <w:trPr>
          <w:gridAfter w:val="1"/>
          <w:wAfter w:w="6" w:type="dxa"/>
          <w:trHeight w:val="686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725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E6F3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D1FA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4ADA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МБ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7956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317,3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C265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7330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DF9C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377F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EBB0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105,0</w:t>
            </w:r>
          </w:p>
        </w:tc>
      </w:tr>
      <w:tr w:rsidR="00DA2082" w:rsidRPr="00DA2082" w14:paraId="1708C3D5" w14:textId="77777777" w:rsidTr="00DA2082">
        <w:trPr>
          <w:gridAfter w:val="1"/>
          <w:wAfter w:w="6" w:type="dxa"/>
          <w:trHeight w:val="930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D8647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5.1.1</w:t>
            </w:r>
          </w:p>
        </w:tc>
        <w:tc>
          <w:tcPr>
            <w:tcW w:w="355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92FE0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Организация и проведение мероприятий, направленных на укрепление института семьи, поддержание престижа материнства и отцовства, сохранение и развитие семейных ценностей.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903E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C86895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5D8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232,3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3707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F359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7B4F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5B8F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45,0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61B7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45,0</w:t>
            </w:r>
          </w:p>
        </w:tc>
      </w:tr>
      <w:tr w:rsidR="00DA2082" w:rsidRPr="00DA2082" w14:paraId="4A81D69B" w14:textId="77777777" w:rsidTr="00DA2082">
        <w:trPr>
          <w:gridAfter w:val="1"/>
          <w:wAfter w:w="6" w:type="dxa"/>
          <w:trHeight w:val="930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4D71C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3EB3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336EB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F2BB5E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EF359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6C7E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0,0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8ED23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243D4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4FEC2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23EE8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</w:tr>
      <w:tr w:rsidR="00DA2082" w:rsidRPr="00DA2082" w14:paraId="0D7263C8" w14:textId="77777777" w:rsidTr="00DA2082">
        <w:trPr>
          <w:gridAfter w:val="1"/>
          <w:wAfter w:w="6" w:type="dxa"/>
          <w:trHeight w:val="930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2C8E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B33D6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46BA3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C635D4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FE193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A94E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0,0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CEF25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3351E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D960E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69BC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</w:tr>
      <w:tr w:rsidR="00DA2082" w:rsidRPr="00DA2082" w14:paraId="47BCC62E" w14:textId="77777777" w:rsidTr="00DA2082">
        <w:trPr>
          <w:gridAfter w:val="1"/>
          <w:wAfter w:w="6" w:type="dxa"/>
          <w:trHeight w:val="373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6A9E4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46496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7BD9B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65D7DF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5E65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232,3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346C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EA3E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2681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0741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45,0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2EE4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45,0</w:t>
            </w:r>
          </w:p>
        </w:tc>
      </w:tr>
      <w:tr w:rsidR="00DA2082" w:rsidRPr="00DA2082" w14:paraId="5C31054A" w14:textId="77777777" w:rsidTr="00DA2082">
        <w:trPr>
          <w:gridAfter w:val="1"/>
          <w:wAfter w:w="6" w:type="dxa"/>
          <w:trHeight w:val="861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BB41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5.1.2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9C1D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Организация мероприятий, направленных на поддержку семей с детьми, находящихся в трудной жизненной ситуации, приемных и замещающих семей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5DE78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68866D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DE11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0A51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A419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4113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4EAA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BF98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</w:tr>
      <w:tr w:rsidR="00DA2082" w:rsidRPr="00DA2082" w14:paraId="5B874579" w14:textId="77777777" w:rsidTr="00DA2082">
        <w:trPr>
          <w:gridAfter w:val="1"/>
          <w:wAfter w:w="6" w:type="dxa"/>
          <w:trHeight w:val="858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A4BFE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63AAF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34EC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411075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53B4E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4EE39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0,0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7E1F7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A5C5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0476D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F6FF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</w:tr>
      <w:tr w:rsidR="00DA2082" w:rsidRPr="00DA2082" w14:paraId="69763453" w14:textId="77777777" w:rsidTr="00DA2082">
        <w:trPr>
          <w:gridAfter w:val="1"/>
          <w:wAfter w:w="6" w:type="dxa"/>
          <w:trHeight w:val="858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811EA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80E10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44A70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2C86BD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E0F1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4D19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0,0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19C3E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7E6A2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BA910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5AFBA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</w:tr>
      <w:tr w:rsidR="00DA2082" w:rsidRPr="00DA2082" w14:paraId="6FB3D8D2" w14:textId="77777777" w:rsidTr="00DA2082">
        <w:trPr>
          <w:gridAfter w:val="1"/>
          <w:wAfter w:w="6" w:type="dxa"/>
          <w:trHeight w:val="445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C2467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1730A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B271A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2BDE3B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6909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6D7C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02FE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B7A0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4493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9761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40,0</w:t>
            </w:r>
          </w:p>
        </w:tc>
      </w:tr>
      <w:tr w:rsidR="00DA2082" w:rsidRPr="00DA2082" w14:paraId="0FD90C07" w14:textId="77777777" w:rsidTr="00DA2082">
        <w:trPr>
          <w:gridAfter w:val="1"/>
          <w:wAfter w:w="6" w:type="dxa"/>
          <w:trHeight w:val="483"/>
        </w:trPr>
        <w:tc>
          <w:tcPr>
            <w:tcW w:w="6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1DE4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5.1.3</w:t>
            </w:r>
          </w:p>
        </w:tc>
        <w:tc>
          <w:tcPr>
            <w:tcW w:w="355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0962D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Организация мероприятий, направленных на поддержку семей, воспитывающих детей-инвалидов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22E25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0533CC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Всего: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FE8E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69F6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D7F0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EA56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D32C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27AA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</w:tr>
      <w:tr w:rsidR="00DA2082" w:rsidRPr="00DA2082" w14:paraId="19A6C927" w14:textId="77777777" w:rsidTr="00DA2082">
        <w:trPr>
          <w:gridAfter w:val="1"/>
          <w:wAfter w:w="6" w:type="dxa"/>
          <w:trHeight w:val="481"/>
        </w:trPr>
        <w:tc>
          <w:tcPr>
            <w:tcW w:w="6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F1F7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56F78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6344C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752190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E4C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2976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73BB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A812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A367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8905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2AA460DC" w14:textId="77777777" w:rsidTr="00DA2082">
        <w:trPr>
          <w:gridAfter w:val="1"/>
          <w:wAfter w:w="6" w:type="dxa"/>
          <w:trHeight w:val="481"/>
        </w:trPr>
        <w:tc>
          <w:tcPr>
            <w:tcW w:w="6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7FABB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EA8CE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2D41F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248102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ОБ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13C5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536C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2E78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8F63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A837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1F36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</w:tr>
      <w:tr w:rsidR="00DA2082" w:rsidRPr="00DA2082" w14:paraId="2F9CABF7" w14:textId="77777777" w:rsidTr="00DA2082">
        <w:trPr>
          <w:gridAfter w:val="1"/>
          <w:wAfter w:w="6" w:type="dxa"/>
          <w:trHeight w:val="481"/>
        </w:trPr>
        <w:tc>
          <w:tcPr>
            <w:tcW w:w="6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249D9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BF1A4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60D17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D50A5B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МБ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2FF8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1BCE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8C21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B7DF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D609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FB9E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20,0</w:t>
            </w:r>
          </w:p>
        </w:tc>
      </w:tr>
      <w:tr w:rsidR="00DA2082" w:rsidRPr="00DA2082" w14:paraId="0295928C" w14:textId="77777777" w:rsidTr="00DA2082">
        <w:trPr>
          <w:gridAfter w:val="1"/>
          <w:wAfter w:w="6" w:type="dxa"/>
          <w:trHeight w:val="375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7DE7A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6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2D42C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Комплекс процессных мероприятий «Укрепление общественного здоровья жителей Жигаловского муниципального округа»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0683E0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1FD1E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3936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AE19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C108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3D6C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2625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2536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</w:tr>
      <w:tr w:rsidR="00DA2082" w:rsidRPr="00DA2082" w14:paraId="4ED2BD07" w14:textId="77777777" w:rsidTr="00DA2082">
        <w:trPr>
          <w:gridAfter w:val="1"/>
          <w:wAfter w:w="6" w:type="dxa"/>
          <w:trHeight w:val="375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23C45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2F783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A240BE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E99E0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FFE6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AEC3E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0,0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E47A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F266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2519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60922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</w:tr>
      <w:tr w:rsidR="00DA2082" w:rsidRPr="00DA2082" w14:paraId="02DC4CCB" w14:textId="77777777" w:rsidTr="00DA2082">
        <w:trPr>
          <w:gridAfter w:val="1"/>
          <w:wAfter w:w="6" w:type="dxa"/>
          <w:trHeight w:val="375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AA828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5D0A8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6955A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06B5B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75F81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C2C2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0,0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F7AAA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5B206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64DA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0D074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</w:tr>
      <w:tr w:rsidR="00DA2082" w:rsidRPr="00DA2082" w14:paraId="62309A78" w14:textId="77777777" w:rsidTr="00DA2082">
        <w:trPr>
          <w:gridAfter w:val="1"/>
          <w:wAfter w:w="6" w:type="dxa"/>
          <w:trHeight w:val="375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7AB03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5C8005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C1B90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4675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МБ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E0D2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AD3F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2021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827D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E49D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4716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</w:tr>
      <w:tr w:rsidR="00DA2082" w:rsidRPr="00DA2082" w14:paraId="79F781BD" w14:textId="77777777" w:rsidTr="00DA2082">
        <w:trPr>
          <w:gridAfter w:val="1"/>
          <w:wAfter w:w="6" w:type="dxa"/>
          <w:trHeight w:val="1691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2E40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6.1</w:t>
            </w:r>
          </w:p>
        </w:tc>
        <w:tc>
          <w:tcPr>
            <w:tcW w:w="3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3CD9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Финансовое обеспечение комплекса процессных мероприятий (структурного элемента) муниципальной программы, а также непрограммных направлений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31843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Администрация Жигаловского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6864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Всего: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B082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5B11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67D0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77E7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A632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DE0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</w:tr>
      <w:tr w:rsidR="00DA2082" w:rsidRPr="00DA2082" w14:paraId="080053C3" w14:textId="77777777" w:rsidTr="00DA2082">
        <w:trPr>
          <w:gridAfter w:val="1"/>
          <w:wAfter w:w="6" w:type="dxa"/>
          <w:trHeight w:val="1066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92FB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8434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A567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49C6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ФБ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0EE9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7DE24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0,0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5FC72B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6887A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27D82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9BE72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</w:tr>
      <w:tr w:rsidR="00DA2082" w:rsidRPr="00DA2082" w14:paraId="32EE7D67" w14:textId="77777777" w:rsidTr="00DA2082">
        <w:trPr>
          <w:gridAfter w:val="1"/>
          <w:wAfter w:w="6" w:type="dxa"/>
          <w:trHeight w:val="610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A0BF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A28C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FB30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3304F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ОБ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F138A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17B63C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0,0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B70BF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52D96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6BE42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1C2619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 xml:space="preserve"> 0,0</w:t>
            </w:r>
          </w:p>
        </w:tc>
      </w:tr>
      <w:tr w:rsidR="00DA2082" w:rsidRPr="00DA2082" w14:paraId="61C48EB2" w14:textId="77777777" w:rsidTr="00DA2082">
        <w:trPr>
          <w:gridAfter w:val="1"/>
          <w:wAfter w:w="6" w:type="dxa"/>
          <w:trHeight w:val="610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D969D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7AF5E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F9B0A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BC325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МБ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A4D9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F69F4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09626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D07D8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2D3B7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10332" w14:textId="77777777" w:rsidR="00DA2082" w:rsidRPr="00DA2082" w:rsidRDefault="00DA2082" w:rsidP="00DA2082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DA2082">
              <w:rPr>
                <w:rFonts w:ascii="Courier New" w:eastAsia="Times New Roman" w:hAnsi="Courier New" w:cs="Courier New"/>
                <w:lang w:eastAsia="ru-RU"/>
              </w:rPr>
              <w:t>50,0</w:t>
            </w:r>
          </w:p>
        </w:tc>
      </w:tr>
    </w:tbl>
    <w:p w14:paraId="0B19B855" w14:textId="77777777" w:rsidR="00DA2082" w:rsidRDefault="00DA2082" w:rsidP="00793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1"/>
    <w:sectPr w:rsidR="00DA2082" w:rsidSect="00DA2082">
      <w:pgSz w:w="16838" w:h="11906" w:orient="landscape"/>
      <w:pgMar w:top="1418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36119"/>
    <w:multiLevelType w:val="multilevel"/>
    <w:tmpl w:val="8D104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A10997"/>
    <w:multiLevelType w:val="hybridMultilevel"/>
    <w:tmpl w:val="2A5EA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EC1"/>
    <w:rsid w:val="00002053"/>
    <w:rsid w:val="00045D6C"/>
    <w:rsid w:val="00047285"/>
    <w:rsid w:val="0007186C"/>
    <w:rsid w:val="000740FA"/>
    <w:rsid w:val="000928BD"/>
    <w:rsid w:val="00094F67"/>
    <w:rsid w:val="000E7E4C"/>
    <w:rsid w:val="000F7AB6"/>
    <w:rsid w:val="00154F8F"/>
    <w:rsid w:val="00195ABF"/>
    <w:rsid w:val="001B1411"/>
    <w:rsid w:val="001C7932"/>
    <w:rsid w:val="0021489D"/>
    <w:rsid w:val="00225BB2"/>
    <w:rsid w:val="002B2F58"/>
    <w:rsid w:val="002D19C2"/>
    <w:rsid w:val="002D5194"/>
    <w:rsid w:val="0031098E"/>
    <w:rsid w:val="00346DFC"/>
    <w:rsid w:val="003A1922"/>
    <w:rsid w:val="00420476"/>
    <w:rsid w:val="00431303"/>
    <w:rsid w:val="004314F9"/>
    <w:rsid w:val="0045433A"/>
    <w:rsid w:val="0045534F"/>
    <w:rsid w:val="004565E2"/>
    <w:rsid w:val="0049114D"/>
    <w:rsid w:val="004B2530"/>
    <w:rsid w:val="004B5F7A"/>
    <w:rsid w:val="004C1693"/>
    <w:rsid w:val="004D2401"/>
    <w:rsid w:val="00517F4A"/>
    <w:rsid w:val="005B0A0E"/>
    <w:rsid w:val="005C4606"/>
    <w:rsid w:val="005E17E3"/>
    <w:rsid w:val="00611175"/>
    <w:rsid w:val="0061392B"/>
    <w:rsid w:val="0064565E"/>
    <w:rsid w:val="00650EAC"/>
    <w:rsid w:val="006860A4"/>
    <w:rsid w:val="00697830"/>
    <w:rsid w:val="006B2058"/>
    <w:rsid w:val="00701BBD"/>
    <w:rsid w:val="00793829"/>
    <w:rsid w:val="007C3ABC"/>
    <w:rsid w:val="007F31AA"/>
    <w:rsid w:val="008323F7"/>
    <w:rsid w:val="00852B05"/>
    <w:rsid w:val="00863B28"/>
    <w:rsid w:val="008A5426"/>
    <w:rsid w:val="008B5C9C"/>
    <w:rsid w:val="008B7E4F"/>
    <w:rsid w:val="00916411"/>
    <w:rsid w:val="009D4F59"/>
    <w:rsid w:val="009E2F65"/>
    <w:rsid w:val="00AA7CD1"/>
    <w:rsid w:val="00AD1EC1"/>
    <w:rsid w:val="00B14A54"/>
    <w:rsid w:val="00BC1E85"/>
    <w:rsid w:val="00C223D6"/>
    <w:rsid w:val="00CA1E28"/>
    <w:rsid w:val="00CE0054"/>
    <w:rsid w:val="00CE409A"/>
    <w:rsid w:val="00D130BE"/>
    <w:rsid w:val="00D16713"/>
    <w:rsid w:val="00D36679"/>
    <w:rsid w:val="00D42801"/>
    <w:rsid w:val="00D77C45"/>
    <w:rsid w:val="00DA01D7"/>
    <w:rsid w:val="00DA2082"/>
    <w:rsid w:val="00DB6BDA"/>
    <w:rsid w:val="00E00386"/>
    <w:rsid w:val="00E01A7A"/>
    <w:rsid w:val="00E20DF6"/>
    <w:rsid w:val="00E26325"/>
    <w:rsid w:val="00E34260"/>
    <w:rsid w:val="00E5464D"/>
    <w:rsid w:val="00E76354"/>
    <w:rsid w:val="00E80A77"/>
    <w:rsid w:val="00EA2CC7"/>
    <w:rsid w:val="00EF02AF"/>
    <w:rsid w:val="00F03B1E"/>
    <w:rsid w:val="00F61E39"/>
    <w:rsid w:val="00FE02B4"/>
    <w:rsid w:val="00FF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F734F"/>
  <w15:chartTrackingRefBased/>
  <w15:docId w15:val="{1BF9A264-72AD-40B2-B683-71CE75351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2801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DA208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DA2082"/>
    <w:pPr>
      <w:keepNext/>
      <w:spacing w:after="0" w:line="240" w:lineRule="auto"/>
      <w:ind w:left="-1701"/>
      <w:jc w:val="center"/>
      <w:outlineLvl w:val="4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A2082"/>
    <w:pPr>
      <w:keepNext/>
      <w:spacing w:after="0" w:line="240" w:lineRule="auto"/>
      <w:ind w:left="-1701"/>
      <w:jc w:val="center"/>
      <w:outlineLvl w:val="5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208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semiHidden/>
    <w:rsid w:val="00DA2082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DA208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msonormal0">
    <w:name w:val="msonormal"/>
    <w:basedOn w:val="a"/>
    <w:rsid w:val="00DA2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Верхний колонтитул Знак"/>
    <w:basedOn w:val="a0"/>
    <w:link w:val="a4"/>
    <w:semiHidden/>
    <w:rsid w:val="00DA20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3"/>
    <w:semiHidden/>
    <w:unhideWhenUsed/>
    <w:rsid w:val="00DA208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Верхний колонтитул Знак1"/>
    <w:basedOn w:val="a0"/>
    <w:uiPriority w:val="99"/>
    <w:semiHidden/>
    <w:rsid w:val="00DA2082"/>
  </w:style>
  <w:style w:type="character" w:customStyle="1" w:styleId="a5">
    <w:name w:val="Нижний колонтитул Знак"/>
    <w:basedOn w:val="a0"/>
    <w:link w:val="a6"/>
    <w:semiHidden/>
    <w:rsid w:val="00DA20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5"/>
    <w:semiHidden/>
    <w:unhideWhenUsed/>
    <w:rsid w:val="00DA208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Нижний колонтитул Знак1"/>
    <w:basedOn w:val="a0"/>
    <w:uiPriority w:val="99"/>
    <w:semiHidden/>
    <w:rsid w:val="00DA2082"/>
  </w:style>
  <w:style w:type="character" w:customStyle="1" w:styleId="a7">
    <w:name w:val="Основной текст Знак"/>
    <w:basedOn w:val="a0"/>
    <w:link w:val="a8"/>
    <w:uiPriority w:val="99"/>
    <w:semiHidden/>
    <w:rsid w:val="00DA2082"/>
  </w:style>
  <w:style w:type="paragraph" w:styleId="a8">
    <w:name w:val="Body Text"/>
    <w:basedOn w:val="a"/>
    <w:link w:val="a7"/>
    <w:uiPriority w:val="99"/>
    <w:semiHidden/>
    <w:unhideWhenUsed/>
    <w:rsid w:val="00DA2082"/>
    <w:pPr>
      <w:spacing w:after="120"/>
    </w:pPr>
  </w:style>
  <w:style w:type="character" w:customStyle="1" w:styleId="13">
    <w:name w:val="Основной текст Знак1"/>
    <w:basedOn w:val="a0"/>
    <w:uiPriority w:val="99"/>
    <w:semiHidden/>
    <w:rsid w:val="00DA2082"/>
  </w:style>
  <w:style w:type="character" w:customStyle="1" w:styleId="2">
    <w:name w:val="Основной текст с отступом 2 Знак"/>
    <w:basedOn w:val="a0"/>
    <w:link w:val="20"/>
    <w:semiHidden/>
    <w:rsid w:val="00DA20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semiHidden/>
    <w:unhideWhenUsed/>
    <w:rsid w:val="00DA208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текст с отступом 2 Знак1"/>
    <w:basedOn w:val="a0"/>
    <w:uiPriority w:val="99"/>
    <w:semiHidden/>
    <w:rsid w:val="00DA2082"/>
  </w:style>
  <w:style w:type="character" w:customStyle="1" w:styleId="3">
    <w:name w:val="Основной текст с отступом 3 Знак"/>
    <w:basedOn w:val="a0"/>
    <w:link w:val="30"/>
    <w:semiHidden/>
    <w:rsid w:val="00DA20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0">
    <w:name w:val="Body Text Indent 3"/>
    <w:basedOn w:val="a"/>
    <w:link w:val="3"/>
    <w:semiHidden/>
    <w:unhideWhenUsed/>
    <w:rsid w:val="00DA2082"/>
    <w:pPr>
      <w:spacing w:after="0" w:line="240" w:lineRule="auto"/>
      <w:ind w:firstLine="84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1">
    <w:name w:val="Основной текст с отступом 3 Знак1"/>
    <w:basedOn w:val="a0"/>
    <w:uiPriority w:val="99"/>
    <w:semiHidden/>
    <w:rsid w:val="00DA2082"/>
    <w:rPr>
      <w:sz w:val="16"/>
      <w:szCs w:val="16"/>
    </w:rPr>
  </w:style>
  <w:style w:type="character" w:customStyle="1" w:styleId="a9">
    <w:name w:val="Текст выноски Знак"/>
    <w:basedOn w:val="a0"/>
    <w:link w:val="aa"/>
    <w:semiHidden/>
    <w:rsid w:val="00DA208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a9"/>
    <w:semiHidden/>
    <w:unhideWhenUsed/>
    <w:rsid w:val="00DA208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4">
    <w:name w:val="Текст выноски Знак1"/>
    <w:basedOn w:val="a0"/>
    <w:uiPriority w:val="99"/>
    <w:semiHidden/>
    <w:rsid w:val="00DA2082"/>
    <w:rPr>
      <w:rFonts w:ascii="Segoe UI" w:hAnsi="Segoe UI" w:cs="Segoe UI"/>
      <w:sz w:val="18"/>
      <w:szCs w:val="18"/>
    </w:rPr>
  </w:style>
  <w:style w:type="character" w:customStyle="1" w:styleId="ab">
    <w:name w:val="Без интервала Знак"/>
    <w:link w:val="ac"/>
    <w:uiPriority w:val="1"/>
    <w:locked/>
    <w:rsid w:val="00DA2082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No Spacing"/>
    <w:link w:val="ab"/>
    <w:uiPriority w:val="1"/>
    <w:qFormat/>
    <w:rsid w:val="00DA208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DA2082"/>
    <w:pPr>
      <w:ind w:left="720"/>
      <w:contextualSpacing/>
    </w:pPr>
  </w:style>
  <w:style w:type="paragraph" w:customStyle="1" w:styleId="ConsPlusNonformat">
    <w:name w:val="ConsPlusNonformat"/>
    <w:uiPriority w:val="99"/>
    <w:rsid w:val="00DA20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qFormat/>
    <w:rsid w:val="00DA208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DA20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">
    <w:name w:val="Цветовое выделение"/>
    <w:rsid w:val="00DA2082"/>
    <w:rPr>
      <w:b/>
      <w:bCs/>
      <w:color w:val="26282F"/>
      <w:sz w:val="26"/>
      <w:szCs w:val="26"/>
    </w:rPr>
  </w:style>
  <w:style w:type="character" w:customStyle="1" w:styleId="af0">
    <w:name w:val="Гипертекстовая ссылка"/>
    <w:uiPriority w:val="99"/>
    <w:rsid w:val="00DA2082"/>
    <w:rPr>
      <w:b/>
      <w:bCs/>
      <w:color w:val="106BBE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43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0B371-6979-42E8-8FC2-FCA14EFF2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10</Pages>
  <Words>2235</Words>
  <Characters>12741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COMPEM</dc:creator>
  <cp:keywords/>
  <dc:description/>
  <cp:lastModifiedBy>Админ</cp:lastModifiedBy>
  <cp:revision>52</cp:revision>
  <cp:lastPrinted>2026-07-24T05:32:00Z</cp:lastPrinted>
  <dcterms:created xsi:type="dcterms:W3CDTF">2026-07-23T04:14:00Z</dcterms:created>
  <dcterms:modified xsi:type="dcterms:W3CDTF">2026-07-28T02:27:00Z</dcterms:modified>
</cp:coreProperties>
</file>