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211AA" w14:textId="77777777" w:rsidR="003D499C" w:rsidRDefault="00226396">
      <w:pPr>
        <w:shd w:val="clear" w:color="auto" w:fill="FFFFFF" w:themeFill="background1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РОССИЙСКАЯ ФЕДЕРАЦИЯ</w:t>
      </w:r>
    </w:p>
    <w:p w14:paraId="309C67DF" w14:textId="77777777" w:rsidR="003D499C" w:rsidRDefault="00226396">
      <w:pPr>
        <w:shd w:val="clear" w:color="auto" w:fill="FFFFFF" w:themeFill="background1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Иркутская область Черемховский район</w:t>
      </w:r>
    </w:p>
    <w:p w14:paraId="7B49A9EE" w14:textId="77777777" w:rsidR="003D499C" w:rsidRDefault="00226396">
      <w:pPr>
        <w:shd w:val="clear" w:color="auto" w:fill="FFFFFF" w:themeFill="background1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Узколугское муниципальное образование</w:t>
      </w:r>
    </w:p>
    <w:p w14:paraId="5408FA15" w14:textId="77777777" w:rsidR="003D499C" w:rsidRDefault="00226396">
      <w:pPr>
        <w:shd w:val="clear" w:color="auto" w:fill="FFFFFF" w:themeFill="background1"/>
        <w:ind w:firstLine="72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ДУМА</w:t>
      </w:r>
    </w:p>
    <w:p w14:paraId="776EE3BF" w14:textId="77777777" w:rsidR="003D499C" w:rsidRDefault="003D499C">
      <w:pPr>
        <w:shd w:val="clear" w:color="auto" w:fill="FFFFFF" w:themeFill="background1"/>
        <w:ind w:firstLine="720"/>
        <w:jc w:val="center"/>
        <w:rPr>
          <w:b/>
          <w:sz w:val="27"/>
          <w:szCs w:val="27"/>
        </w:rPr>
      </w:pPr>
    </w:p>
    <w:p w14:paraId="74241AB5" w14:textId="77777777" w:rsidR="003D499C" w:rsidRDefault="00226396">
      <w:pPr>
        <w:shd w:val="clear" w:color="auto" w:fill="FFFFFF" w:themeFill="background1"/>
        <w:ind w:firstLine="720"/>
        <w:jc w:val="center"/>
        <w:rPr>
          <w:sz w:val="27"/>
          <w:szCs w:val="27"/>
        </w:rPr>
      </w:pPr>
      <w:r>
        <w:rPr>
          <w:b/>
          <w:sz w:val="27"/>
          <w:szCs w:val="27"/>
        </w:rPr>
        <w:t>Р Е Ш Е Н И Е</w:t>
      </w:r>
    </w:p>
    <w:p w14:paraId="29A7443D" w14:textId="77777777" w:rsidR="003D499C" w:rsidRDefault="003D499C">
      <w:pPr>
        <w:shd w:val="clear" w:color="auto" w:fill="FFFFFF" w:themeFill="background1"/>
        <w:rPr>
          <w:b/>
          <w:sz w:val="27"/>
          <w:szCs w:val="27"/>
        </w:rPr>
      </w:pPr>
    </w:p>
    <w:p w14:paraId="10F1935B" w14:textId="77777777" w:rsidR="003D499C" w:rsidRPr="00B35958" w:rsidRDefault="00226396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 w:rsidRPr="00B35958">
        <w:rPr>
          <w:sz w:val="24"/>
          <w:szCs w:val="24"/>
        </w:rPr>
        <w:t>от 30.10.2024 № 111</w:t>
      </w:r>
    </w:p>
    <w:p w14:paraId="1EAED092" w14:textId="25C4B9E6" w:rsidR="003D499C" w:rsidRPr="00B35958" w:rsidRDefault="00D35ACC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 w:rsidRPr="00B35958">
        <w:rPr>
          <w:sz w:val="24"/>
          <w:szCs w:val="24"/>
        </w:rPr>
        <w:t>с. Узкий Луг</w:t>
      </w:r>
    </w:p>
    <w:p w14:paraId="071C8234" w14:textId="77777777" w:rsidR="00D35ACC" w:rsidRDefault="00D35ACC">
      <w:pPr>
        <w:shd w:val="clear" w:color="auto" w:fill="FFFFFF" w:themeFill="background1"/>
        <w:tabs>
          <w:tab w:val="right" w:pos="9924"/>
        </w:tabs>
        <w:jc w:val="both"/>
        <w:rPr>
          <w:sz w:val="27"/>
          <w:szCs w:val="27"/>
        </w:rPr>
      </w:pPr>
    </w:p>
    <w:p w14:paraId="5C74DA6B" w14:textId="6CA46D5C" w:rsidR="003D499C" w:rsidRPr="00D35ACC" w:rsidRDefault="00226396" w:rsidP="00D35ACC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bookmarkStart w:id="0" w:name="_GoBack"/>
      <w:r w:rsidRPr="00D35ACC">
        <w:rPr>
          <w:b/>
          <w:bCs/>
          <w:sz w:val="24"/>
          <w:szCs w:val="24"/>
        </w:rPr>
        <w:t>О передаче администрации Черемховского районного муниципального образования</w:t>
      </w:r>
      <w:r w:rsidR="00D35ACC" w:rsidRPr="00D35ACC">
        <w:rPr>
          <w:b/>
          <w:bCs/>
          <w:sz w:val="24"/>
          <w:szCs w:val="24"/>
        </w:rPr>
        <w:t xml:space="preserve"> </w:t>
      </w:r>
      <w:r w:rsidRPr="00D35ACC">
        <w:rPr>
          <w:b/>
          <w:bCs/>
          <w:sz w:val="24"/>
          <w:szCs w:val="24"/>
        </w:rPr>
        <w:t>полномочий по осуществлению внутреннего финансового контроля</w:t>
      </w:r>
    </w:p>
    <w:bookmarkEnd w:id="0"/>
    <w:p w14:paraId="09EC2AD1" w14:textId="77777777" w:rsidR="003D499C" w:rsidRDefault="003D499C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443355A3" w14:textId="77777777" w:rsidR="003D499C" w:rsidRDefault="00226396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bookmarkStart w:id="1" w:name="sub_555"/>
      <w:r>
        <w:rPr>
          <w:sz w:val="28"/>
          <w:szCs w:val="28"/>
        </w:rPr>
        <w:t xml:space="preserve">Руководствуясь </w:t>
      </w:r>
      <w:hyperlink r:id="rId6" w:history="1">
        <w:r>
          <w:rPr>
            <w:sz w:val="28"/>
            <w:szCs w:val="28"/>
          </w:rPr>
          <w:t>пунктом 4 статьи 15</w:t>
        </w:r>
      </w:hyperlink>
      <w:r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статьей 269.2 Бюджетного кодекса Российской Федерации,  частью 8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hyperlink r:id="rId7" w:history="1">
        <w:r>
          <w:rPr>
            <w:sz w:val="28"/>
            <w:szCs w:val="28"/>
          </w:rPr>
          <w:t>статьей 10</w:t>
        </w:r>
      </w:hyperlink>
      <w:r>
        <w:rPr>
          <w:sz w:val="28"/>
          <w:szCs w:val="28"/>
        </w:rPr>
        <w:t xml:space="preserve"> Устава Узколугского муниципального образования, </w:t>
      </w:r>
      <w:bookmarkEnd w:id="1"/>
      <w:r>
        <w:rPr>
          <w:sz w:val="28"/>
          <w:szCs w:val="28"/>
        </w:rPr>
        <w:t xml:space="preserve">Дума Узколугского муниципального образования </w:t>
      </w:r>
    </w:p>
    <w:p w14:paraId="00693386" w14:textId="77777777" w:rsidR="003D499C" w:rsidRDefault="00226396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5EEA3EF8" w14:textId="77777777" w:rsidR="003D499C" w:rsidRDefault="00226396">
      <w:pPr>
        <w:widowControl/>
        <w:autoSpaceDE/>
        <w:autoSpaceDN/>
        <w:adjustRightInd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и л а:</w:t>
      </w:r>
    </w:p>
    <w:p w14:paraId="5B7E9F23" w14:textId="77777777" w:rsidR="003D499C" w:rsidRDefault="003D499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14:paraId="23ABF149" w14:textId="1EB8B663" w:rsidR="003D499C" w:rsidRDefault="00226396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Передать полномочия Администрации Узколугского сельского поселения по осуществлению внутреннего муниципального финансового контроля администрации Черемховского районного муниципального образования с 1 января 2025 года сроком на 1 год.</w:t>
      </w:r>
    </w:p>
    <w:p w14:paraId="165442C2" w14:textId="77777777" w:rsidR="003D499C" w:rsidRDefault="00226396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Узколугского муниципального образования заключить соглашение с администрацией Черемховского районного муниципального образования о передаче полномочий по осуществлению внутреннего финансового контроля.</w:t>
      </w:r>
    </w:p>
    <w:p w14:paraId="3991B9A9" w14:textId="77777777" w:rsidR="003D499C" w:rsidRDefault="00226396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Передать из бюджета Узколугского муниципального образования бюджету Черемховского районного муниципального образования финансовые средства в форме иных межбюджетных трансфертов на осуществление передаваемых полномочий по решению вопросов местного значения в объеме 37 788,06 рублей.</w:t>
      </w:r>
    </w:p>
    <w:p w14:paraId="0F8C982E" w14:textId="7FC7927E" w:rsidR="00B35958" w:rsidRPr="00987DBE" w:rsidRDefault="00226396" w:rsidP="00B35958">
      <w:pPr>
        <w:shd w:val="clear" w:color="auto" w:fill="FBFBFB"/>
        <w:spacing w:line="255" w:lineRule="atLeast"/>
        <w:ind w:firstLine="709"/>
        <w:jc w:val="both"/>
        <w:textAlignment w:val="top"/>
        <w:rPr>
          <w:rFonts w:ascii="YS Text" w:hAnsi="YS Text"/>
          <w:sz w:val="21"/>
          <w:szCs w:val="21"/>
        </w:rPr>
      </w:pPr>
      <w:bookmarkStart w:id="2" w:name="dst100029"/>
      <w:bookmarkEnd w:id="2"/>
      <w:r>
        <w:rPr>
          <w:sz w:val="28"/>
          <w:szCs w:val="28"/>
        </w:rPr>
        <w:t>4. Опубликовать настоящее решение в  издании «Узколугский вестник»</w:t>
      </w:r>
      <w:r w:rsidR="00B35958" w:rsidRPr="00B35958">
        <w:rPr>
          <w:sz w:val="28"/>
          <w:szCs w:val="28"/>
        </w:rPr>
        <w:t xml:space="preserve"> </w:t>
      </w:r>
      <w:r w:rsidR="00B35958" w:rsidRPr="00852976">
        <w:rPr>
          <w:sz w:val="28"/>
          <w:szCs w:val="28"/>
        </w:rPr>
        <w:t xml:space="preserve">и разместить в подразделе </w:t>
      </w:r>
      <w:r w:rsidR="00B35958">
        <w:rPr>
          <w:sz w:val="28"/>
          <w:szCs w:val="28"/>
        </w:rPr>
        <w:t>Узколугского муниципального образования»</w:t>
      </w:r>
      <w:r w:rsidR="00B35958" w:rsidRPr="00852976">
        <w:rPr>
          <w:sz w:val="28"/>
          <w:szCs w:val="28"/>
        </w:rPr>
        <w:t xml:space="preserve"> раздела «Поселения района» официального сайта Черемховского районного муниципального образо</w:t>
      </w:r>
      <w:r w:rsidR="00B35958" w:rsidRPr="00987DBE">
        <w:rPr>
          <w:sz w:val="28"/>
          <w:szCs w:val="28"/>
        </w:rPr>
        <w:t xml:space="preserve">вания </w:t>
      </w:r>
      <w:hyperlink r:id="rId8" w:tgtFrame="_blank" w:history="1">
        <w:r w:rsidR="00B35958" w:rsidRPr="00303BA5">
          <w:rPr>
            <w:rFonts w:ascii="YS Text" w:hAnsi="YS Text"/>
            <w:sz w:val="28"/>
            <w:szCs w:val="28"/>
          </w:rPr>
          <w:t>cherraion.ru</w:t>
        </w:r>
      </w:hyperlink>
      <w:r w:rsidR="00B35958">
        <w:rPr>
          <w:rFonts w:ascii="YS Text" w:hAnsi="YS Text"/>
          <w:sz w:val="28"/>
          <w:szCs w:val="28"/>
        </w:rPr>
        <w:t>.</w:t>
      </w:r>
    </w:p>
    <w:p w14:paraId="6FECA8A2" w14:textId="60BAD40E" w:rsidR="003D499C" w:rsidRDefault="003D499C" w:rsidP="00B3595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14:paraId="650E4A55" w14:textId="77777777" w:rsidR="003D499C" w:rsidRDefault="0022639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704685E7" w14:textId="77777777" w:rsidR="003D499C" w:rsidRDefault="00226396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Узколугского  сельского</w:t>
      </w:r>
      <w:proofErr w:type="gramEnd"/>
      <w:r>
        <w:rPr>
          <w:sz w:val="28"/>
          <w:szCs w:val="28"/>
        </w:rPr>
        <w:t xml:space="preserve"> поселения                             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ab/>
        <w:t xml:space="preserve">                 </w:t>
      </w:r>
    </w:p>
    <w:p w14:paraId="5C8BE5C1" w14:textId="77777777" w:rsidR="003D499C" w:rsidRDefault="0022639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65F83632" w14:textId="46FC8659" w:rsidR="003D499C" w:rsidRPr="00B35958" w:rsidRDefault="00226396" w:rsidP="00B35958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ab/>
      </w:r>
    </w:p>
    <w:sectPr w:rsidR="003D499C" w:rsidRPr="00B359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55D23" w14:textId="77777777" w:rsidR="00190DD1" w:rsidRDefault="00190DD1">
      <w:r>
        <w:separator/>
      </w:r>
    </w:p>
  </w:endnote>
  <w:endnote w:type="continuationSeparator" w:id="0">
    <w:p w14:paraId="69EE0C1D" w14:textId="77777777" w:rsidR="00190DD1" w:rsidRDefault="0019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10C35" w14:textId="77777777" w:rsidR="00190DD1" w:rsidRDefault="00190DD1">
      <w:r>
        <w:separator/>
      </w:r>
    </w:p>
  </w:footnote>
  <w:footnote w:type="continuationSeparator" w:id="0">
    <w:p w14:paraId="70C89555" w14:textId="77777777" w:rsidR="00190DD1" w:rsidRDefault="0019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EA"/>
    <w:rsid w:val="00190DD1"/>
    <w:rsid w:val="00226396"/>
    <w:rsid w:val="00231FDD"/>
    <w:rsid w:val="0024633D"/>
    <w:rsid w:val="003D499C"/>
    <w:rsid w:val="004A4C58"/>
    <w:rsid w:val="00532F99"/>
    <w:rsid w:val="00604353"/>
    <w:rsid w:val="00735EE0"/>
    <w:rsid w:val="00782764"/>
    <w:rsid w:val="00812A1D"/>
    <w:rsid w:val="008977B4"/>
    <w:rsid w:val="00975196"/>
    <w:rsid w:val="009F07FB"/>
    <w:rsid w:val="00A779EA"/>
    <w:rsid w:val="00B35958"/>
    <w:rsid w:val="00CA4CB1"/>
    <w:rsid w:val="00D2203F"/>
    <w:rsid w:val="00D35ACC"/>
    <w:rsid w:val="00EC4E6C"/>
    <w:rsid w:val="00F6728B"/>
    <w:rsid w:val="00FE224B"/>
    <w:rsid w:val="00FF2E6F"/>
    <w:rsid w:val="09AB0040"/>
    <w:rsid w:val="453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52B1"/>
  <w15:docId w15:val="{073F6183-DFFC-408D-A13C-9B6EAAD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paragraph" w:styleId="a4">
    <w:name w:val="footnote text"/>
    <w:basedOn w:val="a"/>
    <w:link w:val="a5"/>
    <w:pPr>
      <w:widowControl/>
      <w:autoSpaceDE/>
      <w:autoSpaceDN/>
      <w:adjustRightInd/>
    </w:pPr>
    <w:rPr>
      <w:lang w:eastAsia="en-US"/>
    </w:rPr>
  </w:style>
  <w:style w:type="character" w:customStyle="1" w:styleId="a5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rai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21527616.9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150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Узкий Луг Администрация</dc:creator>
  <cp:lastModifiedBy>uzkiylug</cp:lastModifiedBy>
  <cp:revision>7</cp:revision>
  <cp:lastPrinted>2022-11-17T01:43:00Z</cp:lastPrinted>
  <dcterms:created xsi:type="dcterms:W3CDTF">2022-11-17T01:26:00Z</dcterms:created>
  <dcterms:modified xsi:type="dcterms:W3CDTF">2024-11-19T08:32:00Z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C4925BFC7E404A13B7687EA69E70BA33_13</vt:lpwstr>
  </property>
</Properties>
</file>