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6479" w:rsidRPr="00B2789E" w:rsidTr="00124372">
        <w:tc>
          <w:tcPr>
            <w:tcW w:w="9570" w:type="dxa"/>
          </w:tcPr>
          <w:p w:rsidR="00E46479" w:rsidRDefault="00E46479" w:rsidP="00124372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3" name="Рисунок 3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79" w:rsidRPr="00B2789E" w:rsidTr="00124372">
        <w:tc>
          <w:tcPr>
            <w:tcW w:w="9570" w:type="dxa"/>
          </w:tcPr>
          <w:p w:rsidR="00E46479" w:rsidRPr="00F77417" w:rsidRDefault="00E46479" w:rsidP="00124372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6479" w:rsidRPr="00B2789E" w:rsidTr="00124372">
        <w:tc>
          <w:tcPr>
            <w:tcW w:w="9570" w:type="dxa"/>
          </w:tcPr>
          <w:p w:rsidR="00E46479" w:rsidRPr="00B61CE0" w:rsidRDefault="00E4647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E46479" w:rsidRDefault="00E4647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E46479" w:rsidRPr="00B61CE0" w:rsidRDefault="00E4647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46479" w:rsidRPr="008309E0" w:rsidRDefault="00E46479" w:rsidP="0012437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46479" w:rsidRPr="00387D6B" w:rsidRDefault="00E46479" w:rsidP="00124372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E46479" w:rsidRPr="008309E0" w:rsidRDefault="00E46479" w:rsidP="001243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6479" w:rsidRPr="00B2789E" w:rsidRDefault="00E46479" w:rsidP="00E46479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14"/>
        <w:gridCol w:w="69"/>
      </w:tblGrid>
      <w:tr w:rsidR="00E46479" w:rsidRPr="003B43F5" w:rsidTr="00E46479">
        <w:tc>
          <w:tcPr>
            <w:tcW w:w="4785" w:type="dxa"/>
          </w:tcPr>
          <w:p w:rsidR="00E46479" w:rsidRPr="003B43F5" w:rsidRDefault="003B43F5" w:rsidP="000226A8">
            <w:pPr>
              <w:rPr>
                <w:b/>
              </w:rPr>
            </w:pPr>
            <w:r w:rsidRPr="003B43F5">
              <w:rPr>
                <w:b/>
              </w:rPr>
              <w:t>31.01.2020</w:t>
            </w:r>
          </w:p>
        </w:tc>
        <w:tc>
          <w:tcPr>
            <w:tcW w:w="4683" w:type="dxa"/>
            <w:gridSpan w:val="2"/>
          </w:tcPr>
          <w:p w:rsidR="00E46479" w:rsidRPr="003B43F5" w:rsidRDefault="00E46479" w:rsidP="003B43F5">
            <w:pPr>
              <w:jc w:val="right"/>
              <w:rPr>
                <w:b/>
              </w:rPr>
            </w:pPr>
            <w:r w:rsidRPr="003B43F5">
              <w:rPr>
                <w:b/>
              </w:rPr>
              <w:t>№</w:t>
            </w:r>
            <w:r w:rsidR="002A208B" w:rsidRPr="003B43F5">
              <w:rPr>
                <w:b/>
              </w:rPr>
              <w:t xml:space="preserve"> </w:t>
            </w:r>
            <w:r w:rsidR="003B43F5" w:rsidRPr="003B43F5">
              <w:rPr>
                <w:b/>
              </w:rPr>
              <w:t>59-п</w:t>
            </w:r>
          </w:p>
        </w:tc>
      </w:tr>
      <w:tr w:rsidR="00E46479" w:rsidRPr="00B2789E" w:rsidTr="00E46479">
        <w:tc>
          <w:tcPr>
            <w:tcW w:w="9468" w:type="dxa"/>
            <w:gridSpan w:val="3"/>
          </w:tcPr>
          <w:p w:rsidR="00E46479" w:rsidRDefault="00E46479" w:rsidP="00124372">
            <w:pPr>
              <w:jc w:val="center"/>
            </w:pPr>
          </w:p>
          <w:p w:rsidR="00E46479" w:rsidRDefault="00E46479" w:rsidP="00124372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  <w:p w:rsidR="00E46479" w:rsidRDefault="00E46479" w:rsidP="00124372">
            <w:pPr>
              <w:jc w:val="center"/>
              <w:rPr>
                <w:sz w:val="20"/>
                <w:szCs w:val="20"/>
              </w:rPr>
            </w:pPr>
          </w:p>
          <w:p w:rsidR="00E46479" w:rsidRPr="00DB41C4" w:rsidRDefault="00E46479" w:rsidP="00124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479" w:rsidRPr="00B2789E" w:rsidTr="00E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2" w:rsidRPr="00124372" w:rsidRDefault="00124372" w:rsidP="00124372">
            <w:pPr>
              <w:jc w:val="center"/>
              <w:rPr>
                <w:b/>
              </w:rPr>
            </w:pPr>
            <w:r w:rsidRPr="00124372">
              <w:rPr>
                <w:b/>
              </w:rPr>
              <w:t>О внесении изменений в Постановление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администрации Черемховского районного</w:t>
            </w:r>
          </w:p>
          <w:p w:rsidR="00E46479" w:rsidRPr="00124372" w:rsidRDefault="00124372" w:rsidP="00124372">
            <w:pPr>
              <w:jc w:val="center"/>
            </w:pPr>
            <w:r w:rsidRPr="00124372">
              <w:rPr>
                <w:b/>
              </w:rPr>
              <w:t>муниципального образования от 29.03.2017 № 156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«Об утверждении Стандартов внутреннего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муниципального финансового контроля»</w:t>
            </w:r>
          </w:p>
        </w:tc>
      </w:tr>
    </w:tbl>
    <w:p w:rsidR="00E46479" w:rsidRDefault="00E46479" w:rsidP="003B43F5">
      <w:pPr>
        <w:ind w:firstLine="709"/>
        <w:jc w:val="both"/>
        <w:rPr>
          <w:sz w:val="28"/>
          <w:szCs w:val="28"/>
        </w:rPr>
      </w:pPr>
    </w:p>
    <w:p w:rsidR="00124372" w:rsidRDefault="00124372" w:rsidP="003B43F5">
      <w:pPr>
        <w:pStyle w:val="a5"/>
        <w:suppressAutoHyphens/>
        <w:ind w:left="0" w:firstLine="709"/>
        <w:jc w:val="both"/>
        <w:rPr>
          <w:spacing w:val="-5"/>
        </w:rPr>
      </w:pPr>
      <w:r w:rsidRPr="00F7703C">
        <w:rPr>
          <w:szCs w:val="28"/>
        </w:rPr>
        <w:t xml:space="preserve">В целях приведения муниципальных нормативно–правовых актов в соответствие с действующим законодательством, руководствуясь </w:t>
      </w:r>
      <w:r w:rsidRPr="00F7703C">
        <w:rPr>
          <w:spacing w:val="-5"/>
        </w:rPr>
        <w:t>статьей 269.2 Бюджетного кодекса Российской Федерации</w:t>
      </w:r>
      <w:r w:rsidRPr="009C7D67">
        <w:rPr>
          <w:spacing w:val="-5"/>
        </w:rPr>
        <w:t>,</w:t>
      </w:r>
      <w:r w:rsidR="00F757F2">
        <w:rPr>
          <w:spacing w:val="-5"/>
        </w:rPr>
        <w:t xml:space="preserve"> </w:t>
      </w:r>
      <w:r w:rsidR="00237A64" w:rsidRPr="00B64A5F">
        <w:rPr>
          <w:spacing w:val="-5"/>
        </w:rPr>
        <w:t xml:space="preserve">Федеральным законом от 26.07.2019 № 199-ФЗ </w:t>
      </w:r>
      <w:r w:rsidR="00237A64" w:rsidRPr="00B64A5F">
        <w:t xml:space="preserve">«О внесении изменений в Бюджетный кодекс Российской Федерации в части совершенствования государственного (муниципального) финансового контроля, </w:t>
      </w:r>
      <w:r w:rsidRPr="00B64A5F">
        <w:rPr>
          <w:spacing w:val="-5"/>
        </w:rPr>
        <w:t>статьями 24, 50 Устава Черемховского районного муниципального</w:t>
      </w:r>
      <w:r w:rsidRPr="000226A8">
        <w:rPr>
          <w:spacing w:val="-5"/>
        </w:rPr>
        <w:t xml:space="preserve"> образования,</w:t>
      </w:r>
      <w:r>
        <w:rPr>
          <w:spacing w:val="-5"/>
        </w:rPr>
        <w:t xml:space="preserve"> администрация Черемховского районного муниципального образования</w:t>
      </w:r>
    </w:p>
    <w:p w:rsidR="00AD639C" w:rsidRDefault="00AD639C" w:rsidP="003B43F5">
      <w:pPr>
        <w:ind w:firstLine="709"/>
        <w:jc w:val="both"/>
      </w:pPr>
    </w:p>
    <w:p w:rsidR="00E46479" w:rsidRPr="00F77417" w:rsidRDefault="00E46479" w:rsidP="00E4647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3F13C2">
        <w:rPr>
          <w:sz w:val="28"/>
          <w:szCs w:val="28"/>
        </w:rPr>
        <w:t>:</w:t>
      </w:r>
    </w:p>
    <w:p w:rsidR="00124372" w:rsidRDefault="00124372" w:rsidP="003B43F5">
      <w:pPr>
        <w:suppressAutoHyphens/>
        <w:ind w:firstLine="700"/>
        <w:jc w:val="both"/>
        <w:rPr>
          <w:sz w:val="28"/>
          <w:szCs w:val="28"/>
        </w:rPr>
      </w:pPr>
    </w:p>
    <w:p w:rsidR="00124372" w:rsidRPr="00AD6205" w:rsidRDefault="00124372" w:rsidP="003B43F5">
      <w:pPr>
        <w:ind w:firstLine="700"/>
        <w:jc w:val="both"/>
        <w:rPr>
          <w:rFonts w:eastAsia="Calibri"/>
          <w:sz w:val="28"/>
          <w:szCs w:val="28"/>
        </w:rPr>
      </w:pPr>
      <w:r w:rsidRPr="00C41BFF">
        <w:rPr>
          <w:spacing w:val="-5"/>
          <w:sz w:val="28"/>
          <w:szCs w:val="28"/>
        </w:rPr>
        <w:t>1</w:t>
      </w:r>
      <w:r w:rsidRPr="00C41BFF">
        <w:rPr>
          <w:rFonts w:eastAsia="Calibri"/>
          <w:spacing w:val="-5"/>
          <w:sz w:val="28"/>
          <w:szCs w:val="28"/>
        </w:rPr>
        <w:t>. Внести в</w:t>
      </w:r>
      <w:r w:rsidRPr="00C41BF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Приложение № 2 «Стандарт внутреннего муниципального финансового контроля «Общие правила проведения контрольного мероприятия»</w:t>
      </w:r>
      <w:r>
        <w:rPr>
          <w:sz w:val="28"/>
          <w:szCs w:val="28"/>
        </w:rPr>
        <w:t xml:space="preserve">, утвержденное </w:t>
      </w:r>
      <w:r w:rsidRPr="00C41BFF">
        <w:rPr>
          <w:rFonts w:eastAsia="Calibri"/>
          <w:spacing w:val="-5"/>
          <w:sz w:val="28"/>
          <w:szCs w:val="28"/>
        </w:rPr>
        <w:t>постановление</w:t>
      </w:r>
      <w:r>
        <w:rPr>
          <w:spacing w:val="-5"/>
          <w:sz w:val="28"/>
          <w:szCs w:val="28"/>
        </w:rPr>
        <w:t>м</w:t>
      </w:r>
      <w:r w:rsidR="000226A8">
        <w:rPr>
          <w:spacing w:val="-5"/>
          <w:sz w:val="28"/>
          <w:szCs w:val="28"/>
        </w:rPr>
        <w:t xml:space="preserve"> </w:t>
      </w:r>
      <w:r w:rsidRPr="00C41BFF">
        <w:rPr>
          <w:rFonts w:eastAsia="Calibri"/>
          <w:spacing w:val="-5"/>
          <w:sz w:val="28"/>
          <w:szCs w:val="28"/>
        </w:rPr>
        <w:t xml:space="preserve">администрации Черемховского районного </w:t>
      </w:r>
      <w:r w:rsidRPr="00AD6205">
        <w:rPr>
          <w:rFonts w:eastAsia="Calibri"/>
          <w:spacing w:val="-5"/>
          <w:sz w:val="28"/>
          <w:szCs w:val="28"/>
        </w:rPr>
        <w:t xml:space="preserve">муниципального образования от </w:t>
      </w:r>
      <w:r>
        <w:rPr>
          <w:rFonts w:eastAsia="Calibri"/>
          <w:spacing w:val="-5"/>
          <w:sz w:val="28"/>
          <w:szCs w:val="28"/>
        </w:rPr>
        <w:t>29</w:t>
      </w:r>
      <w:r w:rsidRPr="00AD6205">
        <w:rPr>
          <w:rFonts w:eastAsia="Calibri"/>
          <w:spacing w:val="-5"/>
          <w:sz w:val="28"/>
          <w:szCs w:val="28"/>
        </w:rPr>
        <w:t>.</w:t>
      </w:r>
      <w:r>
        <w:rPr>
          <w:rFonts w:eastAsia="Calibri"/>
          <w:spacing w:val="-5"/>
          <w:sz w:val="28"/>
          <w:szCs w:val="28"/>
        </w:rPr>
        <w:t>03</w:t>
      </w:r>
      <w:r w:rsidRPr="00AD6205">
        <w:rPr>
          <w:rFonts w:eastAsia="Calibri"/>
          <w:spacing w:val="-5"/>
          <w:sz w:val="28"/>
          <w:szCs w:val="28"/>
        </w:rPr>
        <w:t>.201</w:t>
      </w:r>
      <w:r>
        <w:rPr>
          <w:rFonts w:eastAsia="Calibri"/>
          <w:spacing w:val="-5"/>
          <w:sz w:val="28"/>
          <w:szCs w:val="28"/>
        </w:rPr>
        <w:t>7</w:t>
      </w:r>
      <w:r w:rsidRPr="00AD6205">
        <w:rPr>
          <w:rFonts w:eastAsia="Calibri"/>
          <w:spacing w:val="-5"/>
          <w:sz w:val="28"/>
          <w:szCs w:val="28"/>
        </w:rPr>
        <w:t xml:space="preserve"> № 15</w:t>
      </w:r>
      <w:r>
        <w:rPr>
          <w:rFonts w:eastAsia="Calibri"/>
          <w:spacing w:val="-5"/>
          <w:sz w:val="28"/>
          <w:szCs w:val="28"/>
        </w:rPr>
        <w:t>6</w:t>
      </w:r>
      <w:r w:rsidR="000226A8">
        <w:rPr>
          <w:rFonts w:eastAsia="Calibri"/>
          <w:spacing w:val="-5"/>
          <w:sz w:val="28"/>
          <w:szCs w:val="28"/>
        </w:rPr>
        <w:t xml:space="preserve"> следующие </w:t>
      </w:r>
      <w:r w:rsidRPr="00AD6205">
        <w:rPr>
          <w:rFonts w:eastAsia="Calibri"/>
          <w:sz w:val="28"/>
          <w:szCs w:val="28"/>
        </w:rPr>
        <w:t>изменения:</w:t>
      </w:r>
    </w:p>
    <w:p w:rsidR="00A47452" w:rsidRDefault="00124372" w:rsidP="003B43F5">
      <w:pPr>
        <w:ind w:firstLine="700"/>
        <w:jc w:val="both"/>
        <w:rPr>
          <w:rFonts w:eastAsia="Calibri"/>
          <w:sz w:val="28"/>
          <w:szCs w:val="28"/>
        </w:rPr>
      </w:pPr>
      <w:r w:rsidRPr="00AD6205">
        <w:rPr>
          <w:rFonts w:eastAsia="Calibri"/>
          <w:sz w:val="28"/>
          <w:szCs w:val="28"/>
        </w:rPr>
        <w:tab/>
      </w:r>
      <w:r w:rsidR="002023AD" w:rsidRPr="00220760">
        <w:rPr>
          <w:rFonts w:eastAsia="Calibri"/>
          <w:sz w:val="28"/>
          <w:szCs w:val="28"/>
        </w:rPr>
        <w:t xml:space="preserve">1.1. </w:t>
      </w:r>
      <w:r w:rsidR="00544D3C" w:rsidRPr="00220760">
        <w:rPr>
          <w:rFonts w:eastAsia="Calibri"/>
          <w:sz w:val="28"/>
          <w:szCs w:val="28"/>
        </w:rPr>
        <w:t xml:space="preserve">пункт </w:t>
      </w:r>
      <w:r w:rsidR="00126DA7">
        <w:rPr>
          <w:rFonts w:eastAsia="Calibri"/>
          <w:sz w:val="28"/>
          <w:szCs w:val="28"/>
        </w:rPr>
        <w:t>6.4.</w:t>
      </w:r>
      <w:r w:rsidR="00544D3C" w:rsidRPr="00220760">
        <w:rPr>
          <w:rFonts w:eastAsia="Calibri"/>
          <w:sz w:val="28"/>
          <w:szCs w:val="28"/>
        </w:rPr>
        <w:t xml:space="preserve"> </w:t>
      </w:r>
      <w:r w:rsidR="00A47452" w:rsidRPr="00BE3C66">
        <w:rPr>
          <w:rFonts w:eastAsia="Calibri"/>
          <w:sz w:val="28"/>
          <w:szCs w:val="28"/>
        </w:rPr>
        <w:t>изложить в следующей редакции:</w:t>
      </w:r>
    </w:p>
    <w:p w:rsidR="00126DA7" w:rsidRPr="00F52CAA" w:rsidRDefault="00A47452" w:rsidP="003B43F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6DA7" w:rsidRPr="00F52CAA">
        <w:rPr>
          <w:sz w:val="28"/>
          <w:szCs w:val="28"/>
        </w:rPr>
        <w:t xml:space="preserve">6.4. В случаях установления нарушений бюджетного законодательства и иных нормативных правовых актов, регулирующих бюджетные правоотношения при осуществлении контроля в сфере </w:t>
      </w:r>
      <w:proofErr w:type="gramStart"/>
      <w:r w:rsidR="00126DA7" w:rsidRPr="00F52CAA">
        <w:rPr>
          <w:sz w:val="28"/>
          <w:szCs w:val="28"/>
        </w:rPr>
        <w:t>бюджетных правоотношений</w:t>
      </w:r>
      <w:proofErr w:type="gramEnd"/>
      <w:r w:rsidR="00126DA7" w:rsidRPr="00F52CAA">
        <w:rPr>
          <w:sz w:val="28"/>
          <w:szCs w:val="28"/>
        </w:rPr>
        <w:t xml:space="preserve"> оформляются: </w:t>
      </w:r>
    </w:p>
    <w:p w:rsidR="00126DA7" w:rsidRPr="002F3441" w:rsidRDefault="00126DA7" w:rsidP="003B43F5">
      <w:pPr>
        <w:ind w:firstLine="700"/>
        <w:jc w:val="both"/>
        <w:rPr>
          <w:sz w:val="28"/>
          <w:szCs w:val="28"/>
        </w:rPr>
      </w:pPr>
      <w:r w:rsidRPr="002F3441">
        <w:rPr>
          <w:sz w:val="28"/>
          <w:szCs w:val="28"/>
        </w:rPr>
        <w:t xml:space="preserve">1) представления, содержащие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 </w:t>
      </w:r>
    </w:p>
    <w:p w:rsidR="00126DA7" w:rsidRPr="004C5573" w:rsidRDefault="00126DA7" w:rsidP="003B43F5">
      <w:pPr>
        <w:ind w:firstLine="700"/>
        <w:jc w:val="both"/>
        <w:rPr>
          <w:sz w:val="28"/>
          <w:szCs w:val="28"/>
        </w:rPr>
      </w:pPr>
      <w:r w:rsidRPr="004C5573">
        <w:rPr>
          <w:sz w:val="28"/>
          <w:szCs w:val="28"/>
        </w:rPr>
        <w:t xml:space="preserve">- требование об устранении бюджетного нарушения и о принятии мер по устранению его причин и условий; </w:t>
      </w:r>
    </w:p>
    <w:p w:rsidR="00126DA7" w:rsidRPr="004C5573" w:rsidRDefault="00126DA7" w:rsidP="003B43F5">
      <w:pPr>
        <w:ind w:firstLine="700"/>
        <w:jc w:val="both"/>
        <w:rPr>
          <w:sz w:val="28"/>
          <w:szCs w:val="28"/>
        </w:rPr>
      </w:pPr>
      <w:r w:rsidRPr="004C5573">
        <w:rPr>
          <w:sz w:val="28"/>
          <w:szCs w:val="28"/>
        </w:rPr>
        <w:lastRenderedPageBreak/>
        <w:t>- требование о принятии мер по устранению причин и условий бюджетного нарушения в случае невозможности его устранения.</w:t>
      </w:r>
    </w:p>
    <w:p w:rsidR="00126DA7" w:rsidRPr="004C5573" w:rsidRDefault="00126DA7" w:rsidP="003B43F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C5573">
        <w:rPr>
          <w:rFonts w:eastAsiaTheme="minorHAnsi"/>
          <w:sz w:val="28"/>
          <w:szCs w:val="28"/>
          <w:lang w:eastAsia="en-US"/>
        </w:rPr>
        <w:t>2)</w:t>
      </w:r>
      <w:r w:rsidRPr="004C5573">
        <w:rPr>
          <w:sz w:val="28"/>
          <w:szCs w:val="28"/>
        </w:rPr>
        <w:t xml:space="preserve"> предписания, содержащие обязательные для исполнения </w:t>
      </w:r>
      <w:r w:rsidRPr="004C5573">
        <w:rPr>
          <w:rFonts w:eastAsiaTheme="minorHAnsi"/>
          <w:sz w:val="28"/>
          <w:szCs w:val="28"/>
          <w:lang w:eastAsia="en-US"/>
        </w:rPr>
        <w:t xml:space="preserve">в установленный в предписании срок </w:t>
      </w:r>
      <w:r w:rsidRPr="004C5573">
        <w:rPr>
          <w:sz w:val="28"/>
          <w:szCs w:val="28"/>
        </w:rPr>
        <w:t xml:space="preserve">требования о принятии мер по возмещению причиненного ущерба Черемховскому районному муниципальному образованию в случае невозможности устранения либо </w:t>
      </w:r>
      <w:proofErr w:type="spellStart"/>
      <w:r w:rsidRPr="004C5573">
        <w:rPr>
          <w:sz w:val="28"/>
          <w:szCs w:val="28"/>
        </w:rPr>
        <w:t>неустранения</w:t>
      </w:r>
      <w:proofErr w:type="spellEnd"/>
      <w:r w:rsidRPr="004C5573">
        <w:rPr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Черемховскому районному муниципальному образованию в результате этого нарушения.</w:t>
      </w:r>
    </w:p>
    <w:p w:rsidR="00126DA7" w:rsidRPr="004C5573" w:rsidRDefault="00A47452" w:rsidP="003B43F5">
      <w:pPr>
        <w:ind w:firstLine="700"/>
        <w:jc w:val="both"/>
        <w:rPr>
          <w:rFonts w:eastAsia="Calibri"/>
          <w:sz w:val="28"/>
          <w:szCs w:val="28"/>
        </w:rPr>
      </w:pPr>
      <w:r w:rsidRPr="004C5573">
        <w:rPr>
          <w:sz w:val="28"/>
          <w:szCs w:val="28"/>
        </w:rPr>
        <w:t xml:space="preserve">3) уведомления о применении бюджетных мер принуждения в соответствии с Бюджетным кодексом Российской Федерации.» </w:t>
      </w:r>
    </w:p>
    <w:p w:rsidR="00AD639C" w:rsidRPr="0004686C" w:rsidRDefault="00AD639C" w:rsidP="003B43F5">
      <w:pPr>
        <w:ind w:firstLine="700"/>
        <w:jc w:val="both"/>
        <w:rPr>
          <w:rFonts w:eastAsia="Calibri"/>
          <w:spacing w:val="-5"/>
          <w:sz w:val="28"/>
          <w:szCs w:val="28"/>
        </w:rPr>
      </w:pPr>
      <w:r w:rsidRPr="0004686C">
        <w:rPr>
          <w:rFonts w:eastAsia="Calibri"/>
          <w:spacing w:val="-5"/>
          <w:sz w:val="28"/>
          <w:szCs w:val="28"/>
        </w:rPr>
        <w:t xml:space="preserve">2. Отделу организационной работы администрации Черемховского районного муниципального образования (Ю.А. </w:t>
      </w:r>
      <w:proofErr w:type="spellStart"/>
      <w:r w:rsidRPr="0004686C">
        <w:rPr>
          <w:rFonts w:eastAsia="Calibri"/>
          <w:spacing w:val="-5"/>
          <w:sz w:val="28"/>
          <w:szCs w:val="28"/>
        </w:rPr>
        <w:t>Коломеец</w:t>
      </w:r>
      <w:proofErr w:type="spellEnd"/>
      <w:r w:rsidRPr="0004686C">
        <w:rPr>
          <w:rFonts w:eastAsia="Calibri"/>
          <w:spacing w:val="-5"/>
          <w:sz w:val="28"/>
          <w:szCs w:val="28"/>
        </w:rPr>
        <w:t>):</w:t>
      </w:r>
    </w:p>
    <w:p w:rsidR="00743660" w:rsidRPr="0004686C" w:rsidRDefault="00AD639C" w:rsidP="003B43F5">
      <w:pPr>
        <w:tabs>
          <w:tab w:val="left" w:pos="960"/>
          <w:tab w:val="left" w:pos="1080"/>
        </w:tabs>
        <w:ind w:firstLine="700"/>
        <w:jc w:val="both"/>
        <w:rPr>
          <w:sz w:val="28"/>
          <w:szCs w:val="28"/>
        </w:rPr>
      </w:pPr>
      <w:r w:rsidRPr="0004686C">
        <w:rPr>
          <w:rFonts w:eastAsia="Calibri"/>
          <w:sz w:val="28"/>
          <w:szCs w:val="28"/>
        </w:rPr>
        <w:t>2.1. внести информационную справку в оригинал постановления администрации Черемховского районного муниципального образования</w:t>
      </w:r>
      <w:r w:rsidR="00743660" w:rsidRPr="0004686C">
        <w:rPr>
          <w:rFonts w:eastAsia="Calibri"/>
          <w:sz w:val="28"/>
          <w:szCs w:val="28"/>
        </w:rPr>
        <w:t xml:space="preserve"> от 29.03.2017 № 156 «Об утверждении Стандартов внутреннего муниципального финансового контроля» </w:t>
      </w:r>
      <w:r w:rsidR="00743660" w:rsidRPr="0004686C">
        <w:rPr>
          <w:sz w:val="28"/>
          <w:szCs w:val="28"/>
        </w:rPr>
        <w:t>о дате внесения в него изменений настоящим постановлением;</w:t>
      </w:r>
    </w:p>
    <w:p w:rsidR="00AD639C" w:rsidRPr="00AD6205" w:rsidRDefault="00AD639C" w:rsidP="003B43F5">
      <w:pPr>
        <w:tabs>
          <w:tab w:val="left" w:pos="960"/>
          <w:tab w:val="left" w:pos="1080"/>
        </w:tabs>
        <w:ind w:firstLine="700"/>
        <w:jc w:val="both"/>
        <w:rPr>
          <w:sz w:val="28"/>
          <w:szCs w:val="28"/>
        </w:rPr>
      </w:pPr>
      <w:r w:rsidRPr="0004686C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04686C">
        <w:rPr>
          <w:sz w:val="28"/>
          <w:szCs w:val="28"/>
        </w:rPr>
        <w:t xml:space="preserve"> </w:t>
      </w:r>
      <w:proofErr w:type="spellStart"/>
      <w:r w:rsidRPr="00AD6205">
        <w:rPr>
          <w:spacing w:val="-2"/>
          <w:sz w:val="28"/>
          <w:szCs w:val="28"/>
          <w:lang w:val="en-US"/>
        </w:rPr>
        <w:t>cher</w:t>
      </w:r>
      <w:proofErr w:type="spellEnd"/>
      <w:r w:rsidRPr="00AD6205">
        <w:rPr>
          <w:spacing w:val="-2"/>
          <w:sz w:val="28"/>
          <w:szCs w:val="28"/>
        </w:rPr>
        <w:t>.</w:t>
      </w:r>
      <w:proofErr w:type="spellStart"/>
      <w:r w:rsidRPr="00AD6205">
        <w:rPr>
          <w:spacing w:val="-2"/>
          <w:sz w:val="28"/>
          <w:szCs w:val="28"/>
          <w:lang w:val="en-US"/>
        </w:rPr>
        <w:t>irkobl</w:t>
      </w:r>
      <w:proofErr w:type="spellEnd"/>
      <w:r w:rsidRPr="00AD6205">
        <w:rPr>
          <w:spacing w:val="-2"/>
          <w:sz w:val="28"/>
          <w:szCs w:val="28"/>
        </w:rPr>
        <w:t>.</w:t>
      </w:r>
      <w:proofErr w:type="spellStart"/>
      <w:r w:rsidRPr="00AD6205">
        <w:rPr>
          <w:spacing w:val="-2"/>
          <w:sz w:val="28"/>
          <w:szCs w:val="28"/>
          <w:lang w:val="en-US"/>
        </w:rPr>
        <w:t>ru</w:t>
      </w:r>
      <w:proofErr w:type="spellEnd"/>
      <w:r w:rsidRPr="00AD620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D639C" w:rsidRDefault="00AD639C" w:rsidP="003B43F5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0BBC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710BB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Финансового управления администрации </w:t>
      </w:r>
      <w:r w:rsidRPr="00EE584A">
        <w:rPr>
          <w:sz w:val="28"/>
          <w:szCs w:val="28"/>
        </w:rPr>
        <w:t xml:space="preserve">Черемховского районного </w:t>
      </w:r>
      <w:r w:rsidRPr="009F6C0B">
        <w:rPr>
          <w:sz w:val="28"/>
          <w:szCs w:val="28"/>
        </w:rPr>
        <w:t>муниципального образования Ю.Н. Гайдук.</w:t>
      </w:r>
    </w:p>
    <w:p w:rsidR="00743660" w:rsidRDefault="00743660" w:rsidP="003B43F5">
      <w:pPr>
        <w:ind w:firstLine="700"/>
        <w:jc w:val="both"/>
        <w:rPr>
          <w:sz w:val="28"/>
          <w:szCs w:val="28"/>
        </w:rPr>
      </w:pPr>
    </w:p>
    <w:p w:rsidR="00AD639C" w:rsidRDefault="00AD639C" w:rsidP="00AD639C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AD639C" w:rsidRPr="00AD6205" w:rsidRDefault="00AD639C" w:rsidP="00AD639C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AD639C" w:rsidRPr="00132FD3" w:rsidRDefault="00AD639C" w:rsidP="00AD639C">
      <w:pPr>
        <w:pStyle w:val="a7"/>
        <w:tabs>
          <w:tab w:val="left" w:pos="1080"/>
        </w:tabs>
        <w:spacing w:before="60" w:after="60"/>
        <w:jc w:val="both"/>
        <w:rPr>
          <w:rFonts w:ascii="Times New Roman" w:hAnsi="Times New Roman" w:cs="Times New Roman"/>
          <w:sz w:val="18"/>
          <w:szCs w:val="18"/>
        </w:rPr>
      </w:pPr>
      <w:r w:rsidRPr="00132FD3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2F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bookmarkStart w:id="0" w:name="_GoBack"/>
      <w:bookmarkEnd w:id="0"/>
      <w:proofErr w:type="spellEnd"/>
    </w:p>
    <w:sectPr w:rsidR="00AD639C" w:rsidRPr="00132FD3" w:rsidSect="003B43F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29" w:rsidRDefault="00FA5A29" w:rsidP="00EC1295">
      <w:r>
        <w:separator/>
      </w:r>
    </w:p>
  </w:endnote>
  <w:endnote w:type="continuationSeparator" w:id="0">
    <w:p w:rsidR="00FA5A29" w:rsidRDefault="00FA5A29" w:rsidP="00EC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29" w:rsidRDefault="00FA5A29" w:rsidP="00EC1295">
      <w:r>
        <w:separator/>
      </w:r>
    </w:p>
  </w:footnote>
  <w:footnote w:type="continuationSeparator" w:id="0">
    <w:p w:rsidR="00FA5A29" w:rsidRDefault="00FA5A29" w:rsidP="00EC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EA8"/>
    <w:rsid w:val="000226A8"/>
    <w:rsid w:val="0004686C"/>
    <w:rsid w:val="0005640B"/>
    <w:rsid w:val="000B158F"/>
    <w:rsid w:val="000D6E99"/>
    <w:rsid w:val="000D7247"/>
    <w:rsid w:val="00124372"/>
    <w:rsid w:val="00126DA7"/>
    <w:rsid w:val="00180A5B"/>
    <w:rsid w:val="00184E2A"/>
    <w:rsid w:val="001E47A6"/>
    <w:rsid w:val="002023AD"/>
    <w:rsid w:val="00220760"/>
    <w:rsid w:val="00237A64"/>
    <w:rsid w:val="002A208B"/>
    <w:rsid w:val="002D0317"/>
    <w:rsid w:val="002F3441"/>
    <w:rsid w:val="003264EA"/>
    <w:rsid w:val="00336D9F"/>
    <w:rsid w:val="00344D4E"/>
    <w:rsid w:val="00347599"/>
    <w:rsid w:val="003B43F5"/>
    <w:rsid w:val="003D7B53"/>
    <w:rsid w:val="003F13C2"/>
    <w:rsid w:val="003F54D9"/>
    <w:rsid w:val="00453CFD"/>
    <w:rsid w:val="00456C8F"/>
    <w:rsid w:val="004773D4"/>
    <w:rsid w:val="004859DE"/>
    <w:rsid w:val="00485C6F"/>
    <w:rsid w:val="004C310B"/>
    <w:rsid w:val="004C5573"/>
    <w:rsid w:val="00523225"/>
    <w:rsid w:val="00544D3C"/>
    <w:rsid w:val="00551B39"/>
    <w:rsid w:val="005C5E6E"/>
    <w:rsid w:val="006702F1"/>
    <w:rsid w:val="0068062A"/>
    <w:rsid w:val="006B6F61"/>
    <w:rsid w:val="00704CDA"/>
    <w:rsid w:val="007105B8"/>
    <w:rsid w:val="00725AAF"/>
    <w:rsid w:val="00743660"/>
    <w:rsid w:val="00836060"/>
    <w:rsid w:val="00851989"/>
    <w:rsid w:val="00852E9B"/>
    <w:rsid w:val="008F4DBD"/>
    <w:rsid w:val="00926816"/>
    <w:rsid w:val="00991668"/>
    <w:rsid w:val="009C38B5"/>
    <w:rsid w:val="009C7D67"/>
    <w:rsid w:val="009F6C0B"/>
    <w:rsid w:val="00A47452"/>
    <w:rsid w:val="00AB5B17"/>
    <w:rsid w:val="00AB7BE6"/>
    <w:rsid w:val="00AD639C"/>
    <w:rsid w:val="00B64A5F"/>
    <w:rsid w:val="00B7799D"/>
    <w:rsid w:val="00BA07D0"/>
    <w:rsid w:val="00BE78E1"/>
    <w:rsid w:val="00C1242E"/>
    <w:rsid w:val="00C32F45"/>
    <w:rsid w:val="00C95D44"/>
    <w:rsid w:val="00CF5EA8"/>
    <w:rsid w:val="00D17A4D"/>
    <w:rsid w:val="00D2109B"/>
    <w:rsid w:val="00D854F5"/>
    <w:rsid w:val="00DB153A"/>
    <w:rsid w:val="00E202D8"/>
    <w:rsid w:val="00E46479"/>
    <w:rsid w:val="00E50D11"/>
    <w:rsid w:val="00EC1295"/>
    <w:rsid w:val="00EE0DD5"/>
    <w:rsid w:val="00F47447"/>
    <w:rsid w:val="00F576F0"/>
    <w:rsid w:val="00F648CC"/>
    <w:rsid w:val="00F757F2"/>
    <w:rsid w:val="00F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6956"/>
  <w15:docId w15:val="{80A2B80A-BFB5-472A-ACDB-F51195EA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EA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F5EA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F5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46479"/>
    <w:pPr>
      <w:ind w:left="42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464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4647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6479"/>
  </w:style>
  <w:style w:type="paragraph" w:styleId="a9">
    <w:name w:val="header"/>
    <w:basedOn w:val="a"/>
    <w:link w:val="aa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243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B3BD-075B-4BE5-8D74-3A980B9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RePack by Diakov</cp:lastModifiedBy>
  <cp:revision>12</cp:revision>
  <cp:lastPrinted>2019-11-06T08:25:00Z</cp:lastPrinted>
  <dcterms:created xsi:type="dcterms:W3CDTF">2020-01-21T02:23:00Z</dcterms:created>
  <dcterms:modified xsi:type="dcterms:W3CDTF">2020-02-03T02:54:00Z</dcterms:modified>
</cp:coreProperties>
</file>