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6778F" w14:textId="77777777" w:rsidR="002E1711" w:rsidRDefault="0066265B">
      <w:pPr>
        <w:widowControl w:val="0"/>
        <w:jc w:val="center"/>
        <w:rPr>
          <w:rFonts w:ascii="Arial" w:hAnsi="Arial" w:cs="Arial"/>
          <w:b/>
          <w:bCs/>
          <w:sz w:val="32"/>
          <w:szCs w:val="32"/>
        </w:rPr>
      </w:pPr>
      <w:r>
        <w:rPr>
          <w:rFonts w:ascii="Arial" w:hAnsi="Arial" w:cs="Arial"/>
          <w:b/>
          <w:bCs/>
          <w:noProof/>
          <w:sz w:val="32"/>
          <w:szCs w:val="32"/>
        </w:rPr>
        <w:drawing>
          <wp:inline distT="0" distB="0" distL="0" distR="0" wp14:anchorId="5B68F970" wp14:editId="653630B3">
            <wp:extent cx="573405" cy="715010"/>
            <wp:effectExtent l="0" t="0" r="0" b="889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
                    <a:stretch/>
                  </pic:blipFill>
                  <pic:spPr bwMode="auto">
                    <a:xfrm>
                      <a:off x="0" y="0"/>
                      <a:ext cx="573405" cy="715010"/>
                    </a:xfrm>
                    <a:prstGeom prst="rect">
                      <a:avLst/>
                    </a:prstGeom>
                    <a:noFill/>
                    <a:ln>
                      <a:noFill/>
                    </a:ln>
                  </pic:spPr>
                </pic:pic>
              </a:graphicData>
            </a:graphic>
          </wp:inline>
        </w:drawing>
      </w:r>
    </w:p>
    <w:p w14:paraId="692576B9" w14:textId="77777777" w:rsidR="002E1711" w:rsidRDefault="0066265B">
      <w:pPr>
        <w:widowControl w:val="0"/>
        <w:jc w:val="center"/>
        <w:rPr>
          <w:rFonts w:ascii="Arial" w:hAnsi="Arial" w:cs="Arial"/>
          <w:b/>
          <w:bCs/>
          <w:sz w:val="32"/>
          <w:szCs w:val="32"/>
        </w:rPr>
      </w:pPr>
      <w:r>
        <w:rPr>
          <w:rFonts w:ascii="Arial" w:hAnsi="Arial" w:cs="Arial"/>
          <w:b/>
          <w:bCs/>
          <w:sz w:val="32"/>
          <w:szCs w:val="32"/>
        </w:rPr>
        <w:t>РОССИЙСКАЯ ФЕДЕРАЦИЯ</w:t>
      </w:r>
    </w:p>
    <w:p w14:paraId="5D4885E0" w14:textId="77777777" w:rsidR="002E1711" w:rsidRDefault="0066265B">
      <w:pPr>
        <w:widowControl w:val="0"/>
        <w:jc w:val="center"/>
        <w:rPr>
          <w:rFonts w:ascii="Arial" w:hAnsi="Arial" w:cs="Arial"/>
          <w:b/>
          <w:bCs/>
          <w:sz w:val="32"/>
          <w:szCs w:val="32"/>
        </w:rPr>
      </w:pPr>
      <w:r>
        <w:rPr>
          <w:rFonts w:ascii="Arial" w:hAnsi="Arial" w:cs="Arial"/>
          <w:b/>
          <w:bCs/>
          <w:sz w:val="32"/>
          <w:szCs w:val="32"/>
        </w:rPr>
        <w:t>ИРКУТСКАЯ ОБЛАСТЬ</w:t>
      </w:r>
    </w:p>
    <w:p w14:paraId="4244C714" w14:textId="77777777" w:rsidR="002E1711" w:rsidRDefault="0066265B">
      <w:pPr>
        <w:widowControl w:val="0"/>
        <w:jc w:val="center"/>
        <w:rPr>
          <w:rFonts w:ascii="Arial" w:hAnsi="Arial" w:cs="Arial"/>
          <w:b/>
          <w:bCs/>
          <w:sz w:val="32"/>
          <w:szCs w:val="32"/>
        </w:rPr>
      </w:pPr>
      <w:r>
        <w:rPr>
          <w:rFonts w:ascii="Arial" w:hAnsi="Arial" w:cs="Arial"/>
          <w:b/>
          <w:bCs/>
          <w:sz w:val="32"/>
          <w:szCs w:val="32"/>
        </w:rPr>
        <w:t>ЖИГАЛОВСКИЙ МУНИЦИПАЛЬНЫЙ ОКРУГ</w:t>
      </w:r>
    </w:p>
    <w:p w14:paraId="639628E6" w14:textId="77777777" w:rsidR="002E1711" w:rsidRDefault="0066265B">
      <w:pPr>
        <w:widowControl w:val="0"/>
        <w:jc w:val="center"/>
        <w:rPr>
          <w:rFonts w:ascii="Arial" w:hAnsi="Arial" w:cs="Arial"/>
          <w:b/>
          <w:bCs/>
          <w:sz w:val="32"/>
          <w:szCs w:val="32"/>
        </w:rPr>
      </w:pPr>
      <w:r>
        <w:rPr>
          <w:rFonts w:ascii="Arial" w:hAnsi="Arial" w:cs="Arial"/>
          <w:b/>
          <w:bCs/>
          <w:sz w:val="32"/>
          <w:szCs w:val="32"/>
        </w:rPr>
        <w:t>АДМИНИСТРАЦИЯ</w:t>
      </w:r>
    </w:p>
    <w:p w14:paraId="12ABE935" w14:textId="77777777" w:rsidR="002E1711" w:rsidRDefault="0066265B">
      <w:pPr>
        <w:widowControl w:val="0"/>
        <w:jc w:val="center"/>
        <w:rPr>
          <w:rFonts w:ascii="Arial" w:hAnsi="Arial" w:cs="Arial"/>
          <w:b/>
          <w:bCs/>
          <w:sz w:val="32"/>
          <w:szCs w:val="32"/>
        </w:rPr>
      </w:pPr>
      <w:r>
        <w:rPr>
          <w:rFonts w:ascii="Arial" w:hAnsi="Arial" w:cs="Arial"/>
          <w:b/>
          <w:bCs/>
          <w:sz w:val="32"/>
          <w:szCs w:val="32"/>
        </w:rPr>
        <w:t>ПОСТАНОВЛЕНИЕ</w:t>
      </w:r>
    </w:p>
    <w:p w14:paraId="681E4E13" w14:textId="77777777" w:rsidR="002E1711" w:rsidRDefault="002E1711">
      <w:pPr>
        <w:widowControl w:val="0"/>
        <w:jc w:val="center"/>
        <w:rPr>
          <w:rFonts w:ascii="Arial" w:hAnsi="Arial" w:cs="Arial"/>
          <w:b/>
          <w:bCs/>
          <w:sz w:val="32"/>
          <w:szCs w:val="32"/>
        </w:rPr>
      </w:pPr>
    </w:p>
    <w:p w14:paraId="6DA6151A" w14:textId="4E63F477" w:rsidR="002E1711" w:rsidRDefault="0066265B">
      <w:pPr>
        <w:widowControl w:val="0"/>
        <w:rPr>
          <w:rFonts w:ascii="Arial" w:hAnsi="Arial" w:cs="Arial"/>
        </w:rPr>
      </w:pPr>
      <w:r>
        <w:rPr>
          <w:rFonts w:ascii="Arial" w:hAnsi="Arial" w:cs="Arial"/>
        </w:rPr>
        <w:t>«</w:t>
      </w:r>
      <w:r w:rsidR="00831CE5">
        <w:rPr>
          <w:rFonts w:ascii="Arial" w:hAnsi="Arial" w:cs="Arial"/>
        </w:rPr>
        <w:t>07</w:t>
      </w:r>
      <w:r>
        <w:rPr>
          <w:rFonts w:ascii="Arial" w:hAnsi="Arial" w:cs="Arial"/>
        </w:rPr>
        <w:t>»</w:t>
      </w:r>
      <w:r w:rsidR="00831CE5">
        <w:rPr>
          <w:rFonts w:ascii="Arial" w:hAnsi="Arial" w:cs="Arial"/>
        </w:rPr>
        <w:t xml:space="preserve"> апреля</w:t>
      </w:r>
      <w:r>
        <w:rPr>
          <w:rFonts w:ascii="Arial" w:hAnsi="Arial" w:cs="Arial"/>
        </w:rPr>
        <w:t xml:space="preserve"> 20</w:t>
      </w:r>
      <w:r w:rsidR="00831CE5">
        <w:rPr>
          <w:rFonts w:ascii="Arial" w:hAnsi="Arial" w:cs="Arial"/>
        </w:rPr>
        <w:t>26</w:t>
      </w:r>
      <w:r>
        <w:rPr>
          <w:rFonts w:ascii="Arial" w:hAnsi="Arial" w:cs="Arial"/>
        </w:rPr>
        <w:t xml:space="preserve"> г.</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w:t>
      </w:r>
      <w:r w:rsidR="00831CE5">
        <w:rPr>
          <w:rFonts w:ascii="Arial" w:hAnsi="Arial" w:cs="Arial"/>
        </w:rPr>
        <w:t>90</w:t>
      </w:r>
    </w:p>
    <w:p w14:paraId="17847D5C" w14:textId="77777777" w:rsidR="002E1711" w:rsidRDefault="0066265B">
      <w:pPr>
        <w:widowControl w:val="0"/>
        <w:jc w:val="center"/>
        <w:rPr>
          <w:rFonts w:ascii="Arial" w:hAnsi="Arial" w:cs="Arial"/>
        </w:rPr>
      </w:pPr>
      <w:r>
        <w:rPr>
          <w:rFonts w:ascii="Arial" w:hAnsi="Arial" w:cs="Arial"/>
        </w:rPr>
        <w:t>р.п. Жигалово</w:t>
      </w:r>
    </w:p>
    <w:p w14:paraId="50C9F016" w14:textId="77777777" w:rsidR="002E1711" w:rsidRDefault="002E1711">
      <w:pPr>
        <w:widowControl w:val="0"/>
        <w:rPr>
          <w:rFonts w:ascii="Arial" w:hAnsi="Arial" w:cs="Arial"/>
          <w:b/>
          <w:sz w:val="32"/>
          <w:szCs w:val="32"/>
        </w:rPr>
      </w:pPr>
    </w:p>
    <w:p w14:paraId="28188895" w14:textId="77777777" w:rsidR="003400CE" w:rsidRDefault="0066265B" w:rsidP="001A5A73">
      <w:pPr>
        <w:ind w:right="-2"/>
        <w:contextualSpacing/>
        <w:jc w:val="center"/>
        <w:rPr>
          <w:rFonts w:ascii="Arial" w:hAnsi="Arial" w:cs="Arial"/>
          <w:b/>
          <w:sz w:val="32"/>
          <w:szCs w:val="32"/>
        </w:rPr>
      </w:pPr>
      <w:r>
        <w:rPr>
          <w:rFonts w:ascii="Arial" w:hAnsi="Arial" w:cs="Arial"/>
          <w:b/>
          <w:sz w:val="32"/>
          <w:szCs w:val="32"/>
        </w:rPr>
        <w:t>ОБ УТВЕРЖДЕНИИ ПРОГРАММЫ ПРОФИЛАКТИКИ РИСКОВ ПРИЧИНЕНИЯ ВРЕДА (УЩЕРБА) ОХРАНЯЕМЫМ ЗАКОНОМ ЦЕННОСТЯМ П</w:t>
      </w:r>
      <w:r w:rsidR="001A5A73">
        <w:rPr>
          <w:rFonts w:ascii="Arial" w:hAnsi="Arial" w:cs="Arial"/>
          <w:b/>
          <w:sz w:val="32"/>
          <w:szCs w:val="32"/>
        </w:rPr>
        <w:t xml:space="preserve">РИ ОСУЩЕСТВЛЕНИИ МУНИЦИПАЛЬНОГО </w:t>
      </w:r>
      <w:r>
        <w:rPr>
          <w:rFonts w:ascii="Arial" w:hAnsi="Arial" w:cs="Arial"/>
          <w:b/>
          <w:sz w:val="32"/>
          <w:szCs w:val="32"/>
        </w:rPr>
        <w:t>ЖИЛИЩНОГО КОНТРОЛЯ НА ТЕРРИТОРИИ ЖИГАЛОВСКОГО МУНИЦИПАЛЬНОГО ОКРУГА</w:t>
      </w:r>
    </w:p>
    <w:p w14:paraId="6E0C68A3" w14:textId="2D18B65B" w:rsidR="002E1711" w:rsidRDefault="0066265B" w:rsidP="001A5A73">
      <w:pPr>
        <w:ind w:right="-2"/>
        <w:contextualSpacing/>
        <w:jc w:val="center"/>
        <w:rPr>
          <w:bCs/>
        </w:rPr>
      </w:pPr>
      <w:r>
        <w:rPr>
          <w:rFonts w:ascii="Arial" w:hAnsi="Arial" w:cs="Arial"/>
          <w:b/>
          <w:sz w:val="32"/>
          <w:szCs w:val="32"/>
        </w:rPr>
        <w:t xml:space="preserve"> ИРКУТСКОЙ ОБЛАСТИ НА 2026 ГОД</w:t>
      </w:r>
    </w:p>
    <w:p w14:paraId="6D171D96" w14:textId="77777777" w:rsidR="002E1711" w:rsidRDefault="002E1711">
      <w:pPr>
        <w:pStyle w:val="ConsPlusNormal"/>
        <w:ind w:left="-284" w:firstLine="540"/>
        <w:jc w:val="both"/>
        <w:rPr>
          <w:rFonts w:ascii="Arial" w:hAnsi="Arial" w:cs="Arial"/>
          <w:sz w:val="24"/>
          <w:szCs w:val="24"/>
        </w:rPr>
      </w:pPr>
    </w:p>
    <w:p w14:paraId="5C85D1F5" w14:textId="741583B0" w:rsidR="001A5A73" w:rsidRPr="000819B3" w:rsidRDefault="00BC363E" w:rsidP="001A5A73">
      <w:pPr>
        <w:pStyle w:val="ConsPlusNormal"/>
        <w:jc w:val="both"/>
        <w:rPr>
          <w:rFonts w:ascii="Arial" w:hAnsi="Arial" w:cs="Arial"/>
          <w:sz w:val="24"/>
          <w:szCs w:val="24"/>
        </w:rPr>
      </w:pPr>
      <w:r>
        <w:rPr>
          <w:rFonts w:ascii="Arial" w:hAnsi="Arial" w:cs="Arial"/>
          <w:bCs/>
          <w:sz w:val="24"/>
          <w:szCs w:val="24"/>
        </w:rPr>
        <w:t xml:space="preserve">        </w:t>
      </w:r>
      <w:r w:rsidR="0066265B" w:rsidRPr="000819B3">
        <w:rPr>
          <w:rFonts w:ascii="Arial" w:hAnsi="Arial" w:cs="Arial"/>
          <w:bCs/>
          <w:sz w:val="24"/>
          <w:szCs w:val="24"/>
        </w:rPr>
        <w:t xml:space="preserve">В соответствии </w:t>
      </w:r>
      <w:r w:rsidR="0066265B" w:rsidRPr="000819B3">
        <w:rPr>
          <w:rFonts w:ascii="Arial" w:hAnsi="Arial" w:cs="Arial"/>
          <w:bCs/>
          <w:sz w:val="24"/>
          <w:szCs w:val="24"/>
          <w:shd w:val="clear" w:color="auto" w:fill="FFFFFF"/>
        </w:rPr>
        <w:t>Федеральным законом от 31 июля 2020 года № 248-ФЗ «О государственном контроле (надзоре) и муниципальном контроле в Российской Федерации»</w:t>
      </w:r>
      <w:r w:rsidR="0066265B" w:rsidRPr="000819B3">
        <w:rPr>
          <w:rFonts w:ascii="Arial" w:hAnsi="Arial" w:cs="Arial"/>
          <w:bCs/>
          <w:sz w:val="24"/>
          <w:szCs w:val="24"/>
        </w:rPr>
        <w:t>, Постановлением Правительства РФ от 25 июня 2021 года №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 руководствуясь</w:t>
      </w:r>
      <w:r>
        <w:rPr>
          <w:rFonts w:ascii="Arial" w:hAnsi="Arial" w:cs="Arial"/>
          <w:bCs/>
          <w:sz w:val="24"/>
          <w:szCs w:val="24"/>
        </w:rPr>
        <w:t xml:space="preserve"> </w:t>
      </w:r>
      <w:r w:rsidR="0066265B" w:rsidRPr="000819B3">
        <w:rPr>
          <w:rFonts w:ascii="Arial" w:hAnsi="Arial" w:cs="Arial"/>
          <w:bCs/>
          <w:sz w:val="24"/>
          <w:szCs w:val="24"/>
        </w:rPr>
        <w:t xml:space="preserve">решением Думы Жигаловского муниципального округа </w:t>
      </w:r>
      <w:r w:rsidR="002E49BE" w:rsidRPr="00A5227D">
        <w:rPr>
          <w:rFonts w:ascii="Arial" w:hAnsi="Arial" w:cs="Arial"/>
          <w:bCs/>
          <w:sz w:val="24"/>
          <w:szCs w:val="24"/>
        </w:rPr>
        <w:t xml:space="preserve">от </w:t>
      </w:r>
      <w:r w:rsidR="00D62D69">
        <w:rPr>
          <w:rFonts w:ascii="Arial" w:hAnsi="Arial" w:cs="Arial"/>
          <w:bCs/>
          <w:sz w:val="24"/>
          <w:szCs w:val="24"/>
        </w:rPr>
        <w:t xml:space="preserve">19 </w:t>
      </w:r>
      <w:r w:rsidR="00D62D69" w:rsidRPr="000B6B7A">
        <w:rPr>
          <w:rFonts w:ascii="Arial" w:hAnsi="Arial" w:cs="Arial"/>
          <w:bCs/>
          <w:sz w:val="24"/>
          <w:szCs w:val="24"/>
        </w:rPr>
        <w:t>февраля</w:t>
      </w:r>
      <w:r w:rsidR="00D62D69" w:rsidRPr="00D62D69">
        <w:rPr>
          <w:rFonts w:ascii="Arial" w:hAnsi="Arial" w:cs="Arial"/>
          <w:bCs/>
          <w:color w:val="FF0000"/>
          <w:sz w:val="24"/>
          <w:szCs w:val="24"/>
        </w:rPr>
        <w:t xml:space="preserve"> </w:t>
      </w:r>
      <w:r w:rsidR="002E49BE">
        <w:rPr>
          <w:rFonts w:ascii="Arial" w:hAnsi="Arial" w:cs="Arial"/>
          <w:bCs/>
          <w:sz w:val="24"/>
          <w:szCs w:val="24"/>
        </w:rPr>
        <w:t>2026</w:t>
      </w:r>
      <w:r w:rsidR="002E49BE" w:rsidRPr="00A5227D">
        <w:rPr>
          <w:rFonts w:ascii="Arial" w:hAnsi="Arial" w:cs="Arial"/>
          <w:bCs/>
          <w:sz w:val="24"/>
          <w:szCs w:val="24"/>
        </w:rPr>
        <w:t xml:space="preserve"> г. № </w:t>
      </w:r>
      <w:r w:rsidR="002E49BE">
        <w:rPr>
          <w:rFonts w:ascii="Arial" w:hAnsi="Arial" w:cs="Arial"/>
          <w:bCs/>
          <w:sz w:val="24"/>
          <w:szCs w:val="24"/>
        </w:rPr>
        <w:t>121</w:t>
      </w:r>
      <w:r w:rsidR="002E49BE" w:rsidRPr="000819B3">
        <w:rPr>
          <w:rFonts w:ascii="Arial" w:hAnsi="Arial" w:cs="Arial"/>
          <w:bCs/>
          <w:sz w:val="24"/>
          <w:szCs w:val="24"/>
        </w:rPr>
        <w:t xml:space="preserve"> </w:t>
      </w:r>
      <w:r w:rsidR="0066265B" w:rsidRPr="000819B3">
        <w:rPr>
          <w:rFonts w:ascii="Arial" w:hAnsi="Arial" w:cs="Arial"/>
          <w:bCs/>
          <w:sz w:val="24"/>
          <w:szCs w:val="24"/>
        </w:rPr>
        <w:t>«Об утверждении Положения о муниципальном жилищном контроле на территории Жигаловского муниципального округа Иркутской области»</w:t>
      </w:r>
      <w:r w:rsidR="002E49BE">
        <w:rPr>
          <w:rFonts w:ascii="Arial" w:hAnsi="Arial" w:cs="Arial"/>
          <w:bCs/>
          <w:sz w:val="24"/>
          <w:szCs w:val="24"/>
        </w:rPr>
        <w:t xml:space="preserve">, </w:t>
      </w:r>
      <w:r w:rsidR="001A5A73" w:rsidRPr="000819B3">
        <w:rPr>
          <w:rFonts w:ascii="Arial" w:hAnsi="Arial" w:cs="Arial"/>
          <w:sz w:val="24"/>
          <w:szCs w:val="24"/>
        </w:rPr>
        <w:t>Уставом Жигаловского муниципального округа</w:t>
      </w:r>
      <w:r w:rsidR="001A5A73">
        <w:rPr>
          <w:rFonts w:ascii="Arial" w:hAnsi="Arial" w:cs="Arial"/>
          <w:sz w:val="24"/>
          <w:szCs w:val="24"/>
        </w:rPr>
        <w:t>, Администрация Жигаловского муниципального округа</w:t>
      </w:r>
    </w:p>
    <w:p w14:paraId="14D49646" w14:textId="77777777" w:rsidR="001A5A73" w:rsidRDefault="001A5A73" w:rsidP="001A5A73">
      <w:pPr>
        <w:pStyle w:val="ConsPlusNormal"/>
        <w:ind w:firstLine="540"/>
        <w:jc w:val="both"/>
        <w:rPr>
          <w:rFonts w:ascii="Arial" w:hAnsi="Arial" w:cs="Arial"/>
          <w:sz w:val="24"/>
          <w:szCs w:val="24"/>
        </w:rPr>
      </w:pPr>
    </w:p>
    <w:p w14:paraId="5C74BDD0" w14:textId="05A2CD33" w:rsidR="00BC363E" w:rsidRDefault="00BC363E" w:rsidP="00BC363E">
      <w:pPr>
        <w:pStyle w:val="ConsPlusNormal"/>
        <w:jc w:val="both"/>
        <w:rPr>
          <w:rFonts w:ascii="Arial" w:hAnsi="Arial" w:cs="Arial"/>
          <w:sz w:val="24"/>
          <w:szCs w:val="24"/>
        </w:rPr>
      </w:pPr>
    </w:p>
    <w:p w14:paraId="7A0B87F8" w14:textId="1E314854" w:rsidR="002E1711" w:rsidRDefault="0066265B" w:rsidP="003400CE">
      <w:pPr>
        <w:pStyle w:val="ConsPlusNormal"/>
        <w:ind w:right="-286" w:firstLine="540"/>
        <w:jc w:val="center"/>
        <w:rPr>
          <w:rFonts w:ascii="Arial" w:hAnsi="Arial" w:cs="Arial"/>
          <w:b/>
          <w:bCs/>
          <w:sz w:val="30"/>
          <w:szCs w:val="30"/>
        </w:rPr>
      </w:pPr>
      <w:r>
        <w:rPr>
          <w:rFonts w:ascii="Arial" w:hAnsi="Arial" w:cs="Arial"/>
          <w:b/>
          <w:bCs/>
          <w:sz w:val="30"/>
          <w:szCs w:val="30"/>
        </w:rPr>
        <w:t>ПОСТАНОВЛЯЕТ:</w:t>
      </w:r>
    </w:p>
    <w:p w14:paraId="63B0742A" w14:textId="77777777" w:rsidR="00C23714" w:rsidRDefault="00C23714">
      <w:pPr>
        <w:pStyle w:val="ConsPlusNormal"/>
        <w:ind w:firstLine="540"/>
        <w:jc w:val="center"/>
        <w:rPr>
          <w:rFonts w:ascii="Arial" w:hAnsi="Arial" w:cs="Arial"/>
          <w:b/>
          <w:bCs/>
          <w:sz w:val="30"/>
          <w:szCs w:val="30"/>
        </w:rPr>
      </w:pPr>
    </w:p>
    <w:p w14:paraId="7BB30875" w14:textId="285D8003" w:rsidR="002E1711" w:rsidRPr="00B31774" w:rsidRDefault="00C23714" w:rsidP="00C23714">
      <w:pPr>
        <w:pStyle w:val="a3"/>
        <w:ind w:left="0"/>
        <w:jc w:val="both"/>
        <w:rPr>
          <w:rFonts w:ascii="Arial" w:hAnsi="Arial" w:cs="Arial"/>
        </w:rPr>
      </w:pPr>
      <w:r>
        <w:rPr>
          <w:rFonts w:ascii="Arial" w:hAnsi="Arial" w:cs="Arial"/>
        </w:rPr>
        <w:t xml:space="preserve">           1. </w:t>
      </w:r>
      <w:r w:rsidR="0066265B" w:rsidRPr="00B31774">
        <w:rPr>
          <w:rFonts w:ascii="Arial" w:hAnsi="Arial" w:cs="Arial"/>
        </w:rPr>
        <w:t xml:space="preserve">Утвердить прилагаемую программу </w:t>
      </w:r>
      <w:r w:rsidR="0066265B" w:rsidRPr="00B31774">
        <w:rPr>
          <w:rFonts w:ascii="Arial" w:hAnsi="Arial" w:cs="Arial"/>
          <w:bCs/>
        </w:rPr>
        <w:t xml:space="preserve">профилактики рисков причинения вреда (ущерба) охраняемым законом ценностям </w:t>
      </w:r>
      <w:r w:rsidR="0066265B" w:rsidRPr="00B31774">
        <w:rPr>
          <w:rFonts w:ascii="Arial" w:hAnsi="Arial" w:cs="Arial"/>
        </w:rPr>
        <w:t>при осуществлении муниципального жилищного контроля на территории Жигаловского муниципального округа Иркутской области на 2026 год.</w:t>
      </w:r>
    </w:p>
    <w:p w14:paraId="7B48BA0D" w14:textId="717389A3" w:rsidR="001A5A73" w:rsidRPr="001A5A73" w:rsidRDefault="001A5A73" w:rsidP="001A5A73">
      <w:pPr>
        <w:widowControl w:val="0"/>
        <w:ind w:firstLine="709"/>
        <w:jc w:val="both"/>
        <w:rPr>
          <w:rFonts w:ascii="Arial" w:hAnsi="Arial" w:cs="Arial"/>
        </w:rPr>
      </w:pPr>
      <w:r w:rsidRPr="001A5A73">
        <w:rPr>
          <w:rFonts w:ascii="Arial" w:hAnsi="Arial" w:cs="Arial"/>
        </w:rPr>
        <w:t>2</w:t>
      </w:r>
      <w:r w:rsidR="00C23714">
        <w:rPr>
          <w:rFonts w:ascii="Arial" w:hAnsi="Arial" w:cs="Arial"/>
        </w:rPr>
        <w:t xml:space="preserve">. </w:t>
      </w:r>
      <w:r w:rsidRPr="001A5A73">
        <w:rPr>
          <w:rFonts w:ascii="Arial" w:hAnsi="Arial" w:cs="Arial"/>
        </w:rPr>
        <w:t>Опубликовать настоящее постановление в сетевом издании «Портал правовой информации Жигаловского муниципального округа» (жигаловскийокруг-право.рф) и на официальном сайте Жигаловского муниципального округа (жигаловский-район.рф) в информационно-телекоммуникационной сети «Интернет».</w:t>
      </w:r>
    </w:p>
    <w:p w14:paraId="32356B38" w14:textId="7AF508C2" w:rsidR="001A5A73" w:rsidRPr="000819B3" w:rsidRDefault="001A5A73" w:rsidP="001A5A73">
      <w:pPr>
        <w:widowControl w:val="0"/>
        <w:ind w:firstLine="709"/>
        <w:jc w:val="both"/>
        <w:rPr>
          <w:rFonts w:ascii="Arial" w:hAnsi="Arial" w:cs="Arial"/>
        </w:rPr>
      </w:pPr>
      <w:r>
        <w:t xml:space="preserve">3. </w:t>
      </w:r>
      <w:r>
        <w:rPr>
          <w:rFonts w:ascii="Arial" w:hAnsi="Arial" w:cs="Arial"/>
        </w:rPr>
        <w:t>Признать утратившим силу постановление Администрации муниципального образования «Жигаловский райо</w:t>
      </w:r>
      <w:r w:rsidR="00C23714">
        <w:rPr>
          <w:rFonts w:ascii="Arial" w:hAnsi="Arial" w:cs="Arial"/>
        </w:rPr>
        <w:t>н» от 12 декабря 2024 года № 230</w:t>
      </w:r>
      <w:r>
        <w:rPr>
          <w:rFonts w:ascii="Arial" w:hAnsi="Arial" w:cs="Arial"/>
        </w:rPr>
        <w:t xml:space="preserve"> «</w:t>
      </w:r>
      <w:r w:rsidRPr="000819B3">
        <w:rPr>
          <w:rFonts w:ascii="Arial" w:hAnsi="Arial" w:cs="Arial"/>
          <w:bCs/>
        </w:rPr>
        <w:t>Об утверждении</w:t>
      </w:r>
      <w:r>
        <w:rPr>
          <w:rFonts w:ascii="Arial" w:hAnsi="Arial" w:cs="Arial"/>
          <w:bCs/>
        </w:rPr>
        <w:t xml:space="preserve"> </w:t>
      </w:r>
      <w:r w:rsidRPr="000819B3">
        <w:rPr>
          <w:rFonts w:ascii="Arial" w:hAnsi="Arial" w:cs="Arial"/>
          <w:bCs/>
        </w:rPr>
        <w:t xml:space="preserve"> </w:t>
      </w:r>
      <w:r>
        <w:rPr>
          <w:rFonts w:ascii="Arial" w:hAnsi="Arial" w:cs="Arial"/>
          <w:bCs/>
        </w:rPr>
        <w:t xml:space="preserve"> </w:t>
      </w:r>
      <w:r w:rsidRPr="000819B3">
        <w:rPr>
          <w:rFonts w:ascii="Arial" w:hAnsi="Arial" w:cs="Arial"/>
          <w:bCs/>
        </w:rPr>
        <w:t>программы профилактики рисков причинения вреда (ущерба) охраняемым законом ценностям</w:t>
      </w:r>
      <w:r>
        <w:rPr>
          <w:rFonts w:ascii="Arial" w:hAnsi="Arial" w:cs="Arial"/>
          <w:bCs/>
        </w:rPr>
        <w:t xml:space="preserve"> при осуществлении муниципального</w:t>
      </w:r>
      <w:r w:rsidR="00C23714">
        <w:rPr>
          <w:rFonts w:ascii="Arial" w:hAnsi="Arial" w:cs="Arial"/>
          <w:bCs/>
        </w:rPr>
        <w:t xml:space="preserve"> жилищного</w:t>
      </w:r>
      <w:r>
        <w:rPr>
          <w:rFonts w:ascii="Arial" w:hAnsi="Arial" w:cs="Arial"/>
          <w:bCs/>
        </w:rPr>
        <w:t xml:space="preserve"> контроля</w:t>
      </w:r>
      <w:r w:rsidR="00C23714">
        <w:rPr>
          <w:rFonts w:ascii="Arial" w:hAnsi="Arial" w:cs="Arial"/>
          <w:bCs/>
        </w:rPr>
        <w:t xml:space="preserve"> </w:t>
      </w:r>
      <w:r>
        <w:rPr>
          <w:rFonts w:ascii="Arial" w:hAnsi="Arial" w:cs="Arial"/>
          <w:bCs/>
        </w:rPr>
        <w:t>на межселенной территории муниципального образования «Жигаловский район» на 2025 год».</w:t>
      </w:r>
    </w:p>
    <w:p w14:paraId="6BC18AC6" w14:textId="34CF62E6" w:rsidR="001A5A73" w:rsidRPr="001A5A73" w:rsidRDefault="001A5A73" w:rsidP="001A5A73">
      <w:pPr>
        <w:ind w:firstLine="709"/>
      </w:pPr>
    </w:p>
    <w:p w14:paraId="431C33BD" w14:textId="1880FFE3" w:rsidR="002E1711" w:rsidRPr="000819B3" w:rsidRDefault="00AB1607" w:rsidP="001A5A73">
      <w:pPr>
        <w:widowControl w:val="0"/>
        <w:ind w:firstLine="709"/>
        <w:jc w:val="both"/>
        <w:rPr>
          <w:rFonts w:ascii="Arial" w:hAnsi="Arial" w:cs="Arial"/>
        </w:rPr>
      </w:pPr>
      <w:r w:rsidRPr="001A5A73">
        <w:rPr>
          <w:rFonts w:ascii="Arial" w:hAnsi="Arial" w:cs="Arial"/>
        </w:rPr>
        <w:t>4</w:t>
      </w:r>
      <w:r w:rsidR="0066265B" w:rsidRPr="000819B3">
        <w:rPr>
          <w:rFonts w:ascii="Arial" w:hAnsi="Arial" w:cs="Arial"/>
        </w:rPr>
        <w:t xml:space="preserve">. Настоящее постановление вступает в силу после его официального </w:t>
      </w:r>
      <w:r>
        <w:rPr>
          <w:rFonts w:ascii="Arial" w:hAnsi="Arial" w:cs="Arial"/>
        </w:rPr>
        <w:t xml:space="preserve">  </w:t>
      </w:r>
      <w:r w:rsidR="0066265B" w:rsidRPr="000819B3">
        <w:rPr>
          <w:rFonts w:ascii="Arial" w:hAnsi="Arial" w:cs="Arial"/>
        </w:rPr>
        <w:t>опубликования.</w:t>
      </w:r>
    </w:p>
    <w:p w14:paraId="110C0238" w14:textId="77777777" w:rsidR="006E4854" w:rsidRDefault="00AB1607" w:rsidP="00700E05">
      <w:pPr>
        <w:pStyle w:val="ConsPlusNormal"/>
        <w:ind w:firstLine="709"/>
        <w:rPr>
          <w:rFonts w:ascii="Arial" w:hAnsi="Arial" w:cs="Arial"/>
          <w:color w:val="000000"/>
          <w:sz w:val="24"/>
          <w:szCs w:val="24"/>
        </w:rPr>
      </w:pPr>
      <w:r>
        <w:rPr>
          <w:rFonts w:ascii="Arial" w:hAnsi="Arial" w:cs="Arial"/>
          <w:color w:val="000000"/>
          <w:sz w:val="24"/>
          <w:szCs w:val="24"/>
        </w:rPr>
        <w:t>5</w:t>
      </w:r>
      <w:r w:rsidR="0066265B" w:rsidRPr="000819B3">
        <w:rPr>
          <w:rFonts w:ascii="Arial" w:hAnsi="Arial" w:cs="Arial"/>
          <w:color w:val="000000"/>
          <w:sz w:val="24"/>
          <w:szCs w:val="24"/>
        </w:rPr>
        <w:t xml:space="preserve">. Контроль за исполнением настоящего постановления возложить на первого </w:t>
      </w:r>
      <w:r>
        <w:rPr>
          <w:rFonts w:ascii="Arial" w:hAnsi="Arial" w:cs="Arial"/>
          <w:color w:val="000000"/>
          <w:sz w:val="24"/>
          <w:szCs w:val="24"/>
        </w:rPr>
        <w:t xml:space="preserve">         </w:t>
      </w:r>
    </w:p>
    <w:p w14:paraId="2BF9AE08" w14:textId="7BC95BC1" w:rsidR="002E1711" w:rsidRPr="000819B3" w:rsidRDefault="0066265B" w:rsidP="00700E05">
      <w:pPr>
        <w:pStyle w:val="ConsPlusNormal"/>
        <w:rPr>
          <w:rFonts w:ascii="Arial" w:hAnsi="Arial" w:cs="Arial"/>
          <w:sz w:val="24"/>
          <w:szCs w:val="24"/>
        </w:rPr>
      </w:pPr>
      <w:r w:rsidRPr="000819B3">
        <w:rPr>
          <w:rFonts w:ascii="Arial" w:hAnsi="Arial" w:cs="Arial"/>
          <w:color w:val="000000"/>
          <w:sz w:val="24"/>
          <w:szCs w:val="24"/>
        </w:rPr>
        <w:t>заместителя мэра Жиг</w:t>
      </w:r>
      <w:r w:rsidR="00B31774">
        <w:rPr>
          <w:rFonts w:ascii="Arial" w:hAnsi="Arial" w:cs="Arial"/>
          <w:color w:val="000000"/>
          <w:sz w:val="24"/>
          <w:szCs w:val="24"/>
        </w:rPr>
        <w:t>аловского муниципального округа В.В. Желябовского.</w:t>
      </w:r>
    </w:p>
    <w:p w14:paraId="33F3CF1F" w14:textId="0DF461C7" w:rsidR="00C23714" w:rsidRDefault="00C23714" w:rsidP="002E49BE"/>
    <w:p w14:paraId="7357CBE8" w14:textId="77777777" w:rsidR="002E49BE" w:rsidRDefault="002E49BE" w:rsidP="002E49BE"/>
    <w:tbl>
      <w:tblPr>
        <w:tblW w:w="14194" w:type="dxa"/>
        <w:tblLook w:val="04A0" w:firstRow="1" w:lastRow="0" w:firstColumn="1" w:lastColumn="0" w:noHBand="0" w:noVBand="1"/>
      </w:tblPr>
      <w:tblGrid>
        <w:gridCol w:w="9889"/>
        <w:gridCol w:w="1628"/>
        <w:gridCol w:w="2677"/>
      </w:tblGrid>
      <w:tr w:rsidR="00700E05" w:rsidRPr="00700E05" w14:paraId="5C581785" w14:textId="77777777" w:rsidTr="005F4CC1">
        <w:tc>
          <w:tcPr>
            <w:tcW w:w="9889" w:type="dxa"/>
            <w:shd w:val="clear" w:color="auto" w:fill="auto"/>
          </w:tcPr>
          <w:p w14:paraId="4806DE4C" w14:textId="7661B1AB" w:rsidR="00C23714" w:rsidRPr="00700E05" w:rsidRDefault="00DE1C4D">
            <w:pPr>
              <w:widowControl w:val="0"/>
              <w:rPr>
                <w:rFonts w:ascii="Arial" w:hAnsi="Arial" w:cs="Arial"/>
              </w:rPr>
            </w:pPr>
            <w:r w:rsidRPr="00700E05">
              <w:rPr>
                <w:rFonts w:ascii="Arial" w:hAnsi="Arial" w:cs="Arial"/>
              </w:rPr>
              <w:t>Мэр</w:t>
            </w:r>
            <w:r w:rsidR="00C23714" w:rsidRPr="00700E05">
              <w:rPr>
                <w:rFonts w:ascii="Arial" w:hAnsi="Arial" w:cs="Arial"/>
              </w:rPr>
              <w:t xml:space="preserve"> Жигаловского </w:t>
            </w:r>
          </w:p>
          <w:p w14:paraId="4A8AF043" w14:textId="2A033A2A" w:rsidR="00C23714" w:rsidRPr="00700E05" w:rsidRDefault="00C23714" w:rsidP="00DE1C4D">
            <w:pPr>
              <w:widowControl w:val="0"/>
              <w:tabs>
                <w:tab w:val="left" w:pos="6480"/>
              </w:tabs>
              <w:rPr>
                <w:rFonts w:ascii="Arial" w:hAnsi="Arial" w:cs="Arial"/>
              </w:rPr>
            </w:pPr>
            <w:r w:rsidRPr="00700E05">
              <w:rPr>
                <w:rFonts w:ascii="Arial" w:hAnsi="Arial" w:cs="Arial"/>
              </w:rPr>
              <w:t>муниципального округа</w:t>
            </w:r>
            <w:r w:rsidR="003400CE" w:rsidRPr="00700E05">
              <w:rPr>
                <w:rFonts w:ascii="Arial" w:hAnsi="Arial" w:cs="Arial"/>
              </w:rPr>
              <w:tab/>
              <w:t xml:space="preserve">       </w:t>
            </w:r>
            <w:r w:rsidR="00700E05">
              <w:rPr>
                <w:rFonts w:ascii="Arial" w:hAnsi="Arial" w:cs="Arial"/>
              </w:rPr>
              <w:t xml:space="preserve">          </w:t>
            </w:r>
            <w:r w:rsidR="00DE1C4D" w:rsidRPr="00700E05">
              <w:rPr>
                <w:rFonts w:ascii="Arial" w:hAnsi="Arial" w:cs="Arial"/>
              </w:rPr>
              <w:t>И.Н. Федоровский</w:t>
            </w:r>
          </w:p>
        </w:tc>
        <w:tc>
          <w:tcPr>
            <w:tcW w:w="1628" w:type="dxa"/>
          </w:tcPr>
          <w:p w14:paraId="4653C36E" w14:textId="77777777" w:rsidR="00C23714" w:rsidRPr="00700E05" w:rsidRDefault="00C23714">
            <w:pPr>
              <w:widowControl w:val="0"/>
              <w:jc w:val="right"/>
              <w:rPr>
                <w:rFonts w:ascii="Arial" w:hAnsi="Arial" w:cs="Arial"/>
              </w:rPr>
            </w:pPr>
          </w:p>
        </w:tc>
        <w:tc>
          <w:tcPr>
            <w:tcW w:w="2677" w:type="dxa"/>
            <w:shd w:val="clear" w:color="auto" w:fill="auto"/>
          </w:tcPr>
          <w:p w14:paraId="4F300E55" w14:textId="3B04E862" w:rsidR="00C23714" w:rsidRPr="00700E05" w:rsidRDefault="00C23714">
            <w:pPr>
              <w:widowControl w:val="0"/>
              <w:jc w:val="right"/>
              <w:rPr>
                <w:rFonts w:ascii="Arial" w:hAnsi="Arial" w:cs="Arial"/>
              </w:rPr>
            </w:pPr>
          </w:p>
          <w:p w14:paraId="01A2C479" w14:textId="61B6AC70" w:rsidR="00C23714" w:rsidRPr="00700E05" w:rsidRDefault="00C23714">
            <w:pPr>
              <w:widowControl w:val="0"/>
              <w:jc w:val="right"/>
              <w:rPr>
                <w:rFonts w:ascii="Arial" w:hAnsi="Arial" w:cs="Arial"/>
              </w:rPr>
            </w:pPr>
            <w:r w:rsidRPr="00700E05">
              <w:rPr>
                <w:rFonts w:ascii="Arial" w:hAnsi="Arial" w:cs="Arial"/>
              </w:rPr>
              <w:t>В.В. Желябовский</w:t>
            </w:r>
          </w:p>
        </w:tc>
      </w:tr>
    </w:tbl>
    <w:p w14:paraId="4E1EE518" w14:textId="6BA648E0" w:rsidR="00B37E9B" w:rsidRDefault="00B37E9B" w:rsidP="00C23714">
      <w:pPr>
        <w:jc w:val="center"/>
        <w:rPr>
          <w:rFonts w:ascii="Courier New" w:hAnsi="Courier New" w:cs="Courier New"/>
          <w:sz w:val="22"/>
          <w:szCs w:val="22"/>
        </w:rPr>
      </w:pPr>
    </w:p>
    <w:p w14:paraId="6546BCCC" w14:textId="65C5CF06" w:rsidR="00831CE5" w:rsidRDefault="00831CE5" w:rsidP="00C23714">
      <w:pPr>
        <w:jc w:val="center"/>
        <w:rPr>
          <w:rFonts w:ascii="Courier New" w:hAnsi="Courier New" w:cs="Courier New"/>
          <w:sz w:val="22"/>
          <w:szCs w:val="22"/>
        </w:rPr>
      </w:pPr>
    </w:p>
    <w:p w14:paraId="70A40F1D" w14:textId="60E4C7FD" w:rsidR="00831CE5" w:rsidRDefault="00831CE5" w:rsidP="00C23714">
      <w:pPr>
        <w:jc w:val="center"/>
        <w:rPr>
          <w:rFonts w:ascii="Courier New" w:hAnsi="Courier New" w:cs="Courier New"/>
          <w:sz w:val="22"/>
          <w:szCs w:val="22"/>
        </w:rPr>
      </w:pPr>
    </w:p>
    <w:p w14:paraId="43D929E0" w14:textId="7D283E9A" w:rsidR="00831CE5" w:rsidRDefault="00831CE5" w:rsidP="00C23714">
      <w:pPr>
        <w:jc w:val="center"/>
        <w:rPr>
          <w:rFonts w:ascii="Courier New" w:hAnsi="Courier New" w:cs="Courier New"/>
          <w:sz w:val="22"/>
          <w:szCs w:val="22"/>
        </w:rPr>
      </w:pPr>
    </w:p>
    <w:p w14:paraId="0BF69E0C" w14:textId="0F19EED4" w:rsidR="00831CE5" w:rsidRDefault="00831CE5" w:rsidP="00C23714">
      <w:pPr>
        <w:jc w:val="center"/>
        <w:rPr>
          <w:rFonts w:ascii="Courier New" w:hAnsi="Courier New" w:cs="Courier New"/>
          <w:sz w:val="22"/>
          <w:szCs w:val="22"/>
        </w:rPr>
      </w:pPr>
    </w:p>
    <w:p w14:paraId="70EC04E4" w14:textId="2984A2C7" w:rsidR="00831CE5" w:rsidRDefault="00831CE5" w:rsidP="00C23714">
      <w:pPr>
        <w:jc w:val="center"/>
        <w:rPr>
          <w:rFonts w:ascii="Courier New" w:hAnsi="Courier New" w:cs="Courier New"/>
          <w:sz w:val="22"/>
          <w:szCs w:val="22"/>
        </w:rPr>
      </w:pPr>
    </w:p>
    <w:p w14:paraId="6065812F" w14:textId="3119E08F" w:rsidR="00831CE5" w:rsidRDefault="00831CE5" w:rsidP="00C23714">
      <w:pPr>
        <w:jc w:val="center"/>
        <w:rPr>
          <w:rFonts w:ascii="Courier New" w:hAnsi="Courier New" w:cs="Courier New"/>
          <w:sz w:val="22"/>
          <w:szCs w:val="22"/>
        </w:rPr>
      </w:pPr>
    </w:p>
    <w:p w14:paraId="48C8AAC9" w14:textId="554CBCE1" w:rsidR="00831CE5" w:rsidRDefault="00831CE5" w:rsidP="00C23714">
      <w:pPr>
        <w:jc w:val="center"/>
        <w:rPr>
          <w:rFonts w:ascii="Courier New" w:hAnsi="Courier New" w:cs="Courier New"/>
          <w:sz w:val="22"/>
          <w:szCs w:val="22"/>
        </w:rPr>
      </w:pPr>
    </w:p>
    <w:p w14:paraId="7BF6F819" w14:textId="4C98DAA8" w:rsidR="00831CE5" w:rsidRDefault="00831CE5" w:rsidP="00C23714">
      <w:pPr>
        <w:jc w:val="center"/>
        <w:rPr>
          <w:rFonts w:ascii="Courier New" w:hAnsi="Courier New" w:cs="Courier New"/>
          <w:sz w:val="22"/>
          <w:szCs w:val="22"/>
        </w:rPr>
      </w:pPr>
    </w:p>
    <w:p w14:paraId="1F093760" w14:textId="3F9E1745" w:rsidR="00831CE5" w:rsidRDefault="00831CE5" w:rsidP="00C23714">
      <w:pPr>
        <w:jc w:val="center"/>
        <w:rPr>
          <w:rFonts w:ascii="Courier New" w:hAnsi="Courier New" w:cs="Courier New"/>
          <w:sz w:val="22"/>
          <w:szCs w:val="22"/>
        </w:rPr>
      </w:pPr>
    </w:p>
    <w:p w14:paraId="2EEF9127" w14:textId="37A04BE7" w:rsidR="00831CE5" w:rsidRDefault="00831CE5" w:rsidP="00C23714">
      <w:pPr>
        <w:jc w:val="center"/>
        <w:rPr>
          <w:rFonts w:ascii="Courier New" w:hAnsi="Courier New" w:cs="Courier New"/>
          <w:sz w:val="22"/>
          <w:szCs w:val="22"/>
        </w:rPr>
      </w:pPr>
    </w:p>
    <w:p w14:paraId="1B8CA261" w14:textId="7D3E2552" w:rsidR="00831CE5" w:rsidRDefault="00831CE5" w:rsidP="00C23714">
      <w:pPr>
        <w:jc w:val="center"/>
        <w:rPr>
          <w:rFonts w:ascii="Courier New" w:hAnsi="Courier New" w:cs="Courier New"/>
          <w:sz w:val="22"/>
          <w:szCs w:val="22"/>
        </w:rPr>
      </w:pPr>
    </w:p>
    <w:p w14:paraId="542AC2EF" w14:textId="07852651" w:rsidR="00831CE5" w:rsidRDefault="00831CE5" w:rsidP="00C23714">
      <w:pPr>
        <w:jc w:val="center"/>
        <w:rPr>
          <w:rFonts w:ascii="Courier New" w:hAnsi="Courier New" w:cs="Courier New"/>
          <w:sz w:val="22"/>
          <w:szCs w:val="22"/>
        </w:rPr>
      </w:pPr>
    </w:p>
    <w:p w14:paraId="1A1B9C96" w14:textId="3052F1F2" w:rsidR="00831CE5" w:rsidRDefault="00831CE5" w:rsidP="00C23714">
      <w:pPr>
        <w:jc w:val="center"/>
        <w:rPr>
          <w:rFonts w:ascii="Courier New" w:hAnsi="Courier New" w:cs="Courier New"/>
          <w:sz w:val="22"/>
          <w:szCs w:val="22"/>
        </w:rPr>
      </w:pPr>
    </w:p>
    <w:p w14:paraId="7918A761" w14:textId="41DA259B" w:rsidR="00831CE5" w:rsidRDefault="00831CE5" w:rsidP="00C23714">
      <w:pPr>
        <w:jc w:val="center"/>
        <w:rPr>
          <w:rFonts w:ascii="Courier New" w:hAnsi="Courier New" w:cs="Courier New"/>
          <w:sz w:val="22"/>
          <w:szCs w:val="22"/>
        </w:rPr>
      </w:pPr>
    </w:p>
    <w:p w14:paraId="68E17E67" w14:textId="2DBB201E" w:rsidR="00831CE5" w:rsidRDefault="00831CE5" w:rsidP="00C23714">
      <w:pPr>
        <w:jc w:val="center"/>
        <w:rPr>
          <w:rFonts w:ascii="Courier New" w:hAnsi="Courier New" w:cs="Courier New"/>
          <w:sz w:val="22"/>
          <w:szCs w:val="22"/>
        </w:rPr>
      </w:pPr>
    </w:p>
    <w:p w14:paraId="7ECBEB8C" w14:textId="70185317" w:rsidR="00831CE5" w:rsidRDefault="00831CE5" w:rsidP="00C23714">
      <w:pPr>
        <w:jc w:val="center"/>
        <w:rPr>
          <w:rFonts w:ascii="Courier New" w:hAnsi="Courier New" w:cs="Courier New"/>
          <w:sz w:val="22"/>
          <w:szCs w:val="22"/>
        </w:rPr>
      </w:pPr>
    </w:p>
    <w:p w14:paraId="703895A9" w14:textId="45D25B6C" w:rsidR="00831CE5" w:rsidRDefault="00831CE5" w:rsidP="00C23714">
      <w:pPr>
        <w:jc w:val="center"/>
        <w:rPr>
          <w:rFonts w:ascii="Courier New" w:hAnsi="Courier New" w:cs="Courier New"/>
          <w:sz w:val="22"/>
          <w:szCs w:val="22"/>
        </w:rPr>
      </w:pPr>
    </w:p>
    <w:p w14:paraId="320A0EC9" w14:textId="46E5F29C" w:rsidR="00831CE5" w:rsidRDefault="00831CE5" w:rsidP="00C23714">
      <w:pPr>
        <w:jc w:val="center"/>
        <w:rPr>
          <w:rFonts w:ascii="Courier New" w:hAnsi="Courier New" w:cs="Courier New"/>
          <w:sz w:val="22"/>
          <w:szCs w:val="22"/>
        </w:rPr>
      </w:pPr>
    </w:p>
    <w:p w14:paraId="7E993059" w14:textId="55E0B2D4" w:rsidR="00831CE5" w:rsidRDefault="00831CE5" w:rsidP="00C23714">
      <w:pPr>
        <w:jc w:val="center"/>
        <w:rPr>
          <w:rFonts w:ascii="Courier New" w:hAnsi="Courier New" w:cs="Courier New"/>
          <w:sz w:val="22"/>
          <w:szCs w:val="22"/>
        </w:rPr>
      </w:pPr>
    </w:p>
    <w:p w14:paraId="28394975" w14:textId="38C3CA32" w:rsidR="00831CE5" w:rsidRDefault="00831CE5" w:rsidP="00C23714">
      <w:pPr>
        <w:jc w:val="center"/>
        <w:rPr>
          <w:rFonts w:ascii="Courier New" w:hAnsi="Courier New" w:cs="Courier New"/>
          <w:sz w:val="22"/>
          <w:szCs w:val="22"/>
        </w:rPr>
      </w:pPr>
    </w:p>
    <w:p w14:paraId="4A30BEF3" w14:textId="4B1A4180" w:rsidR="00831CE5" w:rsidRDefault="00831CE5" w:rsidP="00C23714">
      <w:pPr>
        <w:jc w:val="center"/>
        <w:rPr>
          <w:rFonts w:ascii="Courier New" w:hAnsi="Courier New" w:cs="Courier New"/>
          <w:sz w:val="22"/>
          <w:szCs w:val="22"/>
        </w:rPr>
      </w:pPr>
    </w:p>
    <w:p w14:paraId="494FA171" w14:textId="0EF15301" w:rsidR="00831CE5" w:rsidRDefault="00831CE5" w:rsidP="00C23714">
      <w:pPr>
        <w:jc w:val="center"/>
        <w:rPr>
          <w:rFonts w:ascii="Courier New" w:hAnsi="Courier New" w:cs="Courier New"/>
          <w:sz w:val="22"/>
          <w:szCs w:val="22"/>
        </w:rPr>
      </w:pPr>
    </w:p>
    <w:p w14:paraId="5B0A16DE" w14:textId="2D1C23C2" w:rsidR="00831CE5" w:rsidRDefault="00831CE5" w:rsidP="00C23714">
      <w:pPr>
        <w:jc w:val="center"/>
        <w:rPr>
          <w:rFonts w:ascii="Courier New" w:hAnsi="Courier New" w:cs="Courier New"/>
          <w:sz w:val="22"/>
          <w:szCs w:val="22"/>
        </w:rPr>
      </w:pPr>
    </w:p>
    <w:p w14:paraId="2B948C8A" w14:textId="7CE05369" w:rsidR="00831CE5" w:rsidRDefault="00831CE5" w:rsidP="00C23714">
      <w:pPr>
        <w:jc w:val="center"/>
        <w:rPr>
          <w:rFonts w:ascii="Courier New" w:hAnsi="Courier New" w:cs="Courier New"/>
          <w:sz w:val="22"/>
          <w:szCs w:val="22"/>
        </w:rPr>
      </w:pPr>
    </w:p>
    <w:p w14:paraId="44ECD5B6" w14:textId="4CCF769E" w:rsidR="00831CE5" w:rsidRDefault="00831CE5" w:rsidP="00C23714">
      <w:pPr>
        <w:jc w:val="center"/>
        <w:rPr>
          <w:rFonts w:ascii="Courier New" w:hAnsi="Courier New" w:cs="Courier New"/>
          <w:sz w:val="22"/>
          <w:szCs w:val="22"/>
        </w:rPr>
      </w:pPr>
    </w:p>
    <w:p w14:paraId="4E065A86" w14:textId="64CB9953" w:rsidR="00831CE5" w:rsidRDefault="00831CE5" w:rsidP="00C23714">
      <w:pPr>
        <w:jc w:val="center"/>
        <w:rPr>
          <w:rFonts w:ascii="Courier New" w:hAnsi="Courier New" w:cs="Courier New"/>
          <w:sz w:val="22"/>
          <w:szCs w:val="22"/>
        </w:rPr>
      </w:pPr>
    </w:p>
    <w:p w14:paraId="71C5EC67" w14:textId="510B10CC" w:rsidR="00831CE5" w:rsidRDefault="00831CE5" w:rsidP="00C23714">
      <w:pPr>
        <w:jc w:val="center"/>
        <w:rPr>
          <w:rFonts w:ascii="Courier New" w:hAnsi="Courier New" w:cs="Courier New"/>
          <w:sz w:val="22"/>
          <w:szCs w:val="22"/>
        </w:rPr>
      </w:pPr>
    </w:p>
    <w:p w14:paraId="309032CF" w14:textId="26F9FABB" w:rsidR="00831CE5" w:rsidRDefault="00831CE5" w:rsidP="00C23714">
      <w:pPr>
        <w:jc w:val="center"/>
        <w:rPr>
          <w:rFonts w:ascii="Courier New" w:hAnsi="Courier New" w:cs="Courier New"/>
          <w:sz w:val="22"/>
          <w:szCs w:val="22"/>
        </w:rPr>
      </w:pPr>
    </w:p>
    <w:p w14:paraId="5F148F01" w14:textId="32BF069C" w:rsidR="00831CE5" w:rsidRDefault="00831CE5" w:rsidP="00C23714">
      <w:pPr>
        <w:jc w:val="center"/>
        <w:rPr>
          <w:rFonts w:ascii="Courier New" w:hAnsi="Courier New" w:cs="Courier New"/>
          <w:sz w:val="22"/>
          <w:szCs w:val="22"/>
        </w:rPr>
      </w:pPr>
    </w:p>
    <w:p w14:paraId="656D6211" w14:textId="30580663" w:rsidR="00831CE5" w:rsidRDefault="00831CE5" w:rsidP="00C23714">
      <w:pPr>
        <w:jc w:val="center"/>
        <w:rPr>
          <w:rFonts w:ascii="Courier New" w:hAnsi="Courier New" w:cs="Courier New"/>
          <w:sz w:val="22"/>
          <w:szCs w:val="22"/>
        </w:rPr>
      </w:pPr>
    </w:p>
    <w:p w14:paraId="3BF9C022" w14:textId="774CACB8" w:rsidR="00831CE5" w:rsidRDefault="00831CE5" w:rsidP="00C23714">
      <w:pPr>
        <w:jc w:val="center"/>
        <w:rPr>
          <w:rFonts w:ascii="Courier New" w:hAnsi="Courier New" w:cs="Courier New"/>
          <w:sz w:val="22"/>
          <w:szCs w:val="22"/>
        </w:rPr>
      </w:pPr>
    </w:p>
    <w:p w14:paraId="538AFCEA" w14:textId="16157068" w:rsidR="00831CE5" w:rsidRDefault="00831CE5" w:rsidP="00C23714">
      <w:pPr>
        <w:jc w:val="center"/>
        <w:rPr>
          <w:rFonts w:ascii="Courier New" w:hAnsi="Courier New" w:cs="Courier New"/>
          <w:sz w:val="22"/>
          <w:szCs w:val="22"/>
        </w:rPr>
      </w:pPr>
    </w:p>
    <w:p w14:paraId="4F85FFA0" w14:textId="62AC7FA7" w:rsidR="00831CE5" w:rsidRDefault="00831CE5" w:rsidP="00C23714">
      <w:pPr>
        <w:jc w:val="center"/>
        <w:rPr>
          <w:rFonts w:ascii="Courier New" w:hAnsi="Courier New" w:cs="Courier New"/>
          <w:sz w:val="22"/>
          <w:szCs w:val="22"/>
        </w:rPr>
      </w:pPr>
    </w:p>
    <w:p w14:paraId="0EAA2467" w14:textId="30434B20" w:rsidR="00831CE5" w:rsidRDefault="00831CE5" w:rsidP="00C23714">
      <w:pPr>
        <w:jc w:val="center"/>
        <w:rPr>
          <w:rFonts w:ascii="Courier New" w:hAnsi="Courier New" w:cs="Courier New"/>
          <w:sz w:val="22"/>
          <w:szCs w:val="22"/>
        </w:rPr>
      </w:pPr>
    </w:p>
    <w:p w14:paraId="20A5DDF3" w14:textId="16406628" w:rsidR="00831CE5" w:rsidRDefault="00831CE5" w:rsidP="00C23714">
      <w:pPr>
        <w:jc w:val="center"/>
        <w:rPr>
          <w:rFonts w:ascii="Courier New" w:hAnsi="Courier New" w:cs="Courier New"/>
          <w:sz w:val="22"/>
          <w:szCs w:val="22"/>
        </w:rPr>
      </w:pPr>
    </w:p>
    <w:p w14:paraId="3F9BCCD2" w14:textId="570D6848" w:rsidR="00831CE5" w:rsidRDefault="00831CE5" w:rsidP="00C23714">
      <w:pPr>
        <w:jc w:val="center"/>
        <w:rPr>
          <w:rFonts w:ascii="Courier New" w:hAnsi="Courier New" w:cs="Courier New"/>
          <w:sz w:val="22"/>
          <w:szCs w:val="22"/>
        </w:rPr>
      </w:pPr>
    </w:p>
    <w:p w14:paraId="386683C0" w14:textId="4FD91E50" w:rsidR="00831CE5" w:rsidRDefault="00831CE5" w:rsidP="00C23714">
      <w:pPr>
        <w:jc w:val="center"/>
        <w:rPr>
          <w:rFonts w:ascii="Courier New" w:hAnsi="Courier New" w:cs="Courier New"/>
          <w:sz w:val="22"/>
          <w:szCs w:val="22"/>
        </w:rPr>
      </w:pPr>
    </w:p>
    <w:p w14:paraId="576CBA6E" w14:textId="0138DFDD" w:rsidR="00831CE5" w:rsidRDefault="00831CE5" w:rsidP="00C23714">
      <w:pPr>
        <w:jc w:val="center"/>
        <w:rPr>
          <w:rFonts w:ascii="Courier New" w:hAnsi="Courier New" w:cs="Courier New"/>
          <w:sz w:val="22"/>
          <w:szCs w:val="22"/>
        </w:rPr>
      </w:pPr>
    </w:p>
    <w:p w14:paraId="7DF0C2D9" w14:textId="18700D6D" w:rsidR="00831CE5" w:rsidRDefault="00831CE5" w:rsidP="00C23714">
      <w:pPr>
        <w:jc w:val="center"/>
        <w:rPr>
          <w:rFonts w:ascii="Courier New" w:hAnsi="Courier New" w:cs="Courier New"/>
          <w:sz w:val="22"/>
          <w:szCs w:val="22"/>
        </w:rPr>
      </w:pPr>
    </w:p>
    <w:p w14:paraId="1DBFC0BA" w14:textId="605166E7" w:rsidR="00831CE5" w:rsidRDefault="00831CE5" w:rsidP="00C23714">
      <w:pPr>
        <w:jc w:val="center"/>
        <w:rPr>
          <w:rFonts w:ascii="Courier New" w:hAnsi="Courier New" w:cs="Courier New"/>
          <w:sz w:val="22"/>
          <w:szCs w:val="22"/>
        </w:rPr>
      </w:pPr>
    </w:p>
    <w:p w14:paraId="2DE582C3" w14:textId="58D63A52" w:rsidR="00831CE5" w:rsidRDefault="00831CE5" w:rsidP="00C23714">
      <w:pPr>
        <w:jc w:val="center"/>
        <w:rPr>
          <w:rFonts w:ascii="Courier New" w:hAnsi="Courier New" w:cs="Courier New"/>
          <w:sz w:val="22"/>
          <w:szCs w:val="22"/>
        </w:rPr>
      </w:pPr>
    </w:p>
    <w:p w14:paraId="2D884092" w14:textId="5F21E047" w:rsidR="00831CE5" w:rsidRDefault="00831CE5" w:rsidP="00C23714">
      <w:pPr>
        <w:jc w:val="center"/>
        <w:rPr>
          <w:rFonts w:ascii="Courier New" w:hAnsi="Courier New" w:cs="Courier New"/>
          <w:sz w:val="22"/>
          <w:szCs w:val="22"/>
        </w:rPr>
      </w:pPr>
    </w:p>
    <w:p w14:paraId="31A5E952" w14:textId="44F4CD59" w:rsidR="00831CE5" w:rsidRDefault="00831CE5" w:rsidP="00C23714">
      <w:pPr>
        <w:jc w:val="center"/>
        <w:rPr>
          <w:rFonts w:ascii="Courier New" w:hAnsi="Courier New" w:cs="Courier New"/>
          <w:sz w:val="22"/>
          <w:szCs w:val="22"/>
        </w:rPr>
      </w:pPr>
    </w:p>
    <w:p w14:paraId="7E76B202" w14:textId="2A97FF66" w:rsidR="00831CE5" w:rsidRDefault="00831CE5" w:rsidP="00C23714">
      <w:pPr>
        <w:jc w:val="center"/>
        <w:rPr>
          <w:rFonts w:ascii="Courier New" w:hAnsi="Courier New" w:cs="Courier New"/>
          <w:sz w:val="22"/>
          <w:szCs w:val="22"/>
        </w:rPr>
      </w:pPr>
    </w:p>
    <w:p w14:paraId="242DAB85" w14:textId="0719E164" w:rsidR="00831CE5" w:rsidRDefault="00831CE5" w:rsidP="00C23714">
      <w:pPr>
        <w:jc w:val="center"/>
        <w:rPr>
          <w:rFonts w:ascii="Courier New" w:hAnsi="Courier New" w:cs="Courier New"/>
          <w:sz w:val="22"/>
          <w:szCs w:val="22"/>
        </w:rPr>
      </w:pPr>
    </w:p>
    <w:p w14:paraId="06E8652A" w14:textId="1C7DB9B4" w:rsidR="00831CE5" w:rsidRDefault="00831CE5" w:rsidP="00C23714">
      <w:pPr>
        <w:jc w:val="center"/>
        <w:rPr>
          <w:rFonts w:ascii="Courier New" w:hAnsi="Courier New" w:cs="Courier New"/>
          <w:sz w:val="22"/>
          <w:szCs w:val="22"/>
        </w:rPr>
      </w:pPr>
    </w:p>
    <w:p w14:paraId="1E49DFC5" w14:textId="131A56F2" w:rsidR="00831CE5" w:rsidRDefault="00831CE5" w:rsidP="00C23714">
      <w:pPr>
        <w:jc w:val="center"/>
        <w:rPr>
          <w:rFonts w:ascii="Courier New" w:hAnsi="Courier New" w:cs="Courier New"/>
          <w:sz w:val="22"/>
          <w:szCs w:val="22"/>
        </w:rPr>
      </w:pPr>
    </w:p>
    <w:p w14:paraId="7486353D" w14:textId="77777777" w:rsidR="00831CE5" w:rsidRDefault="00831CE5" w:rsidP="00C23714">
      <w:pPr>
        <w:jc w:val="center"/>
        <w:rPr>
          <w:rFonts w:ascii="Courier New" w:hAnsi="Courier New" w:cs="Courier New"/>
          <w:sz w:val="22"/>
          <w:szCs w:val="22"/>
        </w:rPr>
      </w:pPr>
    </w:p>
    <w:p w14:paraId="54B4B748" w14:textId="0CEE4FA8" w:rsidR="00C23714" w:rsidRDefault="00B37E9B" w:rsidP="00831CE5">
      <w:pPr>
        <w:jc w:val="right"/>
        <w:rPr>
          <w:rFonts w:ascii="Courier New" w:hAnsi="Courier New" w:cs="Courier New"/>
          <w:sz w:val="22"/>
          <w:szCs w:val="22"/>
        </w:rPr>
      </w:pPr>
      <w:r>
        <w:rPr>
          <w:rFonts w:ascii="Courier New" w:hAnsi="Courier New" w:cs="Courier New"/>
          <w:sz w:val="22"/>
          <w:szCs w:val="22"/>
        </w:rPr>
        <w:lastRenderedPageBreak/>
        <w:t xml:space="preserve">              </w:t>
      </w:r>
      <w:r w:rsidR="0066265B" w:rsidRPr="000819B3">
        <w:rPr>
          <w:rFonts w:ascii="Courier New" w:hAnsi="Courier New" w:cs="Courier New"/>
          <w:sz w:val="22"/>
          <w:szCs w:val="22"/>
        </w:rPr>
        <w:t>УТВЕРЖДЕНА</w:t>
      </w:r>
    </w:p>
    <w:p w14:paraId="03931DF7" w14:textId="0881A25E" w:rsidR="002E1711" w:rsidRPr="000819B3" w:rsidRDefault="00C23714" w:rsidP="00831CE5">
      <w:pPr>
        <w:jc w:val="right"/>
        <w:rPr>
          <w:rFonts w:ascii="Courier New" w:hAnsi="Courier New" w:cs="Courier New"/>
          <w:sz w:val="22"/>
          <w:szCs w:val="22"/>
        </w:rPr>
      </w:pPr>
      <w:r>
        <w:rPr>
          <w:rFonts w:ascii="Courier New" w:hAnsi="Courier New" w:cs="Courier New"/>
          <w:sz w:val="22"/>
          <w:szCs w:val="22"/>
        </w:rPr>
        <w:t xml:space="preserve">                                </w:t>
      </w:r>
      <w:r w:rsidR="00605321">
        <w:rPr>
          <w:rFonts w:ascii="Courier New" w:hAnsi="Courier New" w:cs="Courier New"/>
          <w:sz w:val="22"/>
          <w:szCs w:val="22"/>
        </w:rPr>
        <w:t>п</w:t>
      </w:r>
      <w:r w:rsidR="0066265B" w:rsidRPr="000819B3">
        <w:rPr>
          <w:rFonts w:ascii="Courier New" w:hAnsi="Courier New" w:cs="Courier New"/>
          <w:sz w:val="22"/>
          <w:szCs w:val="22"/>
        </w:rPr>
        <w:t xml:space="preserve">остановлением </w:t>
      </w:r>
      <w:r w:rsidR="00605321">
        <w:rPr>
          <w:rFonts w:ascii="Courier New" w:hAnsi="Courier New" w:cs="Courier New"/>
          <w:sz w:val="22"/>
          <w:szCs w:val="22"/>
        </w:rPr>
        <w:t>А</w:t>
      </w:r>
      <w:r w:rsidR="0066265B" w:rsidRPr="000819B3">
        <w:rPr>
          <w:rFonts w:ascii="Courier New" w:hAnsi="Courier New" w:cs="Courier New"/>
          <w:sz w:val="22"/>
          <w:szCs w:val="22"/>
        </w:rPr>
        <w:t xml:space="preserve">дминистрации </w:t>
      </w:r>
    </w:p>
    <w:p w14:paraId="6C1EF894" w14:textId="4965596D" w:rsidR="002E1711" w:rsidRPr="000819B3" w:rsidRDefault="00C23714" w:rsidP="00831CE5">
      <w:pPr>
        <w:jc w:val="right"/>
        <w:rPr>
          <w:rFonts w:ascii="Courier New" w:hAnsi="Courier New" w:cs="Courier New"/>
          <w:sz w:val="22"/>
          <w:szCs w:val="22"/>
        </w:rPr>
      </w:pPr>
      <w:r>
        <w:rPr>
          <w:rFonts w:ascii="Courier New" w:hAnsi="Courier New" w:cs="Courier New"/>
          <w:sz w:val="22"/>
          <w:szCs w:val="22"/>
        </w:rPr>
        <w:t xml:space="preserve">                                      </w:t>
      </w:r>
      <w:r w:rsidR="000819B3">
        <w:rPr>
          <w:rFonts w:ascii="Courier New" w:hAnsi="Courier New" w:cs="Courier New"/>
          <w:sz w:val="22"/>
          <w:szCs w:val="22"/>
        </w:rPr>
        <w:t>Жигаловского муниципального округа</w:t>
      </w:r>
    </w:p>
    <w:p w14:paraId="7B332EBD" w14:textId="5A374062" w:rsidR="002E1711" w:rsidRPr="000819B3" w:rsidRDefault="0066265B" w:rsidP="00831CE5">
      <w:pPr>
        <w:jc w:val="right"/>
        <w:rPr>
          <w:rFonts w:ascii="Courier New" w:hAnsi="Courier New" w:cs="Courier New"/>
          <w:sz w:val="22"/>
          <w:szCs w:val="22"/>
        </w:rPr>
      </w:pPr>
      <w:r w:rsidRPr="000819B3">
        <w:rPr>
          <w:rFonts w:ascii="Courier New" w:hAnsi="Courier New" w:cs="Courier New"/>
          <w:sz w:val="22"/>
          <w:szCs w:val="22"/>
        </w:rPr>
        <w:t>от «</w:t>
      </w:r>
      <w:r w:rsidR="00831CE5">
        <w:rPr>
          <w:rFonts w:ascii="Courier New" w:hAnsi="Courier New" w:cs="Courier New"/>
          <w:sz w:val="22"/>
          <w:szCs w:val="22"/>
        </w:rPr>
        <w:t>07</w:t>
      </w:r>
      <w:r w:rsidRPr="000819B3">
        <w:rPr>
          <w:rFonts w:ascii="Courier New" w:hAnsi="Courier New" w:cs="Courier New"/>
          <w:sz w:val="22"/>
          <w:szCs w:val="22"/>
        </w:rPr>
        <w:t xml:space="preserve">» </w:t>
      </w:r>
      <w:r w:rsidR="00831CE5">
        <w:rPr>
          <w:rFonts w:ascii="Courier New" w:hAnsi="Courier New" w:cs="Courier New"/>
          <w:sz w:val="22"/>
          <w:szCs w:val="22"/>
        </w:rPr>
        <w:t xml:space="preserve">апреля </w:t>
      </w:r>
      <w:r w:rsidRPr="000819B3">
        <w:rPr>
          <w:rFonts w:ascii="Courier New" w:hAnsi="Courier New" w:cs="Courier New"/>
          <w:sz w:val="22"/>
          <w:szCs w:val="22"/>
        </w:rPr>
        <w:t>202</w:t>
      </w:r>
      <w:r w:rsidR="000819B3">
        <w:rPr>
          <w:rFonts w:ascii="Courier New" w:hAnsi="Courier New" w:cs="Courier New"/>
          <w:sz w:val="22"/>
          <w:szCs w:val="22"/>
        </w:rPr>
        <w:t>6</w:t>
      </w:r>
      <w:r w:rsidRPr="000819B3">
        <w:rPr>
          <w:rFonts w:ascii="Courier New" w:hAnsi="Courier New" w:cs="Courier New"/>
          <w:sz w:val="22"/>
          <w:szCs w:val="22"/>
        </w:rPr>
        <w:t xml:space="preserve"> года №</w:t>
      </w:r>
      <w:r w:rsidR="00831CE5">
        <w:rPr>
          <w:rFonts w:ascii="Courier New" w:hAnsi="Courier New" w:cs="Courier New"/>
          <w:sz w:val="22"/>
          <w:szCs w:val="22"/>
        </w:rPr>
        <w:t>90</w:t>
      </w:r>
    </w:p>
    <w:p w14:paraId="7594F4EE" w14:textId="77777777" w:rsidR="002E1711" w:rsidRDefault="002E1711">
      <w:pPr>
        <w:rPr>
          <w:rFonts w:ascii="Arial" w:hAnsi="Arial" w:cs="Arial"/>
        </w:rPr>
      </w:pPr>
    </w:p>
    <w:p w14:paraId="6E853A6E" w14:textId="77777777" w:rsidR="002E1711" w:rsidRDefault="0066265B">
      <w:pPr>
        <w:jc w:val="center"/>
        <w:rPr>
          <w:rFonts w:ascii="Arial" w:hAnsi="Arial" w:cs="Arial"/>
          <w:b/>
          <w:sz w:val="30"/>
          <w:szCs w:val="30"/>
        </w:rPr>
      </w:pPr>
      <w:r>
        <w:rPr>
          <w:rFonts w:ascii="Arial" w:hAnsi="Arial" w:cs="Arial"/>
          <w:b/>
          <w:sz w:val="30"/>
          <w:szCs w:val="30"/>
        </w:rPr>
        <w:t xml:space="preserve">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w:t>
      </w:r>
    </w:p>
    <w:p w14:paraId="081F846D" w14:textId="77777777" w:rsidR="002E1711" w:rsidRDefault="0066265B">
      <w:pPr>
        <w:jc w:val="center"/>
        <w:rPr>
          <w:rFonts w:ascii="Arial" w:hAnsi="Arial" w:cs="Arial"/>
          <w:b/>
          <w:sz w:val="30"/>
          <w:szCs w:val="30"/>
        </w:rPr>
      </w:pPr>
      <w:r>
        <w:rPr>
          <w:rFonts w:ascii="Arial" w:hAnsi="Arial" w:cs="Arial"/>
          <w:b/>
          <w:sz w:val="30"/>
          <w:szCs w:val="30"/>
        </w:rPr>
        <w:t xml:space="preserve">ЖИГАЛОВСКОГО МУНИЦИПАЛЬНОГО ОКРУГА </w:t>
      </w:r>
    </w:p>
    <w:p w14:paraId="3C2803D1" w14:textId="77777777" w:rsidR="002E1711" w:rsidRDefault="0066265B">
      <w:pPr>
        <w:jc w:val="center"/>
        <w:rPr>
          <w:rFonts w:ascii="Arial" w:hAnsi="Arial" w:cs="Arial"/>
          <w:b/>
          <w:sz w:val="30"/>
          <w:szCs w:val="30"/>
        </w:rPr>
      </w:pPr>
      <w:r>
        <w:rPr>
          <w:rFonts w:ascii="Arial" w:hAnsi="Arial" w:cs="Arial"/>
          <w:b/>
          <w:sz w:val="30"/>
          <w:szCs w:val="30"/>
        </w:rPr>
        <w:t>ИРКУТСКОЙ ОБЛАСТИ НА 2026 ГОД</w:t>
      </w:r>
    </w:p>
    <w:p w14:paraId="662747EF" w14:textId="77777777" w:rsidR="002E1711" w:rsidRPr="000819B3" w:rsidRDefault="002E1711">
      <w:pPr>
        <w:jc w:val="center"/>
        <w:rPr>
          <w:rFonts w:ascii="Arial" w:hAnsi="Arial" w:cs="Arial"/>
          <w:bCs/>
        </w:rPr>
      </w:pPr>
    </w:p>
    <w:p w14:paraId="1C38476C" w14:textId="77777777" w:rsidR="002E1711" w:rsidRDefault="0066265B">
      <w:pPr>
        <w:ind w:firstLine="709"/>
        <w:jc w:val="center"/>
        <w:rPr>
          <w:rFonts w:ascii="Arial" w:hAnsi="Arial" w:cs="Arial"/>
        </w:rPr>
      </w:pPr>
      <w:r>
        <w:rPr>
          <w:rFonts w:ascii="Arial" w:hAnsi="Arial" w:cs="Arial"/>
        </w:rPr>
        <w:tab/>
      </w:r>
      <w:r>
        <w:rPr>
          <w:rFonts w:ascii="Arial" w:hAnsi="Arial" w:cs="Arial"/>
          <w:bCs/>
        </w:rPr>
        <w:t xml:space="preserve">1. ОБЩИЕ ПОЛОЖЕНИЯ </w:t>
      </w:r>
    </w:p>
    <w:p w14:paraId="3618B92D" w14:textId="77777777" w:rsidR="002E1711" w:rsidRDefault="002E1711">
      <w:pPr>
        <w:ind w:firstLine="709"/>
        <w:jc w:val="both"/>
        <w:rPr>
          <w:rFonts w:ascii="Arial" w:hAnsi="Arial" w:cs="Arial"/>
          <w:highlight w:val="green"/>
        </w:rPr>
      </w:pPr>
    </w:p>
    <w:p w14:paraId="6D84BD00" w14:textId="56DBA1E9" w:rsidR="002E1711" w:rsidRPr="000819B3" w:rsidRDefault="0066265B">
      <w:pPr>
        <w:ind w:firstLine="709"/>
        <w:jc w:val="both"/>
        <w:rPr>
          <w:rFonts w:ascii="Arial" w:hAnsi="Arial" w:cs="Arial"/>
        </w:rPr>
      </w:pPr>
      <w:r w:rsidRPr="000819B3">
        <w:rPr>
          <w:rFonts w:ascii="Arial" w:hAnsi="Arial" w:cs="Arial"/>
          <w:bCs/>
        </w:rPr>
        <w:t>Настоящая программа разработана в соответствии со статьей 44 Ф</w:t>
      </w:r>
      <w:r w:rsidR="00D62D69">
        <w:rPr>
          <w:rFonts w:ascii="Arial" w:hAnsi="Arial" w:cs="Arial"/>
          <w:bCs/>
        </w:rPr>
        <w:t xml:space="preserve">едерального закона от 31 </w:t>
      </w:r>
      <w:r w:rsidR="00D62D69" w:rsidRPr="000B6B7A">
        <w:rPr>
          <w:rFonts w:ascii="Arial" w:hAnsi="Arial" w:cs="Arial"/>
          <w:bCs/>
        </w:rPr>
        <w:t>июля</w:t>
      </w:r>
      <w:r w:rsidR="00D62D69">
        <w:rPr>
          <w:rFonts w:ascii="Arial" w:hAnsi="Arial" w:cs="Arial"/>
          <w:bCs/>
        </w:rPr>
        <w:t xml:space="preserve"> </w:t>
      </w:r>
      <w:r w:rsidR="00BA7482">
        <w:rPr>
          <w:rFonts w:ascii="Arial" w:hAnsi="Arial" w:cs="Arial"/>
          <w:bCs/>
        </w:rPr>
        <w:t>2020</w:t>
      </w:r>
      <w:r w:rsidRPr="000819B3">
        <w:rPr>
          <w:rFonts w:ascii="Arial" w:hAnsi="Arial" w:cs="Arial"/>
          <w:bCs/>
        </w:rPr>
        <w:t xml:space="preserve"> № 248-ФЗ «О государственном контроле (надзоре) и муниципальном контроле в Российской Федерации», </w:t>
      </w:r>
      <w:r w:rsidRPr="00F75A17">
        <w:rPr>
          <w:rFonts w:ascii="Arial" w:hAnsi="Arial" w:cs="Arial"/>
          <w:bCs/>
        </w:rPr>
        <w:t xml:space="preserve">Положения о муниципальном жилищном контроле на территории Жигаловского муниципального округа, утвержденным решением Думы от </w:t>
      </w:r>
      <w:r w:rsidR="00E1341E">
        <w:rPr>
          <w:rFonts w:ascii="Arial" w:hAnsi="Arial" w:cs="Arial"/>
          <w:bCs/>
        </w:rPr>
        <w:t xml:space="preserve">19 февраля </w:t>
      </w:r>
      <w:r w:rsidR="000B06C8">
        <w:rPr>
          <w:rFonts w:ascii="Arial" w:hAnsi="Arial" w:cs="Arial"/>
          <w:bCs/>
        </w:rPr>
        <w:t>2026</w:t>
      </w:r>
      <w:r w:rsidRPr="00F75A17">
        <w:rPr>
          <w:rFonts w:ascii="Arial" w:hAnsi="Arial" w:cs="Arial"/>
          <w:bCs/>
          <w:color w:val="FF0000"/>
        </w:rPr>
        <w:t xml:space="preserve"> </w:t>
      </w:r>
      <w:r w:rsidRPr="00F75A17">
        <w:rPr>
          <w:rFonts w:ascii="Arial" w:hAnsi="Arial" w:cs="Arial"/>
          <w:bCs/>
          <w:color w:val="000000" w:themeColor="text1"/>
        </w:rPr>
        <w:t xml:space="preserve">№ </w:t>
      </w:r>
      <w:r w:rsidR="000B06C8">
        <w:rPr>
          <w:rFonts w:ascii="Arial" w:hAnsi="Arial" w:cs="Arial"/>
          <w:bCs/>
          <w:color w:val="000000" w:themeColor="text1"/>
        </w:rPr>
        <w:t>121</w:t>
      </w:r>
      <w:r w:rsidRPr="000819B3">
        <w:rPr>
          <w:rFonts w:ascii="Arial" w:hAnsi="Arial" w:cs="Arial"/>
          <w:bCs/>
          <w:color w:val="000000" w:themeColor="text1"/>
        </w:rPr>
        <w:t xml:space="preserve"> </w:t>
      </w:r>
      <w:r w:rsidRPr="000819B3">
        <w:rPr>
          <w:rFonts w:ascii="Arial" w:hAnsi="Arial" w:cs="Arial"/>
          <w:bCs/>
        </w:rPr>
        <w:t xml:space="preserve">(далее - Положение о муниципальном контроле) и предусматривает комплекс мероприятий </w:t>
      </w:r>
      <w:r w:rsidRPr="000819B3">
        <w:rPr>
          <w:rFonts w:ascii="Arial" w:hAnsi="Arial" w:cs="Arial"/>
        </w:rPr>
        <w:t xml:space="preserve">направленных на 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(далее - обязательные требования) в отношении муниципального жилищного фонда Жигаловского муниципального округа, осуществляемых в пределах полномочий </w:t>
      </w:r>
      <w:r w:rsidR="003D2483">
        <w:rPr>
          <w:rFonts w:ascii="Arial" w:hAnsi="Arial" w:cs="Arial"/>
        </w:rPr>
        <w:t>к</w:t>
      </w:r>
      <w:r w:rsidRPr="000819B3">
        <w:rPr>
          <w:rFonts w:ascii="Arial" w:hAnsi="Arial" w:cs="Arial"/>
        </w:rPr>
        <w:t>онтрольным органом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1853980C" w14:textId="6B153698" w:rsidR="002E1711" w:rsidRDefault="0066265B">
      <w:pPr>
        <w:ind w:firstLine="709"/>
        <w:jc w:val="both"/>
        <w:rPr>
          <w:rFonts w:ascii="Arial" w:hAnsi="Arial" w:cs="Arial"/>
          <w:bCs/>
        </w:rPr>
      </w:pPr>
      <w:r w:rsidRPr="000819B3">
        <w:rPr>
          <w:rFonts w:ascii="Arial" w:hAnsi="Arial" w:cs="Arial"/>
          <w:bCs/>
        </w:rPr>
        <w:t xml:space="preserve">Контрольным органом по осуществлению муниципального контроля является </w:t>
      </w:r>
      <w:r w:rsidR="009B0413">
        <w:rPr>
          <w:rFonts w:ascii="Arial" w:hAnsi="Arial" w:cs="Arial"/>
          <w:bCs/>
        </w:rPr>
        <w:t>А</w:t>
      </w:r>
      <w:r w:rsidRPr="000819B3">
        <w:rPr>
          <w:rFonts w:ascii="Arial" w:hAnsi="Arial" w:cs="Arial"/>
          <w:bCs/>
        </w:rPr>
        <w:t>дминистрация Жигаловского муниципального округа в лице уполномоченного органа – Управление имущественными и земельными отношениями (далее – Управление).</w:t>
      </w:r>
    </w:p>
    <w:p w14:paraId="54B970C4" w14:textId="77777777" w:rsidR="002E1711" w:rsidRPr="000819B3" w:rsidRDefault="0066265B">
      <w:pPr>
        <w:ind w:firstLine="850"/>
        <w:jc w:val="both"/>
        <w:rPr>
          <w:rFonts w:ascii="Arial" w:hAnsi="Arial" w:cs="Arial"/>
          <w:bCs/>
        </w:rPr>
      </w:pPr>
      <w:r w:rsidRPr="000819B3">
        <w:rPr>
          <w:rFonts w:ascii="Arial" w:hAnsi="Arial" w:cs="Arial"/>
          <w:bCs/>
        </w:rPr>
        <w:t>Подконтрольными субъектами муниципального контроля являются юридические лица, индивидуальные предприниматели и граждане в части исполнения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в результате деятельности которых могут быть допущены нарушения обязательных требований в отношении муниципального жилищного фонда, требований, установленных муниципальными правовыми актами, оценка соблюдения которых является предметом муниципального контроля.</w:t>
      </w:r>
    </w:p>
    <w:p w14:paraId="6927EB96" w14:textId="77777777" w:rsidR="002E1711" w:rsidRDefault="002E1711">
      <w:pPr>
        <w:jc w:val="both"/>
        <w:rPr>
          <w:bCs/>
          <w:color w:val="000000"/>
        </w:rPr>
      </w:pPr>
    </w:p>
    <w:p w14:paraId="3B85D845" w14:textId="77777777" w:rsidR="002E1711" w:rsidRPr="000819B3" w:rsidRDefault="0066265B">
      <w:pPr>
        <w:jc w:val="center"/>
        <w:rPr>
          <w:rFonts w:ascii="Arial" w:hAnsi="Arial" w:cs="Arial"/>
          <w:highlight w:val="white"/>
        </w:rPr>
      </w:pPr>
      <w:r w:rsidRPr="000819B3">
        <w:rPr>
          <w:rFonts w:ascii="Arial" w:hAnsi="Arial" w:cs="Arial"/>
          <w:highlight w:val="white"/>
        </w:rPr>
        <w:t xml:space="preserve">2. АНАЛИЗ ТЕКУЩЕГО СОСТОЯНИЯ ОСУЩЕСТВЛЕНИЯ МУНИЦИПАЛЬНОГО ЖИЛИЩНОГО КОНТРОЛЯ, ОПИСАНИЕ ТЕКУЩЕГО УРОВНЯ РАЗВИТИЯ ПРОФИЛАКТИЧЕСКОЙ ДЕЯТЕЛЬНОСТИ УПРАВЛЕНИЯ ИМУЩЕСТВЕННЫХ И ЗЕМЕЛЬНЫХ ОТНОШЕНИЙ АДМИНИСТРАЦИИ ЖИГАЛОВСКОГО МУНИЦИПАЛЬНОГО ОКРУГА, ХАРАКТЕРИСТИКА ПРОБЛЕМ, НА РЕШЕНИЕ КОТОРЫХ НАПРАВЛЕНА ПРОГРАММА ПРОФИЛАКТИКИ </w:t>
      </w:r>
    </w:p>
    <w:p w14:paraId="18C6B5CC" w14:textId="77777777" w:rsidR="002E1711" w:rsidRDefault="002E1711">
      <w:pPr>
        <w:jc w:val="center"/>
        <w:rPr>
          <w:rFonts w:ascii="Arial" w:hAnsi="Arial" w:cs="Arial"/>
          <w:color w:val="000000"/>
        </w:rPr>
      </w:pPr>
    </w:p>
    <w:p w14:paraId="1A3907B6" w14:textId="77777777" w:rsidR="002E1711" w:rsidRPr="000819B3" w:rsidRDefault="0066265B">
      <w:pPr>
        <w:pStyle w:val="13"/>
        <w:widowControl w:val="0"/>
        <w:spacing w:after="0" w:line="240" w:lineRule="auto"/>
        <w:ind w:left="-111" w:firstLine="961"/>
        <w:contextualSpacing w:val="0"/>
        <w:jc w:val="both"/>
        <w:rPr>
          <w:rFonts w:ascii="Arial" w:hAnsi="Arial" w:cs="Arial"/>
          <w:sz w:val="24"/>
          <w:szCs w:val="24"/>
          <w:highlight w:val="white"/>
          <w:lang w:val="ru-RU"/>
        </w:rPr>
      </w:pPr>
      <w:r w:rsidRPr="000819B3">
        <w:rPr>
          <w:rFonts w:ascii="Arial" w:hAnsi="Arial" w:cs="Arial"/>
          <w:sz w:val="24"/>
          <w:szCs w:val="24"/>
          <w:lang w:val="ru-RU"/>
        </w:rPr>
        <w:t>2.1. Муниципальный жилищный контроль осуществляется в отн</w:t>
      </w:r>
      <w:r w:rsidRPr="000819B3">
        <w:rPr>
          <w:rFonts w:ascii="Arial" w:hAnsi="Arial" w:cs="Arial"/>
          <w:sz w:val="24"/>
          <w:szCs w:val="24"/>
          <w:highlight w:val="white"/>
          <w:lang w:val="ru-RU"/>
        </w:rPr>
        <w:t>ошении</w:t>
      </w:r>
      <w:r w:rsidRPr="000819B3">
        <w:rPr>
          <w:rFonts w:ascii="Arial" w:hAnsi="Arial" w:cs="Arial"/>
          <w:spacing w:val="1"/>
          <w:sz w:val="24"/>
          <w:szCs w:val="24"/>
          <w:highlight w:val="white"/>
          <w:lang w:val="ru-RU"/>
        </w:rPr>
        <w:t xml:space="preserve"> </w:t>
      </w:r>
      <w:r w:rsidRPr="000819B3">
        <w:rPr>
          <w:rFonts w:ascii="Arial" w:hAnsi="Arial" w:cs="Arial"/>
          <w:sz w:val="24"/>
          <w:szCs w:val="24"/>
          <w:highlight w:val="white"/>
          <w:lang w:val="ru-RU"/>
        </w:rPr>
        <w:t>юридических лиц, индивидуальных предпринимателей, граждан, (далее -  контролируемые</w:t>
      </w:r>
      <w:r w:rsidRPr="000819B3">
        <w:rPr>
          <w:rFonts w:ascii="Arial" w:hAnsi="Arial" w:cs="Arial"/>
          <w:spacing w:val="-2"/>
          <w:sz w:val="24"/>
          <w:szCs w:val="24"/>
          <w:highlight w:val="white"/>
          <w:lang w:val="ru-RU"/>
        </w:rPr>
        <w:t xml:space="preserve"> </w:t>
      </w:r>
      <w:r w:rsidRPr="000819B3">
        <w:rPr>
          <w:rFonts w:ascii="Arial" w:hAnsi="Arial" w:cs="Arial"/>
          <w:sz w:val="24"/>
          <w:szCs w:val="24"/>
          <w:highlight w:val="white"/>
          <w:lang w:val="ru-RU"/>
        </w:rPr>
        <w:t>лица).</w:t>
      </w:r>
    </w:p>
    <w:p w14:paraId="18E9983A" w14:textId="2C638B68" w:rsidR="002E1711" w:rsidRPr="000819B3" w:rsidRDefault="0066265B">
      <w:pPr>
        <w:pBdr>
          <w:top w:val="none" w:sz="4" w:space="0" w:color="000000"/>
          <w:left w:val="none" w:sz="4" w:space="0" w:color="000000"/>
          <w:bottom w:val="none" w:sz="4" w:space="0" w:color="000000"/>
          <w:right w:val="none" w:sz="4" w:space="0" w:color="000000"/>
        </w:pBdr>
        <w:spacing w:line="288" w:lineRule="atLeast"/>
        <w:ind w:firstLine="850"/>
        <w:jc w:val="both"/>
        <w:rPr>
          <w:rFonts w:ascii="Arial" w:hAnsi="Arial" w:cs="Arial"/>
          <w:color w:val="000000"/>
        </w:rPr>
      </w:pPr>
      <w:r w:rsidRPr="000819B3">
        <w:rPr>
          <w:rFonts w:ascii="Arial" w:hAnsi="Arial" w:cs="Arial"/>
        </w:rPr>
        <w:t xml:space="preserve">2.2. </w:t>
      </w:r>
      <w:r w:rsidRPr="000819B3">
        <w:rPr>
          <w:rFonts w:ascii="Arial" w:hAnsi="Arial" w:cs="Arial"/>
          <w:color w:val="000000"/>
        </w:rPr>
        <w:t xml:space="preserve">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w:t>
      </w:r>
      <w:r w:rsidRPr="000819B3">
        <w:rPr>
          <w:rFonts w:ascii="Arial" w:hAnsi="Arial" w:cs="Arial"/>
          <w:color w:val="000000" w:themeColor="text1"/>
        </w:rPr>
        <w:t xml:space="preserve">в пунктах 1 - 12 части 1 </w:t>
      </w:r>
      <w:r w:rsidRPr="000819B3">
        <w:rPr>
          <w:rFonts w:ascii="Arial" w:hAnsi="Arial" w:cs="Arial"/>
          <w:color w:val="000000"/>
        </w:rPr>
        <w:t>статьи 20 Жилищного кодекса Российской Федерации, в отношении муниципального жилищного фонда.</w:t>
      </w:r>
    </w:p>
    <w:p w14:paraId="5481AB02" w14:textId="77777777" w:rsidR="002E1711" w:rsidRPr="000819B3" w:rsidRDefault="0066265B">
      <w:pPr>
        <w:pStyle w:val="13"/>
        <w:widowControl w:val="0"/>
        <w:spacing w:after="0" w:line="240" w:lineRule="auto"/>
        <w:ind w:left="0" w:firstLine="850"/>
        <w:contextualSpacing w:val="0"/>
        <w:jc w:val="both"/>
        <w:rPr>
          <w:rFonts w:ascii="Arial" w:hAnsi="Arial" w:cs="Arial"/>
          <w:sz w:val="24"/>
          <w:szCs w:val="24"/>
          <w:lang w:val="ru-RU"/>
        </w:rPr>
      </w:pPr>
      <w:r w:rsidRPr="000819B3">
        <w:rPr>
          <w:rFonts w:ascii="Arial" w:hAnsi="Arial" w:cs="Arial"/>
          <w:sz w:val="24"/>
          <w:szCs w:val="24"/>
          <w:lang w:val="ru-RU"/>
        </w:rPr>
        <w:t>2.3. Мониторинг состояния подконтрольных лиц выявил, что ключевыми и наиболее значимыми рисками являются нарушения требований по эксплуатации и сохранности жилого фонда.</w:t>
      </w:r>
    </w:p>
    <w:p w14:paraId="0D8A3F93" w14:textId="77777777" w:rsidR="002E1711" w:rsidRPr="000819B3" w:rsidRDefault="0066265B">
      <w:pPr>
        <w:pStyle w:val="13"/>
        <w:widowControl w:val="0"/>
        <w:spacing w:after="0" w:line="240" w:lineRule="auto"/>
        <w:ind w:left="0" w:firstLine="850"/>
        <w:contextualSpacing w:val="0"/>
        <w:jc w:val="both"/>
        <w:rPr>
          <w:rFonts w:ascii="Arial" w:hAnsi="Arial" w:cs="Arial"/>
          <w:sz w:val="24"/>
          <w:szCs w:val="24"/>
          <w:lang w:val="ru-RU"/>
        </w:rPr>
      </w:pPr>
      <w:r w:rsidRPr="000819B3">
        <w:rPr>
          <w:rFonts w:ascii="Arial" w:hAnsi="Arial" w:cs="Arial"/>
          <w:sz w:val="24"/>
          <w:szCs w:val="24"/>
          <w:lang w:val="ru-RU"/>
        </w:rPr>
        <w:t xml:space="preserve">Наиболее значимыми рисками при реализации Программы </w:t>
      </w:r>
      <w:r w:rsidRPr="000B6B7A">
        <w:rPr>
          <w:rFonts w:ascii="Arial" w:hAnsi="Arial" w:cs="Arial"/>
          <w:sz w:val="24"/>
          <w:szCs w:val="24"/>
          <w:lang w:val="ru-RU"/>
        </w:rPr>
        <w:t>являются</w:t>
      </w:r>
      <w:r w:rsidRPr="000819B3">
        <w:rPr>
          <w:rFonts w:ascii="Arial" w:hAnsi="Arial" w:cs="Arial"/>
          <w:sz w:val="24"/>
          <w:szCs w:val="24"/>
          <w:lang w:val="ru-RU"/>
        </w:rPr>
        <w:t xml:space="preserve"> нарушения контролируемыми лицами обязательных требований, которые могут повлечь за собой причинение вреда жизни и здоровья граждан, причинение гражданам материального вреда (ущерба) вследствие ненадлежащего содержания (эксплуатации) жилищного фонда. </w:t>
      </w:r>
    </w:p>
    <w:p w14:paraId="0BB5A7B2" w14:textId="774A8DE4" w:rsidR="002E1711" w:rsidRPr="000819B3" w:rsidRDefault="0066265B">
      <w:pPr>
        <w:pStyle w:val="13"/>
        <w:widowControl w:val="0"/>
        <w:spacing w:after="0" w:line="240" w:lineRule="auto"/>
        <w:ind w:left="0" w:firstLine="850"/>
        <w:contextualSpacing w:val="0"/>
        <w:jc w:val="both"/>
        <w:rPr>
          <w:rFonts w:ascii="Arial" w:hAnsi="Arial" w:cs="Arial"/>
          <w:sz w:val="24"/>
          <w:szCs w:val="24"/>
          <w:lang w:val="ru-RU"/>
        </w:rPr>
      </w:pPr>
      <w:r w:rsidRPr="000819B3">
        <w:rPr>
          <w:rFonts w:ascii="Arial" w:hAnsi="Arial" w:cs="Arial"/>
          <w:sz w:val="24"/>
          <w:szCs w:val="24"/>
          <w:lang w:val="ru-RU"/>
        </w:rPr>
        <w:t xml:space="preserve">Проведение профилактических мероприятий направленны на соблюдение контролируемыми лицами обязательных требований, побуждение к добросовестности, способствуют повышению ответственности, </w:t>
      </w:r>
      <w:r w:rsidR="000819B3" w:rsidRPr="000819B3">
        <w:rPr>
          <w:rFonts w:ascii="Arial" w:hAnsi="Arial" w:cs="Arial"/>
          <w:sz w:val="24"/>
          <w:szCs w:val="24"/>
          <w:lang w:val="ru-RU"/>
        </w:rPr>
        <w:t>снижению количества нарушений обязательных требований,</w:t>
      </w:r>
      <w:r w:rsidRPr="000819B3">
        <w:rPr>
          <w:rFonts w:ascii="Arial" w:hAnsi="Arial" w:cs="Arial"/>
          <w:sz w:val="24"/>
          <w:szCs w:val="24"/>
          <w:lang w:val="ru-RU"/>
        </w:rPr>
        <w:t xml:space="preserve"> совершаемых контролируемыми лицами.</w:t>
      </w:r>
    </w:p>
    <w:p w14:paraId="52EF2178" w14:textId="77777777" w:rsidR="002E1711" w:rsidRPr="000819B3" w:rsidRDefault="0066265B">
      <w:pPr>
        <w:pBdr>
          <w:top w:val="none" w:sz="4" w:space="0" w:color="000000"/>
          <w:left w:val="none" w:sz="4" w:space="0" w:color="000000"/>
          <w:bottom w:val="none" w:sz="4" w:space="0" w:color="000000"/>
          <w:right w:val="none" w:sz="4" w:space="0" w:color="000000"/>
        </w:pBdr>
        <w:spacing w:line="288" w:lineRule="atLeast"/>
        <w:ind w:firstLine="850"/>
        <w:jc w:val="both"/>
        <w:rPr>
          <w:rFonts w:ascii="Arial" w:hAnsi="Arial" w:cs="Arial"/>
          <w:color w:val="000000"/>
        </w:rPr>
      </w:pPr>
      <w:r w:rsidRPr="000819B3">
        <w:rPr>
          <w:rFonts w:ascii="Arial" w:hAnsi="Arial" w:cs="Arial"/>
        </w:rPr>
        <w:t>2.5. Решением</w:t>
      </w:r>
      <w:r w:rsidRPr="000819B3">
        <w:rPr>
          <w:rFonts w:ascii="Arial" w:hAnsi="Arial" w:cs="Arial"/>
          <w:spacing w:val="1"/>
        </w:rPr>
        <w:t xml:space="preserve"> </w:t>
      </w:r>
      <w:r w:rsidRPr="000819B3">
        <w:rPr>
          <w:rFonts w:ascii="Arial" w:hAnsi="Arial" w:cs="Arial"/>
        </w:rPr>
        <w:t>данной</w:t>
      </w:r>
      <w:r w:rsidRPr="000819B3">
        <w:rPr>
          <w:rFonts w:ascii="Arial" w:hAnsi="Arial" w:cs="Arial"/>
          <w:spacing w:val="1"/>
        </w:rPr>
        <w:t xml:space="preserve"> </w:t>
      </w:r>
      <w:r w:rsidRPr="000819B3">
        <w:rPr>
          <w:rFonts w:ascii="Arial" w:hAnsi="Arial" w:cs="Arial"/>
        </w:rPr>
        <w:t>проблемы</w:t>
      </w:r>
      <w:r w:rsidRPr="000819B3">
        <w:rPr>
          <w:rFonts w:ascii="Arial" w:hAnsi="Arial" w:cs="Arial"/>
          <w:spacing w:val="1"/>
        </w:rPr>
        <w:t xml:space="preserve"> </w:t>
      </w:r>
      <w:r w:rsidRPr="000819B3">
        <w:rPr>
          <w:rFonts w:ascii="Arial" w:hAnsi="Arial" w:cs="Arial"/>
        </w:rPr>
        <w:t>является</w:t>
      </w:r>
      <w:r w:rsidRPr="000819B3">
        <w:rPr>
          <w:rFonts w:ascii="Arial" w:hAnsi="Arial" w:cs="Arial"/>
          <w:spacing w:val="1"/>
        </w:rPr>
        <w:t xml:space="preserve"> </w:t>
      </w:r>
      <w:r w:rsidRPr="000819B3">
        <w:rPr>
          <w:rFonts w:ascii="Arial" w:hAnsi="Arial" w:cs="Arial"/>
        </w:rPr>
        <w:t>активное</w:t>
      </w:r>
      <w:r w:rsidRPr="000819B3">
        <w:rPr>
          <w:rFonts w:ascii="Arial" w:hAnsi="Arial" w:cs="Arial"/>
          <w:spacing w:val="1"/>
        </w:rPr>
        <w:t xml:space="preserve"> </w:t>
      </w:r>
      <w:r w:rsidRPr="000819B3">
        <w:rPr>
          <w:rFonts w:ascii="Arial" w:hAnsi="Arial" w:cs="Arial"/>
        </w:rPr>
        <w:t>проведение</w:t>
      </w:r>
      <w:r w:rsidRPr="000819B3">
        <w:rPr>
          <w:rFonts w:ascii="Arial" w:hAnsi="Arial" w:cs="Arial"/>
          <w:spacing w:val="1"/>
        </w:rPr>
        <w:t xml:space="preserve"> </w:t>
      </w:r>
      <w:r w:rsidRPr="000819B3">
        <w:rPr>
          <w:rFonts w:ascii="Arial" w:hAnsi="Arial" w:cs="Arial"/>
        </w:rPr>
        <w:t xml:space="preserve">должностными </w:t>
      </w:r>
      <w:r w:rsidRPr="000819B3">
        <w:rPr>
          <w:rFonts w:ascii="Arial" w:hAnsi="Arial" w:cs="Arial"/>
          <w:highlight w:val="white"/>
        </w:rPr>
        <w:t>лицами контрольного органа п</w:t>
      </w:r>
      <w:r w:rsidRPr="000819B3">
        <w:rPr>
          <w:rFonts w:ascii="Arial" w:hAnsi="Arial" w:cs="Arial"/>
        </w:rPr>
        <w:t>рофилактических</w:t>
      </w:r>
      <w:r w:rsidRPr="000819B3">
        <w:rPr>
          <w:rFonts w:ascii="Arial" w:hAnsi="Arial" w:cs="Arial"/>
          <w:spacing w:val="1"/>
        </w:rPr>
        <w:t xml:space="preserve"> </w:t>
      </w:r>
      <w:r w:rsidRPr="000819B3">
        <w:rPr>
          <w:rFonts w:ascii="Arial" w:hAnsi="Arial" w:cs="Arial"/>
        </w:rPr>
        <w:t>мероприятий</w:t>
      </w:r>
      <w:r w:rsidRPr="000819B3">
        <w:rPr>
          <w:rFonts w:ascii="Arial" w:hAnsi="Arial" w:cs="Arial"/>
          <w:spacing w:val="1"/>
        </w:rPr>
        <w:t xml:space="preserve"> </w:t>
      </w:r>
      <w:r w:rsidRPr="000819B3">
        <w:rPr>
          <w:rFonts w:ascii="Arial" w:hAnsi="Arial" w:cs="Arial"/>
        </w:rPr>
        <w:t>по</w:t>
      </w:r>
      <w:r w:rsidRPr="000819B3">
        <w:rPr>
          <w:rFonts w:ascii="Arial" w:hAnsi="Arial" w:cs="Arial"/>
          <w:spacing w:val="1"/>
        </w:rPr>
        <w:t xml:space="preserve"> </w:t>
      </w:r>
      <w:r w:rsidRPr="000819B3">
        <w:rPr>
          <w:rFonts w:ascii="Arial" w:hAnsi="Arial" w:cs="Arial"/>
        </w:rPr>
        <w:t>вопросам</w:t>
      </w:r>
      <w:r w:rsidRPr="000819B3">
        <w:rPr>
          <w:rFonts w:ascii="Arial" w:hAnsi="Arial" w:cs="Arial"/>
          <w:spacing w:val="1"/>
        </w:rPr>
        <w:t xml:space="preserve"> </w:t>
      </w:r>
      <w:r w:rsidRPr="000819B3">
        <w:rPr>
          <w:rFonts w:ascii="Arial" w:hAnsi="Arial" w:cs="Arial"/>
        </w:rPr>
        <w:t>соблюдения</w:t>
      </w:r>
      <w:r w:rsidRPr="000819B3">
        <w:rPr>
          <w:rFonts w:ascii="Arial" w:hAnsi="Arial" w:cs="Arial"/>
          <w:spacing w:val="1"/>
        </w:rPr>
        <w:t xml:space="preserve"> </w:t>
      </w:r>
      <w:r w:rsidRPr="000819B3">
        <w:rPr>
          <w:rFonts w:ascii="Arial" w:hAnsi="Arial" w:cs="Arial"/>
        </w:rPr>
        <w:t>обязательных</w:t>
      </w:r>
      <w:r w:rsidRPr="000819B3">
        <w:rPr>
          <w:rFonts w:ascii="Arial" w:hAnsi="Arial" w:cs="Arial"/>
          <w:spacing w:val="1"/>
        </w:rPr>
        <w:t xml:space="preserve"> </w:t>
      </w:r>
      <w:r w:rsidRPr="000819B3">
        <w:rPr>
          <w:rFonts w:ascii="Arial" w:hAnsi="Arial" w:cs="Arial"/>
        </w:rPr>
        <w:t>требований</w:t>
      </w:r>
      <w:r w:rsidRPr="000819B3">
        <w:rPr>
          <w:rFonts w:ascii="Arial" w:hAnsi="Arial" w:cs="Arial"/>
          <w:spacing w:val="1"/>
        </w:rPr>
        <w:t xml:space="preserve"> </w:t>
      </w:r>
      <w:r w:rsidRPr="000819B3">
        <w:rPr>
          <w:rFonts w:ascii="Arial" w:hAnsi="Arial" w:cs="Arial"/>
        </w:rPr>
        <w:t>и</w:t>
      </w:r>
      <w:r w:rsidRPr="000819B3">
        <w:rPr>
          <w:rFonts w:ascii="Arial" w:hAnsi="Arial" w:cs="Arial"/>
          <w:spacing w:val="1"/>
        </w:rPr>
        <w:t xml:space="preserve"> </w:t>
      </w:r>
      <w:r w:rsidRPr="000819B3">
        <w:rPr>
          <w:rFonts w:ascii="Arial" w:hAnsi="Arial" w:cs="Arial"/>
        </w:rPr>
        <w:t>разъяснений</w:t>
      </w:r>
      <w:r w:rsidRPr="000819B3">
        <w:rPr>
          <w:rFonts w:ascii="Arial" w:hAnsi="Arial" w:cs="Arial"/>
          <w:spacing w:val="1"/>
        </w:rPr>
        <w:t xml:space="preserve"> </w:t>
      </w:r>
      <w:r w:rsidRPr="000819B3">
        <w:rPr>
          <w:rFonts w:ascii="Arial" w:hAnsi="Arial" w:cs="Arial"/>
        </w:rPr>
        <w:t>по</w:t>
      </w:r>
      <w:r w:rsidRPr="000819B3">
        <w:rPr>
          <w:rFonts w:ascii="Arial" w:hAnsi="Arial" w:cs="Arial"/>
          <w:spacing w:val="1"/>
        </w:rPr>
        <w:t xml:space="preserve"> </w:t>
      </w:r>
      <w:r w:rsidRPr="000819B3">
        <w:rPr>
          <w:rFonts w:ascii="Arial" w:hAnsi="Arial" w:cs="Arial"/>
        </w:rPr>
        <w:t>вопросам,</w:t>
      </w:r>
      <w:r w:rsidRPr="000819B3">
        <w:rPr>
          <w:rFonts w:ascii="Arial" w:hAnsi="Arial" w:cs="Arial"/>
          <w:spacing w:val="1"/>
        </w:rPr>
        <w:t xml:space="preserve"> </w:t>
      </w:r>
      <w:r w:rsidRPr="000819B3">
        <w:rPr>
          <w:rFonts w:ascii="Arial" w:hAnsi="Arial" w:cs="Arial"/>
        </w:rPr>
        <w:t>связанным</w:t>
      </w:r>
      <w:r w:rsidRPr="000819B3">
        <w:rPr>
          <w:rFonts w:ascii="Arial" w:hAnsi="Arial" w:cs="Arial"/>
          <w:spacing w:val="1"/>
        </w:rPr>
        <w:t xml:space="preserve"> </w:t>
      </w:r>
      <w:r w:rsidRPr="000819B3">
        <w:rPr>
          <w:rFonts w:ascii="Arial" w:hAnsi="Arial" w:cs="Arial"/>
        </w:rPr>
        <w:t>с</w:t>
      </w:r>
      <w:r w:rsidRPr="000819B3">
        <w:rPr>
          <w:rFonts w:ascii="Arial" w:hAnsi="Arial" w:cs="Arial"/>
          <w:spacing w:val="1"/>
        </w:rPr>
        <w:t xml:space="preserve"> </w:t>
      </w:r>
      <w:r w:rsidRPr="000819B3">
        <w:rPr>
          <w:rFonts w:ascii="Arial" w:hAnsi="Arial" w:cs="Arial"/>
        </w:rPr>
        <w:t>организацией</w:t>
      </w:r>
      <w:r w:rsidRPr="000819B3">
        <w:rPr>
          <w:rFonts w:ascii="Arial" w:hAnsi="Arial" w:cs="Arial"/>
          <w:spacing w:val="1"/>
        </w:rPr>
        <w:t xml:space="preserve"> </w:t>
      </w:r>
      <w:r w:rsidRPr="000819B3">
        <w:rPr>
          <w:rFonts w:ascii="Arial" w:hAnsi="Arial" w:cs="Arial"/>
        </w:rPr>
        <w:t>и</w:t>
      </w:r>
      <w:r w:rsidRPr="000819B3">
        <w:rPr>
          <w:rFonts w:ascii="Arial" w:hAnsi="Arial" w:cs="Arial"/>
          <w:spacing w:val="1"/>
        </w:rPr>
        <w:t xml:space="preserve"> </w:t>
      </w:r>
      <w:r w:rsidRPr="000819B3">
        <w:rPr>
          <w:rFonts w:ascii="Arial" w:hAnsi="Arial" w:cs="Arial"/>
        </w:rPr>
        <w:t>осуществлением</w:t>
      </w:r>
      <w:r w:rsidRPr="000819B3">
        <w:rPr>
          <w:rFonts w:ascii="Arial" w:hAnsi="Arial" w:cs="Arial"/>
          <w:spacing w:val="1"/>
        </w:rPr>
        <w:t xml:space="preserve"> </w:t>
      </w:r>
      <w:r w:rsidRPr="000819B3">
        <w:rPr>
          <w:rFonts w:ascii="Arial" w:hAnsi="Arial" w:cs="Arial"/>
        </w:rPr>
        <w:t>муниципального</w:t>
      </w:r>
      <w:r w:rsidRPr="000819B3">
        <w:rPr>
          <w:rFonts w:ascii="Arial" w:hAnsi="Arial" w:cs="Arial"/>
          <w:spacing w:val="-1"/>
        </w:rPr>
        <w:t xml:space="preserve"> жилищного</w:t>
      </w:r>
      <w:r w:rsidRPr="000819B3">
        <w:rPr>
          <w:rFonts w:ascii="Arial" w:hAnsi="Arial" w:cs="Arial"/>
        </w:rPr>
        <w:t xml:space="preserve"> контроля.</w:t>
      </w:r>
    </w:p>
    <w:p w14:paraId="5091238E" w14:textId="77777777" w:rsidR="002E1711" w:rsidRDefault="002E1711">
      <w:pPr>
        <w:jc w:val="center"/>
        <w:rPr>
          <w:rFonts w:ascii="Arial" w:hAnsi="Arial" w:cs="Arial"/>
          <w:color w:val="000000"/>
        </w:rPr>
      </w:pPr>
    </w:p>
    <w:p w14:paraId="6B0DEFBA" w14:textId="77777777" w:rsidR="002E1711" w:rsidRPr="000819B3" w:rsidRDefault="0066265B">
      <w:pPr>
        <w:ind w:firstLine="850"/>
        <w:jc w:val="center"/>
        <w:rPr>
          <w:rFonts w:ascii="Arial" w:hAnsi="Arial" w:cs="Arial"/>
          <w:color w:val="000000"/>
        </w:rPr>
      </w:pPr>
      <w:r w:rsidRPr="000819B3">
        <w:rPr>
          <w:rFonts w:ascii="Arial" w:hAnsi="Arial" w:cs="Arial"/>
          <w:bCs/>
          <w:color w:val="000000"/>
        </w:rPr>
        <w:t>3. ЦЕЛИ И ЗАДАЧИ РЕАЛИЗАЦИИ ПРОГРАММЫ ПРОФИЛАКТИКИ РИСКОВ ПРИЧИНЕНИЯ ВРЕДА</w:t>
      </w:r>
    </w:p>
    <w:p w14:paraId="10B2970D" w14:textId="77777777" w:rsidR="002E1711" w:rsidRPr="000819B3" w:rsidRDefault="002E1711">
      <w:pPr>
        <w:ind w:firstLine="850"/>
        <w:jc w:val="center"/>
        <w:rPr>
          <w:rFonts w:ascii="Arial" w:hAnsi="Arial" w:cs="Arial"/>
          <w:color w:val="000000"/>
        </w:rPr>
      </w:pPr>
    </w:p>
    <w:p w14:paraId="2E599787" w14:textId="77777777" w:rsidR="002E1711" w:rsidRPr="000819B3" w:rsidRDefault="0066265B" w:rsidP="000819B3">
      <w:pPr>
        <w:widowControl w:val="0"/>
        <w:tabs>
          <w:tab w:val="left" w:pos="709"/>
        </w:tabs>
        <w:ind w:left="-111" w:firstLine="820"/>
        <w:jc w:val="both"/>
        <w:rPr>
          <w:rFonts w:ascii="Arial" w:hAnsi="Arial" w:cs="Arial"/>
        </w:rPr>
      </w:pPr>
      <w:r w:rsidRPr="000819B3">
        <w:rPr>
          <w:rFonts w:ascii="Arial" w:hAnsi="Arial" w:cs="Arial"/>
          <w:lang w:eastAsia="en-US"/>
        </w:rPr>
        <w:t>3.1. Цели</w:t>
      </w:r>
      <w:r w:rsidRPr="000819B3">
        <w:rPr>
          <w:rFonts w:ascii="Arial" w:hAnsi="Arial" w:cs="Arial"/>
          <w:spacing w:val="1"/>
          <w:lang w:eastAsia="en-US"/>
        </w:rPr>
        <w:t xml:space="preserve"> </w:t>
      </w:r>
      <w:r w:rsidRPr="000819B3">
        <w:rPr>
          <w:rFonts w:ascii="Arial" w:hAnsi="Arial" w:cs="Arial"/>
          <w:lang w:eastAsia="en-US"/>
        </w:rPr>
        <w:t>разработки</w:t>
      </w:r>
      <w:r w:rsidRPr="000819B3">
        <w:rPr>
          <w:rFonts w:ascii="Arial" w:hAnsi="Arial" w:cs="Arial"/>
          <w:spacing w:val="1"/>
          <w:lang w:eastAsia="en-US"/>
        </w:rPr>
        <w:t xml:space="preserve"> </w:t>
      </w:r>
      <w:r w:rsidRPr="000819B3">
        <w:rPr>
          <w:rFonts w:ascii="Arial" w:hAnsi="Arial" w:cs="Arial"/>
          <w:lang w:eastAsia="en-US"/>
        </w:rPr>
        <w:t>Программы</w:t>
      </w:r>
      <w:r w:rsidRPr="000819B3">
        <w:rPr>
          <w:rFonts w:ascii="Arial" w:hAnsi="Arial" w:cs="Arial"/>
          <w:spacing w:val="1"/>
          <w:lang w:eastAsia="en-US"/>
        </w:rPr>
        <w:t xml:space="preserve"> </w:t>
      </w:r>
      <w:r w:rsidRPr="000819B3">
        <w:rPr>
          <w:rFonts w:ascii="Arial" w:hAnsi="Arial" w:cs="Arial"/>
          <w:lang w:eastAsia="en-US"/>
        </w:rPr>
        <w:t>и</w:t>
      </w:r>
      <w:r w:rsidRPr="000819B3">
        <w:rPr>
          <w:rFonts w:ascii="Arial" w:hAnsi="Arial" w:cs="Arial"/>
          <w:spacing w:val="1"/>
          <w:lang w:eastAsia="en-US"/>
        </w:rPr>
        <w:t xml:space="preserve"> </w:t>
      </w:r>
      <w:r w:rsidRPr="000819B3">
        <w:rPr>
          <w:rFonts w:ascii="Arial" w:hAnsi="Arial" w:cs="Arial"/>
          <w:lang w:eastAsia="en-US"/>
        </w:rPr>
        <w:t>проведения</w:t>
      </w:r>
      <w:r w:rsidRPr="000819B3">
        <w:rPr>
          <w:rFonts w:ascii="Arial" w:hAnsi="Arial" w:cs="Arial"/>
          <w:spacing w:val="1"/>
          <w:lang w:eastAsia="en-US"/>
        </w:rPr>
        <w:t xml:space="preserve"> </w:t>
      </w:r>
      <w:r w:rsidRPr="000819B3">
        <w:rPr>
          <w:rFonts w:ascii="Arial" w:hAnsi="Arial" w:cs="Arial"/>
          <w:lang w:eastAsia="en-US"/>
        </w:rPr>
        <w:t>профилактической</w:t>
      </w:r>
      <w:r w:rsidRPr="000819B3">
        <w:rPr>
          <w:rFonts w:ascii="Arial" w:hAnsi="Arial" w:cs="Arial"/>
          <w:spacing w:val="1"/>
          <w:lang w:eastAsia="en-US"/>
        </w:rPr>
        <w:t xml:space="preserve"> </w:t>
      </w:r>
      <w:r w:rsidRPr="000819B3">
        <w:rPr>
          <w:rFonts w:ascii="Arial" w:hAnsi="Arial" w:cs="Arial"/>
          <w:lang w:eastAsia="en-US"/>
        </w:rPr>
        <w:t>работы:</w:t>
      </w:r>
    </w:p>
    <w:p w14:paraId="3E16ECA9" w14:textId="77777777" w:rsidR="002E1711" w:rsidRPr="000819B3" w:rsidRDefault="0066265B" w:rsidP="000819B3">
      <w:pPr>
        <w:widowControl w:val="0"/>
        <w:tabs>
          <w:tab w:val="left" w:pos="709"/>
        </w:tabs>
        <w:ind w:firstLine="820"/>
        <w:jc w:val="both"/>
        <w:rPr>
          <w:rFonts w:ascii="Arial" w:hAnsi="Arial" w:cs="Arial"/>
        </w:rPr>
      </w:pPr>
      <w:r w:rsidRPr="000819B3">
        <w:rPr>
          <w:rFonts w:ascii="Arial" w:hAnsi="Arial" w:cs="Arial"/>
          <w:lang w:eastAsia="en-US"/>
        </w:rPr>
        <w:t>- Повышение прозрачности деятельности по осуществлению муниципального жилищного контроля.</w:t>
      </w:r>
    </w:p>
    <w:p w14:paraId="1081E856" w14:textId="77777777" w:rsidR="002E1711" w:rsidRPr="000819B3" w:rsidRDefault="0066265B" w:rsidP="000819B3">
      <w:pPr>
        <w:widowControl w:val="0"/>
        <w:tabs>
          <w:tab w:val="left" w:pos="709"/>
        </w:tabs>
        <w:ind w:firstLine="820"/>
        <w:jc w:val="both"/>
        <w:rPr>
          <w:rFonts w:ascii="Arial" w:hAnsi="Arial" w:cs="Arial"/>
        </w:rPr>
      </w:pPr>
      <w:r w:rsidRPr="000819B3">
        <w:rPr>
          <w:rFonts w:ascii="Arial" w:hAnsi="Arial" w:cs="Arial"/>
          <w:lang w:eastAsia="en-US"/>
        </w:rPr>
        <w:t>- Предупреждение и сокращение случаев нарушения контролируемыми лицами обязательных требований.</w:t>
      </w:r>
    </w:p>
    <w:p w14:paraId="62BAF605" w14:textId="77777777" w:rsidR="002E1711" w:rsidRPr="000819B3" w:rsidRDefault="0066265B" w:rsidP="000819B3">
      <w:pPr>
        <w:widowControl w:val="0"/>
        <w:tabs>
          <w:tab w:val="left" w:pos="709"/>
        </w:tabs>
        <w:ind w:firstLine="820"/>
        <w:jc w:val="both"/>
        <w:rPr>
          <w:rFonts w:ascii="Arial" w:hAnsi="Arial" w:cs="Arial"/>
          <w:color w:val="000000"/>
        </w:rPr>
      </w:pPr>
      <w:r w:rsidRPr="000819B3">
        <w:rPr>
          <w:rFonts w:ascii="Arial" w:hAnsi="Arial" w:cs="Arial"/>
          <w:color w:val="000000"/>
        </w:rPr>
        <w:t>- Снижение рисков причинения вреда (ущерба) охраняемым законом ценностям контролируемыми лицами, включая устранение причин, факторов и условий, способствующих возможному нарушению обязательных требований;</w:t>
      </w:r>
    </w:p>
    <w:p w14:paraId="397D024C" w14:textId="77777777" w:rsidR="002E1711" w:rsidRPr="000819B3" w:rsidRDefault="0066265B" w:rsidP="000819B3">
      <w:pPr>
        <w:widowControl w:val="0"/>
        <w:tabs>
          <w:tab w:val="left" w:pos="709"/>
        </w:tabs>
        <w:ind w:firstLine="820"/>
        <w:jc w:val="both"/>
        <w:rPr>
          <w:rFonts w:ascii="Arial" w:hAnsi="Arial" w:cs="Arial"/>
        </w:rPr>
      </w:pPr>
      <w:r w:rsidRPr="000819B3">
        <w:rPr>
          <w:rFonts w:ascii="Arial" w:hAnsi="Arial" w:cs="Arial"/>
          <w:color w:val="000000"/>
        </w:rPr>
        <w:t>- Создание мотивации контролируемых лиц к добросовестному соблюдению обязательных требований и, как следствие, снижение уровня вреда (ущерба) охраняемым законом ценностям;</w:t>
      </w:r>
    </w:p>
    <w:p w14:paraId="0BCDE758" w14:textId="77777777" w:rsidR="002E1711" w:rsidRPr="000819B3" w:rsidRDefault="0066265B" w:rsidP="000819B3">
      <w:pPr>
        <w:widowControl w:val="0"/>
        <w:tabs>
          <w:tab w:val="left" w:pos="709"/>
          <w:tab w:val="left" w:pos="2056"/>
        </w:tabs>
        <w:ind w:left="-111" w:firstLine="820"/>
        <w:jc w:val="both"/>
        <w:rPr>
          <w:rFonts w:ascii="Arial" w:hAnsi="Arial" w:cs="Arial"/>
        </w:rPr>
      </w:pPr>
      <w:r w:rsidRPr="000819B3">
        <w:rPr>
          <w:rFonts w:ascii="Arial" w:hAnsi="Arial" w:cs="Arial"/>
          <w:lang w:eastAsia="en-US"/>
        </w:rPr>
        <w:t>3.2. Проведение</w:t>
      </w:r>
      <w:r w:rsidRPr="000819B3">
        <w:rPr>
          <w:rFonts w:ascii="Arial" w:hAnsi="Arial" w:cs="Arial"/>
          <w:spacing w:val="1"/>
          <w:lang w:eastAsia="en-US"/>
        </w:rPr>
        <w:t xml:space="preserve"> </w:t>
      </w:r>
      <w:r w:rsidRPr="000819B3">
        <w:rPr>
          <w:rFonts w:ascii="Arial" w:hAnsi="Arial" w:cs="Arial"/>
          <w:lang w:eastAsia="en-US"/>
        </w:rPr>
        <w:t>профилактических</w:t>
      </w:r>
      <w:r w:rsidRPr="000819B3">
        <w:rPr>
          <w:rFonts w:ascii="Arial" w:hAnsi="Arial" w:cs="Arial"/>
          <w:spacing w:val="1"/>
          <w:lang w:eastAsia="en-US"/>
        </w:rPr>
        <w:t xml:space="preserve"> </w:t>
      </w:r>
      <w:r w:rsidRPr="000819B3">
        <w:rPr>
          <w:rFonts w:ascii="Arial" w:hAnsi="Arial" w:cs="Arial"/>
          <w:lang w:eastAsia="en-US"/>
        </w:rPr>
        <w:t>мероприятий</w:t>
      </w:r>
      <w:r w:rsidRPr="000819B3">
        <w:rPr>
          <w:rFonts w:ascii="Arial" w:hAnsi="Arial" w:cs="Arial"/>
          <w:spacing w:val="1"/>
          <w:lang w:eastAsia="en-US"/>
        </w:rPr>
        <w:t xml:space="preserve"> </w:t>
      </w:r>
      <w:r w:rsidRPr="000819B3">
        <w:rPr>
          <w:rFonts w:ascii="Arial" w:hAnsi="Arial" w:cs="Arial"/>
          <w:lang w:eastAsia="en-US"/>
        </w:rPr>
        <w:t>программы</w:t>
      </w:r>
      <w:r w:rsidRPr="000819B3">
        <w:rPr>
          <w:rFonts w:ascii="Arial" w:hAnsi="Arial" w:cs="Arial"/>
          <w:spacing w:val="-67"/>
          <w:lang w:eastAsia="en-US"/>
        </w:rPr>
        <w:t xml:space="preserve"> </w:t>
      </w:r>
      <w:r w:rsidRPr="000819B3">
        <w:rPr>
          <w:rFonts w:ascii="Arial" w:hAnsi="Arial" w:cs="Arial"/>
          <w:lang w:eastAsia="en-US"/>
        </w:rPr>
        <w:t>профилактики</w:t>
      </w:r>
      <w:r w:rsidRPr="000819B3">
        <w:rPr>
          <w:rFonts w:ascii="Arial" w:hAnsi="Arial" w:cs="Arial"/>
          <w:spacing w:val="-1"/>
          <w:lang w:eastAsia="en-US"/>
        </w:rPr>
        <w:t xml:space="preserve"> </w:t>
      </w:r>
      <w:r w:rsidRPr="000819B3">
        <w:rPr>
          <w:rFonts w:ascii="Arial" w:hAnsi="Arial" w:cs="Arial"/>
          <w:lang w:eastAsia="en-US"/>
        </w:rPr>
        <w:t>направлено</w:t>
      </w:r>
      <w:r w:rsidRPr="000819B3">
        <w:rPr>
          <w:rFonts w:ascii="Arial" w:hAnsi="Arial" w:cs="Arial"/>
          <w:spacing w:val="-2"/>
          <w:lang w:eastAsia="en-US"/>
        </w:rPr>
        <w:t xml:space="preserve"> </w:t>
      </w:r>
      <w:r w:rsidRPr="000819B3">
        <w:rPr>
          <w:rFonts w:ascii="Arial" w:hAnsi="Arial" w:cs="Arial"/>
          <w:lang w:eastAsia="en-US"/>
        </w:rPr>
        <w:t>на</w:t>
      </w:r>
      <w:r w:rsidRPr="000819B3">
        <w:rPr>
          <w:rFonts w:ascii="Arial" w:hAnsi="Arial" w:cs="Arial"/>
          <w:spacing w:val="-2"/>
          <w:lang w:eastAsia="en-US"/>
        </w:rPr>
        <w:t xml:space="preserve"> </w:t>
      </w:r>
      <w:r w:rsidRPr="000819B3">
        <w:rPr>
          <w:rFonts w:ascii="Arial" w:hAnsi="Arial" w:cs="Arial"/>
          <w:lang w:eastAsia="en-US"/>
        </w:rPr>
        <w:t>решение</w:t>
      </w:r>
      <w:r w:rsidRPr="000819B3">
        <w:rPr>
          <w:rFonts w:ascii="Arial" w:hAnsi="Arial" w:cs="Arial"/>
          <w:spacing w:val="-1"/>
          <w:lang w:eastAsia="en-US"/>
        </w:rPr>
        <w:t xml:space="preserve"> </w:t>
      </w:r>
      <w:r w:rsidRPr="000819B3">
        <w:rPr>
          <w:rFonts w:ascii="Arial" w:hAnsi="Arial" w:cs="Arial"/>
          <w:lang w:eastAsia="en-US"/>
        </w:rPr>
        <w:t>следующих задач:</w:t>
      </w:r>
    </w:p>
    <w:p w14:paraId="7530C440" w14:textId="77777777" w:rsidR="002E1711" w:rsidRPr="000819B3" w:rsidRDefault="0066265B" w:rsidP="000819B3">
      <w:pPr>
        <w:widowControl w:val="0"/>
        <w:tabs>
          <w:tab w:val="left" w:pos="709"/>
        </w:tabs>
        <w:ind w:firstLine="820"/>
        <w:jc w:val="both"/>
        <w:rPr>
          <w:rFonts w:ascii="Arial" w:hAnsi="Arial" w:cs="Arial"/>
        </w:rPr>
      </w:pPr>
      <w:r w:rsidRPr="000819B3">
        <w:rPr>
          <w:rFonts w:ascii="Arial" w:hAnsi="Arial" w:cs="Arial"/>
          <w:lang w:eastAsia="en-US"/>
        </w:rPr>
        <w:t>- формирование</w:t>
      </w:r>
      <w:r w:rsidRPr="000819B3">
        <w:rPr>
          <w:rFonts w:ascii="Arial" w:hAnsi="Arial" w:cs="Arial"/>
          <w:spacing w:val="1"/>
          <w:lang w:eastAsia="en-US"/>
        </w:rPr>
        <w:t xml:space="preserve"> </w:t>
      </w:r>
      <w:r w:rsidRPr="000819B3">
        <w:rPr>
          <w:rFonts w:ascii="Arial" w:hAnsi="Arial" w:cs="Arial"/>
          <w:lang w:eastAsia="en-US"/>
        </w:rPr>
        <w:t>единого</w:t>
      </w:r>
      <w:r w:rsidRPr="000819B3">
        <w:rPr>
          <w:rFonts w:ascii="Arial" w:hAnsi="Arial" w:cs="Arial"/>
          <w:spacing w:val="1"/>
          <w:lang w:eastAsia="en-US"/>
        </w:rPr>
        <w:t xml:space="preserve"> </w:t>
      </w:r>
      <w:r w:rsidRPr="000819B3">
        <w:rPr>
          <w:rFonts w:ascii="Arial" w:hAnsi="Arial" w:cs="Arial"/>
          <w:lang w:eastAsia="en-US"/>
        </w:rPr>
        <w:t>понимания</w:t>
      </w:r>
      <w:r w:rsidRPr="000819B3">
        <w:rPr>
          <w:rFonts w:ascii="Arial" w:hAnsi="Arial" w:cs="Arial"/>
          <w:spacing w:val="1"/>
          <w:lang w:eastAsia="en-US"/>
        </w:rPr>
        <w:t xml:space="preserve"> </w:t>
      </w:r>
      <w:r w:rsidRPr="000819B3">
        <w:rPr>
          <w:rFonts w:ascii="Arial" w:hAnsi="Arial" w:cs="Arial"/>
          <w:lang w:eastAsia="en-US"/>
        </w:rPr>
        <w:t>обязательных</w:t>
      </w:r>
      <w:r w:rsidRPr="000819B3">
        <w:rPr>
          <w:rFonts w:ascii="Arial" w:hAnsi="Arial" w:cs="Arial"/>
          <w:spacing w:val="1"/>
          <w:lang w:eastAsia="en-US"/>
        </w:rPr>
        <w:t xml:space="preserve"> </w:t>
      </w:r>
      <w:r w:rsidRPr="000819B3">
        <w:rPr>
          <w:rFonts w:ascii="Arial" w:hAnsi="Arial" w:cs="Arial"/>
          <w:lang w:eastAsia="en-US"/>
        </w:rPr>
        <w:t>требований</w:t>
      </w:r>
      <w:r w:rsidRPr="000819B3">
        <w:rPr>
          <w:rFonts w:ascii="Arial" w:hAnsi="Arial" w:cs="Arial"/>
          <w:spacing w:val="1"/>
          <w:lang w:eastAsia="en-US"/>
        </w:rPr>
        <w:t xml:space="preserve"> </w:t>
      </w:r>
      <w:r w:rsidRPr="000819B3">
        <w:rPr>
          <w:rFonts w:ascii="Arial" w:hAnsi="Arial" w:cs="Arial"/>
          <w:lang w:eastAsia="en-US"/>
        </w:rPr>
        <w:t>в</w:t>
      </w:r>
      <w:r w:rsidRPr="000819B3">
        <w:rPr>
          <w:rFonts w:ascii="Arial" w:hAnsi="Arial" w:cs="Arial"/>
          <w:spacing w:val="-67"/>
          <w:lang w:eastAsia="en-US"/>
        </w:rPr>
        <w:t xml:space="preserve"> </w:t>
      </w:r>
      <w:r w:rsidRPr="000819B3">
        <w:rPr>
          <w:rFonts w:ascii="Arial" w:hAnsi="Arial" w:cs="Arial"/>
          <w:lang w:eastAsia="en-US"/>
        </w:rPr>
        <w:t>соответствующей</w:t>
      </w:r>
      <w:r w:rsidRPr="000819B3">
        <w:rPr>
          <w:rFonts w:ascii="Arial" w:hAnsi="Arial" w:cs="Arial"/>
          <w:spacing w:val="-1"/>
          <w:lang w:eastAsia="en-US"/>
        </w:rPr>
        <w:t xml:space="preserve"> </w:t>
      </w:r>
      <w:r w:rsidRPr="000819B3">
        <w:rPr>
          <w:rFonts w:ascii="Arial" w:hAnsi="Arial" w:cs="Arial"/>
          <w:lang w:eastAsia="en-US"/>
        </w:rPr>
        <w:t>сфере</w:t>
      </w:r>
      <w:r w:rsidRPr="000819B3">
        <w:rPr>
          <w:rFonts w:ascii="Arial" w:hAnsi="Arial" w:cs="Arial"/>
          <w:spacing w:val="-1"/>
          <w:lang w:eastAsia="en-US"/>
        </w:rPr>
        <w:t xml:space="preserve"> </w:t>
      </w:r>
      <w:r w:rsidRPr="000819B3">
        <w:rPr>
          <w:rFonts w:ascii="Arial" w:hAnsi="Arial" w:cs="Arial"/>
          <w:lang w:eastAsia="en-US"/>
        </w:rPr>
        <w:t>у</w:t>
      </w:r>
      <w:r w:rsidRPr="000819B3">
        <w:rPr>
          <w:rFonts w:ascii="Arial" w:hAnsi="Arial" w:cs="Arial"/>
          <w:spacing w:val="-5"/>
          <w:lang w:eastAsia="en-US"/>
        </w:rPr>
        <w:t xml:space="preserve"> </w:t>
      </w:r>
      <w:r w:rsidRPr="000819B3">
        <w:rPr>
          <w:rFonts w:ascii="Arial" w:hAnsi="Arial" w:cs="Arial"/>
          <w:lang w:eastAsia="en-US"/>
        </w:rPr>
        <w:t>всех участников;</w:t>
      </w:r>
    </w:p>
    <w:p w14:paraId="6AE5CEAC" w14:textId="624127C2" w:rsidR="002E1711" w:rsidRPr="000819B3" w:rsidRDefault="0066265B" w:rsidP="000819B3">
      <w:pPr>
        <w:pBdr>
          <w:top w:val="none" w:sz="4" w:space="0" w:color="000000"/>
          <w:left w:val="none" w:sz="4" w:space="0" w:color="000000"/>
          <w:bottom w:val="none" w:sz="4" w:space="0" w:color="000000"/>
          <w:right w:val="none" w:sz="4" w:space="0" w:color="000000"/>
        </w:pBdr>
        <w:tabs>
          <w:tab w:val="left" w:pos="709"/>
        </w:tabs>
        <w:spacing w:line="288" w:lineRule="atLeast"/>
        <w:ind w:firstLine="820"/>
        <w:jc w:val="both"/>
        <w:rPr>
          <w:rFonts w:ascii="Arial" w:hAnsi="Arial" w:cs="Arial"/>
          <w:color w:val="000000"/>
        </w:rPr>
      </w:pPr>
      <w:r w:rsidRPr="000819B3">
        <w:rPr>
          <w:rFonts w:ascii="Arial" w:hAnsi="Arial" w:cs="Arial"/>
          <w:color w:val="000000"/>
        </w:rPr>
        <w:t>- 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14:paraId="0D368D68" w14:textId="77777777" w:rsidR="002E1711" w:rsidRPr="000819B3" w:rsidRDefault="0066265B" w:rsidP="000819B3">
      <w:pPr>
        <w:pBdr>
          <w:top w:val="none" w:sz="4" w:space="0" w:color="000000"/>
          <w:left w:val="none" w:sz="4" w:space="0" w:color="000000"/>
          <w:bottom w:val="none" w:sz="4" w:space="0" w:color="000000"/>
          <w:right w:val="none" w:sz="4" w:space="0" w:color="000000"/>
        </w:pBdr>
        <w:spacing w:line="288" w:lineRule="atLeast"/>
        <w:ind w:firstLine="709"/>
        <w:jc w:val="both"/>
        <w:rPr>
          <w:rFonts w:ascii="Arial" w:hAnsi="Arial" w:cs="Arial"/>
        </w:rPr>
      </w:pPr>
      <w:r w:rsidRPr="000819B3">
        <w:rPr>
          <w:rFonts w:ascii="Arial" w:hAnsi="Arial" w:cs="Arial"/>
          <w:color w:val="000000"/>
        </w:rPr>
        <w:t>- укрепление системы профилактики нарушений обязательных требований путем активизации профилактической деятельности;</w:t>
      </w:r>
    </w:p>
    <w:p w14:paraId="00DB7812" w14:textId="77777777" w:rsidR="002E1711" w:rsidRPr="000819B3" w:rsidRDefault="0066265B" w:rsidP="000819B3">
      <w:pPr>
        <w:pBdr>
          <w:top w:val="none" w:sz="4" w:space="0" w:color="000000"/>
          <w:left w:val="none" w:sz="4" w:space="0" w:color="000000"/>
          <w:bottom w:val="none" w:sz="4" w:space="0" w:color="000000"/>
          <w:right w:val="none" w:sz="4" w:space="0" w:color="000000"/>
        </w:pBdr>
        <w:spacing w:line="288" w:lineRule="atLeast"/>
        <w:ind w:firstLine="709"/>
        <w:jc w:val="both"/>
        <w:rPr>
          <w:rFonts w:ascii="Arial" w:hAnsi="Arial" w:cs="Arial"/>
        </w:rPr>
      </w:pPr>
      <w:r w:rsidRPr="000819B3">
        <w:rPr>
          <w:rFonts w:ascii="Arial" w:hAnsi="Arial" w:cs="Arial"/>
          <w:color w:val="000000"/>
        </w:rPr>
        <w:t>- установление зависимости видов и кратности проведения профилактических мероприятий от сфер и особенностей деятельности контролируемых лиц;</w:t>
      </w:r>
    </w:p>
    <w:p w14:paraId="7E9A013C" w14:textId="77777777" w:rsidR="002E1711" w:rsidRPr="000819B3" w:rsidRDefault="0066265B" w:rsidP="000819B3">
      <w:pPr>
        <w:pBdr>
          <w:top w:val="none" w:sz="4" w:space="0" w:color="000000"/>
          <w:left w:val="none" w:sz="4" w:space="0" w:color="000000"/>
          <w:bottom w:val="none" w:sz="4" w:space="0" w:color="000000"/>
          <w:right w:val="none" w:sz="4" w:space="0" w:color="000000"/>
        </w:pBdr>
        <w:spacing w:line="288" w:lineRule="atLeast"/>
        <w:ind w:firstLine="709"/>
        <w:jc w:val="both"/>
        <w:rPr>
          <w:rFonts w:ascii="Arial" w:hAnsi="Arial" w:cs="Arial"/>
        </w:rPr>
      </w:pPr>
      <w:r w:rsidRPr="000819B3">
        <w:rPr>
          <w:rFonts w:ascii="Arial" w:hAnsi="Arial" w:cs="Arial"/>
          <w:color w:val="000000"/>
        </w:rPr>
        <w:lastRenderedPageBreak/>
        <w:t>-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14:paraId="752E4B90" w14:textId="77777777" w:rsidR="002E1711" w:rsidRPr="000819B3" w:rsidRDefault="0066265B" w:rsidP="000819B3">
      <w:pPr>
        <w:widowControl w:val="0"/>
        <w:ind w:firstLine="709"/>
        <w:jc w:val="both"/>
        <w:rPr>
          <w:rFonts w:ascii="Arial" w:hAnsi="Arial" w:cs="Arial"/>
        </w:rPr>
      </w:pPr>
      <w:r w:rsidRPr="000819B3">
        <w:rPr>
          <w:rFonts w:ascii="Arial" w:hAnsi="Arial" w:cs="Arial"/>
          <w:lang w:eastAsia="en-US"/>
        </w:rPr>
        <w:t>- создание системы консультирования контролируемых лиц, в том числе с</w:t>
      </w:r>
      <w:r w:rsidRPr="000819B3">
        <w:rPr>
          <w:rFonts w:ascii="Arial" w:hAnsi="Arial" w:cs="Arial"/>
          <w:spacing w:val="-67"/>
          <w:lang w:eastAsia="en-US"/>
        </w:rPr>
        <w:t xml:space="preserve"> </w:t>
      </w:r>
      <w:r w:rsidRPr="000819B3">
        <w:rPr>
          <w:rFonts w:ascii="Arial" w:hAnsi="Arial" w:cs="Arial"/>
          <w:lang w:eastAsia="en-US"/>
        </w:rPr>
        <w:t>использованием</w:t>
      </w:r>
      <w:r w:rsidRPr="000819B3">
        <w:rPr>
          <w:rFonts w:ascii="Arial" w:hAnsi="Arial" w:cs="Arial"/>
          <w:spacing w:val="1"/>
          <w:lang w:eastAsia="en-US"/>
        </w:rPr>
        <w:t xml:space="preserve"> </w:t>
      </w:r>
      <w:r w:rsidRPr="000819B3">
        <w:rPr>
          <w:rFonts w:ascii="Arial" w:hAnsi="Arial" w:cs="Arial"/>
          <w:lang w:eastAsia="en-US"/>
        </w:rPr>
        <w:t>современных</w:t>
      </w:r>
      <w:r w:rsidRPr="000819B3">
        <w:rPr>
          <w:rFonts w:ascii="Arial" w:hAnsi="Arial" w:cs="Arial"/>
          <w:spacing w:val="1"/>
          <w:lang w:eastAsia="en-US"/>
        </w:rPr>
        <w:t xml:space="preserve"> </w:t>
      </w:r>
      <w:r w:rsidRPr="000819B3">
        <w:rPr>
          <w:rFonts w:ascii="Arial" w:hAnsi="Arial" w:cs="Arial"/>
          <w:lang w:eastAsia="en-US"/>
        </w:rPr>
        <w:t>информационно-телекоммуникационных</w:t>
      </w:r>
      <w:r w:rsidRPr="000819B3">
        <w:rPr>
          <w:rFonts w:ascii="Arial" w:hAnsi="Arial" w:cs="Arial"/>
          <w:spacing w:val="-67"/>
          <w:lang w:eastAsia="en-US"/>
        </w:rPr>
        <w:t xml:space="preserve"> </w:t>
      </w:r>
      <w:r w:rsidRPr="000819B3">
        <w:rPr>
          <w:rFonts w:ascii="Arial" w:hAnsi="Arial" w:cs="Arial"/>
          <w:lang w:eastAsia="en-US"/>
        </w:rPr>
        <w:t>технологий;</w:t>
      </w:r>
    </w:p>
    <w:p w14:paraId="0C15C6EE" w14:textId="77777777" w:rsidR="002E1711" w:rsidRDefault="0066265B" w:rsidP="000819B3">
      <w:pPr>
        <w:widowControl w:val="0"/>
        <w:ind w:firstLine="709"/>
        <w:jc w:val="both"/>
      </w:pPr>
      <w:r w:rsidRPr="000819B3">
        <w:rPr>
          <w:rFonts w:ascii="Arial" w:hAnsi="Arial" w:cs="Arial"/>
          <w:lang w:eastAsia="en-US"/>
        </w:rPr>
        <w:t>- снижение уровня административной нагрузки на организации и граждан,</w:t>
      </w:r>
      <w:r w:rsidRPr="000819B3">
        <w:rPr>
          <w:rFonts w:ascii="Arial" w:hAnsi="Arial" w:cs="Arial"/>
          <w:spacing w:val="-67"/>
          <w:lang w:eastAsia="en-US"/>
        </w:rPr>
        <w:t xml:space="preserve"> </w:t>
      </w:r>
      <w:r w:rsidRPr="000819B3">
        <w:rPr>
          <w:rFonts w:ascii="Arial" w:hAnsi="Arial" w:cs="Arial"/>
          <w:lang w:eastAsia="en-US"/>
        </w:rPr>
        <w:t>осуществляющих</w:t>
      </w:r>
      <w:r w:rsidRPr="000819B3">
        <w:rPr>
          <w:rFonts w:ascii="Arial" w:hAnsi="Arial" w:cs="Arial"/>
          <w:spacing w:val="-3"/>
          <w:lang w:eastAsia="en-US"/>
        </w:rPr>
        <w:t xml:space="preserve"> </w:t>
      </w:r>
      <w:r w:rsidRPr="000819B3">
        <w:rPr>
          <w:rFonts w:ascii="Arial" w:hAnsi="Arial" w:cs="Arial"/>
          <w:lang w:eastAsia="en-US"/>
        </w:rPr>
        <w:t>предпринимательскую</w:t>
      </w:r>
      <w:r w:rsidRPr="000819B3">
        <w:rPr>
          <w:rFonts w:ascii="Arial" w:hAnsi="Arial" w:cs="Arial"/>
          <w:spacing w:val="-2"/>
          <w:lang w:eastAsia="en-US"/>
        </w:rPr>
        <w:t xml:space="preserve"> </w:t>
      </w:r>
      <w:r w:rsidRPr="000819B3">
        <w:rPr>
          <w:rFonts w:ascii="Arial" w:hAnsi="Arial" w:cs="Arial"/>
          <w:lang w:eastAsia="en-US"/>
        </w:rPr>
        <w:t>деятельность.</w:t>
      </w:r>
    </w:p>
    <w:p w14:paraId="3A7D566D" w14:textId="77777777" w:rsidR="002E1711" w:rsidRDefault="002E1711">
      <w:pPr>
        <w:jc w:val="both"/>
        <w:rPr>
          <w:bCs/>
        </w:rPr>
      </w:pPr>
    </w:p>
    <w:p w14:paraId="756975C0" w14:textId="77777777" w:rsidR="002E1711" w:rsidRPr="000819B3" w:rsidRDefault="0066265B">
      <w:pPr>
        <w:jc w:val="center"/>
        <w:rPr>
          <w:rFonts w:ascii="Arial" w:hAnsi="Arial" w:cs="Arial"/>
          <w:bCs/>
        </w:rPr>
      </w:pPr>
      <w:r w:rsidRPr="000819B3">
        <w:rPr>
          <w:rFonts w:ascii="Arial" w:hAnsi="Arial" w:cs="Arial"/>
          <w:bCs/>
        </w:rPr>
        <w:t>4. ПЕРЕЧЕНЬ ПРОФИЛАКТИЧЕСКИХ МЕРОПРИЯТИЙ, СРОКИ (ПЕРИОДИЧНОСТЬ) ИХ ПРОВЕДЕНИЯ</w:t>
      </w:r>
    </w:p>
    <w:p w14:paraId="69D74500" w14:textId="77777777" w:rsidR="002E1711" w:rsidRDefault="002E1711">
      <w:pPr>
        <w:jc w:val="center"/>
        <w:rPr>
          <w:rFonts w:ascii="Arial" w:hAnsi="Arial" w:cs="Arial"/>
          <w:bCs/>
        </w:rPr>
      </w:pPr>
    </w:p>
    <w:tbl>
      <w:tblPr>
        <w:tblStyle w:val="afc"/>
        <w:tblW w:w="9853" w:type="dxa"/>
        <w:tblLook w:val="04A0" w:firstRow="1" w:lastRow="0" w:firstColumn="1" w:lastColumn="0" w:noHBand="0" w:noVBand="1"/>
      </w:tblPr>
      <w:tblGrid>
        <w:gridCol w:w="613"/>
        <w:gridCol w:w="2649"/>
        <w:gridCol w:w="2329"/>
        <w:gridCol w:w="2197"/>
        <w:gridCol w:w="2065"/>
      </w:tblGrid>
      <w:tr w:rsidR="002E1711" w14:paraId="3EFEF166" w14:textId="77777777" w:rsidTr="00BA0331">
        <w:tc>
          <w:tcPr>
            <w:tcW w:w="613" w:type="dxa"/>
          </w:tcPr>
          <w:p w14:paraId="027F13C1" w14:textId="77777777" w:rsidR="002E1711" w:rsidRDefault="0066265B">
            <w:pPr>
              <w:jc w:val="both"/>
              <w:rPr>
                <w:rFonts w:ascii="Courier New" w:eastAsiaTheme="minorHAnsi" w:hAnsi="Courier New" w:cs="Courier New"/>
                <w:sz w:val="22"/>
                <w:szCs w:val="22"/>
                <w:lang w:eastAsia="en-US"/>
              </w:rPr>
            </w:pPr>
            <w:r>
              <w:rPr>
                <w:rFonts w:ascii="Courier New" w:eastAsiaTheme="minorHAnsi" w:hAnsi="Courier New" w:cs="Courier New"/>
                <w:sz w:val="22"/>
                <w:szCs w:val="22"/>
                <w:lang w:eastAsia="en-US"/>
              </w:rPr>
              <w:t>№ п/п</w:t>
            </w:r>
          </w:p>
        </w:tc>
        <w:tc>
          <w:tcPr>
            <w:tcW w:w="2649" w:type="dxa"/>
          </w:tcPr>
          <w:p w14:paraId="6025852A" w14:textId="77777777" w:rsidR="002E1711" w:rsidRDefault="0066265B">
            <w:pPr>
              <w:jc w:val="both"/>
              <w:rPr>
                <w:rFonts w:ascii="Courier New" w:eastAsiaTheme="minorHAnsi" w:hAnsi="Courier New" w:cs="Courier New"/>
                <w:sz w:val="22"/>
                <w:szCs w:val="22"/>
                <w:lang w:eastAsia="en-US"/>
              </w:rPr>
            </w:pPr>
            <w:r>
              <w:rPr>
                <w:rFonts w:ascii="Courier New" w:eastAsiaTheme="minorHAnsi" w:hAnsi="Courier New" w:cs="Courier New"/>
                <w:sz w:val="22"/>
                <w:szCs w:val="22"/>
                <w:lang w:eastAsia="en-US"/>
              </w:rPr>
              <w:t>Наименование мероприятия</w:t>
            </w:r>
          </w:p>
        </w:tc>
        <w:tc>
          <w:tcPr>
            <w:tcW w:w="2329" w:type="dxa"/>
          </w:tcPr>
          <w:p w14:paraId="1A7282FD" w14:textId="77777777" w:rsidR="002E1711" w:rsidRDefault="0066265B">
            <w:pPr>
              <w:jc w:val="both"/>
              <w:rPr>
                <w:rFonts w:ascii="Courier New" w:eastAsiaTheme="minorHAnsi" w:hAnsi="Courier New" w:cs="Courier New"/>
                <w:sz w:val="22"/>
                <w:szCs w:val="22"/>
                <w:lang w:eastAsia="en-US"/>
              </w:rPr>
            </w:pPr>
            <w:r>
              <w:rPr>
                <w:rFonts w:ascii="Courier New" w:eastAsiaTheme="minorHAnsi" w:hAnsi="Courier New" w:cs="Courier New"/>
                <w:sz w:val="22"/>
                <w:szCs w:val="22"/>
                <w:lang w:eastAsia="en-US"/>
              </w:rPr>
              <w:t>Форма мероприятия</w:t>
            </w:r>
          </w:p>
        </w:tc>
        <w:tc>
          <w:tcPr>
            <w:tcW w:w="2197" w:type="dxa"/>
          </w:tcPr>
          <w:p w14:paraId="3617EF84" w14:textId="77777777" w:rsidR="002E1711" w:rsidRDefault="0066265B">
            <w:pPr>
              <w:jc w:val="both"/>
              <w:rPr>
                <w:rFonts w:ascii="Courier New" w:eastAsiaTheme="minorHAnsi" w:hAnsi="Courier New" w:cs="Courier New"/>
                <w:sz w:val="22"/>
                <w:szCs w:val="22"/>
                <w:lang w:eastAsia="en-US"/>
              </w:rPr>
            </w:pPr>
            <w:r>
              <w:rPr>
                <w:rFonts w:ascii="Courier New" w:eastAsiaTheme="minorHAnsi" w:hAnsi="Courier New" w:cs="Courier New"/>
                <w:sz w:val="22"/>
                <w:szCs w:val="22"/>
                <w:lang w:eastAsia="en-US"/>
              </w:rPr>
              <w:t>Сроки (периодичность) проведения мероприятия</w:t>
            </w:r>
          </w:p>
        </w:tc>
        <w:tc>
          <w:tcPr>
            <w:tcW w:w="2065" w:type="dxa"/>
          </w:tcPr>
          <w:p w14:paraId="4F4C58FE" w14:textId="77777777" w:rsidR="002E1711" w:rsidRDefault="0066265B">
            <w:pPr>
              <w:jc w:val="both"/>
              <w:rPr>
                <w:rFonts w:ascii="Courier New" w:eastAsiaTheme="minorHAnsi" w:hAnsi="Courier New" w:cs="Courier New"/>
                <w:sz w:val="22"/>
                <w:szCs w:val="22"/>
                <w:lang w:eastAsia="en-US"/>
              </w:rPr>
            </w:pPr>
            <w:r>
              <w:rPr>
                <w:rFonts w:ascii="Courier New" w:eastAsiaTheme="minorHAnsi" w:hAnsi="Courier New" w:cs="Courier New"/>
                <w:sz w:val="22"/>
                <w:szCs w:val="22"/>
                <w:lang w:eastAsia="en-US"/>
              </w:rPr>
              <w:t>Ответственное структурное подразделение</w:t>
            </w:r>
          </w:p>
        </w:tc>
      </w:tr>
      <w:tr w:rsidR="004B4E26" w14:paraId="75F17B6B" w14:textId="77777777" w:rsidTr="00BA0331">
        <w:trPr>
          <w:trHeight w:val="7023"/>
        </w:trPr>
        <w:tc>
          <w:tcPr>
            <w:tcW w:w="613" w:type="dxa"/>
          </w:tcPr>
          <w:p w14:paraId="557FA9D3" w14:textId="77777777" w:rsidR="004B4E26" w:rsidRPr="00176064" w:rsidRDefault="004B4E26">
            <w:pPr>
              <w:jc w:val="both"/>
              <w:rPr>
                <w:rFonts w:ascii="Courier New" w:eastAsiaTheme="minorHAnsi" w:hAnsi="Courier New" w:cs="Courier New"/>
                <w:sz w:val="22"/>
                <w:szCs w:val="22"/>
                <w:highlight w:val="yellow"/>
                <w:lang w:eastAsia="en-US"/>
              </w:rPr>
            </w:pPr>
            <w:r w:rsidRPr="007F5981">
              <w:rPr>
                <w:rFonts w:ascii="Courier New" w:eastAsiaTheme="minorHAnsi" w:hAnsi="Courier New" w:cs="Courier New"/>
                <w:sz w:val="22"/>
                <w:szCs w:val="22"/>
                <w:lang w:eastAsia="en-US"/>
              </w:rPr>
              <w:t>1</w:t>
            </w:r>
          </w:p>
        </w:tc>
        <w:tc>
          <w:tcPr>
            <w:tcW w:w="4978" w:type="dxa"/>
            <w:gridSpan w:val="2"/>
          </w:tcPr>
          <w:p w14:paraId="5D7BCD9A" w14:textId="0256DAE5" w:rsidR="004B4E26" w:rsidRPr="007F5981" w:rsidRDefault="004B4E26" w:rsidP="00E1341E">
            <w:pPr>
              <w:widowControl w:val="0"/>
              <w:ind w:left="62" w:right="46"/>
              <w:rPr>
                <w:rFonts w:ascii="Courier New" w:hAnsi="Courier New" w:cs="Courier New"/>
                <w:sz w:val="22"/>
                <w:szCs w:val="22"/>
                <w:lang w:eastAsia="en-US"/>
              </w:rPr>
            </w:pPr>
            <w:r w:rsidRPr="007F5981">
              <w:rPr>
                <w:rFonts w:ascii="Courier New" w:hAnsi="Courier New" w:cs="Courier New"/>
                <w:sz w:val="22"/>
                <w:szCs w:val="22"/>
                <w:lang w:eastAsia="en-US"/>
              </w:rPr>
              <w:t>Информирование контролируемых лиц и иных</w:t>
            </w:r>
            <w:r w:rsidRPr="007F5981">
              <w:rPr>
                <w:rFonts w:ascii="Courier New" w:hAnsi="Courier New" w:cs="Courier New"/>
                <w:spacing w:val="-57"/>
                <w:sz w:val="22"/>
                <w:szCs w:val="22"/>
                <w:lang w:eastAsia="en-US"/>
              </w:rPr>
              <w:t xml:space="preserve"> </w:t>
            </w:r>
            <w:r w:rsidRPr="007F5981">
              <w:rPr>
                <w:rFonts w:ascii="Courier New" w:hAnsi="Courier New" w:cs="Courier New"/>
                <w:sz w:val="22"/>
                <w:szCs w:val="22"/>
                <w:lang w:eastAsia="en-US"/>
              </w:rPr>
              <w:t>заинтересованных лиц по вопросам</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соблюдения</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обязательных</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требований</w:t>
            </w:r>
            <w:r w:rsidRPr="007F5981">
              <w:rPr>
                <w:rFonts w:ascii="Courier New" w:hAnsi="Courier New" w:cs="Courier New"/>
                <w:spacing w:val="1"/>
                <w:sz w:val="22"/>
                <w:szCs w:val="22"/>
                <w:lang w:eastAsia="en-US"/>
              </w:rPr>
              <w:t xml:space="preserve"> </w:t>
            </w:r>
            <w:r w:rsidR="007C5869" w:rsidRPr="007F5981">
              <w:rPr>
                <w:rFonts w:ascii="Courier New" w:hAnsi="Courier New" w:cs="Courier New"/>
                <w:spacing w:val="1"/>
                <w:sz w:val="22"/>
                <w:szCs w:val="22"/>
                <w:lang w:eastAsia="en-US"/>
              </w:rPr>
              <w:t xml:space="preserve">жилищного </w:t>
            </w:r>
            <w:r w:rsidRPr="007F5981">
              <w:rPr>
                <w:rFonts w:ascii="Courier New" w:hAnsi="Courier New" w:cs="Courier New"/>
                <w:sz w:val="22"/>
                <w:szCs w:val="22"/>
                <w:lang w:eastAsia="en-US"/>
              </w:rPr>
              <w:t>законодательства, о результатах</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 xml:space="preserve">деятельности органа </w:t>
            </w:r>
            <w:r w:rsidR="007C5869" w:rsidRPr="007F5981">
              <w:rPr>
                <w:rFonts w:ascii="Courier New" w:hAnsi="Courier New" w:cs="Courier New"/>
                <w:sz w:val="22"/>
                <w:szCs w:val="22"/>
                <w:lang w:eastAsia="en-US"/>
              </w:rPr>
              <w:t>муниципального жилищного контроля</w:t>
            </w:r>
            <w:r w:rsidRPr="007F5981">
              <w:rPr>
                <w:rFonts w:ascii="Courier New" w:hAnsi="Courier New" w:cs="Courier New"/>
                <w:sz w:val="22"/>
                <w:szCs w:val="22"/>
                <w:lang w:eastAsia="en-US"/>
              </w:rPr>
              <w:t>, основных</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нарушениях, а также краткий обзор изменений требований законодательства посредством</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размещения</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соответствующих</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сведений</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на</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официальном сайте Жигаловского муниципального округа в информационно-</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телекоммуникационной сети Интернет и</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средствах</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массовой</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информации:</w:t>
            </w:r>
          </w:p>
          <w:p w14:paraId="718B64E9" w14:textId="59506E20" w:rsidR="004B4E26" w:rsidRPr="007F5981" w:rsidRDefault="004B4E26" w:rsidP="00E1341E">
            <w:pPr>
              <w:widowControl w:val="0"/>
              <w:tabs>
                <w:tab w:val="left" w:pos="322"/>
              </w:tabs>
              <w:ind w:right="32"/>
              <w:rPr>
                <w:rFonts w:ascii="Courier New" w:hAnsi="Courier New" w:cs="Courier New"/>
                <w:sz w:val="22"/>
                <w:szCs w:val="22"/>
                <w:lang w:eastAsia="en-US"/>
              </w:rPr>
            </w:pPr>
            <w:r w:rsidRPr="007F5981">
              <w:rPr>
                <w:rFonts w:ascii="Courier New" w:hAnsi="Courier New" w:cs="Courier New"/>
                <w:sz w:val="22"/>
                <w:szCs w:val="22"/>
                <w:lang w:eastAsia="en-US"/>
              </w:rPr>
              <w:t>1. тексты нормативных правовых актов,</w:t>
            </w:r>
            <w:r w:rsidRPr="007F5981">
              <w:rPr>
                <w:rFonts w:ascii="Courier New" w:hAnsi="Courier New" w:cs="Courier New"/>
                <w:spacing w:val="-57"/>
                <w:sz w:val="22"/>
                <w:szCs w:val="22"/>
                <w:lang w:eastAsia="en-US"/>
              </w:rPr>
              <w:t xml:space="preserve"> </w:t>
            </w:r>
            <w:r w:rsidRPr="007F5981">
              <w:rPr>
                <w:rFonts w:ascii="Courier New" w:hAnsi="Courier New" w:cs="Courier New"/>
                <w:sz w:val="22"/>
                <w:szCs w:val="22"/>
                <w:lang w:eastAsia="en-US"/>
              </w:rPr>
              <w:t>регулирующих осуществление</w:t>
            </w:r>
            <w:r w:rsidRPr="007F5981">
              <w:rPr>
                <w:rFonts w:ascii="Courier New" w:hAnsi="Courier New" w:cs="Courier New"/>
                <w:spacing w:val="-1"/>
                <w:sz w:val="22"/>
                <w:szCs w:val="22"/>
                <w:lang w:eastAsia="en-US"/>
              </w:rPr>
              <w:t xml:space="preserve"> </w:t>
            </w:r>
            <w:r w:rsidR="007F5981" w:rsidRPr="007F5981">
              <w:rPr>
                <w:rFonts w:ascii="Courier New" w:hAnsi="Courier New" w:cs="Courier New"/>
                <w:spacing w:val="-1"/>
                <w:sz w:val="22"/>
                <w:szCs w:val="22"/>
                <w:lang w:eastAsia="en-US"/>
              </w:rPr>
              <w:t>муниципального жилищного контроля</w:t>
            </w:r>
            <w:r w:rsidRPr="007F5981">
              <w:rPr>
                <w:rFonts w:ascii="Courier New" w:hAnsi="Courier New" w:cs="Courier New"/>
                <w:sz w:val="22"/>
                <w:szCs w:val="22"/>
                <w:lang w:eastAsia="en-US"/>
              </w:rPr>
              <w:t>;</w:t>
            </w:r>
          </w:p>
          <w:p w14:paraId="0BAB21EE" w14:textId="7601C0A4" w:rsidR="004B4E26" w:rsidRPr="007F5981" w:rsidRDefault="004B4E26" w:rsidP="00E1341E">
            <w:pPr>
              <w:widowControl w:val="0"/>
              <w:tabs>
                <w:tab w:val="left" w:pos="322"/>
              </w:tabs>
              <w:ind w:right="32"/>
              <w:rPr>
                <w:rFonts w:ascii="Courier New" w:hAnsi="Courier New" w:cs="Courier New"/>
                <w:sz w:val="22"/>
                <w:szCs w:val="22"/>
                <w:lang w:eastAsia="en-US"/>
              </w:rPr>
            </w:pPr>
            <w:r w:rsidRPr="007F5981">
              <w:rPr>
                <w:rFonts w:ascii="Courier New" w:hAnsi="Courier New" w:cs="Courier New"/>
                <w:sz w:val="22"/>
                <w:szCs w:val="22"/>
                <w:lang w:eastAsia="en-US"/>
              </w:rPr>
              <w:t>2.сведения</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об изменениях, внесенных</w:t>
            </w:r>
            <w:r w:rsidRPr="007F5981">
              <w:rPr>
                <w:rFonts w:ascii="Courier New" w:hAnsi="Courier New" w:cs="Courier New"/>
                <w:spacing w:val="2"/>
                <w:sz w:val="22"/>
                <w:szCs w:val="22"/>
                <w:lang w:eastAsia="en-US"/>
              </w:rPr>
              <w:t xml:space="preserve"> </w:t>
            </w:r>
            <w:r w:rsidRPr="007F5981">
              <w:rPr>
                <w:rFonts w:ascii="Courier New" w:hAnsi="Courier New" w:cs="Courier New"/>
                <w:sz w:val="22"/>
                <w:szCs w:val="22"/>
                <w:lang w:eastAsia="en-US"/>
              </w:rPr>
              <w:t>в</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нормативные</w:t>
            </w:r>
            <w:r w:rsidRPr="007F5981">
              <w:rPr>
                <w:rFonts w:ascii="Courier New" w:hAnsi="Courier New" w:cs="Courier New"/>
                <w:spacing w:val="-5"/>
                <w:sz w:val="22"/>
                <w:szCs w:val="22"/>
                <w:lang w:eastAsia="en-US"/>
              </w:rPr>
              <w:t xml:space="preserve"> </w:t>
            </w:r>
            <w:r w:rsidRPr="007F5981">
              <w:rPr>
                <w:rFonts w:ascii="Courier New" w:hAnsi="Courier New" w:cs="Courier New"/>
                <w:sz w:val="22"/>
                <w:szCs w:val="22"/>
                <w:lang w:eastAsia="en-US"/>
              </w:rPr>
              <w:t>правовые</w:t>
            </w:r>
            <w:r w:rsidRPr="007F5981">
              <w:rPr>
                <w:rFonts w:ascii="Courier New" w:hAnsi="Courier New" w:cs="Courier New"/>
                <w:spacing w:val="-2"/>
                <w:sz w:val="22"/>
                <w:szCs w:val="22"/>
                <w:lang w:eastAsia="en-US"/>
              </w:rPr>
              <w:t xml:space="preserve"> </w:t>
            </w:r>
            <w:r w:rsidRPr="007F5981">
              <w:rPr>
                <w:rFonts w:ascii="Courier New" w:hAnsi="Courier New" w:cs="Courier New"/>
                <w:sz w:val="22"/>
                <w:szCs w:val="22"/>
                <w:lang w:eastAsia="en-US"/>
              </w:rPr>
              <w:t>акты,</w:t>
            </w:r>
            <w:r w:rsidRPr="007F5981">
              <w:rPr>
                <w:rFonts w:ascii="Courier New" w:hAnsi="Courier New" w:cs="Courier New"/>
                <w:spacing w:val="-4"/>
                <w:sz w:val="22"/>
                <w:szCs w:val="22"/>
                <w:lang w:eastAsia="en-US"/>
              </w:rPr>
              <w:t xml:space="preserve"> </w:t>
            </w:r>
            <w:r w:rsidRPr="007F5981">
              <w:rPr>
                <w:rFonts w:ascii="Courier New" w:hAnsi="Courier New" w:cs="Courier New"/>
                <w:sz w:val="22"/>
                <w:szCs w:val="22"/>
                <w:lang w:eastAsia="en-US"/>
              </w:rPr>
              <w:t>регулирующих</w:t>
            </w:r>
            <w:r w:rsidRPr="007F5981">
              <w:rPr>
                <w:rFonts w:ascii="Courier New" w:hAnsi="Courier New" w:cs="Courier New"/>
                <w:spacing w:val="-57"/>
                <w:sz w:val="22"/>
                <w:szCs w:val="22"/>
                <w:lang w:eastAsia="en-US"/>
              </w:rPr>
              <w:t xml:space="preserve"> </w:t>
            </w:r>
            <w:r w:rsidRPr="007F5981">
              <w:rPr>
                <w:rFonts w:ascii="Courier New" w:hAnsi="Courier New" w:cs="Courier New"/>
                <w:sz w:val="22"/>
                <w:szCs w:val="22"/>
                <w:lang w:eastAsia="en-US"/>
              </w:rPr>
              <w:t>осуществление</w:t>
            </w:r>
            <w:r w:rsidRPr="007F5981">
              <w:rPr>
                <w:rFonts w:ascii="Courier New" w:hAnsi="Courier New" w:cs="Courier New"/>
                <w:spacing w:val="-2"/>
                <w:sz w:val="22"/>
                <w:szCs w:val="22"/>
                <w:lang w:eastAsia="en-US"/>
              </w:rPr>
              <w:t xml:space="preserve"> </w:t>
            </w:r>
            <w:r w:rsidR="007F5981" w:rsidRPr="007F5981">
              <w:rPr>
                <w:rFonts w:ascii="Courier New" w:hAnsi="Courier New" w:cs="Courier New"/>
                <w:spacing w:val="-2"/>
                <w:sz w:val="22"/>
                <w:szCs w:val="22"/>
                <w:lang w:eastAsia="en-US"/>
              </w:rPr>
              <w:t>муниципального жилищного контроля</w:t>
            </w:r>
            <w:r w:rsidRPr="007F5981">
              <w:rPr>
                <w:rFonts w:ascii="Courier New" w:hAnsi="Courier New" w:cs="Courier New"/>
                <w:sz w:val="22"/>
                <w:szCs w:val="22"/>
                <w:lang w:eastAsia="en-US"/>
              </w:rPr>
              <w:t>;</w:t>
            </w:r>
          </w:p>
          <w:p w14:paraId="3F414E80" w14:textId="34181295" w:rsidR="004B4E26" w:rsidRPr="007F5981" w:rsidRDefault="004B4E26" w:rsidP="00E1341E">
            <w:pPr>
              <w:widowControl w:val="0"/>
              <w:tabs>
                <w:tab w:val="left" w:pos="322"/>
              </w:tabs>
              <w:ind w:right="32"/>
              <w:rPr>
                <w:rFonts w:ascii="Courier New" w:hAnsi="Courier New" w:cs="Courier New"/>
                <w:sz w:val="22"/>
                <w:szCs w:val="22"/>
                <w:lang w:eastAsia="en-US"/>
              </w:rPr>
            </w:pPr>
            <w:r w:rsidRPr="007F5981">
              <w:rPr>
                <w:rFonts w:ascii="Courier New" w:hAnsi="Courier New" w:cs="Courier New"/>
                <w:sz w:val="22"/>
                <w:szCs w:val="22"/>
                <w:lang w:eastAsia="en-US"/>
              </w:rPr>
              <w:t>3. информацию о мерах ответственности за</w:t>
            </w:r>
            <w:r w:rsidRPr="007F5981">
              <w:rPr>
                <w:rFonts w:ascii="Courier New" w:hAnsi="Courier New" w:cs="Courier New"/>
                <w:spacing w:val="-57"/>
                <w:sz w:val="22"/>
                <w:szCs w:val="22"/>
                <w:lang w:eastAsia="en-US"/>
              </w:rPr>
              <w:t xml:space="preserve"> </w:t>
            </w:r>
            <w:r w:rsidRPr="007F5981">
              <w:rPr>
                <w:rFonts w:ascii="Courier New" w:hAnsi="Courier New" w:cs="Courier New"/>
                <w:sz w:val="22"/>
                <w:szCs w:val="22"/>
                <w:lang w:eastAsia="en-US"/>
              </w:rPr>
              <w:t xml:space="preserve">нарушения </w:t>
            </w:r>
            <w:r w:rsidR="007F5981" w:rsidRPr="007F5981">
              <w:rPr>
                <w:rFonts w:ascii="Courier New" w:hAnsi="Courier New" w:cs="Courier New"/>
                <w:sz w:val="22"/>
                <w:szCs w:val="22"/>
                <w:lang w:eastAsia="en-US"/>
              </w:rPr>
              <w:t>жилищного</w:t>
            </w:r>
            <w:r w:rsidRPr="007F5981">
              <w:rPr>
                <w:rFonts w:ascii="Courier New" w:hAnsi="Courier New" w:cs="Courier New"/>
                <w:sz w:val="22"/>
                <w:szCs w:val="22"/>
                <w:lang w:eastAsia="en-US"/>
              </w:rPr>
              <w:t xml:space="preserve"> законодательства в</w:t>
            </w:r>
            <w:r w:rsidRPr="007F5981">
              <w:rPr>
                <w:rFonts w:ascii="Courier New" w:hAnsi="Courier New" w:cs="Courier New"/>
                <w:spacing w:val="1"/>
                <w:sz w:val="22"/>
                <w:szCs w:val="22"/>
                <w:lang w:eastAsia="en-US"/>
              </w:rPr>
              <w:t xml:space="preserve"> </w:t>
            </w:r>
            <w:r w:rsidRPr="007F5981">
              <w:rPr>
                <w:rFonts w:ascii="Courier New" w:hAnsi="Courier New" w:cs="Courier New"/>
                <w:sz w:val="22"/>
                <w:szCs w:val="22"/>
                <w:lang w:eastAsia="en-US"/>
              </w:rPr>
              <w:t>части</w:t>
            </w:r>
            <w:r w:rsidRPr="007F5981">
              <w:rPr>
                <w:rFonts w:ascii="Courier New" w:hAnsi="Courier New" w:cs="Courier New"/>
                <w:spacing w:val="2"/>
                <w:sz w:val="22"/>
                <w:szCs w:val="22"/>
                <w:lang w:eastAsia="en-US"/>
              </w:rPr>
              <w:t xml:space="preserve"> </w:t>
            </w:r>
            <w:r w:rsidRPr="007F5981">
              <w:rPr>
                <w:rFonts w:ascii="Courier New" w:hAnsi="Courier New" w:cs="Courier New"/>
                <w:sz w:val="22"/>
                <w:szCs w:val="22"/>
                <w:lang w:eastAsia="en-US"/>
              </w:rPr>
              <w:t>установленной компетенции;</w:t>
            </w:r>
          </w:p>
          <w:p w14:paraId="476D5054" w14:textId="5E8C2F95" w:rsidR="004B4E26" w:rsidRPr="007F5981" w:rsidRDefault="004B4E26" w:rsidP="00E1341E">
            <w:pPr>
              <w:ind w:right="32"/>
              <w:rPr>
                <w:rFonts w:ascii="Courier New" w:hAnsi="Courier New" w:cs="Courier New"/>
              </w:rPr>
            </w:pPr>
            <w:r w:rsidRPr="007F5981">
              <w:rPr>
                <w:rFonts w:ascii="Courier New" w:hAnsi="Courier New" w:cs="Courier New"/>
                <w:sz w:val="22"/>
                <w:szCs w:val="22"/>
              </w:rPr>
              <w:t>4. информацию</w:t>
            </w:r>
            <w:r w:rsidRPr="007F5981">
              <w:rPr>
                <w:rFonts w:ascii="Courier New" w:hAnsi="Courier New" w:cs="Courier New"/>
                <w:spacing w:val="-2"/>
                <w:sz w:val="22"/>
                <w:szCs w:val="22"/>
              </w:rPr>
              <w:t xml:space="preserve"> </w:t>
            </w:r>
            <w:r w:rsidRPr="007F5981">
              <w:rPr>
                <w:rFonts w:ascii="Courier New" w:hAnsi="Courier New" w:cs="Courier New"/>
                <w:sz w:val="22"/>
                <w:szCs w:val="22"/>
              </w:rPr>
              <w:t>об</w:t>
            </w:r>
            <w:r w:rsidRPr="007F5981">
              <w:rPr>
                <w:rFonts w:ascii="Courier New" w:hAnsi="Courier New" w:cs="Courier New"/>
                <w:spacing w:val="-1"/>
                <w:sz w:val="22"/>
                <w:szCs w:val="22"/>
              </w:rPr>
              <w:t xml:space="preserve"> </w:t>
            </w:r>
            <w:r w:rsidRPr="007F5981">
              <w:rPr>
                <w:rFonts w:ascii="Courier New" w:hAnsi="Courier New" w:cs="Courier New"/>
                <w:sz w:val="22"/>
                <w:szCs w:val="22"/>
              </w:rPr>
              <w:t>обязательных</w:t>
            </w:r>
            <w:r w:rsidRPr="007F5981">
              <w:rPr>
                <w:rFonts w:ascii="Courier New" w:hAnsi="Courier New" w:cs="Courier New"/>
                <w:spacing w:val="-2"/>
                <w:sz w:val="22"/>
                <w:szCs w:val="22"/>
              </w:rPr>
              <w:t xml:space="preserve"> </w:t>
            </w:r>
            <w:r w:rsidRPr="007F5981">
              <w:rPr>
                <w:rFonts w:ascii="Courier New" w:hAnsi="Courier New" w:cs="Courier New"/>
                <w:sz w:val="22"/>
                <w:szCs w:val="22"/>
              </w:rPr>
              <w:t>требованиях в</w:t>
            </w:r>
            <w:r w:rsidRPr="007F5981">
              <w:rPr>
                <w:rFonts w:ascii="Courier New" w:hAnsi="Courier New" w:cs="Courier New"/>
                <w:spacing w:val="-4"/>
                <w:sz w:val="22"/>
                <w:szCs w:val="22"/>
              </w:rPr>
              <w:t xml:space="preserve"> </w:t>
            </w:r>
            <w:r w:rsidRPr="007F5981">
              <w:rPr>
                <w:rFonts w:ascii="Courier New" w:hAnsi="Courier New" w:cs="Courier New"/>
                <w:sz w:val="22"/>
                <w:szCs w:val="22"/>
              </w:rPr>
              <w:t>сфере</w:t>
            </w:r>
            <w:r w:rsidRPr="007F5981">
              <w:rPr>
                <w:rFonts w:ascii="Courier New" w:hAnsi="Courier New" w:cs="Courier New"/>
                <w:spacing w:val="-3"/>
                <w:sz w:val="22"/>
                <w:szCs w:val="22"/>
              </w:rPr>
              <w:t xml:space="preserve"> </w:t>
            </w:r>
            <w:r w:rsidR="007F5981" w:rsidRPr="007F5981">
              <w:rPr>
                <w:rFonts w:ascii="Courier New" w:hAnsi="Courier New" w:cs="Courier New"/>
                <w:spacing w:val="-3"/>
                <w:sz w:val="22"/>
                <w:szCs w:val="22"/>
              </w:rPr>
              <w:t>муниципального жилищного контроля</w:t>
            </w:r>
            <w:r w:rsidR="007F5981">
              <w:rPr>
                <w:rFonts w:ascii="Courier New" w:hAnsi="Courier New" w:cs="Courier New"/>
                <w:spacing w:val="-3"/>
                <w:sz w:val="22"/>
                <w:szCs w:val="22"/>
              </w:rPr>
              <w:t xml:space="preserve"> </w:t>
            </w:r>
            <w:r w:rsidRPr="007F5981">
              <w:rPr>
                <w:rFonts w:ascii="Courier New" w:hAnsi="Courier New" w:cs="Courier New"/>
                <w:sz w:val="22"/>
                <w:szCs w:val="22"/>
              </w:rPr>
              <w:t>в</w:t>
            </w:r>
            <w:r w:rsidRPr="007F5981">
              <w:rPr>
                <w:rFonts w:ascii="Courier New" w:hAnsi="Courier New" w:cs="Courier New"/>
                <w:spacing w:val="-3"/>
                <w:sz w:val="22"/>
                <w:szCs w:val="22"/>
              </w:rPr>
              <w:t xml:space="preserve"> </w:t>
            </w:r>
            <w:r w:rsidRPr="007F5981">
              <w:rPr>
                <w:rFonts w:ascii="Courier New" w:hAnsi="Courier New" w:cs="Courier New"/>
                <w:sz w:val="22"/>
                <w:szCs w:val="22"/>
              </w:rPr>
              <w:t>части</w:t>
            </w:r>
            <w:r w:rsidRPr="007F5981">
              <w:rPr>
                <w:rFonts w:ascii="Courier New" w:hAnsi="Courier New" w:cs="Courier New"/>
                <w:spacing w:val="-1"/>
                <w:sz w:val="22"/>
                <w:szCs w:val="22"/>
              </w:rPr>
              <w:t xml:space="preserve"> </w:t>
            </w:r>
            <w:r w:rsidRPr="007F5981">
              <w:rPr>
                <w:rFonts w:ascii="Courier New" w:hAnsi="Courier New" w:cs="Courier New"/>
                <w:sz w:val="22"/>
                <w:szCs w:val="22"/>
              </w:rPr>
              <w:t>компетенции;</w:t>
            </w:r>
          </w:p>
          <w:p w14:paraId="0C853789" w14:textId="430A5C51" w:rsidR="004B4E26" w:rsidRPr="00176064" w:rsidRDefault="004B4E26" w:rsidP="00E1341E">
            <w:pPr>
              <w:rPr>
                <w:rFonts w:ascii="Courier New" w:eastAsiaTheme="minorHAnsi" w:hAnsi="Courier New" w:cs="Courier New"/>
                <w:sz w:val="22"/>
                <w:szCs w:val="22"/>
                <w:highlight w:val="yellow"/>
                <w:lang w:eastAsia="en-US"/>
              </w:rPr>
            </w:pPr>
            <w:r w:rsidRPr="00176064">
              <w:rPr>
                <w:rFonts w:ascii="Courier New" w:hAnsi="Courier New" w:cs="Courier New"/>
                <w:sz w:val="22"/>
                <w:szCs w:val="22"/>
              </w:rPr>
              <w:t>5. перечень индикаторов риска нарушения</w:t>
            </w:r>
            <w:r w:rsidRPr="00176064">
              <w:rPr>
                <w:rFonts w:ascii="Courier New" w:hAnsi="Courier New" w:cs="Courier New"/>
                <w:spacing w:val="-57"/>
                <w:sz w:val="22"/>
                <w:szCs w:val="22"/>
              </w:rPr>
              <w:t xml:space="preserve"> </w:t>
            </w:r>
            <w:r w:rsidRPr="00176064">
              <w:rPr>
                <w:rFonts w:ascii="Courier New" w:hAnsi="Courier New" w:cs="Courier New"/>
                <w:sz w:val="22"/>
                <w:szCs w:val="22"/>
              </w:rPr>
              <w:t>обязательных</w:t>
            </w:r>
            <w:r w:rsidRPr="00176064">
              <w:rPr>
                <w:rFonts w:ascii="Courier New" w:hAnsi="Courier New" w:cs="Courier New"/>
                <w:spacing w:val="1"/>
                <w:sz w:val="22"/>
                <w:szCs w:val="22"/>
              </w:rPr>
              <w:t xml:space="preserve"> </w:t>
            </w:r>
            <w:r w:rsidRPr="00176064">
              <w:rPr>
                <w:rFonts w:ascii="Courier New" w:hAnsi="Courier New" w:cs="Courier New"/>
                <w:sz w:val="22"/>
                <w:szCs w:val="22"/>
              </w:rPr>
              <w:t>требований</w:t>
            </w:r>
            <w:r w:rsidR="007F5981">
              <w:rPr>
                <w:rFonts w:ascii="Courier New" w:hAnsi="Courier New" w:cs="Courier New"/>
                <w:sz w:val="22"/>
                <w:szCs w:val="22"/>
              </w:rPr>
              <w:t>.</w:t>
            </w:r>
          </w:p>
        </w:tc>
        <w:tc>
          <w:tcPr>
            <w:tcW w:w="2197" w:type="dxa"/>
          </w:tcPr>
          <w:p w14:paraId="4E89E4F9" w14:textId="77777777" w:rsidR="004B4E26" w:rsidRPr="00176064" w:rsidRDefault="004B4E26">
            <w:pPr>
              <w:jc w:val="both"/>
              <w:rPr>
                <w:rFonts w:ascii="Courier New" w:hAnsi="Courier New" w:cs="Courier New"/>
                <w:sz w:val="22"/>
                <w:szCs w:val="22"/>
                <w:highlight w:val="yellow"/>
              </w:rPr>
            </w:pPr>
          </w:p>
          <w:p w14:paraId="048F7F7B" w14:textId="77777777" w:rsidR="004B4E26" w:rsidRPr="00176064" w:rsidRDefault="004B4E26">
            <w:pPr>
              <w:jc w:val="both"/>
              <w:rPr>
                <w:rFonts w:ascii="Courier New" w:hAnsi="Courier New" w:cs="Courier New"/>
                <w:sz w:val="22"/>
                <w:szCs w:val="22"/>
                <w:highlight w:val="yellow"/>
              </w:rPr>
            </w:pPr>
          </w:p>
          <w:p w14:paraId="5A3DEEAE" w14:textId="77777777" w:rsidR="004B4E26" w:rsidRPr="00176064" w:rsidRDefault="004B4E26">
            <w:pPr>
              <w:jc w:val="both"/>
              <w:rPr>
                <w:rFonts w:ascii="Courier New" w:hAnsi="Courier New" w:cs="Courier New"/>
                <w:sz w:val="22"/>
                <w:szCs w:val="22"/>
                <w:highlight w:val="yellow"/>
              </w:rPr>
            </w:pPr>
          </w:p>
          <w:p w14:paraId="641E623F" w14:textId="77777777" w:rsidR="004B4E26" w:rsidRPr="00176064" w:rsidRDefault="004B4E26">
            <w:pPr>
              <w:jc w:val="both"/>
              <w:rPr>
                <w:rFonts w:ascii="Courier New" w:hAnsi="Courier New" w:cs="Courier New"/>
                <w:sz w:val="22"/>
                <w:szCs w:val="22"/>
                <w:highlight w:val="yellow"/>
              </w:rPr>
            </w:pPr>
          </w:p>
          <w:p w14:paraId="6D5DB81B" w14:textId="77777777" w:rsidR="004B4E26" w:rsidRPr="00176064" w:rsidRDefault="004B4E26">
            <w:pPr>
              <w:jc w:val="both"/>
              <w:rPr>
                <w:rFonts w:ascii="Courier New" w:hAnsi="Courier New" w:cs="Courier New"/>
                <w:sz w:val="22"/>
                <w:szCs w:val="22"/>
                <w:highlight w:val="yellow"/>
              </w:rPr>
            </w:pPr>
          </w:p>
          <w:p w14:paraId="4C9439F2" w14:textId="77777777" w:rsidR="004B4E26" w:rsidRPr="00176064" w:rsidRDefault="004B4E26">
            <w:pPr>
              <w:jc w:val="both"/>
              <w:rPr>
                <w:rFonts w:ascii="Courier New" w:hAnsi="Courier New" w:cs="Courier New"/>
                <w:sz w:val="22"/>
                <w:szCs w:val="22"/>
                <w:highlight w:val="yellow"/>
              </w:rPr>
            </w:pPr>
          </w:p>
          <w:p w14:paraId="59DF3DA4" w14:textId="77777777" w:rsidR="004B4E26" w:rsidRPr="00176064" w:rsidRDefault="004B4E26">
            <w:pPr>
              <w:jc w:val="both"/>
              <w:rPr>
                <w:rFonts w:ascii="Courier New" w:hAnsi="Courier New" w:cs="Courier New"/>
                <w:sz w:val="22"/>
                <w:szCs w:val="22"/>
                <w:highlight w:val="yellow"/>
              </w:rPr>
            </w:pPr>
          </w:p>
          <w:p w14:paraId="6A080EF8" w14:textId="77777777" w:rsidR="004B4E26" w:rsidRPr="00176064" w:rsidRDefault="004B4E26">
            <w:pPr>
              <w:jc w:val="both"/>
              <w:rPr>
                <w:rFonts w:ascii="Courier New" w:hAnsi="Courier New" w:cs="Courier New"/>
                <w:sz w:val="22"/>
                <w:szCs w:val="22"/>
                <w:highlight w:val="yellow"/>
              </w:rPr>
            </w:pPr>
          </w:p>
          <w:p w14:paraId="136FF2B3" w14:textId="77777777" w:rsidR="004B4E26" w:rsidRPr="00176064" w:rsidRDefault="004B4E26">
            <w:pPr>
              <w:jc w:val="both"/>
              <w:rPr>
                <w:rFonts w:ascii="Courier New" w:hAnsi="Courier New" w:cs="Courier New"/>
                <w:sz w:val="22"/>
                <w:szCs w:val="22"/>
                <w:highlight w:val="yellow"/>
              </w:rPr>
            </w:pPr>
          </w:p>
          <w:p w14:paraId="4C032124" w14:textId="77777777" w:rsidR="004B4E26" w:rsidRPr="00176064" w:rsidRDefault="004B4E26">
            <w:pPr>
              <w:jc w:val="both"/>
              <w:rPr>
                <w:rFonts w:ascii="Courier New" w:hAnsi="Courier New" w:cs="Courier New"/>
                <w:sz w:val="22"/>
                <w:szCs w:val="22"/>
                <w:highlight w:val="yellow"/>
              </w:rPr>
            </w:pPr>
          </w:p>
          <w:p w14:paraId="41AB857E" w14:textId="77777777" w:rsidR="004B4E26" w:rsidRPr="00176064" w:rsidRDefault="004B4E26">
            <w:pPr>
              <w:jc w:val="both"/>
              <w:rPr>
                <w:rFonts w:ascii="Courier New" w:hAnsi="Courier New" w:cs="Courier New"/>
                <w:sz w:val="22"/>
                <w:szCs w:val="22"/>
                <w:highlight w:val="yellow"/>
              </w:rPr>
            </w:pPr>
          </w:p>
          <w:p w14:paraId="18356A1B" w14:textId="77777777" w:rsidR="004B4E26" w:rsidRPr="00176064" w:rsidRDefault="004B4E26">
            <w:pPr>
              <w:jc w:val="both"/>
              <w:rPr>
                <w:rFonts w:ascii="Courier New" w:hAnsi="Courier New" w:cs="Courier New"/>
                <w:sz w:val="22"/>
                <w:szCs w:val="22"/>
              </w:rPr>
            </w:pPr>
          </w:p>
          <w:p w14:paraId="6DB032A5" w14:textId="6C2D12C1" w:rsidR="004B4E26" w:rsidRPr="00176064" w:rsidRDefault="004B4E26">
            <w:pPr>
              <w:jc w:val="both"/>
              <w:rPr>
                <w:rFonts w:ascii="Courier New" w:eastAsiaTheme="minorHAnsi" w:hAnsi="Courier New" w:cs="Courier New"/>
                <w:sz w:val="22"/>
                <w:szCs w:val="22"/>
                <w:highlight w:val="yellow"/>
                <w:lang w:eastAsia="en-US"/>
              </w:rPr>
            </w:pPr>
            <w:r w:rsidRPr="00176064">
              <w:rPr>
                <w:rFonts w:ascii="Courier New" w:hAnsi="Courier New" w:cs="Courier New"/>
                <w:sz w:val="22"/>
                <w:szCs w:val="22"/>
              </w:rPr>
              <w:t>Поддерживать в актуальном состоянии</w:t>
            </w:r>
          </w:p>
        </w:tc>
        <w:tc>
          <w:tcPr>
            <w:tcW w:w="2065" w:type="dxa"/>
            <w:vMerge w:val="restart"/>
          </w:tcPr>
          <w:p w14:paraId="1B93E6C5" w14:textId="77777777" w:rsidR="004B4E26" w:rsidRPr="00176064" w:rsidRDefault="004B4E26">
            <w:pPr>
              <w:jc w:val="center"/>
              <w:rPr>
                <w:rFonts w:ascii="Courier New" w:eastAsiaTheme="minorHAnsi" w:hAnsi="Courier New" w:cs="Courier New"/>
                <w:sz w:val="22"/>
                <w:szCs w:val="22"/>
                <w:lang w:eastAsia="en-US"/>
              </w:rPr>
            </w:pPr>
          </w:p>
          <w:p w14:paraId="1408CCBD" w14:textId="77777777" w:rsidR="004B4E26" w:rsidRPr="00176064" w:rsidRDefault="004B4E26">
            <w:pPr>
              <w:jc w:val="center"/>
              <w:rPr>
                <w:rFonts w:ascii="Courier New" w:eastAsiaTheme="minorHAnsi" w:hAnsi="Courier New" w:cs="Courier New"/>
                <w:sz w:val="22"/>
                <w:szCs w:val="22"/>
                <w:lang w:eastAsia="en-US"/>
              </w:rPr>
            </w:pPr>
          </w:p>
          <w:p w14:paraId="30A338D7" w14:textId="77777777" w:rsidR="004B4E26" w:rsidRPr="00176064" w:rsidRDefault="004B4E26">
            <w:pPr>
              <w:jc w:val="center"/>
              <w:rPr>
                <w:rFonts w:ascii="Courier New" w:eastAsiaTheme="minorHAnsi" w:hAnsi="Courier New" w:cs="Courier New"/>
                <w:sz w:val="22"/>
                <w:szCs w:val="22"/>
                <w:lang w:eastAsia="en-US"/>
              </w:rPr>
            </w:pPr>
          </w:p>
          <w:p w14:paraId="00C86335" w14:textId="77777777" w:rsidR="004B4E26" w:rsidRPr="00176064" w:rsidRDefault="004B4E26">
            <w:pPr>
              <w:jc w:val="center"/>
              <w:rPr>
                <w:rFonts w:ascii="Courier New" w:eastAsiaTheme="minorHAnsi" w:hAnsi="Courier New" w:cs="Courier New"/>
                <w:sz w:val="22"/>
                <w:szCs w:val="22"/>
                <w:lang w:eastAsia="en-US"/>
              </w:rPr>
            </w:pPr>
          </w:p>
          <w:p w14:paraId="2292863A" w14:textId="77777777" w:rsidR="004B4E26" w:rsidRPr="00176064" w:rsidRDefault="004B4E26">
            <w:pPr>
              <w:jc w:val="center"/>
              <w:rPr>
                <w:rFonts w:ascii="Courier New" w:eastAsiaTheme="minorHAnsi" w:hAnsi="Courier New" w:cs="Courier New"/>
                <w:sz w:val="22"/>
                <w:szCs w:val="22"/>
                <w:lang w:eastAsia="en-US"/>
              </w:rPr>
            </w:pPr>
          </w:p>
          <w:p w14:paraId="6A342BB9" w14:textId="77777777" w:rsidR="004B4E26" w:rsidRPr="00176064" w:rsidRDefault="004B4E26">
            <w:pPr>
              <w:jc w:val="center"/>
              <w:rPr>
                <w:rFonts w:ascii="Courier New" w:eastAsiaTheme="minorHAnsi" w:hAnsi="Courier New" w:cs="Courier New"/>
                <w:sz w:val="22"/>
                <w:szCs w:val="22"/>
                <w:lang w:eastAsia="en-US"/>
              </w:rPr>
            </w:pPr>
          </w:p>
          <w:p w14:paraId="6E7E3694" w14:textId="77777777" w:rsidR="004B4E26" w:rsidRPr="00176064" w:rsidRDefault="004B4E26">
            <w:pPr>
              <w:jc w:val="center"/>
              <w:rPr>
                <w:rFonts w:ascii="Courier New" w:eastAsiaTheme="minorHAnsi" w:hAnsi="Courier New" w:cs="Courier New"/>
                <w:sz w:val="22"/>
                <w:szCs w:val="22"/>
                <w:lang w:eastAsia="en-US"/>
              </w:rPr>
            </w:pPr>
          </w:p>
          <w:p w14:paraId="7B00B02B" w14:textId="77777777" w:rsidR="004B4E26" w:rsidRPr="00176064" w:rsidRDefault="004B4E26">
            <w:pPr>
              <w:jc w:val="center"/>
              <w:rPr>
                <w:rFonts w:ascii="Courier New" w:eastAsiaTheme="minorHAnsi" w:hAnsi="Courier New" w:cs="Courier New"/>
                <w:sz w:val="22"/>
                <w:szCs w:val="22"/>
                <w:lang w:eastAsia="en-US"/>
              </w:rPr>
            </w:pPr>
          </w:p>
          <w:p w14:paraId="64734ABE" w14:textId="77777777" w:rsidR="004B4E26" w:rsidRPr="00176064" w:rsidRDefault="004B4E26">
            <w:pPr>
              <w:jc w:val="center"/>
              <w:rPr>
                <w:rFonts w:ascii="Courier New" w:eastAsiaTheme="minorHAnsi" w:hAnsi="Courier New" w:cs="Courier New"/>
                <w:sz w:val="22"/>
                <w:szCs w:val="22"/>
                <w:lang w:eastAsia="en-US"/>
              </w:rPr>
            </w:pPr>
          </w:p>
          <w:p w14:paraId="3607553B" w14:textId="77777777" w:rsidR="004B4E26" w:rsidRPr="00176064" w:rsidRDefault="004B4E26">
            <w:pPr>
              <w:jc w:val="center"/>
              <w:rPr>
                <w:rFonts w:ascii="Courier New" w:eastAsiaTheme="minorHAnsi" w:hAnsi="Courier New" w:cs="Courier New"/>
                <w:sz w:val="22"/>
                <w:szCs w:val="22"/>
                <w:lang w:eastAsia="en-US"/>
              </w:rPr>
            </w:pPr>
          </w:p>
          <w:p w14:paraId="525D9C16" w14:textId="77777777" w:rsidR="004B4E26" w:rsidRPr="00176064" w:rsidRDefault="004B4E26">
            <w:pPr>
              <w:jc w:val="center"/>
              <w:rPr>
                <w:rFonts w:ascii="Courier New" w:eastAsiaTheme="minorHAnsi" w:hAnsi="Courier New" w:cs="Courier New"/>
                <w:sz w:val="22"/>
                <w:szCs w:val="22"/>
                <w:lang w:eastAsia="en-US"/>
              </w:rPr>
            </w:pPr>
          </w:p>
          <w:p w14:paraId="6C39E828" w14:textId="77777777" w:rsidR="004B4E26" w:rsidRPr="00176064" w:rsidRDefault="004B4E26">
            <w:pPr>
              <w:jc w:val="center"/>
              <w:rPr>
                <w:rFonts w:ascii="Courier New" w:eastAsiaTheme="minorHAnsi" w:hAnsi="Courier New" w:cs="Courier New"/>
                <w:sz w:val="22"/>
                <w:szCs w:val="22"/>
                <w:lang w:eastAsia="en-US"/>
              </w:rPr>
            </w:pPr>
          </w:p>
          <w:p w14:paraId="048C4384" w14:textId="77777777" w:rsidR="004B4E26" w:rsidRPr="00176064" w:rsidRDefault="004B4E26">
            <w:pPr>
              <w:jc w:val="center"/>
              <w:rPr>
                <w:rFonts w:ascii="Courier New" w:eastAsiaTheme="minorHAnsi" w:hAnsi="Courier New" w:cs="Courier New"/>
                <w:sz w:val="22"/>
                <w:szCs w:val="22"/>
                <w:lang w:eastAsia="en-US"/>
              </w:rPr>
            </w:pPr>
          </w:p>
          <w:p w14:paraId="1406D188" w14:textId="77777777" w:rsidR="004B4E26" w:rsidRPr="00176064" w:rsidRDefault="004B4E26">
            <w:pPr>
              <w:jc w:val="center"/>
              <w:rPr>
                <w:rFonts w:ascii="Courier New" w:eastAsiaTheme="minorHAnsi" w:hAnsi="Courier New" w:cs="Courier New"/>
                <w:sz w:val="22"/>
                <w:szCs w:val="22"/>
                <w:lang w:eastAsia="en-US"/>
              </w:rPr>
            </w:pPr>
          </w:p>
          <w:p w14:paraId="64A1192F" w14:textId="77777777" w:rsidR="004B4E26" w:rsidRPr="00176064" w:rsidRDefault="004B4E26">
            <w:pPr>
              <w:jc w:val="center"/>
              <w:rPr>
                <w:rFonts w:ascii="Courier New" w:eastAsiaTheme="minorHAnsi" w:hAnsi="Courier New" w:cs="Courier New"/>
                <w:sz w:val="22"/>
                <w:szCs w:val="22"/>
                <w:lang w:eastAsia="en-US"/>
              </w:rPr>
            </w:pPr>
          </w:p>
          <w:p w14:paraId="1350048E" w14:textId="77777777" w:rsidR="004B4E26" w:rsidRPr="00176064" w:rsidRDefault="004B4E26">
            <w:pPr>
              <w:jc w:val="center"/>
              <w:rPr>
                <w:rFonts w:ascii="Courier New" w:eastAsiaTheme="minorHAnsi" w:hAnsi="Courier New" w:cs="Courier New"/>
                <w:sz w:val="22"/>
                <w:szCs w:val="22"/>
                <w:lang w:eastAsia="en-US"/>
              </w:rPr>
            </w:pPr>
          </w:p>
          <w:p w14:paraId="7FCB8550" w14:textId="77777777" w:rsidR="004B4E26" w:rsidRPr="00176064" w:rsidRDefault="004B4E26">
            <w:pPr>
              <w:jc w:val="center"/>
              <w:rPr>
                <w:rFonts w:ascii="Courier New" w:eastAsiaTheme="minorHAnsi" w:hAnsi="Courier New" w:cs="Courier New"/>
                <w:sz w:val="22"/>
                <w:szCs w:val="22"/>
                <w:lang w:eastAsia="en-US"/>
              </w:rPr>
            </w:pPr>
          </w:p>
          <w:p w14:paraId="3DC64413" w14:textId="77777777" w:rsidR="004B4E26" w:rsidRPr="00176064" w:rsidRDefault="004B4E26">
            <w:pPr>
              <w:jc w:val="center"/>
              <w:rPr>
                <w:rFonts w:ascii="Courier New" w:eastAsiaTheme="minorHAnsi" w:hAnsi="Courier New" w:cs="Courier New"/>
                <w:sz w:val="22"/>
                <w:szCs w:val="22"/>
                <w:lang w:eastAsia="en-US"/>
              </w:rPr>
            </w:pPr>
          </w:p>
          <w:p w14:paraId="7A2E6A09" w14:textId="77777777" w:rsidR="004B4E26" w:rsidRPr="00176064" w:rsidRDefault="004B4E26">
            <w:pPr>
              <w:jc w:val="center"/>
              <w:rPr>
                <w:rFonts w:ascii="Courier New" w:eastAsiaTheme="minorHAnsi" w:hAnsi="Courier New" w:cs="Courier New"/>
                <w:sz w:val="22"/>
                <w:szCs w:val="22"/>
                <w:lang w:eastAsia="en-US"/>
              </w:rPr>
            </w:pPr>
          </w:p>
          <w:p w14:paraId="61A6D301" w14:textId="77777777" w:rsidR="004B4E26" w:rsidRPr="00176064" w:rsidRDefault="004B4E26">
            <w:pPr>
              <w:jc w:val="center"/>
              <w:rPr>
                <w:rFonts w:ascii="Courier New" w:eastAsiaTheme="minorHAnsi" w:hAnsi="Courier New" w:cs="Courier New"/>
                <w:sz w:val="22"/>
                <w:szCs w:val="22"/>
                <w:lang w:eastAsia="en-US"/>
              </w:rPr>
            </w:pPr>
          </w:p>
          <w:p w14:paraId="57F9B164" w14:textId="77777777" w:rsidR="004B4E26" w:rsidRPr="00176064" w:rsidRDefault="004B4E26">
            <w:pPr>
              <w:jc w:val="center"/>
              <w:rPr>
                <w:rFonts w:ascii="Courier New" w:eastAsiaTheme="minorHAnsi" w:hAnsi="Courier New" w:cs="Courier New"/>
                <w:sz w:val="22"/>
                <w:szCs w:val="22"/>
                <w:lang w:eastAsia="en-US"/>
              </w:rPr>
            </w:pPr>
          </w:p>
          <w:p w14:paraId="211735FA" w14:textId="77777777" w:rsidR="004B4E26" w:rsidRPr="00176064" w:rsidRDefault="004B4E26">
            <w:pPr>
              <w:jc w:val="center"/>
              <w:rPr>
                <w:rFonts w:ascii="Courier New" w:eastAsiaTheme="minorHAnsi" w:hAnsi="Courier New" w:cs="Courier New"/>
                <w:sz w:val="22"/>
                <w:szCs w:val="22"/>
                <w:lang w:eastAsia="en-US"/>
              </w:rPr>
            </w:pPr>
          </w:p>
          <w:p w14:paraId="127E79D6" w14:textId="77777777" w:rsidR="004B4E26" w:rsidRPr="00176064" w:rsidRDefault="004B4E26">
            <w:pPr>
              <w:jc w:val="center"/>
              <w:rPr>
                <w:rFonts w:ascii="Courier New" w:eastAsiaTheme="minorHAnsi" w:hAnsi="Courier New" w:cs="Courier New"/>
                <w:sz w:val="22"/>
                <w:szCs w:val="22"/>
                <w:lang w:eastAsia="en-US"/>
              </w:rPr>
            </w:pPr>
          </w:p>
          <w:p w14:paraId="1914BB32" w14:textId="77777777" w:rsidR="004B4E26" w:rsidRPr="00176064" w:rsidRDefault="004B4E26">
            <w:pPr>
              <w:jc w:val="center"/>
              <w:rPr>
                <w:rFonts w:ascii="Courier New" w:eastAsiaTheme="minorHAnsi" w:hAnsi="Courier New" w:cs="Courier New"/>
                <w:sz w:val="22"/>
                <w:szCs w:val="22"/>
                <w:lang w:eastAsia="en-US"/>
              </w:rPr>
            </w:pPr>
          </w:p>
          <w:p w14:paraId="4B5E2656" w14:textId="77777777" w:rsidR="004B4E26" w:rsidRPr="00176064" w:rsidRDefault="004B4E26">
            <w:pPr>
              <w:jc w:val="center"/>
              <w:rPr>
                <w:rFonts w:ascii="Courier New" w:eastAsiaTheme="minorHAnsi" w:hAnsi="Courier New" w:cs="Courier New"/>
                <w:sz w:val="22"/>
                <w:szCs w:val="22"/>
                <w:lang w:eastAsia="en-US"/>
              </w:rPr>
            </w:pPr>
            <w:r w:rsidRPr="00176064">
              <w:rPr>
                <w:rFonts w:ascii="Courier New" w:eastAsiaTheme="minorHAnsi" w:hAnsi="Courier New" w:cs="Courier New"/>
                <w:sz w:val="22"/>
                <w:szCs w:val="22"/>
                <w:lang w:eastAsia="en-US"/>
              </w:rPr>
              <w:t>Управление по имущественным и земельным отношениям администрации Жигаловского муниципального округа</w:t>
            </w:r>
          </w:p>
        </w:tc>
      </w:tr>
      <w:tr w:rsidR="00BA0331" w14:paraId="34896E16" w14:textId="77777777" w:rsidTr="00BA0331">
        <w:tc>
          <w:tcPr>
            <w:tcW w:w="613" w:type="dxa"/>
          </w:tcPr>
          <w:p w14:paraId="52E26393" w14:textId="60CE2382" w:rsidR="00BA0331" w:rsidRDefault="00BA0331">
            <w:pPr>
              <w:jc w:val="both"/>
              <w:rPr>
                <w:rFonts w:ascii="Courier New" w:eastAsiaTheme="minorHAnsi" w:hAnsi="Courier New" w:cs="Courier New"/>
                <w:sz w:val="22"/>
                <w:szCs w:val="22"/>
                <w:lang w:eastAsia="en-US"/>
              </w:rPr>
            </w:pPr>
            <w:r>
              <w:rPr>
                <w:rFonts w:ascii="Courier New" w:eastAsiaTheme="minorHAnsi" w:hAnsi="Courier New" w:cs="Courier New"/>
                <w:sz w:val="22"/>
                <w:szCs w:val="22"/>
                <w:lang w:eastAsia="en-US"/>
              </w:rPr>
              <w:t>2</w:t>
            </w:r>
          </w:p>
        </w:tc>
        <w:tc>
          <w:tcPr>
            <w:tcW w:w="4978" w:type="dxa"/>
            <w:gridSpan w:val="2"/>
          </w:tcPr>
          <w:p w14:paraId="38A82C91" w14:textId="73FC490B" w:rsidR="00BA0331" w:rsidRDefault="00BA0331" w:rsidP="00E1341E">
            <w:pPr>
              <w:rPr>
                <w:rFonts w:ascii="Courier New" w:eastAsiaTheme="minorHAnsi" w:hAnsi="Courier New" w:cs="Courier New"/>
                <w:sz w:val="22"/>
                <w:szCs w:val="22"/>
                <w:lang w:eastAsia="en-US"/>
              </w:rPr>
            </w:pPr>
            <w:r w:rsidRPr="00AF1FFD">
              <w:rPr>
                <w:rFonts w:ascii="Courier New" w:hAnsi="Courier New" w:cs="Courier New"/>
                <w:sz w:val="22"/>
                <w:szCs w:val="22"/>
              </w:rPr>
              <w:t>Объявление предостережений о недопустимости нарушения обязательных требований в соответствии со статьей 49 Федерального закона от 3</w:t>
            </w:r>
            <w:r w:rsidR="00690255">
              <w:rPr>
                <w:rFonts w:ascii="Courier New" w:hAnsi="Courier New" w:cs="Courier New"/>
                <w:sz w:val="22"/>
                <w:szCs w:val="22"/>
              </w:rPr>
              <w:t>1</w:t>
            </w:r>
            <w:r w:rsidRPr="00AF1FFD">
              <w:rPr>
                <w:rFonts w:ascii="Courier New" w:hAnsi="Courier New" w:cs="Courier New"/>
                <w:sz w:val="22"/>
                <w:szCs w:val="22"/>
              </w:rPr>
              <w:t xml:space="preserve"> июля 2020 года № 248-ФЗ </w:t>
            </w:r>
            <w:r w:rsidRPr="007F5981">
              <w:rPr>
                <w:rFonts w:ascii="Courier New" w:hAnsi="Courier New" w:cs="Courier New"/>
                <w:sz w:val="22"/>
                <w:szCs w:val="22"/>
              </w:rPr>
              <w:t>«</w:t>
            </w:r>
            <w:r w:rsidRPr="007F5981">
              <w:rPr>
                <w:rFonts w:ascii="Courier New" w:hAnsi="Courier New" w:cs="Courier New"/>
                <w:bCs/>
                <w:spacing w:val="1"/>
                <w:sz w:val="22"/>
                <w:szCs w:val="22"/>
              </w:rPr>
              <w:t>О государственном контроле (надзоре) и муниципальном контроле в Российской Федерации</w:t>
            </w:r>
            <w:r w:rsidRPr="007F5981">
              <w:rPr>
                <w:rFonts w:ascii="Courier New" w:hAnsi="Courier New" w:cs="Courier New"/>
                <w:sz w:val="22"/>
                <w:szCs w:val="22"/>
              </w:rPr>
              <w:t>»,</w:t>
            </w:r>
            <w:r w:rsidRPr="00AF1FFD">
              <w:rPr>
                <w:rFonts w:ascii="Courier New" w:hAnsi="Courier New" w:cs="Courier New"/>
                <w:sz w:val="22"/>
                <w:szCs w:val="22"/>
              </w:rPr>
              <w:t xml:space="preserve"> если иной порядок не установлен федеральным законом.</w:t>
            </w:r>
          </w:p>
        </w:tc>
        <w:tc>
          <w:tcPr>
            <w:tcW w:w="2197" w:type="dxa"/>
          </w:tcPr>
          <w:p w14:paraId="26C2831B" w14:textId="5E7582CD" w:rsidR="00BA0331" w:rsidRDefault="00BA0331" w:rsidP="00E1341E">
            <w:pPr>
              <w:rPr>
                <w:rFonts w:ascii="Courier New" w:eastAsiaTheme="minorHAnsi" w:hAnsi="Courier New" w:cs="Courier New"/>
                <w:sz w:val="22"/>
                <w:szCs w:val="22"/>
                <w:lang w:eastAsia="en-US"/>
              </w:rPr>
            </w:pPr>
            <w:r>
              <w:rPr>
                <w:rFonts w:ascii="Courier New" w:eastAsiaTheme="minorHAnsi" w:hAnsi="Courier New" w:cs="Courier New"/>
                <w:sz w:val="22"/>
                <w:szCs w:val="22"/>
                <w:lang w:eastAsia="en-US"/>
              </w:rPr>
              <w:t>В течение года, при наличии оснований</w:t>
            </w:r>
          </w:p>
        </w:tc>
        <w:tc>
          <w:tcPr>
            <w:tcW w:w="2065" w:type="dxa"/>
            <w:vMerge/>
          </w:tcPr>
          <w:p w14:paraId="0F2C60C7" w14:textId="77777777" w:rsidR="00BA0331" w:rsidRDefault="00BA0331">
            <w:pPr>
              <w:jc w:val="both"/>
              <w:rPr>
                <w:rFonts w:ascii="Courier New" w:eastAsiaTheme="minorHAnsi" w:hAnsi="Courier New" w:cs="Courier New"/>
                <w:sz w:val="22"/>
                <w:szCs w:val="22"/>
                <w:lang w:eastAsia="en-US"/>
              </w:rPr>
            </w:pPr>
          </w:p>
        </w:tc>
      </w:tr>
      <w:tr w:rsidR="00BA0331" w14:paraId="294659A1" w14:textId="77777777" w:rsidTr="00BA0331">
        <w:tc>
          <w:tcPr>
            <w:tcW w:w="613" w:type="dxa"/>
          </w:tcPr>
          <w:p w14:paraId="175119E3" w14:textId="15DCA325" w:rsidR="00BA0331" w:rsidRDefault="00BA0331">
            <w:pPr>
              <w:jc w:val="both"/>
              <w:rPr>
                <w:rFonts w:ascii="Courier New" w:eastAsiaTheme="minorHAnsi" w:hAnsi="Courier New" w:cs="Courier New"/>
                <w:sz w:val="22"/>
                <w:szCs w:val="22"/>
                <w:lang w:eastAsia="en-US"/>
              </w:rPr>
            </w:pPr>
            <w:r>
              <w:rPr>
                <w:rFonts w:ascii="Courier New" w:eastAsiaTheme="minorHAnsi" w:hAnsi="Courier New" w:cs="Courier New"/>
                <w:sz w:val="22"/>
                <w:szCs w:val="22"/>
                <w:lang w:eastAsia="en-US"/>
              </w:rPr>
              <w:lastRenderedPageBreak/>
              <w:t>3</w:t>
            </w:r>
          </w:p>
        </w:tc>
        <w:tc>
          <w:tcPr>
            <w:tcW w:w="4978" w:type="dxa"/>
            <w:gridSpan w:val="2"/>
          </w:tcPr>
          <w:p w14:paraId="560CA08B" w14:textId="77777777" w:rsidR="00BA0331" w:rsidRPr="00AF1FFD" w:rsidRDefault="00BA0331" w:rsidP="00E1341E">
            <w:pPr>
              <w:rPr>
                <w:rFonts w:ascii="Courier New" w:hAnsi="Courier New" w:cs="Courier New"/>
                <w:sz w:val="22"/>
                <w:szCs w:val="22"/>
              </w:rPr>
            </w:pPr>
            <w:r w:rsidRPr="00AF1FFD">
              <w:rPr>
                <w:rFonts w:ascii="Courier New" w:hAnsi="Courier New" w:cs="Courier New"/>
                <w:sz w:val="22"/>
                <w:szCs w:val="22"/>
              </w:rPr>
              <w:t>Консультирование по вопросам:</w:t>
            </w:r>
          </w:p>
          <w:p w14:paraId="3D77E830" w14:textId="42A89448" w:rsidR="00BA0331" w:rsidRPr="00AF1FFD" w:rsidRDefault="00BA0331" w:rsidP="00E1341E">
            <w:pPr>
              <w:ind w:left="61"/>
              <w:rPr>
                <w:rFonts w:ascii="Courier New" w:hAnsi="Courier New" w:cs="Courier New"/>
                <w:sz w:val="22"/>
                <w:szCs w:val="22"/>
              </w:rPr>
            </w:pPr>
            <w:r w:rsidRPr="00AF1FFD">
              <w:rPr>
                <w:rFonts w:ascii="Courier New" w:hAnsi="Courier New" w:cs="Courier New"/>
                <w:sz w:val="22"/>
                <w:szCs w:val="22"/>
              </w:rPr>
              <w:t xml:space="preserve">1. организации и осуществления </w:t>
            </w:r>
            <w:r w:rsidR="007F5981">
              <w:rPr>
                <w:rFonts w:ascii="Courier New" w:hAnsi="Courier New" w:cs="Courier New"/>
                <w:sz w:val="22"/>
                <w:szCs w:val="22"/>
              </w:rPr>
              <w:t>муниципального жилищного контроля</w:t>
            </w:r>
            <w:r w:rsidRPr="00AF1FFD">
              <w:rPr>
                <w:rFonts w:ascii="Courier New" w:hAnsi="Courier New" w:cs="Courier New"/>
                <w:sz w:val="22"/>
                <w:szCs w:val="22"/>
              </w:rPr>
              <w:t>;</w:t>
            </w:r>
          </w:p>
          <w:p w14:paraId="3C133E4C" w14:textId="2B0CC0EC" w:rsidR="00BA0331" w:rsidRPr="00AF1FFD" w:rsidRDefault="00BA0331" w:rsidP="00E1341E">
            <w:pPr>
              <w:ind w:left="61"/>
              <w:rPr>
                <w:rFonts w:ascii="Courier New" w:hAnsi="Courier New" w:cs="Courier New"/>
                <w:sz w:val="22"/>
                <w:szCs w:val="22"/>
              </w:rPr>
            </w:pPr>
            <w:r w:rsidRPr="00AF1FFD">
              <w:rPr>
                <w:rFonts w:ascii="Courier New" w:hAnsi="Courier New" w:cs="Courier New"/>
                <w:sz w:val="22"/>
                <w:szCs w:val="22"/>
              </w:rPr>
              <w:t xml:space="preserve">2. порядка осуществления </w:t>
            </w:r>
            <w:r w:rsidRPr="007F5981">
              <w:rPr>
                <w:rFonts w:ascii="Courier New" w:hAnsi="Courier New" w:cs="Courier New"/>
                <w:sz w:val="22"/>
                <w:szCs w:val="22"/>
              </w:rPr>
              <w:t xml:space="preserve">мероприятий </w:t>
            </w:r>
            <w:r w:rsidR="007F5981" w:rsidRPr="007F5981">
              <w:rPr>
                <w:rFonts w:ascii="Courier New" w:hAnsi="Courier New" w:cs="Courier New"/>
                <w:sz w:val="22"/>
                <w:szCs w:val="22"/>
              </w:rPr>
              <w:t>муниципального жилищного контроля</w:t>
            </w:r>
            <w:r w:rsidRPr="007F5981">
              <w:rPr>
                <w:rFonts w:ascii="Courier New" w:hAnsi="Courier New" w:cs="Courier New"/>
                <w:sz w:val="22"/>
                <w:szCs w:val="22"/>
              </w:rPr>
              <w:t>;</w:t>
            </w:r>
          </w:p>
          <w:p w14:paraId="4949C0AD" w14:textId="77777777" w:rsidR="00BA0331" w:rsidRPr="00AF1FFD" w:rsidRDefault="00BA0331" w:rsidP="00E1341E">
            <w:pPr>
              <w:ind w:left="61"/>
              <w:rPr>
                <w:rFonts w:ascii="Courier New" w:hAnsi="Courier New" w:cs="Courier New"/>
                <w:sz w:val="22"/>
                <w:szCs w:val="22"/>
              </w:rPr>
            </w:pPr>
            <w:r w:rsidRPr="00AF1FFD">
              <w:rPr>
                <w:rFonts w:ascii="Courier New" w:hAnsi="Courier New" w:cs="Courier New"/>
                <w:sz w:val="22"/>
                <w:szCs w:val="22"/>
              </w:rPr>
              <w:t>3. порядка обжалования действий (бездействия) должностных лиц;</w:t>
            </w:r>
          </w:p>
          <w:p w14:paraId="2D71893C" w14:textId="143EEEBB" w:rsidR="00BA0331" w:rsidRPr="00AF1FFD" w:rsidRDefault="00BA0331" w:rsidP="00E1341E">
            <w:pPr>
              <w:rPr>
                <w:rFonts w:ascii="Courier New" w:hAnsi="Courier New" w:cs="Courier New"/>
                <w:sz w:val="22"/>
                <w:szCs w:val="22"/>
              </w:rPr>
            </w:pPr>
            <w:r w:rsidRPr="00AF1FFD">
              <w:rPr>
                <w:rFonts w:ascii="Courier New" w:hAnsi="Courier New" w:cs="Courier New"/>
                <w:sz w:val="22"/>
                <w:szCs w:val="22"/>
              </w:rPr>
              <w:t xml:space="preserve">4. получения информации о нормативно- правовых актах (их отдельных положениях), содержащих обязательные требования, оценка соблюдения которых осуществляется в </w:t>
            </w:r>
            <w:r w:rsidRPr="00350F89">
              <w:rPr>
                <w:rFonts w:ascii="Courier New" w:hAnsi="Courier New" w:cs="Courier New"/>
                <w:sz w:val="22"/>
                <w:szCs w:val="22"/>
              </w:rPr>
              <w:t>рамках</w:t>
            </w:r>
            <w:r w:rsidR="00350F89">
              <w:rPr>
                <w:rFonts w:ascii="Courier New" w:hAnsi="Courier New" w:cs="Courier New"/>
                <w:sz w:val="22"/>
                <w:szCs w:val="22"/>
              </w:rPr>
              <w:t xml:space="preserve"> муниципального жилищного контроля.</w:t>
            </w:r>
          </w:p>
          <w:p w14:paraId="3FD3E6F5" w14:textId="05B415CD" w:rsidR="00BA0331" w:rsidRDefault="00BA0331" w:rsidP="00E1341E">
            <w:pPr>
              <w:rPr>
                <w:rFonts w:ascii="Courier New" w:eastAsiaTheme="minorHAnsi" w:hAnsi="Courier New" w:cs="Courier New"/>
                <w:sz w:val="22"/>
                <w:szCs w:val="22"/>
                <w:lang w:eastAsia="en-US"/>
              </w:rPr>
            </w:pPr>
            <w:r w:rsidRPr="00AF1FFD">
              <w:rPr>
                <w:rFonts w:ascii="Courier New" w:hAnsi="Courier New" w:cs="Courier New"/>
                <w:sz w:val="22"/>
                <w:szCs w:val="22"/>
              </w:rPr>
              <w:t>Консультирование осуществляется по телефону,</w:t>
            </w:r>
            <w:r w:rsidR="00350F89">
              <w:rPr>
                <w:rFonts w:ascii="Courier New" w:hAnsi="Courier New" w:cs="Courier New"/>
                <w:sz w:val="22"/>
                <w:szCs w:val="22"/>
              </w:rPr>
              <w:t xml:space="preserve"> </w:t>
            </w:r>
            <w:r w:rsidR="009F7DE2" w:rsidRPr="00350F89">
              <w:rPr>
                <w:rFonts w:ascii="Courier New" w:hAnsi="Courier New" w:cs="Courier New"/>
                <w:sz w:val="22"/>
                <w:szCs w:val="22"/>
              </w:rPr>
              <w:t>посредством видео-конференц-связи, использования мобильного приложения «Инспектор»,</w:t>
            </w:r>
            <w:r w:rsidRPr="00AF1FFD">
              <w:rPr>
                <w:rFonts w:ascii="Courier New" w:hAnsi="Courier New" w:cs="Courier New"/>
                <w:sz w:val="22"/>
                <w:szCs w:val="22"/>
              </w:rPr>
              <w:t xml:space="preserve"> на личном приеме, в ходе проведения профилактического или контрольного мероприятия.</w:t>
            </w:r>
          </w:p>
        </w:tc>
        <w:tc>
          <w:tcPr>
            <w:tcW w:w="2197" w:type="dxa"/>
          </w:tcPr>
          <w:p w14:paraId="3F50097D" w14:textId="1DD10402" w:rsidR="00BA0331" w:rsidRDefault="00BA0331" w:rsidP="00E1341E">
            <w:pPr>
              <w:rPr>
                <w:rFonts w:ascii="Courier New" w:eastAsiaTheme="minorHAnsi" w:hAnsi="Courier New" w:cs="Courier New"/>
                <w:sz w:val="22"/>
                <w:szCs w:val="22"/>
                <w:lang w:eastAsia="en-US"/>
              </w:rPr>
            </w:pPr>
            <w:r>
              <w:rPr>
                <w:rFonts w:ascii="Courier New" w:eastAsiaTheme="minorHAnsi" w:hAnsi="Courier New" w:cs="Courier New"/>
                <w:sz w:val="22"/>
                <w:szCs w:val="22"/>
                <w:lang w:eastAsia="en-US"/>
              </w:rPr>
              <w:t>По мере обращения контролируемых лиц и их представителей</w:t>
            </w:r>
          </w:p>
        </w:tc>
        <w:tc>
          <w:tcPr>
            <w:tcW w:w="2065" w:type="dxa"/>
            <w:vMerge/>
          </w:tcPr>
          <w:p w14:paraId="7C88DAFF" w14:textId="77777777" w:rsidR="00BA0331" w:rsidRDefault="00BA0331">
            <w:pPr>
              <w:jc w:val="both"/>
              <w:rPr>
                <w:rFonts w:ascii="Courier New" w:eastAsiaTheme="minorHAnsi" w:hAnsi="Courier New" w:cs="Courier New"/>
                <w:sz w:val="22"/>
                <w:szCs w:val="22"/>
                <w:lang w:eastAsia="en-US"/>
              </w:rPr>
            </w:pPr>
          </w:p>
        </w:tc>
      </w:tr>
      <w:tr w:rsidR="00BA0331" w14:paraId="1B2095E4" w14:textId="77777777" w:rsidTr="00BA0331">
        <w:tc>
          <w:tcPr>
            <w:tcW w:w="613" w:type="dxa"/>
          </w:tcPr>
          <w:p w14:paraId="0AE94C09" w14:textId="54BF45B4" w:rsidR="00BA0331" w:rsidRDefault="00BA0331">
            <w:pPr>
              <w:jc w:val="both"/>
              <w:rPr>
                <w:rFonts w:ascii="Courier New" w:eastAsiaTheme="minorHAnsi" w:hAnsi="Courier New" w:cs="Courier New"/>
                <w:sz w:val="22"/>
                <w:szCs w:val="22"/>
                <w:lang w:eastAsia="en-US"/>
              </w:rPr>
            </w:pPr>
            <w:r>
              <w:rPr>
                <w:rFonts w:ascii="Courier New" w:eastAsiaTheme="minorHAnsi" w:hAnsi="Courier New" w:cs="Courier New"/>
                <w:sz w:val="22"/>
                <w:szCs w:val="22"/>
                <w:lang w:eastAsia="en-US"/>
              </w:rPr>
              <w:t>4</w:t>
            </w:r>
          </w:p>
        </w:tc>
        <w:tc>
          <w:tcPr>
            <w:tcW w:w="4978" w:type="dxa"/>
            <w:gridSpan w:val="2"/>
          </w:tcPr>
          <w:p w14:paraId="33737885" w14:textId="7268EA04" w:rsidR="00BB7CA6" w:rsidRDefault="00BA0331" w:rsidP="00E1341E">
            <w:pPr>
              <w:pStyle w:val="ConsPlusNormal"/>
              <w:rPr>
                <w:rFonts w:ascii="Courier New" w:hAnsi="Courier New" w:cs="Courier New"/>
                <w:szCs w:val="22"/>
              </w:rPr>
            </w:pPr>
            <w:r w:rsidRPr="00AF1FFD">
              <w:rPr>
                <w:rFonts w:ascii="Courier New" w:hAnsi="Courier New" w:cs="Courier New"/>
                <w:szCs w:val="22"/>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w:t>
            </w:r>
            <w:r w:rsidR="00BB7CA6">
              <w:rPr>
                <w:rFonts w:ascii="Courier New" w:hAnsi="Courier New" w:cs="Courier New"/>
                <w:szCs w:val="22"/>
              </w:rPr>
              <w:t>пользования видео</w:t>
            </w:r>
            <w:r w:rsidR="00350F89">
              <w:rPr>
                <w:rFonts w:ascii="Courier New" w:hAnsi="Courier New" w:cs="Courier New"/>
                <w:szCs w:val="22"/>
              </w:rPr>
              <w:t>-</w:t>
            </w:r>
            <w:r w:rsidR="00BB7CA6">
              <w:rPr>
                <w:rFonts w:ascii="Courier New" w:hAnsi="Courier New" w:cs="Courier New"/>
                <w:szCs w:val="22"/>
              </w:rPr>
              <w:t>конференц</w:t>
            </w:r>
            <w:r w:rsidR="00350F89">
              <w:rPr>
                <w:rFonts w:ascii="Courier New" w:hAnsi="Courier New" w:cs="Courier New"/>
                <w:szCs w:val="22"/>
              </w:rPr>
              <w:t>-</w:t>
            </w:r>
            <w:r w:rsidR="00BB7CA6">
              <w:rPr>
                <w:rFonts w:ascii="Courier New" w:hAnsi="Courier New" w:cs="Courier New"/>
                <w:szCs w:val="22"/>
              </w:rPr>
              <w:t>связи</w:t>
            </w:r>
            <w:r w:rsidR="00350F89">
              <w:rPr>
                <w:rFonts w:ascii="Courier New" w:hAnsi="Courier New" w:cs="Courier New"/>
                <w:szCs w:val="22"/>
              </w:rPr>
              <w:t xml:space="preserve"> </w:t>
            </w:r>
            <w:r w:rsidR="00BB7CA6" w:rsidRPr="00350F89">
              <w:rPr>
                <w:rFonts w:ascii="Courier New" w:hAnsi="Courier New" w:cs="Courier New"/>
                <w:szCs w:val="22"/>
              </w:rPr>
              <w:t>или мобильного приложения «Инспектор»</w:t>
            </w:r>
            <w:r w:rsidR="00350F89" w:rsidRPr="00350F89">
              <w:rPr>
                <w:rFonts w:ascii="Courier New" w:hAnsi="Courier New" w:cs="Courier New"/>
                <w:szCs w:val="22"/>
              </w:rPr>
              <w:t>.</w:t>
            </w:r>
          </w:p>
          <w:p w14:paraId="23893878" w14:textId="42DF3C8A" w:rsidR="00BA0331" w:rsidRPr="00AF1FFD" w:rsidRDefault="00BA0331" w:rsidP="00E1341E">
            <w:pPr>
              <w:pStyle w:val="ConsPlusNormal"/>
              <w:rPr>
                <w:rFonts w:ascii="Courier New" w:hAnsi="Courier New" w:cs="Courier New"/>
                <w:szCs w:val="22"/>
              </w:rPr>
            </w:pPr>
            <w:r w:rsidRPr="00AF1FFD">
              <w:rPr>
                <w:rFonts w:ascii="Courier New" w:hAnsi="Courier New" w:cs="Courier New"/>
                <w:szCs w:val="22"/>
              </w:rPr>
              <w:t>В ходе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p w14:paraId="0626A6A4" w14:textId="62482B09" w:rsidR="00BA0331" w:rsidRDefault="00BA0331" w:rsidP="00E1341E">
            <w:pPr>
              <w:rPr>
                <w:rFonts w:ascii="Courier New" w:eastAsiaTheme="minorHAnsi" w:hAnsi="Courier New" w:cs="Courier New"/>
                <w:sz w:val="22"/>
                <w:szCs w:val="22"/>
                <w:lang w:eastAsia="en-US"/>
              </w:rPr>
            </w:pPr>
            <w:r w:rsidRPr="00AF1FFD">
              <w:rPr>
                <w:rFonts w:ascii="Courier New" w:hAnsi="Courier New" w:cs="Courier New"/>
                <w:sz w:val="22"/>
                <w:szCs w:val="22"/>
              </w:rPr>
              <w:t>Срок осуществления обязательного профилактического визита составляет один рабочий день</w:t>
            </w:r>
          </w:p>
        </w:tc>
        <w:tc>
          <w:tcPr>
            <w:tcW w:w="2197" w:type="dxa"/>
          </w:tcPr>
          <w:p w14:paraId="13D39F52" w14:textId="38CAADE4" w:rsidR="00BA0331" w:rsidRDefault="00BA0331" w:rsidP="00E1341E">
            <w:pPr>
              <w:rPr>
                <w:rFonts w:ascii="Courier New" w:eastAsiaTheme="minorHAnsi" w:hAnsi="Courier New" w:cs="Courier New"/>
                <w:sz w:val="22"/>
                <w:szCs w:val="22"/>
                <w:lang w:eastAsia="en-US"/>
              </w:rPr>
            </w:pPr>
            <w:r w:rsidRPr="005E776F">
              <w:rPr>
                <w:rFonts w:ascii="Courier New" w:eastAsiaTheme="minorHAnsi" w:hAnsi="Courier New" w:cs="Courier New"/>
                <w:sz w:val="22"/>
                <w:szCs w:val="22"/>
                <w:lang w:eastAsia="en-US"/>
              </w:rPr>
              <w:t>В течение года, по мере необходимости</w:t>
            </w:r>
            <w:r w:rsidR="005E776F">
              <w:rPr>
                <w:rFonts w:ascii="Courier New" w:eastAsiaTheme="minorHAnsi" w:hAnsi="Courier New" w:cs="Courier New"/>
                <w:sz w:val="22"/>
                <w:szCs w:val="22"/>
                <w:lang w:eastAsia="en-US"/>
              </w:rPr>
              <w:t xml:space="preserve">, </w:t>
            </w:r>
            <w:r w:rsidR="005E776F" w:rsidRPr="00350F89">
              <w:rPr>
                <w:rFonts w:ascii="Courier New" w:eastAsiaTheme="minorHAnsi" w:hAnsi="Courier New" w:cs="Courier New"/>
                <w:sz w:val="22"/>
                <w:szCs w:val="22"/>
                <w:lang w:eastAsia="en-US"/>
              </w:rPr>
              <w:t>не более одного раза в год.</w:t>
            </w:r>
          </w:p>
        </w:tc>
        <w:tc>
          <w:tcPr>
            <w:tcW w:w="2065" w:type="dxa"/>
            <w:vMerge/>
          </w:tcPr>
          <w:p w14:paraId="3893DA0A" w14:textId="77777777" w:rsidR="00BA0331" w:rsidRDefault="00BA0331">
            <w:pPr>
              <w:jc w:val="both"/>
              <w:rPr>
                <w:rFonts w:ascii="Courier New" w:eastAsiaTheme="minorHAnsi" w:hAnsi="Courier New" w:cs="Courier New"/>
                <w:sz w:val="22"/>
                <w:szCs w:val="22"/>
                <w:lang w:eastAsia="en-US"/>
              </w:rPr>
            </w:pPr>
          </w:p>
        </w:tc>
      </w:tr>
    </w:tbl>
    <w:p w14:paraId="00FAE997" w14:textId="77777777" w:rsidR="002E1711" w:rsidRDefault="002E1711">
      <w:pPr>
        <w:jc w:val="both"/>
        <w:rPr>
          <w:bCs/>
        </w:rPr>
      </w:pPr>
    </w:p>
    <w:p w14:paraId="20FC9732" w14:textId="77777777" w:rsidR="00C61F69" w:rsidRDefault="00C61F69" w:rsidP="00C61F69">
      <w:pPr>
        <w:jc w:val="center"/>
        <w:rPr>
          <w:rFonts w:ascii="Arial" w:hAnsi="Arial" w:cs="Arial"/>
          <w:bCs/>
        </w:rPr>
      </w:pPr>
      <w:r>
        <w:rPr>
          <w:rFonts w:ascii="Arial" w:hAnsi="Arial" w:cs="Arial"/>
          <w:bCs/>
        </w:rPr>
        <w:t>5</w:t>
      </w:r>
      <w:r w:rsidR="0066265B">
        <w:rPr>
          <w:rFonts w:ascii="Arial" w:hAnsi="Arial" w:cs="Arial"/>
          <w:bCs/>
        </w:rPr>
        <w:t>. П</w:t>
      </w:r>
      <w:r>
        <w:rPr>
          <w:rFonts w:ascii="Arial" w:hAnsi="Arial" w:cs="Arial"/>
          <w:bCs/>
        </w:rPr>
        <w:t>ОКАЗАТЕЛИ РЕЗУЛЬТАТИВНОСТИ Т ЭФФЕКТИВНОСТИ</w:t>
      </w:r>
    </w:p>
    <w:p w14:paraId="34E00492" w14:textId="770BF680" w:rsidR="002E1711" w:rsidRDefault="00C61F69" w:rsidP="00C61F69">
      <w:pPr>
        <w:jc w:val="center"/>
        <w:rPr>
          <w:rFonts w:ascii="Arial" w:hAnsi="Arial" w:cs="Arial"/>
          <w:bCs/>
        </w:rPr>
      </w:pPr>
      <w:r>
        <w:rPr>
          <w:rFonts w:ascii="Arial" w:hAnsi="Arial" w:cs="Arial"/>
          <w:bCs/>
        </w:rPr>
        <w:t xml:space="preserve"> ПРОГРАММЫ ПРОФИЛАКТИКИ</w:t>
      </w:r>
    </w:p>
    <w:p w14:paraId="111C3028" w14:textId="77777777" w:rsidR="002E1711" w:rsidRDefault="002E1711">
      <w:pPr>
        <w:jc w:val="both"/>
        <w:rPr>
          <w:rFonts w:ascii="Arial" w:hAnsi="Arial" w:cs="Arial"/>
          <w:bCs/>
        </w:rPr>
      </w:pPr>
    </w:p>
    <w:tbl>
      <w:tblPr>
        <w:tblStyle w:val="afc"/>
        <w:tblW w:w="0" w:type="auto"/>
        <w:tblInd w:w="108" w:type="dxa"/>
        <w:tblLook w:val="04A0" w:firstRow="1" w:lastRow="0" w:firstColumn="1" w:lastColumn="0" w:noHBand="0" w:noVBand="1"/>
      </w:tblPr>
      <w:tblGrid>
        <w:gridCol w:w="613"/>
        <w:gridCol w:w="6237"/>
        <w:gridCol w:w="2862"/>
      </w:tblGrid>
      <w:tr w:rsidR="002E1711" w14:paraId="2EC36801" w14:textId="77777777">
        <w:tc>
          <w:tcPr>
            <w:tcW w:w="540" w:type="dxa"/>
          </w:tcPr>
          <w:p w14:paraId="017028B8" w14:textId="77777777" w:rsidR="002E1711" w:rsidRDefault="0066265B">
            <w:pPr>
              <w:jc w:val="center"/>
              <w:rPr>
                <w:rFonts w:ascii="Courier New" w:hAnsi="Courier New" w:cs="Courier New"/>
                <w:bCs/>
                <w:sz w:val="22"/>
                <w:szCs w:val="22"/>
              </w:rPr>
            </w:pPr>
            <w:r>
              <w:rPr>
                <w:rFonts w:ascii="Courier New" w:hAnsi="Courier New" w:cs="Courier New"/>
                <w:bCs/>
                <w:sz w:val="22"/>
                <w:szCs w:val="22"/>
              </w:rPr>
              <w:t>№</w:t>
            </w:r>
          </w:p>
          <w:p w14:paraId="46D6BCD3" w14:textId="77777777" w:rsidR="002E1711" w:rsidRDefault="0066265B">
            <w:pPr>
              <w:jc w:val="center"/>
              <w:rPr>
                <w:rFonts w:ascii="Courier New" w:hAnsi="Courier New" w:cs="Courier New"/>
                <w:bCs/>
                <w:sz w:val="22"/>
                <w:szCs w:val="22"/>
              </w:rPr>
            </w:pPr>
            <w:r>
              <w:rPr>
                <w:rFonts w:ascii="Courier New" w:hAnsi="Courier New" w:cs="Courier New"/>
                <w:bCs/>
                <w:sz w:val="22"/>
                <w:szCs w:val="22"/>
              </w:rPr>
              <w:t>п/п</w:t>
            </w:r>
          </w:p>
        </w:tc>
        <w:tc>
          <w:tcPr>
            <w:tcW w:w="6237" w:type="dxa"/>
          </w:tcPr>
          <w:p w14:paraId="3716BFA9" w14:textId="77777777" w:rsidR="002E1711" w:rsidRDefault="0066265B">
            <w:pPr>
              <w:jc w:val="center"/>
              <w:rPr>
                <w:rFonts w:ascii="Courier New" w:hAnsi="Courier New" w:cs="Courier New"/>
                <w:bCs/>
                <w:sz w:val="22"/>
                <w:szCs w:val="22"/>
              </w:rPr>
            </w:pPr>
            <w:r>
              <w:rPr>
                <w:rFonts w:ascii="Courier New" w:hAnsi="Courier New" w:cs="Courier New"/>
                <w:sz w:val="22"/>
                <w:szCs w:val="22"/>
              </w:rPr>
              <w:t>Наименование показателя</w:t>
            </w:r>
          </w:p>
        </w:tc>
        <w:tc>
          <w:tcPr>
            <w:tcW w:w="2862" w:type="dxa"/>
          </w:tcPr>
          <w:p w14:paraId="7EC38B49" w14:textId="77777777" w:rsidR="002E1711" w:rsidRDefault="0066265B">
            <w:pPr>
              <w:jc w:val="center"/>
              <w:rPr>
                <w:rFonts w:ascii="Courier New" w:hAnsi="Courier New" w:cs="Courier New"/>
                <w:bCs/>
                <w:sz w:val="22"/>
                <w:szCs w:val="22"/>
              </w:rPr>
            </w:pPr>
            <w:r>
              <w:rPr>
                <w:rFonts w:ascii="Courier New" w:hAnsi="Courier New" w:cs="Courier New"/>
                <w:bCs/>
                <w:sz w:val="22"/>
                <w:szCs w:val="22"/>
              </w:rPr>
              <w:t>Величина</w:t>
            </w:r>
          </w:p>
        </w:tc>
      </w:tr>
      <w:tr w:rsidR="002E1711" w14:paraId="70BF4CCC" w14:textId="77777777">
        <w:tc>
          <w:tcPr>
            <w:tcW w:w="540" w:type="dxa"/>
          </w:tcPr>
          <w:p w14:paraId="1979CB34" w14:textId="77777777" w:rsidR="002E1711" w:rsidRDefault="0066265B">
            <w:pPr>
              <w:jc w:val="center"/>
              <w:rPr>
                <w:rFonts w:ascii="Courier New" w:hAnsi="Courier New" w:cs="Courier New"/>
                <w:bCs/>
                <w:sz w:val="22"/>
                <w:szCs w:val="22"/>
              </w:rPr>
            </w:pPr>
            <w:r>
              <w:rPr>
                <w:rFonts w:ascii="Courier New" w:hAnsi="Courier New" w:cs="Courier New"/>
                <w:bCs/>
                <w:sz w:val="22"/>
                <w:szCs w:val="22"/>
              </w:rPr>
              <w:t>1</w:t>
            </w:r>
          </w:p>
        </w:tc>
        <w:tc>
          <w:tcPr>
            <w:tcW w:w="6237" w:type="dxa"/>
          </w:tcPr>
          <w:p w14:paraId="70753F63" w14:textId="41B1077D" w:rsidR="002E1711" w:rsidRDefault="0066265B" w:rsidP="00E1341E">
            <w:pPr>
              <w:rPr>
                <w:rFonts w:ascii="Courier New" w:hAnsi="Courier New" w:cs="Courier New"/>
                <w:bCs/>
                <w:sz w:val="22"/>
                <w:szCs w:val="22"/>
              </w:rPr>
            </w:pPr>
            <w:r>
              <w:rPr>
                <w:rFonts w:ascii="Courier New" w:hAnsi="Courier New" w:cs="Courier New"/>
                <w:bCs/>
                <w:sz w:val="22"/>
                <w:szCs w:val="22"/>
              </w:rPr>
              <w:t xml:space="preserve">Полнота информации, размещенной на официальном сайте Жигаловского муниципального округа в информационно-телекоммуникационной сети «Интернет» в соответствии с частью 3 статьи </w:t>
            </w:r>
            <w:r w:rsidR="00E1341E">
              <w:rPr>
                <w:rFonts w:ascii="Courier New" w:hAnsi="Courier New" w:cs="Courier New"/>
                <w:bCs/>
                <w:sz w:val="22"/>
                <w:szCs w:val="22"/>
              </w:rPr>
              <w:t xml:space="preserve">46 Федерального закона от 31 июля </w:t>
            </w:r>
            <w:r>
              <w:rPr>
                <w:rFonts w:ascii="Courier New" w:hAnsi="Courier New" w:cs="Courier New"/>
                <w:bCs/>
                <w:sz w:val="22"/>
                <w:szCs w:val="22"/>
              </w:rPr>
              <w:t>202</w:t>
            </w:r>
            <w:r w:rsidR="00690255">
              <w:rPr>
                <w:rFonts w:ascii="Courier New" w:hAnsi="Courier New" w:cs="Courier New"/>
                <w:bCs/>
                <w:sz w:val="22"/>
                <w:szCs w:val="22"/>
              </w:rPr>
              <w:t>0г</w:t>
            </w:r>
            <w:r>
              <w:rPr>
                <w:rFonts w:ascii="Courier New" w:hAnsi="Courier New" w:cs="Courier New"/>
                <w:bCs/>
                <w:sz w:val="22"/>
                <w:szCs w:val="22"/>
              </w:rPr>
              <w:t xml:space="preserve"> № 248-ФЗ «О государственном контроле (надзоре) и муниципальном контроле в Российской Федерации»</w:t>
            </w:r>
          </w:p>
        </w:tc>
        <w:tc>
          <w:tcPr>
            <w:tcW w:w="2862" w:type="dxa"/>
          </w:tcPr>
          <w:p w14:paraId="5D0DAD54" w14:textId="77777777" w:rsidR="002E1711" w:rsidRDefault="0066265B">
            <w:pPr>
              <w:jc w:val="center"/>
              <w:rPr>
                <w:rFonts w:ascii="Courier New" w:hAnsi="Courier New" w:cs="Courier New"/>
                <w:bCs/>
                <w:sz w:val="22"/>
                <w:szCs w:val="22"/>
              </w:rPr>
            </w:pPr>
            <w:r>
              <w:rPr>
                <w:rFonts w:ascii="Courier New" w:hAnsi="Courier New" w:cs="Courier New"/>
                <w:bCs/>
                <w:sz w:val="22"/>
                <w:szCs w:val="22"/>
              </w:rPr>
              <w:t>100%</w:t>
            </w:r>
          </w:p>
        </w:tc>
      </w:tr>
      <w:tr w:rsidR="002E1711" w14:paraId="34CC61D6" w14:textId="77777777">
        <w:tc>
          <w:tcPr>
            <w:tcW w:w="540" w:type="dxa"/>
          </w:tcPr>
          <w:p w14:paraId="75F233C7" w14:textId="77777777" w:rsidR="002E1711" w:rsidRDefault="0066265B">
            <w:pPr>
              <w:jc w:val="center"/>
              <w:rPr>
                <w:rFonts w:ascii="Courier New" w:hAnsi="Courier New" w:cs="Courier New"/>
                <w:bCs/>
                <w:sz w:val="22"/>
                <w:szCs w:val="22"/>
              </w:rPr>
            </w:pPr>
            <w:r>
              <w:rPr>
                <w:rFonts w:ascii="Courier New" w:hAnsi="Courier New" w:cs="Courier New"/>
                <w:bCs/>
                <w:sz w:val="22"/>
                <w:szCs w:val="22"/>
              </w:rPr>
              <w:t>2</w:t>
            </w:r>
          </w:p>
        </w:tc>
        <w:tc>
          <w:tcPr>
            <w:tcW w:w="6237" w:type="dxa"/>
          </w:tcPr>
          <w:p w14:paraId="67B95B4B" w14:textId="77777777" w:rsidR="002E1711" w:rsidRDefault="0066265B" w:rsidP="00E1341E">
            <w:pPr>
              <w:rPr>
                <w:rFonts w:ascii="Courier New" w:hAnsi="Courier New" w:cs="Courier New"/>
                <w:bCs/>
                <w:sz w:val="22"/>
                <w:szCs w:val="22"/>
              </w:rPr>
            </w:pPr>
            <w:r>
              <w:rPr>
                <w:rFonts w:ascii="Courier New" w:hAnsi="Courier New" w:cs="Courier New"/>
                <w:bCs/>
                <w:sz w:val="22"/>
                <w:szCs w:val="22"/>
              </w:rPr>
              <w:t>Удовлетворенность контролируемых лиц и их представителями консультированием контрольного (надзорного) органа</w:t>
            </w:r>
          </w:p>
        </w:tc>
        <w:tc>
          <w:tcPr>
            <w:tcW w:w="2862" w:type="dxa"/>
          </w:tcPr>
          <w:p w14:paraId="4CF02BC7" w14:textId="77777777" w:rsidR="002E1711" w:rsidRDefault="0066265B">
            <w:pPr>
              <w:jc w:val="center"/>
              <w:rPr>
                <w:rFonts w:ascii="Courier New" w:hAnsi="Courier New" w:cs="Courier New"/>
                <w:bCs/>
                <w:sz w:val="22"/>
                <w:szCs w:val="22"/>
              </w:rPr>
            </w:pPr>
            <w:r>
              <w:rPr>
                <w:rFonts w:ascii="Courier New" w:hAnsi="Courier New" w:cs="Courier New"/>
                <w:sz w:val="22"/>
                <w:szCs w:val="22"/>
              </w:rPr>
              <w:t>100 % от числа обратившихся</w:t>
            </w:r>
          </w:p>
        </w:tc>
      </w:tr>
    </w:tbl>
    <w:p w14:paraId="1FD221D7" w14:textId="77777777" w:rsidR="002E1711" w:rsidRDefault="002E1711">
      <w:pPr>
        <w:jc w:val="both"/>
        <w:rPr>
          <w:bCs/>
        </w:rPr>
      </w:pPr>
    </w:p>
    <w:sectPr w:rsidR="002E1711">
      <w:headerReference w:type="default" r:id="rId9"/>
      <w:type w:val="continuous"/>
      <w:pgSz w:w="11905" w:h="16838"/>
      <w:pgMar w:top="1134" w:right="850" w:bottom="85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398C3" w14:textId="77777777" w:rsidR="001E5AA2" w:rsidRDefault="001E5AA2">
      <w:r>
        <w:separator/>
      </w:r>
    </w:p>
  </w:endnote>
  <w:endnote w:type="continuationSeparator" w:id="0">
    <w:p w14:paraId="3499590C" w14:textId="77777777" w:rsidR="001E5AA2" w:rsidRDefault="001E5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0215E" w14:textId="77777777" w:rsidR="001E5AA2" w:rsidRDefault="001E5AA2">
      <w:r>
        <w:separator/>
      </w:r>
    </w:p>
  </w:footnote>
  <w:footnote w:type="continuationSeparator" w:id="0">
    <w:p w14:paraId="5462A94C" w14:textId="77777777" w:rsidR="001E5AA2" w:rsidRDefault="001E5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91C8" w14:textId="77777777" w:rsidR="002E1711" w:rsidRDefault="002E1711">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D128D"/>
    <w:multiLevelType w:val="hybridMultilevel"/>
    <w:tmpl w:val="E3A6FBA0"/>
    <w:lvl w:ilvl="0" w:tplc="B66AAE44">
      <w:start w:val="1"/>
      <w:numFmt w:val="decimal"/>
      <w:lvlText w:val="%1."/>
      <w:lvlJc w:val="left"/>
      <w:pPr>
        <w:ind w:left="1418" w:hanging="360"/>
      </w:pPr>
    </w:lvl>
    <w:lvl w:ilvl="1" w:tplc="14C2CB7E">
      <w:start w:val="1"/>
      <w:numFmt w:val="lowerLetter"/>
      <w:lvlText w:val="%2."/>
      <w:lvlJc w:val="left"/>
      <w:pPr>
        <w:ind w:left="2138" w:hanging="360"/>
      </w:pPr>
    </w:lvl>
    <w:lvl w:ilvl="2" w:tplc="2E5E11EE">
      <w:start w:val="1"/>
      <w:numFmt w:val="lowerRoman"/>
      <w:lvlText w:val="%3."/>
      <w:lvlJc w:val="right"/>
      <w:pPr>
        <w:ind w:left="2858" w:hanging="180"/>
      </w:pPr>
    </w:lvl>
    <w:lvl w:ilvl="3" w:tplc="3120F454">
      <w:start w:val="1"/>
      <w:numFmt w:val="decimal"/>
      <w:lvlText w:val="%4."/>
      <w:lvlJc w:val="left"/>
      <w:pPr>
        <w:ind w:left="3578" w:hanging="360"/>
      </w:pPr>
    </w:lvl>
    <w:lvl w:ilvl="4" w:tplc="DCE023A2">
      <w:start w:val="1"/>
      <w:numFmt w:val="lowerLetter"/>
      <w:lvlText w:val="%5."/>
      <w:lvlJc w:val="left"/>
      <w:pPr>
        <w:ind w:left="4298" w:hanging="360"/>
      </w:pPr>
    </w:lvl>
    <w:lvl w:ilvl="5" w:tplc="8834CEF2">
      <w:start w:val="1"/>
      <w:numFmt w:val="lowerRoman"/>
      <w:lvlText w:val="%6."/>
      <w:lvlJc w:val="right"/>
      <w:pPr>
        <w:ind w:left="5018" w:hanging="180"/>
      </w:pPr>
    </w:lvl>
    <w:lvl w:ilvl="6" w:tplc="D156804E">
      <w:start w:val="1"/>
      <w:numFmt w:val="decimal"/>
      <w:lvlText w:val="%7."/>
      <w:lvlJc w:val="left"/>
      <w:pPr>
        <w:ind w:left="5738" w:hanging="360"/>
      </w:pPr>
    </w:lvl>
    <w:lvl w:ilvl="7" w:tplc="9D94A536">
      <w:start w:val="1"/>
      <w:numFmt w:val="lowerLetter"/>
      <w:lvlText w:val="%8."/>
      <w:lvlJc w:val="left"/>
      <w:pPr>
        <w:ind w:left="6458" w:hanging="360"/>
      </w:pPr>
    </w:lvl>
    <w:lvl w:ilvl="8" w:tplc="A02C47A4">
      <w:start w:val="1"/>
      <w:numFmt w:val="lowerRoman"/>
      <w:lvlText w:val="%9."/>
      <w:lvlJc w:val="right"/>
      <w:pPr>
        <w:ind w:left="7178" w:hanging="180"/>
      </w:pPr>
    </w:lvl>
  </w:abstractNum>
  <w:abstractNum w:abstractNumId="1" w15:restartNumberingAfterBreak="0">
    <w:nsid w:val="586015D0"/>
    <w:multiLevelType w:val="hybridMultilevel"/>
    <w:tmpl w:val="ED6A976E"/>
    <w:lvl w:ilvl="0" w:tplc="AF04D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1711"/>
    <w:rsid w:val="000819B3"/>
    <w:rsid w:val="000B06C8"/>
    <w:rsid w:val="000B6B7A"/>
    <w:rsid w:val="00176064"/>
    <w:rsid w:val="00184230"/>
    <w:rsid w:val="001A5A73"/>
    <w:rsid w:val="001E2AC8"/>
    <w:rsid w:val="001E5AA2"/>
    <w:rsid w:val="00205733"/>
    <w:rsid w:val="002235EE"/>
    <w:rsid w:val="00234425"/>
    <w:rsid w:val="00252F99"/>
    <w:rsid w:val="00282250"/>
    <w:rsid w:val="002E1711"/>
    <w:rsid w:val="002E49BE"/>
    <w:rsid w:val="002F565F"/>
    <w:rsid w:val="00334EB6"/>
    <w:rsid w:val="00335965"/>
    <w:rsid w:val="003400CE"/>
    <w:rsid w:val="00350F89"/>
    <w:rsid w:val="00366CE5"/>
    <w:rsid w:val="00391ADA"/>
    <w:rsid w:val="003D1EC1"/>
    <w:rsid w:val="003D2483"/>
    <w:rsid w:val="003E11A4"/>
    <w:rsid w:val="00487690"/>
    <w:rsid w:val="004B4E26"/>
    <w:rsid w:val="00551702"/>
    <w:rsid w:val="005E776F"/>
    <w:rsid w:val="005F4CC1"/>
    <w:rsid w:val="00605321"/>
    <w:rsid w:val="0066265B"/>
    <w:rsid w:val="00690255"/>
    <w:rsid w:val="006E4854"/>
    <w:rsid w:val="006F63FB"/>
    <w:rsid w:val="00700E05"/>
    <w:rsid w:val="007C5869"/>
    <w:rsid w:val="007E5A19"/>
    <w:rsid w:val="007F5981"/>
    <w:rsid w:val="00831CE5"/>
    <w:rsid w:val="00854311"/>
    <w:rsid w:val="00895516"/>
    <w:rsid w:val="008C48D4"/>
    <w:rsid w:val="00991FDC"/>
    <w:rsid w:val="009B0413"/>
    <w:rsid w:val="009B3942"/>
    <w:rsid w:val="009F7DE2"/>
    <w:rsid w:val="00A007E0"/>
    <w:rsid w:val="00A26B4A"/>
    <w:rsid w:val="00A30B84"/>
    <w:rsid w:val="00A5227D"/>
    <w:rsid w:val="00AB1607"/>
    <w:rsid w:val="00AE2590"/>
    <w:rsid w:val="00B31774"/>
    <w:rsid w:val="00B37E9B"/>
    <w:rsid w:val="00BA0331"/>
    <w:rsid w:val="00BA7482"/>
    <w:rsid w:val="00BB7CA6"/>
    <w:rsid w:val="00BC363E"/>
    <w:rsid w:val="00C23714"/>
    <w:rsid w:val="00C43592"/>
    <w:rsid w:val="00C61F69"/>
    <w:rsid w:val="00C76AA2"/>
    <w:rsid w:val="00D62D69"/>
    <w:rsid w:val="00DC45FF"/>
    <w:rsid w:val="00DC52CE"/>
    <w:rsid w:val="00DE1C4D"/>
    <w:rsid w:val="00E1341E"/>
    <w:rsid w:val="00E17E31"/>
    <w:rsid w:val="00E41283"/>
    <w:rsid w:val="00F75A17"/>
    <w:rsid w:val="00FD4968"/>
    <w:rsid w:val="00FE4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5BE95"/>
  <w15:docId w15:val="{4BC2B624-EE64-40CE-A0CF-1F4F9A1AD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jc w:val="center"/>
      <w:outlineLvl w:val="0"/>
    </w:pPr>
    <w:rPr>
      <w:b/>
      <w:sz w:val="32"/>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qFormat/>
    <w:pPr>
      <w:keepNext/>
      <w:jc w:val="center"/>
      <w:outlineLvl w:val="4"/>
    </w:pPr>
    <w:rPr>
      <w:b/>
      <w:i/>
      <w:iCs/>
      <w:sz w:val="36"/>
      <w:szCs w:val="20"/>
    </w:rPr>
  </w:style>
  <w:style w:type="paragraph" w:styleId="6">
    <w:name w:val="heading 6"/>
    <w:basedOn w:val="a"/>
    <w:next w:val="a"/>
    <w:link w:val="60"/>
    <w:qFormat/>
    <w:pPr>
      <w:keepNext/>
      <w:jc w:val="center"/>
      <w:outlineLvl w:val="5"/>
    </w:pPr>
    <w:rPr>
      <w:b/>
      <w:bCs/>
      <w:sz w:val="4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rPr>
      <w:rFonts w:ascii="Times New Roman" w:eastAsia="Times New Roman" w:hAnsi="Times New Roman" w:cs="Times New Roman"/>
      <w:b/>
      <w:sz w:val="32"/>
      <w:szCs w:val="20"/>
      <w:lang w:eastAsia="ru-RU"/>
    </w:rPr>
  </w:style>
  <w:style w:type="character" w:customStyle="1" w:styleId="50">
    <w:name w:val="Заголовок 5 Знак"/>
    <w:basedOn w:val="a0"/>
    <w:link w:val="5"/>
    <w:rPr>
      <w:rFonts w:ascii="Times New Roman" w:eastAsia="Times New Roman" w:hAnsi="Times New Roman" w:cs="Times New Roman"/>
      <w:b/>
      <w:i/>
      <w:iCs/>
      <w:sz w:val="36"/>
      <w:szCs w:val="20"/>
      <w:lang w:eastAsia="ru-RU"/>
    </w:rPr>
  </w:style>
  <w:style w:type="character" w:customStyle="1" w:styleId="60">
    <w:name w:val="Заголовок 6 Знак"/>
    <w:basedOn w:val="a0"/>
    <w:link w:val="6"/>
    <w:rPr>
      <w:rFonts w:ascii="Times New Roman" w:eastAsia="Times New Roman" w:hAnsi="Times New Roman" w:cs="Times New Roman"/>
      <w:b/>
      <w:bCs/>
      <w:sz w:val="40"/>
      <w:szCs w:val="20"/>
      <w:lang w:eastAsia="ru-RU"/>
    </w:rPr>
  </w:style>
  <w:style w:type="paragraph" w:styleId="af6">
    <w:name w:val="Balloon Text"/>
    <w:basedOn w:val="a"/>
    <w:link w:val="af7"/>
    <w:uiPriority w:val="99"/>
    <w:semiHidden/>
    <w:unhideWhenUsed/>
    <w:rPr>
      <w:rFonts w:ascii="Tahoma" w:hAnsi="Tahoma" w:cs="Tahoma"/>
      <w:sz w:val="16"/>
      <w:szCs w:val="16"/>
    </w:rPr>
  </w:style>
  <w:style w:type="character" w:customStyle="1" w:styleId="af7">
    <w:name w:val="Текст выноски Знак"/>
    <w:basedOn w:val="a0"/>
    <w:link w:val="af6"/>
    <w:uiPriority w:val="99"/>
    <w:semiHidden/>
    <w:rPr>
      <w:rFonts w:ascii="Tahoma" w:eastAsia="Times New Roman" w:hAnsi="Tahoma" w:cs="Tahoma"/>
      <w:sz w:val="16"/>
      <w:szCs w:val="16"/>
      <w:lang w:eastAsia="ru-RU"/>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basedOn w:val="a0"/>
    <w:link w:val="af8"/>
    <w:uiPriority w:val="99"/>
    <w:rPr>
      <w:rFonts w:ascii="Times New Roman" w:eastAsia="Times New Roman" w:hAnsi="Times New Roman" w:cs="Times New Roman"/>
      <w:sz w:val="24"/>
      <w:szCs w:val="24"/>
      <w:lang w:eastAsia="ru-RU"/>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basedOn w:val="a0"/>
    <w:link w:val="afa"/>
    <w:uiPriority w:val="99"/>
    <w:rPr>
      <w:rFonts w:ascii="Times New Roman" w:eastAsia="Times New Roman" w:hAnsi="Times New Roman" w:cs="Times New Roman"/>
      <w:sz w:val="24"/>
      <w:szCs w:val="24"/>
      <w:lang w:eastAsia="ru-RU"/>
    </w:rPr>
  </w:style>
  <w:style w:type="table" w:styleId="a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Strong"/>
    <w:qFormat/>
    <w:rPr>
      <w:b/>
      <w:bCs/>
    </w:rPr>
  </w:style>
  <w:style w:type="character" w:customStyle="1" w:styleId="afe">
    <w:name w:val="Стиль Строгий"/>
    <w:rPr>
      <w:b/>
      <w:bCs/>
      <w:color w:val="333333"/>
    </w:rPr>
  </w:style>
  <w:style w:type="paragraph" w:customStyle="1" w:styleId="13">
    <w:name w:val="Абзац списка1"/>
    <w:uiPriority w:val="1"/>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rFonts w:ascii="Calibri" w:eastAsia="Times New Roman" w:hAnsi="Calibri" w:cs="Times New Roman"/>
      <w:lang w:val="en-US"/>
    </w:rPr>
  </w:style>
  <w:style w:type="character" w:customStyle="1" w:styleId="ConsPlusNormal0">
    <w:name w:val="ConsPlusNormal Знак"/>
    <w:link w:val="ConsPlusNormal"/>
    <w:rsid w:val="00E17E31"/>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15E7F-98A2-498D-A040-617F43AEC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6</Pages>
  <Words>1794</Words>
  <Characters>10230</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43</cp:revision>
  <cp:lastPrinted>2026-04-01T02:47:00Z</cp:lastPrinted>
  <dcterms:created xsi:type="dcterms:W3CDTF">2025-12-19T04:27:00Z</dcterms:created>
  <dcterms:modified xsi:type="dcterms:W3CDTF">2026-04-08T06:36:00Z</dcterms:modified>
</cp:coreProperties>
</file>