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DB" w:rsidRPr="0059422D" w:rsidRDefault="00F13BDB" w:rsidP="00F13BDB">
      <w:pPr>
        <w:widowControl/>
        <w:jc w:val="center"/>
        <w:rPr>
          <w:b/>
          <w:color w:val="auto"/>
          <w:sz w:val="28"/>
          <w:szCs w:val="28"/>
        </w:rPr>
      </w:pPr>
      <w:r>
        <w:rPr>
          <w:noProof/>
          <w:color w:val="auto"/>
        </w:rPr>
        <w:drawing>
          <wp:inline distT="0" distB="0" distL="0" distR="0">
            <wp:extent cx="487045" cy="606425"/>
            <wp:effectExtent l="19050" t="0" r="8255" b="0"/>
            <wp:docPr id="2" name="Рисунок 1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BDB" w:rsidRPr="0059422D" w:rsidRDefault="00F13BDB" w:rsidP="00F13BDB">
      <w:pPr>
        <w:widowControl/>
        <w:jc w:val="center"/>
        <w:rPr>
          <w:b/>
          <w:color w:val="auto"/>
        </w:rPr>
      </w:pPr>
      <w:r w:rsidRPr="0059422D">
        <w:rPr>
          <w:b/>
          <w:color w:val="auto"/>
        </w:rPr>
        <w:t>АДМИНИСТРАЦИЯ</w:t>
      </w:r>
    </w:p>
    <w:p w:rsidR="00F13BDB" w:rsidRPr="0059422D" w:rsidRDefault="00F13BDB" w:rsidP="00F13BDB">
      <w:pPr>
        <w:widowControl/>
        <w:jc w:val="center"/>
        <w:rPr>
          <w:b/>
          <w:color w:val="auto"/>
        </w:rPr>
      </w:pPr>
      <w:r w:rsidRPr="0059422D">
        <w:rPr>
          <w:b/>
          <w:color w:val="auto"/>
        </w:rPr>
        <w:t>УСТЬ-ИЛИМСКОГО МУНИЦИПАЛЬНОГО ОКРУГА</w:t>
      </w:r>
    </w:p>
    <w:p w:rsidR="00F13BDB" w:rsidRPr="0059422D" w:rsidRDefault="00F13BDB" w:rsidP="00F13BDB">
      <w:pPr>
        <w:widowControl/>
        <w:jc w:val="center"/>
        <w:rPr>
          <w:b/>
          <w:color w:val="auto"/>
        </w:rPr>
      </w:pPr>
      <w:r w:rsidRPr="0059422D">
        <w:rPr>
          <w:b/>
          <w:color w:val="auto"/>
        </w:rPr>
        <w:t>ИРКУТСКОЙ ОБЛАСТИ</w:t>
      </w:r>
    </w:p>
    <w:p w:rsidR="00F13BDB" w:rsidRPr="0059422D" w:rsidRDefault="00F13BDB" w:rsidP="00F13BDB">
      <w:pPr>
        <w:widowControl/>
        <w:jc w:val="center"/>
        <w:rPr>
          <w:color w:val="auto"/>
        </w:rPr>
      </w:pPr>
    </w:p>
    <w:p w:rsidR="00F13BDB" w:rsidRPr="0059422D" w:rsidRDefault="00F13BDB" w:rsidP="00F13BDB">
      <w:pPr>
        <w:widowControl/>
        <w:jc w:val="center"/>
        <w:rPr>
          <w:b/>
          <w:color w:val="auto"/>
          <w:spacing w:val="49"/>
          <w:sz w:val="32"/>
          <w:szCs w:val="32"/>
        </w:rPr>
      </w:pPr>
      <w:r w:rsidRPr="0059422D">
        <w:rPr>
          <w:b/>
          <w:color w:val="auto"/>
          <w:spacing w:val="49"/>
          <w:sz w:val="32"/>
          <w:szCs w:val="32"/>
        </w:rPr>
        <w:t>ПОСТАНОВЛЕНИЕ</w:t>
      </w:r>
    </w:p>
    <w:p w:rsidR="00F13BDB" w:rsidRPr="0059422D" w:rsidRDefault="00F13BDB" w:rsidP="00F13BDB">
      <w:pPr>
        <w:rPr>
          <w:color w:val="auto"/>
        </w:rPr>
      </w:pPr>
    </w:p>
    <w:tbl>
      <w:tblPr>
        <w:tblW w:w="5000" w:type="pct"/>
        <w:tblLook w:val="0000"/>
      </w:tblPr>
      <w:tblGrid>
        <w:gridCol w:w="469"/>
        <w:gridCol w:w="2479"/>
        <w:gridCol w:w="4728"/>
        <w:gridCol w:w="536"/>
        <w:gridCol w:w="1359"/>
      </w:tblGrid>
      <w:tr w:rsidR="00F13BDB" w:rsidRPr="0059422D" w:rsidTr="007A6D67">
        <w:tc>
          <w:tcPr>
            <w:tcW w:w="245" w:type="pct"/>
          </w:tcPr>
          <w:p w:rsidR="00F13BDB" w:rsidRPr="0059422D" w:rsidRDefault="00F13BDB" w:rsidP="007A6D67">
            <w:pPr>
              <w:widowControl/>
              <w:jc w:val="center"/>
              <w:rPr>
                <w:color w:val="auto"/>
              </w:rPr>
            </w:pPr>
            <w:r w:rsidRPr="0059422D">
              <w:rPr>
                <w:color w:val="auto"/>
              </w:rPr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F13BDB" w:rsidRPr="0059422D" w:rsidRDefault="007A6D67" w:rsidP="007A6D67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01.04.2025</w:t>
            </w:r>
          </w:p>
        </w:tc>
        <w:tc>
          <w:tcPr>
            <w:tcW w:w="2470" w:type="pct"/>
          </w:tcPr>
          <w:p w:rsidR="00F13BDB" w:rsidRPr="0059422D" w:rsidRDefault="00F13BDB" w:rsidP="007A6D67">
            <w:pPr>
              <w:widowControl/>
              <w:rPr>
                <w:color w:val="auto"/>
              </w:rPr>
            </w:pPr>
          </w:p>
        </w:tc>
        <w:tc>
          <w:tcPr>
            <w:tcW w:w="280" w:type="pct"/>
          </w:tcPr>
          <w:p w:rsidR="00F13BDB" w:rsidRPr="0059422D" w:rsidRDefault="00F13BDB" w:rsidP="007A6D67">
            <w:pPr>
              <w:widowControl/>
              <w:jc w:val="right"/>
              <w:rPr>
                <w:color w:val="auto"/>
              </w:rPr>
            </w:pPr>
            <w:r w:rsidRPr="0059422D">
              <w:rPr>
                <w:color w:val="auto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F13BDB" w:rsidRPr="0059422D" w:rsidRDefault="007A6D67" w:rsidP="007A6D67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183-А</w:t>
            </w:r>
          </w:p>
        </w:tc>
      </w:tr>
    </w:tbl>
    <w:p w:rsidR="00F13BDB" w:rsidRPr="0059422D" w:rsidRDefault="00F13BDB" w:rsidP="00F13BDB">
      <w:pPr>
        <w:widowControl/>
        <w:jc w:val="center"/>
        <w:rPr>
          <w:color w:val="auto"/>
        </w:rPr>
      </w:pPr>
      <w:r w:rsidRPr="0059422D">
        <w:rPr>
          <w:color w:val="auto"/>
        </w:rPr>
        <w:t>г. Усть-Илимск</w:t>
      </w:r>
    </w:p>
    <w:p w:rsidR="00FB5B82" w:rsidRPr="004D58D2" w:rsidRDefault="00FB5B82" w:rsidP="00FB5B82">
      <w:pPr>
        <w:widowControl/>
        <w:jc w:val="center"/>
        <w:rPr>
          <w:color w:val="auto"/>
        </w:rPr>
      </w:pPr>
    </w:p>
    <w:tbl>
      <w:tblPr>
        <w:tblW w:w="0" w:type="auto"/>
        <w:jc w:val="center"/>
        <w:tblLook w:val="04A0"/>
      </w:tblPr>
      <w:tblGrid>
        <w:gridCol w:w="9571"/>
      </w:tblGrid>
      <w:tr w:rsidR="00FB5B82" w:rsidRPr="0095771D" w:rsidTr="00FB5B82">
        <w:trPr>
          <w:jc w:val="center"/>
        </w:trPr>
        <w:tc>
          <w:tcPr>
            <w:tcW w:w="9571" w:type="dxa"/>
            <w:hideMark/>
          </w:tcPr>
          <w:p w:rsidR="00DC1405" w:rsidRPr="0095771D" w:rsidRDefault="00DC1405" w:rsidP="00DC1405">
            <w:pPr>
              <w:jc w:val="center"/>
              <w:rPr>
                <w:rFonts w:ascii="XO Thames" w:hAnsi="XO Thames"/>
              </w:rPr>
            </w:pPr>
            <w:r w:rsidRPr="0095771D">
              <w:rPr>
                <w:rFonts w:ascii="XO Thames" w:hAnsi="XO Thames"/>
              </w:rPr>
              <w:t>Об утверждении муниципальной программы</w:t>
            </w:r>
          </w:p>
          <w:p w:rsidR="00FB5B82" w:rsidRDefault="00FB5B82" w:rsidP="00DC1405">
            <w:pPr>
              <w:jc w:val="center"/>
              <w:rPr>
                <w:rFonts w:ascii="XO Thames" w:hAnsi="XO Thames"/>
              </w:rPr>
            </w:pPr>
            <w:r w:rsidRPr="0095771D">
              <w:rPr>
                <w:rFonts w:ascii="XO Thames" w:hAnsi="XO Thames"/>
                <w:iCs/>
                <w:color w:val="auto"/>
              </w:rPr>
              <w:t>Усть-Илимского муниципального округа</w:t>
            </w:r>
            <w:r w:rsidR="0095771D" w:rsidRPr="0095771D">
              <w:rPr>
                <w:rFonts w:ascii="XO Thames" w:hAnsi="XO Thames"/>
                <w:iCs/>
                <w:color w:val="auto"/>
              </w:rPr>
              <w:t xml:space="preserve"> </w:t>
            </w:r>
            <w:r w:rsidR="0095771D" w:rsidRPr="0095771D">
              <w:rPr>
                <w:rFonts w:ascii="XO Thames" w:hAnsi="XO Thames"/>
              </w:rPr>
              <w:t>«Безопасность»</w:t>
            </w:r>
          </w:p>
          <w:p w:rsidR="00185C65" w:rsidRPr="007031E0" w:rsidRDefault="00185C65" w:rsidP="00185C65">
            <w:pPr>
              <w:jc w:val="center"/>
              <w:rPr>
                <w:rFonts w:ascii="XO Thames" w:hAnsi="XO Thames"/>
                <w:iCs/>
                <w:color w:val="auto"/>
                <w:sz w:val="20"/>
                <w:szCs w:val="20"/>
              </w:rPr>
            </w:pPr>
            <w:r w:rsidRPr="007031E0">
              <w:rPr>
                <w:rFonts w:ascii="XO Thames" w:hAnsi="XO Thames"/>
                <w:b/>
                <w:iCs/>
                <w:color w:val="auto"/>
                <w:sz w:val="20"/>
                <w:szCs w:val="20"/>
              </w:rPr>
              <w:t xml:space="preserve">(в редакции постановления Администрации Усть-Илимского муниципального округа </w:t>
            </w:r>
            <w:r w:rsidRPr="007031E0">
              <w:rPr>
                <w:rFonts w:ascii="XO Thames" w:hAnsi="XO Thames"/>
                <w:b/>
                <w:bCs/>
                <w:iCs/>
                <w:color w:val="auto"/>
                <w:sz w:val="20"/>
                <w:szCs w:val="20"/>
              </w:rPr>
              <w:t>от 05.05.2025 № 258-А</w:t>
            </w:r>
            <w:r w:rsidR="007031E0" w:rsidRPr="007031E0">
              <w:rPr>
                <w:rFonts w:ascii="XO Thames" w:hAnsi="XO Thames"/>
                <w:b/>
                <w:bCs/>
                <w:iCs/>
                <w:color w:val="auto"/>
                <w:sz w:val="20"/>
                <w:szCs w:val="20"/>
              </w:rPr>
              <w:t>, от 21.08.2025 № 397-А</w:t>
            </w:r>
            <w:r w:rsidR="00B50B43">
              <w:rPr>
                <w:rFonts w:ascii="XO Thames" w:hAnsi="XO Thames"/>
                <w:b/>
                <w:bCs/>
                <w:iCs/>
                <w:color w:val="auto"/>
                <w:sz w:val="20"/>
                <w:szCs w:val="20"/>
              </w:rPr>
              <w:t>, от 28.11.2025 № 522-А</w:t>
            </w:r>
            <w:r w:rsidR="005233A9">
              <w:rPr>
                <w:rFonts w:ascii="XO Thames" w:hAnsi="XO Thames"/>
                <w:b/>
                <w:bCs/>
                <w:iCs/>
                <w:color w:val="auto"/>
                <w:sz w:val="20"/>
                <w:szCs w:val="20"/>
              </w:rPr>
              <w:t>, от 24.02.2026 № 57-А</w:t>
            </w:r>
            <w:r w:rsidR="00E041EB">
              <w:rPr>
                <w:rFonts w:ascii="XO Thames" w:hAnsi="XO Thames"/>
                <w:b/>
                <w:bCs/>
                <w:iCs/>
                <w:color w:val="auto"/>
                <w:sz w:val="20"/>
                <w:szCs w:val="20"/>
              </w:rPr>
              <w:t>, от 29.04.2026 № 151-А</w:t>
            </w:r>
            <w:r w:rsidRPr="007031E0">
              <w:rPr>
                <w:rFonts w:ascii="XO Thames" w:hAnsi="XO Thames"/>
                <w:b/>
                <w:bCs/>
                <w:iCs/>
                <w:color w:val="auto"/>
                <w:sz w:val="20"/>
                <w:szCs w:val="20"/>
              </w:rPr>
              <w:t>)</w:t>
            </w:r>
          </w:p>
        </w:tc>
      </w:tr>
    </w:tbl>
    <w:p w:rsidR="00FB5B82" w:rsidRPr="0095771D" w:rsidRDefault="00FB5B82" w:rsidP="00FB5B82">
      <w:pPr>
        <w:widowControl/>
        <w:jc w:val="center"/>
        <w:rPr>
          <w:rFonts w:ascii="XO Thames" w:hAnsi="XO Thames"/>
          <w:color w:val="auto"/>
        </w:rPr>
      </w:pPr>
    </w:p>
    <w:p w:rsidR="00FB5B82" w:rsidRPr="0095771D" w:rsidRDefault="00DC1405" w:rsidP="004D58D2">
      <w:pPr>
        <w:suppressAutoHyphens/>
        <w:ind w:firstLine="709"/>
        <w:jc w:val="both"/>
        <w:rPr>
          <w:rFonts w:ascii="XO Thames" w:hAnsi="XO Thames"/>
          <w:color w:val="auto"/>
        </w:rPr>
      </w:pPr>
      <w:r w:rsidRPr="0095771D">
        <w:rPr>
          <w:rFonts w:ascii="XO Thames" w:hAnsi="XO Thames"/>
          <w:color w:val="auto"/>
        </w:rPr>
        <w:t xml:space="preserve">В целях обеспечения эффективности и результативности расходования бюджетных средств, в соответствии </w:t>
      </w:r>
      <w:r w:rsidR="00513E8C">
        <w:rPr>
          <w:rFonts w:ascii="XO Thames" w:hAnsi="XO Thames"/>
          <w:color w:val="auto"/>
        </w:rPr>
        <w:t xml:space="preserve">со </w:t>
      </w:r>
      <w:r w:rsidRPr="0095771D">
        <w:rPr>
          <w:rFonts w:ascii="XO Thames" w:hAnsi="XO Thames"/>
          <w:color w:val="auto"/>
        </w:rPr>
        <w:t xml:space="preserve">статьей 179 Бюджетного кодекса Российской Федерации, Порядком принятия решений о разработке муниципальных программ Усть-Илимского муниципального округа, утвержденным постановлением Администрации Усть-Илимского  муниципального округа от </w:t>
      </w:r>
      <w:r w:rsidR="00A60BF7" w:rsidRPr="0095771D">
        <w:rPr>
          <w:rFonts w:ascii="XO Thames" w:hAnsi="XO Thames"/>
          <w:color w:val="auto"/>
        </w:rPr>
        <w:t>09.12.2024</w:t>
      </w:r>
      <w:r w:rsidRPr="0095771D">
        <w:rPr>
          <w:rFonts w:ascii="XO Thames" w:hAnsi="XO Thames"/>
          <w:color w:val="auto"/>
        </w:rPr>
        <w:t xml:space="preserve"> № </w:t>
      </w:r>
      <w:r w:rsidR="00A60BF7" w:rsidRPr="0095771D">
        <w:rPr>
          <w:rFonts w:ascii="XO Thames" w:hAnsi="XO Thames"/>
          <w:color w:val="auto"/>
        </w:rPr>
        <w:t>100-А</w:t>
      </w:r>
      <w:r w:rsidRPr="0095771D">
        <w:rPr>
          <w:rFonts w:ascii="XO Thames" w:hAnsi="XO Thames"/>
          <w:color w:val="auto"/>
        </w:rPr>
        <w:t>, руковод</w:t>
      </w:r>
      <w:r w:rsidR="00A3591C" w:rsidRPr="0095771D">
        <w:rPr>
          <w:rFonts w:ascii="XO Thames" w:hAnsi="XO Thames"/>
          <w:color w:val="auto"/>
        </w:rPr>
        <w:t xml:space="preserve">ствуясь </w:t>
      </w:r>
      <w:r w:rsidR="0095771D" w:rsidRPr="0095771D">
        <w:rPr>
          <w:rFonts w:ascii="XO Thames" w:hAnsi="XO Thames"/>
          <w:color w:val="auto"/>
        </w:rPr>
        <w:t>статьями</w:t>
      </w:r>
      <w:r w:rsidR="00A3591C" w:rsidRPr="0095771D">
        <w:rPr>
          <w:rFonts w:ascii="XO Thames" w:hAnsi="XO Thames"/>
          <w:color w:val="auto"/>
        </w:rPr>
        <w:t xml:space="preserve"> 35 и 47 Устава </w:t>
      </w:r>
      <w:r w:rsidRPr="0095771D">
        <w:rPr>
          <w:rFonts w:ascii="XO Thames" w:hAnsi="XO Thames"/>
          <w:color w:val="auto"/>
        </w:rPr>
        <w:t>Усть-Илимского муниципального округа Иркутской области,</w:t>
      </w:r>
      <w:r w:rsidR="0095771D" w:rsidRPr="0095771D">
        <w:rPr>
          <w:rFonts w:ascii="XO Thames" w:hAnsi="XO Thames"/>
          <w:color w:val="auto"/>
        </w:rPr>
        <w:t xml:space="preserve"> Администрация Усть-Илимского муниципального округа</w:t>
      </w:r>
    </w:p>
    <w:p w:rsidR="004D58D2" w:rsidRPr="0095771D" w:rsidRDefault="004D58D2" w:rsidP="004D58D2">
      <w:pPr>
        <w:suppressAutoHyphens/>
        <w:ind w:firstLine="709"/>
        <w:jc w:val="both"/>
        <w:rPr>
          <w:rFonts w:ascii="XO Thames" w:hAnsi="XO Thames"/>
          <w:color w:val="auto"/>
        </w:rPr>
      </w:pPr>
    </w:p>
    <w:p w:rsidR="00FB5B82" w:rsidRPr="0095771D" w:rsidRDefault="00FB5B82" w:rsidP="004D58D2">
      <w:pPr>
        <w:widowControl/>
        <w:jc w:val="center"/>
        <w:rPr>
          <w:rFonts w:ascii="XO Thames" w:hAnsi="XO Thames"/>
          <w:color w:val="auto"/>
          <w:spacing w:val="42"/>
        </w:rPr>
      </w:pPr>
      <w:r w:rsidRPr="0095771D">
        <w:rPr>
          <w:rFonts w:ascii="XO Thames" w:hAnsi="XO Thames"/>
          <w:color w:val="auto"/>
          <w:spacing w:val="42"/>
        </w:rPr>
        <w:t>ПОСТАНОВЛЯЕТ</w:t>
      </w:r>
    </w:p>
    <w:p w:rsidR="004D58D2" w:rsidRPr="0095771D" w:rsidRDefault="004D58D2" w:rsidP="004D58D2">
      <w:pPr>
        <w:widowControl/>
        <w:jc w:val="center"/>
        <w:rPr>
          <w:rFonts w:ascii="XO Thames" w:hAnsi="XO Thames"/>
          <w:color w:val="auto"/>
          <w:spacing w:val="42"/>
        </w:rPr>
      </w:pPr>
    </w:p>
    <w:p w:rsidR="00FB5B82" w:rsidRPr="0095771D" w:rsidRDefault="00FB5B82" w:rsidP="004D58D2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  <w:r w:rsidRPr="0095771D">
        <w:rPr>
          <w:rFonts w:ascii="XO Thames" w:eastAsia="Times New Roman" w:hAnsi="XO Thames" w:cs="Times New Roman"/>
          <w:color w:val="auto"/>
          <w:sz w:val="24"/>
          <w:szCs w:val="24"/>
        </w:rPr>
        <w:t>1.</w:t>
      </w:r>
      <w:r w:rsidR="006373BC" w:rsidRPr="0095771D">
        <w:rPr>
          <w:rFonts w:ascii="XO Thames" w:eastAsia="Times New Roman" w:hAnsi="XO Thames" w:cs="Times New Roman"/>
          <w:color w:val="auto"/>
          <w:sz w:val="24"/>
          <w:szCs w:val="24"/>
        </w:rPr>
        <w:t xml:space="preserve"> </w:t>
      </w:r>
      <w:bookmarkStart w:id="0" w:name="_Hlk180137980"/>
      <w:r w:rsidR="00DC1405" w:rsidRPr="0095771D">
        <w:rPr>
          <w:rFonts w:ascii="XO Thames" w:eastAsia="Times New Roman" w:hAnsi="XO Thames" w:cs="Times New Roman"/>
          <w:color w:val="auto"/>
          <w:sz w:val="24"/>
          <w:szCs w:val="24"/>
        </w:rPr>
        <w:t>Утвердить прилагаемую муниципальную программу</w:t>
      </w:r>
      <w:r w:rsidR="005C5D81" w:rsidRPr="0095771D">
        <w:rPr>
          <w:rFonts w:ascii="XO Thames" w:eastAsia="Times New Roman" w:hAnsi="XO Thames" w:cs="Times New Roman"/>
          <w:color w:val="auto"/>
          <w:sz w:val="24"/>
          <w:szCs w:val="24"/>
        </w:rPr>
        <w:t xml:space="preserve"> </w:t>
      </w:r>
      <w:r w:rsidR="00DC1405" w:rsidRPr="0095771D">
        <w:rPr>
          <w:rFonts w:ascii="XO Thames" w:eastAsia="Times New Roman" w:hAnsi="XO Thames" w:cs="Times New Roman"/>
          <w:color w:val="auto"/>
          <w:sz w:val="24"/>
          <w:szCs w:val="24"/>
        </w:rPr>
        <w:t>Усть-Илимского муниципального округа</w:t>
      </w:r>
      <w:r w:rsidR="0095771D" w:rsidRPr="0095771D">
        <w:rPr>
          <w:rFonts w:ascii="XO Thames" w:eastAsia="Times New Roman" w:hAnsi="XO Thames" w:cs="Times New Roman"/>
          <w:color w:val="auto"/>
          <w:sz w:val="24"/>
          <w:szCs w:val="24"/>
        </w:rPr>
        <w:t xml:space="preserve"> «Безопасность»</w:t>
      </w:r>
      <w:r w:rsidRPr="0095771D">
        <w:rPr>
          <w:rFonts w:ascii="XO Thames" w:eastAsia="Times New Roman" w:hAnsi="XO Thames" w:cs="Times New Roman"/>
          <w:color w:val="auto"/>
          <w:sz w:val="24"/>
          <w:szCs w:val="24"/>
        </w:rPr>
        <w:t>.</w:t>
      </w:r>
    </w:p>
    <w:p w:rsidR="0095771D" w:rsidRPr="0095771D" w:rsidRDefault="0095771D" w:rsidP="004D58D2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  <w:r w:rsidRPr="0095771D">
        <w:rPr>
          <w:rFonts w:ascii="XO Thames" w:eastAsia="Times New Roman" w:hAnsi="XO Thames" w:cs="Times New Roman"/>
          <w:color w:val="auto"/>
          <w:sz w:val="24"/>
          <w:szCs w:val="24"/>
        </w:rPr>
        <w:t>2. Настоящее постановление вступает в силу с момента его опубликования.</w:t>
      </w:r>
    </w:p>
    <w:bookmarkEnd w:id="0"/>
    <w:p w:rsidR="00FB5B82" w:rsidRPr="0095771D" w:rsidRDefault="0095771D" w:rsidP="0095771D">
      <w:pPr>
        <w:pStyle w:val="ConsPlusNormal"/>
        <w:widowControl/>
        <w:ind w:firstLine="709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  <w:r w:rsidRPr="0095771D">
        <w:rPr>
          <w:rFonts w:ascii="XO Thames" w:eastAsia="Times New Roman" w:hAnsi="XO Thames" w:cs="Times New Roman"/>
          <w:color w:val="auto"/>
          <w:sz w:val="24"/>
          <w:szCs w:val="24"/>
        </w:rPr>
        <w:t>3</w:t>
      </w:r>
      <w:r w:rsidR="00FB5B82" w:rsidRPr="0095771D">
        <w:rPr>
          <w:rFonts w:ascii="XO Thames" w:eastAsia="Times New Roman" w:hAnsi="XO Thames" w:cs="Times New Roman"/>
          <w:color w:val="auto"/>
          <w:sz w:val="24"/>
          <w:szCs w:val="24"/>
        </w:rPr>
        <w:t>.</w:t>
      </w:r>
      <w:r w:rsidR="006373BC" w:rsidRPr="0095771D">
        <w:rPr>
          <w:rFonts w:ascii="XO Thames" w:eastAsia="Times New Roman" w:hAnsi="XO Thames" w:cs="Times New Roman"/>
          <w:color w:val="auto"/>
          <w:sz w:val="24"/>
          <w:szCs w:val="24"/>
        </w:rPr>
        <w:t xml:space="preserve"> </w:t>
      </w:r>
      <w:r w:rsidRPr="0095771D">
        <w:rPr>
          <w:rFonts w:ascii="XO Thames" w:hAnsi="XO Thames"/>
          <w:sz w:val="24"/>
          <w:szCs w:val="24"/>
        </w:rPr>
        <w:t>Опубликовать настоящее решение в сетевом издании «Официальный интернет- портал правовой информации муниципального образования «Усть-Илимский район» (www.уи-район.рф).</w:t>
      </w:r>
    </w:p>
    <w:p w:rsidR="004D58D2" w:rsidRPr="0095771D" w:rsidRDefault="004D58D2" w:rsidP="00FB5B82">
      <w:pPr>
        <w:pStyle w:val="ConsPlusNormal"/>
        <w:widowControl/>
        <w:ind w:firstLine="540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</w:p>
    <w:p w:rsidR="004D58D2" w:rsidRDefault="004D58D2" w:rsidP="00FB5B82">
      <w:pPr>
        <w:pStyle w:val="ConsPlusNormal"/>
        <w:widowControl/>
        <w:ind w:firstLine="540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</w:p>
    <w:p w:rsidR="00513E8C" w:rsidRPr="0095771D" w:rsidRDefault="00513E8C" w:rsidP="00FB5B82">
      <w:pPr>
        <w:pStyle w:val="ConsPlusNormal"/>
        <w:widowControl/>
        <w:ind w:firstLine="540"/>
        <w:jc w:val="both"/>
        <w:rPr>
          <w:rFonts w:ascii="XO Thames" w:eastAsia="Times New Roman" w:hAnsi="XO Thames" w:cs="Times New Roman"/>
          <w:color w:val="auto"/>
          <w:sz w:val="24"/>
          <w:szCs w:val="24"/>
        </w:rPr>
      </w:pPr>
    </w:p>
    <w:p w:rsidR="004D58D2" w:rsidRPr="0095771D" w:rsidRDefault="004D58D2" w:rsidP="004D58D2">
      <w:pPr>
        <w:rPr>
          <w:rFonts w:ascii="XO Thames" w:eastAsia="Arial CYR" w:hAnsi="XO Thames"/>
          <w:color w:val="auto"/>
          <w:kern w:val="2"/>
        </w:rPr>
      </w:pPr>
      <w:r w:rsidRPr="0095771D">
        <w:rPr>
          <w:rFonts w:ascii="XO Thames" w:hAnsi="XO Thames"/>
          <w:color w:val="auto"/>
        </w:rPr>
        <w:t xml:space="preserve">Мэр </w:t>
      </w:r>
      <w:r w:rsidRPr="0095771D">
        <w:rPr>
          <w:rFonts w:ascii="XO Thames" w:eastAsia="Arial CYR" w:hAnsi="XO Thames"/>
          <w:color w:val="auto"/>
          <w:kern w:val="2"/>
        </w:rPr>
        <w:t xml:space="preserve">Усть-Илимского </w:t>
      </w:r>
    </w:p>
    <w:p w:rsidR="004D58D2" w:rsidRPr="0095771D" w:rsidRDefault="004D58D2" w:rsidP="004D58D2">
      <w:pPr>
        <w:rPr>
          <w:rFonts w:ascii="XO Thames" w:hAnsi="XO Thames"/>
          <w:color w:val="auto"/>
        </w:rPr>
      </w:pPr>
      <w:r w:rsidRPr="0095771D">
        <w:rPr>
          <w:rFonts w:ascii="XO Thames" w:eastAsia="Arial CYR" w:hAnsi="XO Thames"/>
          <w:color w:val="auto"/>
          <w:kern w:val="2"/>
        </w:rPr>
        <w:t xml:space="preserve">муниципального округа </w:t>
      </w:r>
      <w:r w:rsidRPr="0095771D">
        <w:rPr>
          <w:rFonts w:ascii="XO Thames" w:eastAsia="Arial CYR" w:hAnsi="XO Thames"/>
          <w:color w:val="auto"/>
          <w:kern w:val="2"/>
        </w:rPr>
        <w:tab/>
      </w:r>
      <w:r w:rsidRPr="0095771D">
        <w:rPr>
          <w:rFonts w:ascii="XO Thames" w:eastAsia="Arial CYR" w:hAnsi="XO Thames"/>
          <w:color w:val="auto"/>
          <w:kern w:val="2"/>
        </w:rPr>
        <w:tab/>
      </w:r>
      <w:r w:rsidRPr="0095771D">
        <w:rPr>
          <w:rFonts w:ascii="XO Thames" w:eastAsia="Arial CYR" w:hAnsi="XO Thames"/>
          <w:color w:val="auto"/>
          <w:kern w:val="2"/>
        </w:rPr>
        <w:tab/>
      </w:r>
      <w:r w:rsidRPr="0095771D">
        <w:rPr>
          <w:rFonts w:ascii="XO Thames" w:eastAsia="Arial CYR" w:hAnsi="XO Thames"/>
          <w:color w:val="auto"/>
          <w:kern w:val="2"/>
        </w:rPr>
        <w:tab/>
      </w:r>
      <w:r w:rsidRPr="0095771D">
        <w:rPr>
          <w:rFonts w:ascii="XO Thames" w:eastAsia="Arial CYR" w:hAnsi="XO Thames"/>
          <w:color w:val="auto"/>
          <w:kern w:val="2"/>
        </w:rPr>
        <w:tab/>
      </w:r>
      <w:r w:rsidRPr="0095771D">
        <w:rPr>
          <w:rFonts w:ascii="XO Thames" w:eastAsia="Arial CYR" w:hAnsi="XO Thames"/>
          <w:color w:val="auto"/>
          <w:kern w:val="2"/>
        </w:rPr>
        <w:tab/>
      </w:r>
      <w:r w:rsidRPr="0095771D">
        <w:rPr>
          <w:rFonts w:ascii="XO Thames" w:eastAsia="Arial CYR" w:hAnsi="XO Thames"/>
          <w:color w:val="auto"/>
          <w:kern w:val="2"/>
        </w:rPr>
        <w:tab/>
      </w:r>
      <w:r w:rsidRPr="0095771D">
        <w:rPr>
          <w:rFonts w:ascii="XO Thames" w:eastAsia="Arial CYR" w:hAnsi="XO Thames"/>
          <w:color w:val="auto"/>
          <w:kern w:val="2"/>
        </w:rPr>
        <w:tab/>
        <w:t>Я.И. Макаров</w:t>
      </w:r>
    </w:p>
    <w:p w:rsidR="00FB5B82" w:rsidRPr="0095771D" w:rsidRDefault="00FB5B82" w:rsidP="00FB5B82">
      <w:pPr>
        <w:jc w:val="center"/>
        <w:rPr>
          <w:rFonts w:ascii="XO Thames" w:hAnsi="XO Thames"/>
          <w:color w:val="auto"/>
        </w:rPr>
      </w:pPr>
    </w:p>
    <w:p w:rsidR="0095771D" w:rsidRDefault="0095771D">
      <w:pPr>
        <w:widowControl/>
        <w:spacing w:after="160" w:line="259" w:lineRule="auto"/>
      </w:pPr>
      <w:r>
        <w:br w:type="page"/>
      </w:r>
    </w:p>
    <w:p w:rsidR="004D58D2" w:rsidRPr="002F341C" w:rsidRDefault="009B294D" w:rsidP="004D58D2">
      <w:pPr>
        <w:tabs>
          <w:tab w:val="left" w:pos="-2160"/>
        </w:tabs>
        <w:autoSpaceDE w:val="0"/>
        <w:ind w:left="5664"/>
        <w:jc w:val="right"/>
      </w:pPr>
      <w:r>
        <w:lastRenderedPageBreak/>
        <w:t>УТВЕРЖДЕНА</w:t>
      </w:r>
    </w:p>
    <w:p w:rsidR="007A6D67" w:rsidRPr="002F341C" w:rsidRDefault="007A6D67" w:rsidP="007A6D67">
      <w:pPr>
        <w:tabs>
          <w:tab w:val="left" w:pos="-2160"/>
        </w:tabs>
        <w:autoSpaceDE w:val="0"/>
        <w:ind w:left="5664"/>
        <w:jc w:val="right"/>
      </w:pPr>
      <w:r>
        <w:t>постановлением</w:t>
      </w:r>
      <w:r w:rsidRPr="002F341C">
        <w:t xml:space="preserve"> Администрации</w:t>
      </w:r>
    </w:p>
    <w:p w:rsidR="007A6D67" w:rsidRPr="002F341C" w:rsidRDefault="007A6D67" w:rsidP="007A6D67">
      <w:pPr>
        <w:tabs>
          <w:tab w:val="left" w:pos="-2160"/>
        </w:tabs>
        <w:autoSpaceDE w:val="0"/>
        <w:ind w:left="5664"/>
        <w:jc w:val="right"/>
      </w:pPr>
      <w:r w:rsidRPr="002F341C">
        <w:t xml:space="preserve">Усть-Илимского </w:t>
      </w:r>
    </w:p>
    <w:p w:rsidR="007A6D67" w:rsidRPr="002F341C" w:rsidRDefault="007A6D67" w:rsidP="007A6D67">
      <w:pPr>
        <w:tabs>
          <w:tab w:val="left" w:pos="-2160"/>
        </w:tabs>
        <w:autoSpaceDE w:val="0"/>
        <w:ind w:left="5664"/>
        <w:jc w:val="right"/>
      </w:pPr>
      <w:r w:rsidRPr="002F341C">
        <w:t>муниципального округа</w:t>
      </w:r>
    </w:p>
    <w:tbl>
      <w:tblPr>
        <w:tblW w:w="0" w:type="dxa"/>
        <w:jc w:val="right"/>
        <w:tblLayout w:type="fixed"/>
        <w:tblLook w:val="04A0"/>
      </w:tblPr>
      <w:tblGrid>
        <w:gridCol w:w="468"/>
        <w:gridCol w:w="1841"/>
        <w:gridCol w:w="540"/>
        <w:gridCol w:w="867"/>
      </w:tblGrid>
      <w:tr w:rsidR="004D58D2" w:rsidRPr="002F341C" w:rsidTr="005F139E">
        <w:trPr>
          <w:jc w:val="right"/>
        </w:trPr>
        <w:tc>
          <w:tcPr>
            <w:tcW w:w="468" w:type="dxa"/>
            <w:hideMark/>
          </w:tcPr>
          <w:p w:rsidR="004D58D2" w:rsidRPr="002F341C" w:rsidRDefault="004D58D2" w:rsidP="005F139E">
            <w:pPr>
              <w:spacing w:line="276" w:lineRule="auto"/>
              <w:jc w:val="right"/>
            </w:pPr>
            <w:r w:rsidRPr="002F341C"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58D2" w:rsidRPr="002F341C" w:rsidRDefault="007A6D67" w:rsidP="005F139E">
            <w:pPr>
              <w:spacing w:line="276" w:lineRule="auto"/>
            </w:pPr>
            <w:r>
              <w:t>01.04.2025</w:t>
            </w:r>
          </w:p>
        </w:tc>
        <w:tc>
          <w:tcPr>
            <w:tcW w:w="540" w:type="dxa"/>
            <w:hideMark/>
          </w:tcPr>
          <w:p w:rsidR="004D58D2" w:rsidRPr="002F341C" w:rsidRDefault="004D58D2" w:rsidP="005F139E">
            <w:pPr>
              <w:spacing w:line="276" w:lineRule="auto"/>
              <w:jc w:val="right"/>
            </w:pPr>
            <w:r w:rsidRPr="002F341C">
              <w:t>№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58D2" w:rsidRPr="002F341C" w:rsidRDefault="007A6D67" w:rsidP="005F139E">
            <w:pPr>
              <w:spacing w:line="276" w:lineRule="auto"/>
            </w:pPr>
            <w:r>
              <w:t>183-А</w:t>
            </w:r>
          </w:p>
        </w:tc>
      </w:tr>
    </w:tbl>
    <w:p w:rsidR="000E2775" w:rsidRDefault="000E2775" w:rsidP="006373BC">
      <w:pPr>
        <w:jc w:val="right"/>
      </w:pPr>
    </w:p>
    <w:p w:rsidR="00354DDD" w:rsidRDefault="00354DDD" w:rsidP="00354DDD">
      <w:pPr>
        <w:jc w:val="both"/>
      </w:pPr>
    </w:p>
    <w:p w:rsidR="00354DDD" w:rsidRDefault="00354DDD" w:rsidP="00354DDD">
      <w:pPr>
        <w:jc w:val="center"/>
      </w:pPr>
      <w:r w:rsidRPr="00354DDD">
        <w:t xml:space="preserve">МУНИЦИПАЛЬНАЯ ПРОГРАММА </w:t>
      </w:r>
    </w:p>
    <w:p w:rsidR="00354DDD" w:rsidRDefault="00354DDD" w:rsidP="00354DDD">
      <w:pPr>
        <w:jc w:val="center"/>
      </w:pPr>
      <w:r w:rsidRPr="00354DDD">
        <w:t>УСТЬ-ИЛИМСКОГО МУНИЦИПАЛЬНОГО ОКРУГА</w:t>
      </w:r>
    </w:p>
    <w:p w:rsidR="009B294D" w:rsidRPr="00354DDD" w:rsidRDefault="009B294D" w:rsidP="00354DDD">
      <w:pPr>
        <w:jc w:val="center"/>
      </w:pPr>
      <w:r w:rsidRPr="00354DDD">
        <w:t>«</w:t>
      </w:r>
      <w:r>
        <w:t>БЕЗОПАСНОСТЬ»</w:t>
      </w:r>
    </w:p>
    <w:p w:rsidR="00354DDD" w:rsidRPr="00354DDD" w:rsidRDefault="00354DDD" w:rsidP="00354DDD">
      <w:pPr>
        <w:jc w:val="both"/>
      </w:pPr>
    </w:p>
    <w:p w:rsidR="00354DDD" w:rsidRDefault="009B294D" w:rsidP="00354DDD">
      <w:pPr>
        <w:jc w:val="center"/>
      </w:pPr>
      <w:r>
        <w:t>Раздел</w:t>
      </w:r>
      <w:r w:rsidR="00354DDD" w:rsidRPr="00354DDD">
        <w:t xml:space="preserve"> </w:t>
      </w:r>
      <w:r>
        <w:rPr>
          <w:lang w:val="en-US"/>
        </w:rPr>
        <w:t>I</w:t>
      </w:r>
      <w:r w:rsidR="00354DDD" w:rsidRPr="00354DDD">
        <w:t>. СТРАТЕГИЧЕСКИЕ ПРИОРИТЕТЫ</w:t>
      </w:r>
    </w:p>
    <w:p w:rsidR="005F139E" w:rsidRPr="00006F83" w:rsidRDefault="005F139E" w:rsidP="005F139E">
      <w:pPr>
        <w:pStyle w:val="a5"/>
        <w:widowControl/>
        <w:autoSpaceDE w:val="0"/>
        <w:autoSpaceDN w:val="0"/>
        <w:adjustRightInd w:val="0"/>
        <w:ind w:left="1260"/>
        <w:jc w:val="both"/>
      </w:pPr>
    </w:p>
    <w:p w:rsidR="005F139E" w:rsidRPr="00006F83" w:rsidRDefault="005F139E" w:rsidP="005F139E">
      <w:pPr>
        <w:pStyle w:val="ConsPlusNormal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006F83">
        <w:rPr>
          <w:rFonts w:ascii="Times New Roman" w:eastAsia="Times New Roman" w:hAnsi="Times New Roman"/>
          <w:sz w:val="24"/>
          <w:szCs w:val="24"/>
        </w:rPr>
        <w:t xml:space="preserve">Глава 1. Описание приоритетов и целей муниципальной программы </w:t>
      </w:r>
    </w:p>
    <w:p w:rsidR="005F139E" w:rsidRPr="00006F83" w:rsidRDefault="005F139E" w:rsidP="009B294D">
      <w:pPr>
        <w:pStyle w:val="ConsPlusNormal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006F83">
        <w:rPr>
          <w:rFonts w:ascii="Times New Roman" w:eastAsia="Times New Roman" w:hAnsi="Times New Roman"/>
          <w:sz w:val="24"/>
          <w:szCs w:val="24"/>
        </w:rPr>
        <w:t>«</w:t>
      </w:r>
      <w:r w:rsidR="009B294D">
        <w:rPr>
          <w:rFonts w:ascii="Times New Roman" w:eastAsia="Times New Roman" w:hAnsi="Times New Roman"/>
          <w:sz w:val="24"/>
          <w:szCs w:val="24"/>
        </w:rPr>
        <w:t>Безопасность</w:t>
      </w:r>
      <w:r w:rsidRPr="00006F83">
        <w:rPr>
          <w:rFonts w:ascii="Times New Roman" w:eastAsia="Times New Roman" w:hAnsi="Times New Roman"/>
          <w:sz w:val="24"/>
          <w:szCs w:val="24"/>
        </w:rPr>
        <w:t>»</w:t>
      </w:r>
    </w:p>
    <w:p w:rsidR="005F139E" w:rsidRDefault="005F139E" w:rsidP="005F139E">
      <w:pPr>
        <w:widowControl/>
        <w:spacing w:line="276" w:lineRule="auto"/>
        <w:ind w:firstLine="708"/>
        <w:jc w:val="both"/>
      </w:pPr>
    </w:p>
    <w:p w:rsidR="009B294D" w:rsidRDefault="009B294D" w:rsidP="001B6835">
      <w:pPr>
        <w:widowControl/>
        <w:ind w:firstLine="709"/>
        <w:jc w:val="both"/>
      </w:pPr>
      <w:r>
        <w:t>Муниципальная программа Усть-Илимского муниципального округа «Безопасность» (далее</w:t>
      </w:r>
      <w:r w:rsidR="00513E8C">
        <w:t xml:space="preserve"> </w:t>
      </w:r>
      <w:r>
        <w:t>- муниципальная программа) разработана в соответствии с основными стратегическими документами:</w:t>
      </w:r>
    </w:p>
    <w:p w:rsidR="004D269D" w:rsidRDefault="009B294D" w:rsidP="001B6835">
      <w:pPr>
        <w:widowControl/>
        <w:ind w:firstLine="709"/>
        <w:jc w:val="both"/>
      </w:pPr>
      <w:r>
        <w:t>1</w:t>
      </w:r>
      <w:r w:rsidR="004D269D">
        <w:t>)</w:t>
      </w:r>
      <w:r>
        <w:t xml:space="preserve"> </w:t>
      </w:r>
      <w:r w:rsidR="004D269D">
        <w:t>О</w:t>
      </w:r>
      <w:r>
        <w:t xml:space="preserve">сновы государственной политики Российской Федерации в области пожарной безопасности на период до 2030 года, утвержденные Указом Президента Российской Федерации от </w:t>
      </w:r>
      <w:r w:rsidR="004D269D">
        <w:t>0</w:t>
      </w:r>
      <w:r>
        <w:t>1</w:t>
      </w:r>
      <w:r w:rsidR="004D269D">
        <w:t>.01.</w:t>
      </w:r>
      <w:r>
        <w:t>2018 № 2;</w:t>
      </w:r>
    </w:p>
    <w:p w:rsidR="004D269D" w:rsidRDefault="004D269D" w:rsidP="001B6835">
      <w:pPr>
        <w:widowControl/>
        <w:ind w:firstLine="709"/>
        <w:jc w:val="both"/>
      </w:pPr>
      <w:r>
        <w:t>2)</w:t>
      </w:r>
      <w:r w:rsidR="009B294D">
        <w:t xml:space="preserve"> Основы государственной политики Российской Федерации в области защиты населения и территорий от чрезвычайных ситуаций на период до 2030 года, утвержденные Указом Президента Российской Федерации от 11</w:t>
      </w:r>
      <w:r>
        <w:t>.01.</w:t>
      </w:r>
      <w:r w:rsidR="009B294D">
        <w:t>2018 № 12;</w:t>
      </w:r>
    </w:p>
    <w:p w:rsidR="009B294D" w:rsidRDefault="009B294D" w:rsidP="001B6835">
      <w:pPr>
        <w:widowControl/>
        <w:ind w:firstLine="709"/>
        <w:jc w:val="both"/>
      </w:pPr>
      <w:r>
        <w:t>3</w:t>
      </w:r>
      <w:r w:rsidR="004D269D">
        <w:t>)</w:t>
      </w:r>
      <w:r>
        <w:t xml:space="preserve"> Стратегия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утвержденная Указом Президента Российской Федерации от 16</w:t>
      </w:r>
      <w:r w:rsidR="004D269D">
        <w:t>.10.</w:t>
      </w:r>
      <w:r>
        <w:t>2019</w:t>
      </w:r>
      <w:r w:rsidR="004D269D">
        <w:t xml:space="preserve"> </w:t>
      </w:r>
      <w:r>
        <w:t>№ 501</w:t>
      </w:r>
      <w:r w:rsidR="004D269D">
        <w:t>.</w:t>
      </w:r>
    </w:p>
    <w:p w:rsidR="005F139E" w:rsidRDefault="004D269D" w:rsidP="001B6835">
      <w:pPr>
        <w:ind w:firstLine="709"/>
        <w:jc w:val="both"/>
      </w:pPr>
      <w:r>
        <w:t>Муниципальная программа является инструментом достижения с</w:t>
      </w:r>
      <w:r w:rsidR="005F139E" w:rsidRPr="00354DDD">
        <w:t>тратегической цел</w:t>
      </w:r>
      <w:r>
        <w:t>и</w:t>
      </w:r>
      <w:r w:rsidR="005F139E" w:rsidRPr="00354DDD">
        <w:t>, позволяющ</w:t>
      </w:r>
      <w:r w:rsidR="005F139E">
        <w:t>ей</w:t>
      </w:r>
      <w:r w:rsidR="005F139E" w:rsidRPr="00354DDD">
        <w:t xml:space="preserve"> обеспечить </w:t>
      </w:r>
      <w:r w:rsidR="00636DBD">
        <w:t xml:space="preserve">защиту населения и территорий от чрезвычайных ситуаций природного и техногенного характера, повышение общего уровня общественной безопасности и правопорядка на территории </w:t>
      </w:r>
      <w:r w:rsidR="005F139E">
        <w:t>Усть-Илимского муниципального округа</w:t>
      </w:r>
      <w:r w:rsidR="005F139E" w:rsidRPr="00354DDD">
        <w:t xml:space="preserve"> (далее – Усть-Илимский </w:t>
      </w:r>
      <w:r w:rsidR="00636DBD">
        <w:t>округа</w:t>
      </w:r>
      <w:r w:rsidR="005F139E" w:rsidRPr="00354DDD">
        <w:t xml:space="preserve">), </w:t>
      </w:r>
      <w:r w:rsidR="00636DBD">
        <w:t xml:space="preserve">а также </w:t>
      </w:r>
      <w:r w:rsidR="001B6835">
        <w:t>создать комфортное пространство для жизни</w:t>
      </w:r>
      <w:r w:rsidR="001B6835" w:rsidRPr="00354DDD">
        <w:t xml:space="preserve"> </w:t>
      </w:r>
      <w:r w:rsidR="005F139E" w:rsidRPr="00354DDD">
        <w:t xml:space="preserve">и безопасности жизнедеятельности населения на территории Усть-Илимского </w:t>
      </w:r>
      <w:r w:rsidR="001B6835">
        <w:t>округа</w:t>
      </w:r>
      <w:r w:rsidR="005F139E" w:rsidRPr="00354DDD">
        <w:t xml:space="preserve">. </w:t>
      </w:r>
    </w:p>
    <w:p w:rsidR="005F139E" w:rsidRPr="00354DDD" w:rsidRDefault="005F139E" w:rsidP="001B6835">
      <w:pPr>
        <w:ind w:firstLine="709"/>
        <w:jc w:val="both"/>
      </w:pPr>
      <w:r w:rsidRPr="00354DDD">
        <w:t>Достижение поставленной цели невозможно без реализации мероприятий по следующим направлениям:</w:t>
      </w:r>
    </w:p>
    <w:p w:rsidR="005F139E" w:rsidRDefault="005F139E" w:rsidP="001B6835">
      <w:pPr>
        <w:ind w:firstLine="709"/>
        <w:jc w:val="both"/>
      </w:pPr>
      <w:r>
        <w:t>1) п</w:t>
      </w:r>
      <w:r w:rsidRPr="00354DDD">
        <w:t xml:space="preserve">овышение защиты муниципальных учреждений и населения Усть-Илимского </w:t>
      </w:r>
      <w:r w:rsidR="005D5431">
        <w:t>округа</w:t>
      </w:r>
      <w:r w:rsidRPr="00354DDD">
        <w:t xml:space="preserve"> от террористических угроз и </w:t>
      </w:r>
      <w:r>
        <w:t>проведение</w:t>
      </w:r>
      <w:r w:rsidRPr="00354DDD">
        <w:t xml:space="preserve"> мероприятий по противодействию идеологии терроризма и профилактике экстремизма</w:t>
      </w:r>
      <w:r w:rsidR="0095771D">
        <w:t>;</w:t>
      </w:r>
    </w:p>
    <w:p w:rsidR="005F139E" w:rsidRPr="00354DDD" w:rsidRDefault="005F139E" w:rsidP="001B6835">
      <w:pPr>
        <w:ind w:firstLine="709"/>
        <w:jc w:val="both"/>
      </w:pPr>
      <w:r>
        <w:t>2</w:t>
      </w:r>
      <w:r w:rsidRPr="00354DDD">
        <w:t xml:space="preserve">) защита населения и территории Усть-Илимского </w:t>
      </w:r>
      <w:r w:rsidR="005D5431">
        <w:t>округа</w:t>
      </w:r>
      <w:r w:rsidRPr="00354DDD">
        <w:t xml:space="preserve"> от чрезвычайных ситуаций природного, техногенного и иного характера;</w:t>
      </w:r>
    </w:p>
    <w:p w:rsidR="005F139E" w:rsidRPr="00354DDD" w:rsidRDefault="005F139E" w:rsidP="001B6835">
      <w:pPr>
        <w:ind w:firstLine="709"/>
        <w:jc w:val="both"/>
      </w:pPr>
      <w:r>
        <w:t>3</w:t>
      </w:r>
      <w:r w:rsidRPr="00354DDD">
        <w:t xml:space="preserve">) обеспечение первичных мер пожарной безопасности на территории Усть-Илимского </w:t>
      </w:r>
      <w:r w:rsidR="005D5431">
        <w:t>округа</w:t>
      </w:r>
      <w:r w:rsidRPr="00354DDD">
        <w:t>;</w:t>
      </w:r>
    </w:p>
    <w:p w:rsidR="005F139E" w:rsidRPr="00354DDD" w:rsidRDefault="005F139E" w:rsidP="001B6835">
      <w:pPr>
        <w:ind w:firstLine="709"/>
        <w:jc w:val="both"/>
      </w:pPr>
      <w:r>
        <w:t>4</w:t>
      </w:r>
      <w:r w:rsidRPr="00354DDD">
        <w:t>) обеспечение личной защищенности и имущественной безопасности граждан</w:t>
      </w:r>
      <w:r>
        <w:t xml:space="preserve">, снижение </w:t>
      </w:r>
      <w:r w:rsidRPr="002620B6">
        <w:t xml:space="preserve">уровня преступности на территории </w:t>
      </w:r>
      <w:r w:rsidRPr="00CA7066">
        <w:t>Усть-Илимского</w:t>
      </w:r>
      <w:r>
        <w:t xml:space="preserve"> </w:t>
      </w:r>
      <w:r w:rsidR="005D5431">
        <w:t>округа</w:t>
      </w:r>
      <w:r w:rsidRPr="00354DDD">
        <w:t>;</w:t>
      </w:r>
    </w:p>
    <w:p w:rsidR="005F139E" w:rsidRPr="00354DDD" w:rsidRDefault="005F139E" w:rsidP="001B6835">
      <w:pPr>
        <w:ind w:firstLine="709"/>
        <w:jc w:val="both"/>
      </w:pPr>
      <w:r>
        <w:t>5) проведение мероприятий в области гражданской обороны.</w:t>
      </w:r>
    </w:p>
    <w:p w:rsidR="005F139E" w:rsidRDefault="005F139E" w:rsidP="005F139E">
      <w:pPr>
        <w:widowControl/>
        <w:spacing w:line="276" w:lineRule="auto"/>
        <w:ind w:firstLine="708"/>
        <w:jc w:val="both"/>
      </w:pPr>
    </w:p>
    <w:p w:rsidR="005F139E" w:rsidRDefault="005F139E" w:rsidP="005F139E">
      <w:pPr>
        <w:widowControl/>
        <w:spacing w:after="200" w:line="276" w:lineRule="auto"/>
        <w:jc w:val="center"/>
      </w:pPr>
      <w:r>
        <w:t>Глава 2. Анализ текущего состояния сферы реализации муниципальной программы, обоснование целесообразности разработки муниципальной программы</w:t>
      </w:r>
    </w:p>
    <w:p w:rsidR="005F139E" w:rsidRDefault="005F139E" w:rsidP="005F139E">
      <w:pPr>
        <w:ind w:firstLine="708"/>
        <w:jc w:val="both"/>
      </w:pPr>
      <w:r w:rsidRPr="00AD5117">
        <w:t xml:space="preserve">В настоящее время задача предотвращения террористических проявлений </w:t>
      </w:r>
      <w:r w:rsidRPr="00AD5117">
        <w:lastRenderedPageBreak/>
        <w:t>рассматривается Президентом Российской Федерации и Правительством Российской Федерации в качестве приоритетной. По сведениям Национального антитеррористического комитета</w:t>
      </w:r>
      <w:r w:rsidR="00513E8C">
        <w:t>,</w:t>
      </w:r>
      <w:r w:rsidRPr="00AD5117">
        <w:t xml:space="preserve">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:rsidR="005F139E" w:rsidRDefault="005F139E" w:rsidP="005F139E">
      <w:pPr>
        <w:ind w:firstLine="708"/>
        <w:jc w:val="both"/>
      </w:pPr>
      <w:r w:rsidRPr="0051058F">
        <w:t>Муниципальные учреждения как объекты с массовым пребыванием людей являются целями первоочередных террористических устремлений, поэтому необходима целенаправленная работа и принятие эффективных мер по предупреждению и предотвращению террористических угроз в любых формах их проявления (угроза применения взрывных устройств, радиоактивных, химических, биологических и отравляющих веществ, захват в заложники и др.), минимизации их последствий в случае совершения.</w:t>
      </w:r>
    </w:p>
    <w:p w:rsidR="005F139E" w:rsidRPr="0051058F" w:rsidRDefault="005F139E" w:rsidP="005F139E">
      <w:pPr>
        <w:ind w:firstLine="708"/>
        <w:jc w:val="both"/>
      </w:pPr>
      <w:r w:rsidRPr="0051058F">
        <w:t xml:space="preserve">Кроме того, в отношении указанных учреждений возможны угрозы преступных посягательств, таких как противоправное проникновение посторонних в учреждения, хищение имущества, насилие, вандализм, причинение вреда здоровью, вымогательство и мошенничество, употребление и распространение наркотиков и другие социально-криминальные действия. </w:t>
      </w:r>
    </w:p>
    <w:p w:rsidR="005F139E" w:rsidRDefault="005F139E" w:rsidP="005F139E">
      <w:pPr>
        <w:ind w:firstLine="708"/>
        <w:jc w:val="both"/>
      </w:pPr>
      <w:r w:rsidRPr="0051058F">
        <w:t>Защита муниципальных учреждений от терроризма и других угроз социально-криминального характера является составной частью общей системы обеспечения их безопасности, включающей также пожарную, электрическую, техническую, транспортную, санитарно-гигиеническую и другие виды безопасности.</w:t>
      </w:r>
    </w:p>
    <w:p w:rsidR="005F139E" w:rsidRDefault="005F139E" w:rsidP="005F139E">
      <w:pPr>
        <w:ind w:firstLine="708"/>
        <w:jc w:val="both"/>
      </w:pPr>
      <w:r w:rsidRPr="00AD5117">
        <w:t>Организация работы по предупреждению и ликвидации последствий чрезвычайных ситуаций, поддержанию устойчивого функционирования организаций в военное время и в чрезвычайных ситуациях осуществляется согласно годовому плану основных мероприятий, а также планам предприятий и организаций.</w:t>
      </w:r>
    </w:p>
    <w:p w:rsidR="005F139E" w:rsidRDefault="005F139E" w:rsidP="005F139E">
      <w:pPr>
        <w:ind w:firstLine="708"/>
        <w:jc w:val="both"/>
      </w:pPr>
      <w:r w:rsidRPr="00AD5117">
        <w:t xml:space="preserve">Эффективность мероприятий по снижению рисков и смягчению последствий чрезвычайных ситуаций природного и техногенного характера в Усть-Илимском </w:t>
      </w:r>
      <w:r w:rsidR="00513E8C">
        <w:t>округе</w:t>
      </w:r>
      <w:r w:rsidRPr="00AD5117">
        <w:t xml:space="preserve"> зависит от наличия и эффективности работы систем оповещения и информирования населения и экстренных оперативных служб о чрезвычайных ситуациях, пожарах и иных происшествиях, своевременность оповещения позволяет значительно снизить ущерб, минимизировать риск гибели людей.</w:t>
      </w:r>
    </w:p>
    <w:p w:rsidR="005F139E" w:rsidRDefault="005F139E" w:rsidP="005F139E">
      <w:pPr>
        <w:ind w:firstLine="708"/>
        <w:jc w:val="both"/>
      </w:pPr>
      <w:r>
        <w:t xml:space="preserve">Одной из основных составляющих обеспечения безопасности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Усть-Илимском</w:t>
      </w:r>
      <w:proofErr w:type="gramEnd"/>
      <w:r>
        <w:t xml:space="preserve"> </w:t>
      </w:r>
      <w:r w:rsidR="00513E8C">
        <w:t>округе</w:t>
      </w:r>
      <w:r>
        <w:t xml:space="preserve"> является выполнение требований</w:t>
      </w:r>
      <w:r w:rsidR="005233A9">
        <w:t xml:space="preserve"> пожарной</w:t>
      </w:r>
      <w:r>
        <w:t xml:space="preserve"> безопасности в муниципальных учреждениях образовательной и социальной сферы</w:t>
      </w:r>
      <w:r w:rsidR="005233A9">
        <w:t>, а также на территории населенных пунктов</w:t>
      </w:r>
      <w:r>
        <w:t>. Здания и помещения ряда образовательных учреждений, учреждений социальной сферы нуждаются в приведении в соответствие с требованиями пожарной безопасности. Уровень оснащенности средствами пожарной безопасности остается недостаточным и характеризуется высокой степенью изношенности, первичные средства пожаротушения (огнетушители) требуют регулярной перезарядки или замены</w:t>
      </w:r>
      <w:r w:rsidR="005233A9">
        <w:t xml:space="preserve">, пожарные гидранты, пожарные краны необходимо обслуживать, проводить проверку </w:t>
      </w:r>
      <w:r w:rsidR="00A17824">
        <w:t xml:space="preserve">их технического </w:t>
      </w:r>
      <w:r w:rsidR="005233A9">
        <w:t>состояния и осуществлять ремонт при необходимости</w:t>
      </w:r>
      <w:r>
        <w:t>.</w:t>
      </w:r>
    </w:p>
    <w:p w:rsidR="005F139E" w:rsidRDefault="005F139E" w:rsidP="005F139E">
      <w:pPr>
        <w:ind w:firstLine="708"/>
        <w:jc w:val="both"/>
        <w:rPr>
          <w:rFonts w:eastAsia="Courier New"/>
        </w:rPr>
      </w:pPr>
      <w:r>
        <w:rPr>
          <w:rFonts w:eastAsia="Courier New"/>
        </w:rPr>
        <w:t xml:space="preserve">Происшествия, возникающие на акваториях водных объектов общего пользования в границах Усть-Илимского </w:t>
      </w:r>
      <w:r w:rsidR="005D5431">
        <w:rPr>
          <w:rFonts w:eastAsia="Courier New"/>
        </w:rPr>
        <w:t>округа</w:t>
      </w:r>
      <w:r>
        <w:rPr>
          <w:rFonts w:eastAsia="Courier New"/>
        </w:rPr>
        <w:t>, также требуют разработки и принятия действенных мер по совершенствованию комплексной системы обеспечения безопасности людей на водных объектах.</w:t>
      </w:r>
    </w:p>
    <w:p w:rsidR="005F139E" w:rsidRDefault="005F139E" w:rsidP="005F139E">
      <w:pPr>
        <w:ind w:firstLine="708"/>
        <w:jc w:val="both"/>
      </w:pPr>
      <w:r w:rsidRPr="00AD5117">
        <w:t>Преступность, существуя в обществе, пронизывает различные его сферы, определяет состояние общественной и личной безопасности, препятствует эффективному проведению социально-экономических преобразований. Поэтому особое значение приобретает выработка комплексных мер, направленных на предупреждение, выявление, устранение причин и условий, способствующих совершению преступлений и иных правонарушений.</w:t>
      </w:r>
    </w:p>
    <w:p w:rsidR="005F139E" w:rsidRPr="00AD5117" w:rsidRDefault="005F139E" w:rsidP="005F139E">
      <w:pPr>
        <w:ind w:firstLine="708"/>
        <w:jc w:val="both"/>
      </w:pPr>
      <w:r w:rsidRPr="00AD5117">
        <w:t xml:space="preserve">В числе национальных приоритетов современной России создание целостной и </w:t>
      </w:r>
      <w:r w:rsidRPr="00AD5117">
        <w:lastRenderedPageBreak/>
        <w:t>эффективно действующей системы профилактики правонарушений занимает особое место.</w:t>
      </w:r>
    </w:p>
    <w:p w:rsidR="005F139E" w:rsidRDefault="005F139E" w:rsidP="005F139E">
      <w:pPr>
        <w:ind w:firstLine="708"/>
        <w:jc w:val="both"/>
      </w:pPr>
      <w:r w:rsidRPr="00AD5117">
        <w:t xml:space="preserve"> Система профилактики правонарушений предусматривает объединение усилий органов государственной власти, органов местного самоуправления, правоохранительных органов и населения в противодействии преступности, терроризму, экстремизму и иным противоправным деяниям.</w:t>
      </w:r>
    </w:p>
    <w:p w:rsidR="005F139E" w:rsidRDefault="005F139E" w:rsidP="005F139E">
      <w:pPr>
        <w:ind w:firstLine="708"/>
        <w:jc w:val="both"/>
      </w:pPr>
      <w:r>
        <w:t>Наряду с быстрым реагированием на чрезвычайные ситуации, раскрытием преступлений по «горячим» следам, наиважнейшим результатом внедрения системы безопасности станет предотвращение правонарушений, т.к. четкая, слаженная работа всех дежурных, диспетчерских служб, сил и средств правоохранительных, контрольных и надзорных органов, влекущая за собой неотвратимость наказания, являются лучшим средством профилактики правонарушений и обеспечения общественной безопасности. А так же оперативное реагирование на полученную информацию. Таким образом, станет возможным последовательное снижение до минимального уровня рисков и угроз безопасности и минимизация ущерба от чрезвычайных ситуаций.</w:t>
      </w:r>
    </w:p>
    <w:p w:rsidR="005F139E" w:rsidRDefault="005F139E" w:rsidP="005F139E">
      <w:pPr>
        <w:ind w:firstLine="708"/>
        <w:jc w:val="both"/>
      </w:pPr>
      <w:r>
        <w:t>Проведение мероприятий по г</w:t>
      </w:r>
      <w:r w:rsidRPr="0051058F">
        <w:t>ражданск</w:t>
      </w:r>
      <w:r>
        <w:t>ой</w:t>
      </w:r>
      <w:r w:rsidRPr="0051058F">
        <w:t xml:space="preserve"> оборон</w:t>
      </w:r>
      <w:r>
        <w:t>е</w:t>
      </w:r>
      <w:r w:rsidRPr="0051058F">
        <w:t xml:space="preserve"> </w:t>
      </w:r>
      <w:r>
        <w:t>это</w:t>
      </w:r>
      <w:r w:rsidRPr="0051058F">
        <w:t xml:space="preserve"> система мероприятий по подготовке к защите и по защите</w:t>
      </w:r>
      <w:r>
        <w:t xml:space="preserve"> </w:t>
      </w:r>
      <w:r w:rsidRPr="0051058F">
        <w:t>населения, материальных и культурных ценностей на территории Российской Федерации от</w:t>
      </w:r>
      <w:r>
        <w:t xml:space="preserve"> </w:t>
      </w:r>
      <w:r w:rsidRPr="0051058F">
        <w:t>опасностей, возникающих при военных конфликтах или вследствие этих конфликтов, а также</w:t>
      </w:r>
      <w:r>
        <w:t xml:space="preserve"> </w:t>
      </w:r>
      <w:r w:rsidRPr="0051058F">
        <w:t>при чрезвычайных ситуациях природного и техногенного характера</w:t>
      </w:r>
      <w:r>
        <w:t>.</w:t>
      </w:r>
    </w:p>
    <w:p w:rsidR="005F139E" w:rsidRDefault="005F139E" w:rsidP="00354DDD">
      <w:pPr>
        <w:jc w:val="center"/>
      </w:pPr>
    </w:p>
    <w:p w:rsidR="005F139E" w:rsidRDefault="005F139E" w:rsidP="005F139E">
      <w:pPr>
        <w:widowControl/>
        <w:spacing w:after="200" w:line="276" w:lineRule="auto"/>
        <w:jc w:val="center"/>
        <w:rPr>
          <w:shd w:val="clear" w:color="auto" w:fill="FFFFFF"/>
        </w:rPr>
      </w:pPr>
      <w:r>
        <w:t>Глава 3. Задачи муниципального управления, способы их эффективного решения</w:t>
      </w:r>
    </w:p>
    <w:p w:rsidR="0051058F" w:rsidRDefault="00E30D8E" w:rsidP="0051058F">
      <w:pPr>
        <w:ind w:firstLine="708"/>
        <w:jc w:val="both"/>
        <w:rPr>
          <w:rFonts w:eastAsia="Courier New"/>
        </w:rPr>
      </w:pPr>
      <w:r>
        <w:rPr>
          <w:rFonts w:eastAsia="Courier New"/>
        </w:rPr>
        <w:t>Достижение поставленной цели муниципальной программы обеспечивается за счет решения следующих задач:</w:t>
      </w:r>
    </w:p>
    <w:p w:rsidR="00E30D8E" w:rsidRDefault="00E30D8E" w:rsidP="00E30D8E">
      <w:pPr>
        <w:ind w:firstLine="708"/>
        <w:jc w:val="both"/>
      </w:pPr>
      <w:r>
        <w:t xml:space="preserve">1. </w:t>
      </w:r>
      <w:r w:rsidR="005D5431">
        <w:t>п</w:t>
      </w:r>
      <w:r w:rsidRPr="00E30D8E">
        <w:t xml:space="preserve">овышение защиты муниципальных учреждений и населения Усть-Илимского </w:t>
      </w:r>
      <w:r w:rsidR="005D5431">
        <w:t>округа</w:t>
      </w:r>
      <w:r w:rsidRPr="00E30D8E">
        <w:t xml:space="preserve"> от террористических угроз и обеспечение мероприятий по противодействию идеологии терроризма и профилактике экстремизма</w:t>
      </w:r>
      <w:r w:rsidR="005D5431">
        <w:t>;</w:t>
      </w:r>
    </w:p>
    <w:p w:rsidR="00E30D8E" w:rsidRPr="00E30D8E" w:rsidRDefault="00E30D8E" w:rsidP="00E30D8E">
      <w:pPr>
        <w:ind w:firstLine="708"/>
        <w:jc w:val="both"/>
      </w:pPr>
      <w:r>
        <w:t xml:space="preserve">2. </w:t>
      </w:r>
      <w:r w:rsidR="005D5431">
        <w:t>п</w:t>
      </w:r>
      <w:r w:rsidRPr="00E30D8E">
        <w:t xml:space="preserve">овышение уровня безопасности населения и территорий Усть-Илимского </w:t>
      </w:r>
      <w:r w:rsidR="005D5431">
        <w:t>округа</w:t>
      </w:r>
      <w:r w:rsidRPr="00E30D8E">
        <w:t xml:space="preserve">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</w:t>
      </w:r>
      <w:r w:rsidR="005D5431">
        <w:t>;</w:t>
      </w:r>
    </w:p>
    <w:p w:rsidR="00E30D8E" w:rsidRPr="00E30D8E" w:rsidRDefault="00E30D8E" w:rsidP="00E30D8E">
      <w:pPr>
        <w:ind w:firstLine="708"/>
        <w:jc w:val="both"/>
      </w:pPr>
      <w:r w:rsidRPr="00E30D8E">
        <w:t xml:space="preserve">3. </w:t>
      </w:r>
      <w:r w:rsidR="005D5431">
        <w:t>о</w:t>
      </w:r>
      <w:r w:rsidRPr="00E30D8E">
        <w:t xml:space="preserve">беспечение мероприятий по профилактике правонарушений и снижению уровня преступности на территории Усть-Илимского </w:t>
      </w:r>
      <w:r w:rsidR="005D5431">
        <w:t>округа;</w:t>
      </w:r>
    </w:p>
    <w:p w:rsidR="00E30D8E" w:rsidRPr="00E30D8E" w:rsidRDefault="00E30D8E" w:rsidP="00E30D8E">
      <w:pPr>
        <w:ind w:firstLine="708"/>
        <w:jc w:val="both"/>
      </w:pPr>
      <w:r w:rsidRPr="00E30D8E">
        <w:t xml:space="preserve">4. </w:t>
      </w:r>
      <w:r w:rsidR="005D5431">
        <w:t>п</w:t>
      </w:r>
      <w:r w:rsidRPr="00E30D8E">
        <w:t>овышение эффективности управления силами и средствами РСЧС, предназначенными и привлекаемыми для предупреждения и ликвидации ЧС природного и техногенного характера, а также в условиях ведения ГО</w:t>
      </w:r>
      <w:r w:rsidR="005D5431">
        <w:t>;</w:t>
      </w:r>
    </w:p>
    <w:p w:rsidR="00E30D8E" w:rsidRDefault="00E30D8E" w:rsidP="00E30D8E">
      <w:pPr>
        <w:ind w:firstLine="708"/>
        <w:jc w:val="both"/>
      </w:pPr>
      <w:r w:rsidRPr="00E30D8E">
        <w:t xml:space="preserve">5. </w:t>
      </w:r>
      <w:r w:rsidR="005D5431">
        <w:t>о</w:t>
      </w:r>
      <w:r w:rsidRPr="00E30D8E">
        <w:t>беспечение условий для реализации полномочий в области гражданской обороны.</w:t>
      </w:r>
    </w:p>
    <w:p w:rsidR="00E30D8E" w:rsidRDefault="00E30D8E" w:rsidP="00E30D8E">
      <w:pPr>
        <w:ind w:firstLine="708"/>
        <w:jc w:val="both"/>
      </w:pPr>
      <w:r w:rsidRPr="00E30D8E">
        <w:rPr>
          <w:bCs/>
        </w:rPr>
        <w:t>Пров</w:t>
      </w:r>
      <w:r>
        <w:rPr>
          <w:bCs/>
        </w:rPr>
        <w:t>едение программных</w:t>
      </w:r>
      <w:r w:rsidRPr="00E30D8E">
        <w:rPr>
          <w:bCs/>
        </w:rPr>
        <w:t xml:space="preserve"> мероприяти</w:t>
      </w:r>
      <w:r>
        <w:rPr>
          <w:bCs/>
        </w:rPr>
        <w:t>й</w:t>
      </w:r>
      <w:r w:rsidRPr="00E30D8E">
        <w:rPr>
          <w:bCs/>
        </w:rPr>
        <w:t xml:space="preserve"> в той или иной степени способствуют недопущению</w:t>
      </w:r>
      <w:r>
        <w:rPr>
          <w:bCs/>
        </w:rPr>
        <w:t xml:space="preserve"> </w:t>
      </w:r>
      <w:r w:rsidRPr="00AD5117">
        <w:t>совершения террористических актов</w:t>
      </w:r>
      <w:r>
        <w:t>,</w:t>
      </w:r>
      <w:r w:rsidRPr="00E30D8E">
        <w:rPr>
          <w:bCs/>
        </w:rPr>
        <w:t xml:space="preserve"> вовлечения юных граждан и молодежи старших возрастов в экстремистские группировки, совершению ими  противоправных действий экстремистского характера, а также </w:t>
      </w:r>
      <w:r w:rsidRPr="00E30D8E">
        <w:t>поддержанию в готовности сил и средств, привлекаемых для пресечения, минимизации и ликвидации последствий возможных террористических актов</w:t>
      </w:r>
      <w:r w:rsidR="00590FAB">
        <w:t xml:space="preserve">, </w:t>
      </w:r>
      <w:r w:rsidR="00590FAB" w:rsidRPr="0051058F">
        <w:t>угрозы преступных посягательств</w:t>
      </w:r>
      <w:r w:rsidR="00590FAB">
        <w:t xml:space="preserve">, защиты населения от </w:t>
      </w:r>
      <w:r w:rsidR="00590FAB" w:rsidRPr="00354DDD">
        <w:t>чрезвычайных ситуаций природного, техногенного и иного характера</w:t>
      </w:r>
      <w:r w:rsidR="00590FAB">
        <w:t xml:space="preserve"> </w:t>
      </w:r>
      <w:r w:rsidR="00590FAB" w:rsidRPr="0051058F">
        <w:t>и по защите</w:t>
      </w:r>
      <w:r w:rsidR="00590FAB">
        <w:t xml:space="preserve"> </w:t>
      </w:r>
      <w:r w:rsidR="00590FAB" w:rsidRPr="0051058F">
        <w:t>населения, материальных и культурных ценностей</w:t>
      </w:r>
      <w:r w:rsidR="00590FAB">
        <w:t xml:space="preserve"> </w:t>
      </w:r>
      <w:r w:rsidR="00590FAB" w:rsidRPr="0051058F">
        <w:t>от</w:t>
      </w:r>
      <w:r w:rsidR="00590FAB">
        <w:t xml:space="preserve"> </w:t>
      </w:r>
      <w:r w:rsidR="00590FAB" w:rsidRPr="0051058F">
        <w:t>опасностей, возникающих при военных конфликтах или вследствие этих конфликтов</w:t>
      </w:r>
      <w:r w:rsidRPr="00E30D8E">
        <w:t>.</w:t>
      </w:r>
    </w:p>
    <w:p w:rsidR="005F139E" w:rsidRDefault="005F139E">
      <w:pPr>
        <w:widowControl/>
        <w:spacing w:after="160" w:line="259" w:lineRule="auto"/>
      </w:pPr>
      <w:r>
        <w:br w:type="page"/>
      </w:r>
    </w:p>
    <w:p w:rsidR="007A6D67" w:rsidRDefault="00513E8C" w:rsidP="007A6D67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7A6D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139E" w:rsidRPr="005F139E">
        <w:rPr>
          <w:rFonts w:ascii="Times New Roman" w:eastAsia="Times New Roman" w:hAnsi="Times New Roman" w:cs="Times New Roman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39E" w:rsidRPr="005F139E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139E" w:rsidRPr="005F139E" w:rsidRDefault="007A6D67" w:rsidP="007A6D67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«БЕЗОПАСНОСТЬ»</w:t>
      </w:r>
    </w:p>
    <w:p w:rsidR="005F139E" w:rsidRPr="005F139E" w:rsidRDefault="005F139E" w:rsidP="005F139E">
      <w:pPr>
        <w:pStyle w:val="ConsPlus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39E" w:rsidRPr="00513E8C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3E8C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1</w:t>
      </w:r>
    </w:p>
    <w:p w:rsidR="005F139E" w:rsidRPr="00513E8C" w:rsidRDefault="005F139E" w:rsidP="005F139E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139E" w:rsidRPr="00513E8C" w:rsidRDefault="005F139E" w:rsidP="00B1305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P412"/>
      <w:bookmarkEnd w:id="1"/>
      <w:r w:rsidRPr="00513E8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положения</w:t>
      </w:r>
    </w:p>
    <w:p w:rsidR="005F139E" w:rsidRDefault="005F139E" w:rsidP="005F139E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8"/>
        <w:gridCol w:w="5081"/>
      </w:tblGrid>
      <w:tr w:rsidR="005F139E" w:rsidRPr="007A6D67" w:rsidTr="005F139E">
        <w:trPr>
          <w:trHeight w:val="449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Ответственный исполнитель муниципальной программы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</w:rPr>
              <w:t>Отдел по территориальной безопасности и ЧС Администрации Усть-Илимского муниципального округа</w:t>
            </w:r>
            <w:r w:rsidR="00513E8C" w:rsidRPr="007A6D67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отдел ТБ и ЧС)</w:t>
            </w:r>
          </w:p>
        </w:tc>
      </w:tr>
      <w:tr w:rsidR="005F139E" w:rsidRPr="007A6D67" w:rsidTr="005F139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Соисполнители муниципальной программы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13E8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513E8C" w:rsidRPr="007A6D67">
              <w:rPr>
                <w:rFonts w:ascii="Times New Roman" w:hAnsi="Times New Roman" w:cs="Times New Roman"/>
                <w:sz w:val="24"/>
                <w:szCs w:val="24"/>
              </w:rPr>
              <w:t xml:space="preserve"> по ТБ</w:t>
            </w:r>
            <w:r w:rsidRPr="007A6D67">
              <w:rPr>
                <w:rFonts w:ascii="Times New Roman" w:hAnsi="Times New Roman" w:cs="Times New Roman"/>
                <w:sz w:val="24"/>
                <w:szCs w:val="24"/>
              </w:rPr>
              <w:t xml:space="preserve"> и ЧС </w:t>
            </w:r>
          </w:p>
        </w:tc>
      </w:tr>
      <w:tr w:rsidR="005F139E" w:rsidRPr="007A6D67" w:rsidTr="005F139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муниципальной программы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</w:rPr>
              <w:t>1. Территориальные отделы Администрации Усть-Илимского муниципального округа.</w:t>
            </w:r>
          </w:p>
          <w:p w:rsidR="005F139E" w:rsidRPr="007A6D67" w:rsidRDefault="005F139E" w:rsidP="005F139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</w:rPr>
              <w:t>2. Муниципальные учреждения Усть-Илимского муниципального</w:t>
            </w:r>
            <w:bookmarkStart w:id="2" w:name="_GoBack"/>
            <w:bookmarkEnd w:id="2"/>
            <w:r w:rsidRPr="007A6D67">
              <w:rPr>
                <w:rFonts w:ascii="Times New Roman" w:hAnsi="Times New Roman" w:cs="Times New Roman"/>
                <w:sz w:val="24"/>
                <w:szCs w:val="24"/>
              </w:rPr>
              <w:t xml:space="preserve"> округа.</w:t>
            </w:r>
          </w:p>
          <w:p w:rsidR="005F139E" w:rsidRPr="007A6D67" w:rsidRDefault="005F139E" w:rsidP="005F139E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</w:rPr>
              <w:t>3. Отдел образования Администрации Усть-</w:t>
            </w:r>
            <w:r w:rsidR="00513E8C" w:rsidRPr="007A6D67">
              <w:rPr>
                <w:rFonts w:ascii="Times New Roman" w:hAnsi="Times New Roman" w:cs="Times New Roman"/>
                <w:sz w:val="24"/>
                <w:szCs w:val="24"/>
              </w:rPr>
              <w:t>Илимского муниципального округа (далее</w:t>
            </w:r>
            <w:r w:rsidR="007A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E8C" w:rsidRPr="007A6D67">
              <w:rPr>
                <w:rFonts w:ascii="Times New Roman" w:hAnsi="Times New Roman" w:cs="Times New Roman"/>
                <w:sz w:val="24"/>
                <w:szCs w:val="24"/>
              </w:rPr>
              <w:t>- Отдел образования)</w:t>
            </w:r>
          </w:p>
          <w:p w:rsidR="005F139E" w:rsidRPr="007A6D67" w:rsidRDefault="005F139E" w:rsidP="005F139E">
            <w:pPr>
              <w:ind w:right="113"/>
              <w:jc w:val="both"/>
            </w:pPr>
            <w:r w:rsidRPr="007A6D67">
              <w:t>4. Комиссия по делам несовершеннолетних и защите их прав Усть-Илимского муниципального округа.</w:t>
            </w:r>
          </w:p>
          <w:p w:rsidR="005F139E" w:rsidRPr="007A6D67" w:rsidRDefault="005F139E" w:rsidP="005F139E">
            <w:pPr>
              <w:ind w:right="113"/>
              <w:jc w:val="both"/>
            </w:pPr>
            <w:r w:rsidRPr="007A6D67">
              <w:t xml:space="preserve">5. Муниципальное казенное учреждение «Единая дежурно-диспетчерская служба </w:t>
            </w:r>
            <w:r w:rsidR="002C018F" w:rsidRPr="007A6D67">
              <w:t>Усть-Илимского муниципального округа</w:t>
            </w:r>
            <w:r w:rsidRPr="007A6D67">
              <w:t>».</w:t>
            </w:r>
          </w:p>
          <w:p w:rsidR="005F139E" w:rsidRPr="007A6D67" w:rsidRDefault="005F139E" w:rsidP="005F139E">
            <w:pPr>
              <w:ind w:right="113"/>
              <w:jc w:val="both"/>
            </w:pPr>
            <w:r w:rsidRPr="007A6D67">
              <w:t>6. Межмуниципальный отдел МВД России «Усть-Илимский».</w:t>
            </w:r>
          </w:p>
          <w:p w:rsidR="005F139E" w:rsidRPr="007A6D67" w:rsidRDefault="005F139E" w:rsidP="005F139E">
            <w:pPr>
              <w:ind w:right="113"/>
              <w:jc w:val="both"/>
            </w:pPr>
            <w:r w:rsidRPr="007A6D67">
              <w:t>7. Усть-Илимский линейный пункт полиции Братского ЛО МВД России на транспорте.</w:t>
            </w:r>
          </w:p>
          <w:p w:rsidR="005F139E" w:rsidRPr="007A6D67" w:rsidRDefault="005F139E" w:rsidP="005F139E">
            <w:pPr>
              <w:ind w:right="113"/>
              <w:jc w:val="both"/>
            </w:pPr>
            <w:r w:rsidRPr="007A6D67">
              <w:t>8. Усть-Илимский МФ ФКУ УИИ ГУФСИН России по Иркутской области.</w:t>
            </w:r>
          </w:p>
        </w:tc>
      </w:tr>
      <w:tr w:rsidR="005F139E" w:rsidRPr="007A6D67" w:rsidTr="005F139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 реализации муниципальной программы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2025-2029</w:t>
            </w:r>
          </w:p>
        </w:tc>
      </w:tr>
      <w:tr w:rsidR="005F139E" w:rsidRPr="007A6D67" w:rsidTr="005F139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ab"/>
              <w:jc w:val="both"/>
              <w:rPr>
                <w:rFonts w:cs="Times New Roman"/>
                <w:szCs w:val="24"/>
              </w:rPr>
            </w:pPr>
            <w:r w:rsidRPr="007A6D67">
              <w:rPr>
                <w:rFonts w:cs="Times New Roman"/>
                <w:szCs w:val="24"/>
              </w:rPr>
              <w:t>1. Повышение защиты муниципальных учреждений и населения Усть-Илимского округа от террористических угроз и обеспечение мероприятий по противодействию идеологии терроризма и профилактике экстремизма.</w:t>
            </w:r>
          </w:p>
          <w:p w:rsidR="005F139E" w:rsidRPr="007A6D67" w:rsidRDefault="005F139E" w:rsidP="005F139E">
            <w:pPr>
              <w:pStyle w:val="ab"/>
              <w:jc w:val="both"/>
              <w:rPr>
                <w:rFonts w:cs="Times New Roman"/>
                <w:szCs w:val="24"/>
              </w:rPr>
            </w:pPr>
            <w:r w:rsidRPr="007A6D67">
              <w:rPr>
                <w:rFonts w:cs="Times New Roman"/>
                <w:szCs w:val="24"/>
                <w:lang w:eastAsia="ru-RU"/>
              </w:rPr>
              <w:t>2. Повышение уровня безопасности населения и территорий Усть-Илимского муниципального округа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объектах.</w:t>
            </w:r>
          </w:p>
          <w:p w:rsidR="005F139E" w:rsidRPr="007A6D67" w:rsidRDefault="005F139E" w:rsidP="005F139E">
            <w:pPr>
              <w:pStyle w:val="ab"/>
              <w:jc w:val="both"/>
              <w:rPr>
                <w:rFonts w:cs="Times New Roman"/>
                <w:szCs w:val="24"/>
                <w:lang w:eastAsia="ru-RU"/>
              </w:rPr>
            </w:pPr>
            <w:r w:rsidRPr="007A6D67">
              <w:rPr>
                <w:rFonts w:cs="Times New Roman"/>
                <w:color w:val="auto"/>
                <w:szCs w:val="24"/>
                <w:lang w:eastAsia="ru-RU"/>
              </w:rPr>
              <w:t>3.</w:t>
            </w:r>
            <w:r w:rsidRPr="007A6D67">
              <w:rPr>
                <w:rFonts w:cs="Times New Roman"/>
                <w:szCs w:val="24"/>
                <w:lang w:eastAsia="ru-RU"/>
              </w:rPr>
              <w:t xml:space="preserve"> Обеспечение мероприятий</w:t>
            </w:r>
            <w:r w:rsidRPr="007A6D67">
              <w:rPr>
                <w:rFonts w:cs="Times New Roman"/>
                <w:color w:val="auto"/>
                <w:szCs w:val="24"/>
                <w:lang w:eastAsia="ru-RU"/>
              </w:rPr>
              <w:t xml:space="preserve"> по профилактике правонарушений и сни</w:t>
            </w:r>
            <w:r w:rsidRPr="007A6D67">
              <w:rPr>
                <w:rFonts w:cs="Times New Roman"/>
                <w:szCs w:val="24"/>
                <w:lang w:eastAsia="ru-RU"/>
              </w:rPr>
              <w:t>жению уровня преступности на территории Усть-Илимского округа.</w:t>
            </w:r>
          </w:p>
          <w:p w:rsidR="005F139E" w:rsidRPr="007A6D67" w:rsidRDefault="005F139E" w:rsidP="005F139E">
            <w:pPr>
              <w:pStyle w:val="ab"/>
              <w:jc w:val="both"/>
              <w:rPr>
                <w:rFonts w:cs="Times New Roman"/>
                <w:szCs w:val="24"/>
              </w:rPr>
            </w:pPr>
            <w:r w:rsidRPr="007A6D67">
              <w:rPr>
                <w:rFonts w:cs="Times New Roman"/>
                <w:szCs w:val="24"/>
              </w:rPr>
              <w:lastRenderedPageBreak/>
              <w:t>4. Повышение эффективности управления силами и средствами РСЧС, предназначенными и привлекаемыми для предупреждения и ликвидации ЧС природного и техногенного характера, а также в условиях ведения ГО</w:t>
            </w:r>
            <w:r w:rsidRPr="007A6D67">
              <w:rPr>
                <w:rFonts w:cs="Times New Roman"/>
                <w:szCs w:val="24"/>
                <w:lang w:eastAsia="ru-RU"/>
              </w:rPr>
              <w:t>.</w:t>
            </w:r>
          </w:p>
          <w:p w:rsidR="005F139E" w:rsidRPr="007A6D67" w:rsidRDefault="005F139E" w:rsidP="005F139E">
            <w:pPr>
              <w:pStyle w:val="ab"/>
              <w:jc w:val="both"/>
              <w:rPr>
                <w:rFonts w:cs="Times New Roman"/>
                <w:szCs w:val="24"/>
              </w:rPr>
            </w:pPr>
            <w:r w:rsidRPr="007A6D67">
              <w:rPr>
                <w:rFonts w:cs="Times New Roman"/>
                <w:szCs w:val="24"/>
              </w:rPr>
              <w:t>5. Обеспечение условий для реализации полномочий в области гражданской обороны.</w:t>
            </w:r>
          </w:p>
        </w:tc>
      </w:tr>
      <w:tr w:rsidR="005F139E" w:rsidRPr="007A6D67" w:rsidTr="005F139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Финансовое обеспечение реализации муниципальной программы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Общий объем финансирования составляет</w:t>
            </w:r>
            <w:r>
              <w:rPr>
                <w:color w:val="auto"/>
              </w:rPr>
              <w:t xml:space="preserve"> </w:t>
            </w:r>
            <w:r w:rsidRPr="00E52E63">
              <w:rPr>
                <w:color w:val="auto"/>
              </w:rPr>
              <w:t>1</w:t>
            </w:r>
            <w:r>
              <w:rPr>
                <w:color w:val="auto"/>
              </w:rPr>
              <w:t>39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127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E52E63">
              <w:rPr>
                <w:color w:val="auto"/>
              </w:rPr>
              <w:t xml:space="preserve"> тыс. рублей, в том числе: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 xml:space="preserve">2025 год – </w:t>
            </w:r>
            <w:r>
              <w:rPr>
                <w:color w:val="auto"/>
              </w:rPr>
              <w:t>34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828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6</w:t>
            </w:r>
            <w:r w:rsidRPr="00E52E63">
              <w:rPr>
                <w:color w:val="auto"/>
              </w:rPr>
              <w:t xml:space="preserve">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2026 год – 37 794,8</w:t>
            </w:r>
            <w:r w:rsidRPr="00E52E63">
              <w:rPr>
                <w:color w:val="auto"/>
              </w:rPr>
              <w:t xml:space="preserve">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2027 год – 2</w:t>
            </w:r>
            <w:r>
              <w:rPr>
                <w:color w:val="auto"/>
              </w:rPr>
              <w:t>1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244</w:t>
            </w:r>
            <w:r w:rsidRPr="00E52E63">
              <w:rPr>
                <w:color w:val="auto"/>
              </w:rPr>
              <w:t>,8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2028 год – 2</w:t>
            </w:r>
            <w:r>
              <w:rPr>
                <w:color w:val="auto"/>
              </w:rPr>
              <w:t>2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258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8</w:t>
            </w:r>
            <w:r w:rsidRPr="00E52E63">
              <w:rPr>
                <w:color w:val="auto"/>
              </w:rPr>
              <w:t xml:space="preserve">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2029 год – 2</w:t>
            </w:r>
            <w:r>
              <w:rPr>
                <w:color w:val="auto"/>
              </w:rPr>
              <w:t>3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E52E63">
              <w:rPr>
                <w:color w:val="auto"/>
              </w:rPr>
              <w:t xml:space="preserve"> тыс. рублей.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Общий объем финансирования за счет средств местного бюджета составляет 1</w:t>
            </w:r>
            <w:r>
              <w:rPr>
                <w:color w:val="auto"/>
              </w:rPr>
              <w:t>32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263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E52E63">
              <w:rPr>
                <w:color w:val="auto"/>
              </w:rPr>
              <w:t xml:space="preserve"> тыс. рублей, в том числе: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 xml:space="preserve">2025 год – </w:t>
            </w:r>
            <w:r>
              <w:rPr>
                <w:color w:val="auto"/>
              </w:rPr>
              <w:t>27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964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6</w:t>
            </w:r>
            <w:r w:rsidRPr="00E52E63">
              <w:rPr>
                <w:color w:val="auto"/>
              </w:rPr>
              <w:t xml:space="preserve">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 xml:space="preserve">2026 год – </w:t>
            </w:r>
            <w:r>
              <w:rPr>
                <w:color w:val="auto"/>
              </w:rPr>
              <w:t>37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794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8</w:t>
            </w:r>
            <w:r w:rsidRPr="00E52E63">
              <w:rPr>
                <w:color w:val="auto"/>
              </w:rPr>
              <w:t xml:space="preserve">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2027 год – 2</w:t>
            </w:r>
            <w:r>
              <w:rPr>
                <w:color w:val="auto"/>
              </w:rPr>
              <w:t>1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244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8</w:t>
            </w:r>
            <w:r w:rsidRPr="00E52E63">
              <w:rPr>
                <w:color w:val="auto"/>
              </w:rPr>
              <w:t xml:space="preserve">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2028 год – 2</w:t>
            </w:r>
            <w:r>
              <w:rPr>
                <w:color w:val="auto"/>
              </w:rPr>
              <w:t>2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258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8</w:t>
            </w:r>
            <w:r w:rsidRPr="00E52E63">
              <w:rPr>
                <w:color w:val="auto"/>
              </w:rPr>
              <w:t xml:space="preserve">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2029 год – 2</w:t>
            </w:r>
            <w:r>
              <w:rPr>
                <w:color w:val="auto"/>
              </w:rPr>
              <w:t>3</w:t>
            </w:r>
            <w:r w:rsidRPr="00E52E63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Pr="00E52E63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E52E63">
              <w:rPr>
                <w:color w:val="auto"/>
              </w:rPr>
              <w:t xml:space="preserve"> тыс. рублей.</w:t>
            </w:r>
          </w:p>
          <w:p w:rsidR="00E041EB" w:rsidRPr="007813AC" w:rsidRDefault="00E041EB" w:rsidP="00E041EB">
            <w:pPr>
              <w:jc w:val="both"/>
              <w:rPr>
                <w:color w:val="auto"/>
              </w:rPr>
            </w:pPr>
            <w:r w:rsidRPr="007813AC">
              <w:rPr>
                <w:color w:val="auto"/>
              </w:rPr>
              <w:t>Общий объем финансирования за счет средств областного бюджета составляет 6 </w:t>
            </w:r>
            <w:r>
              <w:rPr>
                <w:color w:val="auto"/>
              </w:rPr>
              <w:t>864</w:t>
            </w:r>
            <w:r w:rsidRPr="007813AC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7813AC">
              <w:rPr>
                <w:color w:val="auto"/>
              </w:rPr>
              <w:t xml:space="preserve"> тыс. рублей, в том числе:</w:t>
            </w:r>
          </w:p>
          <w:p w:rsidR="00E041EB" w:rsidRPr="007813AC" w:rsidRDefault="00E041EB" w:rsidP="00E041EB">
            <w:pPr>
              <w:jc w:val="both"/>
              <w:rPr>
                <w:color w:val="auto"/>
              </w:rPr>
            </w:pPr>
            <w:r w:rsidRPr="007813AC">
              <w:rPr>
                <w:color w:val="auto"/>
              </w:rPr>
              <w:t>2025 год – 6 </w:t>
            </w:r>
            <w:r>
              <w:rPr>
                <w:color w:val="auto"/>
              </w:rPr>
              <w:t>864</w:t>
            </w:r>
            <w:r w:rsidRPr="007813AC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7813AC">
              <w:rPr>
                <w:color w:val="auto"/>
              </w:rPr>
              <w:t xml:space="preserve"> тыс. рублей;</w:t>
            </w:r>
          </w:p>
          <w:p w:rsidR="00E041EB" w:rsidRPr="007813AC" w:rsidRDefault="00E041EB" w:rsidP="00E041EB">
            <w:pPr>
              <w:jc w:val="both"/>
              <w:rPr>
                <w:color w:val="auto"/>
              </w:rPr>
            </w:pPr>
            <w:r w:rsidRPr="007813AC">
              <w:rPr>
                <w:color w:val="auto"/>
              </w:rPr>
              <w:t>2026 год – 0,0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2027 год – 0,0 тыс. рублей;</w:t>
            </w:r>
          </w:p>
          <w:p w:rsidR="00E041EB" w:rsidRPr="00E52E63" w:rsidRDefault="00E041EB" w:rsidP="00E041EB">
            <w:pPr>
              <w:jc w:val="both"/>
              <w:rPr>
                <w:color w:val="auto"/>
              </w:rPr>
            </w:pPr>
            <w:r w:rsidRPr="00E52E63">
              <w:rPr>
                <w:color w:val="auto"/>
              </w:rPr>
              <w:t>2028 год – 0,0 тыс. рублей;</w:t>
            </w:r>
          </w:p>
          <w:p w:rsidR="005F139E" w:rsidRDefault="00E041EB" w:rsidP="00E041EB">
            <w:pPr>
              <w:jc w:val="both"/>
            </w:pPr>
            <w:r w:rsidRPr="00E52E63">
              <w:rPr>
                <w:color w:val="auto"/>
              </w:rPr>
              <w:t>2029 год – 0,0 тыс. рублей.</w:t>
            </w:r>
          </w:p>
          <w:p w:rsidR="00185C65" w:rsidRPr="007031E0" w:rsidRDefault="00185C65" w:rsidP="00185C65">
            <w:pPr>
              <w:jc w:val="both"/>
              <w:rPr>
                <w:b/>
                <w:sz w:val="20"/>
                <w:szCs w:val="20"/>
              </w:rPr>
            </w:pPr>
            <w:r w:rsidRPr="007031E0">
              <w:rPr>
                <w:b/>
                <w:sz w:val="20"/>
                <w:szCs w:val="20"/>
              </w:rPr>
              <w:t>(в редакции пост</w:t>
            </w:r>
            <w:proofErr w:type="gramStart"/>
            <w:r w:rsidRPr="007031E0">
              <w:rPr>
                <w:b/>
                <w:sz w:val="20"/>
                <w:szCs w:val="20"/>
              </w:rPr>
              <w:t>.</w:t>
            </w:r>
            <w:proofErr w:type="gramEnd"/>
            <w:r w:rsidRPr="007031E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7031E0">
              <w:rPr>
                <w:b/>
                <w:sz w:val="20"/>
                <w:szCs w:val="20"/>
              </w:rPr>
              <w:t>о</w:t>
            </w:r>
            <w:proofErr w:type="gramEnd"/>
            <w:r w:rsidRPr="007031E0">
              <w:rPr>
                <w:b/>
                <w:sz w:val="20"/>
                <w:szCs w:val="20"/>
              </w:rPr>
              <w:t>т 05.05.2025 № 258-А</w:t>
            </w:r>
            <w:r w:rsidR="007031E0">
              <w:rPr>
                <w:b/>
                <w:sz w:val="20"/>
                <w:szCs w:val="20"/>
              </w:rPr>
              <w:t>, от 21.08.2025 № 397-А</w:t>
            </w:r>
            <w:r w:rsidR="00B50B43">
              <w:rPr>
                <w:b/>
                <w:sz w:val="20"/>
                <w:szCs w:val="20"/>
              </w:rPr>
              <w:t>, от 28.11.2025 № 522-А</w:t>
            </w:r>
            <w:r w:rsidR="00853351">
              <w:rPr>
                <w:b/>
                <w:sz w:val="20"/>
                <w:szCs w:val="20"/>
              </w:rPr>
              <w:t>, от 24.02.2026 № 57-А</w:t>
            </w:r>
            <w:r w:rsidR="00E041EB">
              <w:rPr>
                <w:b/>
                <w:sz w:val="20"/>
                <w:szCs w:val="20"/>
              </w:rPr>
              <w:t>, от 29.04.2026 № 151-А</w:t>
            </w:r>
            <w:r w:rsidRPr="007031E0">
              <w:rPr>
                <w:b/>
                <w:sz w:val="20"/>
                <w:szCs w:val="20"/>
              </w:rPr>
              <w:t>)</w:t>
            </w:r>
          </w:p>
        </w:tc>
      </w:tr>
      <w:tr w:rsidR="005F139E" w:rsidRPr="007A6D67" w:rsidTr="005F139E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5F1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Связь с государственной программой Иркутской области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7A6D67" w:rsidRDefault="005F139E" w:rsidP="00CC27A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</w:tbl>
    <w:p w:rsidR="005F139E" w:rsidRPr="00751EB1" w:rsidRDefault="005F139E" w:rsidP="005F139E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:rsidR="005F139E" w:rsidRPr="00751EB1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outlineLvl w:val="3"/>
        <w:rPr>
          <w:rFonts w:ascii="Times New Roman" w:hAnsi="Times New Roman" w:cs="Times New Roman"/>
          <w:shd w:val="clear" w:color="auto" w:fill="FFFFFF"/>
        </w:rPr>
      </w:pPr>
    </w:p>
    <w:p w:rsidR="005F139E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hd w:val="clear" w:color="auto" w:fill="FFFFFF"/>
        </w:rPr>
        <w:sectPr w:rsidR="005F139E" w:rsidSect="005F13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39E" w:rsidRPr="00B735B4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5B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Таблица 2</w:t>
      </w:r>
    </w:p>
    <w:p w:rsidR="005F139E" w:rsidRDefault="005F139E" w:rsidP="005F139E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:rsidR="005F139E" w:rsidRPr="00B735B4" w:rsidRDefault="005F139E" w:rsidP="005F139E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436"/>
      <w:bookmarkEnd w:id="3"/>
      <w:r w:rsidRPr="00B735B4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ПОКАЗАТЕЛИ МУНИЦИПАЛЬНОЙ ПРОГРАММЫ «</w:t>
      </w:r>
      <w:r w:rsidRPr="00B735B4">
        <w:rPr>
          <w:rFonts w:ascii="Times New Roman" w:hAnsi="Times New Roman" w:cs="Times New Roman"/>
          <w:sz w:val="24"/>
          <w:szCs w:val="24"/>
        </w:rPr>
        <w:t xml:space="preserve">БЕЗОПАСНОСТЬ» </w:t>
      </w:r>
    </w:p>
    <w:p w:rsidR="005F139E" w:rsidRDefault="005F139E" w:rsidP="005F139E">
      <w:pPr>
        <w:pStyle w:val="ConsPlusNormal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W w:w="6315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2197"/>
        <w:gridCol w:w="698"/>
        <w:gridCol w:w="1166"/>
        <w:gridCol w:w="108"/>
        <w:gridCol w:w="1154"/>
        <w:gridCol w:w="998"/>
        <w:gridCol w:w="709"/>
        <w:gridCol w:w="768"/>
        <w:gridCol w:w="791"/>
        <w:gridCol w:w="85"/>
        <w:gridCol w:w="486"/>
        <w:gridCol w:w="11"/>
        <w:gridCol w:w="45"/>
        <w:gridCol w:w="820"/>
        <w:gridCol w:w="15"/>
        <w:gridCol w:w="11"/>
        <w:gridCol w:w="676"/>
        <w:gridCol w:w="1062"/>
        <w:gridCol w:w="82"/>
        <w:gridCol w:w="19"/>
        <w:gridCol w:w="1763"/>
        <w:gridCol w:w="831"/>
        <w:gridCol w:w="26"/>
        <w:gridCol w:w="11"/>
        <w:gridCol w:w="1043"/>
        <w:gridCol w:w="880"/>
        <w:gridCol w:w="850"/>
        <w:gridCol w:w="768"/>
      </w:tblGrid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N п/п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Наименование показателя</w:t>
            </w:r>
          </w:p>
        </w:tc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Уровень показателя</w:t>
            </w:r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Признак возрастания/убывания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Единица измерения (по </w:t>
            </w:r>
            <w:hyperlink r:id="rId8" w:history="1">
              <w:r w:rsidRPr="004743D9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ОКЕИ</w:t>
              </w:r>
            </w:hyperlink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)</w:t>
            </w: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Базовое значение</w:t>
            </w:r>
          </w:p>
        </w:tc>
        <w:tc>
          <w:tcPr>
            <w:tcW w:w="99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Значения показателя по годам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CE5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Документ 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Ответственный за достижение показателя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Связь с показателями национальных целей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139E" w:rsidRPr="004743D9" w:rsidRDefault="005F139E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Информационная система (при наличии)</w:t>
            </w: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значение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2025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2027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2028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CE5ED5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  <w:trHeight w:val="236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8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11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15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color w:val="auto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16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17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</w:tr>
      <w:tr w:rsidR="005F139E" w:rsidRPr="004743D9" w:rsidTr="00067A6D">
        <w:trPr>
          <w:gridAfter w:val="3"/>
          <w:wAfter w:w="674" w:type="pct"/>
        </w:trPr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4743D9" w:rsidRDefault="005F139E" w:rsidP="00A3591C">
            <w:pPr>
              <w:pStyle w:val="ab"/>
              <w:jc w:val="center"/>
              <w:rPr>
                <w:color w:val="auto"/>
                <w:sz w:val="20"/>
                <w:szCs w:val="20"/>
              </w:rPr>
            </w:pPr>
            <w:r w:rsidRPr="004743D9">
              <w:rPr>
                <w:color w:val="auto"/>
                <w:sz w:val="20"/>
                <w:szCs w:val="20"/>
                <w:shd w:val="clear" w:color="auto" w:fill="FFFFFF"/>
              </w:rPr>
              <w:t>1. Цель муниципальной программы  «Повышение защиты муниципальных учреждений и населен</w:t>
            </w:r>
            <w:r w:rsidR="004861D5">
              <w:rPr>
                <w:color w:val="auto"/>
                <w:sz w:val="20"/>
                <w:szCs w:val="20"/>
                <w:shd w:val="clear" w:color="auto" w:fill="FFFFFF"/>
              </w:rPr>
              <w:t xml:space="preserve">ия Усть-Илимского </w:t>
            </w:r>
            <w:r w:rsidRPr="004743D9">
              <w:rPr>
                <w:color w:val="auto"/>
                <w:sz w:val="20"/>
                <w:szCs w:val="20"/>
                <w:shd w:val="clear" w:color="auto" w:fill="FFFFFF"/>
              </w:rPr>
              <w:t xml:space="preserve"> округа от террористических угроз и обеспечение мероприятий по противодействию идеологии терроризма и профилактике экстремизма»</w:t>
            </w: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3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Увеличение доли муниципальных   объектов и мест массового пребывания людей оборудованных необходимыми инженерно-техническими средствами защиты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</w:pPr>
            <w:r w:rsidRPr="00B735B4"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55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65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74</w:t>
            </w:r>
          </w:p>
        </w:tc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84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94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861D5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отделы, муниципальные учреждения, Отдел образования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3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Доля обученных, прошедших повышение квалификации специалистов в области противодействия</w:t>
            </w:r>
            <w:r w:rsidRPr="00B735B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B735B4">
              <w:rPr>
                <w:rFonts w:ascii="Times New Roman" w:hAnsi="Times New Roman" w:cs="Times New Roman"/>
                <w:color w:val="auto"/>
              </w:rPr>
              <w:t>экстремистской деятельности и терроризму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75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D5" w:rsidRPr="00B735B4" w:rsidRDefault="004861D5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</w:t>
            </w:r>
          </w:p>
          <w:p w:rsidR="00A3591C" w:rsidRPr="00B735B4" w:rsidRDefault="004861D5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и ЧС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3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 xml:space="preserve">Доля  приобретенных, разработанных материалов (текстовых, графических, печатных, аудио и видео), </w:t>
            </w:r>
            <w:r w:rsidRPr="00B735B4">
              <w:rPr>
                <w:rFonts w:ascii="Times New Roman" w:hAnsi="Times New Roman" w:cs="Times New Roman"/>
                <w:color w:val="auto"/>
              </w:rPr>
              <w:lastRenderedPageBreak/>
              <w:t xml:space="preserve">стендов, баннеров, памяток антитеррористической и </w:t>
            </w:r>
            <w:proofErr w:type="spellStart"/>
            <w:r w:rsidRPr="00B735B4">
              <w:rPr>
                <w:rFonts w:ascii="Times New Roman" w:hAnsi="Times New Roman" w:cs="Times New Roman"/>
                <w:color w:val="auto"/>
              </w:rPr>
              <w:t>ан</w:t>
            </w:r>
            <w:r w:rsidR="004861D5" w:rsidRPr="00B735B4">
              <w:rPr>
                <w:rFonts w:ascii="Times New Roman" w:hAnsi="Times New Roman" w:cs="Times New Roman"/>
                <w:color w:val="auto"/>
              </w:rPr>
              <w:t>тиэкстремистской</w:t>
            </w:r>
            <w:proofErr w:type="spellEnd"/>
            <w:r w:rsidR="004861D5" w:rsidRPr="00B735B4">
              <w:rPr>
                <w:rFonts w:ascii="Times New Roman" w:hAnsi="Times New Roman" w:cs="Times New Roman"/>
                <w:color w:val="auto"/>
              </w:rPr>
              <w:t xml:space="preserve"> направленности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lastRenderedPageBreak/>
              <w:t>МП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49576F" w:rsidP="0049576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861D5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Отдел по ТБ и ЧС, территориальные отделы, муниципальные учреждения, Отдел </w:t>
            </w: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образования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43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ab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lang w:bidi="ar-SA"/>
              </w:rPr>
            </w:pPr>
            <w:r w:rsidRPr="00B735B4">
              <w:rPr>
                <w:color w:val="auto"/>
                <w:sz w:val="20"/>
                <w:szCs w:val="20"/>
              </w:rPr>
              <w:t>Доля проведенных профилактических мероприятий</w:t>
            </w:r>
            <w:r w:rsidRPr="00B735B4">
              <w:rPr>
                <w:rFonts w:eastAsia="Times New Roman"/>
                <w:color w:val="auto"/>
                <w:kern w:val="0"/>
                <w:sz w:val="20"/>
                <w:szCs w:val="20"/>
                <w:lang w:bidi="ar-SA"/>
              </w:rPr>
              <w:t>, направленных на разъяснение преступной сущности террористических, украинских националистических и неонацистских организаций, а также по формированию стойкого неприятия идеологии терроризма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A3591C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A3591C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861D5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отделы, муниципальные учреждения, Отдел образования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A3591C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A3591C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5F139E" w:rsidRPr="004743D9" w:rsidTr="00067A6D">
        <w:trPr>
          <w:gridAfter w:val="3"/>
          <w:wAfter w:w="674" w:type="pct"/>
        </w:trPr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39E" w:rsidRPr="00B735B4" w:rsidRDefault="005F139E" w:rsidP="00A3591C">
            <w:pPr>
              <w:pStyle w:val="ab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2. Цель муниципальной программы  «Повышение уровня безопасности населения и территор</w:t>
            </w:r>
            <w:r w:rsidR="004861D5" w:rsidRPr="00B735B4">
              <w:rPr>
                <w:color w:val="auto"/>
                <w:sz w:val="20"/>
                <w:szCs w:val="20"/>
                <w:shd w:val="clear" w:color="auto" w:fill="FFFFFF"/>
              </w:rPr>
              <w:t>ий Усть-Илимского</w:t>
            </w: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 xml:space="preserve"> округа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объектах»</w:t>
            </w: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Увеличение доли объектов муниципальных учреждений оборудованных (по срокам эксплуатации) элементами системы противопожарной защиты зданий (АПС, СОУЭ, огнезащитные покрытия)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45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58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71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84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861D5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отделы, муниципальные учреждения, Отдел образования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Доля муниципальных учреждений</w:t>
            </w:r>
            <w:r w:rsidR="00751EB1">
              <w:rPr>
                <w:rFonts w:ascii="Times New Roman" w:hAnsi="Times New Roman" w:cs="Times New Roman"/>
                <w:color w:val="auto"/>
              </w:rPr>
              <w:t>,</w:t>
            </w:r>
            <w:r w:rsidRPr="00B735B4">
              <w:rPr>
                <w:rFonts w:ascii="Times New Roman" w:hAnsi="Times New Roman" w:cs="Times New Roman"/>
                <w:color w:val="auto"/>
              </w:rPr>
              <w:t xml:space="preserve"> в которых проведены противопожарные мероприятия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861D5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отделы, муниципальные учреждения, Отдел образования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tabs>
                <w:tab w:val="left" w:pos="20"/>
              </w:tabs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Доля проведенных противопожарных мероприятий, направленных на улучшение пожарной безопасности территор</w:t>
            </w:r>
            <w:r w:rsidR="004861D5" w:rsidRPr="00B735B4">
              <w:rPr>
                <w:color w:val="auto"/>
                <w:sz w:val="20"/>
                <w:szCs w:val="20"/>
              </w:rPr>
              <w:t>ии Усть-Илимского</w:t>
            </w:r>
            <w:r w:rsidRPr="00B735B4">
              <w:rPr>
                <w:color w:val="auto"/>
                <w:sz w:val="20"/>
                <w:szCs w:val="20"/>
              </w:rPr>
              <w:t xml:space="preserve"> </w:t>
            </w:r>
            <w:r w:rsidR="004861D5" w:rsidRPr="00B735B4">
              <w:rPr>
                <w:color w:val="auto"/>
                <w:sz w:val="20"/>
                <w:szCs w:val="20"/>
              </w:rPr>
              <w:t>округа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861D5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Доля проведенных мероприятий</w:t>
            </w:r>
            <w:r w:rsidR="00973172" w:rsidRPr="00B735B4">
              <w:rPr>
                <w:rFonts w:ascii="Times New Roman" w:hAnsi="Times New Roman" w:cs="Times New Roman"/>
                <w:color w:val="auto"/>
              </w:rPr>
              <w:t>,</w:t>
            </w:r>
            <w:r w:rsidRPr="00B735B4">
              <w:rPr>
                <w:rFonts w:ascii="Times New Roman" w:hAnsi="Times New Roman" w:cs="Times New Roman"/>
                <w:color w:val="auto"/>
              </w:rPr>
              <w:t xml:space="preserve"> направленных на совершенствование материально технической базы ДПО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973172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Доля  граждан, пострадавших при пожаре, получивших помощь, от общего числа обратившихся пострадавших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973172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4743D9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973172" w:rsidP="00973172">
            <w:pPr>
              <w:tabs>
                <w:tab w:val="left" w:pos="20"/>
              </w:tabs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Доля</w:t>
            </w:r>
            <w:r w:rsidR="00A3591C" w:rsidRPr="00B735B4">
              <w:rPr>
                <w:color w:val="auto"/>
                <w:sz w:val="20"/>
                <w:szCs w:val="20"/>
              </w:rPr>
              <w:t xml:space="preserve"> мероприятий, проведенных по вопросам безопасности на водных объектах, охране их жизни и здоровья, от общего числа населения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973172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отделы, муниципальные учреждения, Отдел образования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3591C" w:rsidRPr="004743D9" w:rsidTr="00067A6D">
        <w:trPr>
          <w:gridAfter w:val="3"/>
          <w:wAfter w:w="674" w:type="pct"/>
        </w:trPr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ab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3. Цель муниципальной программы  «Обеспечение мероприятий по профилактике правонарушений и снижению уровня преступности на территор</w:t>
            </w:r>
            <w:r w:rsidR="00973172" w:rsidRPr="00B735B4">
              <w:rPr>
                <w:color w:val="auto"/>
                <w:sz w:val="20"/>
                <w:szCs w:val="20"/>
                <w:shd w:val="clear" w:color="auto" w:fill="FFFFFF"/>
              </w:rPr>
              <w:t>ии Усть-Илимского</w:t>
            </w: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 xml:space="preserve"> округа»</w:t>
            </w: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Доля</w:t>
            </w:r>
            <w:r w:rsidR="00CE5ED5">
              <w:rPr>
                <w:color w:val="auto"/>
                <w:sz w:val="20"/>
                <w:szCs w:val="20"/>
              </w:rPr>
              <w:t>,</w:t>
            </w:r>
            <w:r w:rsidRPr="00B735B4">
              <w:rPr>
                <w:color w:val="auto"/>
                <w:sz w:val="20"/>
                <w:szCs w:val="20"/>
              </w:rPr>
              <w:t xml:space="preserve"> проведенных  профилактических мероприятий, направленных на снижение уровня преступности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72" w:rsidRPr="00B735B4" w:rsidRDefault="00973172" w:rsidP="0097317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</w:t>
            </w:r>
          </w:p>
          <w:p w:rsidR="00A3591C" w:rsidRPr="00B735B4" w:rsidRDefault="00973172" w:rsidP="0097317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отделы, Комиссия по делам несовершеннолетних и защите их прав, Межмуниципальный отдел МВД </w:t>
            </w: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России «Усть-Илимский», Усть-Илимский линейный пункт полиции Братского ЛО МВД России на транспорте, Усть-Илимский МФ ФКУ УИИ ГУФСИН России по Иркутской области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lastRenderedPageBreak/>
              <w:t>12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tabs>
                <w:tab w:val="left" w:pos="20"/>
              </w:tabs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Доля</w:t>
            </w:r>
            <w:r w:rsidR="00CE5ED5">
              <w:rPr>
                <w:color w:val="auto"/>
                <w:sz w:val="20"/>
                <w:szCs w:val="20"/>
              </w:rPr>
              <w:t>,</w:t>
            </w:r>
            <w:r w:rsidRPr="00B735B4">
              <w:rPr>
                <w:color w:val="auto"/>
                <w:sz w:val="20"/>
                <w:szCs w:val="20"/>
              </w:rPr>
              <w:t xml:space="preserve"> проведенных мероприятий,  направленных на повышение эффективности обеспечения общественного поря</w:t>
            </w:r>
            <w:r w:rsidR="00973172" w:rsidRPr="00B735B4">
              <w:rPr>
                <w:color w:val="auto"/>
                <w:sz w:val="20"/>
                <w:szCs w:val="20"/>
              </w:rPr>
              <w:t>дка и общественной безопасности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973172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отделы, Межмуниципальный отдел МВД России «Усть-Илимский», Усть-Илимский линейный пункт полиции Братского ЛО МВД России на транспорте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Количество мероприятий</w:t>
            </w:r>
            <w:r w:rsidR="00CF6A24" w:rsidRPr="00B735B4">
              <w:rPr>
                <w:color w:val="auto"/>
                <w:sz w:val="20"/>
                <w:szCs w:val="20"/>
              </w:rPr>
              <w:t>,</w:t>
            </w:r>
            <w:r w:rsidRPr="00B735B4">
              <w:rPr>
                <w:color w:val="auto"/>
                <w:sz w:val="20"/>
                <w:szCs w:val="20"/>
              </w:rPr>
              <w:t xml:space="preserve"> направленных на стимулирование граждан к участию в охране общественного порядка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973172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</w:t>
            </w:r>
            <w:r w:rsidR="00CF6A24"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</w:t>
            </w: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ые</w:t>
            </w:r>
            <w:r w:rsidR="00CF6A24"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отделы, Межмуниципальный отдел МВД России «Усть-Илимский»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Количество мероприятий</w:t>
            </w:r>
            <w:r w:rsidR="00751EB1">
              <w:rPr>
                <w:color w:val="auto"/>
                <w:sz w:val="20"/>
                <w:szCs w:val="20"/>
              </w:rPr>
              <w:t>,</w:t>
            </w:r>
            <w:r w:rsidRPr="00B735B4">
              <w:rPr>
                <w:color w:val="auto"/>
                <w:sz w:val="20"/>
                <w:szCs w:val="20"/>
              </w:rPr>
              <w:t xml:space="preserve"> проведенных с населением</w:t>
            </w:r>
            <w:r w:rsidR="00DA4C30">
              <w:rPr>
                <w:color w:val="auto"/>
                <w:sz w:val="20"/>
                <w:szCs w:val="20"/>
              </w:rPr>
              <w:t>,</w:t>
            </w:r>
            <w:r w:rsidRPr="00B735B4">
              <w:rPr>
                <w:color w:val="auto"/>
                <w:sz w:val="20"/>
                <w:szCs w:val="20"/>
              </w:rPr>
              <w:t xml:space="preserve"> направленных на профилактику правонарушений, о способах совершения и </w:t>
            </w:r>
            <w:r w:rsidRPr="00B735B4">
              <w:rPr>
                <w:color w:val="auto"/>
                <w:sz w:val="20"/>
                <w:szCs w:val="20"/>
              </w:rPr>
              <w:lastRenderedPageBreak/>
              <w:t>методах предотвращения преступлений в сфере ИТТ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CF6A24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Отдел по ТБ и ЧС, территориальные отделы, Межмуниципальный отдел МВД России «Усть-Илимский», Усть-Илимский </w:t>
            </w: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линейный пункт полиции Братского ЛО МВД России на транспорте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lastRenderedPageBreak/>
              <w:t>15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tabs>
                <w:tab w:val="left" w:pos="20"/>
              </w:tabs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Число проведенных межведомственных мероприятий по вопросам пробации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CF6A24" w:rsidP="0021663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 и ЧС, территориальные  отделы, Усть-Илимский МФ ФКУ УИИ ГУФСИН России по Иркутской области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A24" w:rsidRPr="00B735B4" w:rsidRDefault="00A3591C" w:rsidP="00CF6A24">
            <w:pPr>
              <w:pStyle w:val="ab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4. Цель муниципальной программы «Повышение эффективности управления силами и средствами РСЧС, предназначенными и привлекаемыми для предупреждения и ликвидации ЧС природного и техногенного характера, а также в условиях ведения ГО»</w:t>
            </w:r>
          </w:p>
        </w:tc>
        <w:tc>
          <w:tcPr>
            <w:tcW w:w="237" w:type="pct"/>
            <w:vAlign w:val="center"/>
          </w:tcPr>
          <w:p w:rsidR="00A3591C" w:rsidRPr="004743D9" w:rsidRDefault="00A3591C" w:rsidP="00A3591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</w:p>
        </w:tc>
        <w:tc>
          <w:tcPr>
            <w:tcW w:w="229" w:type="pct"/>
            <w:vAlign w:val="center"/>
          </w:tcPr>
          <w:p w:rsidR="00A3591C" w:rsidRPr="004743D9" w:rsidRDefault="00A3591C" w:rsidP="00A3591C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</w:p>
        </w:tc>
        <w:tc>
          <w:tcPr>
            <w:tcW w:w="208" w:type="pct"/>
            <w:vAlign w:val="center"/>
          </w:tcPr>
          <w:p w:rsidR="00A3591C" w:rsidRPr="004743D9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4743D9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возрастающий</w:t>
            </w: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Количество специалистов оперативно-диспетчерского персонала МКУ «ЕДДС Усть-Илимского муниципального округа»</w:t>
            </w:r>
            <w:r w:rsidR="00CF6A24" w:rsidRPr="00B735B4">
              <w:rPr>
                <w:color w:val="auto"/>
                <w:sz w:val="20"/>
                <w:szCs w:val="20"/>
              </w:rPr>
              <w:t>,</w:t>
            </w:r>
            <w:r w:rsidRPr="00B735B4">
              <w:rPr>
                <w:color w:val="auto"/>
                <w:sz w:val="20"/>
                <w:szCs w:val="20"/>
              </w:rPr>
              <w:t xml:space="preserve"> прошедших обучение и повышение квалификации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5B4" w:rsidRDefault="00B735B4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</w:t>
            </w:r>
            <w:r w:rsidR="00A3591C" w:rsidRPr="00B735B4">
              <w:rPr>
                <w:rFonts w:ascii="Times New Roman" w:hAnsi="Times New Roman" w:cs="Times New Roman"/>
                <w:color w:val="auto"/>
              </w:rPr>
              <w:t>озрастаю</w:t>
            </w:r>
          </w:p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735B4">
              <w:rPr>
                <w:rFonts w:ascii="Times New Roman" w:hAnsi="Times New Roman" w:cs="Times New Roman"/>
                <w:color w:val="auto"/>
              </w:rPr>
              <w:t>щий</w:t>
            </w:r>
            <w:proofErr w:type="spellEnd"/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45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1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CF6A24" w:rsidP="00CF6A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 xml:space="preserve">Доля проведенных мероприятий по содержанию, модернизации, обслуживанию информационно-телекоммуникационной инфраструктуры и системы обеспечения вызовов экстренных оперативных служб (Система-112) МКУ «ЕДДС Усть-Илимского </w:t>
            </w:r>
            <w:r w:rsidRPr="00B735B4">
              <w:rPr>
                <w:color w:val="auto"/>
                <w:sz w:val="20"/>
                <w:szCs w:val="20"/>
              </w:rPr>
              <w:lastRenderedPageBreak/>
              <w:t>муниципального округа»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CF6A24" w:rsidP="00CF6A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3591C" w:rsidRPr="004743D9" w:rsidTr="00067A6D">
        <w:trPr>
          <w:gridAfter w:val="3"/>
          <w:wAfter w:w="674" w:type="pct"/>
        </w:trPr>
        <w:tc>
          <w:tcPr>
            <w:tcW w:w="4326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ab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lastRenderedPageBreak/>
              <w:t xml:space="preserve">5. Цель муниципальной программы  «Обеспечение условий для реализации полномочий в области </w:t>
            </w:r>
            <w:r w:rsidR="00CE5ED5">
              <w:rPr>
                <w:color w:val="auto"/>
                <w:sz w:val="20"/>
                <w:szCs w:val="20"/>
                <w:shd w:val="clear" w:color="auto" w:fill="FFFFFF"/>
              </w:rPr>
              <w:t>гражданской обороны»</w:t>
            </w:r>
          </w:p>
        </w:tc>
      </w:tr>
      <w:tr w:rsidR="00CE5ED5" w:rsidRPr="004743D9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Увеличение доли охвата населения модернизация муниципальной системой</w:t>
            </w:r>
          </w:p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оповещения об опасностях, возникающих при военных конфликтах или вследствие этих конфликтов, а также при чрезвычайных ситуациях прир</w:t>
            </w:r>
            <w:r w:rsidR="00CF6A24" w:rsidRPr="00B735B4">
              <w:rPr>
                <w:color w:val="auto"/>
                <w:sz w:val="20"/>
                <w:szCs w:val="20"/>
              </w:rPr>
              <w:t>одного и техногенного характера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14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80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85</w:t>
            </w:r>
          </w:p>
        </w:tc>
        <w:tc>
          <w:tcPr>
            <w:tcW w:w="1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90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95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CF6A24" w:rsidP="00CF6A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Отдел по ТБ и ЧС, МКУ «ЕДДС Усть-Илимского муниципального округа» </w:t>
            </w: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B735B4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Доля обученных специалистов в области гражданской обороны и защиты населения и территорий от чрезвычайных ситуаций природного и техногенного характер</w:t>
            </w:r>
            <w:r w:rsidR="005E0CFD">
              <w:rPr>
                <w:color w:val="auto"/>
                <w:sz w:val="20"/>
                <w:szCs w:val="20"/>
              </w:rPr>
              <w:t>а</w:t>
            </w:r>
            <w:r w:rsidRPr="00B735B4">
              <w:rPr>
                <w:color w:val="auto"/>
                <w:sz w:val="20"/>
                <w:szCs w:val="20"/>
              </w:rPr>
              <w:t xml:space="preserve"> от числа запланированных к обучению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C667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A24" w:rsidRPr="00B735B4" w:rsidRDefault="00CF6A24" w:rsidP="00CF6A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</w:t>
            </w:r>
          </w:p>
          <w:p w:rsidR="00A3591C" w:rsidRPr="00B735B4" w:rsidRDefault="00CF6A24" w:rsidP="00CF6A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 и ЧС</w:t>
            </w: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CE5ED5" w:rsidRPr="00B735B4" w:rsidTr="00067A6D">
        <w:trPr>
          <w:gridAfter w:val="3"/>
          <w:wAfter w:w="674" w:type="pct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5A5290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</w:rPr>
              <w:t xml:space="preserve">Доля проведенных </w:t>
            </w:r>
            <w:r w:rsidR="00A3591C" w:rsidRPr="00B735B4">
              <w:rPr>
                <w:color w:val="auto"/>
                <w:sz w:val="20"/>
                <w:szCs w:val="20"/>
              </w:rPr>
              <w:t>мероприятий по укреплению материально-технической базы гражданской обороны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5B4">
              <w:rPr>
                <w:rFonts w:ascii="Times New Roman" w:hAnsi="Times New Roman" w:cs="Times New Roman"/>
                <w:color w:val="auto"/>
              </w:rPr>
              <w:t>возрастающий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49576F" w:rsidP="00A3591C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B735B4">
              <w:rPr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5A5290" w:rsidP="005A529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5A529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2024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5A5290" w:rsidP="005A529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5A5290" w:rsidP="00C66742">
            <w:pPr>
              <w:pStyle w:val="ConsPlusNormal"/>
              <w:snapToGrid w:val="0"/>
              <w:ind w:firstLine="5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5A5290" w:rsidP="005A529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5A5290" w:rsidP="005A529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5A5290" w:rsidP="005A529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100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A24" w:rsidRPr="00B735B4" w:rsidRDefault="00CF6A24" w:rsidP="00CF6A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Отдел по ТБ</w:t>
            </w:r>
          </w:p>
          <w:p w:rsidR="00A3591C" w:rsidRPr="00B735B4" w:rsidRDefault="00CF6A24" w:rsidP="00CF6A2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35B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 и ЧС</w:t>
            </w: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1C" w:rsidRPr="00B735B4" w:rsidRDefault="00A3591C" w:rsidP="00A35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:rsidR="005F139E" w:rsidRPr="00B735B4" w:rsidRDefault="005F139E" w:rsidP="005F139E">
      <w:pPr>
        <w:pStyle w:val="ConsPlusNormal"/>
        <w:jc w:val="both"/>
        <w:rPr>
          <w:rFonts w:ascii="Times New Roman" w:hAnsi="Times New Roman" w:cs="Times New Roman"/>
        </w:rPr>
      </w:pPr>
    </w:p>
    <w:p w:rsidR="005F139E" w:rsidRPr="00B735B4" w:rsidRDefault="005F139E" w:rsidP="005F139E">
      <w:pPr>
        <w:pStyle w:val="ConsPlusNormal"/>
        <w:jc w:val="both"/>
        <w:rPr>
          <w:rFonts w:ascii="Times New Roman" w:hAnsi="Times New Roman" w:cs="Times New Roman"/>
        </w:rPr>
      </w:pPr>
    </w:p>
    <w:p w:rsidR="005F139E" w:rsidRPr="00B735B4" w:rsidRDefault="005F139E" w:rsidP="005F139E">
      <w:pPr>
        <w:pStyle w:val="ConsPlusNormal"/>
        <w:jc w:val="both"/>
        <w:rPr>
          <w:rFonts w:ascii="Times New Roman" w:hAnsi="Times New Roman" w:cs="Times New Roman"/>
          <w:shd w:val="clear" w:color="auto" w:fill="FFFFFF"/>
        </w:rPr>
      </w:pPr>
    </w:p>
    <w:p w:rsidR="005F139E" w:rsidRPr="00B735B4" w:rsidRDefault="005F139E" w:rsidP="005F139E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B735B4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5F139E" w:rsidRDefault="005F139E" w:rsidP="005F139E">
      <w:pPr>
        <w:pStyle w:val="ConsPlusNormal"/>
        <w:jc w:val="both"/>
        <w:rPr>
          <w:rFonts w:ascii="Times New Roman" w:hAnsi="Times New Roman" w:cs="Times New Roman"/>
        </w:rPr>
      </w:pPr>
    </w:p>
    <w:p w:rsidR="000C0369" w:rsidRPr="005F139E" w:rsidRDefault="000C0369" w:rsidP="000C0369">
      <w:pPr>
        <w:pStyle w:val="ConsPlusNormal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F139E">
        <w:rPr>
          <w:rFonts w:ascii="Times New Roman" w:hAnsi="Times New Roman"/>
          <w:sz w:val="24"/>
          <w:szCs w:val="24"/>
          <w:shd w:val="clear" w:color="auto" w:fill="FFFFFF"/>
        </w:rPr>
        <w:t>ПЕРЕЧЕНЬ СТРУКТУРНЫХ ЭЛЕМЕНТОВ И ОТДЕЛЬНЫХ МЕРОПРИЯТИЙ</w:t>
      </w:r>
    </w:p>
    <w:p w:rsidR="000C0369" w:rsidRDefault="000C0369" w:rsidP="000C0369">
      <w:pPr>
        <w:pStyle w:val="ConsPlusNormal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F139E">
        <w:rPr>
          <w:rFonts w:ascii="Times New Roman" w:hAnsi="Times New Roman"/>
          <w:sz w:val="24"/>
          <w:szCs w:val="24"/>
          <w:shd w:val="clear" w:color="auto" w:fill="FFFFFF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УСТЬ-ИЛИМСКОГО МУНИЦИПАЛЬНОГО ОКРУГА</w:t>
      </w:r>
    </w:p>
    <w:p w:rsidR="000C0369" w:rsidRPr="005F139E" w:rsidRDefault="000C0369" w:rsidP="000C0369">
      <w:pPr>
        <w:pStyle w:val="ConsPlusNormal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F139E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5F139E">
        <w:rPr>
          <w:rFonts w:ascii="Times New Roman" w:hAnsi="Times New Roman"/>
          <w:sz w:val="24"/>
          <w:szCs w:val="24"/>
        </w:rPr>
        <w:t xml:space="preserve">БЕЗОПАСНОСТЬ» 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3"/>
        <w:gridCol w:w="2862"/>
        <w:gridCol w:w="4255"/>
        <w:gridCol w:w="3785"/>
        <w:gridCol w:w="2589"/>
      </w:tblGrid>
      <w:tr w:rsidR="000C0369" w:rsidRPr="0021663F" w:rsidTr="007B4D3E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</w:t>
            </w:r>
            <w:proofErr w:type="spellEnd"/>
            <w:proofErr w:type="gramEnd"/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Задачи структурного элемента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за реализацию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Связь с показателями </w:t>
            </w:r>
          </w:p>
        </w:tc>
      </w:tr>
      <w:tr w:rsidR="000C0369" w:rsidRPr="0021663F" w:rsidTr="007B4D3E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</w:t>
            </w:r>
          </w:p>
        </w:tc>
      </w:tr>
      <w:tr w:rsidR="000C0369" w:rsidRPr="0021663F" w:rsidTr="007B4D3E">
        <w:trPr>
          <w:trHeight w:val="4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Проектная часть</w:t>
            </w:r>
          </w:p>
        </w:tc>
      </w:tr>
      <w:tr w:rsidR="000C0369" w:rsidRPr="0021663F" w:rsidTr="007B4D3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1. </w:t>
            </w: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Муниципальные проекты, не направленные на реализацию 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ФП и </w:t>
            </w: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РП (при необходимости)</w:t>
            </w:r>
          </w:p>
        </w:tc>
      </w:tr>
      <w:tr w:rsidR="000C0369" w:rsidRPr="0021663F" w:rsidTr="007B4D3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0D73E2" w:rsidRDefault="000C0369" w:rsidP="007B4D3E">
            <w:pPr>
              <w:pStyle w:val="ConsPlusNormal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D73E2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1.1. Муниципальный проект «</w:t>
            </w:r>
            <w:r w:rsidRPr="000D73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Обеспечение </w:t>
            </w:r>
            <w:proofErr w:type="gramStart"/>
            <w:r w:rsidRPr="000D73E2">
              <w:rPr>
                <w:rFonts w:ascii="Times New Roman" w:hAnsi="Times New Roman"/>
                <w:color w:val="auto"/>
                <w:sz w:val="22"/>
                <w:szCs w:val="22"/>
              </w:rPr>
              <w:t>комплексной</w:t>
            </w:r>
            <w:proofErr w:type="gramEnd"/>
            <w:r w:rsidRPr="000D73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безопасности населения и территорий»</w:t>
            </w:r>
          </w:p>
        </w:tc>
      </w:tr>
      <w:tr w:rsidR="000C0369" w:rsidRPr="0021663F" w:rsidTr="007B4D3E">
        <w:trPr>
          <w:trHeight w:val="26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1.1.1.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DC33C2">
              <w:rPr>
                <w:rFonts w:ascii="Times New Roman" w:hAnsi="Times New Roman"/>
                <w:sz w:val="22"/>
                <w:szCs w:val="22"/>
              </w:rPr>
              <w:t>Обеспечение мероприятий по противодействию терроризму и террористической деятельности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ТБ и ЧС,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территориальные отделы,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муниципальные учреждения,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образования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DC33C2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Повышение антитеррористической защищённости учреждений и жителей Усть-Илимского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муниципального </w:t>
            </w:r>
            <w:r w:rsidRPr="00DC33C2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округа. Формирование неприятия идеологии терроризма и устойчивости к ее пропаганде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,2,3,4</w:t>
            </w:r>
          </w:p>
        </w:tc>
      </w:tr>
      <w:tr w:rsidR="000C0369" w:rsidRPr="0021663F" w:rsidTr="007B4D3E">
        <w:trPr>
          <w:trHeight w:val="26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1.1.2.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C33C2">
              <w:rPr>
                <w:rFonts w:ascii="Times New Roman" w:hAnsi="Times New Roman"/>
                <w:sz w:val="22"/>
                <w:szCs w:val="22"/>
              </w:rPr>
              <w:t>Обеспечение мероприятий по защите населения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DC33C2" w:rsidRDefault="000C0369" w:rsidP="007B4D3E">
            <w:pPr>
              <w:rPr>
                <w:shd w:val="clear" w:color="auto" w:fill="FFFFFF"/>
              </w:rPr>
            </w:pPr>
            <w:r w:rsidRPr="00DC33C2">
              <w:rPr>
                <w:sz w:val="22"/>
                <w:szCs w:val="22"/>
                <w:shd w:val="clear" w:color="auto" w:fill="FFFFFF"/>
              </w:rPr>
              <w:t>Защита населённых пунктов Усть-Илимского</w:t>
            </w:r>
            <w:r>
              <w:rPr>
                <w:sz w:val="22"/>
                <w:szCs w:val="22"/>
                <w:shd w:val="clear" w:color="auto" w:fill="FFFFFF"/>
              </w:rPr>
              <w:t xml:space="preserve"> муниципального</w:t>
            </w:r>
            <w:r w:rsidRPr="00DC33C2">
              <w:rPr>
                <w:sz w:val="22"/>
                <w:szCs w:val="22"/>
                <w:shd w:val="clear" w:color="auto" w:fill="FFFFFF"/>
              </w:rPr>
              <w:t xml:space="preserve"> округа от природных и техногенных пожаров.</w:t>
            </w:r>
          </w:p>
          <w:p w:rsidR="000C0369" w:rsidRPr="00DC33C2" w:rsidRDefault="000C0369" w:rsidP="007B4D3E">
            <w:pPr>
              <w:rPr>
                <w:shd w:val="clear" w:color="auto" w:fill="FFFFFF"/>
              </w:rPr>
            </w:pPr>
            <w:r w:rsidRPr="00DC33C2">
              <w:rPr>
                <w:sz w:val="22"/>
                <w:szCs w:val="22"/>
                <w:shd w:val="clear" w:color="auto" w:fill="FFFFFF"/>
              </w:rPr>
              <w:t xml:space="preserve">Развитие материально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DC33C2">
              <w:rPr>
                <w:sz w:val="22"/>
                <w:szCs w:val="22"/>
                <w:shd w:val="clear" w:color="auto" w:fill="FFFFFF"/>
              </w:rPr>
              <w:t>технической базы ДПО, популяризация пожарного добровольчества и поддержка добровольных пожарных.</w:t>
            </w:r>
          </w:p>
          <w:p w:rsidR="000C0369" w:rsidRPr="00DC33C2" w:rsidRDefault="000C0369" w:rsidP="007B4D3E">
            <w:pPr>
              <w:rPr>
                <w:shd w:val="clear" w:color="auto" w:fill="FFFFFF"/>
              </w:rPr>
            </w:pPr>
            <w:r w:rsidRPr="00DC33C2">
              <w:rPr>
                <w:sz w:val="22"/>
                <w:szCs w:val="22"/>
                <w:shd w:val="clear" w:color="auto" w:fill="FFFFFF"/>
              </w:rPr>
              <w:t>Финансовая помощь гражданам для восстановления после пожаров.</w:t>
            </w:r>
          </w:p>
          <w:p w:rsidR="000C0369" w:rsidRPr="00DC33C2" w:rsidRDefault="000C0369" w:rsidP="007B4D3E">
            <w:pPr>
              <w:rPr>
                <w:shd w:val="clear" w:color="auto" w:fill="FFFFFF"/>
              </w:rPr>
            </w:pPr>
            <w:r w:rsidRPr="00DC33C2">
              <w:rPr>
                <w:sz w:val="22"/>
                <w:szCs w:val="22"/>
                <w:shd w:val="clear" w:color="auto" w:fill="FFFFFF"/>
              </w:rPr>
              <w:t>Обеспечение безопасности людей на водных объектах.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7,8,9,10</w:t>
            </w:r>
          </w:p>
        </w:tc>
      </w:tr>
      <w:tr w:rsidR="000C0369" w:rsidRPr="0021663F" w:rsidTr="007B4D3E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</w:t>
            </w: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C33C2"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  <w:t xml:space="preserve">Обеспечение мероприятий по предупреждению </w:t>
            </w:r>
            <w:r w:rsidRPr="00DC33C2"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  <w:lastRenderedPageBreak/>
              <w:t>правонарушений и поддержания правопорядка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Отдел по ТБ и ЧС,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территориальные отделы,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Комиссия по делам несовершеннолетних и защите их прав,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Межмуниципальный отдел МВД России «Усть-Илимский»,</w:t>
            </w:r>
          </w:p>
          <w:p w:rsidR="000C0369" w:rsidRPr="0021663F" w:rsidRDefault="000C0369" w:rsidP="007B4D3E">
            <w:pPr>
              <w:pStyle w:val="ConsPlusNormal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Усть-Илимский линейный пункт полиции Братского ЛО МВД России на транспорте,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Усть-Илимский МФ ФКУ УИИ ГУФСИН России по Иркутской области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C33C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 xml:space="preserve">Обеспечение безопасности граждан и снижение преступности. Усиление </w:t>
            </w:r>
            <w:r w:rsidRPr="00DC33C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роли общественных объединений и народных дружин в охране правопорядка.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11,12,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13,</w:t>
            </w: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14,15</w:t>
            </w:r>
          </w:p>
        </w:tc>
      </w:tr>
      <w:tr w:rsidR="000C0369" w:rsidRPr="0021663F" w:rsidTr="007B4D3E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1.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</w:t>
            </w: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</w:t>
            </w: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</w:pPr>
            <w:r w:rsidRPr="00DC33C2"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  <w:t>Обеспечение своевременного и эффективного реагирования на угрозы возникновения и возникновение ЧС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ТБ и ЧС,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Повышение эффективности мероприятий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16,17</w:t>
            </w:r>
          </w:p>
        </w:tc>
      </w:tr>
      <w:tr w:rsidR="000C0369" w:rsidRPr="0021663F" w:rsidTr="007B4D3E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</w:t>
            </w: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</w:t>
            </w: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  <w:t>Обеспечение</w:t>
            </w:r>
            <w:r w:rsidRPr="0021663F"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  <w:t xml:space="preserve"> мероприятий по гражданской обороне и защите населения.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ТБ и ЧС,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Совершенствование системы мероприятий по подготовке к защите и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18, 19,20</w:t>
            </w:r>
          </w:p>
        </w:tc>
      </w:tr>
      <w:tr w:rsidR="000C0369" w:rsidRPr="0021663F" w:rsidTr="007B4D3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Процессная часть</w:t>
            </w:r>
          </w:p>
        </w:tc>
      </w:tr>
      <w:tr w:rsidR="000C0369" w:rsidRPr="0021663F" w:rsidTr="007B4D3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2. </w:t>
            </w: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Комплекс процессных мероприятий</w:t>
            </w:r>
          </w:p>
        </w:tc>
      </w:tr>
      <w:tr w:rsidR="000C0369" w:rsidRPr="0021663F" w:rsidTr="007B4D3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0D73E2" w:rsidRDefault="000C0369" w:rsidP="007B4D3E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2.1. </w:t>
            </w:r>
            <w:r w:rsidRPr="000D73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«Организация муниципального звена территориальной подсистемы РСЧС и обеспечение пожарной безопасности»</w:t>
            </w:r>
          </w:p>
        </w:tc>
      </w:tr>
      <w:tr w:rsidR="000C0369" w:rsidRPr="0021663F" w:rsidTr="007B4D3E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2.1.1.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982219" w:rsidRDefault="000C0369" w:rsidP="007B4D3E">
            <w:pPr>
              <w:pStyle w:val="ab"/>
              <w:rPr>
                <w:rFonts w:cs="Times New Roman"/>
              </w:rPr>
            </w:pPr>
            <w:r w:rsidRPr="00982219">
              <w:rPr>
                <w:rFonts w:cs="Times New Roman"/>
              </w:rPr>
              <w:t xml:space="preserve">Обеспечение деятельности по повседневному управлению муниципальным  звеном территориальной </w:t>
            </w:r>
            <w:r w:rsidRPr="00982219">
              <w:rPr>
                <w:rFonts w:cs="Times New Roman"/>
              </w:rPr>
              <w:lastRenderedPageBreak/>
              <w:t>подсистемы Иркутской области единой государственной системы предупреждения и ликв</w:t>
            </w:r>
            <w:r>
              <w:rPr>
                <w:rFonts w:cs="Times New Roman"/>
              </w:rPr>
              <w:t xml:space="preserve">идации чрезвычайных ситуаций на </w:t>
            </w:r>
            <w:r w:rsidRPr="00982219">
              <w:rPr>
                <w:rFonts w:cs="Times New Roman"/>
              </w:rPr>
              <w:t>территории Усть-Илимского муниципального округа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Отдел по ТБ и ЧС,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kern w:val="2"/>
                <w:sz w:val="22"/>
                <w:szCs w:val="22"/>
                <w:lang w:bidi="hi-IN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Эффективность управления силами и средствами РСЧС, предназначенными и привлекаемыми для предупреждения и ликвидации ЧС природного и техногенного характера, а также в особый период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C0369" w:rsidRPr="0021663F" w:rsidTr="007B4D3E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2.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1</w:t>
            </w: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2</w:t>
            </w: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auto"/>
                <w:kern w:val="2"/>
                <w:sz w:val="22"/>
                <w:szCs w:val="22"/>
                <w:lang w:bidi="hi-I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bidi="hi-IN"/>
              </w:rPr>
              <w:t xml:space="preserve">Обеспечение первичных мер </w:t>
            </w:r>
            <w:proofErr w:type="gramStart"/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bidi="hi-IN"/>
              </w:rPr>
              <w:t>пожарной</w:t>
            </w:r>
            <w:proofErr w:type="gramEnd"/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bidi="hi-IN"/>
              </w:rPr>
              <w:t xml:space="preserve"> безопасности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ТБ и ЧС,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МКУ «ЕДДС Усть-Илимского муниципального округа»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</w:t>
            </w:r>
          </w:p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kern w:val="2"/>
                <w:sz w:val="22"/>
                <w:szCs w:val="22"/>
                <w:lang w:bidi="hi-IN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территориальные отделы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7030A0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Повышение защиты населенных пунктов Усть-Илимского округа от пожаров природного и техногенного характера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69" w:rsidRPr="0021663F" w:rsidRDefault="000C0369" w:rsidP="007B4D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21663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-</w:t>
            </w:r>
          </w:p>
        </w:tc>
      </w:tr>
    </w:tbl>
    <w:p w:rsidR="007031E0" w:rsidRPr="007031E0" w:rsidRDefault="000C0369" w:rsidP="000C0369">
      <w:pPr>
        <w:pStyle w:val="ConsPlusNormal"/>
        <w:jc w:val="both"/>
        <w:rPr>
          <w:rFonts w:ascii="Times New Roman" w:hAnsi="Times New Roman"/>
          <w:b/>
          <w:color w:val="auto"/>
          <w:shd w:val="clear" w:color="auto" w:fill="FFFFFF"/>
        </w:rPr>
      </w:pPr>
      <w:r w:rsidRPr="007031E0">
        <w:rPr>
          <w:rFonts w:ascii="Times New Roman" w:hAnsi="Times New Roman"/>
          <w:b/>
          <w:color w:val="auto"/>
          <w:shd w:val="clear" w:color="auto" w:fill="FFFFFF"/>
        </w:rPr>
        <w:t xml:space="preserve"> </w:t>
      </w:r>
      <w:r w:rsidR="007031E0" w:rsidRPr="007031E0">
        <w:rPr>
          <w:rFonts w:ascii="Times New Roman" w:hAnsi="Times New Roman"/>
          <w:b/>
          <w:color w:val="auto"/>
          <w:shd w:val="clear" w:color="auto" w:fill="FFFFFF"/>
        </w:rPr>
        <w:t>(в редакции пост</w:t>
      </w:r>
      <w:proofErr w:type="gramStart"/>
      <w:r w:rsidR="007031E0" w:rsidRPr="007031E0">
        <w:rPr>
          <w:rFonts w:ascii="Times New Roman" w:hAnsi="Times New Roman"/>
          <w:b/>
          <w:color w:val="auto"/>
          <w:shd w:val="clear" w:color="auto" w:fill="FFFFFF"/>
        </w:rPr>
        <w:t>.</w:t>
      </w:r>
      <w:proofErr w:type="gramEnd"/>
      <w:r w:rsidR="007031E0" w:rsidRPr="007031E0">
        <w:rPr>
          <w:rFonts w:ascii="Times New Roman" w:hAnsi="Times New Roman"/>
          <w:b/>
          <w:color w:val="auto"/>
          <w:shd w:val="clear" w:color="auto" w:fill="FFFFFF"/>
        </w:rPr>
        <w:t xml:space="preserve"> </w:t>
      </w:r>
      <w:proofErr w:type="gramStart"/>
      <w:r w:rsidR="007031E0" w:rsidRPr="007031E0">
        <w:rPr>
          <w:rFonts w:ascii="Times New Roman" w:hAnsi="Times New Roman"/>
          <w:b/>
          <w:color w:val="auto"/>
          <w:shd w:val="clear" w:color="auto" w:fill="FFFFFF"/>
        </w:rPr>
        <w:t>о</w:t>
      </w:r>
      <w:proofErr w:type="gramEnd"/>
      <w:r w:rsidR="007031E0" w:rsidRPr="007031E0">
        <w:rPr>
          <w:rFonts w:ascii="Times New Roman" w:hAnsi="Times New Roman"/>
          <w:b/>
          <w:color w:val="auto"/>
          <w:shd w:val="clear" w:color="auto" w:fill="FFFFFF"/>
        </w:rPr>
        <w:t>т 21.08.2025 № 397-А</w:t>
      </w:r>
      <w:r>
        <w:rPr>
          <w:rFonts w:ascii="Times New Roman" w:hAnsi="Times New Roman"/>
          <w:b/>
          <w:color w:val="auto"/>
          <w:shd w:val="clear" w:color="auto" w:fill="FFFFFF"/>
        </w:rPr>
        <w:t>, от 24.02.2026 № 57-А</w:t>
      </w:r>
      <w:r w:rsidR="007031E0" w:rsidRPr="007031E0">
        <w:rPr>
          <w:rFonts w:ascii="Times New Roman" w:hAnsi="Times New Roman"/>
          <w:b/>
          <w:color w:val="auto"/>
          <w:shd w:val="clear" w:color="auto" w:fill="FFFFFF"/>
        </w:rPr>
        <w:t>)</w:t>
      </w:r>
    </w:p>
    <w:p w:rsidR="007031E0" w:rsidRDefault="007031E0" w:rsidP="005F139E">
      <w:pPr>
        <w:pStyle w:val="ConsPlusNormal"/>
        <w:jc w:val="both"/>
        <w:rPr>
          <w:rFonts w:ascii="Times New Roman" w:hAnsi="Times New Roman" w:cs="Times New Roman"/>
        </w:rPr>
      </w:pPr>
    </w:p>
    <w:p w:rsidR="007031E0" w:rsidRDefault="007031E0" w:rsidP="007031E0">
      <w:pPr>
        <w:jc w:val="right"/>
        <w:rPr>
          <w:color w:val="auto"/>
        </w:rPr>
      </w:pPr>
    </w:p>
    <w:p w:rsidR="007031E0" w:rsidRDefault="007031E0" w:rsidP="007031E0">
      <w:pPr>
        <w:jc w:val="right"/>
        <w:rPr>
          <w:color w:val="auto"/>
        </w:rPr>
      </w:pPr>
      <w:r>
        <w:rPr>
          <w:color w:val="auto"/>
        </w:rPr>
        <w:t>Таблица 4</w:t>
      </w:r>
    </w:p>
    <w:p w:rsidR="000C0369" w:rsidRDefault="000C0369" w:rsidP="000C0369">
      <w:pPr>
        <w:pStyle w:val="ConsPlusNormal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bookmarkStart w:id="4" w:name="P741"/>
      <w:bookmarkEnd w:id="4"/>
    </w:p>
    <w:p w:rsidR="00387894" w:rsidRDefault="00387894" w:rsidP="00387894">
      <w:pPr>
        <w:pStyle w:val="ConsPlusNormal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46751">
        <w:rPr>
          <w:rFonts w:ascii="Times New Roman" w:hAnsi="Times New Roman"/>
          <w:sz w:val="24"/>
          <w:szCs w:val="24"/>
          <w:shd w:val="clear" w:color="auto" w:fill="FFFFFF"/>
        </w:rPr>
        <w:t>ФИНАНСОВОЕ ОБЕСПЕЧЕНИЕ РЕАЛИЗАЦИИ МУНИЦИПАЛЬНОЙ ПРОГРАММЫ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87894" w:rsidRPr="00D46751" w:rsidRDefault="00387894" w:rsidP="00387894">
      <w:pPr>
        <w:pStyle w:val="ConsPlusNormal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УСТЬ-ИЛИМСКОГО МУНИЦИПАЛЬНОГО ОКРУГА</w:t>
      </w:r>
    </w:p>
    <w:p w:rsidR="00387894" w:rsidRPr="00D46751" w:rsidRDefault="00387894" w:rsidP="00387894">
      <w:pPr>
        <w:pStyle w:val="ConsPlusNormal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46751">
        <w:rPr>
          <w:rFonts w:ascii="Times New Roman" w:hAnsi="Times New Roman"/>
          <w:sz w:val="24"/>
          <w:szCs w:val="24"/>
          <w:shd w:val="clear" w:color="auto" w:fill="FFFFFF"/>
        </w:rPr>
        <w:t>«</w:t>
      </w:r>
      <w:r>
        <w:rPr>
          <w:rFonts w:ascii="Times New Roman" w:eastAsia="Wingdings" w:hAnsi="Times New Roman"/>
          <w:sz w:val="24"/>
          <w:szCs w:val="24"/>
        </w:rPr>
        <w:t>БЕЗОПАСНОСТЬ</w:t>
      </w:r>
      <w:r w:rsidRPr="00D46751">
        <w:rPr>
          <w:rFonts w:ascii="Times New Roman" w:eastAsia="Wingdings" w:hAnsi="Times New Roman"/>
          <w:sz w:val="24"/>
          <w:szCs w:val="24"/>
        </w:rPr>
        <w:t xml:space="preserve">»  </w:t>
      </w:r>
      <w:r w:rsidRPr="00D467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474"/>
        <w:gridCol w:w="2430"/>
        <w:gridCol w:w="2504"/>
        <w:gridCol w:w="1325"/>
        <w:gridCol w:w="1284"/>
        <w:gridCol w:w="1358"/>
        <w:gridCol w:w="1352"/>
        <w:gridCol w:w="1320"/>
      </w:tblGrid>
      <w:tr w:rsidR="00387894" w:rsidRPr="00885182" w:rsidTr="0074446E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proofErr w:type="spellStart"/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программы, структурного элемента программы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Расходы (тыс. руб.), годы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40438">
              <w:rPr>
                <w:rFonts w:ascii="Times New Roman" w:hAnsi="Times New Roman"/>
                <w:color w:val="auto"/>
                <w:sz w:val="22"/>
                <w:szCs w:val="22"/>
              </w:rPr>
              <w:t>2029</w:t>
            </w:r>
          </w:p>
        </w:tc>
      </w:tr>
      <w:tr w:rsidR="00387894" w:rsidRPr="00885182" w:rsidTr="0074446E">
        <w:trPr>
          <w:trHeight w:val="24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6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740438" w:rsidRDefault="00387894" w:rsidP="0074446E">
            <w:pPr>
              <w:jc w:val="center"/>
              <w:rPr>
                <w:sz w:val="22"/>
                <w:szCs w:val="22"/>
              </w:rPr>
            </w:pPr>
            <w:r w:rsidRPr="00740438">
              <w:rPr>
                <w:sz w:val="22"/>
                <w:szCs w:val="22"/>
              </w:rPr>
              <w:t>9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Муниципальная программа</w:t>
            </w:r>
          </w:p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«Безопасность» 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34 828,6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37 794,8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21 244,8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22 258,8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23 000,0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6 864,0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27 964,6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37 794,8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21 244,8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22 258,8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23 000,0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Иные источники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57143C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7143C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Проектная часть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9 585,9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9 130,0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2 750,0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6 864,0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2 721,9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9 130,0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2 750,0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  <w:r w:rsidRPr="00B30A59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30A59">
              <w:rPr>
                <w:color w:val="auto"/>
                <w:sz w:val="22"/>
                <w:szCs w:val="22"/>
              </w:rPr>
              <w:t>Муниципальные проекты, не направленные на реализацию ФП и РП (при необходимости)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30A59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9 585,9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9 130,0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2 750,0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6 864,0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2 721,9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9 130,0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2 750,0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8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3F676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</w:t>
            </w:r>
            <w:r w:rsidRPr="000D73E2">
              <w:rPr>
                <w:color w:val="auto"/>
                <w:sz w:val="22"/>
                <w:szCs w:val="22"/>
                <w:lang/>
              </w:rPr>
              <w:t xml:space="preserve">Обеспечение </w:t>
            </w:r>
            <w:proofErr w:type="gramStart"/>
            <w:r w:rsidRPr="000D73E2">
              <w:rPr>
                <w:color w:val="auto"/>
                <w:sz w:val="22"/>
                <w:szCs w:val="22"/>
                <w:lang/>
              </w:rPr>
              <w:t>комплексной</w:t>
            </w:r>
            <w:proofErr w:type="gramEnd"/>
            <w:r w:rsidRPr="000D73E2">
              <w:rPr>
                <w:color w:val="auto"/>
                <w:sz w:val="22"/>
                <w:szCs w:val="22"/>
                <w:lang/>
              </w:rPr>
              <w:t xml:space="preserve"> безопасности населения и территорий</w:t>
            </w:r>
            <w:r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82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30A59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9 585,9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9 130,0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2 750,0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6 864,0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2 721,9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9 130,0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687,5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2 750,0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F82A7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82A7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rPr>
          <w:trHeight w:val="389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«Обеспечение мероприятий по противодействию терроризму террористической деятельности»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территориальной безопасности и ЧС,</w:t>
            </w:r>
          </w:p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территориальные отделы,</w:t>
            </w:r>
          </w:p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муниципальные учреждения,</w:t>
            </w:r>
          </w:p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отдел образования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3 205,0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120,0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120,0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rPr>
          <w:trHeight w:val="353"/>
        </w:trPr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3 205,0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120,0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120,0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</w:tr>
      <w:tr w:rsidR="00387894" w:rsidRPr="00885182" w:rsidTr="0074446E">
        <w:trPr>
          <w:trHeight w:val="688"/>
        </w:trPr>
        <w:tc>
          <w:tcPr>
            <w:tcW w:w="2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Иные источники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81A0A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81A0A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30A5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«Обеспечение мероприятий по защите населения от чрезвычайных ситуаций природного и техногенного характера, обеспечение пожарной безопасности и безопасности людей на водных объектах»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территориальной безопасности и ЧС,</w:t>
            </w:r>
          </w:p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территориальные отделы,</w:t>
            </w:r>
          </w:p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муниципальные учреждения,</w:t>
            </w:r>
          </w:p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образования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3 748,5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3 265,0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450,0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1 550,0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2 352,0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1 396,5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3 265,0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450,0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1 550,0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Иные источники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6F262E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F262E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30A5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3.</w:t>
            </w:r>
            <w:r w:rsidRPr="00B30A5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«Обеспечение мероприятий по предупреждению правонарушений и поддержанию правопорядка</w:t>
            </w:r>
            <w:r w:rsidRPr="00B30A59">
              <w:rPr>
                <w:rFonts w:ascii="Times New Roman" w:eastAsia="Courier New" w:hAnsi="Times New Roman"/>
                <w:kern w:val="2"/>
                <w:sz w:val="22"/>
                <w:szCs w:val="22"/>
                <w:lang w:bidi="hi-IN"/>
              </w:rPr>
              <w:t>»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территориальной безопасности и ЧС,</w:t>
            </w:r>
          </w:p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территориальные отделы, Комиссия по делам несовершеннолетних и защите их прав,</w:t>
            </w:r>
          </w:p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Межмуниципальный отдел МВД России «Усть-Илимский»,</w:t>
            </w:r>
          </w:p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Усть-Илимский ЛПП Братского ЛО МВД России на транспорте,</w:t>
            </w:r>
          </w:p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Усть-Илимский МФ ФКУ УИИ ГУФСИН России по Иркутской области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389,5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165,0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ind w:firstLine="12"/>
              <w:jc w:val="center"/>
              <w:rPr>
                <w:color w:val="auto"/>
                <w:sz w:val="22"/>
                <w:szCs w:val="22"/>
              </w:rPr>
            </w:pPr>
            <w:r w:rsidRPr="00212A6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ind w:firstLine="12"/>
              <w:jc w:val="center"/>
              <w:rPr>
                <w:color w:val="auto"/>
                <w:sz w:val="22"/>
                <w:szCs w:val="22"/>
              </w:rPr>
            </w:pPr>
            <w:r w:rsidRPr="00212A6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ind w:firstLine="12"/>
              <w:jc w:val="center"/>
              <w:rPr>
                <w:color w:val="auto"/>
                <w:sz w:val="22"/>
                <w:szCs w:val="22"/>
              </w:rPr>
            </w:pPr>
            <w:r w:rsidRPr="00212A67">
              <w:rPr>
                <w:color w:val="auto"/>
                <w:sz w:val="22"/>
                <w:szCs w:val="22"/>
              </w:rPr>
              <w:t>165,0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389,5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12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165,0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ind w:firstLine="12"/>
              <w:jc w:val="center"/>
              <w:rPr>
                <w:color w:val="auto"/>
                <w:sz w:val="22"/>
                <w:szCs w:val="22"/>
              </w:rPr>
            </w:pPr>
            <w:r w:rsidRPr="00212A6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ind w:firstLine="12"/>
              <w:jc w:val="center"/>
              <w:rPr>
                <w:color w:val="auto"/>
                <w:sz w:val="22"/>
                <w:szCs w:val="22"/>
              </w:rPr>
            </w:pPr>
            <w:r w:rsidRPr="00212A6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ind w:firstLine="12"/>
              <w:jc w:val="center"/>
              <w:rPr>
                <w:color w:val="auto"/>
                <w:sz w:val="22"/>
                <w:szCs w:val="22"/>
              </w:rPr>
            </w:pPr>
            <w:r w:rsidRPr="00212A67">
              <w:rPr>
                <w:color w:val="auto"/>
                <w:sz w:val="22"/>
                <w:szCs w:val="22"/>
              </w:rPr>
              <w:t>165,0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212A67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12A67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30A5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«Обеспечение своевременного эффективного реагирования на угрозы </w:t>
            </w: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возникновения и возникновение ЧС»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Отдел по территориальной безопасности и ЧС,</w:t>
            </w:r>
          </w:p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МКУ «ЕДДС Усть-</w:t>
            </w: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Илимского муниципального округа»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197,2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650,0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117,5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117,5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360,0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197,2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650,0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117,5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117,5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360,0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rPr>
          <w:trHeight w:val="272"/>
        </w:trPr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30A5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5.</w:t>
            </w:r>
            <w:r w:rsidRPr="00B30A5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«Обеспечение мероприятий по гражданской обороне и защите населения»</w:t>
            </w:r>
          </w:p>
        </w:tc>
        <w:tc>
          <w:tcPr>
            <w:tcW w:w="8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территориальной безопасности и ЧС,</w:t>
            </w:r>
          </w:p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5 240,7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1 845,0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275,0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4 512,0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728,7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1 845,0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275,0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Процессная часть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В</w:t>
            </w: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сего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25 242,7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28 664,8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20 557,3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21 571,3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20 250,0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25 242,7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28 664,8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20 557,3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21 571,3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20 250,0</w:t>
            </w:r>
          </w:p>
        </w:tc>
      </w:tr>
      <w:tr w:rsidR="00387894" w:rsidRPr="00885182" w:rsidTr="0074446E">
        <w:tc>
          <w:tcPr>
            <w:tcW w:w="106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  <w:r w:rsidRPr="00B30A59">
              <w:rPr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25 242,7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28 664,8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20 557,3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21 571,3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20 250,0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25 242,7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28 664,8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20 557,3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21 571,3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20 250,0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8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3F676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3F6769">
              <w:rPr>
                <w:sz w:val="22"/>
                <w:szCs w:val="22"/>
                <w:lang/>
              </w:rPr>
              <w:t>Организация муниципального звена территориальной подсистемы РСЧС и обеспечение пожарной безопасности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2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25 242,7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28 664,8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20 557,3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21 571,3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20 250,0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25 242,7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28 664,8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20 557,3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21 571,3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20 250,0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источники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1B48F1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B48F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sz w:val="22"/>
                <w:szCs w:val="22"/>
              </w:rPr>
              <w:t>2.1.</w:t>
            </w: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sz w:val="22"/>
                <w:szCs w:val="22"/>
              </w:rPr>
              <w:t>«Обеспечение деятельности по повседневному  управлению муниципальным звеном территориальной подсистемы Иркутской области единой государственной системы предупреждения и ликвидации чрезвычайных ситуаций на территории Усть-Илимского муниципального округа»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территориальной безопасности и ЧС,</w:t>
            </w:r>
          </w:p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МКУ «ЕДДС Усть-Илимского муниципального округа»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10 714,8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12 754,2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8 783,8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9 235,6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9 235,6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10 714,8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12 754,2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8 783,8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9 235,6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9 235,6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Иные источники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30A5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sz w:val="22"/>
                <w:szCs w:val="22"/>
              </w:rPr>
              <w:t>«</w:t>
            </w:r>
            <w:r w:rsidRPr="00B30A59"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  <w:t xml:space="preserve">Обеспечение первичных мер </w:t>
            </w:r>
            <w:proofErr w:type="gramStart"/>
            <w:r w:rsidRPr="00B30A59"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  <w:t>пожарной</w:t>
            </w:r>
            <w:proofErr w:type="gramEnd"/>
            <w:r w:rsidRPr="00B30A59">
              <w:rPr>
                <w:rFonts w:ascii="Times New Roman" w:hAnsi="Times New Roman"/>
                <w:kern w:val="2"/>
                <w:sz w:val="22"/>
                <w:szCs w:val="22"/>
                <w:lang w:bidi="hi-IN"/>
              </w:rPr>
              <w:t xml:space="preserve"> безопасности»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 по территориальной безопасности и ЧС,</w:t>
            </w:r>
          </w:p>
          <w:p w:rsidR="00387894" w:rsidRPr="00B30A59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МКУ «ЕДДС Усть-Илимского муниципального округа»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</w:t>
            </w:r>
          </w:p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территориальные отделы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14 527,9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15 910,6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11 773,5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12 335,7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11 014,4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387894" w:rsidRPr="00885182" w:rsidTr="0074446E"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14 527,9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15 910,6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11 773,5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12 335,7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11 014,4</w:t>
            </w:r>
          </w:p>
        </w:tc>
      </w:tr>
      <w:tr w:rsidR="00387894" w:rsidRPr="005F139E" w:rsidTr="0074446E"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B30A59" w:rsidRDefault="00387894" w:rsidP="0074446E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0A59">
              <w:rPr>
                <w:rFonts w:ascii="Times New Roman" w:hAnsi="Times New Roman"/>
                <w:color w:val="auto"/>
                <w:sz w:val="22"/>
                <w:szCs w:val="22"/>
              </w:rPr>
              <w:t>Иные источники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94" w:rsidRPr="00CE0A68" w:rsidRDefault="00387894" w:rsidP="007444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E0A68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</w:tbl>
    <w:p w:rsidR="00156353" w:rsidRPr="007031E0" w:rsidRDefault="00156353" w:rsidP="00387894">
      <w:pPr>
        <w:rPr>
          <w:sz w:val="20"/>
          <w:szCs w:val="20"/>
        </w:rPr>
      </w:pPr>
      <w:r w:rsidRPr="007031E0">
        <w:rPr>
          <w:b/>
          <w:sz w:val="20"/>
          <w:szCs w:val="20"/>
        </w:rPr>
        <w:t>(в редакции пост</w:t>
      </w:r>
      <w:proofErr w:type="gramStart"/>
      <w:r w:rsidRPr="007031E0">
        <w:rPr>
          <w:b/>
          <w:sz w:val="20"/>
          <w:szCs w:val="20"/>
        </w:rPr>
        <w:t>.</w:t>
      </w:r>
      <w:proofErr w:type="gramEnd"/>
      <w:r w:rsidRPr="007031E0">
        <w:rPr>
          <w:b/>
          <w:sz w:val="20"/>
          <w:szCs w:val="20"/>
        </w:rPr>
        <w:t xml:space="preserve"> </w:t>
      </w:r>
      <w:proofErr w:type="gramStart"/>
      <w:r w:rsidRPr="007031E0">
        <w:rPr>
          <w:b/>
          <w:sz w:val="20"/>
          <w:szCs w:val="20"/>
        </w:rPr>
        <w:t>о</w:t>
      </w:r>
      <w:proofErr w:type="gramEnd"/>
      <w:r w:rsidRPr="007031E0">
        <w:rPr>
          <w:b/>
          <w:sz w:val="20"/>
          <w:szCs w:val="20"/>
        </w:rPr>
        <w:t>т 05.05.2025 № 258-А</w:t>
      </w:r>
      <w:r w:rsidR="007031E0">
        <w:rPr>
          <w:b/>
          <w:sz w:val="20"/>
          <w:szCs w:val="20"/>
        </w:rPr>
        <w:t>, от 21.08.2025 № 397-А</w:t>
      </w:r>
      <w:r w:rsidR="00B50B43">
        <w:rPr>
          <w:b/>
          <w:sz w:val="20"/>
          <w:szCs w:val="20"/>
        </w:rPr>
        <w:t>, от 28.11.2025 № 522-А</w:t>
      </w:r>
      <w:r w:rsidR="000C0369">
        <w:rPr>
          <w:b/>
          <w:sz w:val="20"/>
          <w:szCs w:val="20"/>
        </w:rPr>
        <w:t>, от 24.02.2026 № 57-А</w:t>
      </w:r>
      <w:r w:rsidR="00387894">
        <w:rPr>
          <w:b/>
          <w:sz w:val="20"/>
          <w:szCs w:val="20"/>
        </w:rPr>
        <w:t>, от 29.04.2026 № 151-А</w:t>
      </w:r>
      <w:r w:rsidRPr="007031E0">
        <w:rPr>
          <w:b/>
          <w:sz w:val="20"/>
          <w:szCs w:val="20"/>
        </w:rPr>
        <w:t>)</w:t>
      </w:r>
      <w:r w:rsidR="000C0369">
        <w:rPr>
          <w:b/>
          <w:sz w:val="20"/>
          <w:szCs w:val="20"/>
        </w:rPr>
        <w:t>.</w:t>
      </w:r>
    </w:p>
    <w:sectPr w:rsidR="00156353" w:rsidRPr="007031E0" w:rsidSect="00156353">
      <w:pgSz w:w="16838" w:h="11906" w:orient="landscape"/>
      <w:pgMar w:top="1134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0E8" w:rsidRDefault="009B00E8" w:rsidP="00E42018">
      <w:r>
        <w:separator/>
      </w:r>
    </w:p>
  </w:endnote>
  <w:endnote w:type="continuationSeparator" w:id="0">
    <w:p w:rsidR="009B00E8" w:rsidRDefault="009B00E8" w:rsidP="00E4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0E8" w:rsidRDefault="009B00E8" w:rsidP="00E42018">
      <w:r>
        <w:separator/>
      </w:r>
    </w:p>
  </w:footnote>
  <w:footnote w:type="continuationSeparator" w:id="0">
    <w:p w:rsidR="009B00E8" w:rsidRDefault="009B00E8" w:rsidP="00E42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7C59"/>
    <w:multiLevelType w:val="hybridMultilevel"/>
    <w:tmpl w:val="FF74B56C"/>
    <w:lvl w:ilvl="0" w:tplc="D958B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566138"/>
    <w:multiLevelType w:val="hybridMultilevel"/>
    <w:tmpl w:val="F274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C3CF2"/>
    <w:multiLevelType w:val="hybridMultilevel"/>
    <w:tmpl w:val="D4847C2A"/>
    <w:lvl w:ilvl="0" w:tplc="F3326F80">
      <w:start w:val="1"/>
      <w:numFmt w:val="decimal"/>
      <w:lvlText w:val="%1."/>
      <w:lvlJc w:val="left"/>
      <w:pPr>
        <w:ind w:left="298" w:hanging="360"/>
      </w:pPr>
      <w:rPr>
        <w:rFonts w:eastAsia="Courier New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">
    <w:nsid w:val="35D43FCA"/>
    <w:multiLevelType w:val="multilevel"/>
    <w:tmpl w:val="35C63CB2"/>
    <w:lvl w:ilvl="0">
      <w:start w:val="1"/>
      <w:numFmt w:val="decimal"/>
      <w:lvlText w:val="%1."/>
      <w:lvlJc w:val="left"/>
      <w:pPr>
        <w:ind w:left="298" w:hanging="360"/>
      </w:pPr>
      <w:rPr>
        <w:rFonts w:eastAsia="Courier New" w:hint="default"/>
        <w:color w:val="auto"/>
        <w:sz w:val="16"/>
        <w:szCs w:val="16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34" w:hanging="1440"/>
      </w:pPr>
      <w:rPr>
        <w:rFonts w:hint="default"/>
      </w:rPr>
    </w:lvl>
  </w:abstractNum>
  <w:abstractNum w:abstractNumId="4">
    <w:nsid w:val="37044021"/>
    <w:multiLevelType w:val="hybridMultilevel"/>
    <w:tmpl w:val="F290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E1F67"/>
    <w:multiLevelType w:val="hybridMultilevel"/>
    <w:tmpl w:val="39C6F3C6"/>
    <w:lvl w:ilvl="0" w:tplc="BFCA5102">
      <w:start w:val="1"/>
      <w:numFmt w:val="decimal"/>
      <w:lvlText w:val="%1."/>
      <w:lvlJc w:val="left"/>
      <w:pPr>
        <w:ind w:left="312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7D5750B3"/>
    <w:multiLevelType w:val="hybridMultilevel"/>
    <w:tmpl w:val="81BEE284"/>
    <w:lvl w:ilvl="0" w:tplc="2EF61D6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13F8C"/>
    <w:rsid w:val="00003BC1"/>
    <w:rsid w:val="00020EC6"/>
    <w:rsid w:val="000403F2"/>
    <w:rsid w:val="00067A6D"/>
    <w:rsid w:val="000C0369"/>
    <w:rsid w:val="000C5E3E"/>
    <w:rsid w:val="000E2775"/>
    <w:rsid w:val="00112D88"/>
    <w:rsid w:val="00156353"/>
    <w:rsid w:val="00164A54"/>
    <w:rsid w:val="00165F04"/>
    <w:rsid w:val="0017577B"/>
    <w:rsid w:val="00185730"/>
    <w:rsid w:val="00185C65"/>
    <w:rsid w:val="001B6835"/>
    <w:rsid w:val="001B6B10"/>
    <w:rsid w:val="001C5996"/>
    <w:rsid w:val="0021663F"/>
    <w:rsid w:val="002421E4"/>
    <w:rsid w:val="00284B6A"/>
    <w:rsid w:val="002A4969"/>
    <w:rsid w:val="002B62DD"/>
    <w:rsid w:val="002C018F"/>
    <w:rsid w:val="00325013"/>
    <w:rsid w:val="003377A3"/>
    <w:rsid w:val="0034597A"/>
    <w:rsid w:val="00354DDD"/>
    <w:rsid w:val="00363229"/>
    <w:rsid w:val="00370505"/>
    <w:rsid w:val="00370DB7"/>
    <w:rsid w:val="0037279C"/>
    <w:rsid w:val="00387894"/>
    <w:rsid w:val="00394843"/>
    <w:rsid w:val="003D4D86"/>
    <w:rsid w:val="00424647"/>
    <w:rsid w:val="004743D9"/>
    <w:rsid w:val="004861D5"/>
    <w:rsid w:val="0049576F"/>
    <w:rsid w:val="004964B5"/>
    <w:rsid w:val="004D269D"/>
    <w:rsid w:val="004D26A7"/>
    <w:rsid w:val="004D58D2"/>
    <w:rsid w:val="0050659F"/>
    <w:rsid w:val="0051058F"/>
    <w:rsid w:val="00513E8C"/>
    <w:rsid w:val="005233A9"/>
    <w:rsid w:val="00543639"/>
    <w:rsid w:val="00560BF8"/>
    <w:rsid w:val="00561B95"/>
    <w:rsid w:val="00563526"/>
    <w:rsid w:val="00590FAB"/>
    <w:rsid w:val="005A5290"/>
    <w:rsid w:val="005A6C41"/>
    <w:rsid w:val="005C5D81"/>
    <w:rsid w:val="005D2F16"/>
    <w:rsid w:val="005D5431"/>
    <w:rsid w:val="005E0CFD"/>
    <w:rsid w:val="005F139E"/>
    <w:rsid w:val="00636DBD"/>
    <w:rsid w:val="006373BC"/>
    <w:rsid w:val="00672F25"/>
    <w:rsid w:val="006A65F9"/>
    <w:rsid w:val="006C3D0D"/>
    <w:rsid w:val="006D0E42"/>
    <w:rsid w:val="006D1C0F"/>
    <w:rsid w:val="007031E0"/>
    <w:rsid w:val="0074172B"/>
    <w:rsid w:val="00751EB1"/>
    <w:rsid w:val="007615A5"/>
    <w:rsid w:val="007A6D67"/>
    <w:rsid w:val="007C63C1"/>
    <w:rsid w:val="007E2E12"/>
    <w:rsid w:val="007F64D1"/>
    <w:rsid w:val="00853351"/>
    <w:rsid w:val="0086227D"/>
    <w:rsid w:val="008F23D6"/>
    <w:rsid w:val="008F2479"/>
    <w:rsid w:val="009100C8"/>
    <w:rsid w:val="00947247"/>
    <w:rsid w:val="0095771D"/>
    <w:rsid w:val="00964DE4"/>
    <w:rsid w:val="00965CB2"/>
    <w:rsid w:val="00973172"/>
    <w:rsid w:val="009B00E8"/>
    <w:rsid w:val="009B294D"/>
    <w:rsid w:val="00A05842"/>
    <w:rsid w:val="00A05E5B"/>
    <w:rsid w:val="00A06049"/>
    <w:rsid w:val="00A13F8C"/>
    <w:rsid w:val="00A17824"/>
    <w:rsid w:val="00A24D91"/>
    <w:rsid w:val="00A3591C"/>
    <w:rsid w:val="00A404C4"/>
    <w:rsid w:val="00A60BF7"/>
    <w:rsid w:val="00A939F9"/>
    <w:rsid w:val="00AD5117"/>
    <w:rsid w:val="00AE6B93"/>
    <w:rsid w:val="00AF5CAD"/>
    <w:rsid w:val="00B1305E"/>
    <w:rsid w:val="00B50B43"/>
    <w:rsid w:val="00B735B4"/>
    <w:rsid w:val="00B943AE"/>
    <w:rsid w:val="00BD5D2F"/>
    <w:rsid w:val="00C051F4"/>
    <w:rsid w:val="00C14580"/>
    <w:rsid w:val="00C35A04"/>
    <w:rsid w:val="00C66742"/>
    <w:rsid w:val="00CB0EA8"/>
    <w:rsid w:val="00CC268B"/>
    <w:rsid w:val="00CC27A9"/>
    <w:rsid w:val="00CD12E5"/>
    <w:rsid w:val="00CE1BE5"/>
    <w:rsid w:val="00CE3E0D"/>
    <w:rsid w:val="00CE5ED5"/>
    <w:rsid w:val="00CF6A24"/>
    <w:rsid w:val="00D17EC9"/>
    <w:rsid w:val="00D40959"/>
    <w:rsid w:val="00D412F2"/>
    <w:rsid w:val="00D43A8A"/>
    <w:rsid w:val="00D46751"/>
    <w:rsid w:val="00D577F3"/>
    <w:rsid w:val="00D84963"/>
    <w:rsid w:val="00D85152"/>
    <w:rsid w:val="00D96368"/>
    <w:rsid w:val="00DA4C30"/>
    <w:rsid w:val="00DA7C68"/>
    <w:rsid w:val="00DC1405"/>
    <w:rsid w:val="00DC6A78"/>
    <w:rsid w:val="00E041EB"/>
    <w:rsid w:val="00E04382"/>
    <w:rsid w:val="00E2501B"/>
    <w:rsid w:val="00E30466"/>
    <w:rsid w:val="00E30D8E"/>
    <w:rsid w:val="00E35BA3"/>
    <w:rsid w:val="00E42018"/>
    <w:rsid w:val="00E65476"/>
    <w:rsid w:val="00EB2332"/>
    <w:rsid w:val="00F13BDB"/>
    <w:rsid w:val="00F35E0C"/>
    <w:rsid w:val="00F71E19"/>
    <w:rsid w:val="00F95E45"/>
    <w:rsid w:val="00FB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link w:val="ConsPlusNormal0"/>
    <w:qFormat/>
    <w:rsid w:val="00FB5B82"/>
    <w:pPr>
      <w:ind w:firstLine="720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1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1F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30D8E"/>
    <w:pPr>
      <w:ind w:left="720"/>
      <w:contextualSpacing/>
    </w:pPr>
  </w:style>
  <w:style w:type="character" w:styleId="a6">
    <w:name w:val="Hyperlink"/>
    <w:rsid w:val="005F139E"/>
    <w:rPr>
      <w:color w:val="00007F"/>
      <w:u w:val="single"/>
    </w:rPr>
  </w:style>
  <w:style w:type="paragraph" w:styleId="a7">
    <w:name w:val="Body Text"/>
    <w:basedOn w:val="a"/>
    <w:link w:val="a8"/>
    <w:rsid w:val="005F139E"/>
    <w:pPr>
      <w:suppressAutoHyphens/>
      <w:spacing w:after="120"/>
    </w:pPr>
    <w:rPr>
      <w:rFonts w:eastAsia="SimSun" w:cs="Mangal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5F139E"/>
    <w:rPr>
      <w:rFonts w:ascii="Times New Roman" w:eastAsia="SimSun" w:hAnsi="Times New Roman" w:cs="Mangal"/>
      <w:color w:val="000000"/>
      <w:kern w:val="2"/>
      <w:sz w:val="24"/>
      <w:szCs w:val="24"/>
      <w:lang w:eastAsia="zh-CN" w:bidi="hi-IN"/>
    </w:rPr>
  </w:style>
  <w:style w:type="character" w:customStyle="1" w:styleId="WW8Num1z4">
    <w:name w:val="WW8Num1z4"/>
    <w:rsid w:val="005F139E"/>
  </w:style>
  <w:style w:type="character" w:customStyle="1" w:styleId="WW8Num1z3">
    <w:name w:val="WW8Num1z3"/>
    <w:rsid w:val="005F139E"/>
  </w:style>
  <w:style w:type="paragraph" w:customStyle="1" w:styleId="1">
    <w:name w:val="Обычный (веб)1"/>
    <w:basedOn w:val="a"/>
    <w:rsid w:val="005F139E"/>
    <w:pPr>
      <w:widowControl/>
      <w:suppressAutoHyphens/>
      <w:spacing w:before="280" w:after="280"/>
    </w:pPr>
    <w:rPr>
      <w:color w:val="auto"/>
      <w:lang w:eastAsia="zh-CN"/>
    </w:rPr>
  </w:style>
  <w:style w:type="paragraph" w:styleId="a9">
    <w:name w:val="Body Text Indent"/>
    <w:basedOn w:val="a"/>
    <w:link w:val="aa"/>
    <w:uiPriority w:val="99"/>
    <w:semiHidden/>
    <w:unhideWhenUsed/>
    <w:rsid w:val="005F139E"/>
    <w:pPr>
      <w:suppressAutoHyphens/>
      <w:spacing w:after="120"/>
      <w:ind w:left="283"/>
    </w:pPr>
    <w:rPr>
      <w:rFonts w:eastAsia="SimSun" w:cs="Mangal"/>
      <w:kern w:val="2"/>
      <w:szCs w:val="21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139E"/>
    <w:rPr>
      <w:rFonts w:ascii="Times New Roman" w:eastAsia="SimSun" w:hAnsi="Times New Roman" w:cs="Mangal"/>
      <w:color w:val="000000"/>
      <w:kern w:val="2"/>
      <w:sz w:val="24"/>
      <w:szCs w:val="21"/>
      <w:lang w:eastAsia="zh-CN" w:bidi="hi-IN"/>
    </w:rPr>
  </w:style>
  <w:style w:type="paragraph" w:styleId="ab">
    <w:name w:val="No Spacing"/>
    <w:uiPriority w:val="1"/>
    <w:qFormat/>
    <w:rsid w:val="005F139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1"/>
      <w:lang w:eastAsia="zh-CN" w:bidi="hi-IN"/>
    </w:rPr>
  </w:style>
  <w:style w:type="paragraph" w:customStyle="1" w:styleId="ConsPlusNonformat">
    <w:name w:val="ConsPlusNonformat"/>
    <w:qFormat/>
    <w:rsid w:val="005F139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5F139E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130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305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30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305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1z0">
    <w:name w:val="WW8Num1z0"/>
    <w:rsid w:val="00B50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CF1D8C0F48C5685CC9B8DE593FD4AB26239F1B782AD51C4B806AFEA925BDDBFBC9725F65F8A8D8994789A5Bo9m0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4537</Words>
  <Characters>25862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2025-04-02T01:22:00Z</cp:lastPrinted>
  <dcterms:created xsi:type="dcterms:W3CDTF">2025-03-14T09:22:00Z</dcterms:created>
  <dcterms:modified xsi:type="dcterms:W3CDTF">2026-05-07T03:29:00Z</dcterms:modified>
</cp:coreProperties>
</file>