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57B87" w14:textId="77777777" w:rsidR="004E211B" w:rsidRPr="005B3AAA" w:rsidRDefault="004E211B" w:rsidP="005B3AAA">
      <w:pPr>
        <w:keepNext/>
        <w:tabs>
          <w:tab w:val="left" w:pos="4395"/>
        </w:tabs>
        <w:jc w:val="center"/>
        <w:outlineLvl w:val="4"/>
        <w:rPr>
          <w:rFonts w:ascii="Arial" w:hAnsi="Arial" w:cs="Arial"/>
          <w:b/>
          <w:sz w:val="32"/>
          <w:szCs w:val="32"/>
        </w:rPr>
      </w:pPr>
      <w:r w:rsidRPr="005B3AAA">
        <w:rPr>
          <w:rFonts w:ascii="Arial" w:hAnsi="Arial" w:cs="Arial"/>
          <w:bCs/>
          <w:noProof/>
          <w:sz w:val="32"/>
          <w:szCs w:val="32"/>
        </w:rPr>
        <w:drawing>
          <wp:inline distT="0" distB="0" distL="0" distR="0" wp14:anchorId="45722B91" wp14:editId="47FE22A8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0DA5D" w14:textId="77777777" w:rsidR="004E211B" w:rsidRPr="005B3AAA" w:rsidRDefault="004E211B" w:rsidP="005B3AAA">
      <w:pPr>
        <w:keepNext/>
        <w:tabs>
          <w:tab w:val="left" w:pos="4395"/>
        </w:tabs>
        <w:jc w:val="center"/>
        <w:rPr>
          <w:rFonts w:ascii="Arial" w:hAnsi="Arial" w:cs="Arial"/>
          <w:b/>
          <w:sz w:val="32"/>
          <w:szCs w:val="32"/>
        </w:rPr>
      </w:pPr>
      <w:r w:rsidRPr="005B3AAA">
        <w:rPr>
          <w:rFonts w:ascii="Arial" w:hAnsi="Arial" w:cs="Arial"/>
          <w:b/>
          <w:sz w:val="32"/>
          <w:szCs w:val="32"/>
        </w:rPr>
        <w:t>РОССИЙСКАЯ ФЕДЕРАЦИЯ</w:t>
      </w:r>
    </w:p>
    <w:p w14:paraId="38D5DFFA" w14:textId="77777777" w:rsidR="004E211B" w:rsidRPr="005B3AAA" w:rsidRDefault="004E211B" w:rsidP="005B3AAA">
      <w:pPr>
        <w:keepNext/>
        <w:tabs>
          <w:tab w:val="left" w:pos="4395"/>
        </w:tabs>
        <w:jc w:val="center"/>
        <w:rPr>
          <w:rFonts w:ascii="Arial" w:hAnsi="Arial" w:cs="Arial"/>
          <w:b/>
          <w:sz w:val="32"/>
          <w:szCs w:val="32"/>
        </w:rPr>
      </w:pPr>
      <w:r w:rsidRPr="005B3AAA">
        <w:rPr>
          <w:rFonts w:ascii="Arial" w:hAnsi="Arial" w:cs="Arial"/>
          <w:b/>
          <w:sz w:val="32"/>
          <w:szCs w:val="32"/>
        </w:rPr>
        <w:t>ИРКУТСКАЯ ОБЛАСТЬ</w:t>
      </w:r>
    </w:p>
    <w:p w14:paraId="7FFE4A84" w14:textId="77777777" w:rsidR="004E211B" w:rsidRPr="005B3AAA" w:rsidRDefault="004E211B" w:rsidP="005B3AAA">
      <w:pPr>
        <w:keepNext/>
        <w:tabs>
          <w:tab w:val="left" w:pos="4395"/>
        </w:tabs>
        <w:jc w:val="center"/>
        <w:rPr>
          <w:rFonts w:ascii="Arial" w:hAnsi="Arial" w:cs="Arial"/>
          <w:b/>
          <w:sz w:val="32"/>
          <w:szCs w:val="32"/>
        </w:rPr>
      </w:pPr>
      <w:r w:rsidRPr="005B3AAA">
        <w:rPr>
          <w:rFonts w:ascii="Arial" w:hAnsi="Arial" w:cs="Arial"/>
          <w:b/>
          <w:sz w:val="32"/>
          <w:szCs w:val="32"/>
        </w:rPr>
        <w:t>ЖИГАЛОВСКИЙ МУНИЦИПАЛЬНЫЙ ОКРУГ</w:t>
      </w:r>
    </w:p>
    <w:p w14:paraId="597DAA3B" w14:textId="77777777" w:rsidR="004E211B" w:rsidRPr="005B3AAA" w:rsidRDefault="004E211B" w:rsidP="005B3AAA">
      <w:pPr>
        <w:keepNext/>
        <w:tabs>
          <w:tab w:val="left" w:pos="4395"/>
        </w:tabs>
        <w:jc w:val="center"/>
        <w:rPr>
          <w:rFonts w:ascii="Arial" w:hAnsi="Arial" w:cs="Arial"/>
          <w:b/>
          <w:sz w:val="32"/>
          <w:szCs w:val="32"/>
        </w:rPr>
      </w:pPr>
      <w:r w:rsidRPr="005B3AAA">
        <w:rPr>
          <w:rFonts w:ascii="Arial" w:hAnsi="Arial" w:cs="Arial"/>
          <w:b/>
          <w:sz w:val="32"/>
          <w:szCs w:val="32"/>
        </w:rPr>
        <w:t>АДМИНИСТРАЦИЯ</w:t>
      </w:r>
    </w:p>
    <w:p w14:paraId="44F87213" w14:textId="77777777" w:rsidR="004E211B" w:rsidRPr="005B3AAA" w:rsidRDefault="004E211B" w:rsidP="005B3AAA">
      <w:pPr>
        <w:keepNext/>
        <w:tabs>
          <w:tab w:val="left" w:pos="4395"/>
        </w:tabs>
        <w:jc w:val="center"/>
        <w:rPr>
          <w:rFonts w:ascii="Arial" w:hAnsi="Arial" w:cs="Arial"/>
          <w:b/>
          <w:sz w:val="32"/>
          <w:szCs w:val="32"/>
        </w:rPr>
      </w:pPr>
      <w:r w:rsidRPr="005B3AAA">
        <w:rPr>
          <w:rFonts w:ascii="Arial" w:hAnsi="Arial" w:cs="Arial"/>
          <w:b/>
          <w:sz w:val="32"/>
          <w:szCs w:val="32"/>
        </w:rPr>
        <w:t>ПОСТАНОВЛЕНИЕ</w:t>
      </w:r>
    </w:p>
    <w:p w14:paraId="0A3D182D" w14:textId="77777777" w:rsidR="004E211B" w:rsidRPr="005B3AAA" w:rsidRDefault="004E211B" w:rsidP="005B3AAA">
      <w:pPr>
        <w:keepNext/>
        <w:tabs>
          <w:tab w:val="left" w:pos="4395"/>
        </w:tabs>
        <w:ind w:left="-397"/>
        <w:jc w:val="center"/>
        <w:outlineLvl w:val="5"/>
        <w:rPr>
          <w:rFonts w:ascii="Arial" w:hAnsi="Arial" w:cs="Arial"/>
          <w:b/>
          <w:sz w:val="32"/>
          <w:szCs w:val="32"/>
        </w:rPr>
      </w:pPr>
    </w:p>
    <w:p w14:paraId="64D51E95" w14:textId="58A357F1" w:rsidR="004E211B" w:rsidRPr="005B3AAA" w:rsidRDefault="004E211B" w:rsidP="005B3AAA">
      <w:pPr>
        <w:keepNext/>
        <w:rPr>
          <w:rFonts w:ascii="Arial" w:hAnsi="Arial" w:cs="Arial"/>
          <w:sz w:val="24"/>
          <w:szCs w:val="24"/>
        </w:rPr>
      </w:pPr>
      <w:r w:rsidRPr="005B3AAA">
        <w:rPr>
          <w:rFonts w:ascii="Arial" w:hAnsi="Arial" w:cs="Arial"/>
          <w:sz w:val="24"/>
          <w:szCs w:val="24"/>
        </w:rPr>
        <w:t>«</w:t>
      </w:r>
      <w:r w:rsidR="007F1491">
        <w:rPr>
          <w:rFonts w:ascii="Arial" w:hAnsi="Arial" w:cs="Arial"/>
          <w:sz w:val="24"/>
          <w:szCs w:val="24"/>
        </w:rPr>
        <w:t>01</w:t>
      </w:r>
      <w:r w:rsidRPr="005B3AAA">
        <w:rPr>
          <w:rFonts w:ascii="Arial" w:hAnsi="Arial" w:cs="Arial"/>
          <w:sz w:val="24"/>
          <w:szCs w:val="24"/>
        </w:rPr>
        <w:t xml:space="preserve">» </w:t>
      </w:r>
      <w:r w:rsidR="007F1491">
        <w:rPr>
          <w:rFonts w:ascii="Arial" w:hAnsi="Arial" w:cs="Arial"/>
          <w:sz w:val="24"/>
          <w:szCs w:val="24"/>
        </w:rPr>
        <w:t>апреля</w:t>
      </w:r>
      <w:r w:rsidRPr="005B3AAA">
        <w:rPr>
          <w:rFonts w:ascii="Arial" w:hAnsi="Arial" w:cs="Arial"/>
          <w:sz w:val="24"/>
          <w:szCs w:val="24"/>
        </w:rPr>
        <w:t xml:space="preserve"> 2026 г.    </w:t>
      </w:r>
      <w:r w:rsidR="005B3AAA">
        <w:rPr>
          <w:rFonts w:ascii="Arial" w:hAnsi="Arial" w:cs="Arial"/>
          <w:sz w:val="24"/>
          <w:szCs w:val="24"/>
        </w:rPr>
        <w:t xml:space="preserve"> </w:t>
      </w:r>
      <w:r w:rsidRPr="005B3AAA">
        <w:rPr>
          <w:rFonts w:ascii="Arial" w:hAnsi="Arial" w:cs="Arial"/>
          <w:sz w:val="24"/>
          <w:szCs w:val="24"/>
        </w:rPr>
        <w:t xml:space="preserve">                                                            </w:t>
      </w:r>
      <w:r w:rsidR="007F1491">
        <w:rPr>
          <w:rFonts w:ascii="Arial" w:hAnsi="Arial" w:cs="Arial"/>
          <w:sz w:val="24"/>
          <w:szCs w:val="24"/>
        </w:rPr>
        <w:t xml:space="preserve">        </w:t>
      </w:r>
      <w:r w:rsidRPr="005B3AAA">
        <w:rPr>
          <w:rFonts w:ascii="Arial" w:hAnsi="Arial" w:cs="Arial"/>
          <w:sz w:val="24"/>
          <w:szCs w:val="24"/>
        </w:rPr>
        <w:t xml:space="preserve">             </w:t>
      </w:r>
      <w:r w:rsidR="005B3AAA">
        <w:rPr>
          <w:rFonts w:ascii="Arial" w:hAnsi="Arial" w:cs="Arial"/>
          <w:sz w:val="24"/>
          <w:szCs w:val="24"/>
        </w:rPr>
        <w:t xml:space="preserve">   </w:t>
      </w:r>
      <w:r w:rsidRPr="005B3AAA">
        <w:rPr>
          <w:rFonts w:ascii="Arial" w:hAnsi="Arial" w:cs="Arial"/>
          <w:sz w:val="24"/>
          <w:szCs w:val="24"/>
        </w:rPr>
        <w:t xml:space="preserve">   №</w:t>
      </w:r>
      <w:r w:rsidR="007F1491">
        <w:rPr>
          <w:rFonts w:ascii="Arial" w:hAnsi="Arial" w:cs="Arial"/>
          <w:sz w:val="24"/>
          <w:szCs w:val="24"/>
        </w:rPr>
        <w:t>85</w:t>
      </w:r>
    </w:p>
    <w:p w14:paraId="5F0328B9" w14:textId="77777777" w:rsidR="004E211B" w:rsidRPr="005B3AAA" w:rsidRDefault="004E211B" w:rsidP="005B3AAA">
      <w:pPr>
        <w:keepNext/>
        <w:jc w:val="center"/>
        <w:rPr>
          <w:rFonts w:ascii="Arial" w:hAnsi="Arial" w:cs="Arial"/>
          <w:sz w:val="24"/>
          <w:szCs w:val="24"/>
        </w:rPr>
      </w:pPr>
      <w:proofErr w:type="spellStart"/>
      <w:r w:rsidRPr="005B3AAA">
        <w:rPr>
          <w:rFonts w:ascii="Arial" w:hAnsi="Arial" w:cs="Arial"/>
          <w:sz w:val="24"/>
          <w:szCs w:val="24"/>
        </w:rPr>
        <w:t>р.п</w:t>
      </w:r>
      <w:proofErr w:type="spellEnd"/>
      <w:r w:rsidRPr="005B3AAA">
        <w:rPr>
          <w:rFonts w:ascii="Arial" w:hAnsi="Arial" w:cs="Arial"/>
          <w:sz w:val="24"/>
          <w:szCs w:val="24"/>
        </w:rPr>
        <w:t>. Жигалово</w:t>
      </w:r>
    </w:p>
    <w:p w14:paraId="173E1EF2" w14:textId="77777777" w:rsidR="004E211B" w:rsidRPr="005B3AAA" w:rsidRDefault="004E211B" w:rsidP="005B3AAA">
      <w:pPr>
        <w:keepNext/>
        <w:jc w:val="center"/>
        <w:rPr>
          <w:rFonts w:ascii="Arial" w:hAnsi="Arial" w:cs="Arial"/>
          <w:sz w:val="24"/>
          <w:szCs w:val="24"/>
        </w:rPr>
      </w:pPr>
    </w:p>
    <w:p w14:paraId="4535E64E" w14:textId="77777777" w:rsidR="004E211B" w:rsidRPr="005B3AAA" w:rsidRDefault="004E211B" w:rsidP="005B3AAA">
      <w:pPr>
        <w:keepNext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5B3AAA">
        <w:rPr>
          <w:rFonts w:ascii="Arial" w:hAnsi="Arial" w:cs="Arial"/>
          <w:b/>
          <w:sz w:val="32"/>
          <w:szCs w:val="32"/>
        </w:rPr>
        <w:t>ОБ ОСОБЕННОСТЯХ ФОРМИРОВАНИЯ И ВЕДЕНИЯ ИСПОЛНИТЕЛЬНОЙ ДОКУМЕНТАЦИИ</w:t>
      </w:r>
    </w:p>
    <w:p w14:paraId="3FD1279C" w14:textId="77777777" w:rsidR="004E211B" w:rsidRPr="005B3AAA" w:rsidRDefault="004E211B" w:rsidP="00BF2363">
      <w:pPr>
        <w:ind w:firstLine="709"/>
        <w:rPr>
          <w:rFonts w:ascii="Arial" w:hAnsi="Arial" w:cs="Arial"/>
          <w:sz w:val="24"/>
          <w:szCs w:val="24"/>
        </w:rPr>
      </w:pPr>
    </w:p>
    <w:p w14:paraId="55E96D61" w14:textId="77777777" w:rsidR="004E211B" w:rsidRPr="007C0FBC" w:rsidRDefault="004E211B" w:rsidP="00BF2363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В целях цифровизации процессов в строительной отрасли на территории Жигаловского муниципального округа, в соответствии с приказом Министерства строительства и жилищно-коммунального хозяйства Российской Федерации от 16.05.2023 № 344/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пр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строительства», </w:t>
      </w:r>
      <w:r w:rsidRPr="007C0FBC">
        <w:rPr>
          <w:rFonts w:ascii="Arial" w:hAnsi="Arial" w:cs="Arial"/>
          <w:color w:val="000000"/>
          <w:sz w:val="24"/>
          <w:szCs w:val="24"/>
        </w:rPr>
        <w:t xml:space="preserve">руководствуясь Уставом </w:t>
      </w:r>
      <w:r>
        <w:rPr>
          <w:rFonts w:ascii="Arial" w:hAnsi="Arial" w:cs="Arial"/>
          <w:color w:val="000000"/>
          <w:sz w:val="24"/>
          <w:szCs w:val="24"/>
        </w:rPr>
        <w:t>Жигаловского муниципального округа, Администрация Жигаловского муниципального округа</w:t>
      </w:r>
      <w:r w:rsidRPr="007C0FBC">
        <w:rPr>
          <w:rFonts w:ascii="Arial" w:hAnsi="Arial" w:cs="Arial"/>
          <w:color w:val="000000"/>
          <w:sz w:val="24"/>
          <w:szCs w:val="24"/>
        </w:rPr>
        <w:t>»,</w:t>
      </w:r>
    </w:p>
    <w:p w14:paraId="7715F6AE" w14:textId="77777777" w:rsidR="004E211B" w:rsidRPr="007C0FBC" w:rsidRDefault="004E211B" w:rsidP="00BF2363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14:paraId="20A56640" w14:textId="313CB5AC" w:rsidR="004E211B" w:rsidRPr="008A37C0" w:rsidRDefault="004E211B" w:rsidP="007F1491">
      <w:pPr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8A37C0">
        <w:rPr>
          <w:rFonts w:ascii="Arial" w:hAnsi="Arial" w:cs="Arial"/>
          <w:b/>
          <w:color w:val="000000"/>
          <w:sz w:val="30"/>
          <w:szCs w:val="30"/>
        </w:rPr>
        <w:t>ПОСТАНОВЛЯЕТ:</w:t>
      </w:r>
    </w:p>
    <w:p w14:paraId="0450749A" w14:textId="77777777" w:rsidR="004E211B" w:rsidRPr="007C0FBC" w:rsidRDefault="004E211B" w:rsidP="00BF2363">
      <w:pPr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</w:p>
    <w:p w14:paraId="1D95F923" w14:textId="77777777" w:rsidR="004E211B" w:rsidRDefault="004E211B" w:rsidP="00BF2363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 Установить, что при строительстве и реконструкции объектов капитального строительства, финансируемых за счет средств местного бюджета, а также с привлечением средств бюджета Иркутской области, в целях обеспечения полномочий органов местного самоуправления в сфере строительства обеспечивается ведение исполнительной документации в форме электронных документов без дублирования на бумажном носителе в случае, если контракт </w:t>
      </w:r>
      <w:r w:rsidR="004B51A7">
        <w:rPr>
          <w:rFonts w:ascii="Arial" w:hAnsi="Arial" w:cs="Arial"/>
          <w:color w:val="000000"/>
          <w:sz w:val="24"/>
          <w:szCs w:val="24"/>
        </w:rPr>
        <w:t>на выполнение строительно-монтажных работ заключен после 1 сентября 2024 года.</w:t>
      </w:r>
      <w:r>
        <w:rPr>
          <w:rFonts w:ascii="Arial" w:hAnsi="Arial" w:cs="Arial"/>
          <w:color w:val="000000"/>
          <w:sz w:val="24"/>
          <w:szCs w:val="24"/>
        </w:rPr>
        <w:t xml:space="preserve">  </w:t>
      </w:r>
    </w:p>
    <w:p w14:paraId="1D83683E" w14:textId="77777777" w:rsidR="004E211B" w:rsidRDefault="004E211B" w:rsidP="00BF2363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7C0FBC">
        <w:rPr>
          <w:rFonts w:ascii="Arial" w:hAnsi="Arial" w:cs="Arial"/>
          <w:color w:val="000000"/>
          <w:sz w:val="24"/>
          <w:szCs w:val="24"/>
        </w:rPr>
        <w:t>2. Опубликовать настоящее постановление</w:t>
      </w:r>
      <w:r>
        <w:rPr>
          <w:rFonts w:ascii="Arial" w:hAnsi="Arial" w:cs="Arial"/>
          <w:color w:val="000000"/>
          <w:sz w:val="24"/>
          <w:szCs w:val="24"/>
        </w:rPr>
        <w:t xml:space="preserve"> в сетевом издании «Портал правовой информации Жигаловского муниципального округа» (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жигаловскийокруг-</w:t>
      </w:r>
      <w:proofErr w:type="gramStart"/>
      <w:r>
        <w:rPr>
          <w:rFonts w:ascii="Arial" w:hAnsi="Arial" w:cs="Arial"/>
          <w:color w:val="000000"/>
          <w:sz w:val="24"/>
          <w:szCs w:val="24"/>
        </w:rPr>
        <w:t>право.рф</w:t>
      </w:r>
      <w:proofErr w:type="spellEnd"/>
      <w:proofErr w:type="gramEnd"/>
      <w:r>
        <w:rPr>
          <w:rFonts w:ascii="Arial" w:hAnsi="Arial" w:cs="Arial"/>
          <w:color w:val="000000"/>
          <w:sz w:val="24"/>
          <w:szCs w:val="24"/>
        </w:rPr>
        <w:t>) и на официальном сайте Жигаловского муниципального округа (жигаловский-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район.рф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) в информационно-телекоммуникационной сети «Интернет». </w:t>
      </w:r>
    </w:p>
    <w:p w14:paraId="5542D2A9" w14:textId="77777777" w:rsidR="004E211B" w:rsidRPr="007C0FBC" w:rsidRDefault="00BF2363" w:rsidP="00BF2363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</w:t>
      </w:r>
      <w:r w:rsidR="004E211B">
        <w:rPr>
          <w:rFonts w:ascii="Arial" w:hAnsi="Arial" w:cs="Arial"/>
          <w:color w:val="000000"/>
          <w:sz w:val="24"/>
          <w:szCs w:val="24"/>
        </w:rPr>
        <w:t xml:space="preserve"> </w:t>
      </w:r>
      <w:r w:rsidR="004E211B" w:rsidRPr="007C0FBC">
        <w:rPr>
          <w:rFonts w:ascii="Arial" w:hAnsi="Arial" w:cs="Arial"/>
          <w:color w:val="000000"/>
          <w:sz w:val="24"/>
          <w:szCs w:val="24"/>
        </w:rPr>
        <w:t xml:space="preserve">3. </w:t>
      </w:r>
      <w:r w:rsidR="004E211B">
        <w:rPr>
          <w:rFonts w:ascii="Arial" w:hAnsi="Arial" w:cs="Arial"/>
          <w:color w:val="000000"/>
          <w:sz w:val="24"/>
          <w:szCs w:val="24"/>
        </w:rPr>
        <w:t>Настоящее п</w:t>
      </w:r>
      <w:r w:rsidR="004E211B" w:rsidRPr="007C0FBC">
        <w:rPr>
          <w:rFonts w:ascii="Arial" w:hAnsi="Arial" w:cs="Arial"/>
          <w:color w:val="000000"/>
          <w:sz w:val="24"/>
          <w:szCs w:val="24"/>
        </w:rPr>
        <w:t>остановление вступает в силу после его официального опубликования.</w:t>
      </w:r>
    </w:p>
    <w:p w14:paraId="7F9889D0" w14:textId="77777777" w:rsidR="004E211B" w:rsidRPr="007C0FBC" w:rsidRDefault="00BF2363" w:rsidP="00BF2363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</w:t>
      </w:r>
      <w:r w:rsidR="004E211B" w:rsidRPr="007C0FBC">
        <w:rPr>
          <w:rFonts w:ascii="Arial" w:hAnsi="Arial" w:cs="Arial"/>
          <w:color w:val="000000"/>
          <w:sz w:val="24"/>
          <w:szCs w:val="24"/>
        </w:rPr>
        <w:t>4. Контроль за исполнением настоящего постановления оставляю за собой.</w:t>
      </w:r>
    </w:p>
    <w:p w14:paraId="19EBEA66" w14:textId="77777777" w:rsidR="004E211B" w:rsidRDefault="004E211B" w:rsidP="004E211B">
      <w:pPr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0A8C0C05" w14:textId="77777777" w:rsidR="004E211B" w:rsidRPr="007C0FBC" w:rsidRDefault="004E211B" w:rsidP="004E211B">
      <w:pPr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</w:p>
    <w:p w14:paraId="39B5E1CD" w14:textId="77777777" w:rsidR="004E211B" w:rsidRDefault="004E211B" w:rsidP="004E211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Мэр Жигаловского </w:t>
      </w:r>
    </w:p>
    <w:p w14:paraId="3DFD9CB9" w14:textId="0A31BD6D" w:rsidR="00803C3E" w:rsidRPr="007F1491" w:rsidRDefault="004E211B" w:rsidP="007F14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муниципального округа         </w:t>
      </w:r>
      <w:r w:rsidRPr="007C0FBC">
        <w:rPr>
          <w:rFonts w:ascii="Arial" w:hAnsi="Arial" w:cs="Arial"/>
          <w:sz w:val="24"/>
          <w:szCs w:val="24"/>
        </w:rPr>
        <w:t xml:space="preserve">                                                               И.Н. Федоровски</w:t>
      </w:r>
      <w:r w:rsidR="007F1491">
        <w:rPr>
          <w:rFonts w:ascii="Arial" w:hAnsi="Arial" w:cs="Arial"/>
          <w:sz w:val="24"/>
          <w:szCs w:val="24"/>
        </w:rPr>
        <w:t>й</w:t>
      </w:r>
    </w:p>
    <w:sectPr w:rsidR="00803C3E" w:rsidRPr="007F1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11B"/>
    <w:rsid w:val="004B51A7"/>
    <w:rsid w:val="004E211B"/>
    <w:rsid w:val="005B3AAA"/>
    <w:rsid w:val="007F1491"/>
    <w:rsid w:val="00803C3E"/>
    <w:rsid w:val="009A5769"/>
    <w:rsid w:val="00BF2363"/>
    <w:rsid w:val="00E5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C621E"/>
  <w15:chartTrackingRefBased/>
  <w15:docId w15:val="{7AC63F02-43A1-4C05-A7A0-1428B9901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1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2026-04-03T00:48:00Z</dcterms:created>
  <dcterms:modified xsi:type="dcterms:W3CDTF">2026-04-03T03:15:00Z</dcterms:modified>
</cp:coreProperties>
</file>