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C" w:rsidRDefault="00966F5C" w:rsidP="00966F5C">
      <w:proofErr w:type="spellStart"/>
      <w:r>
        <w:rPr>
          <w:b/>
          <w:sz w:val="36"/>
          <w:szCs w:val="36"/>
        </w:rPr>
        <w:t>Боханская</w:t>
      </w:r>
      <w:proofErr w:type="spellEnd"/>
      <w:r>
        <w:rPr>
          <w:b/>
          <w:sz w:val="36"/>
          <w:szCs w:val="36"/>
        </w:rPr>
        <w:t xml:space="preserve">  территориальная избирательная комиссия</w:t>
      </w:r>
    </w:p>
    <w:p w:rsidR="00966F5C" w:rsidRDefault="00966F5C" w:rsidP="00966F5C">
      <w:r>
        <w:t xml:space="preserve"> ___________________________________________________________________________</w:t>
      </w:r>
    </w:p>
    <w:p w:rsidR="00966F5C" w:rsidRDefault="00966F5C" w:rsidP="00BB7A1F">
      <w:pPr>
        <w:tabs>
          <w:tab w:val="left" w:pos="2169"/>
          <w:tab w:val="left" w:pos="3600"/>
        </w:tabs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66F5C" w:rsidRDefault="00966F5C" w:rsidP="00966F5C">
      <w:pPr>
        <w:tabs>
          <w:tab w:val="left" w:pos="36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BB7A1F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EA238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BB7A1F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№ </w:t>
      </w:r>
      <w:r w:rsidR="00BB7A1F">
        <w:rPr>
          <w:sz w:val="28"/>
          <w:szCs w:val="28"/>
        </w:rPr>
        <w:t>1</w:t>
      </w:r>
      <w:r w:rsidR="009564CB">
        <w:rPr>
          <w:sz w:val="28"/>
          <w:szCs w:val="28"/>
        </w:rPr>
        <w:t>5/</w:t>
      </w:r>
      <w:r w:rsidR="00BB7A1F">
        <w:rPr>
          <w:sz w:val="28"/>
          <w:szCs w:val="28"/>
        </w:rPr>
        <w:t>66</w:t>
      </w:r>
    </w:p>
    <w:p w:rsidR="00966F5C" w:rsidRDefault="00966F5C" w:rsidP="00966F5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</w:p>
    <w:p w:rsidR="00966F5C" w:rsidRDefault="00966F5C" w:rsidP="00966F5C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966F5C" w:rsidRDefault="00966F5C" w:rsidP="00966F5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>Об организации голосования на территории  муниципального образования «</w:t>
      </w:r>
      <w:proofErr w:type="spellStart"/>
      <w:r>
        <w:rPr>
          <w:rStyle w:val="FontStyle614"/>
          <w:sz w:val="28"/>
          <w:szCs w:val="28"/>
        </w:rPr>
        <w:t>Боханский</w:t>
      </w:r>
      <w:proofErr w:type="spellEnd"/>
      <w:r>
        <w:rPr>
          <w:rStyle w:val="FontStyle614"/>
          <w:sz w:val="28"/>
          <w:szCs w:val="28"/>
        </w:rPr>
        <w:t xml:space="preserve"> район» избирателей, не имеющих регистрации по месту жительства в пределах Российской Федерации, при проведении выборов </w:t>
      </w:r>
      <w:r w:rsidR="00BB7A1F">
        <w:rPr>
          <w:rStyle w:val="FontStyle614"/>
          <w:sz w:val="28"/>
          <w:szCs w:val="28"/>
        </w:rPr>
        <w:t xml:space="preserve">Президента  </w:t>
      </w:r>
      <w:r>
        <w:rPr>
          <w:rStyle w:val="FontStyle614"/>
          <w:sz w:val="28"/>
          <w:szCs w:val="28"/>
        </w:rPr>
        <w:t xml:space="preserve">Российской Федерации  04 </w:t>
      </w:r>
      <w:r w:rsidR="00BB7A1F">
        <w:rPr>
          <w:rStyle w:val="FontStyle614"/>
          <w:sz w:val="28"/>
          <w:szCs w:val="28"/>
        </w:rPr>
        <w:t>марта</w:t>
      </w:r>
      <w:r>
        <w:rPr>
          <w:rStyle w:val="FontStyle614"/>
          <w:sz w:val="28"/>
          <w:szCs w:val="28"/>
        </w:rPr>
        <w:t xml:space="preserve"> 201</w:t>
      </w:r>
      <w:r w:rsidR="00BB7A1F">
        <w:rPr>
          <w:rStyle w:val="FontStyle614"/>
          <w:sz w:val="28"/>
          <w:szCs w:val="28"/>
        </w:rPr>
        <w:t>2</w:t>
      </w:r>
      <w:r>
        <w:rPr>
          <w:rStyle w:val="FontStyle614"/>
          <w:sz w:val="28"/>
          <w:szCs w:val="28"/>
        </w:rPr>
        <w:t xml:space="preserve"> года</w:t>
      </w:r>
    </w:p>
    <w:p w:rsidR="00966F5C" w:rsidRDefault="00966F5C" w:rsidP="00966F5C">
      <w:pPr>
        <w:pStyle w:val="Style21"/>
        <w:widowControl/>
        <w:tabs>
          <w:tab w:val="left" w:leader="underscore" w:pos="6758"/>
        </w:tabs>
        <w:spacing w:line="360" w:lineRule="auto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</w:t>
      </w:r>
      <w:r w:rsidR="00BB7A1F">
        <w:rPr>
          <w:rStyle w:val="FontStyle615"/>
          <w:sz w:val="28"/>
          <w:szCs w:val="28"/>
        </w:rPr>
        <w:t xml:space="preserve">пунктом </w:t>
      </w:r>
      <w:r>
        <w:rPr>
          <w:rStyle w:val="FontStyle615"/>
          <w:sz w:val="28"/>
          <w:szCs w:val="28"/>
        </w:rPr>
        <w:t xml:space="preserve"> </w:t>
      </w:r>
      <w:r w:rsidR="00BB7A1F">
        <w:rPr>
          <w:rStyle w:val="FontStyle615"/>
          <w:sz w:val="28"/>
          <w:szCs w:val="28"/>
        </w:rPr>
        <w:t>4</w:t>
      </w:r>
      <w:r>
        <w:rPr>
          <w:rStyle w:val="FontStyle615"/>
          <w:sz w:val="28"/>
          <w:szCs w:val="28"/>
        </w:rPr>
        <w:t xml:space="preserve"> статьи</w:t>
      </w:r>
      <w:r w:rsidR="00BB7A1F">
        <w:rPr>
          <w:rStyle w:val="FontStyle615"/>
          <w:sz w:val="28"/>
          <w:szCs w:val="28"/>
        </w:rPr>
        <w:t xml:space="preserve"> 2</w:t>
      </w:r>
      <w:r>
        <w:rPr>
          <w:rStyle w:val="FontStyle615"/>
          <w:sz w:val="28"/>
          <w:szCs w:val="28"/>
        </w:rPr>
        <w:t>5</w:t>
      </w:r>
      <w:r w:rsidR="000701F0">
        <w:rPr>
          <w:rStyle w:val="FontStyle615"/>
          <w:sz w:val="28"/>
          <w:szCs w:val="28"/>
        </w:rPr>
        <w:t xml:space="preserve"> </w:t>
      </w:r>
      <w:r>
        <w:rPr>
          <w:rStyle w:val="FontStyle615"/>
          <w:sz w:val="28"/>
          <w:szCs w:val="28"/>
        </w:rPr>
        <w:t xml:space="preserve"> Федерального закона «О выборах </w:t>
      </w:r>
      <w:r w:rsidR="00BB7A1F">
        <w:rPr>
          <w:rStyle w:val="FontStyle615"/>
          <w:sz w:val="28"/>
          <w:szCs w:val="28"/>
        </w:rPr>
        <w:t xml:space="preserve">Президента </w:t>
      </w:r>
      <w:r>
        <w:rPr>
          <w:rStyle w:val="FontStyle615"/>
          <w:sz w:val="28"/>
          <w:szCs w:val="28"/>
        </w:rPr>
        <w:t xml:space="preserve">Российской Федерации», </w:t>
      </w:r>
      <w:proofErr w:type="spellStart"/>
      <w:r>
        <w:rPr>
          <w:rStyle w:val="FontStyle615"/>
          <w:sz w:val="28"/>
          <w:szCs w:val="28"/>
        </w:rPr>
        <w:t>Боханская</w:t>
      </w:r>
      <w:proofErr w:type="spellEnd"/>
      <w:r>
        <w:rPr>
          <w:rStyle w:val="FontStyle615"/>
          <w:sz w:val="28"/>
          <w:szCs w:val="28"/>
        </w:rPr>
        <w:t xml:space="preserve">  территориальная избирательная комиссия</w:t>
      </w:r>
    </w:p>
    <w:p w:rsidR="00966F5C" w:rsidRDefault="00966F5C" w:rsidP="00966F5C">
      <w:pPr>
        <w:pStyle w:val="Style21"/>
        <w:widowControl/>
        <w:tabs>
          <w:tab w:val="left" w:pos="567"/>
          <w:tab w:val="left" w:leader="underscore" w:pos="6758"/>
        </w:tabs>
        <w:spacing w:line="360" w:lineRule="auto"/>
        <w:ind w:firstLine="540"/>
        <w:jc w:val="center"/>
        <w:rPr>
          <w:rStyle w:val="FontStyle614"/>
          <w:b w:val="0"/>
          <w:bCs w:val="0"/>
          <w:sz w:val="28"/>
          <w:szCs w:val="28"/>
        </w:rPr>
      </w:pPr>
      <w:proofErr w:type="gramStart"/>
      <w:r>
        <w:rPr>
          <w:rStyle w:val="FontStyle614"/>
          <w:sz w:val="28"/>
          <w:szCs w:val="28"/>
        </w:rPr>
        <w:t>Р</w:t>
      </w:r>
      <w:proofErr w:type="gramEnd"/>
      <w:r>
        <w:rPr>
          <w:rStyle w:val="FontStyle614"/>
          <w:sz w:val="28"/>
          <w:szCs w:val="28"/>
        </w:rPr>
        <w:t xml:space="preserve"> Е Ш И Л А:</w:t>
      </w:r>
    </w:p>
    <w:p w:rsidR="00966F5C" w:rsidRDefault="00966F5C" w:rsidP="00966F5C">
      <w:pPr>
        <w:pStyle w:val="Style36"/>
        <w:widowControl/>
        <w:tabs>
          <w:tab w:val="left" w:pos="0"/>
        </w:tabs>
        <w:spacing w:line="360" w:lineRule="auto"/>
        <w:ind w:firstLine="540"/>
      </w:pPr>
      <w:r>
        <w:rPr>
          <w:rStyle w:val="FontStyle615"/>
          <w:sz w:val="28"/>
          <w:szCs w:val="28"/>
        </w:rPr>
        <w:t xml:space="preserve"> 1. Определить из числа</w:t>
      </w:r>
      <w:r w:rsidR="00BB7A1F">
        <w:rPr>
          <w:rStyle w:val="FontStyle615"/>
          <w:sz w:val="28"/>
          <w:szCs w:val="28"/>
        </w:rPr>
        <w:t xml:space="preserve"> </w:t>
      </w:r>
      <w:r>
        <w:rPr>
          <w:rStyle w:val="FontStyle615"/>
          <w:sz w:val="28"/>
          <w:szCs w:val="28"/>
        </w:rPr>
        <w:t xml:space="preserve"> образованных</w:t>
      </w:r>
      <w:r w:rsidR="00BB7A1F">
        <w:rPr>
          <w:rStyle w:val="FontStyle615"/>
          <w:sz w:val="28"/>
          <w:szCs w:val="28"/>
        </w:rPr>
        <w:t xml:space="preserve"> </w:t>
      </w:r>
      <w:r>
        <w:rPr>
          <w:rStyle w:val="FontStyle615"/>
          <w:sz w:val="28"/>
          <w:szCs w:val="28"/>
        </w:rPr>
        <w:t xml:space="preserve"> ранее</w:t>
      </w:r>
      <w:r w:rsidR="00BB7A1F">
        <w:rPr>
          <w:rStyle w:val="FontStyle615"/>
          <w:sz w:val="28"/>
          <w:szCs w:val="28"/>
        </w:rPr>
        <w:t xml:space="preserve"> </w:t>
      </w:r>
      <w:r>
        <w:rPr>
          <w:rStyle w:val="FontStyle615"/>
          <w:sz w:val="28"/>
          <w:szCs w:val="28"/>
        </w:rPr>
        <w:t xml:space="preserve"> избирательных участков на территории  муниципального образования «</w:t>
      </w:r>
      <w:proofErr w:type="spellStart"/>
      <w:r>
        <w:rPr>
          <w:rStyle w:val="FontStyle615"/>
          <w:sz w:val="28"/>
          <w:szCs w:val="28"/>
        </w:rPr>
        <w:t>Боханский</w:t>
      </w:r>
      <w:proofErr w:type="spellEnd"/>
      <w:r>
        <w:rPr>
          <w:rStyle w:val="FontStyle615"/>
          <w:sz w:val="28"/>
          <w:szCs w:val="28"/>
        </w:rPr>
        <w:t xml:space="preserve"> район» избирательный участок № 231, расположенный в здании районно</w:t>
      </w:r>
      <w:r w:rsidR="00BB7A1F">
        <w:rPr>
          <w:rStyle w:val="FontStyle615"/>
          <w:sz w:val="28"/>
          <w:szCs w:val="28"/>
        </w:rPr>
        <w:t>го</w:t>
      </w:r>
      <w:r>
        <w:rPr>
          <w:rStyle w:val="FontStyle615"/>
          <w:sz w:val="28"/>
          <w:szCs w:val="28"/>
        </w:rPr>
        <w:t xml:space="preserve"> </w:t>
      </w:r>
      <w:r w:rsidR="00BB7A1F">
        <w:rPr>
          <w:rStyle w:val="FontStyle615"/>
          <w:sz w:val="28"/>
          <w:szCs w:val="28"/>
        </w:rPr>
        <w:t>дома культуры</w:t>
      </w:r>
      <w:r>
        <w:rPr>
          <w:rStyle w:val="FontStyle615"/>
          <w:sz w:val="28"/>
          <w:szCs w:val="28"/>
        </w:rPr>
        <w:t xml:space="preserve"> по адресу: п</w:t>
      </w:r>
      <w:proofErr w:type="gramStart"/>
      <w:r>
        <w:rPr>
          <w:rStyle w:val="FontStyle615"/>
          <w:sz w:val="28"/>
          <w:szCs w:val="28"/>
        </w:rPr>
        <w:t>.Б</w:t>
      </w:r>
      <w:proofErr w:type="gramEnd"/>
      <w:r>
        <w:rPr>
          <w:rStyle w:val="FontStyle615"/>
          <w:sz w:val="28"/>
          <w:szCs w:val="28"/>
        </w:rPr>
        <w:t xml:space="preserve">охан ул.Ленина </w:t>
      </w:r>
      <w:r w:rsidR="00BB7A1F">
        <w:rPr>
          <w:rStyle w:val="FontStyle615"/>
          <w:sz w:val="28"/>
          <w:szCs w:val="28"/>
        </w:rPr>
        <w:t>46</w:t>
      </w:r>
      <w:r>
        <w:rPr>
          <w:rStyle w:val="FontStyle615"/>
          <w:sz w:val="28"/>
          <w:szCs w:val="28"/>
        </w:rPr>
        <w:t xml:space="preserve">, для реализации конституционного права избирать гражданами Российской Федерации, не имеющими регистрации и не имевшими возможность получить открепительное удостоверение для голосования на выборах </w:t>
      </w:r>
      <w:r w:rsidR="00BB7A1F">
        <w:rPr>
          <w:rStyle w:val="FontStyle615"/>
          <w:sz w:val="28"/>
          <w:szCs w:val="28"/>
        </w:rPr>
        <w:t>Президента</w:t>
      </w:r>
      <w:r>
        <w:rPr>
          <w:rStyle w:val="FontStyle615"/>
          <w:sz w:val="28"/>
          <w:szCs w:val="28"/>
        </w:rPr>
        <w:t xml:space="preserve"> Российской Федерации.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2. В целях информирования граждан опубликовать настоящее решение в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 Направить данное решение в Избирательную комиссию Иркутской области.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секретаря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 территориальной избирательной комиссии  </w:t>
      </w:r>
      <w:proofErr w:type="spellStart"/>
      <w:r>
        <w:rPr>
          <w:sz w:val="28"/>
        </w:rPr>
        <w:t>Л.Л.Тугулханову</w:t>
      </w:r>
      <w:proofErr w:type="spellEnd"/>
      <w:r>
        <w:rPr>
          <w:sz w:val="28"/>
        </w:rPr>
        <w:t>.</w:t>
      </w:r>
    </w:p>
    <w:p w:rsidR="00966F5C" w:rsidRDefault="00966F5C" w:rsidP="00966F5C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Председатель комиссии                                                           М.В.Петров</w:t>
      </w: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Секретарь комиссии                                                          </w:t>
      </w:r>
      <w:proofErr w:type="spellStart"/>
      <w:r>
        <w:rPr>
          <w:rStyle w:val="FontStyle615"/>
          <w:sz w:val="28"/>
          <w:szCs w:val="28"/>
        </w:rPr>
        <w:t>Л.Л.Тугулханова</w:t>
      </w:r>
      <w:proofErr w:type="spellEnd"/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8A0C98" w:rsidRDefault="008A0C98"/>
    <w:sectPr w:rsidR="008A0C98" w:rsidSect="00BB7A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5C"/>
    <w:rsid w:val="000002DB"/>
    <w:rsid w:val="000120DA"/>
    <w:rsid w:val="00021240"/>
    <w:rsid w:val="00030E8B"/>
    <w:rsid w:val="00037230"/>
    <w:rsid w:val="00047582"/>
    <w:rsid w:val="00051A78"/>
    <w:rsid w:val="000701F0"/>
    <w:rsid w:val="0007325C"/>
    <w:rsid w:val="0008609B"/>
    <w:rsid w:val="000A22FC"/>
    <w:rsid w:val="000C3C73"/>
    <w:rsid w:val="000C72A7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989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E0A02"/>
    <w:rsid w:val="006E6655"/>
    <w:rsid w:val="006F54C8"/>
    <w:rsid w:val="0071024C"/>
    <w:rsid w:val="00711A43"/>
    <w:rsid w:val="00714092"/>
    <w:rsid w:val="0071530E"/>
    <w:rsid w:val="00726E68"/>
    <w:rsid w:val="007512F8"/>
    <w:rsid w:val="00760D8F"/>
    <w:rsid w:val="007610EB"/>
    <w:rsid w:val="0078711C"/>
    <w:rsid w:val="007A5610"/>
    <w:rsid w:val="007C2800"/>
    <w:rsid w:val="007D69B2"/>
    <w:rsid w:val="00801663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564CB"/>
    <w:rsid w:val="00960CCA"/>
    <w:rsid w:val="00962948"/>
    <w:rsid w:val="00966F5C"/>
    <w:rsid w:val="0097063E"/>
    <w:rsid w:val="00973A69"/>
    <w:rsid w:val="009848AD"/>
    <w:rsid w:val="00984A27"/>
    <w:rsid w:val="00995E9F"/>
    <w:rsid w:val="009B564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7B00"/>
    <w:rsid w:val="00B56D90"/>
    <w:rsid w:val="00B81609"/>
    <w:rsid w:val="00BB4961"/>
    <w:rsid w:val="00BB7A1F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422F"/>
    <w:rsid w:val="00E5136B"/>
    <w:rsid w:val="00E57117"/>
    <w:rsid w:val="00E61BB9"/>
    <w:rsid w:val="00E64896"/>
    <w:rsid w:val="00E66B3B"/>
    <w:rsid w:val="00E713A2"/>
    <w:rsid w:val="00E74980"/>
    <w:rsid w:val="00EA2389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966F5C"/>
    <w:pPr>
      <w:ind w:firstLine="720"/>
    </w:pPr>
  </w:style>
  <w:style w:type="paragraph" w:customStyle="1" w:styleId="Style25">
    <w:name w:val="Style25"/>
    <w:basedOn w:val="a"/>
    <w:rsid w:val="00966F5C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21">
    <w:name w:val="Style21"/>
    <w:basedOn w:val="a"/>
    <w:rsid w:val="00966F5C"/>
    <w:pPr>
      <w:widowControl w:val="0"/>
      <w:autoSpaceDE w:val="0"/>
      <w:autoSpaceDN w:val="0"/>
      <w:adjustRightInd w:val="0"/>
      <w:spacing w:line="260" w:lineRule="exact"/>
      <w:ind w:firstLine="504"/>
      <w:jc w:val="both"/>
    </w:pPr>
  </w:style>
  <w:style w:type="paragraph" w:customStyle="1" w:styleId="Style36">
    <w:name w:val="Style36"/>
    <w:basedOn w:val="a"/>
    <w:rsid w:val="00966F5C"/>
    <w:pPr>
      <w:widowControl w:val="0"/>
      <w:autoSpaceDE w:val="0"/>
      <w:autoSpaceDN w:val="0"/>
      <w:adjustRightInd w:val="0"/>
      <w:spacing w:line="262" w:lineRule="exact"/>
      <w:ind w:firstLine="504"/>
      <w:jc w:val="both"/>
    </w:pPr>
  </w:style>
  <w:style w:type="paragraph" w:customStyle="1" w:styleId="Style81">
    <w:name w:val="Style81"/>
    <w:basedOn w:val="a"/>
    <w:rsid w:val="00966F5C"/>
    <w:pPr>
      <w:widowControl w:val="0"/>
      <w:autoSpaceDE w:val="0"/>
      <w:autoSpaceDN w:val="0"/>
      <w:adjustRightInd w:val="0"/>
      <w:spacing w:line="260" w:lineRule="exact"/>
      <w:jc w:val="both"/>
    </w:pPr>
  </w:style>
  <w:style w:type="character" w:customStyle="1" w:styleId="FontStyle615">
    <w:name w:val="Font Style615"/>
    <w:basedOn w:val="a0"/>
    <w:rsid w:val="00966F5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966F5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Company>WolfishLair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7</cp:revision>
  <cp:lastPrinted>2012-02-20T01:52:00Z</cp:lastPrinted>
  <dcterms:created xsi:type="dcterms:W3CDTF">2011-11-03T05:11:00Z</dcterms:created>
  <dcterms:modified xsi:type="dcterms:W3CDTF">2012-02-20T01:52:00Z</dcterms:modified>
</cp:coreProperties>
</file>