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2C" w:rsidRDefault="00B2622C" w:rsidP="00B2622C">
      <w:pPr>
        <w:spacing w:line="33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 ФЕДЕРАЦИЯ</w:t>
      </w:r>
    </w:p>
    <w:p w:rsidR="00B2622C" w:rsidRDefault="00B2622C" w:rsidP="00B2622C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ИРКУТСКАЯ ОБЛАСТЬ</w:t>
      </w:r>
    </w:p>
    <w:p w:rsidR="00B2622C" w:rsidRDefault="00B2622C" w:rsidP="00B2622C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БОХАНСКИЙ РАЙОН </w:t>
      </w:r>
    </w:p>
    <w:p w:rsidR="00B2622C" w:rsidRDefault="00B2622C" w:rsidP="00B2622C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МУНИЦИПАЛЬНОЕ ОБРАЗОВАНИЕ «ТИХОНОВКА» </w:t>
      </w:r>
    </w:p>
    <w:p w:rsidR="00B2622C" w:rsidRDefault="00B2622C" w:rsidP="00B2622C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 </w:t>
      </w:r>
    </w:p>
    <w:p w:rsidR="00B2622C" w:rsidRDefault="00B2622C" w:rsidP="00B2622C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 ДУМЫ № 47</w:t>
      </w:r>
    </w:p>
    <w:p w:rsidR="009871F0" w:rsidRDefault="009871F0" w:rsidP="00B2622C">
      <w:pPr>
        <w:tabs>
          <w:tab w:val="left" w:pos="7395"/>
        </w:tabs>
        <w:spacing w:line="330" w:lineRule="atLeast"/>
        <w:rPr>
          <w:color w:val="000000"/>
          <w:sz w:val="28"/>
          <w:szCs w:val="28"/>
        </w:rPr>
      </w:pPr>
    </w:p>
    <w:p w:rsidR="00B2622C" w:rsidRDefault="00B2622C" w:rsidP="00B2622C">
      <w:pPr>
        <w:tabs>
          <w:tab w:val="left" w:pos="7395"/>
        </w:tabs>
        <w:spacing w:line="33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Одиннадцатая сессия </w:t>
      </w:r>
      <w:r>
        <w:rPr>
          <w:bCs/>
          <w:color w:val="000000"/>
          <w:sz w:val="28"/>
          <w:szCs w:val="28"/>
        </w:rPr>
        <w:tab/>
        <w:t>Третьего созыва</w: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589"/>
      </w:tblGrid>
      <w:tr w:rsidR="00B2622C" w:rsidTr="00B2622C">
        <w:tc>
          <w:tcPr>
            <w:tcW w:w="4674" w:type="dxa"/>
            <w:hideMark/>
          </w:tcPr>
          <w:p w:rsidR="00B2622C" w:rsidRDefault="009871F0">
            <w:pPr>
              <w:snapToGrid w:val="0"/>
              <w:spacing w:line="21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</w:t>
            </w:r>
            <w:r w:rsidR="00B2622C">
              <w:rPr>
                <w:bCs/>
                <w:color w:val="000000"/>
                <w:sz w:val="28"/>
                <w:szCs w:val="28"/>
              </w:rPr>
              <w:t xml:space="preserve"> марта 2015 года</w:t>
            </w:r>
          </w:p>
        </w:tc>
        <w:tc>
          <w:tcPr>
            <w:tcW w:w="4589" w:type="dxa"/>
            <w:hideMark/>
          </w:tcPr>
          <w:p w:rsidR="00B2622C" w:rsidRDefault="00B2622C">
            <w:pPr>
              <w:snapToGrid w:val="0"/>
              <w:spacing w:line="21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с. Тихоновка</w:t>
            </w:r>
          </w:p>
        </w:tc>
      </w:tr>
    </w:tbl>
    <w:p w:rsidR="00B2622C" w:rsidRDefault="00B2622C" w:rsidP="00B2622C">
      <w:pPr>
        <w:spacing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913DA" w:rsidRDefault="009871F0">
      <w:r>
        <w:t>О внесении изменений в решение Думы МО «Тихоновка»</w:t>
      </w:r>
    </w:p>
    <w:p w:rsidR="009871F0" w:rsidRDefault="009871F0">
      <w:r>
        <w:t>№ 98 от 30.03.2011 г. «Об у</w:t>
      </w:r>
      <w:bookmarkStart w:id="0" w:name="_GoBack"/>
      <w:bookmarkEnd w:id="0"/>
      <w:r>
        <w:t xml:space="preserve">тверждении Положения о порядке </w:t>
      </w:r>
    </w:p>
    <w:p w:rsidR="009871F0" w:rsidRDefault="009871F0">
      <w:r>
        <w:t>назначения и выплаты пенсии за выслугу лет, гражданам,</w:t>
      </w:r>
    </w:p>
    <w:p w:rsidR="009871F0" w:rsidRDefault="009871F0">
      <w:r>
        <w:t>замещающим должности муниципальной службы в МО «Тихоновка»</w:t>
      </w:r>
    </w:p>
    <w:p w:rsidR="009871F0" w:rsidRDefault="009871F0" w:rsidP="009871F0"/>
    <w:p w:rsidR="009871F0" w:rsidRDefault="009871F0" w:rsidP="009871F0">
      <w:pPr>
        <w:tabs>
          <w:tab w:val="left" w:pos="1080"/>
        </w:tabs>
      </w:pPr>
      <w:r>
        <w:tab/>
        <w:t xml:space="preserve">В связи с внесением изменений и дополнений в ст. 11 Закона Иркутской области № 88-оз от 15.10.2007 г. «Об отдельных вопросах муниципальной службы в Иркутской области» Законом Иркутской области № 180-оз от 30.12.2014 г. </w:t>
      </w:r>
    </w:p>
    <w:p w:rsidR="009871F0" w:rsidRDefault="009871F0" w:rsidP="009871F0">
      <w:pPr>
        <w:tabs>
          <w:tab w:val="left" w:pos="1080"/>
        </w:tabs>
        <w:jc w:val="center"/>
      </w:pPr>
      <w:r>
        <w:t>ДУМА РЕШИЛА:</w:t>
      </w:r>
    </w:p>
    <w:p w:rsidR="009871F0" w:rsidRDefault="009871F0" w:rsidP="009871F0">
      <w:r>
        <w:t xml:space="preserve">1.Внести следующие изменения и дополнения в «Положение о порядке </w:t>
      </w:r>
      <w:r>
        <w:t>назначения и выплаты пе</w:t>
      </w:r>
      <w:r>
        <w:t xml:space="preserve">нсии за выслугу лет, гражданам, </w:t>
      </w:r>
      <w:r>
        <w:t>замещающим должности муниципальной службы в МО «Тихоновка</w:t>
      </w:r>
      <w:r>
        <w:t>»:</w:t>
      </w:r>
    </w:p>
    <w:p w:rsidR="009871F0" w:rsidRDefault="009871F0" w:rsidP="009871F0">
      <w:proofErr w:type="gramStart"/>
      <w:r>
        <w:t xml:space="preserve">-абзац первый пункта 9 Положения читать в новой редакции: «1) Пенсия за выслугу лет подлежит перерасчету при изменении размера страховой пенсии по старости или страховой пенсии по инвалидности, изменении размера </w:t>
      </w:r>
      <w:r w:rsidR="005F584F">
        <w:t>фиксированной выплаты страховой пенсии и (или) повышении фиксированной выплаты страховой пенсии либо при изменении размера пенсии, назначенной в соответствии с Законом Российской Федерации «О занятости населения в Российской Федерации», а</w:t>
      </w:r>
      <w:proofErr w:type="gramEnd"/>
      <w:r w:rsidR="005F584F">
        <w:t xml:space="preserve"> также в иных случаях в соответствии с законодательством»;</w:t>
      </w:r>
    </w:p>
    <w:p w:rsidR="005F584F" w:rsidRDefault="005F584F" w:rsidP="009871F0">
      <w:r>
        <w:t xml:space="preserve">-абзац три пункта 11 Положения изложить в новой редакции:  </w:t>
      </w:r>
      <w:proofErr w:type="gramStart"/>
      <w:r>
        <w:t>«Муниципальным служащим при наличии стажа муниципальной службы не менее 15 лет пенсия за выслугу лет назначается в размере 45 процентов от 2,8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инвалидности, фиксированной выплаты к страховой пенсии  и повышений фиксированной</w:t>
      </w:r>
      <w:proofErr w:type="gramEnd"/>
      <w:r>
        <w:t xml:space="preserve"> выплаты к страховой пенсии, установленных в соответствии с Федеральным законом от 28.12.2013 г. № 400-ФЗ «О страховых пенсиях», либо за вычетом пенсии, назначенной в соответствии с Законом Российской Федерации «О занятости населения Российской Федерации». За </w:t>
      </w:r>
      <w:proofErr w:type="gramStart"/>
      <w:r>
        <w:t>каждый полный год</w:t>
      </w:r>
      <w:proofErr w:type="gramEnd"/>
      <w:r>
        <w:t xml:space="preserve"> стажа муниципальной службы сверх 15 лет пенсия за выслугу лет увеличивается на 3 процента от 2,8 суммы должностного оклада и ежемесячной надбавки к должностному окладу за классный чин на день его увольнения с муниципальной службы. </w:t>
      </w:r>
      <w:proofErr w:type="gramStart"/>
      <w:r>
        <w:t>При этом общая сумма пенсии за выслугу лет и страховой пенсии по старости или страховой пенсии по инвалидности, фиксированной выплаты к страховой пенсии и повышений фиксированной выплаты к страховой пенсии либо общая сумма пенсии за выслугу лет и пенсии, назначенной в соответствии с Законом Российской Федерации «О занятости населения Российской Федерации», не может превышать 75 процентов от 2,8 суммы должностного</w:t>
      </w:r>
      <w:proofErr w:type="gramEnd"/>
      <w:r>
        <w:t xml:space="preserve"> оклада и ежемесячной надбавки к должностному окладу за классный чин на день его  увольнения с муниципальной службы</w:t>
      </w:r>
      <w:proofErr w:type="gramStart"/>
      <w:r>
        <w:t>.»;</w:t>
      </w:r>
      <w:proofErr w:type="gramEnd"/>
    </w:p>
    <w:p w:rsidR="00482FE3" w:rsidRDefault="005F584F" w:rsidP="009871F0">
      <w:r>
        <w:lastRenderedPageBreak/>
        <w:t>-</w:t>
      </w:r>
      <w:r w:rsidR="00482FE3">
        <w:t xml:space="preserve">абзац четвертый пункта 11 Положения изложить в новой редакции: «При определении размера пенсии за выслугу лет в порядке, установленным абзацем третьим настоящей части не учитываются суммы повышений фиксированной выплаты к страховой </w:t>
      </w:r>
      <w:proofErr w:type="gramStart"/>
      <w:r w:rsidR="00482FE3">
        <w:t>пенсии</w:t>
      </w:r>
      <w:proofErr w:type="gramEnd"/>
      <w:r w:rsidR="00482FE3">
        <w:t xml:space="preserve"> приходящейся на нетрудоспособных членов семьи, в связи с достижением возраста 80 лет или наличием инвалидности 1 группы и суммы, полагающиеся в связи с валоризацией пенсионных прав, предусмотренные Федеральным законом от 17.12.2001 года № 173-ФЗ «О трудовых пенсиях в Российской Федерации</w:t>
      </w:r>
      <w:proofErr w:type="gramStart"/>
      <w:r w:rsidR="00482FE3">
        <w:t>.».</w:t>
      </w:r>
      <w:proofErr w:type="gramEnd"/>
    </w:p>
    <w:p w:rsidR="00482FE3" w:rsidRDefault="00482FE3" w:rsidP="00482FE3"/>
    <w:p w:rsidR="005F584F" w:rsidRDefault="00482FE3" w:rsidP="00482FE3">
      <w:r>
        <w:t>2. Опубликовать настоящее решение в Вестнике МО «Тихоновка».</w:t>
      </w:r>
    </w:p>
    <w:p w:rsidR="00482FE3" w:rsidRDefault="00482FE3" w:rsidP="00482FE3"/>
    <w:p w:rsidR="00482FE3" w:rsidRDefault="00482FE3" w:rsidP="00482FE3"/>
    <w:p w:rsidR="00482FE3" w:rsidRPr="00482FE3" w:rsidRDefault="00482FE3" w:rsidP="00482FE3">
      <w:pPr>
        <w:jc w:val="right"/>
      </w:pPr>
      <w:r>
        <w:t>Глава МО «Тихоновка» __________________ М.В. Скоробогатова</w:t>
      </w:r>
    </w:p>
    <w:sectPr w:rsidR="00482FE3" w:rsidRPr="0048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00B77"/>
    <w:multiLevelType w:val="hybridMultilevel"/>
    <w:tmpl w:val="4566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A3"/>
    <w:rsid w:val="00482FE3"/>
    <w:rsid w:val="004913DA"/>
    <w:rsid w:val="005F584F"/>
    <w:rsid w:val="00770084"/>
    <w:rsid w:val="009871F0"/>
    <w:rsid w:val="00B2622C"/>
    <w:rsid w:val="00F7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2015-03-17T03:59:00Z</cp:lastPrinted>
  <dcterms:created xsi:type="dcterms:W3CDTF">2015-02-25T04:20:00Z</dcterms:created>
  <dcterms:modified xsi:type="dcterms:W3CDTF">2015-03-17T06:20:00Z</dcterms:modified>
</cp:coreProperties>
</file>