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7E" w:rsidRPr="00D85F4D" w:rsidRDefault="004E1D7E" w:rsidP="004E1D7E">
      <w:pPr>
        <w:spacing w:after="120" w:line="270" w:lineRule="atLeast"/>
        <w:jc w:val="center"/>
        <w:rPr>
          <w:rFonts w:ascii="Times New Roman" w:hAnsi="Times New Roman"/>
          <w:color w:val="000000"/>
        </w:rPr>
      </w:pPr>
      <w:r w:rsidRPr="00D85F4D">
        <w:rPr>
          <w:rFonts w:ascii="Times New Roman" w:hAnsi="Times New Roman"/>
          <w:color w:val="000000"/>
        </w:rPr>
        <w:t>Административный регламент</w:t>
      </w:r>
      <w:r w:rsidRPr="00D85F4D">
        <w:rPr>
          <w:rFonts w:ascii="Times New Roman" w:hAnsi="Times New Roman"/>
          <w:color w:val="000000"/>
        </w:rPr>
        <w:br/>
        <w:t>предоставления муниципальной услуги "П</w:t>
      </w:r>
      <w:r w:rsidRPr="00D85F4D">
        <w:rPr>
          <w:rFonts w:ascii="Times New Roman" w:hAnsi="Times New Roman"/>
        </w:rPr>
        <w:t>рисвоение и уточнение почтовых адресов зданиям и сооружениям</w:t>
      </w:r>
      <w:r w:rsidRPr="00D85F4D">
        <w:rPr>
          <w:rFonts w:ascii="Times New Roman" w:hAnsi="Times New Roman"/>
          <w:color w:val="000000"/>
        </w:rPr>
        <w:t xml:space="preserve">" </w:t>
      </w:r>
    </w:p>
    <w:p w:rsidR="004E1D7E" w:rsidRPr="00D85F4D" w:rsidRDefault="004E1D7E" w:rsidP="004E1D7E">
      <w:pPr>
        <w:spacing w:after="120" w:line="270" w:lineRule="atLeast"/>
        <w:jc w:val="center"/>
        <w:rPr>
          <w:rFonts w:ascii="Times New Roman" w:hAnsi="Times New Roman"/>
          <w:color w:val="000000"/>
        </w:rPr>
      </w:pPr>
      <w:r w:rsidRPr="00D85F4D">
        <w:rPr>
          <w:rStyle w:val="sectiontitle"/>
          <w:rFonts w:ascii="Times New Roman" w:hAnsi="Times New Roman"/>
          <w:color w:val="000000"/>
        </w:rPr>
        <w:t>1. Общие положения</w:t>
      </w:r>
    </w:p>
    <w:p w:rsidR="004E1D7E" w:rsidRPr="00D85F4D" w:rsidRDefault="004E1D7E" w:rsidP="004E1D7E">
      <w:pPr>
        <w:numPr>
          <w:ilvl w:val="0"/>
          <w:numId w:val="1"/>
        </w:numPr>
        <w:tabs>
          <w:tab w:val="num" w:pos="0"/>
          <w:tab w:val="left" w:pos="720"/>
        </w:tabs>
        <w:spacing w:after="120" w:line="270" w:lineRule="atLeast"/>
        <w:ind w:left="0" w:firstLine="180"/>
        <w:jc w:val="both"/>
        <w:rPr>
          <w:rFonts w:ascii="Times New Roman" w:hAnsi="Times New Roman"/>
          <w:color w:val="000000"/>
        </w:rPr>
      </w:pPr>
      <w:proofErr w:type="gramStart"/>
      <w:r w:rsidRPr="00D85F4D">
        <w:rPr>
          <w:rFonts w:ascii="Times New Roman" w:hAnsi="Times New Roman"/>
          <w:color w:val="000000"/>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п</w:t>
      </w:r>
      <w:r w:rsidRPr="00D85F4D">
        <w:rPr>
          <w:rFonts w:ascii="Times New Roman" w:hAnsi="Times New Roman"/>
        </w:rPr>
        <w:t>рисвоению и уточнению почтовых адресов зданиям и сооружениям</w:t>
      </w:r>
      <w:r w:rsidRPr="00D85F4D">
        <w:rPr>
          <w:rFonts w:ascii="Times New Roman" w:hAnsi="Times New Roman"/>
          <w:color w:val="000000"/>
        </w:rPr>
        <w:t>,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"П</w:t>
      </w:r>
      <w:r w:rsidRPr="00D85F4D">
        <w:rPr>
          <w:rFonts w:ascii="Times New Roman" w:hAnsi="Times New Roman"/>
        </w:rPr>
        <w:t>рисвоение и уточнение почтовых адресов зданиям и</w:t>
      </w:r>
      <w:proofErr w:type="gramEnd"/>
      <w:r w:rsidRPr="00D85F4D">
        <w:rPr>
          <w:rFonts w:ascii="Times New Roman" w:hAnsi="Times New Roman"/>
        </w:rPr>
        <w:t xml:space="preserve"> сооружениям</w:t>
      </w:r>
      <w:r w:rsidRPr="00D85F4D">
        <w:rPr>
          <w:rFonts w:ascii="Times New Roman" w:hAnsi="Times New Roman"/>
          <w:color w:val="000000"/>
        </w:rPr>
        <w:t>".</w:t>
      </w:r>
    </w:p>
    <w:p w:rsidR="004E1D7E" w:rsidRPr="00D85F4D" w:rsidRDefault="004E1D7E" w:rsidP="004E1D7E">
      <w:pPr>
        <w:numPr>
          <w:ilvl w:val="0"/>
          <w:numId w:val="1"/>
        </w:numPr>
        <w:tabs>
          <w:tab w:val="num" w:pos="0"/>
          <w:tab w:val="left" w:pos="720"/>
        </w:tabs>
        <w:spacing w:after="120" w:line="270" w:lineRule="atLeast"/>
        <w:ind w:left="0" w:firstLine="180"/>
        <w:jc w:val="both"/>
        <w:rPr>
          <w:rFonts w:ascii="Times New Roman" w:hAnsi="Times New Roman"/>
          <w:color w:val="000000"/>
        </w:rPr>
      </w:pPr>
      <w:r w:rsidRPr="00D85F4D">
        <w:rPr>
          <w:rStyle w:val="sectiontitle"/>
          <w:rFonts w:ascii="Times New Roman" w:hAnsi="Times New Roman"/>
          <w:color w:val="000000"/>
        </w:rPr>
        <w:t>Предоставление муниципальной услуги "</w:t>
      </w:r>
      <w:r w:rsidRPr="00D85F4D">
        <w:rPr>
          <w:rFonts w:ascii="Times New Roman" w:hAnsi="Times New Roman"/>
          <w:color w:val="000000"/>
        </w:rPr>
        <w:t>П</w:t>
      </w:r>
      <w:r w:rsidRPr="00D85F4D">
        <w:rPr>
          <w:rFonts w:ascii="Times New Roman" w:hAnsi="Times New Roman"/>
        </w:rPr>
        <w:t>рисвоение и уточнение почтовых адресов зданиям и сооружениям</w:t>
      </w:r>
      <w:r w:rsidRPr="00D85F4D">
        <w:rPr>
          <w:rStyle w:val="sectiontitle"/>
          <w:rFonts w:ascii="Times New Roman" w:hAnsi="Times New Roman"/>
          <w:color w:val="000000"/>
        </w:rPr>
        <w:t xml:space="preserve">" (далее - муниципальная услуга), осуществляется в соответствии </w:t>
      </w:r>
      <w:proofErr w:type="gramStart"/>
      <w:r w:rsidRPr="00D85F4D">
        <w:rPr>
          <w:rStyle w:val="sectiontitle"/>
          <w:rFonts w:ascii="Times New Roman" w:hAnsi="Times New Roman"/>
          <w:color w:val="000000"/>
        </w:rPr>
        <w:t>с</w:t>
      </w:r>
      <w:proofErr w:type="gramEnd"/>
      <w:r w:rsidRPr="00D85F4D">
        <w:rPr>
          <w:rStyle w:val="sectiontitle"/>
          <w:rFonts w:ascii="Times New Roman" w:hAnsi="Times New Roman"/>
          <w:color w:val="000000"/>
        </w:rPr>
        <w:t xml:space="preserve">: </w:t>
      </w:r>
    </w:p>
    <w:p w:rsidR="004E1D7E" w:rsidRPr="00D85F4D" w:rsidRDefault="004E1D7E" w:rsidP="004E1D7E">
      <w:pPr>
        <w:numPr>
          <w:ilvl w:val="1"/>
          <w:numId w:val="1"/>
        </w:numPr>
        <w:tabs>
          <w:tab w:val="clear" w:pos="1440"/>
          <w:tab w:val="num" w:pos="360"/>
        </w:tabs>
        <w:spacing w:after="120" w:line="270" w:lineRule="atLeast"/>
        <w:ind w:left="0" w:firstLine="360"/>
        <w:jc w:val="both"/>
        <w:rPr>
          <w:rFonts w:ascii="Times New Roman" w:hAnsi="Times New Roman"/>
          <w:color w:val="000000"/>
        </w:rPr>
      </w:pPr>
      <w:r w:rsidRPr="00D85F4D">
        <w:rPr>
          <w:rFonts w:ascii="Times New Roman" w:hAnsi="Times New Roman"/>
          <w:color w:val="000000"/>
        </w:rPr>
        <w:t>Конституцией Российской Федерации;</w:t>
      </w:r>
    </w:p>
    <w:p w:rsidR="004E1D7E" w:rsidRPr="00D85F4D" w:rsidRDefault="004E1D7E" w:rsidP="004E1D7E">
      <w:pPr>
        <w:numPr>
          <w:ilvl w:val="1"/>
          <w:numId w:val="1"/>
        </w:numPr>
        <w:tabs>
          <w:tab w:val="clear" w:pos="1440"/>
          <w:tab w:val="num" w:pos="720"/>
        </w:tabs>
        <w:spacing w:after="120" w:line="270" w:lineRule="atLeast"/>
        <w:ind w:left="0" w:firstLine="360"/>
        <w:jc w:val="both"/>
        <w:rPr>
          <w:rFonts w:ascii="Times New Roman" w:hAnsi="Times New Roman"/>
          <w:color w:val="000000"/>
        </w:rPr>
      </w:pPr>
      <w:r w:rsidRPr="00D85F4D">
        <w:rPr>
          <w:rFonts w:ascii="Times New Roman" w:hAnsi="Times New Roman"/>
        </w:rPr>
        <w:t>Градостроительным кодексом Российской Федерации от 29.12.2004г. № 190-ФЗ;</w:t>
      </w:r>
    </w:p>
    <w:p w:rsidR="004E1D7E" w:rsidRPr="00D85F4D" w:rsidRDefault="004E1D7E" w:rsidP="004E1D7E">
      <w:pPr>
        <w:numPr>
          <w:ilvl w:val="1"/>
          <w:numId w:val="1"/>
        </w:numPr>
        <w:tabs>
          <w:tab w:val="clear" w:pos="1440"/>
          <w:tab w:val="num" w:pos="720"/>
        </w:tabs>
        <w:spacing w:after="120" w:line="270" w:lineRule="atLeast"/>
        <w:ind w:left="0" w:firstLine="360"/>
        <w:jc w:val="both"/>
        <w:rPr>
          <w:rFonts w:ascii="Times New Roman" w:hAnsi="Times New Roman"/>
          <w:color w:val="000000"/>
        </w:rPr>
      </w:pPr>
      <w:r w:rsidRPr="00D85F4D">
        <w:rPr>
          <w:rFonts w:ascii="Times New Roman" w:hAnsi="Times New Roman"/>
        </w:rPr>
        <w:t>Федеральным законом от 06.10.2003 № 131-ФЗ «Об общих принципах организации местного самоуправления в Российской Федерации».</w:t>
      </w:r>
    </w:p>
    <w:p w:rsidR="004E1D7E" w:rsidRPr="00D85F4D" w:rsidRDefault="004E1D7E" w:rsidP="004E1D7E">
      <w:pPr>
        <w:numPr>
          <w:ilvl w:val="1"/>
          <w:numId w:val="1"/>
        </w:numPr>
        <w:tabs>
          <w:tab w:val="clear" w:pos="1440"/>
          <w:tab w:val="num" w:pos="720"/>
        </w:tabs>
        <w:spacing w:after="120" w:line="270" w:lineRule="atLeast"/>
        <w:ind w:left="0" w:firstLine="360"/>
        <w:jc w:val="both"/>
        <w:rPr>
          <w:rFonts w:ascii="Times New Roman" w:hAnsi="Times New Roman"/>
          <w:color w:val="000000"/>
        </w:rPr>
      </w:pPr>
      <w:r w:rsidRPr="00D85F4D">
        <w:rPr>
          <w:rFonts w:ascii="Times New Roman" w:hAnsi="Times New Roman"/>
          <w:color w:val="000000"/>
        </w:rPr>
        <w:t>Уставом муниципального образования «Казачье»</w:t>
      </w:r>
    </w:p>
    <w:p w:rsidR="004E1D7E" w:rsidRPr="00D85F4D" w:rsidRDefault="004E1D7E" w:rsidP="004E1D7E">
      <w:pPr>
        <w:numPr>
          <w:ilvl w:val="0"/>
          <w:numId w:val="1"/>
        </w:numPr>
        <w:tabs>
          <w:tab w:val="num" w:pos="0"/>
          <w:tab w:val="left" w:pos="720"/>
        </w:tabs>
        <w:spacing w:after="120" w:line="270" w:lineRule="atLeast"/>
        <w:ind w:left="0" w:firstLine="180"/>
        <w:jc w:val="both"/>
        <w:rPr>
          <w:rFonts w:ascii="Times New Roman" w:hAnsi="Times New Roman"/>
        </w:rPr>
      </w:pPr>
      <w:r w:rsidRPr="00D85F4D">
        <w:rPr>
          <w:rFonts w:ascii="Times New Roman" w:hAnsi="Times New Roman"/>
        </w:rPr>
        <w:t xml:space="preserve">Муниципальная услуга предоставляется администрацией МО «Казачье» информация о которой </w:t>
      </w:r>
      <w:proofErr w:type="gramStart"/>
      <w:r w:rsidRPr="00D85F4D">
        <w:rPr>
          <w:rFonts w:ascii="Times New Roman" w:hAnsi="Times New Roman"/>
        </w:rPr>
        <w:t>представлена</w:t>
      </w:r>
      <w:proofErr w:type="gramEnd"/>
      <w:r w:rsidRPr="00D85F4D">
        <w:rPr>
          <w:rFonts w:ascii="Times New Roman" w:hAnsi="Times New Roman"/>
        </w:rPr>
        <w:t xml:space="preserve"> в Приложении 1 к настоящему Административному регламенту.</w:t>
      </w:r>
    </w:p>
    <w:p w:rsidR="004E1D7E" w:rsidRPr="00D85F4D" w:rsidRDefault="004E1D7E" w:rsidP="004E1D7E">
      <w:pPr>
        <w:numPr>
          <w:ilvl w:val="0"/>
          <w:numId w:val="1"/>
        </w:numPr>
        <w:tabs>
          <w:tab w:val="num" w:pos="0"/>
          <w:tab w:val="left" w:pos="720"/>
        </w:tabs>
        <w:spacing w:after="120" w:line="270" w:lineRule="atLeast"/>
        <w:ind w:left="0" w:firstLine="180"/>
        <w:jc w:val="both"/>
        <w:rPr>
          <w:rFonts w:ascii="Times New Roman" w:hAnsi="Times New Roman"/>
        </w:rPr>
      </w:pPr>
      <w:r w:rsidRPr="00D85F4D">
        <w:rPr>
          <w:rFonts w:ascii="Times New Roman" w:hAnsi="Times New Roman"/>
          <w:color w:val="000000"/>
        </w:rPr>
        <w:t>Предоставление муниципальной услуги осуществляется бесплатно.</w:t>
      </w:r>
    </w:p>
    <w:p w:rsidR="004E1D7E" w:rsidRPr="00D85F4D" w:rsidRDefault="004E1D7E" w:rsidP="004E1D7E">
      <w:pPr>
        <w:spacing w:after="120" w:line="270" w:lineRule="atLeast"/>
        <w:jc w:val="center"/>
        <w:rPr>
          <w:rFonts w:ascii="Times New Roman" w:hAnsi="Times New Roman"/>
          <w:color w:val="000000"/>
        </w:rPr>
      </w:pPr>
      <w:r w:rsidRPr="00D85F4D">
        <w:rPr>
          <w:rStyle w:val="sectiontitle"/>
          <w:rFonts w:ascii="Times New Roman" w:hAnsi="Times New Roman"/>
          <w:color w:val="000000"/>
        </w:rPr>
        <w:t>2. Требования к порядку предоставления муниципальной услуги</w:t>
      </w:r>
    </w:p>
    <w:p w:rsidR="004E1D7E" w:rsidRPr="00D85F4D" w:rsidRDefault="004E1D7E" w:rsidP="004E1D7E">
      <w:pPr>
        <w:numPr>
          <w:ilvl w:val="0"/>
          <w:numId w:val="2"/>
        </w:numPr>
        <w:spacing w:after="120" w:line="240" w:lineRule="auto"/>
        <w:ind w:hanging="540"/>
        <w:jc w:val="both"/>
        <w:rPr>
          <w:rFonts w:ascii="Times New Roman" w:hAnsi="Times New Roman"/>
          <w:color w:val="000000"/>
        </w:rPr>
      </w:pPr>
      <w:r w:rsidRPr="00D85F4D">
        <w:rPr>
          <w:rStyle w:val="sectiontitle"/>
          <w:rFonts w:ascii="Times New Roman" w:hAnsi="Times New Roman"/>
          <w:color w:val="000000"/>
        </w:rPr>
        <w:t xml:space="preserve">Порядок информирования о предоставлении муниципальной услуги </w:t>
      </w:r>
    </w:p>
    <w:p w:rsidR="004E1D7E" w:rsidRPr="00D85F4D" w:rsidRDefault="004E1D7E" w:rsidP="004E1D7E">
      <w:pPr>
        <w:numPr>
          <w:ilvl w:val="0"/>
          <w:numId w:val="3"/>
        </w:numPr>
        <w:spacing w:after="120" w:line="240" w:lineRule="auto"/>
        <w:ind w:hanging="720"/>
        <w:jc w:val="both"/>
        <w:rPr>
          <w:rFonts w:ascii="Times New Roman" w:hAnsi="Times New Roman"/>
          <w:color w:val="000000"/>
        </w:rPr>
      </w:pPr>
      <w:r w:rsidRPr="00D85F4D">
        <w:rPr>
          <w:rFonts w:ascii="Times New Roman" w:hAnsi="Times New Roman"/>
          <w:color w:val="000000"/>
        </w:rPr>
        <w:t>Информация о порядке предоставления муниципальной услуги предоставляется:</w:t>
      </w:r>
    </w:p>
    <w:p w:rsidR="004E1D7E" w:rsidRPr="00D85F4D" w:rsidRDefault="004E1D7E" w:rsidP="004E1D7E">
      <w:pPr>
        <w:numPr>
          <w:ilvl w:val="1"/>
          <w:numId w:val="3"/>
        </w:numPr>
        <w:tabs>
          <w:tab w:val="clear" w:pos="1440"/>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непосредственно в администрации МО «Казачье»;</w:t>
      </w:r>
    </w:p>
    <w:p w:rsidR="004E1D7E" w:rsidRPr="00D85F4D" w:rsidRDefault="004E1D7E" w:rsidP="004E1D7E">
      <w:pPr>
        <w:numPr>
          <w:ilvl w:val="1"/>
          <w:numId w:val="3"/>
        </w:numPr>
        <w:tabs>
          <w:tab w:val="clear" w:pos="1440"/>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с использованием средств телефонной связи, электронного информирования;</w:t>
      </w:r>
    </w:p>
    <w:p w:rsidR="004E1D7E" w:rsidRPr="00D85F4D" w:rsidRDefault="004E1D7E" w:rsidP="004E1D7E">
      <w:pPr>
        <w:numPr>
          <w:ilvl w:val="1"/>
          <w:numId w:val="3"/>
        </w:numPr>
        <w:tabs>
          <w:tab w:val="clear" w:pos="1440"/>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посредством размещения в информационно-телекоммуникационных сетях общего пользования (в том числе в сети Интернет).</w:t>
      </w:r>
    </w:p>
    <w:p w:rsidR="004E1D7E" w:rsidRPr="00D85F4D" w:rsidRDefault="004E1D7E" w:rsidP="004E1D7E">
      <w:pPr>
        <w:numPr>
          <w:ilvl w:val="0"/>
          <w:numId w:val="3"/>
        </w:numPr>
        <w:spacing w:after="120" w:line="240" w:lineRule="auto"/>
        <w:ind w:hanging="720"/>
        <w:rPr>
          <w:rFonts w:ascii="Times New Roman" w:hAnsi="Times New Roman"/>
          <w:color w:val="000000"/>
        </w:rPr>
      </w:pPr>
      <w:r w:rsidRPr="00D85F4D">
        <w:rPr>
          <w:rFonts w:ascii="Times New Roman" w:hAnsi="Times New Roman"/>
          <w:color w:val="000000"/>
        </w:rPr>
        <w:t>Местонахождение администрации МО «Казачье»</w:t>
      </w:r>
    </w:p>
    <w:p w:rsidR="004E1D7E" w:rsidRPr="00D85F4D" w:rsidRDefault="004E1D7E" w:rsidP="004E1D7E">
      <w:pPr>
        <w:autoSpaceDE w:val="0"/>
        <w:autoSpaceDN w:val="0"/>
        <w:adjustRightInd w:val="0"/>
        <w:rPr>
          <w:rFonts w:ascii="Times New Roman" w:hAnsi="Times New Roman"/>
        </w:rPr>
      </w:pPr>
      <w:r w:rsidRPr="00D85F4D">
        <w:rPr>
          <w:rFonts w:ascii="Times New Roman" w:hAnsi="Times New Roman"/>
          <w:color w:val="000000"/>
        </w:rPr>
        <w:t>Адрес:</w:t>
      </w:r>
      <w:r w:rsidRPr="00D85F4D">
        <w:rPr>
          <w:rFonts w:ascii="Times New Roman" w:hAnsi="Times New Roman"/>
        </w:rPr>
        <w:t xml:space="preserve"> индекс 669323, Иркутская область, </w:t>
      </w:r>
      <w:proofErr w:type="spellStart"/>
      <w:r w:rsidRPr="00D85F4D">
        <w:rPr>
          <w:rFonts w:ascii="Times New Roman" w:hAnsi="Times New Roman"/>
        </w:rPr>
        <w:t>Боханский</w:t>
      </w:r>
      <w:proofErr w:type="spellEnd"/>
      <w:r w:rsidRPr="00D85F4D">
        <w:rPr>
          <w:rFonts w:ascii="Times New Roman" w:hAnsi="Times New Roman"/>
        </w:rPr>
        <w:t xml:space="preserve"> район, с. </w:t>
      </w:r>
      <w:proofErr w:type="gramStart"/>
      <w:r w:rsidRPr="00D85F4D">
        <w:rPr>
          <w:rFonts w:ascii="Times New Roman" w:hAnsi="Times New Roman"/>
        </w:rPr>
        <w:t>Казачье</w:t>
      </w:r>
      <w:proofErr w:type="gramEnd"/>
      <w:r w:rsidRPr="00D85F4D">
        <w:rPr>
          <w:rFonts w:ascii="Times New Roman" w:hAnsi="Times New Roman"/>
        </w:rPr>
        <w:t>, ул. Мира,10.</w:t>
      </w:r>
    </w:p>
    <w:p w:rsidR="004E1D7E" w:rsidRPr="00D85F4D" w:rsidRDefault="004E1D7E" w:rsidP="004E1D7E">
      <w:pPr>
        <w:autoSpaceDE w:val="0"/>
        <w:autoSpaceDN w:val="0"/>
        <w:adjustRightInd w:val="0"/>
        <w:rPr>
          <w:rFonts w:ascii="Times New Roman" w:hAnsi="Times New Roman"/>
        </w:rPr>
      </w:pPr>
      <w:r w:rsidRPr="00D85F4D">
        <w:rPr>
          <w:rFonts w:ascii="Times New Roman" w:hAnsi="Times New Roman"/>
        </w:rPr>
        <w:t xml:space="preserve"> телефон: 8(39538) 93-2-19</w:t>
      </w:r>
    </w:p>
    <w:p w:rsidR="004E1D7E" w:rsidRPr="00D85F4D" w:rsidRDefault="004E1D7E" w:rsidP="004E1D7E">
      <w:pPr>
        <w:autoSpaceDE w:val="0"/>
        <w:autoSpaceDN w:val="0"/>
        <w:adjustRightInd w:val="0"/>
        <w:rPr>
          <w:rFonts w:ascii="Times New Roman" w:hAnsi="Times New Roman"/>
          <w:color w:val="000000"/>
        </w:rPr>
      </w:pPr>
      <w:r w:rsidRPr="00D85F4D">
        <w:rPr>
          <w:rFonts w:ascii="Times New Roman" w:hAnsi="Times New Roman"/>
          <w:color w:val="000000"/>
        </w:rPr>
        <w:t xml:space="preserve">Интернет-сайт:  </w:t>
      </w:r>
      <w:r w:rsidRPr="00D85F4D">
        <w:rPr>
          <w:rFonts w:ascii="Times New Roman" w:hAnsi="Times New Roman"/>
          <w:color w:val="000000"/>
          <w:lang w:val="en-US"/>
        </w:rPr>
        <w:t>http</w:t>
      </w:r>
      <w:r w:rsidRPr="00D85F4D">
        <w:rPr>
          <w:rFonts w:ascii="Times New Roman" w:hAnsi="Times New Roman"/>
          <w:color w:val="000000"/>
        </w:rPr>
        <w:t>:\\</w:t>
      </w:r>
      <w:r w:rsidRPr="00D85F4D">
        <w:rPr>
          <w:rFonts w:ascii="Times New Roman" w:hAnsi="Times New Roman"/>
          <w:color w:val="000000"/>
          <w:lang w:val="en-US"/>
        </w:rPr>
        <w:t>bohan</w:t>
      </w:r>
      <w:r w:rsidRPr="00D85F4D">
        <w:rPr>
          <w:rFonts w:ascii="Times New Roman" w:hAnsi="Times New Roman"/>
          <w:color w:val="000000"/>
        </w:rPr>
        <w:t xml:space="preserve">. </w:t>
      </w:r>
      <w:proofErr w:type="spellStart"/>
      <w:r>
        <w:rPr>
          <w:rFonts w:ascii="Times New Roman" w:hAnsi="Times New Roman"/>
          <w:color w:val="000000"/>
          <w:lang w:val="en-US"/>
        </w:rPr>
        <w:t>i</w:t>
      </w:r>
      <w:r w:rsidRPr="00D85F4D">
        <w:rPr>
          <w:rFonts w:ascii="Times New Roman" w:hAnsi="Times New Roman"/>
          <w:color w:val="000000"/>
          <w:lang w:val="en-US"/>
        </w:rPr>
        <w:t>rko</w:t>
      </w:r>
      <w:r>
        <w:rPr>
          <w:rFonts w:ascii="Times New Roman" w:hAnsi="Times New Roman"/>
          <w:color w:val="000000"/>
          <w:lang w:val="en-US"/>
        </w:rPr>
        <w:t>b</w:t>
      </w:r>
      <w:r w:rsidRPr="00D85F4D">
        <w:rPr>
          <w:rFonts w:ascii="Times New Roman" w:hAnsi="Times New Roman"/>
          <w:color w:val="000000"/>
          <w:lang w:val="en-US"/>
        </w:rPr>
        <w:t>l</w:t>
      </w:r>
      <w:proofErr w:type="spellEnd"/>
      <w:r w:rsidRPr="00D85F4D">
        <w:rPr>
          <w:rFonts w:ascii="Times New Roman" w:hAnsi="Times New Roman"/>
          <w:color w:val="000000"/>
        </w:rPr>
        <w:t xml:space="preserve">. </w:t>
      </w:r>
      <w:proofErr w:type="spellStart"/>
      <w:r w:rsidRPr="00D85F4D">
        <w:rPr>
          <w:rFonts w:ascii="Times New Roman" w:hAnsi="Times New Roman"/>
          <w:color w:val="000000"/>
          <w:lang w:val="en-US"/>
        </w:rPr>
        <w:t>ru</w:t>
      </w:r>
      <w:proofErr w:type="spellEnd"/>
    </w:p>
    <w:p w:rsidR="004E1D7E" w:rsidRPr="00D85F4D" w:rsidRDefault="004E1D7E" w:rsidP="004E1D7E">
      <w:pPr>
        <w:autoSpaceDE w:val="0"/>
        <w:autoSpaceDN w:val="0"/>
        <w:adjustRightInd w:val="0"/>
        <w:rPr>
          <w:rFonts w:ascii="Times New Roman" w:hAnsi="Times New Roman"/>
          <w:color w:val="000000"/>
        </w:rPr>
      </w:pPr>
      <w:r w:rsidRPr="00D85F4D">
        <w:rPr>
          <w:rFonts w:ascii="Times New Roman" w:hAnsi="Times New Roman"/>
          <w:color w:val="000000"/>
        </w:rPr>
        <w:t xml:space="preserve">Адрес электронной почты:  </w:t>
      </w:r>
      <w:proofErr w:type="spellStart"/>
      <w:r w:rsidRPr="00D85F4D">
        <w:rPr>
          <w:rFonts w:ascii="Times New Roman" w:hAnsi="Times New Roman"/>
          <w:color w:val="000000"/>
          <w:lang w:val="en-US"/>
        </w:rPr>
        <w:t>mokaz</w:t>
      </w:r>
      <w:proofErr w:type="spellEnd"/>
      <w:r w:rsidRPr="00D85F4D">
        <w:rPr>
          <w:rFonts w:ascii="Times New Roman" w:hAnsi="Times New Roman"/>
          <w:color w:val="000000"/>
        </w:rPr>
        <w:t xml:space="preserve"> 72@ </w:t>
      </w:r>
      <w:r w:rsidRPr="00D85F4D">
        <w:rPr>
          <w:rFonts w:ascii="Times New Roman" w:hAnsi="Times New Roman"/>
          <w:color w:val="000000"/>
          <w:lang w:val="en-US"/>
        </w:rPr>
        <w:t>mail</w:t>
      </w:r>
      <w:r w:rsidRPr="00D85F4D">
        <w:rPr>
          <w:rFonts w:ascii="Times New Roman" w:hAnsi="Times New Roman"/>
          <w:color w:val="000000"/>
        </w:rPr>
        <w:t>.</w:t>
      </w:r>
      <w:proofErr w:type="spellStart"/>
      <w:r w:rsidRPr="00D85F4D">
        <w:rPr>
          <w:rFonts w:ascii="Times New Roman" w:hAnsi="Times New Roman"/>
          <w:color w:val="000000"/>
          <w:lang w:val="en-US"/>
        </w:rPr>
        <w:t>ru</w:t>
      </w:r>
      <w:proofErr w:type="spellEnd"/>
    </w:p>
    <w:p w:rsidR="004E1D7E" w:rsidRPr="00D85F4D" w:rsidRDefault="004E1D7E" w:rsidP="004E1D7E">
      <w:pPr>
        <w:spacing w:after="120"/>
        <w:rPr>
          <w:rFonts w:ascii="Times New Roman" w:hAnsi="Times New Roman"/>
          <w:color w:val="000000"/>
        </w:rPr>
      </w:pPr>
    </w:p>
    <w:p w:rsidR="004E1D7E" w:rsidRPr="00D85F4D" w:rsidRDefault="004E1D7E" w:rsidP="004E1D7E">
      <w:pPr>
        <w:spacing w:after="120"/>
        <w:rPr>
          <w:rFonts w:ascii="Times New Roman" w:hAnsi="Times New Roman"/>
          <w:color w:val="000000"/>
        </w:rPr>
      </w:pPr>
      <w:r w:rsidRPr="00D85F4D">
        <w:rPr>
          <w:rFonts w:ascii="Times New Roman" w:hAnsi="Times New Roman"/>
          <w:color w:val="000000"/>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т.ч. в сети Интернет.</w:t>
      </w:r>
    </w:p>
    <w:p w:rsidR="004E1D7E" w:rsidRPr="00D85F4D" w:rsidRDefault="004E1D7E" w:rsidP="004E1D7E">
      <w:pPr>
        <w:numPr>
          <w:ilvl w:val="0"/>
          <w:numId w:val="3"/>
        </w:numPr>
        <w:spacing w:after="120" w:line="240" w:lineRule="auto"/>
        <w:ind w:hanging="720"/>
        <w:rPr>
          <w:rFonts w:ascii="Times New Roman" w:hAnsi="Times New Roman"/>
          <w:color w:val="000000"/>
        </w:rPr>
      </w:pPr>
      <w:r w:rsidRPr="00D85F4D">
        <w:rPr>
          <w:rFonts w:ascii="Times New Roman" w:hAnsi="Times New Roman"/>
          <w:color w:val="000000"/>
        </w:rPr>
        <w:t>На информационных стендах в администрации МО «Казачье», предназначенном для приема документов, размещается следующая информация:</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lastRenderedPageBreak/>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извлечения из текста настоящего административного регламента с приложениями;</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блок-схема (Приложение N 2 к настоящему административному регламенту) и краткое описание порядка предоставления муниципальной услуги;</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перечень документов, необходимых для предоставления муниципальной услуги;</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образцы оформления документов, необходимых для предоставления муниципальной услуги и требования к ним;</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основания отказа в предоставлении муниципальной услуги;</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порядок обжалования решений, действий или бездействия должностных лиц.</w:t>
      </w:r>
    </w:p>
    <w:p w:rsidR="004E1D7E" w:rsidRPr="00D85F4D" w:rsidRDefault="004E1D7E" w:rsidP="004E1D7E">
      <w:pPr>
        <w:numPr>
          <w:ilvl w:val="0"/>
          <w:numId w:val="3"/>
        </w:numPr>
        <w:tabs>
          <w:tab w:val="clear" w:pos="720"/>
          <w:tab w:val="left" w:pos="0"/>
        </w:tabs>
        <w:spacing w:after="120" w:line="240" w:lineRule="auto"/>
        <w:ind w:left="0" w:firstLine="0"/>
        <w:jc w:val="both"/>
        <w:rPr>
          <w:rFonts w:ascii="Times New Roman" w:hAnsi="Times New Roman"/>
          <w:color w:val="000000"/>
        </w:rPr>
      </w:pPr>
      <w:r w:rsidRPr="00D85F4D">
        <w:rPr>
          <w:rFonts w:ascii="Times New Roman" w:hAnsi="Times New Roman"/>
          <w:color w:val="000000"/>
        </w:rPr>
        <w:t xml:space="preserve">При ответе на телефонные звонки специалист </w:t>
      </w:r>
      <w:r w:rsidRPr="00D85F4D">
        <w:rPr>
          <w:rFonts w:ascii="Times New Roman" w:hAnsi="Times New Roman"/>
        </w:rPr>
        <w:t>отдела архитектуры и строительства</w:t>
      </w:r>
      <w:r w:rsidRPr="00D85F4D">
        <w:rPr>
          <w:rFonts w:ascii="Times New Roman" w:hAnsi="Times New Roman"/>
          <w:color w:val="000000"/>
        </w:rPr>
        <w:t>, осуществляющий прием и консультирование, сняв трубку, должен представиться, назвав:</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должность;</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фамилию, имя, отчество.</w:t>
      </w:r>
    </w:p>
    <w:p w:rsidR="004E1D7E" w:rsidRPr="00D85F4D" w:rsidRDefault="004E1D7E" w:rsidP="004E1D7E">
      <w:pPr>
        <w:spacing w:after="120"/>
        <w:ind w:left="180"/>
        <w:jc w:val="both"/>
        <w:rPr>
          <w:rFonts w:ascii="Times New Roman" w:hAnsi="Times New Roman"/>
          <w:color w:val="000000"/>
        </w:rPr>
      </w:pPr>
      <w:r w:rsidRPr="00D85F4D">
        <w:rPr>
          <w:rFonts w:ascii="Times New Roman" w:hAnsi="Times New Roman"/>
          <w:color w:val="000000"/>
        </w:rPr>
        <w:t>Во время разговора произносить слова четко, не допускать параллельных разговоров с окружающими людьми.</w:t>
      </w:r>
    </w:p>
    <w:p w:rsidR="004E1D7E" w:rsidRPr="00D85F4D" w:rsidRDefault="004E1D7E" w:rsidP="004E1D7E">
      <w:pPr>
        <w:numPr>
          <w:ilvl w:val="0"/>
          <w:numId w:val="3"/>
        </w:numPr>
        <w:tabs>
          <w:tab w:val="clear" w:pos="720"/>
          <w:tab w:val="left" w:pos="0"/>
        </w:tabs>
        <w:spacing w:after="120" w:line="240" w:lineRule="auto"/>
        <w:ind w:left="0" w:firstLine="0"/>
        <w:jc w:val="both"/>
        <w:rPr>
          <w:rFonts w:ascii="Times New Roman" w:hAnsi="Times New Roman"/>
          <w:color w:val="000000"/>
        </w:rPr>
      </w:pPr>
      <w:r w:rsidRPr="00D85F4D">
        <w:rPr>
          <w:rFonts w:ascii="Times New Roman" w:hAnsi="Times New Roman"/>
          <w:color w:val="000000"/>
        </w:rPr>
        <w:t>При устном обращении граждан специалист, осуществляющий прием и консультирование, в пределах своей компетенции, дает ответ самостоятельно.</w:t>
      </w:r>
    </w:p>
    <w:p w:rsidR="004E1D7E" w:rsidRPr="00D85F4D" w:rsidRDefault="004E1D7E" w:rsidP="004E1D7E">
      <w:pPr>
        <w:tabs>
          <w:tab w:val="left" w:pos="0"/>
        </w:tabs>
        <w:spacing w:after="120"/>
        <w:ind w:firstLine="180"/>
        <w:jc w:val="both"/>
        <w:rPr>
          <w:rFonts w:ascii="Times New Roman" w:hAnsi="Times New Roman"/>
          <w:color w:val="000000"/>
        </w:rPr>
      </w:pPr>
      <w:r w:rsidRPr="00D85F4D">
        <w:rPr>
          <w:rFonts w:ascii="Times New Roman" w:hAnsi="Times New Roman"/>
          <w:color w:val="000000"/>
        </w:rPr>
        <w:t xml:space="preserve">Если специалист администрации, не может дать ответ </w:t>
      </w:r>
      <w:proofErr w:type="gramStart"/>
      <w:r w:rsidRPr="00D85F4D">
        <w:rPr>
          <w:rFonts w:ascii="Times New Roman" w:hAnsi="Times New Roman"/>
          <w:color w:val="000000"/>
        </w:rPr>
        <w:t>самостоятельно</w:t>
      </w:r>
      <w:proofErr w:type="gramEnd"/>
      <w:r w:rsidRPr="00D85F4D">
        <w:rPr>
          <w:rFonts w:ascii="Times New Roman" w:hAnsi="Times New Roman"/>
          <w:color w:val="000000"/>
        </w:rPr>
        <w:t xml:space="preserve"> либо подготовка ответа требует продолжительного времени, он обязан предложить заявителю один из вариантов дальнейших действий:</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изложить суть обращения в письменной форме;</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назначить другое, удобное для посетителя время для консультации;</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дать консультацию в двухдневный срок по контактному телефону, указанному заявителем.</w:t>
      </w:r>
    </w:p>
    <w:p w:rsidR="004E1D7E" w:rsidRPr="00D85F4D" w:rsidRDefault="004E1D7E" w:rsidP="004E1D7E">
      <w:pPr>
        <w:numPr>
          <w:ilvl w:val="0"/>
          <w:numId w:val="3"/>
        </w:numPr>
        <w:tabs>
          <w:tab w:val="clear" w:pos="720"/>
          <w:tab w:val="left" w:pos="0"/>
        </w:tabs>
        <w:spacing w:after="120" w:line="240" w:lineRule="auto"/>
        <w:ind w:left="0" w:firstLine="0"/>
        <w:jc w:val="both"/>
        <w:rPr>
          <w:rFonts w:ascii="Times New Roman" w:hAnsi="Times New Roman"/>
          <w:color w:val="000000"/>
        </w:rPr>
      </w:pPr>
      <w:r w:rsidRPr="00D85F4D">
        <w:rPr>
          <w:rFonts w:ascii="Times New Roman" w:hAnsi="Times New Roman"/>
          <w:color w:val="000000"/>
        </w:rPr>
        <w:t>Специалист,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4E1D7E" w:rsidRPr="00D85F4D" w:rsidRDefault="004E1D7E" w:rsidP="004E1D7E">
      <w:pPr>
        <w:numPr>
          <w:ilvl w:val="0"/>
          <w:numId w:val="3"/>
        </w:numPr>
        <w:tabs>
          <w:tab w:val="clear" w:pos="720"/>
          <w:tab w:val="left" w:pos="0"/>
        </w:tabs>
        <w:spacing w:after="120" w:line="240" w:lineRule="auto"/>
        <w:ind w:left="0" w:firstLine="0"/>
        <w:jc w:val="both"/>
        <w:rPr>
          <w:rFonts w:ascii="Times New Roman" w:hAnsi="Times New Roman"/>
          <w:color w:val="000000"/>
        </w:rPr>
      </w:pPr>
      <w:r w:rsidRPr="00D85F4D">
        <w:rPr>
          <w:rFonts w:ascii="Times New Roman" w:hAnsi="Times New Roman"/>
          <w:color w:val="000000"/>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4E1D7E" w:rsidRPr="00D85F4D" w:rsidRDefault="004E1D7E" w:rsidP="004E1D7E">
      <w:pPr>
        <w:numPr>
          <w:ilvl w:val="0"/>
          <w:numId w:val="2"/>
        </w:numPr>
        <w:tabs>
          <w:tab w:val="clear" w:pos="720"/>
        </w:tabs>
        <w:spacing w:after="120" w:line="240" w:lineRule="auto"/>
        <w:ind w:hanging="540"/>
        <w:jc w:val="both"/>
        <w:rPr>
          <w:rStyle w:val="sectiontitle"/>
          <w:rFonts w:ascii="Times New Roman" w:hAnsi="Times New Roman"/>
        </w:rPr>
      </w:pPr>
      <w:r w:rsidRPr="00D85F4D">
        <w:rPr>
          <w:rStyle w:val="sectiontitle"/>
          <w:rFonts w:ascii="Times New Roman" w:hAnsi="Times New Roman"/>
          <w:color w:val="000000"/>
        </w:rPr>
        <w:t xml:space="preserve">Порядок получения консультаций о предоставлении муниципальной услуги </w:t>
      </w:r>
    </w:p>
    <w:p w:rsidR="004E1D7E" w:rsidRPr="00D85F4D" w:rsidRDefault="004E1D7E" w:rsidP="004E1D7E">
      <w:pPr>
        <w:numPr>
          <w:ilvl w:val="0"/>
          <w:numId w:val="5"/>
        </w:numPr>
        <w:tabs>
          <w:tab w:val="num" w:pos="0"/>
        </w:tabs>
        <w:spacing w:after="120" w:line="270" w:lineRule="atLeast"/>
        <w:ind w:left="0" w:firstLine="0"/>
        <w:jc w:val="both"/>
        <w:rPr>
          <w:rFonts w:ascii="Times New Roman" w:hAnsi="Times New Roman"/>
          <w:color w:val="000000"/>
        </w:rPr>
      </w:pPr>
      <w:r w:rsidRPr="00D85F4D">
        <w:rPr>
          <w:rFonts w:ascii="Times New Roman" w:hAnsi="Times New Roman"/>
          <w:color w:val="000000"/>
        </w:rPr>
        <w:t>Консультации по вопросам предоставления муниципальной услуги предоставляются специалистами отдела архитектуры и строительства.</w:t>
      </w:r>
    </w:p>
    <w:p w:rsidR="004E1D7E" w:rsidRPr="00D85F4D" w:rsidRDefault="004E1D7E" w:rsidP="004E1D7E">
      <w:pPr>
        <w:numPr>
          <w:ilvl w:val="0"/>
          <w:numId w:val="5"/>
        </w:numPr>
        <w:spacing w:after="120" w:line="240" w:lineRule="auto"/>
        <w:rPr>
          <w:rFonts w:ascii="Times New Roman" w:hAnsi="Times New Roman"/>
          <w:color w:val="000000"/>
        </w:rPr>
      </w:pPr>
      <w:r w:rsidRPr="00D85F4D">
        <w:rPr>
          <w:rFonts w:ascii="Times New Roman" w:hAnsi="Times New Roman"/>
          <w:color w:val="000000"/>
        </w:rPr>
        <w:t>Для получения консультации заинтересованное лицо обращается в администрацию МО «Казачье»</w:t>
      </w:r>
    </w:p>
    <w:p w:rsidR="004E1D7E" w:rsidRPr="00D85F4D" w:rsidRDefault="004E1D7E" w:rsidP="004E1D7E">
      <w:pPr>
        <w:tabs>
          <w:tab w:val="num" w:pos="0"/>
        </w:tabs>
        <w:spacing w:after="120" w:line="270" w:lineRule="atLeast"/>
        <w:ind w:firstLine="180"/>
        <w:jc w:val="both"/>
        <w:rPr>
          <w:rFonts w:ascii="Times New Roman" w:hAnsi="Times New Roman"/>
          <w:color w:val="000000"/>
        </w:rPr>
      </w:pPr>
      <w:r w:rsidRPr="00D85F4D">
        <w:rPr>
          <w:rFonts w:ascii="Times New Roman" w:hAnsi="Times New Roman"/>
          <w:color w:val="000000"/>
        </w:rPr>
        <w:t>Основными требованиями при консультировании являются:</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актуальность;</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своевременность;</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четкость в изложении материала;</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полнота консультирования;</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наглядность форм подачи материала;</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удобство и доступность.</w:t>
      </w:r>
    </w:p>
    <w:p w:rsidR="004E1D7E" w:rsidRPr="00D85F4D" w:rsidRDefault="004E1D7E" w:rsidP="004E1D7E">
      <w:pPr>
        <w:numPr>
          <w:ilvl w:val="0"/>
          <w:numId w:val="5"/>
        </w:numPr>
        <w:tabs>
          <w:tab w:val="num" w:pos="0"/>
        </w:tabs>
        <w:spacing w:after="120" w:line="270" w:lineRule="atLeast"/>
        <w:ind w:left="0" w:firstLine="0"/>
        <w:jc w:val="both"/>
        <w:rPr>
          <w:rFonts w:ascii="Times New Roman" w:hAnsi="Times New Roman"/>
          <w:color w:val="000000"/>
        </w:rPr>
      </w:pPr>
      <w:r w:rsidRPr="00D85F4D">
        <w:rPr>
          <w:rFonts w:ascii="Times New Roman" w:hAnsi="Times New Roman"/>
          <w:color w:val="000000"/>
        </w:rPr>
        <w:t>Консультации предоставляются по следующим вопросам:</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lastRenderedPageBreak/>
        <w:t>перечня документов, необходимых для предоставления муниципальной услуги;</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 xml:space="preserve">времени приема и выдачи документов </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сроков исполнения муниципальной услуги;</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color w:val="000000"/>
        </w:rPr>
      </w:pPr>
      <w:r w:rsidRPr="00D85F4D">
        <w:rPr>
          <w:rFonts w:ascii="Times New Roman" w:hAnsi="Times New Roman"/>
          <w:color w:val="000000"/>
        </w:rPr>
        <w:t>порядка обжалования действий (бездействия) и решений, осуществляемых и принимаемых в ходе предоставления муниципальной услуги.</w:t>
      </w:r>
    </w:p>
    <w:p w:rsidR="004E1D7E" w:rsidRPr="00D85F4D" w:rsidRDefault="004E1D7E" w:rsidP="004E1D7E">
      <w:pPr>
        <w:numPr>
          <w:ilvl w:val="0"/>
          <w:numId w:val="5"/>
        </w:numPr>
        <w:tabs>
          <w:tab w:val="num" w:pos="0"/>
        </w:tabs>
        <w:spacing w:after="120" w:line="270" w:lineRule="atLeast"/>
        <w:ind w:left="0" w:firstLine="0"/>
        <w:jc w:val="both"/>
        <w:rPr>
          <w:rFonts w:ascii="Times New Roman" w:hAnsi="Times New Roman"/>
          <w:color w:val="000000"/>
        </w:rPr>
      </w:pPr>
      <w:r w:rsidRPr="00D85F4D">
        <w:rPr>
          <w:rFonts w:ascii="Times New Roman" w:hAnsi="Times New Roman"/>
          <w:color w:val="000000"/>
        </w:rPr>
        <w:t>Консультации предоставляются при личном обращении заявителя, посредством Интернет-сайта, телефона.</w:t>
      </w:r>
    </w:p>
    <w:p w:rsidR="004E1D7E" w:rsidRPr="00D85F4D" w:rsidRDefault="004E1D7E" w:rsidP="004E1D7E">
      <w:pPr>
        <w:numPr>
          <w:ilvl w:val="0"/>
          <w:numId w:val="2"/>
        </w:numPr>
        <w:tabs>
          <w:tab w:val="clear" w:pos="720"/>
        </w:tabs>
        <w:spacing w:after="120" w:line="240" w:lineRule="auto"/>
        <w:ind w:hanging="540"/>
        <w:jc w:val="both"/>
        <w:rPr>
          <w:rStyle w:val="sectiontitle"/>
          <w:rFonts w:ascii="Times New Roman" w:hAnsi="Times New Roman"/>
        </w:rPr>
      </w:pPr>
      <w:r w:rsidRPr="00D85F4D">
        <w:rPr>
          <w:rStyle w:val="sectiontitle"/>
          <w:rFonts w:ascii="Times New Roman" w:hAnsi="Times New Roman"/>
          <w:color w:val="000000"/>
        </w:rPr>
        <w:t>Результатом предоставления муниципальной услуги</w:t>
      </w:r>
      <w:r w:rsidRPr="00D85F4D">
        <w:rPr>
          <w:rFonts w:ascii="Times New Roman" w:hAnsi="Times New Roman"/>
          <w:color w:val="000000"/>
        </w:rPr>
        <w:t xml:space="preserve"> являются:</w:t>
      </w:r>
      <w:r w:rsidRPr="00D85F4D">
        <w:rPr>
          <w:rStyle w:val="sectiontitle"/>
          <w:rFonts w:ascii="Times New Roman" w:hAnsi="Times New Roman"/>
          <w:color w:val="000000"/>
        </w:rPr>
        <w:t xml:space="preserve"> </w:t>
      </w:r>
    </w:p>
    <w:p w:rsidR="004E1D7E" w:rsidRPr="00D85F4D" w:rsidRDefault="004E1D7E" w:rsidP="004E1D7E">
      <w:pPr>
        <w:spacing w:after="120"/>
        <w:ind w:left="360"/>
        <w:rPr>
          <w:rFonts w:ascii="Times New Roman" w:hAnsi="Times New Roman"/>
          <w:color w:val="000000"/>
        </w:rPr>
      </w:pPr>
      <w:r w:rsidRPr="00D85F4D">
        <w:rPr>
          <w:rFonts w:ascii="Times New Roman" w:hAnsi="Times New Roman"/>
        </w:rPr>
        <w:t xml:space="preserve">- при уточнении почтового адреса заявителю выдается постановление </w:t>
      </w:r>
      <w:r w:rsidRPr="00D85F4D">
        <w:rPr>
          <w:rFonts w:ascii="Times New Roman" w:hAnsi="Times New Roman"/>
          <w:color w:val="000000"/>
        </w:rPr>
        <w:t xml:space="preserve"> администрации МО «Казачье»</w:t>
      </w:r>
    </w:p>
    <w:p w:rsidR="004E1D7E" w:rsidRPr="00D85F4D" w:rsidRDefault="004E1D7E" w:rsidP="004E1D7E">
      <w:pPr>
        <w:spacing w:after="120"/>
        <w:rPr>
          <w:rFonts w:ascii="Times New Roman" w:hAnsi="Times New Roman"/>
          <w:color w:val="000000"/>
        </w:rPr>
      </w:pPr>
      <w:r w:rsidRPr="00D85F4D">
        <w:rPr>
          <w:rFonts w:ascii="Times New Roman" w:hAnsi="Times New Roman"/>
        </w:rPr>
        <w:t xml:space="preserve">- при присвоении почтового адреса заявителю выдается постановление </w:t>
      </w:r>
      <w:r w:rsidRPr="00D85F4D">
        <w:rPr>
          <w:rFonts w:ascii="Times New Roman" w:hAnsi="Times New Roman"/>
          <w:color w:val="000000"/>
        </w:rPr>
        <w:t>администрации МО «Казачье»</w:t>
      </w:r>
    </w:p>
    <w:p w:rsidR="004E1D7E" w:rsidRPr="00D85F4D" w:rsidRDefault="004E1D7E" w:rsidP="004E1D7E">
      <w:pPr>
        <w:numPr>
          <w:ilvl w:val="0"/>
          <w:numId w:val="4"/>
        </w:numPr>
        <w:tabs>
          <w:tab w:val="clear" w:pos="1287"/>
          <w:tab w:val="num" w:pos="720"/>
        </w:tabs>
        <w:spacing w:after="120" w:line="240" w:lineRule="auto"/>
        <w:ind w:left="720" w:hanging="540"/>
        <w:jc w:val="both"/>
        <w:rPr>
          <w:rStyle w:val="sectiontitle"/>
          <w:rFonts w:ascii="Times New Roman" w:hAnsi="Times New Roman"/>
        </w:rPr>
      </w:pPr>
      <w:r w:rsidRPr="00D85F4D">
        <w:rPr>
          <w:rStyle w:val="sectiontitle"/>
          <w:rFonts w:ascii="Times New Roman" w:hAnsi="Times New Roman"/>
          <w:color w:val="000000"/>
        </w:rPr>
        <w:t xml:space="preserve">Обращение за предоставлением муниципальной услуги </w:t>
      </w:r>
    </w:p>
    <w:p w:rsidR="004E1D7E" w:rsidRPr="00D85F4D" w:rsidRDefault="004E1D7E" w:rsidP="004E1D7E">
      <w:pPr>
        <w:numPr>
          <w:ilvl w:val="0"/>
          <w:numId w:val="6"/>
        </w:numPr>
        <w:tabs>
          <w:tab w:val="clear" w:pos="720"/>
          <w:tab w:val="num" w:pos="0"/>
        </w:tabs>
        <w:spacing w:after="120" w:line="270" w:lineRule="atLeast"/>
        <w:ind w:left="0" w:firstLine="0"/>
        <w:jc w:val="both"/>
        <w:rPr>
          <w:rFonts w:ascii="Times New Roman" w:hAnsi="Times New Roman"/>
          <w:color w:val="000000"/>
        </w:rPr>
      </w:pPr>
      <w:r w:rsidRPr="00D85F4D">
        <w:rPr>
          <w:rFonts w:ascii="Times New Roman" w:hAnsi="Times New Roman"/>
          <w:color w:val="000000"/>
        </w:rPr>
        <w:t>Получателями муниципальной услуги являются:</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proofErr w:type="gramStart"/>
      <w:r w:rsidRPr="00D85F4D">
        <w:rPr>
          <w:rFonts w:ascii="Times New Roman" w:hAnsi="Times New Roman"/>
        </w:rPr>
        <w:t>федеральный орган государственной власти, территориальный орган федерального органа исполнительной власти, орган государственной власти субъекта Российской Федерации, орган местного самоуправления, учреждение, учредителем которого является Российской Федерации, субъект Российской Федерации или муниципальное образование, российские или иностранные юридические лица, имеющие правоустанавливающие документы на здание или сооружение, для которого осуществляется присвоение или уточнение почтового адреса;</w:t>
      </w:r>
      <w:proofErr w:type="gramEnd"/>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граждане Российской Федерации, иностранные граждане, лица без гражданства, имеющие правоустанавливающие документы на здание или сооружение, для которого осуществляется присвоение или уточнение почтового адреса;</w:t>
      </w:r>
    </w:p>
    <w:p w:rsidR="004E1D7E" w:rsidRPr="00D85F4D" w:rsidRDefault="004E1D7E" w:rsidP="004E1D7E">
      <w:pPr>
        <w:numPr>
          <w:ilvl w:val="0"/>
          <w:numId w:val="6"/>
        </w:numPr>
        <w:tabs>
          <w:tab w:val="clear" w:pos="720"/>
          <w:tab w:val="num" w:pos="0"/>
        </w:tabs>
        <w:spacing w:after="120" w:line="270" w:lineRule="atLeast"/>
        <w:ind w:left="0" w:firstLine="0"/>
        <w:jc w:val="both"/>
        <w:rPr>
          <w:rFonts w:ascii="Times New Roman" w:hAnsi="Times New Roman"/>
          <w:color w:val="000000"/>
        </w:rPr>
      </w:pPr>
      <w:r w:rsidRPr="00D85F4D">
        <w:rPr>
          <w:rFonts w:ascii="Times New Roman" w:hAnsi="Times New Roman"/>
          <w:color w:val="000000"/>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4E1D7E" w:rsidRPr="00D85F4D" w:rsidRDefault="004E1D7E" w:rsidP="004E1D7E">
      <w:pPr>
        <w:numPr>
          <w:ilvl w:val="0"/>
          <w:numId w:val="6"/>
        </w:numPr>
        <w:tabs>
          <w:tab w:val="clear" w:pos="720"/>
          <w:tab w:val="num" w:pos="0"/>
        </w:tabs>
        <w:spacing w:after="120" w:line="240" w:lineRule="auto"/>
        <w:ind w:left="0"/>
        <w:rPr>
          <w:rFonts w:ascii="Times New Roman" w:hAnsi="Times New Roman"/>
          <w:color w:val="000000"/>
        </w:rPr>
      </w:pPr>
      <w:r w:rsidRPr="00D85F4D">
        <w:rPr>
          <w:rFonts w:ascii="Times New Roman" w:hAnsi="Times New Roman"/>
          <w:color w:val="000000"/>
        </w:rPr>
        <w:t>Заявитель должен обратиться за предоставлением муниципальной услуги лично в. администрацию МО «Казачье»</w:t>
      </w:r>
    </w:p>
    <w:p w:rsidR="004E1D7E" w:rsidRPr="00D85F4D" w:rsidRDefault="004E1D7E" w:rsidP="004E1D7E">
      <w:pPr>
        <w:numPr>
          <w:ilvl w:val="0"/>
          <w:numId w:val="6"/>
        </w:numPr>
        <w:tabs>
          <w:tab w:val="clear" w:pos="720"/>
          <w:tab w:val="num" w:pos="0"/>
        </w:tabs>
        <w:spacing w:after="120" w:line="270" w:lineRule="atLeast"/>
        <w:ind w:left="0" w:firstLine="0"/>
        <w:jc w:val="both"/>
        <w:rPr>
          <w:rFonts w:ascii="Times New Roman" w:hAnsi="Times New Roman"/>
          <w:color w:val="000000"/>
        </w:rPr>
      </w:pPr>
    </w:p>
    <w:p w:rsidR="004E1D7E" w:rsidRPr="00D85F4D" w:rsidRDefault="004E1D7E" w:rsidP="004E1D7E">
      <w:pPr>
        <w:spacing w:after="120" w:line="270" w:lineRule="atLeast"/>
        <w:ind w:firstLine="180"/>
        <w:jc w:val="both"/>
        <w:rPr>
          <w:rFonts w:ascii="Times New Roman" w:hAnsi="Times New Roman"/>
          <w:color w:val="000000"/>
        </w:rPr>
      </w:pPr>
      <w:r w:rsidRPr="00D85F4D">
        <w:rPr>
          <w:rFonts w:ascii="Times New Roman" w:hAnsi="Times New Roman"/>
          <w:color w:val="000000"/>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4E1D7E" w:rsidRPr="00D85F4D" w:rsidRDefault="004E1D7E" w:rsidP="004E1D7E">
      <w:pPr>
        <w:spacing w:after="120"/>
        <w:jc w:val="both"/>
        <w:rPr>
          <w:rStyle w:val="sectiontitle"/>
          <w:rFonts w:ascii="Times New Roman" w:hAnsi="Times New Roman"/>
        </w:rPr>
      </w:pPr>
      <w:r w:rsidRPr="00D85F4D">
        <w:rPr>
          <w:rStyle w:val="sectiontitle"/>
          <w:rFonts w:ascii="Times New Roman" w:hAnsi="Times New Roman"/>
          <w:color w:val="000000"/>
        </w:rPr>
        <w:t xml:space="preserve">2.5.Требования к документам </w:t>
      </w:r>
    </w:p>
    <w:p w:rsidR="004E1D7E" w:rsidRPr="00D85F4D" w:rsidRDefault="004E1D7E" w:rsidP="004E1D7E">
      <w:pPr>
        <w:numPr>
          <w:ilvl w:val="0"/>
          <w:numId w:val="7"/>
        </w:numPr>
        <w:tabs>
          <w:tab w:val="clear" w:pos="720"/>
          <w:tab w:val="num" w:pos="0"/>
        </w:tabs>
        <w:spacing w:after="120" w:line="270" w:lineRule="atLeast"/>
        <w:ind w:left="0" w:firstLine="0"/>
        <w:jc w:val="both"/>
        <w:rPr>
          <w:rFonts w:ascii="Times New Roman" w:hAnsi="Times New Roman"/>
          <w:color w:val="000000"/>
        </w:rPr>
      </w:pPr>
      <w:r w:rsidRPr="00D85F4D">
        <w:rPr>
          <w:rFonts w:ascii="Times New Roman" w:hAnsi="Times New Roman"/>
          <w:color w:val="000000"/>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4E1D7E" w:rsidRPr="00D85F4D" w:rsidRDefault="004E1D7E" w:rsidP="004E1D7E">
      <w:pPr>
        <w:numPr>
          <w:ilvl w:val="0"/>
          <w:numId w:val="7"/>
        </w:numPr>
        <w:tabs>
          <w:tab w:val="clear" w:pos="720"/>
          <w:tab w:val="num" w:pos="0"/>
        </w:tabs>
        <w:spacing w:after="120" w:line="270" w:lineRule="atLeast"/>
        <w:ind w:left="0" w:firstLine="0"/>
        <w:jc w:val="both"/>
        <w:rPr>
          <w:rFonts w:ascii="Times New Roman" w:hAnsi="Times New Roman"/>
          <w:color w:val="000000"/>
        </w:rPr>
      </w:pPr>
      <w:r w:rsidRPr="00D85F4D">
        <w:rPr>
          <w:rFonts w:ascii="Times New Roman" w:hAnsi="Times New Roman"/>
          <w:color w:val="000000"/>
        </w:rPr>
        <w:t>К документам, удостоверяющим личность заявителя, относятся</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 xml:space="preserve">паспорт, заграничный паспорт (для постоянно проживающих за границей граждан, которые временно находятся на территории Российской Федерации), </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 xml:space="preserve">справка об освобождении из мест лишения свободы, архивная справка формы 9 для лиц, освободившихся из мест лишения свободы, </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справка о регистрации в пункте учета граждан Российской Федерации без определенного места жительства давностью не более 6 месяцев;</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копия вида на жительство для иностранных граждан и лиц без гражданства;</w:t>
      </w:r>
    </w:p>
    <w:p w:rsidR="004E1D7E" w:rsidRPr="00D85F4D" w:rsidRDefault="004E1D7E" w:rsidP="004E1D7E">
      <w:pPr>
        <w:numPr>
          <w:ilvl w:val="0"/>
          <w:numId w:val="4"/>
        </w:numPr>
        <w:tabs>
          <w:tab w:val="clear" w:pos="1287"/>
          <w:tab w:val="left" w:pos="720"/>
        </w:tabs>
        <w:spacing w:after="120" w:line="240" w:lineRule="auto"/>
        <w:ind w:left="720" w:hanging="540"/>
        <w:jc w:val="both"/>
        <w:rPr>
          <w:rFonts w:ascii="Times New Roman" w:hAnsi="Times New Roman"/>
        </w:rPr>
      </w:pPr>
      <w:r w:rsidRPr="00D85F4D">
        <w:rPr>
          <w:rFonts w:ascii="Times New Roman" w:hAnsi="Times New Roman"/>
        </w:rPr>
        <w:lastRenderedPageBreak/>
        <w:t xml:space="preserve"> иные выдаваемые в установленном порядке документы.</w:t>
      </w:r>
    </w:p>
    <w:p w:rsidR="004E1D7E" w:rsidRPr="00D85F4D" w:rsidRDefault="004E1D7E" w:rsidP="004E1D7E">
      <w:pPr>
        <w:numPr>
          <w:ilvl w:val="1"/>
          <w:numId w:val="17"/>
        </w:numPr>
        <w:spacing w:after="120" w:line="240" w:lineRule="auto"/>
        <w:jc w:val="both"/>
        <w:rPr>
          <w:rStyle w:val="sectiontitle"/>
          <w:rFonts w:ascii="Times New Roman" w:hAnsi="Times New Roman"/>
        </w:rPr>
      </w:pPr>
      <w:r w:rsidRPr="00D85F4D">
        <w:rPr>
          <w:rStyle w:val="sectiontitle"/>
          <w:rFonts w:ascii="Times New Roman" w:hAnsi="Times New Roman"/>
          <w:color w:val="000000"/>
        </w:rPr>
        <w:t xml:space="preserve"> Перечень документов </w:t>
      </w:r>
    </w:p>
    <w:p w:rsidR="004E1D7E" w:rsidRPr="00D85F4D" w:rsidRDefault="004E1D7E" w:rsidP="004E1D7E">
      <w:pPr>
        <w:numPr>
          <w:ilvl w:val="0"/>
          <w:numId w:val="8"/>
        </w:numPr>
        <w:tabs>
          <w:tab w:val="clear" w:pos="720"/>
          <w:tab w:val="num" w:pos="0"/>
        </w:tabs>
        <w:spacing w:after="120" w:line="270" w:lineRule="atLeast"/>
        <w:ind w:left="0" w:firstLine="0"/>
        <w:jc w:val="both"/>
        <w:rPr>
          <w:rFonts w:ascii="Times New Roman" w:hAnsi="Times New Roman"/>
          <w:color w:val="000000"/>
        </w:rPr>
      </w:pPr>
      <w:r w:rsidRPr="00D85F4D">
        <w:rPr>
          <w:rFonts w:ascii="Times New Roman" w:hAnsi="Times New Roman"/>
          <w:color w:val="000000"/>
        </w:rPr>
        <w:t>В целях получения муниципальной услуги Заявителем представляются следующие документы:</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заявление о присвоении или об уточнении почтового адреса;</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документ, удостоверяющий личность заявителя;</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свидетельство о регистрации юридического лица (для юридических лиц);</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правоустанавливающие документы на здание или сооружение (к примеру, свидетельство о праве собственности на объект капитального строительства);</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правоустанавливающие документы на земельный участок (к примеру, договор аренды или свидетельство о праве собственности на земельный участок);</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доверенность, подтверждающая полномочия лица, предоставившего документы (в случае, если документы подаются доверенным лицом).</w:t>
      </w:r>
    </w:p>
    <w:p w:rsidR="004E1D7E" w:rsidRPr="00D85F4D" w:rsidRDefault="004E1D7E" w:rsidP="004E1D7E">
      <w:pPr>
        <w:numPr>
          <w:ilvl w:val="1"/>
          <w:numId w:val="17"/>
        </w:numPr>
        <w:spacing w:after="120" w:line="240" w:lineRule="auto"/>
        <w:jc w:val="both"/>
        <w:rPr>
          <w:rStyle w:val="sectiontitle"/>
          <w:rFonts w:ascii="Times New Roman" w:hAnsi="Times New Roman"/>
        </w:rPr>
      </w:pPr>
      <w:r w:rsidRPr="00D85F4D">
        <w:rPr>
          <w:rStyle w:val="sectiontitle"/>
          <w:rFonts w:ascii="Times New Roman" w:hAnsi="Times New Roman"/>
          <w:color w:val="000000"/>
        </w:rPr>
        <w:t xml:space="preserve">Обязательства в отношении графика (режима) работы </w:t>
      </w:r>
    </w:p>
    <w:p w:rsidR="004E1D7E" w:rsidRPr="00D85F4D" w:rsidRDefault="004E1D7E" w:rsidP="004E1D7E">
      <w:pPr>
        <w:numPr>
          <w:ilvl w:val="0"/>
          <w:numId w:val="9"/>
        </w:numPr>
        <w:tabs>
          <w:tab w:val="clear" w:pos="720"/>
          <w:tab w:val="num" w:pos="0"/>
        </w:tabs>
        <w:spacing w:after="120" w:line="270" w:lineRule="atLeast"/>
        <w:ind w:left="0" w:firstLine="0"/>
        <w:jc w:val="both"/>
        <w:rPr>
          <w:rFonts w:ascii="Times New Roman" w:hAnsi="Times New Roman"/>
          <w:color w:val="000000"/>
        </w:rPr>
      </w:pPr>
      <w:r w:rsidRPr="00D85F4D">
        <w:rPr>
          <w:rFonts w:ascii="Times New Roman" w:hAnsi="Times New Roman"/>
          <w:color w:val="000000"/>
        </w:rPr>
        <w:t>Администрация МО «Казачье» осуществляет два раза в неделю прием заявителей для проведения консультаций и приема документов с 9 по 17 часов.</w:t>
      </w:r>
    </w:p>
    <w:p w:rsidR="004E1D7E" w:rsidRDefault="004E1D7E" w:rsidP="004E1D7E">
      <w:pPr>
        <w:spacing w:after="120"/>
        <w:ind w:left="-180"/>
        <w:jc w:val="both"/>
        <w:rPr>
          <w:rStyle w:val="sectiontitle"/>
          <w:rFonts w:ascii="Times New Roman" w:hAnsi="Times New Roman"/>
          <w:color w:val="000000"/>
        </w:rPr>
      </w:pPr>
      <w:r w:rsidRPr="00D85F4D">
        <w:rPr>
          <w:rStyle w:val="sectiontitle"/>
          <w:rFonts w:ascii="Times New Roman" w:hAnsi="Times New Roman"/>
          <w:color w:val="000000"/>
        </w:rPr>
        <w:t xml:space="preserve">  Общий срок предоставления муниципальной услуги </w:t>
      </w:r>
    </w:p>
    <w:p w:rsidR="00D62C28" w:rsidRPr="00D62C28" w:rsidRDefault="00D62C28" w:rsidP="00D62C28">
      <w:pPr>
        <w:pStyle w:val="a3"/>
        <w:numPr>
          <w:ilvl w:val="1"/>
          <w:numId w:val="17"/>
        </w:numPr>
        <w:spacing w:after="120"/>
        <w:jc w:val="both"/>
        <w:rPr>
          <w:rStyle w:val="sectiontitle"/>
          <w:rFonts w:ascii="Times New Roman" w:hAnsi="Times New Roman"/>
        </w:rPr>
      </w:pPr>
      <w:r w:rsidRPr="00D62C28">
        <w:rPr>
          <w:rFonts w:ascii="Times New Roman" w:hAnsi="Times New Roman" w:cs="Times New Roman"/>
        </w:rPr>
        <w:t>Время ожидания заявителя на получение муниципальной услуги в очереди не более 15 минут</w:t>
      </w:r>
    </w:p>
    <w:p w:rsidR="004E1D7E" w:rsidRPr="00D85F4D" w:rsidRDefault="004E1D7E" w:rsidP="004E1D7E">
      <w:pPr>
        <w:numPr>
          <w:ilvl w:val="0"/>
          <w:numId w:val="10"/>
        </w:numPr>
        <w:tabs>
          <w:tab w:val="clear" w:pos="720"/>
          <w:tab w:val="num" w:pos="0"/>
        </w:tabs>
        <w:spacing w:after="120" w:line="270" w:lineRule="atLeast"/>
        <w:ind w:left="0" w:firstLine="0"/>
        <w:jc w:val="both"/>
        <w:rPr>
          <w:rFonts w:ascii="Times New Roman" w:hAnsi="Times New Roman"/>
          <w:color w:val="000000"/>
        </w:rPr>
      </w:pPr>
      <w:r w:rsidRPr="00D85F4D">
        <w:rPr>
          <w:rStyle w:val="sectiontitle"/>
          <w:rFonts w:ascii="Times New Roman" w:hAnsi="Times New Roman"/>
          <w:color w:val="000000"/>
        </w:rPr>
        <w:t xml:space="preserve">Срок предоставления муниципальной услуги </w:t>
      </w:r>
      <w:r w:rsidRPr="00D85F4D">
        <w:rPr>
          <w:rFonts w:ascii="Times New Roman" w:hAnsi="Times New Roman"/>
          <w:color w:val="000000"/>
        </w:rPr>
        <w:t>не должен превышать 30 дней.</w:t>
      </w:r>
    </w:p>
    <w:p w:rsidR="004E1D7E" w:rsidRPr="00D85F4D" w:rsidRDefault="004E1D7E" w:rsidP="004E1D7E">
      <w:pPr>
        <w:spacing w:after="120"/>
        <w:ind w:left="-180"/>
        <w:jc w:val="both"/>
        <w:rPr>
          <w:rStyle w:val="sectiontitle"/>
          <w:rFonts w:ascii="Times New Roman" w:hAnsi="Times New Roman"/>
          <w:color w:val="000000"/>
        </w:rPr>
      </w:pPr>
      <w:r w:rsidRPr="00D85F4D">
        <w:rPr>
          <w:rStyle w:val="sectiontitle"/>
          <w:rFonts w:ascii="Times New Roman" w:hAnsi="Times New Roman"/>
          <w:color w:val="000000"/>
        </w:rPr>
        <w:t xml:space="preserve">  Перечень оснований для отказа в предоставлении муниципальной услуги </w:t>
      </w:r>
    </w:p>
    <w:p w:rsidR="004E1D7E" w:rsidRPr="00D85F4D" w:rsidRDefault="004E1D7E" w:rsidP="004E1D7E">
      <w:pPr>
        <w:numPr>
          <w:ilvl w:val="0"/>
          <w:numId w:val="11"/>
        </w:numPr>
        <w:tabs>
          <w:tab w:val="clear" w:pos="720"/>
          <w:tab w:val="num" w:pos="0"/>
        </w:tabs>
        <w:spacing w:after="120" w:line="270" w:lineRule="atLeast"/>
        <w:ind w:left="0" w:firstLine="0"/>
        <w:jc w:val="both"/>
        <w:rPr>
          <w:rFonts w:ascii="Times New Roman" w:hAnsi="Times New Roman"/>
          <w:color w:val="000000"/>
        </w:rPr>
      </w:pPr>
      <w:r w:rsidRPr="00D85F4D">
        <w:rPr>
          <w:rFonts w:ascii="Times New Roman" w:hAnsi="Times New Roman"/>
          <w:color w:val="000000"/>
        </w:rPr>
        <w:t>Заявителю может быть отказано в предоставлении муниципальной услуги.</w:t>
      </w:r>
    </w:p>
    <w:p w:rsidR="004E1D7E" w:rsidRPr="00D85F4D" w:rsidRDefault="004E1D7E" w:rsidP="004E1D7E">
      <w:pPr>
        <w:numPr>
          <w:ilvl w:val="0"/>
          <w:numId w:val="11"/>
        </w:numPr>
        <w:tabs>
          <w:tab w:val="clear" w:pos="720"/>
          <w:tab w:val="num" w:pos="0"/>
        </w:tabs>
        <w:spacing w:after="120" w:line="270" w:lineRule="atLeast"/>
        <w:ind w:left="0" w:firstLine="0"/>
        <w:jc w:val="both"/>
        <w:rPr>
          <w:rFonts w:ascii="Times New Roman" w:hAnsi="Times New Roman"/>
          <w:color w:val="000000"/>
        </w:rPr>
      </w:pPr>
      <w:r w:rsidRPr="00D85F4D">
        <w:rPr>
          <w:rFonts w:ascii="Times New Roman" w:hAnsi="Times New Roman"/>
          <w:color w:val="000000"/>
        </w:rPr>
        <w:t>Основанием для отказа являются:</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Не предоставления полного пакета документов, указанных в настоящем регламенте</w:t>
      </w:r>
    </w:p>
    <w:p w:rsidR="004E1D7E" w:rsidRPr="00D85F4D" w:rsidRDefault="004E1D7E" w:rsidP="004E1D7E">
      <w:pPr>
        <w:spacing w:after="120"/>
        <w:ind w:left="-180"/>
        <w:jc w:val="both"/>
        <w:rPr>
          <w:rStyle w:val="sectiontitle"/>
          <w:rFonts w:ascii="Times New Roman" w:hAnsi="Times New Roman"/>
        </w:rPr>
      </w:pPr>
      <w:r w:rsidRPr="00D85F4D">
        <w:rPr>
          <w:rStyle w:val="sectiontitle"/>
          <w:rFonts w:ascii="Times New Roman" w:hAnsi="Times New Roman"/>
          <w:color w:val="000000"/>
        </w:rPr>
        <w:t xml:space="preserve">   Требования к местам для информирования </w:t>
      </w:r>
    </w:p>
    <w:p w:rsidR="004E1D7E" w:rsidRPr="00D85F4D" w:rsidRDefault="004E1D7E" w:rsidP="004E1D7E">
      <w:pPr>
        <w:spacing w:after="120"/>
        <w:ind w:firstLine="180"/>
        <w:jc w:val="both"/>
        <w:rPr>
          <w:rFonts w:ascii="Times New Roman" w:hAnsi="Times New Roman"/>
          <w:color w:val="000000"/>
        </w:rPr>
      </w:pPr>
      <w:r w:rsidRPr="00D85F4D">
        <w:rPr>
          <w:rFonts w:ascii="Times New Roman" w:hAnsi="Times New Roman"/>
          <w:color w:val="000000"/>
        </w:rPr>
        <w:t>Места, предназначенные для ознакомления заявителей с информационными материалами, оборудуются:</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информационными стендами;</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стульями и столами (стойками для письма) для возможности оформления документов.</w:t>
      </w:r>
    </w:p>
    <w:p w:rsidR="004E1D7E" w:rsidRPr="00D85F4D" w:rsidRDefault="004E1D7E" w:rsidP="004E1D7E">
      <w:pPr>
        <w:spacing w:after="120"/>
        <w:ind w:left="-180"/>
        <w:jc w:val="both"/>
        <w:rPr>
          <w:rStyle w:val="sectiontitle"/>
          <w:rFonts w:ascii="Times New Roman" w:hAnsi="Times New Roman"/>
        </w:rPr>
      </w:pPr>
      <w:r w:rsidRPr="00D85F4D">
        <w:rPr>
          <w:rStyle w:val="sectiontitle"/>
          <w:rFonts w:ascii="Times New Roman" w:hAnsi="Times New Roman"/>
          <w:color w:val="000000"/>
        </w:rPr>
        <w:t xml:space="preserve">  Требования к местам ожидания </w:t>
      </w:r>
    </w:p>
    <w:p w:rsidR="004E1D7E" w:rsidRPr="00D85F4D" w:rsidRDefault="004E1D7E" w:rsidP="004E1D7E">
      <w:pPr>
        <w:numPr>
          <w:ilvl w:val="0"/>
          <w:numId w:val="12"/>
        </w:numPr>
        <w:tabs>
          <w:tab w:val="clear" w:pos="720"/>
          <w:tab w:val="num" w:pos="0"/>
          <w:tab w:val="left" w:pos="900"/>
        </w:tabs>
        <w:spacing w:after="120" w:line="270" w:lineRule="atLeast"/>
        <w:ind w:left="0" w:firstLine="0"/>
        <w:jc w:val="both"/>
        <w:rPr>
          <w:rFonts w:ascii="Times New Roman" w:hAnsi="Times New Roman"/>
          <w:color w:val="000000"/>
        </w:rPr>
      </w:pPr>
      <w:r w:rsidRPr="00D85F4D">
        <w:rPr>
          <w:rFonts w:ascii="Times New Roman" w:hAnsi="Times New Roman"/>
          <w:color w:val="000000"/>
        </w:rPr>
        <w:t>Места для ожидания должны соответствовать комфортным условиям для заявителей.</w:t>
      </w:r>
    </w:p>
    <w:p w:rsidR="004E1D7E" w:rsidRPr="00D85F4D" w:rsidRDefault="004E1D7E" w:rsidP="004E1D7E">
      <w:pPr>
        <w:numPr>
          <w:ilvl w:val="0"/>
          <w:numId w:val="12"/>
        </w:numPr>
        <w:tabs>
          <w:tab w:val="clear" w:pos="720"/>
          <w:tab w:val="num" w:pos="0"/>
          <w:tab w:val="left" w:pos="900"/>
        </w:tabs>
        <w:spacing w:after="120" w:line="270" w:lineRule="atLeast"/>
        <w:ind w:left="0" w:firstLine="0"/>
        <w:jc w:val="both"/>
        <w:rPr>
          <w:rFonts w:ascii="Times New Roman" w:hAnsi="Times New Roman"/>
          <w:color w:val="000000"/>
        </w:rPr>
      </w:pPr>
      <w:r w:rsidRPr="00D85F4D">
        <w:rPr>
          <w:rFonts w:ascii="Times New Roman" w:hAnsi="Times New Roman"/>
          <w:color w:val="000000"/>
        </w:rPr>
        <w:t>Места ожидания на представление или получение документов должны быть об</w:t>
      </w:r>
      <w:r>
        <w:rPr>
          <w:rFonts w:ascii="Times New Roman" w:hAnsi="Times New Roman"/>
          <w:color w:val="000000"/>
        </w:rPr>
        <w:t>орудованы стульями или скамьями</w:t>
      </w:r>
      <w:r w:rsidRPr="00D85F4D">
        <w:rPr>
          <w:rFonts w:ascii="Times New Roman" w:hAnsi="Times New Roman"/>
          <w:color w:val="000000"/>
        </w:rPr>
        <w:t>. Количество мест ожидания определяется исходя из фактической нагрузки и возможностей для их размещения в здании.</w:t>
      </w:r>
    </w:p>
    <w:p w:rsidR="004E1D7E" w:rsidRPr="00D85F4D" w:rsidRDefault="004E1D7E" w:rsidP="004E1D7E">
      <w:pPr>
        <w:numPr>
          <w:ilvl w:val="0"/>
          <w:numId w:val="12"/>
        </w:numPr>
        <w:tabs>
          <w:tab w:val="clear" w:pos="720"/>
          <w:tab w:val="num" w:pos="0"/>
          <w:tab w:val="left" w:pos="900"/>
        </w:tabs>
        <w:spacing w:after="120" w:line="270" w:lineRule="atLeast"/>
        <w:ind w:left="0" w:firstLine="0"/>
        <w:jc w:val="both"/>
        <w:rPr>
          <w:rFonts w:ascii="Times New Roman" w:hAnsi="Times New Roman"/>
          <w:color w:val="000000"/>
        </w:rPr>
      </w:pPr>
      <w:r w:rsidRPr="00D85F4D">
        <w:rPr>
          <w:rFonts w:ascii="Times New Roman" w:hAnsi="Times New Roman"/>
          <w:color w:val="000000"/>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E1D7E" w:rsidRPr="00D85F4D" w:rsidRDefault="004E1D7E" w:rsidP="004E1D7E">
      <w:pPr>
        <w:spacing w:after="120"/>
        <w:ind w:left="-180"/>
        <w:jc w:val="both"/>
        <w:rPr>
          <w:rFonts w:ascii="Times New Roman" w:hAnsi="Times New Roman"/>
          <w:color w:val="000000"/>
        </w:rPr>
      </w:pPr>
      <w:r w:rsidRPr="00D85F4D">
        <w:rPr>
          <w:rStyle w:val="sectiontitle"/>
          <w:rFonts w:ascii="Times New Roman" w:hAnsi="Times New Roman"/>
          <w:color w:val="000000"/>
        </w:rPr>
        <w:t xml:space="preserve">  Требования к местам приема заявителей </w:t>
      </w:r>
    </w:p>
    <w:p w:rsidR="004E1D7E" w:rsidRPr="00D85F4D" w:rsidRDefault="004E1D7E" w:rsidP="004E1D7E">
      <w:pPr>
        <w:numPr>
          <w:ilvl w:val="0"/>
          <w:numId w:val="13"/>
        </w:numPr>
        <w:tabs>
          <w:tab w:val="clear" w:pos="720"/>
          <w:tab w:val="num" w:pos="0"/>
          <w:tab w:val="left" w:pos="900"/>
        </w:tabs>
        <w:spacing w:after="120" w:line="270" w:lineRule="atLeast"/>
        <w:ind w:left="0" w:firstLine="0"/>
        <w:jc w:val="both"/>
        <w:rPr>
          <w:rFonts w:ascii="Times New Roman" w:hAnsi="Times New Roman"/>
          <w:color w:val="000000"/>
        </w:rPr>
      </w:pPr>
      <w:r w:rsidRPr="00D85F4D">
        <w:rPr>
          <w:rFonts w:ascii="Times New Roman" w:hAnsi="Times New Roman"/>
          <w:color w:val="000000"/>
        </w:rPr>
        <w:t>Место для приема посетителя должно быть снабжено стулом, иметь для письма и раскладки документов.</w:t>
      </w:r>
    </w:p>
    <w:p w:rsidR="004E1D7E" w:rsidRPr="00D85F4D" w:rsidRDefault="004E1D7E" w:rsidP="004E1D7E">
      <w:pPr>
        <w:numPr>
          <w:ilvl w:val="0"/>
          <w:numId w:val="13"/>
        </w:numPr>
        <w:tabs>
          <w:tab w:val="clear" w:pos="720"/>
          <w:tab w:val="num" w:pos="0"/>
          <w:tab w:val="left" w:pos="900"/>
        </w:tabs>
        <w:spacing w:after="120" w:line="270" w:lineRule="atLeast"/>
        <w:ind w:left="0" w:firstLine="0"/>
        <w:jc w:val="both"/>
        <w:rPr>
          <w:rFonts w:ascii="Times New Roman" w:hAnsi="Times New Roman"/>
          <w:color w:val="000000"/>
        </w:rPr>
      </w:pPr>
      <w:r w:rsidRPr="00D85F4D">
        <w:rPr>
          <w:rFonts w:ascii="Times New Roman" w:hAnsi="Times New Roman"/>
          <w:color w:val="000000"/>
        </w:rPr>
        <w:lastRenderedPageBreak/>
        <w:t>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4E1D7E" w:rsidRPr="00D85F4D" w:rsidRDefault="004E1D7E" w:rsidP="004E1D7E">
      <w:pPr>
        <w:spacing w:after="120" w:line="270" w:lineRule="atLeast"/>
        <w:jc w:val="center"/>
        <w:rPr>
          <w:rStyle w:val="sectiontitle"/>
          <w:rFonts w:ascii="Times New Roman" w:hAnsi="Times New Roman"/>
          <w:color w:val="000000"/>
        </w:rPr>
      </w:pPr>
      <w:r w:rsidRPr="00D85F4D">
        <w:rPr>
          <w:rStyle w:val="sectiontitle"/>
          <w:rFonts w:ascii="Times New Roman" w:hAnsi="Times New Roman"/>
          <w:color w:val="000000"/>
        </w:rPr>
        <w:t>3. Административные процедуры</w:t>
      </w:r>
    </w:p>
    <w:p w:rsidR="004E1D7E" w:rsidRPr="00D85F4D" w:rsidRDefault="004E1D7E" w:rsidP="004E1D7E">
      <w:pPr>
        <w:numPr>
          <w:ilvl w:val="0"/>
          <w:numId w:val="14"/>
        </w:numPr>
        <w:tabs>
          <w:tab w:val="clear" w:pos="720"/>
          <w:tab w:val="left" w:pos="0"/>
        </w:tabs>
        <w:spacing w:after="120" w:line="270" w:lineRule="atLeast"/>
        <w:ind w:left="0" w:firstLine="180"/>
        <w:jc w:val="both"/>
        <w:rPr>
          <w:rFonts w:ascii="Times New Roman" w:hAnsi="Times New Roman"/>
          <w:color w:val="000000"/>
        </w:rPr>
      </w:pPr>
      <w:r w:rsidRPr="00D85F4D">
        <w:rPr>
          <w:rStyle w:val="sectiontitle"/>
          <w:rFonts w:ascii="Times New Roman" w:hAnsi="Times New Roman"/>
          <w:color w:val="000000"/>
        </w:rPr>
        <w:t xml:space="preserve">Последовательность административных процедур </w:t>
      </w:r>
    </w:p>
    <w:p w:rsidR="004E1D7E" w:rsidRPr="00D85F4D" w:rsidRDefault="004E1D7E" w:rsidP="004E1D7E">
      <w:pPr>
        <w:spacing w:after="120" w:line="270" w:lineRule="atLeast"/>
        <w:ind w:firstLine="360"/>
        <w:jc w:val="both"/>
        <w:rPr>
          <w:rFonts w:ascii="Times New Roman" w:hAnsi="Times New Roman"/>
          <w:color w:val="000000"/>
        </w:rPr>
      </w:pPr>
      <w:r w:rsidRPr="00D85F4D">
        <w:rPr>
          <w:rFonts w:ascii="Times New Roman" w:hAnsi="Times New Roman"/>
          <w:color w:val="000000"/>
        </w:rPr>
        <w:t>Предоставление муниципальной услуги включает в себя следующие административные процедуры:</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 xml:space="preserve"> рассмотрение заявки на присвоение или уточнение почтового адреса;</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процедура проведения уточнения почтового адреса здания или сооружения;</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процедура проведения присвоения почтового адреса вновь построенного здания или сооружения;</w:t>
      </w:r>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выдача заявителю документов о присвоении или уточнении почтового адреса здания или сооружения.</w:t>
      </w:r>
    </w:p>
    <w:p w:rsidR="004E1D7E" w:rsidRPr="00D85F4D" w:rsidRDefault="004E1D7E" w:rsidP="004E1D7E">
      <w:pPr>
        <w:spacing w:after="120" w:line="270" w:lineRule="atLeast"/>
        <w:jc w:val="both"/>
        <w:rPr>
          <w:rFonts w:ascii="Times New Roman" w:hAnsi="Times New Roman"/>
        </w:rPr>
      </w:pPr>
      <w:r w:rsidRPr="00D85F4D">
        <w:rPr>
          <w:rFonts w:ascii="Times New Roman" w:hAnsi="Times New Roman"/>
        </w:rPr>
        <w:t>3.2.Рассмотрение заявки на присвоение или уточнение почтового адреса</w:t>
      </w:r>
    </w:p>
    <w:p w:rsidR="004E1D7E" w:rsidRPr="00D85F4D" w:rsidRDefault="004E1D7E" w:rsidP="004E1D7E">
      <w:pPr>
        <w:spacing w:after="120" w:line="270" w:lineRule="atLeast"/>
        <w:ind w:firstLine="709"/>
        <w:jc w:val="both"/>
        <w:rPr>
          <w:rFonts w:ascii="Times New Roman" w:hAnsi="Times New Roman"/>
        </w:rPr>
      </w:pPr>
      <w:r w:rsidRPr="00D85F4D">
        <w:rPr>
          <w:rFonts w:ascii="Times New Roman" w:hAnsi="Times New Roman"/>
        </w:rPr>
        <w:t xml:space="preserve">3.2.1.Уполномоченный специалист </w:t>
      </w:r>
      <w:r w:rsidRPr="00D85F4D">
        <w:rPr>
          <w:rFonts w:ascii="Times New Roman" w:hAnsi="Times New Roman"/>
          <w:color w:val="000000"/>
        </w:rPr>
        <w:t xml:space="preserve">отдела архитектуры и строительства </w:t>
      </w:r>
      <w:r w:rsidRPr="00D85F4D">
        <w:rPr>
          <w:rFonts w:ascii="Times New Roman" w:hAnsi="Times New Roman"/>
        </w:rPr>
        <w:t>принимает от заявителя пакет документов, заносит под номером данные в книгу регистрацию входящих заявлений.</w:t>
      </w:r>
    </w:p>
    <w:p w:rsidR="004E1D7E" w:rsidRPr="00D85F4D" w:rsidRDefault="004E1D7E" w:rsidP="004E1D7E">
      <w:pPr>
        <w:spacing w:after="120" w:line="270" w:lineRule="atLeast"/>
        <w:ind w:firstLine="709"/>
        <w:jc w:val="both"/>
        <w:rPr>
          <w:rFonts w:ascii="Times New Roman" w:hAnsi="Times New Roman"/>
        </w:rPr>
      </w:pPr>
      <w:r w:rsidRPr="00D85F4D">
        <w:rPr>
          <w:rFonts w:ascii="Times New Roman" w:hAnsi="Times New Roman"/>
        </w:rPr>
        <w:t>3.2.2. Передает на рассмотрение документов главе администрации МО «Казачье»</w:t>
      </w:r>
    </w:p>
    <w:p w:rsidR="004E1D7E" w:rsidRPr="00D85F4D" w:rsidRDefault="004E1D7E" w:rsidP="004E1D7E">
      <w:pPr>
        <w:spacing w:after="120" w:line="270" w:lineRule="atLeast"/>
        <w:jc w:val="both"/>
        <w:rPr>
          <w:rFonts w:ascii="Times New Roman" w:hAnsi="Times New Roman"/>
        </w:rPr>
      </w:pPr>
      <w:r w:rsidRPr="00D85F4D">
        <w:rPr>
          <w:rFonts w:ascii="Times New Roman" w:hAnsi="Times New Roman"/>
        </w:rPr>
        <w:t>3.3. Процедура проведения присвоения или уточнения почтового адреса здания или сооружения</w:t>
      </w:r>
    </w:p>
    <w:p w:rsidR="004E1D7E" w:rsidRPr="00D85F4D" w:rsidRDefault="004E1D7E" w:rsidP="004E1D7E">
      <w:pPr>
        <w:spacing w:after="120" w:line="270" w:lineRule="atLeast"/>
        <w:ind w:firstLine="709"/>
        <w:jc w:val="both"/>
        <w:rPr>
          <w:rFonts w:ascii="Times New Roman" w:hAnsi="Times New Roman"/>
        </w:rPr>
      </w:pPr>
      <w:r w:rsidRPr="00D85F4D">
        <w:rPr>
          <w:rFonts w:ascii="Times New Roman" w:hAnsi="Times New Roman"/>
        </w:rPr>
        <w:t xml:space="preserve">3.3.1. При получении пакета документов специалист начинает работу по уточнению почтового адреса здания и/или сооружения. </w:t>
      </w:r>
    </w:p>
    <w:p w:rsidR="004E1D7E" w:rsidRPr="00D85F4D" w:rsidRDefault="004E1D7E" w:rsidP="004E1D7E">
      <w:pPr>
        <w:spacing w:after="120" w:line="270" w:lineRule="atLeast"/>
        <w:ind w:firstLine="709"/>
        <w:jc w:val="both"/>
        <w:rPr>
          <w:rFonts w:ascii="Times New Roman" w:hAnsi="Times New Roman"/>
        </w:rPr>
      </w:pPr>
      <w:r w:rsidRPr="00D85F4D">
        <w:rPr>
          <w:rFonts w:ascii="Times New Roman" w:hAnsi="Times New Roman"/>
        </w:rPr>
        <w:t>Результат деятельности специалиста, ответственного за уточнение почтовых адресов зданий и сооружений, оформляется в виде проекта постановления администрации МО «Казачье».</w:t>
      </w:r>
    </w:p>
    <w:p w:rsidR="004E1D7E" w:rsidRPr="00D85F4D" w:rsidRDefault="004E1D7E" w:rsidP="004E1D7E">
      <w:pPr>
        <w:spacing w:after="120" w:line="270" w:lineRule="atLeast"/>
        <w:ind w:firstLine="709"/>
        <w:jc w:val="both"/>
        <w:rPr>
          <w:rFonts w:ascii="Times New Roman" w:hAnsi="Times New Roman"/>
        </w:rPr>
      </w:pPr>
      <w:r w:rsidRPr="00D85F4D">
        <w:rPr>
          <w:rFonts w:ascii="Times New Roman" w:hAnsi="Times New Roman"/>
        </w:rPr>
        <w:t xml:space="preserve">3.3.2. Подготовленный проект постановления о присвоении или об уточнении почтового адреса передается в юридический отдел для проверки правильности оформления проекта нормативного документа. </w:t>
      </w:r>
    </w:p>
    <w:p w:rsidR="004E1D7E" w:rsidRPr="00D85F4D" w:rsidRDefault="004E1D7E" w:rsidP="004E1D7E">
      <w:pPr>
        <w:spacing w:after="120" w:line="270" w:lineRule="atLeast"/>
        <w:ind w:firstLine="709"/>
        <w:jc w:val="both"/>
        <w:rPr>
          <w:rFonts w:ascii="Times New Roman" w:hAnsi="Times New Roman"/>
        </w:rPr>
      </w:pPr>
      <w:r w:rsidRPr="00D85F4D">
        <w:rPr>
          <w:rFonts w:ascii="Times New Roman" w:hAnsi="Times New Roman"/>
        </w:rPr>
        <w:t>Результатом административного действия является проект постановления.</w:t>
      </w:r>
    </w:p>
    <w:p w:rsidR="004E1D7E" w:rsidRPr="00D85F4D" w:rsidRDefault="004E1D7E" w:rsidP="004E1D7E">
      <w:pPr>
        <w:spacing w:after="120" w:line="270" w:lineRule="atLeast"/>
        <w:ind w:firstLine="709"/>
        <w:jc w:val="both"/>
        <w:rPr>
          <w:rFonts w:ascii="Times New Roman" w:hAnsi="Times New Roman"/>
        </w:rPr>
      </w:pPr>
      <w:r w:rsidRPr="00D85F4D">
        <w:rPr>
          <w:rFonts w:ascii="Times New Roman" w:hAnsi="Times New Roman"/>
        </w:rPr>
        <w:t>3.3.3. Согласованный проект постановления передается на согласование Главе администрации МО «Казачье»</w:t>
      </w:r>
    </w:p>
    <w:p w:rsidR="004E1D7E" w:rsidRPr="00D85F4D" w:rsidRDefault="004E1D7E" w:rsidP="004E1D7E">
      <w:pPr>
        <w:spacing w:after="120" w:line="270" w:lineRule="atLeast"/>
        <w:ind w:firstLine="709"/>
        <w:jc w:val="both"/>
        <w:rPr>
          <w:rFonts w:ascii="Times New Roman" w:hAnsi="Times New Roman"/>
        </w:rPr>
      </w:pPr>
      <w:r w:rsidRPr="00D85F4D">
        <w:rPr>
          <w:rFonts w:ascii="Times New Roman" w:hAnsi="Times New Roman"/>
        </w:rPr>
        <w:t>3.3.4. Подписанное Главой администрации МО «Казачье» постановление передается  специалисту  ответственному за регистрацию нормативных документов</w:t>
      </w:r>
      <w:proofErr w:type="gramStart"/>
      <w:r w:rsidRPr="00D85F4D">
        <w:rPr>
          <w:rFonts w:ascii="Times New Roman" w:hAnsi="Times New Roman"/>
        </w:rPr>
        <w:t xml:space="preserve"> .</w:t>
      </w:r>
      <w:proofErr w:type="gramEnd"/>
    </w:p>
    <w:p w:rsidR="004E1D7E" w:rsidRPr="00D85F4D" w:rsidRDefault="004E1D7E" w:rsidP="004E1D7E">
      <w:pPr>
        <w:spacing w:after="120" w:line="270" w:lineRule="atLeast"/>
        <w:ind w:firstLine="709"/>
        <w:jc w:val="both"/>
        <w:rPr>
          <w:rFonts w:ascii="Times New Roman" w:hAnsi="Times New Roman"/>
        </w:rPr>
      </w:pPr>
      <w:r w:rsidRPr="00D85F4D">
        <w:rPr>
          <w:rFonts w:ascii="Times New Roman" w:hAnsi="Times New Roman"/>
        </w:rPr>
        <w:t xml:space="preserve">Результатом административного действия является подписанное Главой администрации МО «Казачье» постановление администрации   о присвоении или об уточнении почтового адреса здания (сооружения). </w:t>
      </w:r>
    </w:p>
    <w:p w:rsidR="004E1D7E" w:rsidRPr="00D85F4D" w:rsidRDefault="004E1D7E" w:rsidP="004E1D7E">
      <w:pPr>
        <w:spacing w:after="120" w:line="270" w:lineRule="atLeast"/>
        <w:jc w:val="center"/>
        <w:rPr>
          <w:rStyle w:val="sectiontitle"/>
          <w:rFonts w:ascii="Times New Roman" w:hAnsi="Times New Roman"/>
          <w:color w:val="000000"/>
        </w:rPr>
      </w:pPr>
    </w:p>
    <w:p w:rsidR="004E1D7E" w:rsidRPr="00D85F4D" w:rsidRDefault="004E1D7E" w:rsidP="004E1D7E">
      <w:pPr>
        <w:spacing w:after="120" w:line="270" w:lineRule="atLeast"/>
        <w:jc w:val="center"/>
        <w:rPr>
          <w:rStyle w:val="sectiontitle"/>
          <w:rFonts w:ascii="Times New Roman" w:hAnsi="Times New Roman"/>
          <w:color w:val="000000"/>
        </w:rPr>
      </w:pPr>
      <w:r w:rsidRPr="00D85F4D">
        <w:rPr>
          <w:rStyle w:val="sectiontitle"/>
          <w:rFonts w:ascii="Times New Roman" w:hAnsi="Times New Roman"/>
          <w:color w:val="000000"/>
        </w:rPr>
        <w:t xml:space="preserve">4. Порядок и формы </w:t>
      </w:r>
      <w:proofErr w:type="gramStart"/>
      <w:r w:rsidRPr="00D85F4D">
        <w:rPr>
          <w:rStyle w:val="sectiontitle"/>
          <w:rFonts w:ascii="Times New Roman" w:hAnsi="Times New Roman"/>
          <w:color w:val="000000"/>
        </w:rPr>
        <w:t>контроля за</w:t>
      </w:r>
      <w:proofErr w:type="gramEnd"/>
      <w:r w:rsidRPr="00D85F4D">
        <w:rPr>
          <w:rStyle w:val="sectiontitle"/>
          <w:rFonts w:ascii="Times New Roman" w:hAnsi="Times New Roman"/>
          <w:color w:val="000000"/>
        </w:rPr>
        <w:t xml:space="preserve"> исполнением муниципальной услуги</w:t>
      </w:r>
    </w:p>
    <w:p w:rsidR="004E1D7E" w:rsidRPr="00D85F4D" w:rsidRDefault="004E1D7E" w:rsidP="004E1D7E">
      <w:pPr>
        <w:numPr>
          <w:ilvl w:val="0"/>
          <w:numId w:val="15"/>
        </w:numPr>
        <w:tabs>
          <w:tab w:val="clear" w:pos="900"/>
          <w:tab w:val="num" w:pos="0"/>
        </w:tabs>
        <w:spacing w:after="120" w:line="270" w:lineRule="atLeast"/>
        <w:ind w:left="0" w:firstLine="180"/>
        <w:jc w:val="both"/>
        <w:rPr>
          <w:rFonts w:ascii="Times New Roman" w:hAnsi="Times New Roman"/>
          <w:color w:val="000000"/>
        </w:rPr>
      </w:pPr>
      <w:r w:rsidRPr="00D85F4D">
        <w:rPr>
          <w:rFonts w:ascii="Times New Roman" w:hAnsi="Times New Roman"/>
          <w:color w:val="000000"/>
        </w:rPr>
        <w:t xml:space="preserve">Текущий </w:t>
      </w:r>
      <w:proofErr w:type="gramStart"/>
      <w:r w:rsidRPr="00D85F4D">
        <w:rPr>
          <w:rFonts w:ascii="Times New Roman" w:hAnsi="Times New Roman"/>
          <w:color w:val="000000"/>
        </w:rPr>
        <w:t>контроль за</w:t>
      </w:r>
      <w:proofErr w:type="gramEnd"/>
      <w:r w:rsidRPr="00D85F4D">
        <w:rPr>
          <w:rFonts w:ascii="Times New Roman" w:hAnsi="Times New Roman"/>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МО «Казачье». Специалист ответственный за консультирование и информирование граждан, несет персональную ответственность за полноту, обоснованность, грамотность и доступность проведенного консультирования.</w:t>
      </w:r>
    </w:p>
    <w:p w:rsidR="004E1D7E" w:rsidRPr="00D85F4D" w:rsidRDefault="004E1D7E" w:rsidP="004E1D7E">
      <w:pPr>
        <w:numPr>
          <w:ilvl w:val="0"/>
          <w:numId w:val="15"/>
        </w:numPr>
        <w:tabs>
          <w:tab w:val="clear" w:pos="900"/>
          <w:tab w:val="num" w:pos="0"/>
        </w:tabs>
        <w:spacing w:after="120" w:line="270" w:lineRule="atLeast"/>
        <w:ind w:left="0" w:firstLine="180"/>
        <w:jc w:val="both"/>
        <w:rPr>
          <w:rFonts w:ascii="Times New Roman" w:hAnsi="Times New Roman"/>
          <w:color w:val="000000"/>
        </w:rPr>
      </w:pPr>
      <w:r w:rsidRPr="00D85F4D">
        <w:rPr>
          <w:rFonts w:ascii="Times New Roman" w:hAnsi="Times New Roman"/>
          <w:color w:val="000000"/>
        </w:rPr>
        <w:t>Специалист,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w:t>
      </w:r>
    </w:p>
    <w:p w:rsidR="004E1D7E" w:rsidRPr="00D85F4D" w:rsidRDefault="004E1D7E" w:rsidP="004E1D7E">
      <w:pPr>
        <w:numPr>
          <w:ilvl w:val="0"/>
          <w:numId w:val="15"/>
        </w:numPr>
        <w:tabs>
          <w:tab w:val="clear" w:pos="900"/>
          <w:tab w:val="num" w:pos="0"/>
        </w:tabs>
        <w:spacing w:after="120" w:line="270" w:lineRule="atLeast"/>
        <w:ind w:left="0" w:firstLine="180"/>
        <w:jc w:val="both"/>
        <w:rPr>
          <w:rFonts w:ascii="Times New Roman" w:hAnsi="Times New Roman"/>
          <w:color w:val="000000"/>
        </w:rPr>
      </w:pPr>
      <w:r w:rsidRPr="00D85F4D">
        <w:rPr>
          <w:rFonts w:ascii="Times New Roman" w:hAnsi="Times New Roman"/>
          <w:color w:val="000000"/>
        </w:rPr>
        <w:lastRenderedPageBreak/>
        <w:t>Специалист, ответственный за прием и рассмотрение документов несет персональную ответственность за правильность выполнения процедур по приему и рассмотрению, контроль соблюдения требований к составу документов.</w:t>
      </w:r>
    </w:p>
    <w:p w:rsidR="004E1D7E" w:rsidRPr="00D85F4D" w:rsidRDefault="004E1D7E" w:rsidP="004E1D7E">
      <w:pPr>
        <w:numPr>
          <w:ilvl w:val="0"/>
          <w:numId w:val="15"/>
        </w:numPr>
        <w:tabs>
          <w:tab w:val="clear" w:pos="900"/>
          <w:tab w:val="num" w:pos="0"/>
        </w:tabs>
        <w:spacing w:after="120" w:line="270" w:lineRule="atLeast"/>
        <w:ind w:left="0" w:firstLine="180"/>
        <w:jc w:val="both"/>
        <w:rPr>
          <w:rFonts w:ascii="Times New Roman" w:hAnsi="Times New Roman"/>
          <w:color w:val="000000"/>
        </w:rPr>
      </w:pPr>
      <w:r w:rsidRPr="00D85F4D">
        <w:rPr>
          <w:rFonts w:ascii="Times New Roman" w:hAnsi="Times New Roman"/>
          <w:color w:val="000000"/>
        </w:rPr>
        <w:t>Специалист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4E1D7E" w:rsidRPr="00D85F4D" w:rsidRDefault="004E1D7E" w:rsidP="004E1D7E">
      <w:pPr>
        <w:numPr>
          <w:ilvl w:val="0"/>
          <w:numId w:val="15"/>
        </w:numPr>
        <w:tabs>
          <w:tab w:val="clear" w:pos="900"/>
          <w:tab w:val="num" w:pos="0"/>
        </w:tabs>
        <w:spacing w:after="120" w:line="270" w:lineRule="atLeast"/>
        <w:ind w:left="0" w:firstLine="180"/>
        <w:jc w:val="both"/>
        <w:rPr>
          <w:rFonts w:ascii="Times New Roman" w:hAnsi="Times New Roman"/>
          <w:color w:val="000000"/>
        </w:rPr>
      </w:pPr>
      <w:r w:rsidRPr="00D85F4D">
        <w:rPr>
          <w:rFonts w:ascii="Times New Roman" w:hAnsi="Times New Roman"/>
          <w:color w:val="000000"/>
        </w:rPr>
        <w:t>Персональная ответственность специалиста закрепляется в их должностных инструкциях в соответствии с требованиями законодательства.</w:t>
      </w:r>
    </w:p>
    <w:p w:rsidR="004E1D7E" w:rsidRPr="00D85F4D" w:rsidRDefault="004E1D7E" w:rsidP="004E1D7E">
      <w:pPr>
        <w:numPr>
          <w:ilvl w:val="0"/>
          <w:numId w:val="15"/>
        </w:numPr>
        <w:tabs>
          <w:tab w:val="clear" w:pos="900"/>
          <w:tab w:val="num" w:pos="0"/>
        </w:tabs>
        <w:spacing w:after="120" w:line="270" w:lineRule="atLeast"/>
        <w:ind w:left="0" w:firstLine="180"/>
        <w:jc w:val="both"/>
        <w:rPr>
          <w:rFonts w:ascii="Times New Roman" w:hAnsi="Times New Roman"/>
          <w:color w:val="000000"/>
        </w:rPr>
      </w:pPr>
      <w:r w:rsidRPr="00D85F4D">
        <w:rPr>
          <w:rFonts w:ascii="Times New Roman" w:hAnsi="Times New Roman"/>
          <w:color w:val="000000"/>
        </w:rPr>
        <w:t>Текущий контроль осуществляется путем проведения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субъекта Российской Федерации.</w:t>
      </w:r>
    </w:p>
    <w:p w:rsidR="004E1D7E" w:rsidRPr="00D85F4D" w:rsidRDefault="004E1D7E" w:rsidP="004E1D7E">
      <w:pPr>
        <w:spacing w:after="120" w:line="270" w:lineRule="atLeast"/>
        <w:jc w:val="center"/>
        <w:rPr>
          <w:rStyle w:val="sectiontitle"/>
          <w:rFonts w:ascii="Times New Roman" w:hAnsi="Times New Roman"/>
          <w:color w:val="000000"/>
        </w:rPr>
      </w:pPr>
    </w:p>
    <w:p w:rsidR="004E1D7E" w:rsidRPr="00D85F4D" w:rsidRDefault="004E1D7E" w:rsidP="004E1D7E">
      <w:pPr>
        <w:spacing w:after="120" w:line="270" w:lineRule="atLeast"/>
        <w:jc w:val="center"/>
        <w:rPr>
          <w:rFonts w:ascii="Times New Roman" w:hAnsi="Times New Roman"/>
          <w:color w:val="000000"/>
        </w:rPr>
      </w:pPr>
      <w:r w:rsidRPr="00D85F4D">
        <w:rPr>
          <w:rStyle w:val="sectiontitle"/>
          <w:rFonts w:ascii="Times New Roman" w:hAnsi="Times New Roman"/>
          <w:color w:val="000000"/>
        </w:rPr>
        <w:t>5. Порядок обжалования действий (бездействия) и решений, осуществляемых (принятых) в ходе предоставления муниципальной услуги.</w:t>
      </w:r>
    </w:p>
    <w:p w:rsidR="004E1D7E" w:rsidRPr="00D85F4D" w:rsidRDefault="004E1D7E" w:rsidP="004E1D7E">
      <w:pPr>
        <w:numPr>
          <w:ilvl w:val="0"/>
          <w:numId w:val="16"/>
        </w:numPr>
        <w:tabs>
          <w:tab w:val="clear" w:pos="720"/>
          <w:tab w:val="num" w:pos="0"/>
          <w:tab w:val="left" w:pos="1080"/>
        </w:tabs>
        <w:spacing w:after="120" w:line="240" w:lineRule="auto"/>
        <w:ind w:left="0" w:firstLine="360"/>
        <w:jc w:val="both"/>
        <w:rPr>
          <w:rFonts w:ascii="Times New Roman" w:hAnsi="Times New Roman"/>
          <w:color w:val="000000"/>
        </w:rPr>
      </w:pPr>
      <w:r w:rsidRPr="00D85F4D">
        <w:rPr>
          <w:rFonts w:ascii="Times New Roman" w:hAnsi="Times New Roman"/>
          <w:color w:val="000000"/>
        </w:rPr>
        <w:t>Заявители имеют право на обжалование действий (бездействия) должностного лица администрации МО «Казачье», а также принимаемого им решения при оказании муниципальной услуги:</w:t>
      </w:r>
    </w:p>
    <w:p w:rsidR="004E1D7E" w:rsidRPr="00D85F4D" w:rsidRDefault="004E1D7E" w:rsidP="004E1D7E">
      <w:pPr>
        <w:numPr>
          <w:ilvl w:val="0"/>
          <w:numId w:val="4"/>
        </w:numPr>
        <w:tabs>
          <w:tab w:val="clear" w:pos="1287"/>
          <w:tab w:val="num" w:pos="720"/>
        </w:tabs>
        <w:spacing w:after="120" w:line="240" w:lineRule="auto"/>
        <w:ind w:left="720"/>
        <w:jc w:val="both"/>
        <w:rPr>
          <w:rFonts w:ascii="Times New Roman" w:hAnsi="Times New Roman"/>
        </w:rPr>
      </w:pPr>
      <w:r w:rsidRPr="00D85F4D">
        <w:rPr>
          <w:rFonts w:ascii="Times New Roman" w:hAnsi="Times New Roman"/>
        </w:rPr>
        <w:t>в несудебном порядке путем обращения  к главе администрации МО «Казачье»;</w:t>
      </w:r>
    </w:p>
    <w:p w:rsidR="004E1D7E" w:rsidRPr="00D85F4D" w:rsidRDefault="004E1D7E" w:rsidP="004E1D7E">
      <w:pPr>
        <w:numPr>
          <w:ilvl w:val="0"/>
          <w:numId w:val="4"/>
        </w:numPr>
        <w:tabs>
          <w:tab w:val="clear" w:pos="1287"/>
          <w:tab w:val="num" w:pos="720"/>
        </w:tabs>
        <w:spacing w:after="120" w:line="240" w:lineRule="auto"/>
        <w:ind w:left="720"/>
        <w:jc w:val="both"/>
        <w:rPr>
          <w:rFonts w:ascii="Times New Roman" w:hAnsi="Times New Roman"/>
          <w:color w:val="000000"/>
        </w:rPr>
      </w:pPr>
      <w:r w:rsidRPr="00D85F4D">
        <w:rPr>
          <w:rFonts w:ascii="Times New Roman" w:hAnsi="Times New Roman"/>
        </w:rPr>
        <w:t>в судебном порядке в соответствии с действующим законодательством Российской Федерации</w:t>
      </w:r>
    </w:p>
    <w:p w:rsidR="004E1D7E" w:rsidRPr="00D85F4D" w:rsidRDefault="004E1D7E" w:rsidP="004E1D7E">
      <w:pPr>
        <w:numPr>
          <w:ilvl w:val="0"/>
          <w:numId w:val="16"/>
        </w:numPr>
        <w:tabs>
          <w:tab w:val="clear" w:pos="720"/>
          <w:tab w:val="num" w:pos="0"/>
          <w:tab w:val="left" w:pos="1080"/>
        </w:tabs>
        <w:spacing w:after="120" w:line="240" w:lineRule="auto"/>
        <w:ind w:left="0" w:firstLine="360"/>
        <w:jc w:val="both"/>
        <w:rPr>
          <w:rFonts w:ascii="Times New Roman" w:hAnsi="Times New Roman"/>
          <w:color w:val="000000"/>
        </w:rPr>
      </w:pPr>
      <w:r w:rsidRPr="00D85F4D">
        <w:rPr>
          <w:rFonts w:ascii="Times New Roman" w:hAnsi="Times New Roman"/>
          <w:color w:val="000000"/>
        </w:rPr>
        <w:t>Жалоба в письменной форме должна содержать следующую информацию:</w:t>
      </w:r>
    </w:p>
    <w:p w:rsidR="004E1D7E" w:rsidRPr="00D85F4D" w:rsidRDefault="004E1D7E" w:rsidP="004E1D7E">
      <w:pPr>
        <w:numPr>
          <w:ilvl w:val="0"/>
          <w:numId w:val="4"/>
        </w:numPr>
        <w:tabs>
          <w:tab w:val="clear" w:pos="1287"/>
          <w:tab w:val="num" w:pos="720"/>
        </w:tabs>
        <w:spacing w:after="120" w:line="240" w:lineRule="auto"/>
        <w:ind w:left="720"/>
        <w:jc w:val="both"/>
        <w:rPr>
          <w:rFonts w:ascii="Times New Roman" w:hAnsi="Times New Roman"/>
        </w:rPr>
      </w:pPr>
      <w:r w:rsidRPr="00D85F4D">
        <w:rPr>
          <w:rFonts w:ascii="Times New Roman" w:hAnsi="Times New Roman"/>
        </w:rPr>
        <w:t>фамилия, имя, отчество заявителя;</w:t>
      </w:r>
    </w:p>
    <w:p w:rsidR="004E1D7E" w:rsidRPr="00D85F4D" w:rsidRDefault="004E1D7E" w:rsidP="004E1D7E">
      <w:pPr>
        <w:numPr>
          <w:ilvl w:val="0"/>
          <w:numId w:val="4"/>
        </w:numPr>
        <w:tabs>
          <w:tab w:val="clear" w:pos="1287"/>
          <w:tab w:val="num" w:pos="720"/>
        </w:tabs>
        <w:spacing w:after="120" w:line="240" w:lineRule="auto"/>
        <w:ind w:left="720"/>
        <w:jc w:val="both"/>
        <w:rPr>
          <w:rFonts w:ascii="Times New Roman" w:hAnsi="Times New Roman"/>
        </w:rPr>
      </w:pPr>
      <w:r w:rsidRPr="00D85F4D">
        <w:rPr>
          <w:rFonts w:ascii="Times New Roman" w:hAnsi="Times New Roman"/>
        </w:rPr>
        <w:t>почтовый адрес места жительства, по которому должен быть направлен ответ;</w:t>
      </w:r>
    </w:p>
    <w:p w:rsidR="004E1D7E" w:rsidRPr="00D85F4D" w:rsidRDefault="004E1D7E" w:rsidP="004E1D7E">
      <w:pPr>
        <w:numPr>
          <w:ilvl w:val="0"/>
          <w:numId w:val="4"/>
        </w:numPr>
        <w:tabs>
          <w:tab w:val="clear" w:pos="1287"/>
          <w:tab w:val="num" w:pos="720"/>
        </w:tabs>
        <w:spacing w:after="120" w:line="240" w:lineRule="auto"/>
        <w:ind w:left="720"/>
        <w:jc w:val="both"/>
        <w:rPr>
          <w:rFonts w:ascii="Times New Roman" w:hAnsi="Times New Roman"/>
        </w:rPr>
      </w:pPr>
      <w:r w:rsidRPr="00D85F4D">
        <w:rPr>
          <w:rFonts w:ascii="Times New Roman" w:hAnsi="Times New Roman"/>
        </w:rPr>
        <w:t xml:space="preserve"> </w:t>
      </w:r>
      <w:proofErr w:type="gramStart"/>
      <w:r w:rsidRPr="00D85F4D">
        <w:rPr>
          <w:rFonts w:ascii="Times New Roman" w:hAnsi="Times New Roman"/>
        </w:rPr>
        <w:t>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4E1D7E" w:rsidRPr="00D85F4D" w:rsidRDefault="004E1D7E" w:rsidP="004E1D7E">
      <w:pPr>
        <w:numPr>
          <w:ilvl w:val="0"/>
          <w:numId w:val="4"/>
        </w:numPr>
        <w:tabs>
          <w:tab w:val="clear" w:pos="1287"/>
          <w:tab w:val="num" w:pos="720"/>
        </w:tabs>
        <w:spacing w:after="120" w:line="240" w:lineRule="auto"/>
        <w:ind w:left="720" w:hanging="540"/>
        <w:jc w:val="both"/>
        <w:rPr>
          <w:rFonts w:ascii="Times New Roman" w:hAnsi="Times New Roman"/>
        </w:rPr>
      </w:pPr>
      <w:r w:rsidRPr="00D85F4D">
        <w:rPr>
          <w:rFonts w:ascii="Times New Roman" w:hAnsi="Times New Roman"/>
        </w:rPr>
        <w:t>существо обжалуемого действия (бездействия) и решения.</w:t>
      </w:r>
    </w:p>
    <w:p w:rsidR="004E1D7E" w:rsidRPr="00D85F4D" w:rsidRDefault="004E1D7E" w:rsidP="004E1D7E">
      <w:pPr>
        <w:numPr>
          <w:ilvl w:val="0"/>
          <w:numId w:val="16"/>
        </w:numPr>
        <w:tabs>
          <w:tab w:val="clear" w:pos="720"/>
          <w:tab w:val="num" w:pos="0"/>
          <w:tab w:val="left" w:pos="1080"/>
        </w:tabs>
        <w:spacing w:after="120" w:line="240" w:lineRule="auto"/>
        <w:ind w:left="0" w:firstLine="360"/>
        <w:jc w:val="both"/>
        <w:rPr>
          <w:rFonts w:ascii="Times New Roman" w:hAnsi="Times New Roman"/>
          <w:color w:val="000000"/>
        </w:rPr>
      </w:pPr>
      <w:r w:rsidRPr="00D85F4D">
        <w:rPr>
          <w:rFonts w:ascii="Times New Roman" w:hAnsi="Times New Roman"/>
          <w:color w:val="000000"/>
        </w:rPr>
        <w:t xml:space="preserve">Дополнительно могут быть </w:t>
      </w:r>
      <w:proofErr w:type="gramStart"/>
      <w:r w:rsidRPr="00D85F4D">
        <w:rPr>
          <w:rFonts w:ascii="Times New Roman" w:hAnsi="Times New Roman"/>
          <w:color w:val="000000"/>
        </w:rPr>
        <w:t>указаны</w:t>
      </w:r>
      <w:proofErr w:type="gramEnd"/>
      <w:r w:rsidRPr="00D85F4D">
        <w:rPr>
          <w:rFonts w:ascii="Times New Roman" w:hAnsi="Times New Roman"/>
          <w:color w:val="000000"/>
        </w:rPr>
        <w:t>:</w:t>
      </w:r>
    </w:p>
    <w:p w:rsidR="004E1D7E" w:rsidRPr="00D85F4D" w:rsidRDefault="004E1D7E" w:rsidP="004E1D7E">
      <w:pPr>
        <w:numPr>
          <w:ilvl w:val="0"/>
          <w:numId w:val="4"/>
        </w:numPr>
        <w:tabs>
          <w:tab w:val="clear" w:pos="1287"/>
          <w:tab w:val="num" w:pos="720"/>
        </w:tabs>
        <w:spacing w:after="120" w:line="240" w:lineRule="auto"/>
        <w:ind w:left="720"/>
        <w:jc w:val="both"/>
        <w:rPr>
          <w:rFonts w:ascii="Times New Roman" w:hAnsi="Times New Roman"/>
        </w:rPr>
      </w:pPr>
      <w:r w:rsidRPr="00D85F4D">
        <w:rPr>
          <w:rFonts w:ascii="Times New Roman" w:hAnsi="Times New Roman"/>
        </w:rPr>
        <w:t>причины несогласия с обжалуемым действием (бездействием) и решением;</w:t>
      </w:r>
    </w:p>
    <w:p w:rsidR="004E1D7E" w:rsidRPr="00D85F4D" w:rsidRDefault="004E1D7E" w:rsidP="004E1D7E">
      <w:pPr>
        <w:numPr>
          <w:ilvl w:val="0"/>
          <w:numId w:val="4"/>
        </w:numPr>
        <w:tabs>
          <w:tab w:val="clear" w:pos="1287"/>
          <w:tab w:val="num" w:pos="720"/>
        </w:tabs>
        <w:spacing w:after="120" w:line="240" w:lineRule="auto"/>
        <w:ind w:left="720"/>
        <w:jc w:val="both"/>
        <w:rPr>
          <w:rFonts w:ascii="Times New Roman" w:hAnsi="Times New Roman"/>
        </w:rPr>
      </w:pPr>
      <w:r w:rsidRPr="00D85F4D">
        <w:rPr>
          <w:rFonts w:ascii="Times New Roman" w:hAnsi="Times New Roman"/>
        </w:rP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4E1D7E" w:rsidRPr="00D85F4D" w:rsidRDefault="004E1D7E" w:rsidP="004E1D7E">
      <w:pPr>
        <w:numPr>
          <w:ilvl w:val="0"/>
          <w:numId w:val="4"/>
        </w:numPr>
        <w:tabs>
          <w:tab w:val="clear" w:pos="1287"/>
          <w:tab w:val="num" w:pos="720"/>
        </w:tabs>
        <w:spacing w:after="120" w:line="240" w:lineRule="auto"/>
        <w:ind w:left="720"/>
        <w:jc w:val="both"/>
        <w:rPr>
          <w:rFonts w:ascii="Times New Roman" w:hAnsi="Times New Roman"/>
        </w:rPr>
      </w:pPr>
      <w:r w:rsidRPr="00D85F4D">
        <w:rPr>
          <w:rFonts w:ascii="Times New Roman" w:hAnsi="Times New Roman"/>
        </w:rPr>
        <w:t>иные сведения, которые автор обращения считает необходимым сообщить;</w:t>
      </w:r>
    </w:p>
    <w:p w:rsidR="004E1D7E" w:rsidRPr="00D85F4D" w:rsidRDefault="004E1D7E" w:rsidP="004E1D7E">
      <w:pPr>
        <w:numPr>
          <w:ilvl w:val="0"/>
          <w:numId w:val="4"/>
        </w:numPr>
        <w:tabs>
          <w:tab w:val="clear" w:pos="1287"/>
          <w:tab w:val="num" w:pos="720"/>
        </w:tabs>
        <w:spacing w:after="120" w:line="240" w:lineRule="auto"/>
        <w:ind w:left="720"/>
        <w:jc w:val="both"/>
        <w:rPr>
          <w:rFonts w:ascii="Times New Roman" w:hAnsi="Times New Roman"/>
        </w:rPr>
      </w:pPr>
      <w:r w:rsidRPr="00D85F4D">
        <w:rPr>
          <w:rFonts w:ascii="Times New Roman" w:hAnsi="Times New Roman"/>
        </w:rPr>
        <w:t>копии документов, подтверждающих изложенные в жалобе доводы.</w:t>
      </w:r>
    </w:p>
    <w:p w:rsidR="004E1D7E" w:rsidRPr="00D85F4D" w:rsidRDefault="004E1D7E" w:rsidP="004E1D7E">
      <w:pPr>
        <w:numPr>
          <w:ilvl w:val="0"/>
          <w:numId w:val="16"/>
        </w:numPr>
        <w:tabs>
          <w:tab w:val="clear" w:pos="720"/>
          <w:tab w:val="num" w:pos="0"/>
          <w:tab w:val="left" w:pos="1080"/>
        </w:tabs>
        <w:spacing w:after="120" w:line="240" w:lineRule="auto"/>
        <w:ind w:left="0" w:firstLine="360"/>
        <w:jc w:val="both"/>
        <w:rPr>
          <w:rFonts w:ascii="Times New Roman" w:hAnsi="Times New Roman"/>
          <w:color w:val="000000"/>
        </w:rPr>
      </w:pPr>
      <w:r w:rsidRPr="00D85F4D">
        <w:rPr>
          <w:rFonts w:ascii="Times New Roman" w:hAnsi="Times New Roman"/>
          <w:color w:val="000000"/>
        </w:rPr>
        <w:t>Поступившая жалоба регистрируется в установленном порядке.</w:t>
      </w:r>
    </w:p>
    <w:p w:rsidR="004E1D7E" w:rsidRPr="00D85F4D" w:rsidRDefault="004E1D7E" w:rsidP="004E1D7E">
      <w:pPr>
        <w:numPr>
          <w:ilvl w:val="0"/>
          <w:numId w:val="16"/>
        </w:numPr>
        <w:tabs>
          <w:tab w:val="clear" w:pos="720"/>
          <w:tab w:val="num" w:pos="0"/>
          <w:tab w:val="left" w:pos="1080"/>
        </w:tabs>
        <w:spacing w:after="120" w:line="240" w:lineRule="auto"/>
        <w:ind w:left="0" w:firstLine="360"/>
        <w:jc w:val="both"/>
        <w:rPr>
          <w:rFonts w:ascii="Times New Roman" w:hAnsi="Times New Roman"/>
          <w:color w:val="000000"/>
        </w:rPr>
      </w:pPr>
      <w:r w:rsidRPr="00D85F4D">
        <w:rPr>
          <w:rFonts w:ascii="Times New Roman" w:hAnsi="Times New Roman"/>
          <w:color w:val="000000"/>
        </w:rPr>
        <w:t>Ответ на письменную жалобу, рассматривается и направляется заявителю  в течение 30 дней со дня регистрации жалобы.</w:t>
      </w:r>
    </w:p>
    <w:p w:rsidR="004E1D7E" w:rsidRPr="00D85F4D" w:rsidRDefault="004E1D7E" w:rsidP="004E1D7E">
      <w:pPr>
        <w:numPr>
          <w:ilvl w:val="0"/>
          <w:numId w:val="16"/>
        </w:numPr>
        <w:tabs>
          <w:tab w:val="clear" w:pos="720"/>
          <w:tab w:val="num" w:pos="0"/>
          <w:tab w:val="left" w:pos="1080"/>
        </w:tabs>
        <w:spacing w:after="120" w:line="240" w:lineRule="auto"/>
        <w:ind w:left="0" w:firstLine="360"/>
        <w:jc w:val="both"/>
        <w:rPr>
          <w:rFonts w:ascii="Times New Roman" w:hAnsi="Times New Roman"/>
          <w:color w:val="000000"/>
        </w:rPr>
      </w:pPr>
      <w:r w:rsidRPr="00D85F4D">
        <w:rPr>
          <w:rFonts w:ascii="Times New Roman" w:hAnsi="Times New Roman"/>
          <w:color w:val="000000"/>
        </w:rPr>
        <w:t xml:space="preserve">Ответ на жалобу </w:t>
      </w:r>
      <w:proofErr w:type="gramStart"/>
      <w:r w:rsidRPr="00D85F4D">
        <w:rPr>
          <w:rFonts w:ascii="Times New Roman" w:hAnsi="Times New Roman"/>
          <w:color w:val="000000"/>
        </w:rPr>
        <w:t>подписывается первым заместителем  главы администрации Обращения считаются</w:t>
      </w:r>
      <w:proofErr w:type="gramEnd"/>
      <w:r w:rsidRPr="00D85F4D">
        <w:rPr>
          <w:rFonts w:ascii="Times New Roman" w:hAnsi="Times New Roman"/>
          <w:color w:val="000000"/>
        </w:rPr>
        <w:t xml:space="preserve"> разрешенными, если рассмотрены все поставленные в них вопросы, приняты необходимые меры и даны письменные ответы.</w:t>
      </w:r>
    </w:p>
    <w:p w:rsidR="00BA70A0" w:rsidRDefault="00BA70A0"/>
    <w:sectPr w:rsidR="00BA70A0" w:rsidSect="00727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09"/>
    <w:multiLevelType w:val="hybridMultilevel"/>
    <w:tmpl w:val="96D27D3E"/>
    <w:lvl w:ilvl="0" w:tplc="AA5ACF00">
      <w:start w:val="1"/>
      <w:numFmt w:val="decimal"/>
      <w:lvlText w:val="2.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A32629"/>
    <w:multiLevelType w:val="hybridMultilevel"/>
    <w:tmpl w:val="CC381628"/>
    <w:lvl w:ilvl="0" w:tplc="C27A5E24">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D8668C"/>
    <w:multiLevelType w:val="multilevel"/>
    <w:tmpl w:val="8BF83E0C"/>
    <w:lvl w:ilvl="0">
      <w:start w:val="2"/>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3">
    <w:nsid w:val="19546DFF"/>
    <w:multiLevelType w:val="hybridMultilevel"/>
    <w:tmpl w:val="45E6F33C"/>
    <w:lvl w:ilvl="0" w:tplc="95D6A38E">
      <w:start w:val="1"/>
      <w:numFmt w:val="decimal"/>
      <w:lvlText w:val="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E36F87"/>
    <w:multiLevelType w:val="hybridMultilevel"/>
    <w:tmpl w:val="06BA869E"/>
    <w:lvl w:ilvl="0" w:tplc="AFD896D4">
      <w:start w:val="1"/>
      <w:numFmt w:val="decimal"/>
      <w:lvlText w:val="2.1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D11FBF"/>
    <w:multiLevelType w:val="hybridMultilevel"/>
    <w:tmpl w:val="691E21D4"/>
    <w:lvl w:ilvl="0" w:tplc="D0BC65B0">
      <w:start w:val="1"/>
      <w:numFmt w:val="decimal"/>
      <w:lvlText w:val="2.1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CE673D"/>
    <w:multiLevelType w:val="hybridMultilevel"/>
    <w:tmpl w:val="08A293B6"/>
    <w:lvl w:ilvl="0" w:tplc="E4088642">
      <w:start w:val="1"/>
      <w:numFmt w:val="decimal"/>
      <w:lvlText w:val="1.%1."/>
      <w:lvlJc w:val="left"/>
      <w:pPr>
        <w:tabs>
          <w:tab w:val="num" w:pos="720"/>
        </w:tabs>
        <w:ind w:left="720" w:hanging="360"/>
      </w:pPr>
      <w:rPr>
        <w:rFonts w:hint="default"/>
      </w:rPr>
    </w:lvl>
    <w:lvl w:ilvl="1" w:tplc="01C8CFC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1E4A82C4">
      <w:start w:val="5"/>
      <w:numFmt w:val="decimal"/>
      <w:lvlText w:val="1.%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E0386A"/>
    <w:multiLevelType w:val="hybridMultilevel"/>
    <w:tmpl w:val="483A6882"/>
    <w:lvl w:ilvl="0" w:tplc="31A87598">
      <w:start w:val="1"/>
      <w:numFmt w:val="decimal"/>
      <w:lvlText w:val="2.7.%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5F70F9"/>
    <w:multiLevelType w:val="hybridMultilevel"/>
    <w:tmpl w:val="D47A0164"/>
    <w:lvl w:ilvl="0" w:tplc="A6B63AD2">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64037F"/>
    <w:multiLevelType w:val="hybridMultilevel"/>
    <w:tmpl w:val="DFF2E5E0"/>
    <w:lvl w:ilvl="0" w:tplc="140EDA5A">
      <w:start w:val="1"/>
      <w:numFmt w:val="decimal"/>
      <w:lvlText w:val="2.8.%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F74BA8"/>
    <w:multiLevelType w:val="hybridMultilevel"/>
    <w:tmpl w:val="5220F160"/>
    <w:lvl w:ilvl="0" w:tplc="E8B05038">
      <w:start w:val="1"/>
      <w:numFmt w:val="decimal"/>
      <w:lvlText w:val="2.9.%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D7596B"/>
    <w:multiLevelType w:val="hybridMultilevel"/>
    <w:tmpl w:val="2ABE28F6"/>
    <w:lvl w:ilvl="0" w:tplc="FB300100">
      <w:start w:val="1"/>
      <w:numFmt w:val="decimal"/>
      <w:lvlText w:val="2.1.%1."/>
      <w:lvlJc w:val="left"/>
      <w:pPr>
        <w:tabs>
          <w:tab w:val="num" w:pos="720"/>
        </w:tabs>
        <w:ind w:left="720" w:hanging="360"/>
      </w:pPr>
      <w:rPr>
        <w:rFonts w:hint="default"/>
      </w:rPr>
    </w:lvl>
    <w:lvl w:ilvl="1" w:tplc="01C8CFC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900BCB"/>
    <w:multiLevelType w:val="hybridMultilevel"/>
    <w:tmpl w:val="3C6AFE8A"/>
    <w:lvl w:ilvl="0" w:tplc="BE241A2A">
      <w:start w:val="1"/>
      <w:numFmt w:val="decimal"/>
      <w:lvlText w:val="4.%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1C77FB7"/>
    <w:multiLevelType w:val="hybridMultilevel"/>
    <w:tmpl w:val="C13805D0"/>
    <w:lvl w:ilvl="0" w:tplc="071284B6">
      <w:start w:val="1"/>
      <w:numFmt w:val="decimal"/>
      <w:lvlText w:val="2.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225FCA"/>
    <w:multiLevelType w:val="hybridMultilevel"/>
    <w:tmpl w:val="FDF8CB1E"/>
    <w:lvl w:ilvl="0" w:tplc="79BE06F0">
      <w:start w:val="1"/>
      <w:numFmt w:val="decimal"/>
      <w:lvlText w:val="2.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C9C36FE"/>
    <w:multiLevelType w:val="hybridMultilevel"/>
    <w:tmpl w:val="2E76BE98"/>
    <w:lvl w:ilvl="0" w:tplc="0760466A">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2"/>
  </w:num>
  <w:num w:numId="4">
    <w:abstractNumId w:val="6"/>
  </w:num>
  <w:num w:numId="5">
    <w:abstractNumId w:val="1"/>
  </w:num>
  <w:num w:numId="6">
    <w:abstractNumId w:val="14"/>
  </w:num>
  <w:num w:numId="7">
    <w:abstractNumId w:val="15"/>
  </w:num>
  <w:num w:numId="8">
    <w:abstractNumId w:val="0"/>
  </w:num>
  <w:num w:numId="9">
    <w:abstractNumId w:val="8"/>
  </w:num>
  <w:num w:numId="10">
    <w:abstractNumId w:val="10"/>
  </w:num>
  <w:num w:numId="11">
    <w:abstractNumId w:val="11"/>
  </w:num>
  <w:num w:numId="12">
    <w:abstractNumId w:val="5"/>
  </w:num>
  <w:num w:numId="13">
    <w:abstractNumId w:val="4"/>
  </w:num>
  <w:num w:numId="14">
    <w:abstractNumId w:val="9"/>
  </w:num>
  <w:num w:numId="15">
    <w:abstractNumId w:val="13"/>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1D7E"/>
    <w:rsid w:val="004E1D7E"/>
    <w:rsid w:val="00727C11"/>
    <w:rsid w:val="00BA70A0"/>
    <w:rsid w:val="00D62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ctiontitle">
    <w:name w:val="section_title"/>
    <w:basedOn w:val="a0"/>
    <w:rsid w:val="004E1D7E"/>
  </w:style>
  <w:style w:type="paragraph" w:styleId="a3">
    <w:name w:val="List Paragraph"/>
    <w:basedOn w:val="a"/>
    <w:uiPriority w:val="34"/>
    <w:qFormat/>
    <w:rsid w:val="00D62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2257</Words>
  <Characters>12866</Characters>
  <Application>Microsoft Office Word</Application>
  <DocSecurity>0</DocSecurity>
  <Lines>107</Lines>
  <Paragraphs>30</Paragraphs>
  <ScaleCrop>false</ScaleCrop>
  <Company>Microsoft</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2013-11-18T05:21:00Z</dcterms:created>
  <dcterms:modified xsi:type="dcterms:W3CDTF">2013-11-25T03:18:00Z</dcterms:modified>
</cp:coreProperties>
</file>