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9E3B5E" w14:textId="77777777" w:rsidR="006B7D8E" w:rsidRDefault="006B7D8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B58759E" w14:textId="77777777" w:rsidR="006B7D8E" w:rsidRDefault="0089249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ИНИЦИАТИВНЫЙ ПРОЕКТ</w:t>
      </w:r>
    </w:p>
    <w:p w14:paraId="2BA4FA87" w14:textId="77777777" w:rsidR="006B7D8E" w:rsidRDefault="006B7D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3890"/>
        <w:gridCol w:w="454"/>
        <w:gridCol w:w="2314"/>
        <w:gridCol w:w="2432"/>
      </w:tblGrid>
      <w:tr w:rsidR="006B7D8E" w14:paraId="498C5ECA" w14:textId="77777777">
        <w:trPr>
          <w:trHeight w:val="91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BD57F" w14:textId="77777777" w:rsidR="006B7D8E" w:rsidRDefault="0089249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 п/п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5BC6" w14:textId="77777777" w:rsidR="006B7D8E" w:rsidRDefault="0089249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характеристика проекта</w:t>
            </w:r>
          </w:p>
        </w:tc>
        <w:tc>
          <w:tcPr>
            <w:tcW w:w="5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FB7D5" w14:textId="77777777" w:rsidR="006B7D8E" w:rsidRDefault="0089249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</w:t>
            </w:r>
          </w:p>
        </w:tc>
      </w:tr>
      <w:tr w:rsidR="006B7D8E" w14:paraId="74DD0CBB" w14:textId="77777777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D4141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143B" w14:textId="77777777" w:rsidR="006B7D8E" w:rsidRDefault="0089249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инициативного проекта</w:t>
            </w:r>
          </w:p>
        </w:tc>
        <w:tc>
          <w:tcPr>
            <w:tcW w:w="5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E0F6D" w14:textId="77777777" w:rsidR="006B7D8E" w:rsidRDefault="006B7D8E">
            <w:pPr>
              <w:pStyle w:val="ConsPlusNormal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14:paraId="0D0282F8" w14:textId="77777777" w:rsidR="006B7D8E" w:rsidRDefault="0089249C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ногу со временем</w:t>
            </w:r>
          </w:p>
          <w:p w14:paraId="34672AAD" w14:textId="77777777" w:rsidR="006B7D8E" w:rsidRDefault="006B7D8E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7D8E" w14:paraId="7EDBBB36" w14:textId="77777777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44DE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0" w:name="P255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B351" w14:textId="77777777" w:rsidR="006B7D8E" w:rsidRDefault="0089249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оличества человек </w:t>
            </w:r>
            <w:hyperlink r:id="rId7" w:anchor="P373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en-US"/>
                </w:rPr>
                <w:t>&lt;1&gt;</w:t>
              </w:r>
            </w:hyperlink>
          </w:p>
        </w:tc>
        <w:tc>
          <w:tcPr>
            <w:tcW w:w="5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60CE1" w14:textId="77777777" w:rsidR="006B7D8E" w:rsidRDefault="0089249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Потылицына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Тамара Николаевна </w:t>
            </w:r>
          </w:p>
          <w:p w14:paraId="55A90780" w14:textId="77777777" w:rsidR="006B7D8E" w:rsidRDefault="0089249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Панфилова Ольга Валентиновна</w:t>
            </w:r>
          </w:p>
          <w:p w14:paraId="5091ABC4" w14:textId="77777777" w:rsidR="006B7D8E" w:rsidRDefault="0089249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Бочкарева Ирина Николаевна</w:t>
            </w:r>
          </w:p>
          <w:p w14:paraId="7F77581D" w14:textId="77777777" w:rsidR="006B7D8E" w:rsidRDefault="0089249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 Михаил Михайлович</w:t>
            </w:r>
          </w:p>
          <w:p w14:paraId="207C4F8A" w14:textId="77777777" w:rsidR="006B7D8E" w:rsidRDefault="0089249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Зинаида Александровна</w:t>
            </w:r>
          </w:p>
          <w:p w14:paraId="5C04367A" w14:textId="77777777" w:rsidR="006B7D8E" w:rsidRDefault="0089249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Бронникова Светлана Борисовна</w:t>
            </w:r>
          </w:p>
          <w:p w14:paraId="28AABBE4" w14:textId="77777777" w:rsidR="006B7D8E" w:rsidRDefault="0089249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Шестаков Вячеслав Николаевич</w:t>
            </w:r>
          </w:p>
          <w:p w14:paraId="38F6DDF0" w14:textId="77777777" w:rsidR="006B7D8E" w:rsidRDefault="0089249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Потылицына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Дмитриевна</w:t>
            </w:r>
          </w:p>
          <w:p w14:paraId="71AD1E4B" w14:textId="77777777" w:rsidR="006B7D8E" w:rsidRDefault="0089249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Гашкова Ольга Викторовна</w:t>
            </w:r>
          </w:p>
          <w:p w14:paraId="197028D9" w14:textId="77777777" w:rsidR="006B7D8E" w:rsidRDefault="0089249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 Иванова Любовь Михайловна</w:t>
            </w:r>
          </w:p>
        </w:tc>
      </w:tr>
      <w:tr w:rsidR="006B7D8E" w14:paraId="1BAAD002" w14:textId="77777777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3000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1" w:name="P264"/>
            <w:bookmarkEnd w:id="1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4A97" w14:textId="77777777" w:rsidR="006B7D8E" w:rsidRDefault="0089249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4D7B" w14:textId="77777777" w:rsidR="006B7D8E" w:rsidRDefault="0089249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 народного творчества в селе Бельск является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единственным в Черемховском районе, где население и гости района могут систематизировано и целенаправленно заниматься декоративно-прикладным творчеством и обучаться традиционным ремёслам. Коллектив регулярно организовывает в учреждении различные мероприяти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 - выставки, мастер-классы по декоративно-прикладному творчеству и традиционным ремёслам, конкурсы, туры выходного дня для жителей и гостей района.</w:t>
            </w:r>
          </w:p>
          <w:p w14:paraId="3F346497" w14:textId="77777777" w:rsidR="006B7D8E" w:rsidRDefault="0089249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ДНТ и их ученики неоднократно становятся дипломантами и лауреатами конкурсов разного уровня.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реждение является активным участником совместного проекта Минкультуры и Министерства цифрового развития «Пушкинская карта» и Межведомственного культурно-образовательного проекта «Культура для школьников».</w:t>
            </w:r>
          </w:p>
          <w:p w14:paraId="5803C6E7" w14:textId="77777777" w:rsidR="006B7D8E" w:rsidRDefault="006B7D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F261CA" w14:textId="77777777" w:rsidR="006B7D8E" w:rsidRDefault="0089249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ноябре 2026 года Дом народного творчества отмет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 свой 30 -летний юбилей. В 2015 году учреждение переехало в здание бывшей конторы совхоза «Бельский». </w:t>
            </w:r>
          </w:p>
          <w:p w14:paraId="249E3C01" w14:textId="77777777" w:rsidR="006B7D8E" w:rsidRDefault="0089249C">
            <w:pPr>
              <w:spacing w:after="0" w:line="276" w:lineRule="auto"/>
              <w:ind w:left="62" w:right="4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2025 году отремонтирована крыша здания, установлены новые входные двери. Благодаря участию в областных и муниципальных программах приобретены новая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ргтехника, шкафы в два рабочих кабинета на втором этаже.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6570BFFD" w14:textId="77777777" w:rsidR="006B7D8E" w:rsidRDefault="0089249C">
            <w:pPr>
              <w:spacing w:after="0" w:line="276" w:lineRule="auto"/>
              <w:ind w:left="62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несмотря на активную творческую деятельность и признание на региональном уровне (статус «Лучшего модельного сельского дома культуры»), материально-техническая база учреждения не соответствует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временным требованиям. Ключевой проблемой является отсутствие комфортных условий для посетителей и работы коллектива. Большая часть мебели (с 90-х – 2000-х годов) устарела, а удобные и эргономичные системы хранения для материалов, костюмов и экспонатов 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ностью отсутствуют. Это затрудняет организацию творческих мероприятий - выставок, мастер-классов, фестивалей и всего творческого и процесса. Кроме того, в учреждении не оборудована зона фойе для посетителей.</w:t>
            </w:r>
          </w:p>
          <w:p w14:paraId="31822DA5" w14:textId="77777777" w:rsidR="006B7D8E" w:rsidRDefault="0089249C">
            <w:pPr>
              <w:spacing w:after="0" w:line="276" w:lineRule="auto"/>
              <w:ind w:left="62" w:right="45"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решения данной проблемы разработан проект,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ходе которого планируется:</w:t>
            </w:r>
          </w:p>
          <w:p w14:paraId="6A1DD986" w14:textId="77777777" w:rsidR="006B7D8E" w:rsidRDefault="0089249C">
            <w:pPr>
              <w:numPr>
                <w:ilvl w:val="0"/>
                <w:numId w:val="1"/>
              </w:numPr>
              <w:tabs>
                <w:tab w:val="clear" w:pos="720"/>
              </w:tabs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зоны фойе и кабинетов Дома народного творчества: создание комфортного пространства для отдыха посетителей с приобретением мебели и жалюзи для окон.</w:t>
            </w:r>
          </w:p>
          <w:p w14:paraId="162EC791" w14:textId="77777777" w:rsidR="006B7D8E" w:rsidRDefault="0089249C">
            <w:pPr>
              <w:numPr>
                <w:ilvl w:val="0"/>
                <w:numId w:val="1"/>
              </w:numPr>
              <w:spacing w:after="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системы хранения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 вместительной и эргономичной зоны хранения в одном из кабинетов на первом этаже (шкафы и стеллажи во всю ширину стены) для систематизации материалов для кружковой работы, костюмов, экспонатов выставок и методических пособий.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также материало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в, собранных в ходе краеведческой и этнографической работы.</w:t>
            </w:r>
          </w:p>
        </w:tc>
      </w:tr>
      <w:tr w:rsidR="006B7D8E" w14:paraId="1AD7BE00" w14:textId="77777777">
        <w:trPr>
          <w:trHeight w:val="577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A9766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EE025" w14:textId="77777777" w:rsidR="006B7D8E" w:rsidRDefault="0089249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DF36" w14:textId="77777777" w:rsidR="006B7D8E" w:rsidRDefault="0089249C">
            <w:pPr>
              <w:pStyle w:val="ab"/>
              <w:spacing w:after="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Будут приобретены диваны для фойе, жалюзи для окон, установлена новая система хранения </w:t>
            </w:r>
            <w:r>
              <w:rPr>
                <w:rFonts w:ascii="Times New Roman" w:eastAsia="Calibri" w:hAnsi="Times New Roman" w:cs="Times New Roman"/>
              </w:rPr>
              <w:t>(встроенные полки, штанга под костюмы и откатные двери).</w:t>
            </w:r>
          </w:p>
          <w:p w14:paraId="2D34D716" w14:textId="77777777" w:rsidR="006B7D8E" w:rsidRDefault="0089249C">
            <w:pPr>
              <w:pStyle w:val="ab"/>
              <w:spacing w:after="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Это станет важным шагом к созданию комфортной, функциональной и эстетически приятной творческой среды, поможет решить текущие проблемы с хранением вещей, материалов для проведения творческой работы </w:t>
            </w:r>
            <w:r>
              <w:rPr>
                <w:rFonts w:ascii="Times New Roman" w:eastAsia="Calibri" w:hAnsi="Times New Roman" w:cs="Times New Roman"/>
              </w:rPr>
              <w:t xml:space="preserve">с населением </w:t>
            </w:r>
            <w:bookmarkStart w:id="2" w:name="_Hlk232584606"/>
            <w:r>
              <w:rPr>
                <w:rFonts w:ascii="Times New Roman" w:eastAsia="Calibri" w:hAnsi="Times New Roman" w:cs="Times New Roman"/>
              </w:rPr>
              <w:t>и материалами, собранными в ходе краеведческой и этнографической работы.</w:t>
            </w:r>
          </w:p>
          <w:p w14:paraId="5F2C30DF" w14:textId="77777777" w:rsidR="006B7D8E" w:rsidRDefault="008924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результате будут созданы современные, эстетичные и функциональные условия для сохранения и развития народного творчества, что напрямую приведёт к следующим положительны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 изменениям:</w:t>
            </w:r>
          </w:p>
          <w:p w14:paraId="3D5BB899" w14:textId="77777777" w:rsidR="006B7D8E" w:rsidRDefault="008924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Повышение качества услуг: создание комфортной среды положительно скажется на качестве проводимых мероприятий и увеличит посещаемость учреждения.</w:t>
            </w:r>
          </w:p>
          <w:p w14:paraId="02C59A68" w14:textId="77777777" w:rsidR="006B7D8E" w:rsidRDefault="008924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Укрепление материально-технической базы: учреждение получит современную мебель, что оптимизир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ует рабочий процесс и хранение культурных ценностей.</w:t>
            </w:r>
          </w:p>
          <w:p w14:paraId="71C12C91" w14:textId="77777777" w:rsidR="006B7D8E" w:rsidRDefault="0089249C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Улучшение условий для творчества: специалисты и посетители учреждения получат удобный доступ ко всем необходимым материалам, что будет способствовать дальнейшему развитию их талантов и успешной конкурс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ной деятельности</w:t>
            </w:r>
            <w:bookmarkEnd w:id="2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B7D8E" w14:paraId="0BA64856" w14:textId="77777777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0D233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CE450" w14:textId="77777777" w:rsidR="006B7D8E" w:rsidRDefault="0089249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Предварительный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расчет необходимых расходов на реализацию инициативного проекта (в рублях)</w:t>
            </w:r>
          </w:p>
        </w:tc>
        <w:tc>
          <w:tcPr>
            <w:tcW w:w="5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FBF96" w14:textId="77777777" w:rsidR="006B7D8E" w:rsidRDefault="00892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EE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  Встроенная система хранения – 700 000 руб.</w:t>
            </w:r>
          </w:p>
          <w:p w14:paraId="27258DF9" w14:textId="77777777" w:rsidR="006B7D8E" w:rsidRDefault="00892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2.  Диван – 180 000 рублей</w:t>
            </w:r>
          </w:p>
          <w:p w14:paraId="66C450F0" w14:textId="77777777" w:rsidR="006B7D8E" w:rsidRDefault="00892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3. Жалюзи оконные - 120 000 рублей</w:t>
            </w:r>
          </w:p>
          <w:p w14:paraId="1461EBF8" w14:textId="77777777" w:rsidR="006B7D8E" w:rsidRDefault="00892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Итого: 1 000 000 рублей</w:t>
            </w:r>
          </w:p>
        </w:tc>
      </w:tr>
      <w:tr w:rsidR="006B7D8E" w14:paraId="214E94D4" w14:textId="77777777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CA69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D657" w14:textId="77777777" w:rsidR="006B7D8E" w:rsidRDefault="0089249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5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AA49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100 000 рублей</w:t>
            </w:r>
          </w:p>
        </w:tc>
      </w:tr>
      <w:tr w:rsidR="006B7D8E" w14:paraId="326CFA81" w14:textId="77777777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487A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6AC1" w14:textId="77777777" w:rsidR="006B7D8E" w:rsidRDefault="0089249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Планируемые сроки реализации инициативного проекта (не более 1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года)</w:t>
            </w:r>
          </w:p>
        </w:tc>
        <w:tc>
          <w:tcPr>
            <w:tcW w:w="5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404F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2027 год</w:t>
            </w:r>
          </w:p>
        </w:tc>
      </w:tr>
      <w:tr w:rsidR="006B7D8E" w14:paraId="378B7904" w14:textId="77777777"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BF52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10.1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07A43" w14:textId="77777777" w:rsidR="006B7D8E" w:rsidRDefault="0089249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имущественной формы участия в реализации инициативного проекта (предоставление техники, тра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нспортных средств, оборудования и других форм)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F557F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 п/п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FDE67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Имущественная форма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3D33D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Да/нет</w:t>
            </w:r>
          </w:p>
        </w:tc>
      </w:tr>
      <w:tr w:rsidR="006B7D8E" w14:paraId="158FEABB" w14:textId="77777777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6E95" w14:textId="77777777" w:rsidR="006B7D8E" w:rsidRDefault="006B7D8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4C0E" w14:textId="77777777" w:rsidR="006B7D8E" w:rsidRDefault="006B7D8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8DB9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0EDD7" w14:textId="77777777" w:rsidR="006B7D8E" w:rsidRDefault="0089249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11FDB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6B7D8E" w14:paraId="4C9968B6" w14:textId="77777777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B710" w14:textId="77777777" w:rsidR="006B7D8E" w:rsidRDefault="006B7D8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C451" w14:textId="77777777" w:rsidR="006B7D8E" w:rsidRDefault="006B7D8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339A8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C0E3" w14:textId="77777777" w:rsidR="006B7D8E" w:rsidRDefault="0089249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предоставление специальной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специализированной техники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C305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6B7D8E" w14:paraId="1F94CC10" w14:textId="77777777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2FC6A" w14:textId="77777777" w:rsidR="006B7D8E" w:rsidRDefault="006B7D8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305E" w14:textId="77777777" w:rsidR="006B7D8E" w:rsidRDefault="006B7D8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7964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3B2E4" w14:textId="77777777" w:rsidR="006B7D8E" w:rsidRDefault="0089249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2AC32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6B7D8E" w14:paraId="2789FBF9" w14:textId="77777777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49BF" w14:textId="77777777" w:rsidR="006B7D8E" w:rsidRDefault="006B7D8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E641" w14:textId="77777777" w:rsidR="006B7D8E" w:rsidRDefault="006B7D8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FF221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89D67" w14:textId="77777777" w:rsidR="006B7D8E" w:rsidRDefault="0089249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предоставление материалов (расходных материалов)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41D9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6B7D8E" w14:paraId="64C3ACF0" w14:textId="77777777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446A3" w14:textId="77777777" w:rsidR="006B7D8E" w:rsidRDefault="006B7D8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6CA7C" w14:textId="77777777" w:rsidR="006B7D8E" w:rsidRDefault="006B7D8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C6D8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3777" w14:textId="77777777" w:rsidR="006B7D8E" w:rsidRDefault="0089249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другие формы (расшифровать)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3B8C2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6B7D8E" w14:paraId="1B3DD3F8" w14:textId="77777777"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5173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10.2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6F96" w14:textId="77777777" w:rsidR="006B7D8E" w:rsidRDefault="0089249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граждан,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изъявивших желание принять трудовое участие в реализации инициативного проекта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099EB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 п/п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B0B3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видов деятельности (работ)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0A52F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граждан, человек</w:t>
            </w:r>
          </w:p>
        </w:tc>
      </w:tr>
      <w:tr w:rsidR="006B7D8E" w14:paraId="2D218815" w14:textId="77777777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9870B" w14:textId="77777777" w:rsidR="006B7D8E" w:rsidRDefault="006B7D8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8271" w14:textId="77777777" w:rsidR="006B7D8E" w:rsidRDefault="006B7D8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13E7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B3925" w14:textId="77777777" w:rsidR="006B7D8E" w:rsidRDefault="0089249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bookmarkStart w:id="3" w:name="_Hlk236926781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Помощь в разборе и демонтаже старой системы для хранения материалов</w:t>
            </w:r>
            <w:bookmarkEnd w:id="3"/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0B11" w14:textId="77777777" w:rsidR="006B7D8E" w:rsidRDefault="0089249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2 чел.</w:t>
            </w:r>
          </w:p>
        </w:tc>
      </w:tr>
      <w:tr w:rsidR="006B7D8E" w14:paraId="2071BB21" w14:textId="77777777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5FAC" w14:textId="77777777" w:rsidR="006B7D8E" w:rsidRDefault="006B7D8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bookmarkStart w:id="4" w:name="_Hlk236926844"/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45B6" w14:textId="77777777" w:rsidR="006B7D8E" w:rsidRDefault="006B7D8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45D9D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2BAD" w14:textId="77777777" w:rsidR="006B7D8E" w:rsidRDefault="0089249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bookmarkStart w:id="5" w:name="_Hlk236926989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Уборка мусора после </w:t>
            </w:r>
            <w:bookmarkStart w:id="6" w:name="_Hlk236927012"/>
            <w:bookmarkEnd w:id="5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демонтажа старой системы хранения</w:t>
            </w:r>
            <w:bookmarkEnd w:id="6"/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044F2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чел.</w:t>
            </w:r>
          </w:p>
        </w:tc>
      </w:tr>
      <w:bookmarkEnd w:id="4"/>
      <w:tr w:rsidR="006B7D8E" w14:paraId="264FF303" w14:textId="77777777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491D7" w14:textId="77777777" w:rsidR="006B7D8E" w:rsidRDefault="006B7D8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BCF6F" w14:textId="77777777" w:rsidR="006B7D8E" w:rsidRDefault="006B7D8E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7F22" w14:textId="77777777" w:rsidR="006B7D8E" w:rsidRDefault="0089249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22D4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человека</w:t>
            </w:r>
          </w:p>
        </w:tc>
      </w:tr>
      <w:tr w:rsidR="006B7D8E" w14:paraId="20705A21" w14:textId="77777777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C920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11.1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B9975" w14:textId="77777777" w:rsidR="006B7D8E" w:rsidRDefault="0089249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муниципального образования (указывается городской округ, муниципальный округ, муниципальный район или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AE643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Черемховское районное муниц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ипальное образование</w:t>
            </w:r>
          </w:p>
        </w:tc>
      </w:tr>
      <w:tr w:rsidR="006B7D8E" w14:paraId="3723FACE" w14:textId="77777777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69E6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11.2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6217" w14:textId="77777777" w:rsidR="006B7D8E" w:rsidRDefault="0089249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населенный пункт</w:t>
            </w:r>
          </w:p>
        </w:tc>
        <w:tc>
          <w:tcPr>
            <w:tcW w:w="5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D568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село Бельск</w:t>
            </w:r>
          </w:p>
        </w:tc>
      </w:tr>
      <w:tr w:rsidR="006B7D8E" w14:paraId="73399E65" w14:textId="77777777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98CC5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11.3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5CE6" w14:textId="77777777" w:rsidR="006B7D8E" w:rsidRDefault="0089249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(при наличии): улица, номер дома</w:t>
            </w:r>
          </w:p>
        </w:tc>
        <w:tc>
          <w:tcPr>
            <w:tcW w:w="5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BCCB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улица Иванова, дом 34</w:t>
            </w:r>
          </w:p>
        </w:tc>
      </w:tr>
      <w:tr w:rsidR="006B7D8E" w14:paraId="3A20E614" w14:textId="77777777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E830E" w14:textId="77777777" w:rsidR="006B7D8E" w:rsidRDefault="0089249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65508" w14:textId="77777777" w:rsidR="006B7D8E" w:rsidRDefault="0089249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муниципального учреждения, на территории (или в отношении) которого планируется реализации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инициативного проекта</w:t>
            </w:r>
          </w:p>
        </w:tc>
        <w:tc>
          <w:tcPr>
            <w:tcW w:w="5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8B613" w14:textId="77777777" w:rsidR="006B7D8E" w:rsidRDefault="0089249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Межпоселенческий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культурный центр администрации Черемховского районного муниципального образования» Дом народного творчества села Бельск</w:t>
            </w:r>
          </w:p>
          <w:p w14:paraId="455DCA26" w14:textId="77777777" w:rsidR="006B7D8E" w:rsidRDefault="006B7D8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5A9F1B62" w14:textId="77777777" w:rsidR="006B7D8E" w:rsidRDefault="006B7D8E">
      <w:pPr>
        <w:spacing w:line="276" w:lineRule="auto"/>
      </w:pPr>
      <w:bookmarkStart w:id="7" w:name="_GoBack"/>
      <w:bookmarkEnd w:id="7"/>
    </w:p>
    <w:sectPr w:rsidR="006B7D8E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E2E8DE" w14:textId="77777777" w:rsidR="0089249C" w:rsidRDefault="0089249C">
      <w:pPr>
        <w:spacing w:line="240" w:lineRule="auto"/>
      </w:pPr>
      <w:r>
        <w:separator/>
      </w:r>
    </w:p>
  </w:endnote>
  <w:endnote w:type="continuationSeparator" w:id="0">
    <w:p w14:paraId="2DAA39B8" w14:textId="77777777" w:rsidR="0089249C" w:rsidRDefault="008924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4856881"/>
    </w:sdtPr>
    <w:sdtEndPr/>
    <w:sdtContent>
      <w:p w14:paraId="74513920" w14:textId="77777777" w:rsidR="006B7D8E" w:rsidRDefault="0089249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097B21" w14:textId="77777777" w:rsidR="006B7D8E" w:rsidRDefault="006B7D8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F47BFB" w14:textId="77777777" w:rsidR="0089249C" w:rsidRDefault="0089249C">
      <w:pPr>
        <w:spacing w:after="0"/>
      </w:pPr>
      <w:r>
        <w:separator/>
      </w:r>
    </w:p>
  </w:footnote>
  <w:footnote w:type="continuationSeparator" w:id="0">
    <w:p w14:paraId="40FEDACD" w14:textId="77777777" w:rsidR="0089249C" w:rsidRDefault="008924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54614"/>
    <w:multiLevelType w:val="multilevel"/>
    <w:tmpl w:val="04B5461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0E03F3AC"/>
    <w:multiLevelType w:val="singleLevel"/>
    <w:tmpl w:val="0E03F3AC"/>
    <w:lvl w:ilvl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72E"/>
    <w:rsid w:val="00022E09"/>
    <w:rsid w:val="000437E1"/>
    <w:rsid w:val="00044308"/>
    <w:rsid w:val="00050475"/>
    <w:rsid w:val="00056619"/>
    <w:rsid w:val="00080F20"/>
    <w:rsid w:val="0009580D"/>
    <w:rsid w:val="000B30BE"/>
    <w:rsid w:val="000D1FD5"/>
    <w:rsid w:val="000E69B6"/>
    <w:rsid w:val="00100EE2"/>
    <w:rsid w:val="00152086"/>
    <w:rsid w:val="0015439B"/>
    <w:rsid w:val="0017392B"/>
    <w:rsid w:val="001A2847"/>
    <w:rsid w:val="001C1898"/>
    <w:rsid w:val="001C3AD4"/>
    <w:rsid w:val="001E7078"/>
    <w:rsid w:val="001F2338"/>
    <w:rsid w:val="001F3EA5"/>
    <w:rsid w:val="00203635"/>
    <w:rsid w:val="00250C3A"/>
    <w:rsid w:val="0026772E"/>
    <w:rsid w:val="002959EA"/>
    <w:rsid w:val="002A7CD1"/>
    <w:rsid w:val="002B75A6"/>
    <w:rsid w:val="002D469F"/>
    <w:rsid w:val="002F24FA"/>
    <w:rsid w:val="002F73EA"/>
    <w:rsid w:val="00303203"/>
    <w:rsid w:val="0030739D"/>
    <w:rsid w:val="003107BE"/>
    <w:rsid w:val="00321258"/>
    <w:rsid w:val="003331B4"/>
    <w:rsid w:val="003571FC"/>
    <w:rsid w:val="003600F2"/>
    <w:rsid w:val="0038365F"/>
    <w:rsid w:val="003B724C"/>
    <w:rsid w:val="003D6F05"/>
    <w:rsid w:val="003E4D60"/>
    <w:rsid w:val="003E77AE"/>
    <w:rsid w:val="00405039"/>
    <w:rsid w:val="00423392"/>
    <w:rsid w:val="004437C6"/>
    <w:rsid w:val="00446F10"/>
    <w:rsid w:val="00467F5E"/>
    <w:rsid w:val="004730D4"/>
    <w:rsid w:val="004A1085"/>
    <w:rsid w:val="004A7C36"/>
    <w:rsid w:val="004C4FBF"/>
    <w:rsid w:val="004C7276"/>
    <w:rsid w:val="004D249F"/>
    <w:rsid w:val="004F35CC"/>
    <w:rsid w:val="005302A7"/>
    <w:rsid w:val="00533365"/>
    <w:rsid w:val="00552DD7"/>
    <w:rsid w:val="00553BED"/>
    <w:rsid w:val="005815FA"/>
    <w:rsid w:val="00592851"/>
    <w:rsid w:val="005D3919"/>
    <w:rsid w:val="005E4053"/>
    <w:rsid w:val="005E4EE4"/>
    <w:rsid w:val="005F107D"/>
    <w:rsid w:val="006150B6"/>
    <w:rsid w:val="00621138"/>
    <w:rsid w:val="00641B85"/>
    <w:rsid w:val="00643C23"/>
    <w:rsid w:val="006B0376"/>
    <w:rsid w:val="006B7D8E"/>
    <w:rsid w:val="006C000B"/>
    <w:rsid w:val="006D0467"/>
    <w:rsid w:val="007050C5"/>
    <w:rsid w:val="00731831"/>
    <w:rsid w:val="00747729"/>
    <w:rsid w:val="0078651B"/>
    <w:rsid w:val="0079282F"/>
    <w:rsid w:val="007A33E5"/>
    <w:rsid w:val="007A4C85"/>
    <w:rsid w:val="007C1DA8"/>
    <w:rsid w:val="00814A98"/>
    <w:rsid w:val="0081663B"/>
    <w:rsid w:val="00824556"/>
    <w:rsid w:val="00830734"/>
    <w:rsid w:val="00831D91"/>
    <w:rsid w:val="008501B6"/>
    <w:rsid w:val="008612B8"/>
    <w:rsid w:val="00871837"/>
    <w:rsid w:val="00874876"/>
    <w:rsid w:val="00880639"/>
    <w:rsid w:val="0089249C"/>
    <w:rsid w:val="008938DE"/>
    <w:rsid w:val="0090149F"/>
    <w:rsid w:val="00926DE9"/>
    <w:rsid w:val="00927581"/>
    <w:rsid w:val="00935B13"/>
    <w:rsid w:val="00941A16"/>
    <w:rsid w:val="00956BEA"/>
    <w:rsid w:val="00986F1F"/>
    <w:rsid w:val="009A0DC6"/>
    <w:rsid w:val="009A1E12"/>
    <w:rsid w:val="009B195D"/>
    <w:rsid w:val="00A06C62"/>
    <w:rsid w:val="00A10BA6"/>
    <w:rsid w:val="00A5070F"/>
    <w:rsid w:val="00A61C1C"/>
    <w:rsid w:val="00A76380"/>
    <w:rsid w:val="00A9090E"/>
    <w:rsid w:val="00A9209D"/>
    <w:rsid w:val="00AB53D7"/>
    <w:rsid w:val="00AC5502"/>
    <w:rsid w:val="00B13777"/>
    <w:rsid w:val="00B91E86"/>
    <w:rsid w:val="00BE58D8"/>
    <w:rsid w:val="00BF7246"/>
    <w:rsid w:val="00C033D4"/>
    <w:rsid w:val="00C508D4"/>
    <w:rsid w:val="00C972D5"/>
    <w:rsid w:val="00CB2660"/>
    <w:rsid w:val="00D13701"/>
    <w:rsid w:val="00D57568"/>
    <w:rsid w:val="00D838E2"/>
    <w:rsid w:val="00D86217"/>
    <w:rsid w:val="00D91247"/>
    <w:rsid w:val="00DB32B2"/>
    <w:rsid w:val="00DB59C9"/>
    <w:rsid w:val="00DC68F3"/>
    <w:rsid w:val="00DC7A5C"/>
    <w:rsid w:val="00DF3763"/>
    <w:rsid w:val="00E44A0F"/>
    <w:rsid w:val="00E563B9"/>
    <w:rsid w:val="00E758AF"/>
    <w:rsid w:val="00E9144A"/>
    <w:rsid w:val="00EC4A41"/>
    <w:rsid w:val="00ED58DB"/>
    <w:rsid w:val="00EE1F29"/>
    <w:rsid w:val="00EF51C9"/>
    <w:rsid w:val="00F1066F"/>
    <w:rsid w:val="00F53886"/>
    <w:rsid w:val="00FB68D6"/>
    <w:rsid w:val="00FC5715"/>
    <w:rsid w:val="00FE157C"/>
    <w:rsid w:val="00FE16EF"/>
    <w:rsid w:val="00FE5454"/>
    <w:rsid w:val="38115E13"/>
    <w:rsid w:val="449C73CE"/>
    <w:rsid w:val="69DC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E91D4"/>
  <w15:docId w15:val="{58533100-492A-4499-B172-CA5A71F84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62626" w:themeColor="text1" w:themeTint="D9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 w:line="259" w:lineRule="auto"/>
      <w:outlineLvl w:val="8"/>
    </w:pPr>
    <w:rPr>
      <w:rFonts w:eastAsiaTheme="majorEastAsia" w:cstheme="majorBidi"/>
      <w:color w:val="262626" w:themeColor="text1" w:themeTint="D9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Title"/>
    <w:basedOn w:val="a"/>
    <w:next w:val="a"/>
    <w:link w:val="a8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rmal (Web)"/>
    <w:basedOn w:val="a"/>
    <w:uiPriority w:val="99"/>
    <w:unhideWhenUsed/>
    <w:qFormat/>
    <w:rPr>
      <w:sz w:val="24"/>
      <w:szCs w:val="24"/>
    </w:rPr>
  </w:style>
  <w:style w:type="paragraph" w:styleId="ac">
    <w:name w:val="Subtitle"/>
    <w:basedOn w:val="a"/>
    <w:next w:val="a"/>
    <w:link w:val="ad"/>
    <w:uiPriority w:val="11"/>
    <w:qFormat/>
    <w:p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HTML">
    <w:name w:val="HTML Preformatted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8">
    <w:name w:val="Заголовок Знак"/>
    <w:basedOn w:val="a0"/>
    <w:link w:val="a7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Подзаголовок Знак"/>
    <w:basedOn w:val="a0"/>
    <w:link w:val="ac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f0">
    <w:name w:val="Выделенная цитата Знак"/>
    <w:basedOn w:val="a0"/>
    <w:link w:val="af"/>
    <w:uiPriority w:val="30"/>
    <w:qFormat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styleId="af1">
    <w:name w:val="No Spacing"/>
    <w:link w:val="af2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Без интервала Знак"/>
    <w:link w:val="af1"/>
    <w:uiPriority w:val="1"/>
    <w:qFormat/>
    <w:locked/>
    <w:rPr>
      <w:rFonts w:ascii="Calibri" w:eastAsia="Calibri" w:hAnsi="Calibri" w:cs="Times New Roman"/>
      <w:kern w:val="0"/>
      <w14:ligatures w14:val="none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kern w:val="0"/>
      <w14:ligatures w14:val="none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kern w:val="0"/>
      <w14:ligatures w14:val="none"/>
    </w:rPr>
  </w:style>
  <w:style w:type="paragraph" w:customStyle="1" w:styleId="sc-dsutwq">
    <w:name w:val="sc-dsutwq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afnql">
    <w:name w:val="sc-afnql"/>
    <w:basedOn w:val="a0"/>
    <w:qFormat/>
  </w:style>
  <w:style w:type="character" w:customStyle="1" w:styleId="13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C:\Users\&#1055;&#1086;&#1083;&#1100;&#1079;&#1086;&#1074;&#1072;&#1090;&#1077;&#1083;&#1100;\Downloads\&#1087;&#1086;&#1089;&#1090;&#1072;&#1085;&#1086;&#1074;&#1083;&#1077;&#1085;&#1080;&#1077;_679_&#1087;&#1087;_&#1089;_&#1074;&#1085;&#1077;&#1089;&#1077;&#1085;&#1085;&#1099;&#1084;&#1080;_&#1080;&#1079;&#1084;&#1077;&#1085;&#1077;&#1085;&#1080;&#1103;&#1084;&#1080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978</Words>
  <Characters>5576</Characters>
  <Application>Microsoft Office Word</Application>
  <DocSecurity>0</DocSecurity>
  <Lines>46</Lines>
  <Paragraphs>13</Paragraphs>
  <ScaleCrop>false</ScaleCrop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Томара Потылицына</dc:creator>
  <cp:lastModifiedBy>User</cp:lastModifiedBy>
  <cp:revision>3</cp:revision>
  <cp:lastPrinted>2026-08-09T02:18:00Z</cp:lastPrinted>
  <dcterms:created xsi:type="dcterms:W3CDTF">2026-08-12T08:18:00Z</dcterms:created>
  <dcterms:modified xsi:type="dcterms:W3CDTF">2026-08-12T08:19:00Z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C3751BF54BEF4778A8C35DD2F140D09F_12</vt:lpwstr>
  </property>
  <property fmtid="{D5CDD505-2E9C-101B-9397-08002B2CF9AE}" pid="4" name="KSOTemplateDocerSaveRecord">
    <vt:lpwstr>eyJoZGlkIjoiM2JjMDFhODg2MmQ2MGRjZjk0ZmJmMGQ5ZmRhODQ0ZjIifQ==</vt:lpwstr>
  </property>
</Properties>
</file>