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C054" w14:textId="77777777" w:rsidR="007C0FBC" w:rsidRPr="007C0FBC" w:rsidRDefault="007C0FBC" w:rsidP="007C0FBC">
      <w:pPr>
        <w:keepNext/>
        <w:tabs>
          <w:tab w:val="left" w:pos="4395"/>
        </w:tabs>
        <w:jc w:val="center"/>
        <w:outlineLvl w:val="4"/>
        <w:rPr>
          <w:rFonts w:ascii="Arial" w:hAnsi="Arial" w:cs="Arial"/>
          <w:b/>
          <w:sz w:val="32"/>
          <w:szCs w:val="32"/>
        </w:rPr>
      </w:pPr>
      <w:r w:rsidRPr="007C0FBC">
        <w:rPr>
          <w:rFonts w:ascii="Arial" w:hAnsi="Arial" w:cs="Arial"/>
          <w:bCs/>
          <w:noProof/>
          <w:sz w:val="32"/>
          <w:szCs w:val="32"/>
        </w:rPr>
        <w:drawing>
          <wp:inline distT="0" distB="0" distL="0" distR="0" wp14:anchorId="53FEAE0A" wp14:editId="6C679098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0D97" w14:textId="77777777" w:rsidR="007C0FBC" w:rsidRPr="007C0FBC" w:rsidRDefault="007C0FBC" w:rsidP="004E5D15">
      <w:pPr>
        <w:widowControl w:val="0"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7C0FBC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4AC320BD" w14:textId="77777777" w:rsidR="007C0FBC" w:rsidRPr="007C0FBC" w:rsidRDefault="00705A25" w:rsidP="004E5D15">
      <w:pPr>
        <w:widowControl w:val="0"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14:paraId="3ACBC60E" w14:textId="77777777" w:rsidR="007C0FBC" w:rsidRDefault="003973F1" w:rsidP="004E5D15">
      <w:pPr>
        <w:widowControl w:val="0"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ЖИГАЛОВСКИЙ МУНИЦИПАЛЬНЫЙ ОКРУГ</w:t>
      </w:r>
    </w:p>
    <w:p w14:paraId="3679E74B" w14:textId="77777777" w:rsidR="003973F1" w:rsidRDefault="003973F1" w:rsidP="004E5D15">
      <w:pPr>
        <w:widowControl w:val="0"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7DAB0AC6" w14:textId="77777777" w:rsidR="003973F1" w:rsidRDefault="003973F1" w:rsidP="004E5D15">
      <w:pPr>
        <w:widowControl w:val="0"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25C948AA" w14:textId="77777777" w:rsidR="00705A25" w:rsidRPr="007C0FBC" w:rsidRDefault="00705A25" w:rsidP="007C0FBC">
      <w:pPr>
        <w:keepNext/>
        <w:tabs>
          <w:tab w:val="left" w:pos="4395"/>
        </w:tabs>
        <w:ind w:left="-397"/>
        <w:jc w:val="center"/>
        <w:outlineLvl w:val="5"/>
        <w:rPr>
          <w:rFonts w:ascii="Arial" w:hAnsi="Arial" w:cs="Arial"/>
          <w:b/>
          <w:sz w:val="32"/>
          <w:szCs w:val="32"/>
        </w:rPr>
      </w:pPr>
    </w:p>
    <w:p w14:paraId="35F5699D" w14:textId="28B5B053" w:rsidR="007C0FBC" w:rsidRPr="00463A38" w:rsidRDefault="007C0FBC" w:rsidP="007C0FBC">
      <w:pPr>
        <w:rPr>
          <w:rFonts w:ascii="Arial" w:hAnsi="Arial" w:cs="Arial"/>
          <w:sz w:val="24"/>
          <w:szCs w:val="24"/>
        </w:rPr>
      </w:pPr>
      <w:r w:rsidRPr="00463A38">
        <w:rPr>
          <w:rFonts w:ascii="Arial" w:hAnsi="Arial" w:cs="Arial"/>
          <w:sz w:val="24"/>
          <w:szCs w:val="24"/>
        </w:rPr>
        <w:t>«</w:t>
      </w:r>
      <w:r w:rsidR="00463A38" w:rsidRPr="00463A38">
        <w:rPr>
          <w:rFonts w:ascii="Arial" w:hAnsi="Arial" w:cs="Arial"/>
          <w:sz w:val="24"/>
          <w:szCs w:val="24"/>
        </w:rPr>
        <w:t>24</w:t>
      </w:r>
      <w:r w:rsidRPr="00463A38">
        <w:rPr>
          <w:rFonts w:ascii="Arial" w:hAnsi="Arial" w:cs="Arial"/>
          <w:sz w:val="24"/>
          <w:szCs w:val="24"/>
        </w:rPr>
        <w:t>»</w:t>
      </w:r>
      <w:r w:rsidR="00463A38" w:rsidRPr="00463A38">
        <w:rPr>
          <w:rFonts w:ascii="Arial" w:hAnsi="Arial" w:cs="Arial"/>
          <w:sz w:val="24"/>
          <w:szCs w:val="24"/>
        </w:rPr>
        <w:t xml:space="preserve"> марта</w:t>
      </w:r>
      <w:r w:rsidRPr="00463A38">
        <w:rPr>
          <w:rFonts w:ascii="Arial" w:hAnsi="Arial" w:cs="Arial"/>
          <w:sz w:val="24"/>
          <w:szCs w:val="24"/>
        </w:rPr>
        <w:t xml:space="preserve"> 2026 г.                                                                         </w:t>
      </w:r>
      <w:r w:rsidR="00463A38" w:rsidRPr="00463A38">
        <w:rPr>
          <w:rFonts w:ascii="Arial" w:hAnsi="Arial" w:cs="Arial"/>
          <w:sz w:val="24"/>
          <w:szCs w:val="24"/>
        </w:rPr>
        <w:t xml:space="preserve">             </w:t>
      </w:r>
      <w:r w:rsidRPr="00463A38">
        <w:rPr>
          <w:rFonts w:ascii="Arial" w:hAnsi="Arial" w:cs="Arial"/>
          <w:sz w:val="24"/>
          <w:szCs w:val="24"/>
        </w:rPr>
        <w:t xml:space="preserve">       № </w:t>
      </w:r>
      <w:r w:rsidR="00463A38" w:rsidRPr="00463A38">
        <w:rPr>
          <w:rFonts w:ascii="Arial" w:hAnsi="Arial" w:cs="Arial"/>
          <w:sz w:val="24"/>
          <w:szCs w:val="24"/>
        </w:rPr>
        <w:t>70</w:t>
      </w:r>
    </w:p>
    <w:p w14:paraId="22E18D4B" w14:textId="77777777" w:rsidR="007C0FBC" w:rsidRDefault="007C0FBC" w:rsidP="007C0FBC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7C0FBC">
        <w:rPr>
          <w:rFonts w:ascii="Arial" w:hAnsi="Arial" w:cs="Arial"/>
          <w:sz w:val="24"/>
          <w:szCs w:val="24"/>
        </w:rPr>
        <w:t>р.п</w:t>
      </w:r>
      <w:proofErr w:type="spellEnd"/>
      <w:r w:rsidRPr="007C0FBC">
        <w:rPr>
          <w:rFonts w:ascii="Arial" w:hAnsi="Arial" w:cs="Arial"/>
          <w:sz w:val="24"/>
          <w:szCs w:val="24"/>
        </w:rPr>
        <w:t>. Жигалово</w:t>
      </w:r>
    </w:p>
    <w:p w14:paraId="41F6473E" w14:textId="77777777" w:rsidR="00CA0EC7" w:rsidRDefault="00CA0EC7" w:rsidP="007C0FBC">
      <w:pPr>
        <w:jc w:val="center"/>
        <w:rPr>
          <w:rFonts w:ascii="Arial" w:hAnsi="Arial" w:cs="Arial"/>
          <w:sz w:val="24"/>
          <w:szCs w:val="24"/>
        </w:rPr>
      </w:pPr>
    </w:p>
    <w:p w14:paraId="2017FCED" w14:textId="77777777" w:rsidR="00CA0EC7" w:rsidRPr="00CA0EC7" w:rsidRDefault="00133C89" w:rsidP="004E5D15">
      <w:pPr>
        <w:widowControl w:val="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ДОКУМЕНТАЦИИ ПО ПЛАНИРОВКЕ </w:t>
      </w:r>
      <w:r w:rsidRPr="00CA0EC7">
        <w:rPr>
          <w:rFonts w:ascii="Arial" w:hAnsi="Arial" w:cs="Arial"/>
          <w:b/>
          <w:sz w:val="32"/>
          <w:szCs w:val="32"/>
        </w:rPr>
        <w:t>ТЕРРИТОРИИ</w:t>
      </w:r>
      <w:r w:rsidR="00CA0EC7" w:rsidRPr="00CA0EC7">
        <w:rPr>
          <w:rFonts w:ascii="Arial" w:hAnsi="Arial" w:cs="Arial"/>
          <w:b/>
          <w:sz w:val="32"/>
          <w:szCs w:val="32"/>
        </w:rPr>
        <w:t xml:space="preserve"> В ЦЕЛЯХ РАЗМЕЩЕНИЯ ЛИНЕЙНОГО ОБЪЕКТА «ЭТАП 15.1. МЕТАНОЛОПРОВОДЫ ОТ ПЛОЩАДКИ УРМ (УКПГ-2) ДО УКПГ-1, УКПГ-3» </w:t>
      </w:r>
      <w:r w:rsidR="00DB7C6E">
        <w:rPr>
          <w:rFonts w:ascii="Arial" w:hAnsi="Arial" w:cs="Arial"/>
          <w:b/>
          <w:sz w:val="32"/>
          <w:szCs w:val="32"/>
        </w:rPr>
        <w:t xml:space="preserve">В СОСТАВЕ </w:t>
      </w:r>
      <w:r w:rsidR="00CA0EC7" w:rsidRPr="00CA0EC7">
        <w:rPr>
          <w:rFonts w:ascii="Arial" w:hAnsi="Arial" w:cs="Arial"/>
          <w:b/>
          <w:sz w:val="32"/>
          <w:szCs w:val="32"/>
        </w:rPr>
        <w:t>ИНВЕСТИЦИОННОГО ПРОЕКТА «ОБУСТРОЙСТВО КОВЫКТИНСКОГО ГАЗОКОНДЕНСАТНОГО МЕСТОРОЖДЕНИЯ»</w:t>
      </w:r>
    </w:p>
    <w:p w14:paraId="534EDD0C" w14:textId="77777777" w:rsidR="007C0FBC" w:rsidRPr="007C0FBC" w:rsidRDefault="007C0FBC" w:rsidP="007C0FBC">
      <w:pPr>
        <w:rPr>
          <w:rFonts w:ascii="Arial" w:hAnsi="Arial" w:cs="Arial"/>
          <w:sz w:val="24"/>
          <w:szCs w:val="24"/>
        </w:rPr>
      </w:pPr>
    </w:p>
    <w:p w14:paraId="1383041B" w14:textId="77777777" w:rsidR="007C0FBC" w:rsidRPr="007C0FBC" w:rsidRDefault="00133C89" w:rsidP="007C0FB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 основании статьи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 xml:space="preserve"> 45 Градостроительного кодекса Российско</w:t>
      </w:r>
      <w:r>
        <w:rPr>
          <w:rFonts w:ascii="Arial" w:hAnsi="Arial" w:cs="Arial"/>
          <w:color w:val="000000"/>
          <w:sz w:val="24"/>
          <w:szCs w:val="24"/>
        </w:rPr>
        <w:t xml:space="preserve">й Федерации, в соответствии с пунктом 15, части 1, статьи 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 xml:space="preserve">15 Федерального закона от 06.10.2003 года № </w:t>
      </w:r>
      <w:r w:rsidR="003443EC">
        <w:rPr>
          <w:rFonts w:ascii="Arial" w:hAnsi="Arial" w:cs="Arial"/>
          <w:color w:val="000000"/>
          <w:sz w:val="24"/>
          <w:szCs w:val="24"/>
        </w:rPr>
        <w:t>1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 xml:space="preserve">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Arial" w:hAnsi="Arial" w:cs="Arial"/>
          <w:color w:val="000000"/>
          <w:sz w:val="24"/>
          <w:szCs w:val="24"/>
        </w:rPr>
        <w:t>Жигаловского муни</w:t>
      </w:r>
      <w:r w:rsidR="00705A25">
        <w:rPr>
          <w:rFonts w:ascii="Arial" w:hAnsi="Arial" w:cs="Arial"/>
          <w:color w:val="000000"/>
          <w:sz w:val="24"/>
          <w:szCs w:val="24"/>
        </w:rPr>
        <w:t>ципального округа, Администрация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Жигаловского муниципального округа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>»,</w:t>
      </w:r>
    </w:p>
    <w:p w14:paraId="2441451F" w14:textId="77777777" w:rsidR="007C0FBC" w:rsidRPr="007C0FBC" w:rsidRDefault="007C0FBC" w:rsidP="007C0FB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77056A69" w14:textId="77777777" w:rsidR="007C0FBC" w:rsidRPr="008A37C0" w:rsidRDefault="00133C89" w:rsidP="00133C89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8A37C0">
        <w:rPr>
          <w:rFonts w:ascii="Arial" w:hAnsi="Arial" w:cs="Arial"/>
          <w:b/>
          <w:color w:val="000000"/>
          <w:sz w:val="30"/>
          <w:szCs w:val="30"/>
        </w:rPr>
        <w:t>ПОСТАНОВЛЯЕТ</w:t>
      </w:r>
      <w:r w:rsidR="007C0FBC" w:rsidRPr="008A37C0">
        <w:rPr>
          <w:rFonts w:ascii="Arial" w:hAnsi="Arial" w:cs="Arial"/>
          <w:b/>
          <w:color w:val="000000"/>
          <w:sz w:val="30"/>
          <w:szCs w:val="30"/>
        </w:rPr>
        <w:t>:</w:t>
      </w:r>
    </w:p>
    <w:p w14:paraId="25D0282C" w14:textId="77777777" w:rsidR="00133C89" w:rsidRPr="007C0FBC" w:rsidRDefault="00133C89" w:rsidP="00133C89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3DA1D45C" w14:textId="77777777" w:rsidR="007C0FBC" w:rsidRPr="007C0FBC" w:rsidRDefault="003973F1" w:rsidP="00D05B94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Утвердить документацию по планировке территории в целях размещения линейного объекта «Этап 15.1.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Метанолопроводы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от площадки УРМ (УКПГ-2) до УКПГ-1, УКПГ-3»</w:t>
      </w:r>
      <w:r w:rsidR="00DB7C6E">
        <w:rPr>
          <w:rFonts w:ascii="Arial" w:hAnsi="Arial" w:cs="Arial"/>
          <w:color w:val="000000"/>
          <w:sz w:val="24"/>
          <w:szCs w:val="24"/>
        </w:rPr>
        <w:t xml:space="preserve"> в составе</w:t>
      </w:r>
      <w:r>
        <w:rPr>
          <w:rFonts w:ascii="Arial" w:hAnsi="Arial" w:cs="Arial"/>
          <w:color w:val="000000"/>
          <w:sz w:val="24"/>
          <w:szCs w:val="24"/>
        </w:rPr>
        <w:t xml:space="preserve"> инвестиционного проекта «Обустройство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Ковыктинского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газоконденсатного месторождения»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>.</w:t>
      </w:r>
    </w:p>
    <w:p w14:paraId="045CA5FE" w14:textId="77777777" w:rsidR="00D05B94" w:rsidRDefault="007C0FBC" w:rsidP="00D05B94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C0FBC">
        <w:rPr>
          <w:rFonts w:ascii="Arial" w:hAnsi="Arial" w:cs="Arial"/>
          <w:color w:val="000000"/>
          <w:sz w:val="24"/>
          <w:szCs w:val="24"/>
        </w:rPr>
        <w:t>2. Опубликовать настоящее постановление</w:t>
      </w:r>
      <w:r w:rsidR="003973F1">
        <w:rPr>
          <w:rFonts w:ascii="Arial" w:hAnsi="Arial" w:cs="Arial"/>
          <w:color w:val="000000"/>
          <w:sz w:val="24"/>
          <w:szCs w:val="24"/>
        </w:rPr>
        <w:t xml:space="preserve"> в сетевом издании «Портал правовой информации Жигаловского муниципального округа</w:t>
      </w:r>
      <w:r w:rsidR="00D05B94">
        <w:rPr>
          <w:rFonts w:ascii="Arial" w:hAnsi="Arial" w:cs="Arial"/>
          <w:color w:val="000000"/>
          <w:sz w:val="24"/>
          <w:szCs w:val="24"/>
        </w:rPr>
        <w:t>» (</w:t>
      </w:r>
      <w:proofErr w:type="spellStart"/>
      <w:r w:rsidR="00D05B94">
        <w:rPr>
          <w:rFonts w:ascii="Arial" w:hAnsi="Arial" w:cs="Arial"/>
          <w:color w:val="000000"/>
          <w:sz w:val="24"/>
          <w:szCs w:val="24"/>
        </w:rPr>
        <w:t>жигаловскийокруг-</w:t>
      </w:r>
      <w:proofErr w:type="gramStart"/>
      <w:r w:rsidR="00D05B94">
        <w:rPr>
          <w:rFonts w:ascii="Arial" w:hAnsi="Arial" w:cs="Arial"/>
          <w:color w:val="000000"/>
          <w:sz w:val="24"/>
          <w:szCs w:val="24"/>
        </w:rPr>
        <w:t>право.рф</w:t>
      </w:r>
      <w:proofErr w:type="spellEnd"/>
      <w:proofErr w:type="gramEnd"/>
      <w:r w:rsidR="00D05B94">
        <w:rPr>
          <w:rFonts w:ascii="Arial" w:hAnsi="Arial" w:cs="Arial"/>
          <w:color w:val="000000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 w:rsidR="00D05B94">
        <w:rPr>
          <w:rFonts w:ascii="Arial" w:hAnsi="Arial" w:cs="Arial"/>
          <w:color w:val="000000"/>
          <w:sz w:val="24"/>
          <w:szCs w:val="24"/>
        </w:rPr>
        <w:t>район.рф</w:t>
      </w:r>
      <w:proofErr w:type="spellEnd"/>
      <w:r w:rsidR="00D05B94">
        <w:rPr>
          <w:rFonts w:ascii="Arial" w:hAnsi="Arial" w:cs="Arial"/>
          <w:color w:val="000000"/>
          <w:sz w:val="24"/>
          <w:szCs w:val="24"/>
        </w:rPr>
        <w:t xml:space="preserve">) в информационно-телекоммуникационной сети «Интернет». </w:t>
      </w:r>
    </w:p>
    <w:p w14:paraId="7158A935" w14:textId="77777777" w:rsidR="007C0FBC" w:rsidRPr="007C0FBC" w:rsidRDefault="00D05B94" w:rsidP="00D05B9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 xml:space="preserve">3. </w:t>
      </w:r>
      <w:r>
        <w:rPr>
          <w:rFonts w:ascii="Arial" w:hAnsi="Arial" w:cs="Arial"/>
          <w:color w:val="000000"/>
          <w:sz w:val="24"/>
          <w:szCs w:val="24"/>
        </w:rPr>
        <w:t>Настоящее п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>остановление вступает в силу после его официального опубликования.</w:t>
      </w:r>
    </w:p>
    <w:p w14:paraId="71604F56" w14:textId="77777777" w:rsidR="007C0FBC" w:rsidRPr="007C0FBC" w:rsidRDefault="00D05B94" w:rsidP="00D05B9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7C0FBC" w:rsidRPr="007C0FBC">
        <w:rPr>
          <w:rFonts w:ascii="Arial" w:hAnsi="Arial" w:cs="Arial"/>
          <w:color w:val="000000"/>
          <w:sz w:val="24"/>
          <w:szCs w:val="24"/>
        </w:rPr>
        <w:t>4. Контроль за исполнением настоящего постановления оставляю за собой.</w:t>
      </w:r>
    </w:p>
    <w:p w14:paraId="16D08477" w14:textId="77777777" w:rsidR="007C0FBC" w:rsidRDefault="007C0FBC" w:rsidP="007C0FB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58768433" w14:textId="77777777" w:rsidR="00DB7C6E" w:rsidRPr="007C0FBC" w:rsidRDefault="00DB7C6E" w:rsidP="007C0FBC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55BA707E" w14:textId="77777777" w:rsidR="00D05B94" w:rsidRDefault="00D05B94" w:rsidP="007C0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6C7A750D" w14:textId="77777777" w:rsidR="007C0FBC" w:rsidRPr="007C0FBC" w:rsidRDefault="00DB7C6E" w:rsidP="007C0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D05B94">
        <w:rPr>
          <w:rFonts w:ascii="Arial" w:hAnsi="Arial" w:cs="Arial"/>
          <w:sz w:val="24"/>
          <w:szCs w:val="24"/>
        </w:rPr>
        <w:t xml:space="preserve">униципального округа         </w:t>
      </w:r>
      <w:r w:rsidR="007C0FBC" w:rsidRPr="007C0FBC">
        <w:rPr>
          <w:rFonts w:ascii="Arial" w:hAnsi="Arial" w:cs="Arial"/>
          <w:sz w:val="24"/>
          <w:szCs w:val="24"/>
        </w:rPr>
        <w:t xml:space="preserve">                                                               И.Н. Федоровский</w:t>
      </w:r>
    </w:p>
    <w:p w14:paraId="55C3CF90" w14:textId="77777777" w:rsidR="00602652" w:rsidRPr="007C0FBC" w:rsidRDefault="00602652" w:rsidP="007C0FBC">
      <w:pPr>
        <w:rPr>
          <w:rFonts w:ascii="Arial" w:hAnsi="Arial" w:cs="Arial"/>
          <w:sz w:val="24"/>
          <w:szCs w:val="24"/>
        </w:rPr>
      </w:pPr>
    </w:p>
    <w:sectPr w:rsidR="00602652" w:rsidRPr="007C0FBC" w:rsidSect="008A37C0">
      <w:pgSz w:w="11906" w:h="16838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BC"/>
    <w:rsid w:val="00133C89"/>
    <w:rsid w:val="0020231D"/>
    <w:rsid w:val="003443EC"/>
    <w:rsid w:val="003973F1"/>
    <w:rsid w:val="00463A38"/>
    <w:rsid w:val="004E5D15"/>
    <w:rsid w:val="00602652"/>
    <w:rsid w:val="00705A25"/>
    <w:rsid w:val="007C0FBC"/>
    <w:rsid w:val="008A37C0"/>
    <w:rsid w:val="00CA0EC7"/>
    <w:rsid w:val="00D05B94"/>
    <w:rsid w:val="00DB7C6E"/>
    <w:rsid w:val="00F2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BC50"/>
  <w15:chartTrackingRefBased/>
  <w15:docId w15:val="{AD437B88-1A78-4A45-848D-2DEFDEDB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0FBC"/>
    <w:pPr>
      <w:keepNext/>
      <w:pBdr>
        <w:bottom w:val="single" w:sz="12" w:space="1" w:color="auto"/>
      </w:pBdr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F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F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qFormat/>
    <w:rsid w:val="007C0FBC"/>
    <w:pPr>
      <w:jc w:val="center"/>
    </w:pPr>
    <w:rPr>
      <w:sz w:val="36"/>
    </w:rPr>
  </w:style>
  <w:style w:type="paragraph" w:styleId="a4">
    <w:name w:val="Subtitle"/>
    <w:basedOn w:val="a"/>
    <w:link w:val="a5"/>
    <w:qFormat/>
    <w:rsid w:val="007C0FBC"/>
    <w:pPr>
      <w:jc w:val="center"/>
    </w:pPr>
    <w:rPr>
      <w:sz w:val="28"/>
    </w:rPr>
  </w:style>
  <w:style w:type="character" w:customStyle="1" w:styleId="a5">
    <w:name w:val="Подзаголовок Знак"/>
    <w:basedOn w:val="a0"/>
    <w:link w:val="a4"/>
    <w:rsid w:val="007C0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0FB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C0FBC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43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43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2026-03-24T02:07:00Z</cp:lastPrinted>
  <dcterms:created xsi:type="dcterms:W3CDTF">2026-03-24T00:48:00Z</dcterms:created>
  <dcterms:modified xsi:type="dcterms:W3CDTF">2026-03-31T00:36:00Z</dcterms:modified>
</cp:coreProperties>
</file>