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19D" w:rsidRPr="00BF0911" w:rsidRDefault="00D3775B" w:rsidP="00CE419D">
      <w:pPr>
        <w:jc w:val="center"/>
        <w:rPr>
          <w:rFonts w:ascii="Arial" w:hAnsi="Arial" w:cs="Arial"/>
          <w:b/>
          <w:sz w:val="32"/>
          <w:szCs w:val="32"/>
        </w:rPr>
      </w:pPr>
      <w:r w:rsidRPr="00D3775B">
        <w:rPr>
          <w:rFonts w:ascii="Arial" w:hAnsi="Arial" w:cs="Arial"/>
          <w:b/>
          <w:sz w:val="32"/>
          <w:szCs w:val="32"/>
        </w:rPr>
        <w:t>13.05.2025Г. №125</w:t>
      </w:r>
    </w:p>
    <w:p w:rsidR="00CE419D" w:rsidRPr="00BF0911" w:rsidRDefault="00CE419D" w:rsidP="00CE419D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CE419D" w:rsidRDefault="00CE419D" w:rsidP="00CE419D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ИРКУТСКАЯ ОБЛАСТЬ </w:t>
      </w:r>
    </w:p>
    <w:p w:rsidR="00CE419D" w:rsidRPr="00BF0911" w:rsidRDefault="00CE419D" w:rsidP="00CE419D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ЧЕРЕМХОВСКИЙ РАЙОН </w:t>
      </w:r>
    </w:p>
    <w:p w:rsidR="00CE419D" w:rsidRPr="00BF0911" w:rsidRDefault="00CE419D" w:rsidP="00CE419D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ТАЛЬНИКОВСКОЕ МУНИЦИПАЛЬНОЕ ОБРАЗОВАНИЕ</w:t>
      </w:r>
    </w:p>
    <w:p w:rsidR="00CE419D" w:rsidRPr="00BF0911" w:rsidRDefault="00CE419D" w:rsidP="00CE419D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ДУМА</w:t>
      </w:r>
    </w:p>
    <w:p w:rsidR="00CE419D" w:rsidRDefault="00CE419D" w:rsidP="00CE419D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РЕШЕНИЕ</w:t>
      </w:r>
    </w:p>
    <w:p w:rsidR="00CE419D" w:rsidRDefault="00CE419D" w:rsidP="00CE419D">
      <w:pPr>
        <w:jc w:val="center"/>
        <w:rPr>
          <w:rFonts w:ascii="Arial" w:hAnsi="Arial" w:cs="Arial"/>
          <w:b/>
          <w:sz w:val="32"/>
          <w:szCs w:val="32"/>
        </w:rPr>
      </w:pPr>
    </w:p>
    <w:p w:rsidR="00CE419D" w:rsidRDefault="00CE419D" w:rsidP="00CE419D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BF0911">
        <w:rPr>
          <w:rFonts w:ascii="Arial" w:hAnsi="Arial" w:cs="Arial"/>
          <w:b/>
          <w:caps/>
          <w:sz w:val="32"/>
          <w:szCs w:val="32"/>
        </w:rPr>
        <w:t>О</w:t>
      </w:r>
      <w:r>
        <w:rPr>
          <w:rFonts w:ascii="Arial" w:hAnsi="Arial" w:cs="Arial"/>
          <w:b/>
          <w:caps/>
          <w:sz w:val="32"/>
          <w:szCs w:val="32"/>
        </w:rPr>
        <w:t xml:space="preserve"> ВНЕСЕНИИ ИЗМЕНЕНИЯ В ПРАВИЛА ЗЕМЛЕПОЛЬЗОВАНИЯ И ЗАСТРОЙКИ ТАЛЬНИКОВСКОГО МУНИЦИПАЛЬНОГО ОБРАЗОВАНИЯ, УТВЕРЖДЕННЫЕ РЕШЕНИЕМ ДУМЫ ТАЛЬНИКОВСКОГО МУНИЦИПАЛЬНОГО ОБРАЗОВАНИЯ ОТ 28.10.2013Г. №59</w:t>
      </w:r>
    </w:p>
    <w:p w:rsidR="00CE419D" w:rsidRPr="00CE419D" w:rsidRDefault="00CE419D" w:rsidP="004A4BE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2"/>
        </w:rPr>
      </w:pPr>
    </w:p>
    <w:p w:rsidR="00716E44" w:rsidRDefault="00716E44" w:rsidP="00CE419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 w:rsidRPr="00CE419D">
        <w:rPr>
          <w:rFonts w:ascii="Arial" w:hAnsi="Arial" w:cs="Arial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</w:t>
      </w:r>
      <w:r w:rsidR="00CE419D">
        <w:rPr>
          <w:rFonts w:ascii="Arial" w:hAnsi="Arial" w:cs="Arial"/>
          <w:szCs w:val="28"/>
        </w:rPr>
        <w:t>етствии с положениями статьи 33</w:t>
      </w:r>
      <w:r w:rsidRPr="00CE419D">
        <w:rPr>
          <w:rFonts w:ascii="Arial" w:hAnsi="Arial" w:cs="Arial"/>
          <w:szCs w:val="28"/>
        </w:rPr>
        <w:t xml:space="preserve"> Градостроительного кодекса Российской Федерации, р</w:t>
      </w:r>
      <w:r w:rsidR="00CE419D">
        <w:rPr>
          <w:rFonts w:ascii="Arial" w:hAnsi="Arial" w:cs="Arial"/>
          <w:szCs w:val="28"/>
        </w:rPr>
        <w:t>уководствуясь пунктом 20 статьи</w:t>
      </w:r>
      <w:r w:rsidRPr="00CE419D">
        <w:rPr>
          <w:rFonts w:ascii="Arial" w:hAnsi="Arial" w:cs="Arial"/>
          <w:szCs w:val="28"/>
        </w:rPr>
        <w:t xml:space="preserve"> 14 закона Российской Федерации от 06.10.2003</w:t>
      </w:r>
      <w:r w:rsidR="00CE419D">
        <w:rPr>
          <w:rFonts w:ascii="Arial" w:hAnsi="Arial" w:cs="Arial"/>
          <w:szCs w:val="28"/>
        </w:rPr>
        <w:t>г. «</w:t>
      </w:r>
      <w:r w:rsidRPr="00CE419D">
        <w:rPr>
          <w:rFonts w:ascii="Arial" w:hAnsi="Arial" w:cs="Arial"/>
          <w:szCs w:val="28"/>
        </w:rPr>
        <w:t>Об общих принципах организации местного самоуправления в Российской Федерации», Уставом Тальниковского муниципального образования, Дума Тальниковского сельского поселения</w:t>
      </w:r>
    </w:p>
    <w:p w:rsidR="00CE419D" w:rsidRPr="002E4064" w:rsidRDefault="00CE419D" w:rsidP="00CE419D">
      <w:pPr>
        <w:tabs>
          <w:tab w:val="left" w:pos="1134"/>
        </w:tabs>
        <w:ind w:left="1410"/>
        <w:jc w:val="both"/>
        <w:rPr>
          <w:rFonts w:ascii="Arial" w:hAnsi="Arial" w:cs="Arial"/>
        </w:rPr>
      </w:pPr>
    </w:p>
    <w:p w:rsidR="00CE419D" w:rsidRDefault="00CE419D" w:rsidP="00CE419D">
      <w:pPr>
        <w:ind w:left="540"/>
        <w:jc w:val="center"/>
        <w:rPr>
          <w:rFonts w:ascii="Arial" w:hAnsi="Arial" w:cs="Arial"/>
          <w:b/>
          <w:bCs/>
          <w:sz w:val="30"/>
          <w:szCs w:val="30"/>
        </w:rPr>
      </w:pPr>
      <w:r w:rsidRPr="00BF0911">
        <w:rPr>
          <w:rFonts w:ascii="Arial" w:hAnsi="Arial" w:cs="Arial"/>
          <w:b/>
          <w:bCs/>
          <w:sz w:val="30"/>
          <w:szCs w:val="30"/>
        </w:rPr>
        <w:t>РЕШИЛА:</w:t>
      </w:r>
    </w:p>
    <w:p w:rsidR="00CE419D" w:rsidRPr="002E4064" w:rsidRDefault="00CE419D" w:rsidP="00CE419D">
      <w:pPr>
        <w:ind w:left="1410"/>
        <w:jc w:val="center"/>
        <w:rPr>
          <w:rFonts w:ascii="Arial" w:hAnsi="Arial" w:cs="Arial"/>
          <w:b/>
          <w:bCs/>
          <w:szCs w:val="30"/>
        </w:rPr>
      </w:pPr>
    </w:p>
    <w:p w:rsidR="00716E44" w:rsidRPr="00CE419D" w:rsidRDefault="00716E44" w:rsidP="00CE419D">
      <w:pPr>
        <w:pStyle w:val="ConsPlusNormal"/>
        <w:ind w:firstLine="709"/>
        <w:jc w:val="both"/>
        <w:rPr>
          <w:rFonts w:ascii="Arial" w:hAnsi="Arial" w:cs="Arial"/>
          <w:szCs w:val="28"/>
        </w:rPr>
      </w:pPr>
      <w:r w:rsidRPr="00CE419D">
        <w:rPr>
          <w:rFonts w:ascii="Arial" w:hAnsi="Arial" w:cs="Arial"/>
          <w:szCs w:val="28"/>
        </w:rPr>
        <w:t xml:space="preserve">1. Внести в текстовую часть Правил землепользования и застройки Тальниковского сельского поселения, утвержденные решением Думы Тальниковского сельского поселения от </w:t>
      </w:r>
      <w:r w:rsidR="004A4BEC" w:rsidRPr="00CE419D">
        <w:rPr>
          <w:rFonts w:ascii="Arial" w:hAnsi="Arial" w:cs="Arial"/>
          <w:szCs w:val="28"/>
        </w:rPr>
        <w:t>28.10.2013</w:t>
      </w:r>
      <w:r w:rsidR="00CE419D">
        <w:rPr>
          <w:rFonts w:ascii="Arial" w:hAnsi="Arial" w:cs="Arial"/>
          <w:szCs w:val="28"/>
        </w:rPr>
        <w:t>г. №</w:t>
      </w:r>
      <w:r w:rsidR="004A4BEC" w:rsidRPr="00CE419D">
        <w:rPr>
          <w:rFonts w:ascii="Arial" w:hAnsi="Arial" w:cs="Arial"/>
          <w:szCs w:val="28"/>
        </w:rPr>
        <w:t>59»</w:t>
      </w:r>
      <w:r w:rsidR="004A4BEC" w:rsidRPr="00CE419D">
        <w:rPr>
          <w:rFonts w:ascii="Arial" w:hAnsi="Arial" w:cs="Arial"/>
          <w:bCs/>
          <w:szCs w:val="28"/>
        </w:rPr>
        <w:t xml:space="preserve"> </w:t>
      </w:r>
      <w:r w:rsidRPr="00CE419D">
        <w:rPr>
          <w:rFonts w:ascii="Arial" w:hAnsi="Arial" w:cs="Arial"/>
          <w:bCs/>
          <w:szCs w:val="28"/>
        </w:rPr>
        <w:t>(</w:t>
      </w:r>
      <w:r w:rsidR="004A4BEC" w:rsidRPr="00CE419D">
        <w:rPr>
          <w:rFonts w:ascii="Arial" w:hAnsi="Arial" w:cs="Arial"/>
          <w:szCs w:val="28"/>
        </w:rPr>
        <w:t>с изменением от 30.11.2023</w:t>
      </w:r>
      <w:r w:rsidR="00CE419D">
        <w:rPr>
          <w:rFonts w:ascii="Arial" w:hAnsi="Arial" w:cs="Arial"/>
          <w:szCs w:val="28"/>
        </w:rPr>
        <w:t>г. №</w:t>
      </w:r>
      <w:r w:rsidR="004A4BEC" w:rsidRPr="00CE419D">
        <w:rPr>
          <w:rFonts w:ascii="Arial" w:hAnsi="Arial" w:cs="Arial"/>
          <w:szCs w:val="28"/>
        </w:rPr>
        <w:t>79, 30.05.2024</w:t>
      </w:r>
      <w:r w:rsidR="00CE419D">
        <w:rPr>
          <w:rFonts w:ascii="Arial" w:hAnsi="Arial" w:cs="Arial"/>
          <w:szCs w:val="28"/>
        </w:rPr>
        <w:t>г. №</w:t>
      </w:r>
      <w:r w:rsidR="004A4BEC" w:rsidRPr="00CE419D">
        <w:rPr>
          <w:rFonts w:ascii="Arial" w:hAnsi="Arial" w:cs="Arial"/>
          <w:szCs w:val="28"/>
        </w:rPr>
        <w:t>96)</w:t>
      </w:r>
      <w:r w:rsidRPr="00CE419D">
        <w:rPr>
          <w:rFonts w:ascii="Arial" w:hAnsi="Arial" w:cs="Arial"/>
          <w:b/>
          <w:bCs/>
          <w:szCs w:val="28"/>
        </w:rPr>
        <w:t xml:space="preserve"> </w:t>
      </w:r>
      <w:r w:rsidRPr="00CE419D">
        <w:rPr>
          <w:rFonts w:ascii="Arial" w:hAnsi="Arial" w:cs="Arial"/>
          <w:bCs/>
          <w:szCs w:val="28"/>
        </w:rPr>
        <w:t>следующие изменения:</w:t>
      </w:r>
    </w:p>
    <w:p w:rsidR="00716E44" w:rsidRPr="00CE419D" w:rsidRDefault="00716E44" w:rsidP="00CE419D">
      <w:pPr>
        <w:pStyle w:val="a6"/>
        <w:ind w:left="0" w:firstLine="709"/>
        <w:jc w:val="both"/>
        <w:rPr>
          <w:rFonts w:ascii="Arial" w:hAnsi="Arial" w:cs="Arial"/>
          <w:szCs w:val="28"/>
        </w:rPr>
      </w:pPr>
      <w:r w:rsidRPr="00CE419D">
        <w:rPr>
          <w:rFonts w:ascii="Arial" w:hAnsi="Arial" w:cs="Arial"/>
          <w:szCs w:val="28"/>
        </w:rPr>
        <w:t>1.1. П</w:t>
      </w:r>
      <w:r w:rsidR="00FE38A0" w:rsidRPr="00CE419D">
        <w:rPr>
          <w:rFonts w:ascii="Arial" w:hAnsi="Arial" w:cs="Arial"/>
          <w:szCs w:val="28"/>
        </w:rPr>
        <w:t>ункт 1 статьи 12 главы 5</w:t>
      </w:r>
      <w:r w:rsidRPr="00CE419D">
        <w:rPr>
          <w:rFonts w:ascii="Arial" w:hAnsi="Arial" w:cs="Arial"/>
          <w:szCs w:val="28"/>
        </w:rPr>
        <w:t>, изложить в следующей редакции:</w:t>
      </w:r>
    </w:p>
    <w:p w:rsidR="00716E44" w:rsidRPr="00CE419D" w:rsidRDefault="00716E44" w:rsidP="00CE419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 w:rsidRPr="00CE419D">
        <w:rPr>
          <w:rFonts w:ascii="Arial" w:hAnsi="Arial" w:cs="Arial"/>
          <w:szCs w:val="28"/>
        </w:rPr>
        <w:t>«1. Основаниями для рассмотрения Главой администрации Поселения вопроса о внесении изменений в настоящие Правила являются:</w:t>
      </w:r>
    </w:p>
    <w:p w:rsidR="00716E44" w:rsidRPr="00CE419D" w:rsidRDefault="00716E44" w:rsidP="00CE419D">
      <w:pPr>
        <w:ind w:firstLine="709"/>
        <w:contextualSpacing/>
        <w:jc w:val="both"/>
        <w:rPr>
          <w:rFonts w:ascii="Arial" w:hAnsi="Arial" w:cs="Arial"/>
          <w:szCs w:val="28"/>
        </w:rPr>
      </w:pPr>
      <w:r w:rsidRPr="00CE419D">
        <w:rPr>
          <w:rFonts w:ascii="Arial" w:hAnsi="Arial" w:cs="Arial"/>
          <w:szCs w:val="28"/>
        </w:rPr>
        <w:t>1) несоответствие правил землепользования и застройки генеральному плану поселения, генеральному плану муниципального округа, генеральному плану городского округа,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</w:t>
      </w:r>
      <w:r w:rsidR="00CE419D">
        <w:rPr>
          <w:rFonts w:ascii="Arial" w:hAnsi="Arial" w:cs="Arial"/>
          <w:szCs w:val="28"/>
        </w:rPr>
        <w:t>ального района изменений;</w:t>
      </w:r>
    </w:p>
    <w:p w:rsidR="00716E44" w:rsidRPr="00CE419D" w:rsidRDefault="00716E44" w:rsidP="00CE419D">
      <w:pPr>
        <w:ind w:firstLine="709"/>
        <w:contextualSpacing/>
        <w:jc w:val="both"/>
        <w:rPr>
          <w:rFonts w:ascii="Arial" w:hAnsi="Arial" w:cs="Arial"/>
          <w:szCs w:val="28"/>
        </w:rPr>
      </w:pPr>
      <w:r w:rsidRPr="00CE419D">
        <w:rPr>
          <w:rFonts w:ascii="Arial" w:hAnsi="Arial" w:cs="Arial"/>
          <w:szCs w:val="28"/>
        </w:rPr>
        <w:t xml:space="preserve">2) поступление предложений об изменении границ территориальных зон, изменении градостроительных регламентов; </w:t>
      </w:r>
    </w:p>
    <w:p w:rsidR="00716E44" w:rsidRPr="00CE419D" w:rsidRDefault="00716E44" w:rsidP="00CE419D">
      <w:pPr>
        <w:ind w:firstLine="709"/>
        <w:contextualSpacing/>
        <w:jc w:val="both"/>
        <w:rPr>
          <w:rFonts w:ascii="Arial" w:hAnsi="Arial" w:cs="Arial"/>
          <w:szCs w:val="28"/>
        </w:rPr>
      </w:pPr>
      <w:r w:rsidRPr="00CE419D">
        <w:rPr>
          <w:rFonts w:ascii="Arial" w:hAnsi="Arial" w:cs="Arial"/>
          <w:szCs w:val="28"/>
        </w:rPr>
        <w:t xml:space="preserve">3) 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 </w:t>
      </w:r>
    </w:p>
    <w:p w:rsidR="00716E44" w:rsidRPr="00CE419D" w:rsidRDefault="00716E44" w:rsidP="004A4BEC">
      <w:pPr>
        <w:ind w:right="-1" w:firstLine="709"/>
        <w:contextualSpacing/>
        <w:jc w:val="both"/>
        <w:rPr>
          <w:rFonts w:ascii="Arial" w:hAnsi="Arial" w:cs="Arial"/>
          <w:szCs w:val="28"/>
        </w:rPr>
      </w:pPr>
      <w:proofErr w:type="gramStart"/>
      <w:r w:rsidRPr="00CE419D">
        <w:rPr>
          <w:rFonts w:ascii="Arial" w:hAnsi="Arial" w:cs="Arial"/>
          <w:szCs w:val="28"/>
        </w:rPr>
        <w:t xml:space="preserve">3.1) несоответствие сведений о местоположении границ населенных пунктов (в том числе в случае выявления пересечения границ населенного пункта (населенных пунктов) с границами земельных участков), содержащихся в документах территориального планирования, содержащемуся в Едином </w:t>
      </w:r>
      <w:r w:rsidRPr="00CE419D">
        <w:rPr>
          <w:rFonts w:ascii="Arial" w:hAnsi="Arial" w:cs="Arial"/>
          <w:szCs w:val="28"/>
        </w:rPr>
        <w:lastRenderedPageBreak/>
        <w:t>государственном реестре недвижимости описанию местоположения границ указанных населенных пунктов, которое было изменено в соответствии с федеральным законом при внесении в Единый государственный реестр недвижимости сведений о границах населенных</w:t>
      </w:r>
      <w:proofErr w:type="gramEnd"/>
      <w:r w:rsidRPr="00CE419D">
        <w:rPr>
          <w:rFonts w:ascii="Arial" w:hAnsi="Arial" w:cs="Arial"/>
          <w:szCs w:val="28"/>
        </w:rPr>
        <w:t xml:space="preserve"> пунктов; </w:t>
      </w:r>
    </w:p>
    <w:p w:rsidR="00716E44" w:rsidRPr="00CE419D" w:rsidRDefault="00716E44" w:rsidP="004A4BEC">
      <w:pPr>
        <w:ind w:right="-1" w:firstLine="709"/>
        <w:contextualSpacing/>
        <w:jc w:val="both"/>
        <w:rPr>
          <w:rFonts w:ascii="Arial" w:hAnsi="Arial" w:cs="Arial"/>
          <w:szCs w:val="28"/>
        </w:rPr>
      </w:pPr>
      <w:r w:rsidRPr="00CE419D">
        <w:rPr>
          <w:rFonts w:ascii="Arial" w:hAnsi="Arial" w:cs="Arial"/>
          <w:szCs w:val="28"/>
        </w:rPr>
        <w:t xml:space="preserve">4) несоответствие установленных градостроительным регламентом ограничений использования земельных участков и объектов капитального 2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 </w:t>
      </w:r>
    </w:p>
    <w:p w:rsidR="00716E44" w:rsidRPr="00CE419D" w:rsidRDefault="00716E44" w:rsidP="004A4BEC">
      <w:pPr>
        <w:ind w:right="-1" w:firstLine="709"/>
        <w:contextualSpacing/>
        <w:jc w:val="both"/>
        <w:rPr>
          <w:rFonts w:ascii="Arial" w:hAnsi="Arial" w:cs="Arial"/>
          <w:szCs w:val="28"/>
        </w:rPr>
      </w:pPr>
      <w:r w:rsidRPr="00CE419D">
        <w:rPr>
          <w:rFonts w:ascii="Arial" w:hAnsi="Arial" w:cs="Arial"/>
          <w:szCs w:val="28"/>
        </w:rPr>
        <w:t xml:space="preserve">5) 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значения; </w:t>
      </w:r>
    </w:p>
    <w:p w:rsidR="00716E44" w:rsidRPr="00CE419D" w:rsidRDefault="00716E44" w:rsidP="004A4BEC">
      <w:pPr>
        <w:ind w:right="-1" w:firstLine="710"/>
        <w:contextualSpacing/>
        <w:jc w:val="both"/>
        <w:rPr>
          <w:rFonts w:ascii="Arial" w:hAnsi="Arial" w:cs="Arial"/>
          <w:szCs w:val="28"/>
        </w:rPr>
      </w:pPr>
      <w:r w:rsidRPr="00CE419D">
        <w:rPr>
          <w:rFonts w:ascii="Arial" w:hAnsi="Arial" w:cs="Arial"/>
          <w:szCs w:val="28"/>
        </w:rPr>
        <w:t xml:space="preserve">6) принятие решения о комплексном развитии территории или заключение в соответствии со статьей 70 настоящего Кодекса договора о комплексном развитии территории; </w:t>
      </w:r>
    </w:p>
    <w:p w:rsidR="00716E44" w:rsidRPr="00CE419D" w:rsidRDefault="00716E44" w:rsidP="00FE38A0">
      <w:pPr>
        <w:ind w:right="-1" w:firstLine="709"/>
        <w:contextualSpacing/>
        <w:jc w:val="both"/>
        <w:rPr>
          <w:rFonts w:ascii="Arial" w:hAnsi="Arial" w:cs="Arial"/>
          <w:szCs w:val="28"/>
        </w:rPr>
      </w:pPr>
      <w:r w:rsidRPr="00CE419D">
        <w:rPr>
          <w:rFonts w:ascii="Arial" w:hAnsi="Arial" w:cs="Arial"/>
          <w:szCs w:val="28"/>
        </w:rPr>
        <w:t xml:space="preserve">7) обнаружение мест захоронений погибших при защите Отечества, расположенных в границах муниципальных образований. </w:t>
      </w:r>
    </w:p>
    <w:p w:rsidR="00716E44" w:rsidRPr="00CE419D" w:rsidRDefault="00716E44" w:rsidP="004A4BEC">
      <w:pPr>
        <w:ind w:right="-1" w:firstLine="710"/>
        <w:contextualSpacing/>
        <w:jc w:val="both"/>
        <w:rPr>
          <w:rFonts w:ascii="Arial" w:hAnsi="Arial" w:cs="Arial"/>
          <w:szCs w:val="28"/>
        </w:rPr>
      </w:pPr>
      <w:r w:rsidRPr="00CE419D">
        <w:rPr>
          <w:rFonts w:ascii="Arial" w:hAnsi="Arial" w:cs="Arial"/>
          <w:szCs w:val="28"/>
        </w:rPr>
        <w:t>8) несоответствие сведений о границах территориальных зон, содержащихся в правилах землепользования и застройки, содержащемуся в Едином государственном реестре недвижимости описанию местоположения границ указанных территориальных зон, которое было изменено в соответствии с федеральным законом при внесении в Единый государственный реестр недвижимости сведений</w:t>
      </w:r>
      <w:r w:rsidR="006974C2" w:rsidRPr="00CE419D">
        <w:rPr>
          <w:rFonts w:ascii="Arial" w:hAnsi="Arial" w:cs="Arial"/>
          <w:szCs w:val="28"/>
        </w:rPr>
        <w:t xml:space="preserve"> о границах территориальных зон</w:t>
      </w:r>
      <w:r w:rsidRPr="00CE419D">
        <w:rPr>
          <w:rFonts w:ascii="Arial" w:hAnsi="Arial" w:cs="Arial"/>
          <w:szCs w:val="28"/>
        </w:rPr>
        <w:t>»</w:t>
      </w:r>
    </w:p>
    <w:p w:rsidR="004A4BEC" w:rsidRPr="00CE419D" w:rsidRDefault="00716E44" w:rsidP="00FE38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 w:rsidRPr="00CE419D">
        <w:rPr>
          <w:rFonts w:ascii="Arial" w:hAnsi="Arial" w:cs="Arial"/>
          <w:szCs w:val="28"/>
        </w:rPr>
        <w:t>2. Администрации Тальниковского сельского поселения:</w:t>
      </w:r>
    </w:p>
    <w:p w:rsidR="002C339C" w:rsidRPr="00CE419D" w:rsidRDefault="002C339C" w:rsidP="002C339C">
      <w:pPr>
        <w:pStyle w:val="Style4"/>
        <w:widowControl/>
        <w:spacing w:line="240" w:lineRule="auto"/>
        <w:ind w:firstLine="709"/>
        <w:rPr>
          <w:rFonts w:ascii="Arial" w:hAnsi="Arial" w:cs="Arial"/>
          <w:szCs w:val="28"/>
        </w:rPr>
      </w:pPr>
      <w:r w:rsidRPr="00CE419D">
        <w:rPr>
          <w:rFonts w:ascii="Arial" w:hAnsi="Arial" w:cs="Arial"/>
          <w:szCs w:val="28"/>
          <w:lang w:eastAsia="hi-IN" w:bidi="hi-IN"/>
        </w:rPr>
        <w:t xml:space="preserve">2.1. Опубликовать настоящее решение </w:t>
      </w:r>
      <w:r w:rsidRPr="00CE419D">
        <w:rPr>
          <w:rFonts w:ascii="Arial" w:hAnsi="Arial" w:cs="Arial"/>
          <w:szCs w:val="28"/>
        </w:rPr>
        <w:t>в издании «</w:t>
      </w:r>
      <w:proofErr w:type="spellStart"/>
      <w:r w:rsidRPr="00CE419D">
        <w:rPr>
          <w:rFonts w:ascii="Arial" w:hAnsi="Arial" w:cs="Arial"/>
          <w:szCs w:val="28"/>
        </w:rPr>
        <w:t>Тальниковский</w:t>
      </w:r>
      <w:proofErr w:type="spellEnd"/>
      <w:r w:rsidRPr="00CE419D">
        <w:rPr>
          <w:rFonts w:ascii="Arial" w:hAnsi="Arial" w:cs="Arial"/>
          <w:szCs w:val="28"/>
        </w:rPr>
        <w:t xml:space="preserve"> вестник», а так же в подразделе «</w:t>
      </w:r>
      <w:proofErr w:type="spellStart"/>
      <w:r w:rsidRPr="00CE419D">
        <w:rPr>
          <w:rFonts w:ascii="Arial" w:hAnsi="Arial" w:cs="Arial"/>
          <w:szCs w:val="28"/>
        </w:rPr>
        <w:t>Тальниковское</w:t>
      </w:r>
      <w:proofErr w:type="spellEnd"/>
      <w:r w:rsidRPr="00CE419D">
        <w:rPr>
          <w:rFonts w:ascii="Arial" w:hAnsi="Arial" w:cs="Arial"/>
          <w:szCs w:val="28"/>
        </w:rPr>
        <w:t xml:space="preserve"> сельское поселение», раздела «Поселения района» на официальном сайте Черемховского районного муниципального образования (</w:t>
      </w:r>
      <w:proofErr w:type="spellStart"/>
      <w:r w:rsidRPr="00CE419D">
        <w:rPr>
          <w:rFonts w:ascii="Arial" w:hAnsi="Arial" w:cs="Arial"/>
          <w:szCs w:val="28"/>
          <w:lang w:val="en-US"/>
        </w:rPr>
        <w:t>cherraion</w:t>
      </w:r>
      <w:proofErr w:type="spellEnd"/>
      <w:r w:rsidRPr="00CE419D">
        <w:rPr>
          <w:rFonts w:ascii="Arial" w:hAnsi="Arial" w:cs="Arial"/>
          <w:szCs w:val="28"/>
        </w:rPr>
        <w:t>.</w:t>
      </w:r>
      <w:proofErr w:type="spellStart"/>
      <w:r w:rsidRPr="00CE419D">
        <w:rPr>
          <w:rFonts w:ascii="Arial" w:hAnsi="Arial" w:cs="Arial"/>
          <w:szCs w:val="28"/>
          <w:lang w:val="en-US"/>
        </w:rPr>
        <w:t>ru</w:t>
      </w:r>
      <w:proofErr w:type="spellEnd"/>
      <w:r w:rsidRPr="00CE419D">
        <w:rPr>
          <w:rFonts w:ascii="Arial" w:hAnsi="Arial" w:cs="Arial"/>
          <w:szCs w:val="28"/>
        </w:rPr>
        <w:t>) в информационно-телекоммуникационной сети «Интернет».</w:t>
      </w:r>
    </w:p>
    <w:p w:rsidR="002C339C" w:rsidRPr="00CE419D" w:rsidRDefault="002C339C" w:rsidP="002C339C">
      <w:pPr>
        <w:pStyle w:val="Style4"/>
        <w:widowControl/>
        <w:spacing w:line="240" w:lineRule="auto"/>
        <w:ind w:firstLine="709"/>
        <w:rPr>
          <w:rFonts w:ascii="Arial" w:hAnsi="Arial" w:cs="Arial"/>
          <w:szCs w:val="28"/>
        </w:rPr>
      </w:pPr>
      <w:r w:rsidRPr="00CE419D">
        <w:rPr>
          <w:rFonts w:ascii="Arial" w:hAnsi="Arial" w:cs="Arial"/>
          <w:szCs w:val="28"/>
        </w:rPr>
        <w:t>2.2. внести в оригинал решения Думы Тальниковского сельского поселения, указанного в п.1 настоящего решения, информационную справку о дате внесения в него изменений.</w:t>
      </w:r>
    </w:p>
    <w:p w:rsidR="002C339C" w:rsidRPr="00CE419D" w:rsidRDefault="002C339C" w:rsidP="002C339C">
      <w:pPr>
        <w:pStyle w:val="Style4"/>
        <w:widowControl/>
        <w:spacing w:line="240" w:lineRule="auto"/>
        <w:ind w:firstLine="709"/>
        <w:rPr>
          <w:rFonts w:ascii="Arial" w:hAnsi="Arial" w:cs="Arial"/>
          <w:szCs w:val="28"/>
        </w:rPr>
      </w:pPr>
      <w:r w:rsidRPr="00CE419D">
        <w:rPr>
          <w:rFonts w:ascii="Arial" w:hAnsi="Arial" w:cs="Arial"/>
          <w:szCs w:val="28"/>
        </w:rPr>
        <w:t>3. Настоящее решение вступает в силу после его официального опубликования.</w:t>
      </w:r>
    </w:p>
    <w:p w:rsidR="00716E44" w:rsidRPr="00CE419D" w:rsidRDefault="002C339C" w:rsidP="002C339C">
      <w:pPr>
        <w:ind w:firstLine="709"/>
        <w:jc w:val="both"/>
        <w:rPr>
          <w:rFonts w:ascii="Arial" w:hAnsi="Arial" w:cs="Arial"/>
          <w:color w:val="000000"/>
          <w:szCs w:val="28"/>
        </w:rPr>
      </w:pPr>
      <w:r w:rsidRPr="00CE419D">
        <w:rPr>
          <w:rFonts w:ascii="Arial" w:hAnsi="Arial" w:cs="Arial"/>
          <w:szCs w:val="28"/>
          <w:lang w:eastAsia="hi-IN" w:bidi="hi-IN"/>
        </w:rPr>
        <w:t xml:space="preserve">4. </w:t>
      </w:r>
      <w:proofErr w:type="gramStart"/>
      <w:r w:rsidRPr="00CE419D">
        <w:rPr>
          <w:rFonts w:ascii="Arial" w:hAnsi="Arial" w:cs="Arial"/>
          <w:szCs w:val="28"/>
        </w:rPr>
        <w:t>Контроль за</w:t>
      </w:r>
      <w:proofErr w:type="gramEnd"/>
      <w:r w:rsidRPr="00CE419D">
        <w:rPr>
          <w:rFonts w:ascii="Arial" w:hAnsi="Arial" w:cs="Arial"/>
          <w:szCs w:val="28"/>
        </w:rPr>
        <w:t xml:space="preserve"> исполнением настоящего решения возложить на главу </w:t>
      </w:r>
      <w:r w:rsidR="00716E44" w:rsidRPr="00CE419D">
        <w:rPr>
          <w:rFonts w:ascii="Arial" w:hAnsi="Arial" w:cs="Arial"/>
          <w:color w:val="000000"/>
          <w:szCs w:val="28"/>
        </w:rPr>
        <w:t xml:space="preserve">Тальниковского </w:t>
      </w:r>
      <w:r w:rsidRPr="00CE419D">
        <w:rPr>
          <w:rFonts w:ascii="Arial" w:hAnsi="Arial" w:cs="Arial"/>
          <w:szCs w:val="28"/>
        </w:rPr>
        <w:t xml:space="preserve">сельского поселения </w:t>
      </w:r>
      <w:r w:rsidR="00FE38A0" w:rsidRPr="00CE419D">
        <w:rPr>
          <w:rFonts w:ascii="Arial" w:hAnsi="Arial" w:cs="Arial"/>
          <w:szCs w:val="28"/>
        </w:rPr>
        <w:t>Т.В. Болдыреву</w:t>
      </w:r>
      <w:r w:rsidRPr="00CE419D">
        <w:rPr>
          <w:rFonts w:ascii="Arial" w:hAnsi="Arial" w:cs="Arial"/>
          <w:szCs w:val="28"/>
        </w:rPr>
        <w:t>.</w:t>
      </w:r>
    </w:p>
    <w:p w:rsidR="00CE419D" w:rsidRPr="00917881" w:rsidRDefault="00CE419D" w:rsidP="00CE419D">
      <w:pPr>
        <w:suppressAutoHyphens/>
        <w:autoSpaceDE w:val="0"/>
        <w:autoSpaceDN w:val="0"/>
        <w:adjustRightInd w:val="0"/>
        <w:contextualSpacing/>
        <w:jc w:val="both"/>
        <w:rPr>
          <w:rFonts w:ascii="Arial" w:hAnsi="Arial" w:cs="Arial"/>
          <w:szCs w:val="28"/>
        </w:rPr>
      </w:pPr>
    </w:p>
    <w:p w:rsidR="00CE419D" w:rsidRPr="00917881" w:rsidRDefault="00CE419D" w:rsidP="00CE419D">
      <w:pPr>
        <w:suppressAutoHyphens/>
        <w:autoSpaceDE w:val="0"/>
        <w:autoSpaceDN w:val="0"/>
        <w:adjustRightInd w:val="0"/>
        <w:contextualSpacing/>
        <w:jc w:val="both"/>
        <w:rPr>
          <w:rFonts w:ascii="Arial" w:hAnsi="Arial" w:cs="Arial"/>
          <w:szCs w:val="28"/>
        </w:rPr>
      </w:pPr>
    </w:p>
    <w:p w:rsidR="00CE419D" w:rsidRPr="00917881" w:rsidRDefault="00CE419D" w:rsidP="00CE419D">
      <w:pPr>
        <w:rPr>
          <w:rFonts w:ascii="Arial" w:hAnsi="Arial" w:cs="Arial"/>
          <w:szCs w:val="28"/>
        </w:rPr>
      </w:pPr>
      <w:bookmarkStart w:id="0" w:name="Par50"/>
      <w:bookmarkEnd w:id="0"/>
      <w:r>
        <w:rPr>
          <w:rFonts w:ascii="Arial" w:hAnsi="Arial" w:cs="Arial"/>
          <w:szCs w:val="28"/>
        </w:rPr>
        <w:t>П</w:t>
      </w:r>
      <w:r w:rsidRPr="00917881">
        <w:rPr>
          <w:rFonts w:ascii="Arial" w:hAnsi="Arial" w:cs="Arial"/>
          <w:szCs w:val="28"/>
        </w:rPr>
        <w:t>редседател</w:t>
      </w:r>
      <w:r>
        <w:rPr>
          <w:rFonts w:ascii="Arial" w:hAnsi="Arial" w:cs="Arial"/>
          <w:szCs w:val="28"/>
        </w:rPr>
        <w:t>ь</w:t>
      </w:r>
      <w:r w:rsidRPr="00917881">
        <w:rPr>
          <w:rFonts w:ascii="Arial" w:hAnsi="Arial" w:cs="Arial"/>
          <w:szCs w:val="28"/>
        </w:rPr>
        <w:t xml:space="preserve"> Думы Тальниковского</w:t>
      </w:r>
    </w:p>
    <w:p w:rsidR="00CE419D" w:rsidRPr="00917881" w:rsidRDefault="00CE419D" w:rsidP="00CE419D">
      <w:pPr>
        <w:rPr>
          <w:rFonts w:ascii="Arial" w:hAnsi="Arial" w:cs="Arial"/>
          <w:szCs w:val="28"/>
        </w:rPr>
      </w:pPr>
      <w:r w:rsidRPr="00917881">
        <w:rPr>
          <w:rFonts w:ascii="Arial" w:hAnsi="Arial" w:cs="Arial"/>
          <w:szCs w:val="28"/>
        </w:rPr>
        <w:t>муници</w:t>
      </w:r>
      <w:r>
        <w:rPr>
          <w:rFonts w:ascii="Arial" w:hAnsi="Arial" w:cs="Arial"/>
          <w:szCs w:val="28"/>
        </w:rPr>
        <w:t>пального образования</w:t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  <w:t xml:space="preserve"> Т.В. Болдырева</w:t>
      </w:r>
    </w:p>
    <w:p w:rsidR="00CE419D" w:rsidRPr="00917881" w:rsidRDefault="00CE419D" w:rsidP="00CE419D">
      <w:pPr>
        <w:rPr>
          <w:rFonts w:ascii="Arial" w:hAnsi="Arial" w:cs="Arial"/>
          <w:szCs w:val="28"/>
        </w:rPr>
      </w:pPr>
    </w:p>
    <w:p w:rsidR="00CE419D" w:rsidRPr="00917881" w:rsidRDefault="00CE419D" w:rsidP="00CE419D">
      <w:pPr>
        <w:rPr>
          <w:rFonts w:ascii="Arial" w:hAnsi="Arial" w:cs="Arial"/>
          <w:szCs w:val="28"/>
        </w:rPr>
      </w:pPr>
    </w:p>
    <w:p w:rsidR="00CE419D" w:rsidRPr="00917881" w:rsidRDefault="00CE419D" w:rsidP="00CE419D">
      <w:pPr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Глава</w:t>
      </w:r>
      <w:r w:rsidRPr="00917881">
        <w:rPr>
          <w:rFonts w:ascii="Arial" w:hAnsi="Arial" w:cs="Arial"/>
          <w:szCs w:val="28"/>
        </w:rPr>
        <w:t xml:space="preserve"> Тальниковского</w:t>
      </w:r>
    </w:p>
    <w:p w:rsidR="00CE419D" w:rsidRPr="00917881" w:rsidRDefault="00CE419D" w:rsidP="00CE419D">
      <w:pPr>
        <w:rPr>
          <w:rFonts w:ascii="Arial" w:hAnsi="Arial" w:cs="Arial"/>
          <w:szCs w:val="28"/>
        </w:rPr>
      </w:pPr>
      <w:r w:rsidRPr="00917881">
        <w:rPr>
          <w:rFonts w:ascii="Arial" w:hAnsi="Arial" w:cs="Arial"/>
          <w:szCs w:val="28"/>
        </w:rPr>
        <w:t>муниципа</w:t>
      </w:r>
      <w:r>
        <w:rPr>
          <w:rFonts w:ascii="Arial" w:hAnsi="Arial" w:cs="Arial"/>
          <w:szCs w:val="28"/>
        </w:rPr>
        <w:t>льного образования</w:t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  <w:t>Т.В. Болдырева</w:t>
      </w:r>
    </w:p>
    <w:sectPr w:rsidR="00CE419D" w:rsidRPr="00917881" w:rsidSect="00FE0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85B" w:rsidRDefault="00C0585B" w:rsidP="00A220CC">
      <w:r>
        <w:separator/>
      </w:r>
    </w:p>
  </w:endnote>
  <w:endnote w:type="continuationSeparator" w:id="0">
    <w:p w:rsidR="00C0585B" w:rsidRDefault="00C0585B" w:rsidP="00A22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85B" w:rsidRDefault="00C0585B" w:rsidP="00A220CC">
      <w:r>
        <w:separator/>
      </w:r>
    </w:p>
  </w:footnote>
  <w:footnote w:type="continuationSeparator" w:id="0">
    <w:p w:rsidR="00C0585B" w:rsidRDefault="00C0585B" w:rsidP="00A220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E0A3B"/>
    <w:multiLevelType w:val="hybridMultilevel"/>
    <w:tmpl w:val="BED461E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79F7149"/>
    <w:multiLevelType w:val="hybridMultilevel"/>
    <w:tmpl w:val="6A92C88A"/>
    <w:lvl w:ilvl="0" w:tplc="4080CE36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70C5E76"/>
    <w:multiLevelType w:val="hybridMultilevel"/>
    <w:tmpl w:val="BA98007E"/>
    <w:lvl w:ilvl="0" w:tplc="FB62A53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3C9B"/>
    <w:rsid w:val="00015886"/>
    <w:rsid w:val="001D7ED5"/>
    <w:rsid w:val="002412BB"/>
    <w:rsid w:val="00267F44"/>
    <w:rsid w:val="002C339C"/>
    <w:rsid w:val="003F215C"/>
    <w:rsid w:val="00436A16"/>
    <w:rsid w:val="004A4BEC"/>
    <w:rsid w:val="004B2D47"/>
    <w:rsid w:val="004C5961"/>
    <w:rsid w:val="00610283"/>
    <w:rsid w:val="0069195B"/>
    <w:rsid w:val="006974C2"/>
    <w:rsid w:val="006A6C83"/>
    <w:rsid w:val="006D22E5"/>
    <w:rsid w:val="00716E44"/>
    <w:rsid w:val="00781391"/>
    <w:rsid w:val="007D248A"/>
    <w:rsid w:val="00875496"/>
    <w:rsid w:val="008826C9"/>
    <w:rsid w:val="008D43F1"/>
    <w:rsid w:val="00A21918"/>
    <w:rsid w:val="00A220CC"/>
    <w:rsid w:val="00B73C9B"/>
    <w:rsid w:val="00B8614C"/>
    <w:rsid w:val="00BB5AE5"/>
    <w:rsid w:val="00BF5FA0"/>
    <w:rsid w:val="00C0585B"/>
    <w:rsid w:val="00C229F0"/>
    <w:rsid w:val="00C253D7"/>
    <w:rsid w:val="00C865DC"/>
    <w:rsid w:val="00CE419D"/>
    <w:rsid w:val="00D3775B"/>
    <w:rsid w:val="00D77C7D"/>
    <w:rsid w:val="00FE0AD2"/>
    <w:rsid w:val="00FE3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6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610283"/>
    <w:rPr>
      <w:color w:val="008000"/>
    </w:rPr>
  </w:style>
  <w:style w:type="paragraph" w:customStyle="1" w:styleId="Style4">
    <w:name w:val="Style4"/>
    <w:basedOn w:val="a"/>
    <w:rsid w:val="00610283"/>
    <w:pPr>
      <w:widowControl w:val="0"/>
      <w:autoSpaceDE w:val="0"/>
      <w:autoSpaceDN w:val="0"/>
      <w:adjustRightInd w:val="0"/>
      <w:spacing w:line="324" w:lineRule="exact"/>
      <w:ind w:firstLine="701"/>
      <w:jc w:val="both"/>
    </w:pPr>
  </w:style>
  <w:style w:type="paragraph" w:styleId="a4">
    <w:name w:val="No Spacing"/>
    <w:link w:val="a5"/>
    <w:uiPriority w:val="1"/>
    <w:qFormat/>
    <w:rsid w:val="00691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6919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9195B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A220CC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A220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basedOn w:val="a0"/>
    <w:uiPriority w:val="99"/>
    <w:semiHidden/>
    <w:unhideWhenUsed/>
    <w:rsid w:val="00A220CC"/>
    <w:rPr>
      <w:vertAlign w:val="superscript"/>
    </w:rPr>
  </w:style>
  <w:style w:type="paragraph" w:customStyle="1" w:styleId="ConsPlusNormal">
    <w:name w:val="ConsPlusNormal"/>
    <w:rsid w:val="004A4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C339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339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6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610283"/>
    <w:rPr>
      <w:color w:val="008000"/>
    </w:rPr>
  </w:style>
  <w:style w:type="paragraph" w:customStyle="1" w:styleId="Style4">
    <w:name w:val="Style4"/>
    <w:basedOn w:val="a"/>
    <w:rsid w:val="00610283"/>
    <w:pPr>
      <w:widowControl w:val="0"/>
      <w:autoSpaceDE w:val="0"/>
      <w:autoSpaceDN w:val="0"/>
      <w:adjustRightInd w:val="0"/>
      <w:spacing w:line="324" w:lineRule="exact"/>
      <w:ind w:firstLine="701"/>
      <w:jc w:val="both"/>
    </w:pPr>
  </w:style>
  <w:style w:type="paragraph" w:styleId="a4">
    <w:name w:val="No Spacing"/>
    <w:link w:val="a5"/>
    <w:uiPriority w:val="1"/>
    <w:qFormat/>
    <w:rsid w:val="00691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6919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9195B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A220CC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A220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basedOn w:val="a0"/>
    <w:uiPriority w:val="99"/>
    <w:semiHidden/>
    <w:unhideWhenUsed/>
    <w:rsid w:val="00A220CC"/>
    <w:rPr>
      <w:vertAlign w:val="superscript"/>
    </w:rPr>
  </w:style>
  <w:style w:type="paragraph" w:customStyle="1" w:styleId="ConsPlusNormal">
    <w:name w:val="ConsPlusNormal"/>
    <w:rsid w:val="004A4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C339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33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8714E-E72F-4B42-BD54-8BC9A603C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79021</dc:creator>
  <cp:keywords/>
  <dc:description/>
  <cp:lastModifiedBy>1</cp:lastModifiedBy>
  <cp:revision>10</cp:revision>
  <cp:lastPrinted>2025-05-22T02:15:00Z</cp:lastPrinted>
  <dcterms:created xsi:type="dcterms:W3CDTF">2025-04-16T08:10:00Z</dcterms:created>
  <dcterms:modified xsi:type="dcterms:W3CDTF">2025-05-23T03:51:00Z</dcterms:modified>
</cp:coreProperties>
</file>