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7B" w:rsidRPr="00BD5A5F" w:rsidRDefault="00623B7B" w:rsidP="00623B7B">
      <w:pPr>
        <w:jc w:val="center"/>
        <w:rPr>
          <w:rFonts w:ascii="Arial" w:hAnsi="Arial" w:cs="Arial"/>
          <w:bCs/>
          <w:iCs/>
          <w:sz w:val="24"/>
          <w:szCs w:val="24"/>
        </w:rPr>
      </w:pPr>
      <w:r w:rsidRPr="00BD5A5F">
        <w:rPr>
          <w:rFonts w:ascii="Arial" w:eastAsia="Times New Roman" w:hAnsi="Arial" w:cs="Arial"/>
          <w:b/>
          <w:sz w:val="28"/>
          <w:szCs w:val="28"/>
        </w:rPr>
        <w:t>Российская Федерация</w:t>
      </w:r>
    </w:p>
    <w:p w:rsidR="00623B7B" w:rsidRPr="00BD5A5F" w:rsidRDefault="00623B7B" w:rsidP="00623B7B">
      <w:pPr>
        <w:jc w:val="center"/>
        <w:rPr>
          <w:rFonts w:ascii="Arial" w:hAnsi="Arial" w:cs="Arial"/>
          <w:sz w:val="28"/>
          <w:szCs w:val="28"/>
        </w:rPr>
      </w:pPr>
      <w:r w:rsidRPr="00BD5A5F">
        <w:rPr>
          <w:rFonts w:ascii="Arial" w:eastAsia="Times New Roman" w:hAnsi="Arial" w:cs="Arial"/>
          <w:b/>
          <w:sz w:val="28"/>
          <w:szCs w:val="28"/>
        </w:rPr>
        <w:t>Иркутская область</w:t>
      </w:r>
    </w:p>
    <w:p w:rsidR="00623B7B" w:rsidRPr="00BD5A5F" w:rsidRDefault="00623B7B" w:rsidP="00623B7B">
      <w:pPr>
        <w:spacing w:after="0" w:line="240" w:lineRule="auto"/>
        <w:jc w:val="center"/>
        <w:rPr>
          <w:rFonts w:ascii="Arial" w:eastAsia="Times New Roman" w:hAnsi="Arial" w:cs="Arial"/>
          <w:b/>
          <w:sz w:val="28"/>
          <w:szCs w:val="28"/>
        </w:rPr>
      </w:pPr>
      <w:proofErr w:type="spellStart"/>
      <w:r w:rsidRPr="00BD5A5F">
        <w:rPr>
          <w:rFonts w:ascii="Arial" w:eastAsia="Times New Roman" w:hAnsi="Arial" w:cs="Arial"/>
          <w:b/>
          <w:sz w:val="28"/>
          <w:szCs w:val="28"/>
        </w:rPr>
        <w:t>Боханский</w:t>
      </w:r>
      <w:proofErr w:type="spellEnd"/>
      <w:r w:rsidRPr="00BD5A5F">
        <w:rPr>
          <w:rFonts w:ascii="Arial" w:eastAsia="Times New Roman" w:hAnsi="Arial" w:cs="Arial"/>
          <w:b/>
          <w:sz w:val="28"/>
          <w:szCs w:val="28"/>
        </w:rPr>
        <w:t xml:space="preserve"> район</w:t>
      </w:r>
    </w:p>
    <w:p w:rsidR="00623B7B" w:rsidRPr="00A872CB" w:rsidRDefault="00623B7B" w:rsidP="00623B7B">
      <w:pPr>
        <w:spacing w:after="0" w:line="240" w:lineRule="auto"/>
        <w:jc w:val="center"/>
        <w:rPr>
          <w:rFonts w:ascii="Times New Roman" w:eastAsia="Times New Roman" w:hAnsi="Times New Roman" w:cs="Times New Roman"/>
          <w:b/>
          <w:i/>
          <w:sz w:val="28"/>
          <w:szCs w:val="28"/>
        </w:rPr>
      </w:pPr>
    </w:p>
    <w:p w:rsidR="00623B7B" w:rsidRPr="00BD5A5F" w:rsidRDefault="00623B7B" w:rsidP="00623B7B">
      <w:pPr>
        <w:keepNext/>
        <w:spacing w:after="0" w:line="240" w:lineRule="auto"/>
        <w:jc w:val="center"/>
        <w:outlineLvl w:val="0"/>
        <w:rPr>
          <w:rFonts w:ascii="Arial" w:eastAsia="Times New Roman" w:hAnsi="Arial" w:cs="Arial"/>
          <w:sz w:val="28"/>
          <w:szCs w:val="28"/>
        </w:rPr>
      </w:pPr>
      <w:r w:rsidRPr="00BD5A5F">
        <w:rPr>
          <w:rFonts w:ascii="Arial" w:eastAsia="Times New Roman" w:hAnsi="Arial" w:cs="Arial"/>
          <w:sz w:val="28"/>
          <w:szCs w:val="28"/>
        </w:rPr>
        <w:t>Администрация муниципального образования «Казачье»</w:t>
      </w:r>
    </w:p>
    <w:p w:rsidR="00623B7B" w:rsidRPr="00BD5A5F" w:rsidRDefault="00623B7B" w:rsidP="00623B7B">
      <w:pPr>
        <w:spacing w:after="0" w:line="240" w:lineRule="auto"/>
        <w:rPr>
          <w:rFonts w:ascii="Arial" w:eastAsia="Times New Roman" w:hAnsi="Arial" w:cs="Arial"/>
          <w:sz w:val="28"/>
          <w:szCs w:val="28"/>
        </w:rPr>
      </w:pPr>
    </w:p>
    <w:p w:rsidR="00623B7B" w:rsidRPr="00BD5A5F" w:rsidRDefault="00623B7B" w:rsidP="00623B7B">
      <w:pPr>
        <w:spacing w:after="0" w:line="240" w:lineRule="auto"/>
        <w:rPr>
          <w:rFonts w:ascii="Arial" w:eastAsia="Times New Roman" w:hAnsi="Arial" w:cs="Arial"/>
          <w:b/>
          <w:sz w:val="28"/>
          <w:szCs w:val="28"/>
        </w:rPr>
      </w:pPr>
    </w:p>
    <w:p w:rsidR="00623B7B" w:rsidRPr="00BD5A5F" w:rsidRDefault="00623B7B" w:rsidP="00623B7B">
      <w:pPr>
        <w:keepNext/>
        <w:spacing w:after="0" w:line="240" w:lineRule="auto"/>
        <w:jc w:val="center"/>
        <w:outlineLvl w:val="0"/>
        <w:rPr>
          <w:rFonts w:ascii="Arial" w:eastAsia="Times New Roman" w:hAnsi="Arial" w:cs="Arial"/>
          <w:b/>
          <w:sz w:val="28"/>
          <w:szCs w:val="28"/>
        </w:rPr>
      </w:pPr>
      <w:r w:rsidRPr="00BD5A5F">
        <w:rPr>
          <w:rFonts w:ascii="Arial" w:eastAsia="Times New Roman" w:hAnsi="Arial" w:cs="Arial"/>
          <w:b/>
          <w:sz w:val="28"/>
          <w:szCs w:val="28"/>
        </w:rPr>
        <w:t>ПОСТАНОВЛЕНИЕ</w:t>
      </w:r>
    </w:p>
    <w:p w:rsidR="00623B7B" w:rsidRPr="00A872CB" w:rsidRDefault="00623B7B" w:rsidP="00623B7B">
      <w:pPr>
        <w:spacing w:after="0" w:line="240" w:lineRule="auto"/>
        <w:rPr>
          <w:rFonts w:ascii="Times New Roman" w:eastAsia="Times New Roman" w:hAnsi="Times New Roman" w:cs="Times New Roman"/>
          <w:sz w:val="28"/>
          <w:szCs w:val="28"/>
        </w:rPr>
      </w:pPr>
    </w:p>
    <w:p w:rsidR="00623B7B" w:rsidRDefault="00623B7B" w:rsidP="00623B7B">
      <w:pPr>
        <w:ind w:right="79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13.05.2013 г.  № 86</w:t>
      </w:r>
      <w:r w:rsidRPr="00A872CB">
        <w:rPr>
          <w:rFonts w:ascii="Times New Roman" w:eastAsia="Times New Roman" w:hAnsi="Times New Roman" w:cs="Times New Roman"/>
          <w:sz w:val="28"/>
          <w:szCs w:val="28"/>
        </w:rPr>
        <w:t xml:space="preserve">                                                                  с. </w:t>
      </w:r>
      <w:proofErr w:type="gramStart"/>
      <w:r w:rsidRPr="00A872CB">
        <w:rPr>
          <w:rFonts w:ascii="Times New Roman" w:eastAsia="Times New Roman" w:hAnsi="Times New Roman" w:cs="Times New Roman"/>
          <w:sz w:val="28"/>
          <w:szCs w:val="28"/>
        </w:rPr>
        <w:t>Казачье</w:t>
      </w:r>
      <w:proofErr w:type="gramEnd"/>
    </w:p>
    <w:p w:rsidR="00623B7B" w:rsidRPr="003A5185" w:rsidRDefault="00623B7B" w:rsidP="00623B7B">
      <w:pPr>
        <w:ind w:right="794"/>
        <w:rPr>
          <w:rFonts w:ascii="Times New Roman" w:eastAsia="Times New Roman" w:hAnsi="Times New Roman" w:cs="Times New Roman"/>
          <w:sz w:val="24"/>
          <w:szCs w:val="24"/>
        </w:rPr>
      </w:pPr>
      <w:r w:rsidRPr="003A5185">
        <w:rPr>
          <w:rFonts w:ascii="Times New Roman" w:eastAsia="Times New Roman" w:hAnsi="Times New Roman" w:cs="Times New Roman"/>
          <w:sz w:val="24"/>
          <w:szCs w:val="24"/>
        </w:rPr>
        <w:t xml:space="preserve">«Об утверждении административного регламента </w:t>
      </w:r>
    </w:p>
    <w:p w:rsidR="00623B7B" w:rsidRPr="003A5185" w:rsidRDefault="00623B7B" w:rsidP="00623B7B">
      <w:pPr>
        <w:ind w:right="794"/>
        <w:rPr>
          <w:rFonts w:ascii="Times New Roman" w:eastAsia="Times New Roman" w:hAnsi="Times New Roman" w:cs="Times New Roman"/>
          <w:sz w:val="24"/>
          <w:szCs w:val="24"/>
        </w:rPr>
      </w:pPr>
      <w:r w:rsidRPr="003A5185">
        <w:rPr>
          <w:rFonts w:ascii="Times New Roman" w:eastAsia="Times New Roman" w:hAnsi="Times New Roman" w:cs="Times New Roman"/>
          <w:sz w:val="24"/>
          <w:szCs w:val="24"/>
        </w:rPr>
        <w:t xml:space="preserve">по предоставлению муниципальной услуги </w:t>
      </w:r>
    </w:p>
    <w:p w:rsidR="00623B7B" w:rsidRPr="003A5185" w:rsidRDefault="00623B7B" w:rsidP="00623B7B">
      <w:pPr>
        <w:ind w:right="794"/>
        <w:rPr>
          <w:rFonts w:ascii="Times New Roman" w:eastAsia="Times New Roman" w:hAnsi="Times New Roman" w:cs="Times New Roman"/>
          <w:sz w:val="24"/>
          <w:szCs w:val="24"/>
        </w:rPr>
      </w:pPr>
      <w:r w:rsidRPr="003A5185">
        <w:rPr>
          <w:rFonts w:ascii="Times New Roman" w:eastAsia="Times New Roman" w:hAnsi="Times New Roman" w:cs="Times New Roman"/>
          <w:sz w:val="24"/>
          <w:szCs w:val="24"/>
        </w:rPr>
        <w:t xml:space="preserve">«Предоставление доступа к справочно-поисковому </w:t>
      </w:r>
    </w:p>
    <w:p w:rsidR="00623B7B" w:rsidRPr="003A5185" w:rsidRDefault="00623B7B" w:rsidP="00623B7B">
      <w:pPr>
        <w:ind w:right="794"/>
        <w:rPr>
          <w:rStyle w:val="a4"/>
          <w:rFonts w:ascii="Times New Roman" w:hAnsi="Times New Roman" w:cs="Times New Roman"/>
          <w:i w:val="0"/>
          <w:iCs w:val="0"/>
          <w:sz w:val="24"/>
          <w:szCs w:val="24"/>
        </w:rPr>
      </w:pPr>
      <w:r w:rsidRPr="003A5185">
        <w:rPr>
          <w:rFonts w:ascii="Times New Roman" w:eastAsia="Times New Roman" w:hAnsi="Times New Roman" w:cs="Times New Roman"/>
          <w:sz w:val="24"/>
          <w:szCs w:val="24"/>
        </w:rPr>
        <w:t>аппарату библиотек, базам данных»</w:t>
      </w:r>
    </w:p>
    <w:p w:rsidR="00623B7B" w:rsidRDefault="00623B7B" w:rsidP="00623B7B">
      <w:pPr>
        <w:pStyle w:val="msolistparagraph0"/>
        <w:spacing w:before="0" w:beforeAutospacing="0" w:after="0" w:afterAutospacing="0"/>
        <w:ind w:left="993"/>
        <w:jc w:val="both"/>
        <w:rPr>
          <w:sz w:val="26"/>
          <w:szCs w:val="26"/>
        </w:rPr>
      </w:pPr>
    </w:p>
    <w:p w:rsidR="00623B7B" w:rsidRPr="003A5185" w:rsidRDefault="00623B7B" w:rsidP="00623B7B">
      <w:pPr>
        <w:pStyle w:val="msolistparagraph0"/>
        <w:spacing w:before="0" w:beforeAutospacing="0" w:after="0" w:afterAutospacing="0"/>
        <w:jc w:val="both"/>
        <w:rPr>
          <w:rStyle w:val="a4"/>
          <w:i w:val="0"/>
          <w:iCs w:val="0"/>
          <w:sz w:val="26"/>
          <w:szCs w:val="26"/>
        </w:rPr>
      </w:pPr>
      <w:r>
        <w:rPr>
          <w:sz w:val="26"/>
          <w:szCs w:val="26"/>
        </w:rPr>
        <w:t>В соответствии с Конституцией Российской Федерации,</w:t>
      </w:r>
      <w:r>
        <w:rPr>
          <w:sz w:val="14"/>
          <w:szCs w:val="14"/>
        </w:rPr>
        <w:t xml:space="preserve">  </w:t>
      </w:r>
      <w:r>
        <w:rPr>
          <w:sz w:val="26"/>
          <w:szCs w:val="26"/>
        </w:rPr>
        <w:t xml:space="preserve">Федеральным законом «О библиотечном деле» от 29.12.1994 № 78-ФЗ, Федеральным законом «Об информации, информационных технологиях и о защите информации» от 27.07.2006 № 149-ФЗ, </w:t>
      </w:r>
      <w:r>
        <w:rPr>
          <w:sz w:val="14"/>
          <w:szCs w:val="14"/>
        </w:rPr>
        <w:t xml:space="preserve"> </w:t>
      </w:r>
      <w:r>
        <w:rPr>
          <w:sz w:val="26"/>
          <w:szCs w:val="26"/>
        </w:rPr>
        <w:t>Федеральным законом «Об общих принципах организации местного самоуправления в Российской Федерации» от 06.10.2003 № 131-ФЗ,</w:t>
      </w:r>
      <w:r>
        <w:rPr>
          <w:sz w:val="14"/>
          <w:szCs w:val="14"/>
        </w:rPr>
        <w:t xml:space="preserve"> </w:t>
      </w:r>
      <w:r>
        <w:rPr>
          <w:sz w:val="26"/>
          <w:szCs w:val="26"/>
        </w:rPr>
        <w:t>Федеральным законом Российской Федерации от 27.07.2010 № 210-ФЗ «Об организации предоставления государственной и муниципальной услуги»</w:t>
      </w:r>
    </w:p>
    <w:p w:rsidR="00623B7B" w:rsidRDefault="00623B7B" w:rsidP="00623B7B">
      <w:pPr>
        <w:autoSpaceDE w:val="0"/>
        <w:autoSpaceDN w:val="0"/>
        <w:adjustRightInd w:val="0"/>
        <w:ind w:firstLine="540"/>
        <w:jc w:val="center"/>
        <w:rPr>
          <w:rStyle w:val="a4"/>
          <w:rFonts w:ascii="Times New Roman" w:hAnsi="Times New Roman" w:cs="Times New Roman"/>
          <w:i w:val="0"/>
          <w:iCs w:val="0"/>
          <w:sz w:val="28"/>
          <w:szCs w:val="28"/>
        </w:rPr>
      </w:pPr>
    </w:p>
    <w:p w:rsidR="00623B7B" w:rsidRDefault="00623B7B" w:rsidP="00623B7B">
      <w:pPr>
        <w:autoSpaceDE w:val="0"/>
        <w:autoSpaceDN w:val="0"/>
        <w:adjustRightInd w:val="0"/>
        <w:ind w:firstLine="540"/>
        <w:jc w:val="center"/>
        <w:rPr>
          <w:rStyle w:val="a4"/>
          <w:rFonts w:ascii="Times New Roman" w:hAnsi="Times New Roman" w:cs="Times New Roman"/>
          <w:i w:val="0"/>
          <w:iCs w:val="0"/>
          <w:sz w:val="28"/>
          <w:szCs w:val="28"/>
        </w:rPr>
      </w:pPr>
      <w:r>
        <w:rPr>
          <w:rStyle w:val="a4"/>
          <w:rFonts w:ascii="Times New Roman" w:hAnsi="Times New Roman" w:cs="Times New Roman"/>
          <w:sz w:val="28"/>
          <w:szCs w:val="28"/>
        </w:rPr>
        <w:t>ПОСТАНОВЛЯЮ:</w:t>
      </w:r>
    </w:p>
    <w:p w:rsidR="00623B7B" w:rsidRDefault="00623B7B" w:rsidP="00623B7B">
      <w:pPr>
        <w:pStyle w:val="a3"/>
        <w:numPr>
          <w:ilvl w:val="2"/>
          <w:numId w:val="1"/>
        </w:numPr>
        <w:tabs>
          <w:tab w:val="clear" w:pos="2160"/>
          <w:tab w:val="num" w:pos="567"/>
        </w:tabs>
        <w:ind w:left="0" w:right="794" w:firstLine="426"/>
        <w:jc w:val="both"/>
        <w:rPr>
          <w:rFonts w:ascii="Times New Roman" w:eastAsia="Times New Roman" w:hAnsi="Times New Roman" w:cs="Times New Roman"/>
          <w:sz w:val="28"/>
          <w:szCs w:val="28"/>
        </w:rPr>
      </w:pPr>
      <w:r w:rsidRPr="003A5185">
        <w:rPr>
          <w:rStyle w:val="a4"/>
          <w:rFonts w:ascii="Times New Roman" w:hAnsi="Times New Roman" w:cs="Times New Roman"/>
          <w:sz w:val="28"/>
          <w:szCs w:val="28"/>
        </w:rPr>
        <w:t xml:space="preserve">Утвердить административный </w:t>
      </w:r>
      <w:r w:rsidRPr="003A5185">
        <w:rPr>
          <w:rFonts w:ascii="Times New Roman" w:eastAsia="Times New Roman" w:hAnsi="Times New Roman" w:cs="Times New Roman"/>
          <w:sz w:val="28"/>
          <w:szCs w:val="28"/>
        </w:rPr>
        <w:t>регламент по предоставлению муниципальной услуги «Предоставление доступа к справочно-поисковому аппарату библиотек, базам данных»</w:t>
      </w:r>
    </w:p>
    <w:p w:rsidR="00623B7B" w:rsidRDefault="00623B7B" w:rsidP="00623B7B">
      <w:pPr>
        <w:pStyle w:val="a3"/>
        <w:numPr>
          <w:ilvl w:val="2"/>
          <w:numId w:val="1"/>
        </w:numPr>
        <w:tabs>
          <w:tab w:val="clear" w:pos="2160"/>
          <w:tab w:val="num" w:pos="567"/>
        </w:tabs>
        <w:ind w:left="0" w:right="79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Опубликовать данное постановление в муниципальном Вестнике.</w:t>
      </w:r>
    </w:p>
    <w:p w:rsidR="00623B7B" w:rsidRDefault="00623B7B" w:rsidP="00623B7B">
      <w:pPr>
        <w:ind w:right="794"/>
        <w:jc w:val="both"/>
        <w:rPr>
          <w:rStyle w:val="a4"/>
          <w:rFonts w:ascii="Times New Roman" w:eastAsia="Times New Roman" w:hAnsi="Times New Roman" w:cs="Times New Roman"/>
          <w:i w:val="0"/>
          <w:iCs w:val="0"/>
          <w:sz w:val="28"/>
          <w:szCs w:val="28"/>
        </w:rPr>
      </w:pPr>
    </w:p>
    <w:p w:rsidR="00247EB8" w:rsidRDefault="00623B7B" w:rsidP="00623B7B">
      <w:pPr>
        <w:ind w:right="794"/>
        <w:jc w:val="right"/>
        <w:rPr>
          <w:rStyle w:val="a4"/>
          <w:rFonts w:ascii="Times New Roman" w:eastAsia="Times New Roman" w:hAnsi="Times New Roman" w:cs="Times New Roman"/>
          <w:sz w:val="28"/>
          <w:szCs w:val="28"/>
        </w:rPr>
      </w:pPr>
      <w:r>
        <w:rPr>
          <w:rStyle w:val="a4"/>
          <w:rFonts w:ascii="Times New Roman" w:eastAsia="Times New Roman" w:hAnsi="Times New Roman" w:cs="Times New Roman"/>
          <w:sz w:val="28"/>
          <w:szCs w:val="28"/>
        </w:rPr>
        <w:t>Т.С. Пушкарева</w:t>
      </w:r>
    </w:p>
    <w:p w:rsidR="00247EB8" w:rsidRDefault="00247EB8">
      <w:pPr>
        <w:rPr>
          <w:rStyle w:val="a4"/>
          <w:rFonts w:ascii="Times New Roman" w:eastAsia="Times New Roman" w:hAnsi="Times New Roman" w:cs="Times New Roman"/>
          <w:sz w:val="28"/>
          <w:szCs w:val="28"/>
        </w:rPr>
      </w:pPr>
      <w:r>
        <w:rPr>
          <w:rStyle w:val="a4"/>
          <w:rFonts w:ascii="Times New Roman" w:eastAsia="Times New Roman" w:hAnsi="Times New Roman" w:cs="Times New Roman"/>
          <w:sz w:val="28"/>
          <w:szCs w:val="28"/>
        </w:rPr>
        <w:br w:type="page"/>
      </w:r>
    </w:p>
    <w:p w:rsidR="00247EB8" w:rsidRDefault="00247EB8" w:rsidP="00247EB8">
      <w:pPr>
        <w:spacing w:before="100" w:beforeAutospacing="1" w:after="100" w:afterAutospacing="1" w:line="240" w:lineRule="auto"/>
        <w:ind w:left="540" w:hanging="540"/>
        <w:outlineLvl w:val="0"/>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bCs/>
        </w:rPr>
        <w:t>АДМИНИСТРАТИВНЫЙ РЕГЛАМЕНТ</w:t>
      </w:r>
    </w:p>
    <w:p w:rsidR="00247EB8" w:rsidRDefault="00247EB8" w:rsidP="00247EB8">
      <w:pPr>
        <w:spacing w:before="100" w:beforeAutospacing="1" w:after="100" w:afterAutospacing="1" w:line="240" w:lineRule="auto"/>
        <w:jc w:val="center"/>
        <w:rPr>
          <w:rFonts w:ascii="Times New Roman" w:hAnsi="Times New Roman" w:cs="Times New Roman"/>
          <w:b/>
        </w:rPr>
      </w:pPr>
      <w:r>
        <w:rPr>
          <w:rFonts w:ascii="Times New Roman" w:hAnsi="Times New Roman" w:cs="Times New Roman"/>
          <w:b/>
          <w:bCs/>
        </w:rPr>
        <w:t>по предоставлению муниципальной услуги</w:t>
      </w:r>
    </w:p>
    <w:p w:rsidR="00247EB8" w:rsidRDefault="00247EB8" w:rsidP="00247EB8">
      <w:pPr>
        <w:spacing w:before="100" w:beforeAutospacing="1" w:after="100" w:afterAutospacing="1" w:line="240" w:lineRule="auto"/>
        <w:ind w:firstLine="700"/>
        <w:jc w:val="center"/>
        <w:rPr>
          <w:rFonts w:ascii="Times New Roman" w:hAnsi="Times New Roman" w:cs="Times New Roman"/>
          <w:b/>
        </w:rPr>
      </w:pPr>
      <w:r>
        <w:rPr>
          <w:rFonts w:ascii="Times New Roman" w:hAnsi="Times New Roman" w:cs="Times New Roman"/>
          <w:b/>
          <w:bCs/>
        </w:rPr>
        <w:t xml:space="preserve">«Предоставление доступа к справочно-поисковому аппарату библиотек, базам данных»  </w:t>
      </w:r>
    </w:p>
    <w:p w:rsidR="00247EB8" w:rsidRDefault="00247EB8" w:rsidP="00247EB8">
      <w:pPr>
        <w:spacing w:before="100" w:beforeAutospacing="1" w:after="100" w:afterAutospacing="1" w:line="240" w:lineRule="auto"/>
        <w:jc w:val="center"/>
        <w:outlineLvl w:val="0"/>
        <w:rPr>
          <w:rFonts w:ascii="Times New Roman" w:hAnsi="Times New Roman" w:cs="Times New Roman"/>
        </w:rPr>
      </w:pPr>
      <w:r>
        <w:rPr>
          <w:rFonts w:ascii="Times New Roman" w:hAnsi="Times New Roman" w:cs="Times New Roman"/>
          <w:b/>
          <w:bCs/>
          <w:lang w:val="en-US"/>
        </w:rPr>
        <w:t>I</w:t>
      </w:r>
      <w:r>
        <w:rPr>
          <w:rFonts w:ascii="Times New Roman" w:hAnsi="Times New Roman" w:cs="Times New Roman"/>
          <w:b/>
          <w:bCs/>
        </w:rPr>
        <w:t>. Общие положения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Административный регламент (далее - Регламент) по предоставлению муниципальной услуги «Предоставление доступа к справочно-поисковому аппарату библиотек, базам данных» в муниципальном образовании «Казачье»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Регламент определяет порядок, сроки и последовательность административных процедур и административных действий при предоставлении доступа к справочно-поисковому аппарату библиотек,  базам данных.</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 1.1. Наименование муниципальной услуги</w:t>
      </w:r>
    </w:p>
    <w:p w:rsidR="00247EB8" w:rsidRDefault="00247EB8" w:rsidP="00247EB8">
      <w:pPr>
        <w:spacing w:before="100" w:beforeAutospacing="1" w:after="100" w:afterAutospacing="1" w:line="240" w:lineRule="auto"/>
        <w:ind w:firstLine="709"/>
        <w:jc w:val="both"/>
        <w:rPr>
          <w:rFonts w:ascii="Times New Roman" w:hAnsi="Times New Roman" w:cs="Times New Roman"/>
        </w:rPr>
      </w:pPr>
      <w:r>
        <w:rPr>
          <w:rFonts w:ascii="Times New Roman" w:hAnsi="Times New Roman" w:cs="Times New Roman"/>
        </w:rPr>
        <w:t>Муниципальная услуга «Предоставление доступа к справочно-поисковому аппарату библиотек,  базам данных».</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1.2. Перечень нормативных правовых актов, непосредственно регулирующих предоставление муниципальной услуги:</w:t>
      </w:r>
    </w:p>
    <w:p w:rsidR="00247EB8" w:rsidRDefault="00247EB8" w:rsidP="00247EB8">
      <w:pPr>
        <w:spacing w:before="100" w:beforeAutospacing="1" w:after="100" w:afterAutospacing="1" w:line="240" w:lineRule="auto"/>
        <w:ind w:firstLine="709"/>
        <w:jc w:val="both"/>
        <w:rPr>
          <w:rFonts w:ascii="Times New Roman" w:hAnsi="Times New Roman" w:cs="Times New Roman"/>
        </w:rPr>
      </w:pPr>
      <w:r>
        <w:rPr>
          <w:rFonts w:ascii="Times New Roman" w:hAnsi="Times New Roman" w:cs="Times New Roman"/>
        </w:rPr>
        <w:t> Предоставление муниципальной услуги осуществляется в соответствии с:</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Конституцией Российской Федерации;</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Федеральным законом «О библиотечном деле» от 29.12.1994 № 78-ФЗ</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Федеральным законом «Об информации, информационных технологиях и о защите информации» от 27.07.2006 № 149-ФЗ;</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Федеральным законом «Об общих принципах организации местного самоуправления в Российской Федерации» от 06.10.2003 № 131-ФЗ;</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Федеральным законом Российской Федерации от 27.07.2010 № 210-ФЗ «Об организации предоставления государственной и муниципальной услуги»</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1.3. Наименование органа управления, исполняющего муниципальную функцию, и учреждения, непосредственно предоставляющего муниципальную услугу.</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1.3.1.</w:t>
      </w:r>
      <w:r>
        <w:rPr>
          <w:rFonts w:ascii="Times New Roman" w:hAnsi="Times New Roman" w:cs="Times New Roman"/>
          <w:b/>
          <w:bCs/>
        </w:rPr>
        <w:t xml:space="preserve"> </w:t>
      </w:r>
      <w:r>
        <w:rPr>
          <w:rFonts w:ascii="Times New Roman" w:hAnsi="Times New Roman" w:cs="Times New Roman"/>
        </w:rPr>
        <w:t>Муниципальную услугу непосредственно предоставляет МБУК СКЦ Благовест муниципального образования «Казачье», учредителем которого является администрация муниципального образования «Казачье».</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1.4. Описание конечных результатов предоставления муниципальной услуги. </w:t>
      </w:r>
    </w:p>
    <w:p w:rsidR="00247EB8" w:rsidRDefault="00247EB8" w:rsidP="00247EB8">
      <w:pPr>
        <w:pStyle w:val="msolistparagraph0"/>
        <w:spacing w:after="0" w:afterAutospacing="0"/>
        <w:jc w:val="both"/>
        <w:rPr>
          <w:sz w:val="22"/>
          <w:szCs w:val="22"/>
        </w:rPr>
      </w:pPr>
      <w:r>
        <w:rPr>
          <w:sz w:val="22"/>
          <w:szCs w:val="22"/>
        </w:rPr>
        <w:t xml:space="preserve">Конечным результатом предоставления муниципальной услуги является: </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предоставление доступа к муниципальной услуге;</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обоснованный отказ в предоставлении муниципальной услуги;</w:t>
      </w:r>
    </w:p>
    <w:p w:rsidR="00247EB8" w:rsidRDefault="00247EB8" w:rsidP="00247EB8">
      <w:pPr>
        <w:spacing w:before="100" w:beforeAutospacing="1" w:after="100" w:afterAutospacing="1" w:line="240" w:lineRule="auto"/>
        <w:ind w:firstLine="709"/>
        <w:jc w:val="both"/>
        <w:rPr>
          <w:rFonts w:ascii="Times New Roman" w:hAnsi="Times New Roman" w:cs="Times New Roman"/>
        </w:rPr>
      </w:pPr>
      <w:r>
        <w:rPr>
          <w:rFonts w:ascii="Times New Roman" w:hAnsi="Times New Roman" w:cs="Times New Roman"/>
        </w:rPr>
        <w:t>Юридическими фактами, выступающими основанием для начала предоставления муниципальной услуги, являются письменное или устное обращение физических или юридических лиц в сельскую библиотеку  муниципального образования «Казачье».</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lastRenderedPageBreak/>
        <w:t>             1.5.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учреждением при предоставлении муниципальной услуги.</w:t>
      </w:r>
    </w:p>
    <w:p w:rsidR="00247EB8" w:rsidRDefault="00247EB8" w:rsidP="00247EB8">
      <w:pPr>
        <w:spacing w:before="100" w:beforeAutospacing="1" w:after="100" w:afterAutospacing="1" w:line="240" w:lineRule="auto"/>
        <w:ind w:firstLine="709"/>
        <w:jc w:val="both"/>
        <w:rPr>
          <w:rFonts w:ascii="Times New Roman" w:hAnsi="Times New Roman" w:cs="Times New Roman"/>
        </w:rPr>
      </w:pPr>
      <w:r>
        <w:rPr>
          <w:rFonts w:ascii="Times New Roman" w:hAnsi="Times New Roman" w:cs="Times New Roman"/>
        </w:rPr>
        <w:t>Заявителями муниципальной услуги (далее - Пользователи) являются физические лица,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1.6. Порядок информирования о правилах предоставления  муниципальной услуги</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1.6.1. Информация о месте нахождения, графике работы, справочных телефонах исполнителя муниципальной услуги:</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МБУК СКЦ Благовест муниципального образования «Казачье».</w:t>
      </w:r>
    </w:p>
    <w:p w:rsidR="00247EB8" w:rsidRDefault="00247EB8" w:rsidP="00247EB8">
      <w:pPr>
        <w:spacing w:before="100" w:beforeAutospacing="1" w:after="100" w:afterAutospacing="1" w:line="240" w:lineRule="auto"/>
        <w:ind w:firstLine="567"/>
        <w:rPr>
          <w:rFonts w:ascii="Times New Roman" w:hAnsi="Times New Roman" w:cs="Times New Roman"/>
        </w:rPr>
      </w:pPr>
      <w:r>
        <w:rPr>
          <w:rFonts w:ascii="Times New Roman" w:hAnsi="Times New Roman" w:cs="Times New Roman"/>
        </w:rPr>
        <w:t xml:space="preserve"> Адрес: 669323, Иркутская  область, </w:t>
      </w:r>
      <w:proofErr w:type="spellStart"/>
      <w:r>
        <w:rPr>
          <w:rFonts w:ascii="Times New Roman" w:hAnsi="Times New Roman" w:cs="Times New Roman"/>
        </w:rPr>
        <w:t>Боханский</w:t>
      </w:r>
      <w:proofErr w:type="spellEnd"/>
      <w:r>
        <w:rPr>
          <w:rFonts w:ascii="Times New Roman" w:hAnsi="Times New Roman" w:cs="Times New Roman"/>
        </w:rPr>
        <w:t xml:space="preserve"> район, </w:t>
      </w:r>
    </w:p>
    <w:p w:rsidR="00247EB8" w:rsidRDefault="00247EB8" w:rsidP="00247EB8">
      <w:pPr>
        <w:spacing w:before="100" w:beforeAutospacing="1" w:after="100" w:afterAutospacing="1" w:line="240" w:lineRule="auto"/>
        <w:ind w:firstLine="567"/>
        <w:rPr>
          <w:rFonts w:ascii="Times New Roman" w:hAnsi="Times New Roman" w:cs="Times New Roman"/>
        </w:rPr>
      </w:pPr>
      <w:r>
        <w:rPr>
          <w:rFonts w:ascii="Times New Roman" w:hAnsi="Times New Roman" w:cs="Times New Roman"/>
        </w:rPr>
        <w:t xml:space="preserve">с. Казачье,  ул. Мира 1 Б, </w:t>
      </w:r>
      <w:proofErr w:type="spellStart"/>
      <w:r>
        <w:rPr>
          <w:rFonts w:ascii="Times New Roman" w:hAnsi="Times New Roman" w:cs="Times New Roman"/>
        </w:rPr>
        <w:t>Казачинская</w:t>
      </w:r>
      <w:proofErr w:type="spellEnd"/>
      <w:r>
        <w:rPr>
          <w:rFonts w:ascii="Times New Roman" w:hAnsi="Times New Roman" w:cs="Times New Roman"/>
        </w:rPr>
        <w:t xml:space="preserve">   библиотека</w:t>
      </w:r>
    </w:p>
    <w:p w:rsidR="00247EB8" w:rsidRDefault="00247EB8" w:rsidP="00247EB8">
      <w:pPr>
        <w:spacing w:before="100" w:beforeAutospacing="1" w:after="100" w:afterAutospacing="1" w:line="240" w:lineRule="auto"/>
        <w:ind w:firstLine="567"/>
        <w:rPr>
          <w:rFonts w:ascii="Times New Roman" w:hAnsi="Times New Roman" w:cs="Times New Roman"/>
        </w:rPr>
      </w:pPr>
      <w:r>
        <w:rPr>
          <w:rFonts w:ascii="Times New Roman" w:hAnsi="Times New Roman" w:cs="Times New Roman"/>
        </w:rPr>
        <w:t xml:space="preserve"> Адрес: 669323, Иркутская  область, </w:t>
      </w:r>
      <w:proofErr w:type="spellStart"/>
      <w:r>
        <w:rPr>
          <w:rFonts w:ascii="Times New Roman" w:hAnsi="Times New Roman" w:cs="Times New Roman"/>
        </w:rPr>
        <w:t>Боханский</w:t>
      </w:r>
      <w:proofErr w:type="spellEnd"/>
      <w:r>
        <w:rPr>
          <w:rFonts w:ascii="Times New Roman" w:hAnsi="Times New Roman" w:cs="Times New Roman"/>
        </w:rPr>
        <w:t xml:space="preserve"> район, </w:t>
      </w:r>
    </w:p>
    <w:p w:rsidR="00247EB8" w:rsidRDefault="00247EB8" w:rsidP="00247EB8">
      <w:pPr>
        <w:spacing w:before="100" w:beforeAutospacing="1" w:after="100" w:afterAutospacing="1" w:line="240" w:lineRule="auto"/>
        <w:ind w:firstLine="567"/>
        <w:rPr>
          <w:rFonts w:ascii="Times New Roman" w:hAnsi="Times New Roman" w:cs="Times New Roman"/>
        </w:rPr>
      </w:pPr>
      <w:r>
        <w:rPr>
          <w:rFonts w:ascii="Times New Roman" w:hAnsi="Times New Roman" w:cs="Times New Roman"/>
        </w:rPr>
        <w:t xml:space="preserve">д. Логанова,  ул. Трудовая, </w:t>
      </w:r>
      <w:proofErr w:type="spellStart"/>
      <w:r>
        <w:rPr>
          <w:rFonts w:ascii="Times New Roman" w:hAnsi="Times New Roman" w:cs="Times New Roman"/>
        </w:rPr>
        <w:t>Логановская</w:t>
      </w:r>
      <w:proofErr w:type="spellEnd"/>
      <w:r>
        <w:rPr>
          <w:rFonts w:ascii="Times New Roman" w:hAnsi="Times New Roman" w:cs="Times New Roman"/>
        </w:rPr>
        <w:t xml:space="preserve">   библиотека</w:t>
      </w:r>
    </w:p>
    <w:p w:rsidR="00247EB8" w:rsidRDefault="00247EB8" w:rsidP="00247EB8">
      <w:pPr>
        <w:spacing w:before="100" w:beforeAutospacing="1" w:after="100" w:afterAutospacing="1" w:line="240" w:lineRule="auto"/>
        <w:ind w:firstLine="567"/>
        <w:rPr>
          <w:rFonts w:ascii="Times New Roman" w:hAnsi="Times New Roman" w:cs="Times New Roman"/>
        </w:rPr>
      </w:pPr>
      <w:r>
        <w:rPr>
          <w:rFonts w:ascii="Times New Roman" w:hAnsi="Times New Roman" w:cs="Times New Roman"/>
        </w:rPr>
        <w:t xml:space="preserve">Адрес: 669323, Иркутская  область, </w:t>
      </w:r>
      <w:proofErr w:type="spellStart"/>
      <w:r>
        <w:rPr>
          <w:rFonts w:ascii="Times New Roman" w:hAnsi="Times New Roman" w:cs="Times New Roman"/>
        </w:rPr>
        <w:t>Боханский</w:t>
      </w:r>
      <w:proofErr w:type="spellEnd"/>
      <w:r>
        <w:rPr>
          <w:rFonts w:ascii="Times New Roman" w:hAnsi="Times New Roman" w:cs="Times New Roman"/>
        </w:rPr>
        <w:t xml:space="preserve"> район, </w:t>
      </w:r>
    </w:p>
    <w:p w:rsidR="00247EB8" w:rsidRDefault="00247EB8" w:rsidP="00247EB8">
      <w:pPr>
        <w:spacing w:before="100" w:beforeAutospacing="1" w:after="100" w:afterAutospacing="1" w:line="240" w:lineRule="auto"/>
        <w:ind w:firstLine="567"/>
        <w:rPr>
          <w:rFonts w:ascii="Times New Roman" w:hAnsi="Times New Roman" w:cs="Times New Roman"/>
        </w:rPr>
      </w:pPr>
      <w:r>
        <w:rPr>
          <w:rFonts w:ascii="Times New Roman" w:hAnsi="Times New Roman" w:cs="Times New Roman"/>
        </w:rPr>
        <w:t xml:space="preserve">д. Крюкова,  ул. </w:t>
      </w:r>
      <w:proofErr w:type="spellStart"/>
      <w:r>
        <w:rPr>
          <w:rFonts w:ascii="Times New Roman" w:hAnsi="Times New Roman" w:cs="Times New Roman"/>
        </w:rPr>
        <w:t>Кузнецовская</w:t>
      </w:r>
      <w:proofErr w:type="spellEnd"/>
      <w:r>
        <w:rPr>
          <w:rFonts w:ascii="Times New Roman" w:hAnsi="Times New Roman" w:cs="Times New Roman"/>
        </w:rPr>
        <w:t>, Крюковская   библиотека</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График предоставления информации:</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Понедельник – пятница   с 09.00 до 16.00,</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Суббота, воскресенье  – выходной.</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Последний день месяца - санитарный день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Телефон: - ;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sidRPr="00247EB8">
        <w:rPr>
          <w:rFonts w:ascii="Times New Roman" w:hAnsi="Times New Roman" w:cs="Times New Roman"/>
        </w:rPr>
        <w:t xml:space="preserve">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1.6.2. Административный регламент размещен на сайте Администрации МО «</w:t>
      </w:r>
      <w:proofErr w:type="spellStart"/>
      <w:r>
        <w:rPr>
          <w:rFonts w:ascii="Times New Roman" w:hAnsi="Times New Roman" w:cs="Times New Roman"/>
        </w:rPr>
        <w:t>Боханский</w:t>
      </w:r>
      <w:proofErr w:type="spellEnd"/>
      <w:r>
        <w:rPr>
          <w:rFonts w:ascii="Times New Roman" w:hAnsi="Times New Roman" w:cs="Times New Roman"/>
        </w:rPr>
        <w:t xml:space="preserve"> район»  </w:t>
      </w:r>
      <w:r>
        <w:rPr>
          <w:rFonts w:ascii="Times New Roman" w:hAnsi="Times New Roman" w:cs="Times New Roman"/>
          <w:u w:val="single"/>
          <w:lang w:val="en-US"/>
        </w:rPr>
        <w:t>www</w:t>
      </w:r>
      <w:r>
        <w:rPr>
          <w:rFonts w:ascii="Times New Roman" w:hAnsi="Times New Roman" w:cs="Times New Roman"/>
          <w:u w:val="single"/>
        </w:rPr>
        <w:t>.</w:t>
      </w:r>
      <w:proofErr w:type="spellStart"/>
      <w:r>
        <w:rPr>
          <w:rFonts w:ascii="Times New Roman" w:hAnsi="Times New Roman" w:cs="Times New Roman"/>
          <w:u w:val="single"/>
          <w:lang w:val="en-US"/>
        </w:rPr>
        <w:t>bohan</w:t>
      </w:r>
      <w:proofErr w:type="spellEnd"/>
      <w:r>
        <w:rPr>
          <w:rFonts w:ascii="Times New Roman" w:hAnsi="Times New Roman" w:cs="Times New Roman"/>
          <w:u w:val="single"/>
        </w:rPr>
        <w:t>.</w:t>
      </w:r>
      <w:proofErr w:type="spellStart"/>
      <w:r>
        <w:rPr>
          <w:rFonts w:ascii="Times New Roman" w:hAnsi="Times New Roman" w:cs="Times New Roman"/>
          <w:u w:val="single"/>
          <w:lang w:val="en-US"/>
        </w:rPr>
        <w:t>irkobl</w:t>
      </w:r>
      <w:proofErr w:type="spellEnd"/>
      <w:r>
        <w:rPr>
          <w:rFonts w:ascii="Times New Roman" w:hAnsi="Times New Roman" w:cs="Times New Roman"/>
          <w:u w:val="single"/>
        </w:rPr>
        <w:t>.</w:t>
      </w:r>
      <w:proofErr w:type="spellStart"/>
      <w:r>
        <w:rPr>
          <w:rFonts w:ascii="Times New Roman" w:hAnsi="Times New Roman" w:cs="Times New Roman"/>
          <w:u w:val="single"/>
          <w:lang w:val="en-US"/>
        </w:rPr>
        <w:t>ru</w:t>
      </w:r>
      <w:proofErr w:type="spellEnd"/>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b/>
          <w:bCs/>
        </w:rPr>
        <w:t>              2. Стандарт предоставления муниципальной услуги.</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2.1 Порядок и способы получения Пользователями информации по вопросам предоставления муниципальной услуги, в том числе о ходе предоставления муниципальной услуги.</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 xml:space="preserve">Информация по вопросам предоставления муниципальной услуги </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предоставляется должностными лицами             МБУК СКЦ Благовест муниципального образования «Казачье»:</w:t>
      </w:r>
    </w:p>
    <w:p w:rsidR="00247EB8" w:rsidRDefault="00247EB8" w:rsidP="00247EB8">
      <w:pPr>
        <w:pStyle w:val="msolistparagraph0"/>
        <w:spacing w:before="0" w:beforeAutospacing="0" w:after="0" w:afterAutospacing="0"/>
        <w:ind w:left="993"/>
        <w:jc w:val="both"/>
        <w:rPr>
          <w:sz w:val="22"/>
          <w:szCs w:val="22"/>
        </w:rPr>
      </w:pPr>
      <w:r>
        <w:rPr>
          <w:sz w:val="22"/>
          <w:szCs w:val="22"/>
        </w:rPr>
        <w:lastRenderedPageBreak/>
        <w:sym w:font="Times New Roman" w:char="F02D"/>
      </w:r>
      <w:r>
        <w:rPr>
          <w:sz w:val="22"/>
          <w:szCs w:val="22"/>
        </w:rPr>
        <w:t>          непосредственно в помещении   библиотеки, оказывающей услугу: на информационном стенде и в форме личного консультирования специалистами библиотеки, ответственными за предоставление муниципальной услуги;</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в рекламной продукции на бумажных носителях.</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при обращении по телефону - в виде устного ответа на конкретные вопросы, содержащие запрашиваемую информацию;</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при обращении по электронной почте – в форме ответов на поставленные вопросы (компьютерный набор) на адрес электронной почты Пользователя;</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при письменном обращении (запросе) - в форме информационного письма на бумажном носителе, переданного почтой или непосредственно Пользователю на руки;</w:t>
      </w:r>
    </w:p>
    <w:p w:rsidR="00247EB8" w:rsidRDefault="00247EB8" w:rsidP="00247EB8">
      <w:pPr>
        <w:pStyle w:val="msolistparagraph0"/>
        <w:spacing w:before="0" w:beforeAutospacing="0" w:after="0" w:afterAutospacing="0"/>
        <w:ind w:left="993"/>
        <w:jc w:val="both"/>
        <w:rPr>
          <w:sz w:val="22"/>
          <w:szCs w:val="22"/>
        </w:rPr>
      </w:pPr>
      <w:r>
        <w:rPr>
          <w:sz w:val="22"/>
          <w:szCs w:val="22"/>
        </w:rPr>
        <w:t>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2.2.На информационных стендах в помещении  библиотеки, предоставляющей, муниципальную услугу, должна быть размещена следующая информация:</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текст настоящего административного регламента;</w:t>
      </w:r>
    </w:p>
    <w:p w:rsidR="00247EB8" w:rsidRDefault="00247EB8" w:rsidP="00247EB8">
      <w:pPr>
        <w:pStyle w:val="msolistparagraph0"/>
        <w:spacing w:before="0" w:beforeAutospacing="0" w:after="0" w:afterAutospacing="0"/>
        <w:ind w:left="993"/>
        <w:jc w:val="both"/>
        <w:rPr>
          <w:sz w:val="22"/>
          <w:szCs w:val="22"/>
        </w:rPr>
      </w:pPr>
      <w:r>
        <w:rPr>
          <w:sz w:val="22"/>
          <w:szCs w:val="22"/>
        </w:rPr>
        <w:t>-   образцы оформления документов, необходимых для предоставления муниципальной услуги, и требования к ним;</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перечень оснований для отказа или прекращения в предоставлении муниципальной услуги;</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порядок информирования о ходе предоставления услуги;</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порядок получения справок и консультаций;</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порядок обжалования решений, действий или бездействия должностных лиц, предоставляющих муниципальную услугу;</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sym w:font="Times New Roman" w:char="F02D"/>
      </w:r>
      <w:r>
        <w:rPr>
          <w:rFonts w:ascii="Times New Roman" w:hAnsi="Times New Roman" w:cs="Times New Roman"/>
        </w:rPr>
        <w:t>          режим работы библиотеки            МБУК СКЦ Благовест муниципального образования «Казачье»;</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графики личного приема граждан уполномоченными должностными лицами;</w:t>
      </w:r>
    </w:p>
    <w:p w:rsidR="00247EB8" w:rsidRDefault="00247EB8" w:rsidP="00247EB8">
      <w:pPr>
        <w:pStyle w:val="msolistparagraph0"/>
        <w:spacing w:before="0" w:beforeAutospacing="0" w:after="0" w:afterAutospacing="0"/>
        <w:ind w:left="993"/>
        <w:jc w:val="both"/>
        <w:rPr>
          <w:sz w:val="22"/>
          <w:szCs w:val="22"/>
        </w:rPr>
      </w:pPr>
      <w:r>
        <w:rPr>
          <w:sz w:val="22"/>
          <w:szCs w:val="22"/>
        </w:rPr>
        <w:t>- фамилии, имена, отчества и должности лиц, осуществляющих прием письменных обращений граждан и устное информирование граждан;</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sym w:font="Times New Roman" w:char="F02D"/>
      </w:r>
      <w:r>
        <w:rPr>
          <w:rFonts w:ascii="Times New Roman" w:hAnsi="Times New Roman" w:cs="Times New Roman"/>
        </w:rPr>
        <w:t>          номера телефона,           МБУК СКЦ Благовест муниципального образования «Казачье».</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2.3. Требования к местам предоставления муниципальной услуги;</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2.3.1. Доступность  библиотеки для всего населения обеспечивается удобным местоположением – в центре населённого пункта. Размещаются в отдельном помещении, обеспечена удобным и свободным подходом для посетителей и подъезд для транспорта, обеспечивается  уборка прилегающей территории.</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Рабочее место должностного лица должно быть оборудовано персональным компьютером, печатающим устройством. Сотрудники, осуществляющие прием и информирование, должны быть обеспечены  настольными (настенными) табличками с указанием фамилии, имени, отчества и наименования должности ответственного сотрудника.</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В кабинете должно быть обеспечено:</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комфортное расположение гражданина и должностного лица;</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возможность и удобство оформления гражданином письменного обращения;</w:t>
      </w:r>
    </w:p>
    <w:p w:rsidR="00247EB8" w:rsidRDefault="00247EB8" w:rsidP="00247EB8">
      <w:pPr>
        <w:pStyle w:val="msolistparagraph0"/>
        <w:spacing w:after="0" w:afterAutospacing="0"/>
        <w:ind w:hanging="360"/>
        <w:jc w:val="both"/>
        <w:rPr>
          <w:sz w:val="22"/>
          <w:szCs w:val="22"/>
        </w:rPr>
      </w:pPr>
      <w:r>
        <w:rPr>
          <w:sz w:val="22"/>
          <w:szCs w:val="22"/>
        </w:rPr>
        <w:lastRenderedPageBreak/>
        <w:sym w:font="Times New Roman" w:char="F02D"/>
      </w:r>
      <w:r>
        <w:rPr>
          <w:sz w:val="22"/>
          <w:szCs w:val="22"/>
        </w:rPr>
        <w:t>        доступ к основным нормативным правовым актам, регламентирующим полномочия и сферу компетенции учреждения;</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доступ к нормативным правовым актам, регулирующим предоставление муниципальной услуги;</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наличие письменных принадлежностей и бумаги формата A4.</w:t>
      </w:r>
    </w:p>
    <w:p w:rsidR="00247EB8" w:rsidRDefault="00247EB8" w:rsidP="00247EB8">
      <w:pPr>
        <w:pStyle w:val="msolistparagraph0"/>
        <w:spacing w:before="0" w:beforeAutospacing="0" w:after="0" w:afterAutospacing="0"/>
        <w:ind w:left="360"/>
        <w:jc w:val="both"/>
        <w:rPr>
          <w:sz w:val="22"/>
          <w:szCs w:val="22"/>
        </w:rPr>
      </w:pPr>
      <w:r>
        <w:rPr>
          <w:sz w:val="22"/>
          <w:szCs w:val="22"/>
        </w:rPr>
        <w:t> </w:t>
      </w:r>
    </w:p>
    <w:p w:rsidR="00247EB8" w:rsidRDefault="00247EB8" w:rsidP="00247EB8">
      <w:pPr>
        <w:spacing w:before="100" w:beforeAutospacing="1" w:after="100" w:afterAutospacing="1" w:line="240" w:lineRule="auto"/>
        <w:ind w:firstLine="720"/>
        <w:jc w:val="both"/>
        <w:rPr>
          <w:rFonts w:ascii="Times New Roman" w:hAnsi="Times New Roman" w:cs="Times New Roman"/>
        </w:rPr>
      </w:pPr>
      <w:r>
        <w:rPr>
          <w:rFonts w:ascii="Times New Roman" w:hAnsi="Times New Roman" w:cs="Times New Roman"/>
        </w:rPr>
        <w:t>2.3.2.</w:t>
      </w:r>
      <w:r>
        <w:rPr>
          <w:rFonts w:ascii="Times New Roman" w:hAnsi="Times New Roman" w:cs="Times New Roman"/>
          <w:b/>
          <w:bCs/>
        </w:rPr>
        <w:t xml:space="preserve"> </w:t>
      </w:r>
      <w:r>
        <w:rPr>
          <w:rFonts w:ascii="Times New Roman" w:hAnsi="Times New Roman" w:cs="Times New Roman"/>
        </w:rPr>
        <w:t>Визуальная, текстовая информация размещается на информационном стенде в здании библиотеки согласно п. 2.2  Регламента.</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2.3.3. Места для ожидания оборудованы столами, стульями для возможности оформления документов, другой комфортной мебелью, информационными стендами.</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2.3.4.   Вход в здание оборудован вывеской с наименованием учреждения.</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2.4.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по телефону - при ответах на телефонные звонки и устные обращения должностные лица, ответственные за информирование, подробно и в вежливой (корректной) форме информируют и консультируют обратившихся по интересующим их вопросам в пределах своей компетенции.</w:t>
      </w:r>
    </w:p>
    <w:p w:rsidR="00247EB8" w:rsidRDefault="00247EB8" w:rsidP="00247EB8">
      <w:pPr>
        <w:pStyle w:val="msolistparagraph0"/>
        <w:spacing w:before="0" w:beforeAutospacing="0" w:after="0" w:afterAutospacing="0"/>
        <w:ind w:left="993"/>
        <w:jc w:val="both"/>
        <w:rPr>
          <w:sz w:val="22"/>
          <w:szCs w:val="22"/>
        </w:rPr>
      </w:pPr>
      <w:r>
        <w:rPr>
          <w:sz w:val="22"/>
          <w:szCs w:val="22"/>
        </w:rPr>
        <w:t>      Ответ на телефонный звонок должен начинаться с информации о наименовании учреждения, в которое позвонил гражданин, фамилии, имени, отчестве и должности лица, принявшего телефонный звонок. Информация    в  библиотеке предоставляется получателю муниципальной услуги в момент обращения. Время разговора не должно превышать 5 минут.</w:t>
      </w:r>
    </w:p>
    <w:p w:rsidR="00247EB8" w:rsidRDefault="00247EB8" w:rsidP="00247EB8">
      <w:pPr>
        <w:spacing w:before="100" w:beforeAutospacing="1" w:after="100" w:afterAutospacing="1" w:line="240" w:lineRule="auto"/>
        <w:ind w:left="993" w:firstLine="567"/>
        <w:jc w:val="both"/>
        <w:rPr>
          <w:rFonts w:ascii="Times New Roman" w:hAnsi="Times New Roman" w:cs="Times New Roman"/>
        </w:rPr>
      </w:pPr>
      <w:r>
        <w:rPr>
          <w:rFonts w:ascii="Times New Roman" w:hAnsi="Times New Roman" w:cs="Times New Roma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Пользователя, или же обратившемуся Пользователю должен быть сообщен телефонный номер, по которому можно получить необходимую информацию. </w:t>
      </w:r>
    </w:p>
    <w:p w:rsidR="00247EB8" w:rsidRDefault="00247EB8" w:rsidP="00247EB8">
      <w:pPr>
        <w:spacing w:before="100" w:beforeAutospacing="1" w:after="100" w:afterAutospacing="1" w:line="240" w:lineRule="auto"/>
        <w:ind w:left="993" w:firstLine="567"/>
        <w:jc w:val="both"/>
        <w:rPr>
          <w:rFonts w:ascii="Times New Roman" w:hAnsi="Times New Roman" w:cs="Times New Roman"/>
        </w:rPr>
      </w:pPr>
      <w:r>
        <w:rPr>
          <w:rFonts w:ascii="Times New Roman" w:hAnsi="Times New Roman" w:cs="Times New Roman"/>
        </w:rPr>
        <w:t>В случае, если сотрудники  библиотеки не могут ответить на вопрос Пользователя  немедленно, результат рассмотрения вопроса сообщают заинтересованному лицу в течение двух часов.</w:t>
      </w:r>
    </w:p>
    <w:p w:rsidR="00247EB8" w:rsidRDefault="00247EB8" w:rsidP="00247EB8">
      <w:pPr>
        <w:pStyle w:val="msolistparagraph0"/>
        <w:spacing w:before="0" w:beforeAutospacing="0" w:after="0" w:afterAutospacing="0"/>
        <w:ind w:left="993"/>
        <w:jc w:val="both"/>
        <w:rPr>
          <w:sz w:val="22"/>
          <w:szCs w:val="22"/>
        </w:rPr>
      </w:pPr>
      <w:r>
        <w:rPr>
          <w:sz w:val="22"/>
          <w:szCs w:val="22"/>
        </w:rPr>
        <w:t>- на информационном стенде, расположенном непосредственно в помещении  библиотеки, информация предоставляется в соответствии с режимом работы  библиотеки;</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по электронной почте - ответ на обращение направляется по электронной почте на электронный адрес  Пользователя не ранее следующего рабочего дня с момента поступления обращения;</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xml:space="preserve">          посредством личного обращения - консультирование Пользователя муниципальной услуги по интересующим вопросам во время личного </w:t>
      </w:r>
    </w:p>
    <w:p w:rsidR="00247EB8" w:rsidRDefault="00247EB8" w:rsidP="00247EB8">
      <w:pPr>
        <w:pStyle w:val="msolistparagraph0"/>
        <w:spacing w:after="0" w:afterAutospacing="0"/>
        <w:jc w:val="both"/>
        <w:rPr>
          <w:sz w:val="22"/>
          <w:szCs w:val="22"/>
        </w:rPr>
      </w:pPr>
      <w:r>
        <w:rPr>
          <w:sz w:val="22"/>
          <w:szCs w:val="22"/>
        </w:rPr>
        <w:t> </w:t>
      </w:r>
    </w:p>
    <w:p w:rsidR="00247EB8" w:rsidRDefault="00247EB8" w:rsidP="00247EB8">
      <w:pPr>
        <w:pStyle w:val="msolistparagraph0"/>
        <w:spacing w:before="0" w:beforeAutospacing="0" w:after="0" w:afterAutospacing="0"/>
        <w:jc w:val="both"/>
        <w:rPr>
          <w:sz w:val="22"/>
          <w:szCs w:val="22"/>
        </w:rPr>
      </w:pPr>
      <w:r>
        <w:rPr>
          <w:sz w:val="22"/>
          <w:szCs w:val="22"/>
        </w:rPr>
        <w:t xml:space="preserve">            -   приема специалистом муниципальной библиотеки не может превышать    </w:t>
      </w:r>
    </w:p>
    <w:p w:rsidR="00247EB8" w:rsidRDefault="00247EB8" w:rsidP="00247EB8">
      <w:pPr>
        <w:pStyle w:val="msolistparagraph0"/>
        <w:spacing w:before="0" w:beforeAutospacing="0" w:after="0" w:afterAutospacing="0"/>
        <w:jc w:val="both"/>
        <w:rPr>
          <w:sz w:val="22"/>
          <w:szCs w:val="22"/>
        </w:rPr>
      </w:pPr>
      <w:r>
        <w:rPr>
          <w:sz w:val="22"/>
          <w:szCs w:val="22"/>
        </w:rPr>
        <w:t>           10 минут;</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по письменным запросам (обращениям) -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Пользователя в течение 30 дней со дня регистрации обращения.</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lastRenderedPageBreak/>
        <w:t>2.5. Перечень оснований для приостановления предоставления муниципальной услуги либо для отказа в предоставлении муниципальной услуги.</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Граждане, обратившиеся в  библиотеку с целью получения муниципальной услуги, в обязательном порядке информируются специалистами об условиях отказа (отказ может быть оформлен в письменной и устной форме) в предоставлении муниципальной услуги и  о сроке выдачи результатов муниципальной услуги.  Основанием для отказа в предоставлении муниципальной услуги являются:</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отсутствие запрашиваемой базы данных в  библиотеке.</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несоответствие обращения содержанию муниципальной услуги;</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запрашиваемый Пользователем вид информирования не предусмотрен настоящим административным регламентом;</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обращение содержит нецензурные или оскорбительные выражения;</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текст электронного обращения не поддаётся прочтению;</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xml:space="preserve">        если в письменном обращении не указаны: фамилия Пользователя, направившего обращение, и почтовый адрес, по которому должен быть направлен ответ; </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47EB8" w:rsidRDefault="00247EB8" w:rsidP="00247EB8">
      <w:pPr>
        <w:pStyle w:val="msolistparagraph0"/>
        <w:spacing w:before="0" w:beforeAutospacing="0" w:after="0" w:afterAutospacing="0"/>
        <w:ind w:left="644" w:hanging="360"/>
        <w:jc w:val="both"/>
        <w:rPr>
          <w:sz w:val="22"/>
          <w:szCs w:val="22"/>
        </w:rPr>
      </w:pPr>
      <w:r>
        <w:rPr>
          <w:sz w:val="22"/>
          <w:szCs w:val="22"/>
        </w:rPr>
        <w:sym w:font="Times New Roman" w:char="F02D"/>
      </w:r>
      <w:r>
        <w:rPr>
          <w:sz w:val="22"/>
          <w:szCs w:val="22"/>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Пользователю,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2.6. Перечень  необходимых документов  для получения муниципальной услуги</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 xml:space="preserve">Для предоставления муниципальной услуги «Предоставление доступа к </w:t>
      </w:r>
      <w:proofErr w:type="spellStart"/>
      <w:r>
        <w:rPr>
          <w:rFonts w:ascii="Times New Roman" w:hAnsi="Times New Roman" w:cs="Times New Roman"/>
        </w:rPr>
        <w:t>справочно</w:t>
      </w:r>
      <w:proofErr w:type="spellEnd"/>
      <w:r>
        <w:rPr>
          <w:rFonts w:ascii="Times New Roman" w:hAnsi="Times New Roman" w:cs="Times New Roman"/>
        </w:rPr>
        <w:t xml:space="preserve"> – поисковому аппарату библиотек, базам данных» в МБУК СКЦ Благовест  муниципального образования «Казачье» необходимо заявление от граждан или юридических лиц.</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2.7. Ответы на обращения иностранных граждан и лиц без гражданства даются на русском языке.</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2.8. Предоставление муниципальной услуги осуществляется на безвозмездной основе.</w:t>
      </w:r>
      <w:r>
        <w:rPr>
          <w:rFonts w:ascii="Times New Roman" w:hAnsi="Times New Roman" w:cs="Times New Roman"/>
          <w:b/>
          <w:bCs/>
        </w:rPr>
        <w:t> </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3.1. Предоставление юридическим и физическим лицам муниципальной услуги включает в себя следующие административные процедуры (Приложение№1): </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3.1.1. Предоставление доступа к муниципальной услуге при личном обращении осуществляется в часы работы  библиотеки:</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xml:space="preserve">        прием и регистрация Пользователей на основании документа, удостоверяющего личность, для лиц до 14 лет на основании паспорта (поручительства) их родителей или иных законных представителей. </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xml:space="preserve">        ознакомление с Правилами пользования библиотекой и другими актами, регламентирующими библиотечную деятельность. </w:t>
      </w:r>
    </w:p>
    <w:p w:rsidR="00247EB8" w:rsidRDefault="00247EB8" w:rsidP="00247EB8">
      <w:pPr>
        <w:pStyle w:val="msolistparagraph0"/>
        <w:spacing w:after="0" w:afterAutospacing="0"/>
        <w:ind w:hanging="360"/>
        <w:jc w:val="both"/>
        <w:rPr>
          <w:sz w:val="22"/>
          <w:szCs w:val="22"/>
        </w:rPr>
      </w:pPr>
      <w:r>
        <w:rPr>
          <w:sz w:val="22"/>
          <w:szCs w:val="22"/>
        </w:rPr>
        <w:lastRenderedPageBreak/>
        <w:sym w:font="Times New Roman" w:char="F02D"/>
      </w:r>
      <w:r>
        <w:rPr>
          <w:sz w:val="22"/>
          <w:szCs w:val="22"/>
        </w:rPr>
        <w:t xml:space="preserve">        оформление читательского билета (формуляра), с личной подписью Пользователя, являющегося Договором присоединения. </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заполнение запроса Пользователя муниципальной услуги (Приложение №2).</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консультационная помощь в поиске и выборе источников информации.</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предоставление доступа к муниципальной услуге.</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3.1.2. Предоставление доступа к муниципальной услуге при обращении через сеть Интернет к сайтам муниципальных библиотек осуществляется в круглосуточном режиме:</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регистрация Пользователя;</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xml:space="preserve">          заполнение запроса Пользователя  муниципальной  услуги (Приложение №2); </w:t>
      </w:r>
    </w:p>
    <w:p w:rsidR="00247EB8" w:rsidRDefault="00247EB8" w:rsidP="00247EB8">
      <w:pPr>
        <w:pStyle w:val="msolistparagraph0"/>
        <w:spacing w:before="0" w:beforeAutospacing="0" w:after="0" w:afterAutospacing="0"/>
        <w:ind w:left="993"/>
        <w:jc w:val="both"/>
        <w:rPr>
          <w:sz w:val="22"/>
          <w:szCs w:val="22"/>
        </w:rPr>
      </w:pPr>
      <w:r>
        <w:rPr>
          <w:sz w:val="22"/>
          <w:szCs w:val="22"/>
        </w:rPr>
        <w:sym w:font="Times New Roman" w:char="F02D"/>
      </w:r>
      <w:r>
        <w:rPr>
          <w:sz w:val="22"/>
          <w:szCs w:val="22"/>
        </w:rPr>
        <w:t>          предоставление доступа к муниципальной услуге.</w:t>
      </w:r>
    </w:p>
    <w:p w:rsidR="00247EB8" w:rsidRDefault="00247EB8" w:rsidP="00247EB8">
      <w:pPr>
        <w:pStyle w:val="msolistparagraph0"/>
        <w:spacing w:before="0" w:beforeAutospacing="0" w:after="0" w:afterAutospacing="0"/>
        <w:ind w:firstLine="567"/>
        <w:jc w:val="both"/>
        <w:rPr>
          <w:sz w:val="22"/>
          <w:szCs w:val="22"/>
        </w:rPr>
      </w:pPr>
      <w:r>
        <w:rPr>
          <w:sz w:val="22"/>
          <w:szCs w:val="22"/>
        </w:rPr>
        <w:sym w:font="Times New Roman" w:char="F02E"/>
      </w:r>
      <w:r>
        <w:rPr>
          <w:sz w:val="22"/>
          <w:szCs w:val="22"/>
        </w:rPr>
        <w:sym w:font="Times New Roman" w:char="F032"/>
      </w:r>
      <w:r>
        <w:rPr>
          <w:sz w:val="22"/>
          <w:szCs w:val="22"/>
        </w:rPr>
        <w:sym w:font="Times New Roman" w:char="F02E"/>
      </w:r>
      <w:r>
        <w:rPr>
          <w:sz w:val="22"/>
          <w:szCs w:val="22"/>
        </w:rPr>
        <w:sym w:font="Times New Roman" w:char="F033"/>
      </w:r>
      <w:r>
        <w:rPr>
          <w:sz w:val="22"/>
          <w:szCs w:val="22"/>
        </w:rPr>
        <w:t xml:space="preserve">               Муниципальная услуга считается качественно оказанной, если Пользователю муниципальной услуги предоставлена запрашиваемая им информация или дан мотивированный ответ о невозможности ее выполнения. </w:t>
      </w:r>
    </w:p>
    <w:p w:rsidR="00247EB8" w:rsidRDefault="00247EB8" w:rsidP="00247EB8">
      <w:pPr>
        <w:pStyle w:val="msolistparagraph0"/>
        <w:spacing w:before="0" w:beforeAutospacing="0" w:after="0" w:afterAutospacing="0"/>
        <w:ind w:firstLine="567"/>
        <w:jc w:val="both"/>
        <w:rPr>
          <w:sz w:val="22"/>
          <w:szCs w:val="22"/>
        </w:rPr>
      </w:pPr>
      <w:r>
        <w:rPr>
          <w:sz w:val="22"/>
          <w:szCs w:val="22"/>
        </w:rPr>
        <w:sym w:font="Times New Roman" w:char="F02E"/>
      </w:r>
      <w:r>
        <w:rPr>
          <w:sz w:val="22"/>
          <w:szCs w:val="22"/>
        </w:rPr>
        <w:sym w:font="Times New Roman" w:char="F033"/>
      </w:r>
      <w:r>
        <w:rPr>
          <w:sz w:val="22"/>
          <w:szCs w:val="22"/>
        </w:rPr>
        <w:sym w:font="Times New Roman" w:char="F02E"/>
      </w:r>
      <w:r>
        <w:rPr>
          <w:sz w:val="22"/>
          <w:szCs w:val="22"/>
        </w:rPr>
        <w:sym w:font="Times New Roman" w:char="F033"/>
      </w:r>
      <w:r>
        <w:rPr>
          <w:sz w:val="22"/>
          <w:szCs w:val="22"/>
        </w:rPr>
        <w:t>               В случае, если запрашиваемая база данных отсутствует в данной муниципальной библиотеке, Пользователю муниципальной услуги должна быть  выдана информация о месте её нахождения/размещения или даны рекомендации по её поиску.</w:t>
      </w:r>
    </w:p>
    <w:p w:rsidR="00247EB8" w:rsidRDefault="00247EB8" w:rsidP="00247EB8">
      <w:pPr>
        <w:pStyle w:val="msolistparagraph0"/>
        <w:spacing w:before="0" w:beforeAutospacing="0" w:after="0" w:afterAutospacing="0"/>
        <w:ind w:firstLine="567"/>
        <w:jc w:val="both"/>
        <w:rPr>
          <w:sz w:val="22"/>
          <w:szCs w:val="22"/>
        </w:rPr>
      </w:pPr>
      <w:r>
        <w:rPr>
          <w:sz w:val="22"/>
          <w:szCs w:val="22"/>
        </w:rPr>
        <w:sym w:font="Times New Roman" w:char="F02E"/>
      </w:r>
      <w:r>
        <w:rPr>
          <w:sz w:val="22"/>
          <w:szCs w:val="22"/>
        </w:rPr>
        <w:sym w:font="Times New Roman" w:char="F034"/>
      </w:r>
      <w:r>
        <w:rPr>
          <w:sz w:val="22"/>
          <w:szCs w:val="22"/>
        </w:rPr>
        <w:sym w:font="Times New Roman" w:char="F02E"/>
      </w:r>
      <w:r>
        <w:rPr>
          <w:sz w:val="22"/>
          <w:szCs w:val="22"/>
        </w:rPr>
        <w:sym w:font="Times New Roman" w:char="F033"/>
      </w:r>
      <w:r>
        <w:rPr>
          <w:sz w:val="22"/>
          <w:szCs w:val="22"/>
        </w:rPr>
        <w:t>               В процессе оказания муниципальной услуги должностные лица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b/>
          <w:bCs/>
        </w:rPr>
        <w:t xml:space="preserve">4. Формы контроля за предоставлением </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b/>
          <w:bCs/>
        </w:rPr>
        <w:t>муниципальной услуги </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директором МБУК СКЦ Благовест  муниципального образования «Казачье»,  специалистам  ответственным за организацию работы по предоставлению муниципальной услуги. </w:t>
      </w:r>
    </w:p>
    <w:p w:rsidR="00247EB8" w:rsidRDefault="00247EB8" w:rsidP="00247EB8">
      <w:pPr>
        <w:spacing w:before="100" w:beforeAutospacing="1" w:after="100" w:afterAutospacing="1" w:line="240" w:lineRule="auto"/>
        <w:ind w:firstLine="540"/>
        <w:jc w:val="both"/>
        <w:rPr>
          <w:rFonts w:ascii="Times New Roman" w:hAnsi="Times New Roman" w:cs="Times New Roman"/>
        </w:rPr>
      </w:pPr>
      <w:r>
        <w:rPr>
          <w:rFonts w:ascii="Times New Roman" w:hAnsi="Times New Roman" w:cs="Times New Roman"/>
        </w:rPr>
        <w:t xml:space="preserve">4.2.  Проверки полноты и качества предоставления муниципальной услуги </w:t>
      </w:r>
    </w:p>
    <w:p w:rsidR="00247EB8" w:rsidRDefault="00247EB8" w:rsidP="00247EB8">
      <w:pPr>
        <w:spacing w:before="100" w:beforeAutospacing="1" w:after="100" w:afterAutospacing="1" w:line="240" w:lineRule="auto"/>
        <w:ind w:firstLine="540"/>
        <w:jc w:val="both"/>
        <w:rPr>
          <w:rFonts w:ascii="Times New Roman" w:hAnsi="Times New Roman" w:cs="Times New Roman"/>
        </w:rPr>
      </w:pPr>
      <w:r>
        <w:rPr>
          <w:rFonts w:ascii="Times New Roman" w:hAnsi="Times New Roman" w:cs="Times New Roman"/>
        </w:rPr>
        <w:t>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заявлению Пользователя.</w:t>
      </w:r>
    </w:p>
    <w:p w:rsidR="00247EB8" w:rsidRDefault="00247EB8" w:rsidP="00247EB8">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4.3. По результатам проведенных проверок, в случае выявления нарушений прав Пользователя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5. Досудебный (внесудебный) порядок обжалования решений и</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b/>
          <w:bCs/>
        </w:rPr>
        <w:t>                              действии  (бездействий) органа предоставляющего</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b/>
          <w:bCs/>
        </w:rPr>
        <w:t>                               муниципальную услугу, а также должностных лиц.</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5.1. Пользователь вправе  обжаловать действия (бездействие) должностных лиц и решения, принятые в ходе предоставления муниципальной услуги, в досудебном порядке.</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lastRenderedPageBreak/>
        <w:t xml:space="preserve">5.1.1. Пользователь имеет право обратиться с жалобой лично или направить письменное заявление (претензию, жалобу), в соответствии с уровнем подчиненности должностного лица, действия (бездействие) которого обжалуется, директору  МБУК СКЦ Благовест  муниципального образования «Казачье».        </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5.1.2.    Заявление (претензия, жалоба)   подается   в   письменной   форме   и   должно содержать:</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наименование органа, учреждения и (или) структурного подразделения и (или) должности и (или) фамилию, имя и отчество (последнее при наличии) специалиста (при наличии информации), решение, действие (бездействие) которого обжалуется;</w:t>
      </w:r>
    </w:p>
    <w:p w:rsidR="00247EB8" w:rsidRDefault="00247EB8" w:rsidP="00247EB8">
      <w:pPr>
        <w:pStyle w:val="msolistparagraph0"/>
        <w:spacing w:after="0" w:afterAutospacing="0"/>
        <w:ind w:hanging="360"/>
        <w:jc w:val="both"/>
        <w:rPr>
          <w:sz w:val="22"/>
          <w:szCs w:val="22"/>
        </w:rPr>
      </w:pPr>
      <w:r>
        <w:rPr>
          <w:sz w:val="22"/>
          <w:szCs w:val="22"/>
        </w:rPr>
        <w:sym w:font="Times New Roman" w:char="F02D"/>
      </w:r>
      <w:r>
        <w:rPr>
          <w:sz w:val="22"/>
          <w:szCs w:val="22"/>
        </w:rPr>
        <w:t>        содержательную характеристику обжалуемого действия (бездействия), решения.</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К заявлению могут быть приложены копии документов, подтверждающие изложенную в обращении информацию.</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Заявление подписывается подавшим его физическим лицом или руководителем (заместителем руководителя) юридического лица.</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5.1.3.  По результатам рассмотрения заявления принимается решение об</w:t>
      </w:r>
      <w:r>
        <w:rPr>
          <w:rFonts w:ascii="Times New Roman" w:hAnsi="Times New Roman" w:cs="Times New Roman"/>
        </w:rPr>
        <w:br/>
        <w:t>удовлетворении либо об отказе в удовлетворении требований автора обращения.</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Письменный ответ направляется Пользователю не позднее 30 дней со дня регистрации письменного обращения. В случае, если по заявлению требуется провести проверку, срок рассмотрения обращения может быть продлен, но не более чем на 30 дней. О продлении   срока  рассмотрения   заявления   автор   обращения  уведомляется письменно с указанием причин продления.</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5.1.4.  Ответ на письменную жалобу по существу не дается в следующих случаях:</w:t>
      </w:r>
    </w:p>
    <w:p w:rsidR="00247EB8" w:rsidRDefault="00247EB8" w:rsidP="00247EB8">
      <w:pPr>
        <w:pStyle w:val="msolistparagraph0"/>
        <w:spacing w:before="0" w:beforeAutospacing="0" w:after="0" w:afterAutospacing="0"/>
        <w:ind w:left="993" w:hanging="350"/>
        <w:jc w:val="both"/>
        <w:rPr>
          <w:sz w:val="22"/>
          <w:szCs w:val="22"/>
        </w:rPr>
      </w:pPr>
      <w:r>
        <w:rPr>
          <w:sz w:val="22"/>
          <w:szCs w:val="22"/>
        </w:rPr>
        <w:sym w:font="Times New Roman" w:char="F02D"/>
      </w:r>
      <w:r>
        <w:rPr>
          <w:sz w:val="22"/>
          <w:szCs w:val="22"/>
        </w:rPr>
        <w:t>       отсутствия фамилии Пользователя, направившего заявление, и почтового адреса, по которому должен быть направлен ответ;</w:t>
      </w:r>
    </w:p>
    <w:p w:rsidR="00247EB8" w:rsidRDefault="00247EB8" w:rsidP="00247EB8">
      <w:pPr>
        <w:pStyle w:val="msolistparagraph0"/>
        <w:spacing w:before="0" w:beforeAutospacing="0" w:after="0" w:afterAutospacing="0"/>
        <w:ind w:left="993" w:hanging="350"/>
        <w:jc w:val="both"/>
        <w:rPr>
          <w:sz w:val="22"/>
          <w:szCs w:val="22"/>
        </w:rPr>
      </w:pPr>
      <w:r>
        <w:rPr>
          <w:sz w:val="22"/>
          <w:szCs w:val="22"/>
        </w:rPr>
        <w:sym w:font="Times New Roman" w:char="F02D"/>
      </w:r>
      <w:r>
        <w:rPr>
          <w:sz w:val="22"/>
          <w:szCs w:val="22"/>
        </w:rPr>
        <w:t>       отсутствия в заявлении сведений об обжалуемом действии, бездействии, решении (в чем выразилось, кем принято);</w:t>
      </w:r>
    </w:p>
    <w:p w:rsidR="00247EB8" w:rsidRDefault="00247EB8" w:rsidP="00247EB8">
      <w:pPr>
        <w:pStyle w:val="msolistparagraph0"/>
        <w:spacing w:before="0" w:beforeAutospacing="0" w:after="0" w:afterAutospacing="0"/>
        <w:ind w:left="993" w:hanging="350"/>
        <w:jc w:val="both"/>
        <w:rPr>
          <w:sz w:val="22"/>
          <w:szCs w:val="22"/>
        </w:rPr>
      </w:pPr>
      <w:r>
        <w:rPr>
          <w:sz w:val="22"/>
          <w:szCs w:val="22"/>
        </w:rPr>
        <w:sym w:font="Times New Roman" w:char="F02D"/>
      </w:r>
      <w:r>
        <w:rPr>
          <w:sz w:val="22"/>
          <w:szCs w:val="22"/>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законодательством тайну:</w:t>
      </w:r>
    </w:p>
    <w:p w:rsidR="00247EB8" w:rsidRDefault="00247EB8" w:rsidP="00247EB8">
      <w:pPr>
        <w:pStyle w:val="msolistparagraph0"/>
        <w:spacing w:before="0" w:beforeAutospacing="0" w:after="0" w:afterAutospacing="0"/>
        <w:ind w:left="993" w:hanging="350"/>
        <w:jc w:val="both"/>
        <w:rPr>
          <w:sz w:val="22"/>
          <w:szCs w:val="22"/>
        </w:rPr>
      </w:pPr>
      <w:r>
        <w:rPr>
          <w:sz w:val="22"/>
          <w:szCs w:val="22"/>
        </w:rPr>
        <w:sym w:font="Times New Roman" w:char="F02D"/>
      </w:r>
      <w:r>
        <w:rPr>
          <w:sz w:val="22"/>
          <w:szCs w:val="22"/>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47EB8" w:rsidRDefault="00247EB8" w:rsidP="00247EB8">
      <w:pPr>
        <w:pStyle w:val="msolistparagraph0"/>
        <w:spacing w:before="0" w:beforeAutospacing="0" w:after="0" w:afterAutospacing="0"/>
        <w:ind w:left="993" w:hanging="350"/>
        <w:jc w:val="both"/>
        <w:rPr>
          <w:sz w:val="22"/>
          <w:szCs w:val="22"/>
        </w:rPr>
      </w:pPr>
      <w:r>
        <w:rPr>
          <w:sz w:val="22"/>
          <w:szCs w:val="22"/>
        </w:rPr>
        <w:sym w:font="Times New Roman" w:char="F02D"/>
      </w:r>
      <w:r>
        <w:rPr>
          <w:sz w:val="22"/>
          <w:szCs w:val="22"/>
        </w:rPr>
        <w:t xml:space="preserve">       если текст письменного заявления не поддается прочтению. </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Письменный ответ с указанием причин отказа в рассмотрении жалобы направляется Пользователю не позднее 15 дней с момента ее получения.</w:t>
      </w:r>
    </w:p>
    <w:p w:rsidR="00247EB8" w:rsidRDefault="00247EB8" w:rsidP="00247EB8">
      <w:pPr>
        <w:spacing w:before="100" w:beforeAutospacing="1" w:after="100" w:afterAutospacing="1" w:line="240" w:lineRule="auto"/>
        <w:ind w:firstLine="708"/>
        <w:jc w:val="both"/>
        <w:rPr>
          <w:rFonts w:ascii="Times New Roman" w:hAnsi="Times New Roman" w:cs="Times New Roman"/>
        </w:rPr>
      </w:pPr>
      <w:r>
        <w:rPr>
          <w:rFonts w:ascii="Times New Roman" w:hAnsi="Times New Roman" w:cs="Times New Roman"/>
        </w:rPr>
        <w:t>5.1.5. В   случае   подтверждения   в   ходе   проведения  проверок   фактов, изложенных в жалобе на действия (бездействие) и решения должностных лиц, ответственных за выполнение административного действия,  принимаемые      (осуществляемые) в ходе предоставления муниципальной услуги, виновное должностное лицо привлекается к ответственности.</w:t>
      </w:r>
    </w:p>
    <w:p w:rsidR="00247EB8" w:rsidRDefault="00247EB8" w:rsidP="00247EB8">
      <w:pPr>
        <w:pStyle w:val="1"/>
        <w:spacing w:before="0" w:beforeAutospacing="0" w:after="0" w:afterAutospacing="0"/>
        <w:rPr>
          <w:sz w:val="22"/>
          <w:szCs w:val="22"/>
        </w:rPr>
      </w:pPr>
      <w:r>
        <w:rPr>
          <w:b w:val="0"/>
          <w:bCs w:val="0"/>
          <w:sz w:val="22"/>
          <w:szCs w:val="22"/>
        </w:rPr>
        <w:lastRenderedPageBreak/>
        <w:t>5.2.     Пользователь вправе  обжаловать действия (бездействие) должностных лиц и  решения, принятые в ходе предоставления муниципальной услуги, в судебном порядке в соответствии с действующим законодательством</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pStyle w:val="1"/>
        <w:ind w:left="432" w:hanging="432"/>
        <w:rPr>
          <w:sz w:val="22"/>
          <w:szCs w:val="22"/>
        </w:rPr>
      </w:pPr>
      <w:r>
        <w:rPr>
          <w:b w:val="0"/>
          <w:bCs w:val="0"/>
          <w:sz w:val="22"/>
          <w:szCs w:val="22"/>
        </w:rPr>
        <w:t xml:space="preserve">                                                                                       </w:t>
      </w:r>
    </w:p>
    <w:p w:rsidR="00247EB8" w:rsidRDefault="00247EB8" w:rsidP="00247EB8">
      <w:pPr>
        <w:pStyle w:val="1"/>
        <w:ind w:left="432" w:hanging="432"/>
        <w:rPr>
          <w:sz w:val="22"/>
          <w:szCs w:val="22"/>
        </w:rPr>
      </w:pPr>
      <w:r>
        <w:rPr>
          <w:b w:val="0"/>
          <w:bCs w:val="0"/>
          <w:sz w:val="22"/>
          <w:szCs w:val="22"/>
        </w:rPr>
        <w:t> </w:t>
      </w:r>
    </w:p>
    <w:p w:rsidR="00247EB8" w:rsidRDefault="00247EB8" w:rsidP="00247EB8">
      <w:pPr>
        <w:pStyle w:val="1"/>
        <w:ind w:left="432" w:hanging="432"/>
        <w:rPr>
          <w:sz w:val="22"/>
          <w:szCs w:val="22"/>
        </w:rPr>
      </w:pPr>
      <w:r>
        <w:rPr>
          <w:b w:val="0"/>
          <w:bCs w:val="0"/>
          <w:sz w:val="22"/>
          <w:szCs w:val="22"/>
        </w:rPr>
        <w:t>                                                                                     </w:t>
      </w:r>
    </w:p>
    <w:p w:rsidR="00247EB8" w:rsidRDefault="00247EB8" w:rsidP="00247EB8">
      <w:pPr>
        <w:pStyle w:val="1"/>
        <w:ind w:left="432" w:hanging="432"/>
        <w:rPr>
          <w:sz w:val="22"/>
          <w:szCs w:val="22"/>
        </w:rPr>
      </w:pPr>
    </w:p>
    <w:p w:rsidR="00247EB8" w:rsidRDefault="00247EB8" w:rsidP="00247EB8">
      <w:pPr>
        <w:pStyle w:val="1"/>
        <w:ind w:left="432" w:hanging="432"/>
        <w:rPr>
          <w:sz w:val="22"/>
          <w:szCs w:val="22"/>
        </w:rPr>
      </w:pPr>
    </w:p>
    <w:p w:rsidR="00247EB8" w:rsidRDefault="00247EB8" w:rsidP="00247EB8">
      <w:pPr>
        <w:pStyle w:val="1"/>
        <w:ind w:left="432" w:hanging="432"/>
        <w:rPr>
          <w:sz w:val="22"/>
          <w:szCs w:val="22"/>
        </w:rPr>
      </w:pPr>
    </w:p>
    <w:p w:rsidR="00247EB8" w:rsidRDefault="00247EB8" w:rsidP="00247EB8">
      <w:pPr>
        <w:pStyle w:val="1"/>
        <w:jc w:val="right"/>
        <w:rPr>
          <w:b w:val="0"/>
          <w:bCs w:val="0"/>
          <w:sz w:val="22"/>
          <w:szCs w:val="22"/>
        </w:rPr>
      </w:pPr>
      <w:r>
        <w:rPr>
          <w:b w:val="0"/>
          <w:bCs w:val="0"/>
          <w:sz w:val="22"/>
          <w:szCs w:val="22"/>
        </w:rPr>
        <w:t xml:space="preserve">  Приложение № 1                    </w:t>
      </w:r>
    </w:p>
    <w:p w:rsidR="00247EB8" w:rsidRDefault="00247EB8" w:rsidP="00247EB8">
      <w:pPr>
        <w:pStyle w:val="1"/>
        <w:jc w:val="right"/>
        <w:rPr>
          <w:b w:val="0"/>
          <w:sz w:val="22"/>
          <w:szCs w:val="22"/>
        </w:rPr>
      </w:pPr>
      <w:r>
        <w:rPr>
          <w:sz w:val="22"/>
          <w:szCs w:val="22"/>
        </w:rPr>
        <w:t xml:space="preserve">   </w:t>
      </w:r>
      <w:r>
        <w:rPr>
          <w:b w:val="0"/>
          <w:sz w:val="22"/>
          <w:szCs w:val="22"/>
        </w:rPr>
        <w:t>к административному регламенту</w:t>
      </w:r>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по предоставлению муниципальной  услуги</w:t>
      </w:r>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«Предоставление доступа к </w:t>
      </w:r>
      <w:proofErr w:type="spellStart"/>
      <w:r>
        <w:rPr>
          <w:rFonts w:ascii="Times New Roman" w:hAnsi="Times New Roman" w:cs="Times New Roman"/>
        </w:rPr>
        <w:t>справочно</w:t>
      </w:r>
      <w:proofErr w:type="spellEnd"/>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-поисковому аппарату библиотек, базам данных»</w:t>
      </w:r>
    </w:p>
    <w:p w:rsidR="00247EB8" w:rsidRDefault="00247EB8" w:rsidP="00247EB8">
      <w:pPr>
        <w:spacing w:line="240" w:lineRule="auto"/>
        <w:ind w:left="-539" w:right="284"/>
        <w:jc w:val="center"/>
        <w:rPr>
          <w:rFonts w:ascii="Times New Roman" w:hAnsi="Times New Roman" w:cs="Times New Roman"/>
        </w:rPr>
      </w:pPr>
      <w:r>
        <w:rPr>
          <w:rFonts w:ascii="Times New Roman" w:hAnsi="Times New Roman" w:cs="Times New Roman"/>
        </w:rPr>
        <w:t xml:space="preserve">                                                                                      </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 xml:space="preserve">    </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 xml:space="preserve">       </w:t>
      </w:r>
    </w:p>
    <w:p w:rsidR="00247EB8" w:rsidRDefault="00247EB8" w:rsidP="00247EB8">
      <w:pPr>
        <w:spacing w:before="100" w:beforeAutospacing="1" w:after="100" w:afterAutospacing="1" w:line="240" w:lineRule="auto"/>
        <w:jc w:val="center"/>
        <w:outlineLvl w:val="0"/>
        <w:rPr>
          <w:rFonts w:ascii="Times New Roman" w:hAnsi="Times New Roman" w:cs="Times New Roman"/>
        </w:rPr>
      </w:pPr>
      <w:r>
        <w:rPr>
          <w:rFonts w:ascii="Times New Roman" w:hAnsi="Times New Roman" w:cs="Times New Roman"/>
          <w:b/>
          <w:bCs/>
          <w:caps/>
          <w:spacing w:val="20"/>
        </w:rPr>
        <w:t xml:space="preserve">Блок-схема </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b/>
          <w:bCs/>
        </w:rPr>
        <w:t>предоставления муниципальной услуги</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 xml:space="preserve">Предоставление доступа к  </w:t>
      </w:r>
      <w:proofErr w:type="spellStart"/>
      <w:r>
        <w:rPr>
          <w:rFonts w:ascii="Times New Roman" w:hAnsi="Times New Roman" w:cs="Times New Roman"/>
        </w:rPr>
        <w:t>справочно</w:t>
      </w:r>
      <w:proofErr w:type="spellEnd"/>
      <w:r>
        <w:rPr>
          <w:rFonts w:ascii="Times New Roman" w:hAnsi="Times New Roman" w:cs="Times New Roman"/>
        </w:rPr>
        <w:t xml:space="preserve"> - поисковому аппарату библиотек,  базам данных</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При личном обращении</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Через сеть Интернет</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Прием и регистрация заявителей</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Регистрация заявок</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lastRenderedPageBreak/>
        <w:t>Ознакомление с Правилами пользования библиотекой и другими актами</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Оформление читательского билета</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Заполнение запроса</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Консультационная помощь</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Предоставление доступа к муниципальной услуге</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Мотивированный отказ</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 xml:space="preserve">Заполнение обращения (запроса) </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Предоставление доступа к муниципальной услуге</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Мотивированный отказ</w:t>
      </w:r>
    </w:p>
    <w:p w:rsidR="00247EB8" w:rsidRDefault="00247EB8" w:rsidP="00247EB8">
      <w:pPr>
        <w:pStyle w:val="1"/>
        <w:ind w:left="432" w:hanging="432"/>
        <w:jc w:val="right"/>
        <w:rPr>
          <w:sz w:val="22"/>
          <w:szCs w:val="22"/>
        </w:rPr>
      </w:pPr>
      <w:r>
        <w:rPr>
          <w:b w:val="0"/>
          <w:bCs w:val="0"/>
          <w:sz w:val="22"/>
          <w:szCs w:val="22"/>
        </w:rPr>
        <w:t>  Приложение №2</w:t>
      </w:r>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К административному регламенту</w:t>
      </w:r>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по предоставлению муниципальной услуги</w:t>
      </w:r>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                                                            «Предоставление доступа к </w:t>
      </w:r>
      <w:proofErr w:type="spellStart"/>
      <w:r>
        <w:rPr>
          <w:rFonts w:ascii="Times New Roman" w:hAnsi="Times New Roman" w:cs="Times New Roman"/>
        </w:rPr>
        <w:t>справочно</w:t>
      </w:r>
      <w:proofErr w:type="spellEnd"/>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-поисковому аппарату библиотек, базам данных»</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jc w:val="center"/>
        <w:outlineLvl w:val="0"/>
        <w:rPr>
          <w:rFonts w:ascii="Times New Roman" w:hAnsi="Times New Roman" w:cs="Times New Roman"/>
        </w:rPr>
      </w:pPr>
      <w:r>
        <w:rPr>
          <w:rFonts w:ascii="Times New Roman" w:hAnsi="Times New Roman" w:cs="Times New Roman"/>
          <w:b/>
          <w:bCs/>
        </w:rPr>
        <w:t>ЗАПРОС</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Прошу предоставить информацию о наличии доступа к справочно-поисковому аппарату библиотеки, базам данных в сельской библиотеки МБУК СКЦ Благовест  муниципального образования «Казачье»</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____________________________________________________</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(указать точное название базы данных)</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Нужное подчеркнуть:</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1) База данных «Книги»;</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2) База данных «Журналы»;</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3) База данных «Краеведческой тематики»;</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4) Другие базы данных;</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5) Сведения о местонахождении базы данных, в том числе ссылки на базы данных других библиотек Иркутской области;</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Информацию прошу отправить следующим способом  ( нужное подчеркнуть): </w:t>
      </w:r>
    </w:p>
    <w:p w:rsidR="00247EB8" w:rsidRDefault="00247EB8" w:rsidP="00247EB8">
      <w:pPr>
        <w:spacing w:before="100" w:beforeAutospacing="1" w:after="100" w:afterAutospacing="1" w:line="240" w:lineRule="auto"/>
        <w:outlineLvl w:val="0"/>
        <w:rPr>
          <w:rFonts w:ascii="Times New Roman" w:hAnsi="Times New Roman" w:cs="Times New Roman"/>
        </w:rPr>
      </w:pPr>
      <w:r>
        <w:rPr>
          <w:rFonts w:ascii="Times New Roman" w:hAnsi="Times New Roman" w:cs="Times New Roman"/>
        </w:rPr>
        <w:t xml:space="preserve">- выслать по указанному в заявлении адресу,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выслать по адресу: _________________________________________________</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(указать индекс, точный почтовый адрес получателя)</w:t>
      </w:r>
    </w:p>
    <w:p w:rsidR="00247EB8" w:rsidRDefault="00247EB8" w:rsidP="00247EB8">
      <w:pPr>
        <w:spacing w:before="100" w:beforeAutospacing="1" w:after="100" w:afterAutospacing="1" w:line="240" w:lineRule="auto"/>
        <w:outlineLvl w:val="0"/>
        <w:rPr>
          <w:rFonts w:ascii="Times New Roman" w:hAnsi="Times New Roman" w:cs="Times New Roman"/>
        </w:rPr>
      </w:pPr>
      <w:r>
        <w:rPr>
          <w:rFonts w:ascii="Times New Roman" w:hAnsi="Times New Roman" w:cs="Times New Roman"/>
        </w:rPr>
        <w:t xml:space="preserve">- передать электронной почтой </w:t>
      </w:r>
      <w:proofErr w:type="spellStart"/>
      <w:r>
        <w:rPr>
          <w:rFonts w:ascii="Times New Roman" w:hAnsi="Times New Roman" w:cs="Times New Roman"/>
        </w:rPr>
        <w:t>e-mail</w:t>
      </w:r>
      <w:proofErr w:type="spellEnd"/>
      <w:r>
        <w:rPr>
          <w:rFonts w:ascii="Times New Roman" w:hAnsi="Times New Roman" w:cs="Times New Roman"/>
        </w:rPr>
        <w:t>: _____________@___________</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 получу лично в руки.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_______________________                                        _______________ (____________________)</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(дата)                                                                                                </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Приложение 3</w:t>
      </w:r>
    </w:p>
    <w:p w:rsidR="00247EB8" w:rsidRDefault="00247EB8" w:rsidP="00247EB8">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Информация  о местонахождении, контактных телефонах (телефонах для справок, консультаций), адресах  учреждения культуры, предоставляющего государственную услугу</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jc w:val="both"/>
        <w:outlineLvl w:val="0"/>
        <w:rPr>
          <w:rFonts w:ascii="Times New Roman" w:hAnsi="Times New Roman" w:cs="Times New Roman"/>
        </w:rPr>
      </w:pPr>
      <w:r>
        <w:rPr>
          <w:rFonts w:ascii="Times New Roman" w:hAnsi="Times New Roman" w:cs="Times New Roman"/>
        </w:rPr>
        <w:t xml:space="preserve">МБУК СКЦ Благовест  муниципального образования «Казачье» </w:t>
      </w:r>
    </w:p>
    <w:p w:rsidR="00247EB8" w:rsidRDefault="00247EB8" w:rsidP="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w:t>
      </w:r>
    </w:p>
    <w:tbl>
      <w:tblPr>
        <w:tblW w:w="9735" w:type="dxa"/>
        <w:tblInd w:w="93" w:type="dxa"/>
        <w:tblCellMar>
          <w:left w:w="0" w:type="dxa"/>
          <w:right w:w="0" w:type="dxa"/>
        </w:tblCellMar>
        <w:tblLook w:val="04A0"/>
      </w:tblPr>
      <w:tblGrid>
        <w:gridCol w:w="3255"/>
        <w:gridCol w:w="6480"/>
      </w:tblGrid>
      <w:tr w:rsidR="00247EB8" w:rsidTr="00247EB8">
        <w:trPr>
          <w:trHeight w:val="285"/>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Краткое наименование</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МБУК СКЦ Благовест  муниципального образования «Казачье»</w:t>
            </w:r>
          </w:p>
        </w:tc>
      </w:tr>
      <w:tr w:rsidR="00247EB8" w:rsidTr="00247EB8">
        <w:trPr>
          <w:trHeight w:val="285"/>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Тип организации</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муниципальное учреждение культуры</w:t>
            </w:r>
          </w:p>
        </w:tc>
      </w:tr>
      <w:tr w:rsidR="00247EB8" w:rsidTr="00247EB8">
        <w:trPr>
          <w:trHeight w:val="285"/>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Тип подчинения</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Отдел по культуре </w:t>
            </w:r>
            <w:proofErr w:type="spellStart"/>
            <w:r>
              <w:rPr>
                <w:rFonts w:ascii="Times New Roman" w:hAnsi="Times New Roman" w:cs="Times New Roman"/>
              </w:rPr>
              <w:t>Боханского</w:t>
            </w:r>
            <w:proofErr w:type="spellEnd"/>
            <w:r>
              <w:rPr>
                <w:rFonts w:ascii="Times New Roman" w:hAnsi="Times New Roman" w:cs="Times New Roman"/>
              </w:rPr>
              <w:t xml:space="preserve"> муниципального района </w:t>
            </w:r>
          </w:p>
        </w:tc>
      </w:tr>
      <w:tr w:rsidR="00247EB8" w:rsidTr="00247EB8">
        <w:trPr>
          <w:trHeight w:val="18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Вышестоящий орган</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Администрация муниципального образования «Казачье»</w:t>
            </w:r>
          </w:p>
        </w:tc>
      </w:tr>
      <w:tr w:rsidR="00247EB8" w:rsidTr="00247EB8">
        <w:trPr>
          <w:trHeight w:val="240"/>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Руководитель организации</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Федосеева Лариса Владимировна</w:t>
            </w:r>
          </w:p>
        </w:tc>
      </w:tr>
      <w:tr w:rsidR="00247EB8" w:rsidTr="00247EB8">
        <w:trPr>
          <w:trHeight w:val="255"/>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Официальный сайт Администрации </w:t>
            </w:r>
            <w:proofErr w:type="spellStart"/>
            <w:r>
              <w:rPr>
                <w:rFonts w:ascii="Times New Roman" w:hAnsi="Times New Roman" w:cs="Times New Roman"/>
              </w:rPr>
              <w:t>Боханского</w:t>
            </w:r>
            <w:proofErr w:type="spellEnd"/>
            <w:r>
              <w:rPr>
                <w:rFonts w:ascii="Times New Roman" w:hAnsi="Times New Roman" w:cs="Times New Roman"/>
              </w:rPr>
              <w:t xml:space="preserve"> </w:t>
            </w:r>
          </w:p>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района </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7EB8" w:rsidRDefault="00247EB8">
            <w:pPr>
              <w:spacing w:before="100" w:beforeAutospacing="1" w:after="100" w:afterAutospacing="1" w:line="240" w:lineRule="auto"/>
              <w:rPr>
                <w:rFonts w:ascii="Times New Roman" w:hAnsi="Times New Roman" w:cs="Times New Roman"/>
              </w:rPr>
            </w:pP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lang w:val="en-US"/>
              </w:rPr>
              <w:t>bohan</w:t>
            </w:r>
            <w:proofErr w:type="spellEnd"/>
            <w:r>
              <w:rPr>
                <w:rFonts w:ascii="Times New Roman" w:hAnsi="Times New Roman" w:cs="Times New Roman"/>
              </w:rPr>
              <w:t>.</w:t>
            </w:r>
            <w:proofErr w:type="spellStart"/>
            <w:r>
              <w:rPr>
                <w:rFonts w:ascii="Times New Roman" w:hAnsi="Times New Roman" w:cs="Times New Roman"/>
                <w:lang w:val="en-US"/>
              </w:rPr>
              <w:t>irkobl</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w:t>
            </w:r>
          </w:p>
        </w:tc>
      </w:tr>
      <w:tr w:rsidR="00247EB8" w:rsidTr="00247EB8">
        <w:trPr>
          <w:trHeight w:val="255"/>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МБУК СКЦ Благовест  муниципального образования «Казачье»</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669323 Иркутская область, </w:t>
            </w:r>
            <w:proofErr w:type="spellStart"/>
            <w:r>
              <w:rPr>
                <w:rFonts w:ascii="Times New Roman" w:hAnsi="Times New Roman" w:cs="Times New Roman"/>
              </w:rPr>
              <w:t>Боханский</w:t>
            </w:r>
            <w:proofErr w:type="spellEnd"/>
            <w:r>
              <w:rPr>
                <w:rFonts w:ascii="Times New Roman" w:hAnsi="Times New Roman" w:cs="Times New Roman"/>
              </w:rPr>
              <w:t xml:space="preserve"> район, с. Казачье ул. Мира 1 Б</w:t>
            </w:r>
          </w:p>
        </w:tc>
      </w:tr>
      <w:tr w:rsidR="00247EB8" w:rsidTr="00247EB8">
        <w:trPr>
          <w:trHeight w:val="240"/>
        </w:trPr>
        <w:tc>
          <w:tcPr>
            <w:tcW w:w="32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Телефон</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47EB8" w:rsidRDefault="00247EB8">
            <w:pPr>
              <w:spacing w:before="100" w:beforeAutospacing="1" w:after="100" w:afterAutospacing="1" w:line="240" w:lineRule="auto"/>
              <w:jc w:val="both"/>
              <w:rPr>
                <w:rFonts w:ascii="Times New Roman" w:hAnsi="Times New Roman" w:cs="Times New Roman"/>
              </w:rPr>
            </w:pPr>
          </w:p>
        </w:tc>
      </w:tr>
      <w:tr w:rsidR="00247EB8" w:rsidTr="00247EB8">
        <w:trPr>
          <w:trHeight w:val="240"/>
        </w:trPr>
        <w:tc>
          <w:tcPr>
            <w:tcW w:w="32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7EB8" w:rsidRDefault="00247EB8">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Контакты:</w:t>
            </w:r>
          </w:p>
        </w:tc>
        <w:tc>
          <w:tcPr>
            <w:tcW w:w="64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47EB8" w:rsidRDefault="00247EB8">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Сазонова Валентина Михайловна   Заведующая сельской </w:t>
            </w:r>
            <w:r>
              <w:rPr>
                <w:rFonts w:ascii="Times New Roman" w:hAnsi="Times New Roman" w:cs="Times New Roman"/>
              </w:rPr>
              <w:lastRenderedPageBreak/>
              <w:t>библиотекой;</w:t>
            </w:r>
          </w:p>
          <w:p w:rsidR="00247EB8" w:rsidRDefault="00247EB8">
            <w:pPr>
              <w:spacing w:before="100" w:beforeAutospacing="1" w:after="100" w:afterAutospacing="1" w:line="240" w:lineRule="auto"/>
              <w:rPr>
                <w:rFonts w:ascii="Times New Roman" w:hAnsi="Times New Roman" w:cs="Times New Roman"/>
              </w:rPr>
            </w:pPr>
          </w:p>
        </w:tc>
      </w:tr>
    </w:tbl>
    <w:p w:rsidR="00247EB8" w:rsidRDefault="00247EB8" w:rsidP="00247EB8">
      <w:pPr>
        <w:spacing w:before="100" w:beforeAutospacing="1" w:after="100" w:afterAutospacing="1" w:line="240" w:lineRule="auto"/>
        <w:rPr>
          <w:rFonts w:ascii="Times New Roman" w:hAnsi="Times New Roman" w:cs="Times New Roman"/>
        </w:rPr>
      </w:pP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before="100" w:beforeAutospacing="1" w:after="100" w:afterAutospacing="1" w:line="240" w:lineRule="auto"/>
        <w:rPr>
          <w:rFonts w:ascii="Times New Roman" w:hAnsi="Times New Roman" w:cs="Times New Roman"/>
        </w:rPr>
      </w:pPr>
      <w:r>
        <w:rPr>
          <w:rFonts w:ascii="Times New Roman" w:hAnsi="Times New Roman" w:cs="Times New Roman"/>
        </w:rPr>
        <w:t> </w:t>
      </w:r>
    </w:p>
    <w:p w:rsidR="00247EB8" w:rsidRDefault="00247EB8" w:rsidP="00247EB8">
      <w:pPr>
        <w:spacing w:line="240" w:lineRule="auto"/>
        <w:rPr>
          <w:rFonts w:ascii="Times New Roman" w:hAnsi="Times New Roman" w:cs="Times New Roman"/>
        </w:rPr>
      </w:pPr>
    </w:p>
    <w:p w:rsidR="00247EB8" w:rsidRDefault="00247EB8" w:rsidP="00247EB8">
      <w:pPr>
        <w:spacing w:line="240" w:lineRule="auto"/>
        <w:rPr>
          <w:rFonts w:ascii="Times New Roman" w:hAnsi="Times New Roman" w:cs="Times New Roman"/>
        </w:rPr>
      </w:pPr>
    </w:p>
    <w:p w:rsidR="00247EB8" w:rsidRDefault="00247EB8" w:rsidP="00247EB8">
      <w:pPr>
        <w:spacing w:line="240" w:lineRule="auto"/>
        <w:rPr>
          <w:rFonts w:ascii="Times New Roman" w:hAnsi="Times New Roman" w:cs="Times New Roman"/>
        </w:rPr>
      </w:pPr>
    </w:p>
    <w:p w:rsidR="00623B7B" w:rsidRDefault="00623B7B" w:rsidP="00623B7B">
      <w:pPr>
        <w:ind w:right="794"/>
        <w:jc w:val="right"/>
        <w:rPr>
          <w:rStyle w:val="a4"/>
          <w:rFonts w:ascii="Times New Roman" w:eastAsia="Times New Roman" w:hAnsi="Times New Roman" w:cs="Times New Roman"/>
          <w:i w:val="0"/>
          <w:iCs w:val="0"/>
          <w:sz w:val="28"/>
          <w:szCs w:val="28"/>
        </w:rPr>
      </w:pPr>
    </w:p>
    <w:p w:rsidR="003D1B5F" w:rsidRDefault="003D1B5F"/>
    <w:p w:rsidR="00623B7B" w:rsidRDefault="00623B7B"/>
    <w:sectPr w:rsidR="00623B7B" w:rsidSect="003D1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F99"/>
    <w:multiLevelType w:val="multilevel"/>
    <w:tmpl w:val="82E625CA"/>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B7B"/>
    <w:rsid w:val="00247EB8"/>
    <w:rsid w:val="003D1B5F"/>
    <w:rsid w:val="00623B7B"/>
    <w:rsid w:val="00EE2F7B"/>
    <w:rsid w:val="00FA0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5F"/>
  </w:style>
  <w:style w:type="paragraph" w:styleId="1">
    <w:name w:val="heading 1"/>
    <w:basedOn w:val="a"/>
    <w:link w:val="10"/>
    <w:qFormat/>
    <w:rsid w:val="00247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3B7B"/>
    <w:pPr>
      <w:ind w:left="720"/>
      <w:contextualSpacing/>
    </w:pPr>
    <w:rPr>
      <w:rFonts w:eastAsiaTheme="minorHAnsi"/>
      <w:lang w:eastAsia="en-US"/>
    </w:rPr>
  </w:style>
  <w:style w:type="character" w:styleId="a4">
    <w:name w:val="Emphasis"/>
    <w:basedOn w:val="a0"/>
    <w:qFormat/>
    <w:rsid w:val="00623B7B"/>
    <w:rPr>
      <w:i/>
      <w:iCs/>
    </w:rPr>
  </w:style>
  <w:style w:type="paragraph" w:customStyle="1" w:styleId="msolistparagraph0">
    <w:name w:val="msolistparagraph"/>
    <w:basedOn w:val="a"/>
    <w:rsid w:val="00623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47EB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912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3551</Words>
  <Characters>20243</Characters>
  <Application>Microsoft Office Word</Application>
  <DocSecurity>0</DocSecurity>
  <Lines>168</Lines>
  <Paragraphs>47</Paragraphs>
  <ScaleCrop>false</ScaleCrop>
  <Company>Microsoft</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BAM</cp:lastModifiedBy>
  <cp:revision>4</cp:revision>
  <dcterms:created xsi:type="dcterms:W3CDTF">2013-05-29T00:28:00Z</dcterms:created>
  <dcterms:modified xsi:type="dcterms:W3CDTF">2013-05-29T10:12:00Z</dcterms:modified>
</cp:coreProperties>
</file>