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3"/>
      </w:tblGrid>
      <w:tr w:rsidR="001B518A" w:rsidTr="00167373">
        <w:trPr>
          <w:trHeight w:val="2552"/>
        </w:trPr>
        <w:tc>
          <w:tcPr>
            <w:tcW w:w="9463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:rsidR="001B518A" w:rsidRDefault="001B518A" w:rsidP="001B518A">
            <w:pPr>
              <w:keepNext/>
              <w:spacing w:after="0" w:line="240" w:lineRule="auto"/>
              <w:jc w:val="center"/>
              <w:outlineLvl w:val="0"/>
              <w:rPr>
                <w:rFonts w:cs="Arial Unicode MS"/>
                <w:b/>
                <w:sz w:val="28"/>
              </w:rPr>
            </w:pPr>
            <w:r>
              <w:rPr>
                <w:rFonts w:cs="Arial Unicode MS"/>
                <w:b/>
                <w:sz w:val="28"/>
              </w:rPr>
              <w:t>Р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о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с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proofErr w:type="spellStart"/>
            <w:r>
              <w:rPr>
                <w:rFonts w:cs="Arial Unicode MS"/>
                <w:b/>
                <w:sz w:val="28"/>
              </w:rPr>
              <w:t>с</w:t>
            </w:r>
            <w:proofErr w:type="spellEnd"/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и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й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с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к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а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proofErr w:type="gramStart"/>
            <w:r>
              <w:rPr>
                <w:rFonts w:cs="Arial Unicode MS"/>
                <w:b/>
                <w:sz w:val="28"/>
              </w:rPr>
              <w:t>я</w:t>
            </w:r>
            <w:r>
              <w:rPr>
                <w:rFonts w:cs="Arial Unicode MS"/>
                <w:b/>
                <w:sz w:val="28"/>
              </w:rPr>
              <w:t xml:space="preserve">  </w:t>
            </w:r>
            <w:r>
              <w:rPr>
                <w:rFonts w:cs="Arial Unicode MS"/>
                <w:b/>
                <w:sz w:val="28"/>
              </w:rPr>
              <w:t>Ф</w:t>
            </w:r>
            <w:proofErr w:type="gramEnd"/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е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д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е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р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а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ц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и</w:t>
            </w:r>
            <w:r>
              <w:rPr>
                <w:rFonts w:cs="Arial Unicode MS"/>
                <w:b/>
                <w:sz w:val="28"/>
              </w:rPr>
              <w:t xml:space="preserve"> </w:t>
            </w:r>
            <w:r>
              <w:rPr>
                <w:rFonts w:cs="Arial Unicode MS"/>
                <w:b/>
                <w:sz w:val="28"/>
              </w:rPr>
              <w:t>я</w:t>
            </w:r>
          </w:p>
          <w:p w:rsidR="001B518A" w:rsidRDefault="001B518A" w:rsidP="001B518A">
            <w:pPr>
              <w:keepNext/>
              <w:spacing w:after="0" w:line="240" w:lineRule="auto"/>
              <w:jc w:val="center"/>
              <w:outlineLvl w:val="4"/>
              <w:rPr>
                <w:b/>
                <w:sz w:val="32"/>
              </w:rPr>
            </w:pPr>
            <w:r>
              <w:rPr>
                <w:b/>
                <w:sz w:val="32"/>
              </w:rPr>
              <w:t>Иркутская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область</w:t>
            </w:r>
          </w:p>
          <w:p w:rsidR="001B518A" w:rsidRDefault="001B518A" w:rsidP="001B518A">
            <w:pPr>
              <w:spacing w:after="0" w:line="240" w:lineRule="auto"/>
              <w:jc w:val="center"/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Тайшетский</w:t>
            </w:r>
            <w:proofErr w:type="spellEnd"/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муниципальный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округ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Иркутской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области</w:t>
            </w:r>
          </w:p>
          <w:p w:rsidR="001B518A" w:rsidRDefault="001B518A" w:rsidP="001B518A">
            <w:pPr>
              <w:spacing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ДУМА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ТАЙШЕТСКОГО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МУНИЦИПАЛЬНОГО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ОКРУГА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ИРКУТСКОЙ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ОБЛАСТИ</w:t>
            </w:r>
          </w:p>
          <w:p w:rsidR="001B518A" w:rsidRDefault="001B518A" w:rsidP="001B518A">
            <w:pPr>
              <w:spacing w:after="0" w:line="240" w:lineRule="auto"/>
              <w:jc w:val="center"/>
              <w:rPr>
                <w:b/>
                <w:sz w:val="32"/>
              </w:rPr>
            </w:pPr>
          </w:p>
          <w:p w:rsidR="001B518A" w:rsidRDefault="001B518A" w:rsidP="001B518A">
            <w:pPr>
              <w:keepNext/>
              <w:spacing w:after="0" w:line="240" w:lineRule="auto"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</w:rPr>
              <w:t>РЕШЕНИЕ</w:t>
            </w:r>
          </w:p>
        </w:tc>
      </w:tr>
    </w:tbl>
    <w:p w:rsidR="001B518A" w:rsidRDefault="001B518A" w:rsidP="001B518A">
      <w:pPr>
        <w:ind w:right="-568"/>
        <w:rPr>
          <w:szCs w:val="20"/>
        </w:rPr>
      </w:pPr>
    </w:p>
    <w:p w:rsidR="00214DFA" w:rsidRDefault="00214DFA" w:rsidP="00214DFA">
      <w:pPr>
        <w:spacing w:after="0" w:line="240" w:lineRule="auto"/>
        <w:jc w:val="both"/>
        <w:rPr>
          <w:rFonts w:ascii="Times New Roman" w:eastAsia="Times New Roman" w:cs="Times New Roman"/>
          <w:sz w:val="24"/>
          <w:szCs w:val="24"/>
          <w:lang w:eastAsia="ru-RU"/>
        </w:rPr>
      </w:pPr>
      <w:r w:rsidRPr="008D7252">
        <w:rPr>
          <w:rFonts w:ascii="Times New Roman" w:eastAsia="Times New Roman" w:cs="Times New Roman"/>
          <w:sz w:val="24"/>
          <w:szCs w:val="24"/>
          <w:lang w:eastAsia="ru-RU"/>
        </w:rPr>
        <w:t>от</w:t>
      </w:r>
      <w:r w:rsidR="00E74D7D">
        <w:rPr>
          <w:rFonts w:ascii="Times New Roman" w:eastAsia="Times New Roman" w:cs="Times New Roman"/>
          <w:sz w:val="24"/>
          <w:szCs w:val="24"/>
          <w:lang w:eastAsia="ru-RU"/>
        </w:rPr>
        <w:t xml:space="preserve"> «25</w:t>
      </w:r>
      <w:r>
        <w:rPr>
          <w:rFonts w:ascii="Times New Roman" w:eastAsia="Times New Roman" w:cs="Times New Roman"/>
          <w:sz w:val="24"/>
          <w:szCs w:val="24"/>
          <w:lang w:eastAsia="ru-RU"/>
        </w:rPr>
        <w:t xml:space="preserve">» августа 2026 года                                                      </w:t>
      </w:r>
      <w:r>
        <w:rPr>
          <w:rFonts w:asci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cs="Times New Roman"/>
          <w:sz w:val="24"/>
          <w:szCs w:val="24"/>
          <w:lang w:eastAsia="ru-RU"/>
        </w:rPr>
        <w:tab/>
        <w:t xml:space="preserve">                    № </w:t>
      </w:r>
      <w:r w:rsidR="00E74D7D">
        <w:rPr>
          <w:rFonts w:ascii="Times New Roman" w:eastAsia="Times New Roman" w:cs="Times New Roman"/>
          <w:sz w:val="24"/>
          <w:szCs w:val="24"/>
          <w:lang w:eastAsia="ru-RU"/>
        </w:rPr>
        <w:t>404</w:t>
      </w:r>
    </w:p>
    <w:p w:rsidR="00214DFA" w:rsidRDefault="00214DFA" w:rsidP="00214DFA">
      <w:pPr>
        <w:spacing w:after="0" w:line="240" w:lineRule="auto"/>
        <w:jc w:val="both"/>
        <w:rPr>
          <w:rFonts w:ascii="Times New Roman" w:eastAsia="Times New Roman" w:cs="Times New Roman"/>
          <w:sz w:val="24"/>
          <w:szCs w:val="24"/>
          <w:lang w:eastAsia="ru-RU"/>
        </w:rPr>
      </w:pPr>
    </w:p>
    <w:p w:rsidR="00214DFA" w:rsidRDefault="00214DFA" w:rsidP="00214DFA">
      <w:pPr>
        <w:spacing w:after="0" w:line="240" w:lineRule="auto"/>
        <w:ind w:right="3116"/>
        <w:jc w:val="both"/>
        <w:rPr>
          <w:rFonts w:asci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cs="Times New Roman"/>
          <w:sz w:val="24"/>
          <w:szCs w:val="24"/>
          <w:lang w:eastAsia="ru-RU"/>
        </w:rPr>
        <w:t xml:space="preserve">О внесении изменений в </w:t>
      </w:r>
      <w:r w:rsidRPr="00E7745E">
        <w:rPr>
          <w:rFonts w:ascii="Times New Roman" w:eastAsia="Times New Roman" w:cs="Times New Roman"/>
          <w:sz w:val="24"/>
          <w:szCs w:val="24"/>
          <w:lang w:eastAsia="ru-RU"/>
        </w:rPr>
        <w:t>Поряд</w:t>
      </w:r>
      <w:r>
        <w:rPr>
          <w:rFonts w:ascii="Times New Roman" w:eastAsia="Times New Roman" w:cs="Times New Roman"/>
          <w:sz w:val="24"/>
          <w:szCs w:val="24"/>
          <w:lang w:eastAsia="ru-RU"/>
        </w:rPr>
        <w:t>ок</w:t>
      </w:r>
      <w:r w:rsidRPr="00E7745E">
        <w:rPr>
          <w:rFonts w:ascii="Times New Roman" w:eastAsia="Times New Roman" w:cs="Times New Roman"/>
          <w:sz w:val="24"/>
          <w:szCs w:val="24"/>
          <w:lang w:eastAsia="ru-RU"/>
        </w:rPr>
        <w:t xml:space="preserve"> назначения и проведения опроса гражд</w:t>
      </w:r>
      <w:r>
        <w:rPr>
          <w:rFonts w:ascii="Times New Roman" w:eastAsia="Times New Roman" w:cs="Times New Roman"/>
          <w:sz w:val="24"/>
          <w:szCs w:val="24"/>
          <w:lang w:eastAsia="ru-RU"/>
        </w:rPr>
        <w:t>ан на территории муниципального образования «</w:t>
      </w:r>
      <w:proofErr w:type="spellStart"/>
      <w:r>
        <w:rPr>
          <w:rFonts w:ascii="Times New Roman" w:eastAsia="Times New Roman" w:cs="Times New Roman"/>
          <w:sz w:val="24"/>
          <w:szCs w:val="24"/>
          <w:lang w:eastAsia="ru-RU"/>
        </w:rPr>
        <w:t>Тайшетский</w:t>
      </w:r>
      <w:proofErr w:type="spellEnd"/>
      <w:r>
        <w:rPr>
          <w:rFonts w:ascii="Times New Roman" w:eastAsia="Times New Roman" w:cs="Times New Roman"/>
          <w:sz w:val="24"/>
          <w:szCs w:val="24"/>
          <w:lang w:eastAsia="ru-RU"/>
        </w:rPr>
        <w:t xml:space="preserve"> муниципальный округ Иркутской области», утвержденный решением Думы Тайшетского муниципального округа Иркутской области от 13 ноября 2025 года № 30</w:t>
      </w:r>
    </w:p>
    <w:p w:rsidR="00214DFA" w:rsidRDefault="00214DFA" w:rsidP="00214DFA">
      <w:pPr>
        <w:spacing w:after="0" w:line="240" w:lineRule="auto"/>
        <w:ind w:right="3116"/>
        <w:jc w:val="both"/>
        <w:rPr>
          <w:rFonts w:ascii="Times New Roman" w:eastAsia="Times New Roman" w:cs="Times New Roman"/>
          <w:sz w:val="24"/>
          <w:szCs w:val="24"/>
          <w:lang w:eastAsia="ru-RU"/>
        </w:rPr>
      </w:pPr>
    </w:p>
    <w:p w:rsidR="00214DFA" w:rsidRPr="00CD194F" w:rsidRDefault="00214DFA" w:rsidP="00214DFA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Р</w:t>
      </w:r>
      <w:r w:rsidRPr="00F541D0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уководствуясь статьей 4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6</w:t>
      </w:r>
      <w:r w:rsidRPr="00F541D0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, статьей 16 </w:t>
      </w:r>
      <w:r w:rsidRPr="00AE7801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Федеральн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ого</w:t>
      </w:r>
      <w:r w:rsidRPr="00AE7801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а от 6 октября </w:t>
      </w:r>
      <w:r w:rsidRPr="00AE7801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2003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 года</w:t>
      </w:r>
      <w:r w:rsidRPr="00AE7801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№</w:t>
      </w:r>
      <w:r w:rsidRPr="00AE7801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 131-ФЗ 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«</w:t>
      </w:r>
      <w:r w:rsidRPr="00AE7801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», Законом Иркутской области от </w:t>
      </w:r>
      <w:r w:rsidRPr="00F541D0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2 марта 2016 года № 7-ОЗ 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«</w:t>
      </w:r>
      <w:r w:rsidRPr="00F541D0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Об основах назначения и проведения опроса граждан в муниципальных образованиях Иркутской области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»</w:t>
      </w:r>
      <w:r w:rsidRPr="00F541D0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, </w:t>
      </w:r>
      <w:r w:rsidRPr="00177972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руководствуясь статьями 6, 21, 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28</w:t>
      </w:r>
      <w:r w:rsidRPr="00177972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, 36 Устава Тайшетского муниципального округа Иркутской области,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 Дума</w:t>
      </w:r>
      <w:r>
        <w:rPr>
          <w:rFonts w:ascii="Times New Roman" w:eastAsia="Times New Roman" w:cs="Times New Roman"/>
          <w:sz w:val="24"/>
          <w:szCs w:val="24"/>
        </w:rPr>
        <w:t xml:space="preserve"> Тайшетского муниципального округа Иркутской области</w:t>
      </w:r>
    </w:p>
    <w:p w:rsidR="00214DFA" w:rsidRDefault="00214DFA" w:rsidP="00214DFA">
      <w:pPr>
        <w:widowControl w:val="0"/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cs="Times New Roman"/>
          <w:sz w:val="24"/>
          <w:szCs w:val="24"/>
          <w:lang w:eastAsia="ru-RU"/>
        </w:rPr>
      </w:pPr>
    </w:p>
    <w:p w:rsidR="00214DFA" w:rsidRDefault="00214DFA" w:rsidP="00214DFA">
      <w:pPr>
        <w:widowControl w:val="0"/>
        <w:tabs>
          <w:tab w:val="left" w:pos="1134"/>
        </w:tabs>
        <w:spacing w:after="0" w:line="240" w:lineRule="auto"/>
        <w:contextualSpacing/>
        <w:rPr>
          <w:rFonts w:asci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cs="Times New Roman"/>
          <w:b/>
          <w:bCs/>
          <w:sz w:val="24"/>
          <w:szCs w:val="24"/>
          <w:lang w:eastAsia="ru-RU"/>
        </w:rPr>
        <w:t>РЕШИЛА:</w:t>
      </w:r>
    </w:p>
    <w:p w:rsidR="00214DFA" w:rsidRDefault="00214DFA" w:rsidP="00214DF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center"/>
        <w:rPr>
          <w:rFonts w:ascii="Times New Roman" w:eastAsia="Times New Roman" w:cs="Times New Roman"/>
          <w:sz w:val="24"/>
          <w:szCs w:val="24"/>
          <w:lang w:eastAsia="ru-RU"/>
        </w:rPr>
      </w:pPr>
    </w:p>
    <w:p w:rsidR="00214DFA" w:rsidRDefault="00214DFA" w:rsidP="00214DFA">
      <w:pPr>
        <w:widowControl w:val="0"/>
        <w:tabs>
          <w:tab w:val="left" w:pos="993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cs="Times New Roman"/>
          <w:color w:val="000000"/>
          <w:sz w:val="24"/>
          <w:szCs w:val="24"/>
          <w:lang w:eastAsia="ru-RU"/>
        </w:rPr>
      </w:pPr>
      <w:r w:rsidRPr="000F76D1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1.  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Внести в </w:t>
      </w:r>
      <w:r w:rsidRPr="00EB4A8F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Порядок назначения и проведения опроса граждан на территории муниципального образования «</w:t>
      </w:r>
      <w:proofErr w:type="spellStart"/>
      <w:r w:rsidRPr="00EB4A8F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Тайшетский</w:t>
      </w:r>
      <w:proofErr w:type="spellEnd"/>
      <w:r w:rsidRPr="00EB4A8F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 муниципальный округ Иркутской области», утвержденн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ый</w:t>
      </w:r>
      <w:r w:rsidRPr="00EB4A8F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 решением Думы Тайшетского муниципального округа 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Иркутской области </w:t>
      </w:r>
      <w:r w:rsidRPr="00EB4A8F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от 13 ноября 2025 года № 30</w:t>
      </w: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 (в редакции решения Думы Тайшетского муниципального округа Иркутской области от 27 февраля 2026 года № 208) (далее – Порядок)</w:t>
      </w:r>
      <w:r w:rsidRPr="00EB4A8F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, следующие изменения:</w:t>
      </w:r>
    </w:p>
    <w:p w:rsidR="00214DFA" w:rsidRDefault="00D56149" w:rsidP="00764051">
      <w:pPr>
        <w:widowControl w:val="0"/>
        <w:tabs>
          <w:tab w:val="left" w:pos="993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п</w:t>
      </w:r>
      <w:r w:rsidR="00764051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риложение </w:t>
      </w:r>
      <w:r w:rsidR="00764051" w:rsidRPr="00764051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к Порядку </w:t>
      </w:r>
      <w:r w:rsidR="00764051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изложить в редакции согласно приложению к настоящему решению.</w:t>
      </w:r>
    </w:p>
    <w:p w:rsidR="00214DFA" w:rsidRPr="000F76D1" w:rsidRDefault="00214DFA" w:rsidP="00214DFA">
      <w:pPr>
        <w:widowControl w:val="0"/>
        <w:tabs>
          <w:tab w:val="left" w:pos="993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2.</w:t>
      </w:r>
      <w:r w:rsidRPr="00EB4A8F">
        <w:t xml:space="preserve"> </w:t>
      </w:r>
      <w:r w:rsidR="000F5D5C" w:rsidRPr="000F5D5C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Настоящее решение вступает в силу со дня его </w:t>
      </w:r>
      <w:r w:rsidR="000F5D5C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принятия</w:t>
      </w:r>
      <w:r w:rsidR="000F5D5C" w:rsidRPr="000F5D5C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 и распространяется на правоотношения, возникшие с </w:t>
      </w:r>
      <w:r w:rsidR="000F5D5C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27</w:t>
      </w:r>
      <w:r w:rsidR="000F5D5C" w:rsidRPr="000F5D5C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0F5D5C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>февраля</w:t>
      </w:r>
      <w:r w:rsidR="000F5D5C" w:rsidRPr="000F5D5C">
        <w:rPr>
          <w:rFonts w:ascii="Times New Roman" w:eastAsia="Times New Roman" w:cs="Times New Roman"/>
          <w:color w:val="000000"/>
          <w:sz w:val="24"/>
          <w:szCs w:val="24"/>
          <w:lang w:eastAsia="ru-RU"/>
        </w:rPr>
        <w:t xml:space="preserve"> 2026 года.</w:t>
      </w:r>
    </w:p>
    <w:p w:rsidR="00214DFA" w:rsidRPr="000F76D1" w:rsidRDefault="00214DFA" w:rsidP="00214DFA">
      <w:pPr>
        <w:pStyle w:val="1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eastAsia="Times New Roman" w:cs="Times New Roman"/>
          <w:sz w:val="24"/>
          <w:szCs w:val="24"/>
          <w:lang w:eastAsia="ru-RU"/>
        </w:rPr>
        <w:t>3</w:t>
      </w:r>
      <w:r w:rsidRPr="000F76D1">
        <w:rPr>
          <w:rFonts w:ascii="Times New Roman" w:eastAsia="Times New Roman" w:cs="Times New Roman"/>
          <w:sz w:val="24"/>
          <w:szCs w:val="24"/>
          <w:lang w:eastAsia="ru-RU"/>
        </w:rPr>
        <w:t xml:space="preserve">. </w:t>
      </w:r>
      <w:r w:rsidRPr="00EB4A8F">
        <w:rPr>
          <w:rFonts w:ascii="Times New Roman" w:cs="Times New Roman"/>
          <w:sz w:val="24"/>
          <w:szCs w:val="24"/>
        </w:rPr>
        <w:t xml:space="preserve">Опубликовать настоящее решение в Бюллетене нормативных правовых актов Тайшетского муниципального округа «Официальная среда», разместить на официальном сайте </w:t>
      </w:r>
      <w:r>
        <w:rPr>
          <w:rFonts w:ascii="Times New Roman" w:cs="Times New Roman"/>
          <w:sz w:val="24"/>
          <w:szCs w:val="24"/>
        </w:rPr>
        <w:t>А</w:t>
      </w:r>
      <w:r w:rsidRPr="00EB4A8F">
        <w:rPr>
          <w:rFonts w:ascii="Times New Roman" w:cs="Times New Roman"/>
          <w:sz w:val="24"/>
          <w:szCs w:val="24"/>
        </w:rPr>
        <w:t xml:space="preserve">дминистрации Тайшетского </w:t>
      </w:r>
      <w:r>
        <w:rPr>
          <w:rFonts w:ascii="Times New Roman" w:cs="Times New Roman"/>
          <w:sz w:val="24"/>
          <w:szCs w:val="24"/>
        </w:rPr>
        <w:t>муниципального округа</w:t>
      </w:r>
      <w:r w:rsidRPr="00EB4A8F">
        <w:rPr>
          <w:rFonts w:ascii="Times New Roman" w:cs="Times New Roman"/>
          <w:sz w:val="24"/>
          <w:szCs w:val="24"/>
        </w:rPr>
        <w:t xml:space="preserve"> и в сетевом издании «Портал правовой информации </w:t>
      </w:r>
      <w:r>
        <w:rPr>
          <w:rFonts w:ascii="Times New Roman" w:cs="Times New Roman"/>
          <w:sz w:val="24"/>
          <w:szCs w:val="24"/>
        </w:rPr>
        <w:t>А</w:t>
      </w:r>
      <w:r w:rsidRPr="00EB4A8F">
        <w:rPr>
          <w:rFonts w:ascii="Times New Roman" w:cs="Times New Roman"/>
          <w:sz w:val="24"/>
          <w:szCs w:val="24"/>
        </w:rPr>
        <w:t xml:space="preserve">дминистрации </w:t>
      </w:r>
      <w:r w:rsidRPr="00D46DB0">
        <w:rPr>
          <w:rFonts w:ascii="Times New Roman" w:cs="Times New Roman"/>
          <w:sz w:val="24"/>
          <w:szCs w:val="24"/>
        </w:rPr>
        <w:t>Тайшетского муниципального округа</w:t>
      </w:r>
      <w:r w:rsidRPr="00EB4A8F">
        <w:rPr>
          <w:rFonts w:ascii="Times New Roman" w:cs="Times New Roman"/>
          <w:sz w:val="24"/>
          <w:szCs w:val="24"/>
        </w:rPr>
        <w:t>» (https://npa-tr.ru).</w:t>
      </w:r>
    </w:p>
    <w:p w:rsidR="00CA1160" w:rsidRPr="00565693" w:rsidRDefault="00CA1160" w:rsidP="000A67C0">
      <w:pPr>
        <w:pStyle w:val="1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cs="Times New Roman"/>
          <w:sz w:val="24"/>
          <w:szCs w:val="24"/>
        </w:rPr>
      </w:pPr>
    </w:p>
    <w:p w:rsidR="00044606" w:rsidRDefault="00D039C4">
      <w:pPr>
        <w:spacing w:after="0" w:line="240" w:lineRule="auto"/>
        <w:rPr>
          <w:rFonts w:asci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cs="Times New Roman"/>
          <w:sz w:val="24"/>
          <w:szCs w:val="24"/>
          <w:lang w:eastAsia="ru-RU"/>
        </w:rPr>
        <w:t xml:space="preserve">Председатель Думы </w:t>
      </w:r>
      <w:r>
        <w:rPr>
          <w:rFonts w:ascii="Times New Roman" w:eastAsia="Times New Roman" w:cs="Times New Roman"/>
          <w:sz w:val="24"/>
          <w:szCs w:val="24"/>
          <w:lang w:eastAsia="ru-RU"/>
        </w:rPr>
        <w:tab/>
      </w:r>
    </w:p>
    <w:p w:rsidR="00044606" w:rsidRDefault="00D039C4">
      <w:pPr>
        <w:tabs>
          <w:tab w:val="left" w:pos="7797"/>
        </w:tabs>
        <w:spacing w:after="0" w:line="240" w:lineRule="auto"/>
        <w:rPr>
          <w:rFonts w:asci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cs="Times New Roman"/>
          <w:sz w:val="24"/>
          <w:szCs w:val="24"/>
          <w:lang w:eastAsia="ru-RU"/>
        </w:rPr>
        <w:t xml:space="preserve">Тайшетского муниципального округа   </w:t>
      </w:r>
      <w:r w:rsidR="001A124C">
        <w:rPr>
          <w:rFonts w:ascii="Times New Roman" w:eastAsia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cs="Times New Roman"/>
          <w:sz w:val="24"/>
          <w:szCs w:val="24"/>
          <w:lang w:eastAsia="ru-RU"/>
        </w:rPr>
        <w:t xml:space="preserve">                                  </w:t>
      </w:r>
      <w:r w:rsidR="001A124C">
        <w:rPr>
          <w:rFonts w:ascii="Times New Roman" w:eastAsia="Times New Roman" w:cs="Times New Roman"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cs="Times New Roman"/>
          <w:sz w:val="24"/>
          <w:szCs w:val="24"/>
          <w:lang w:eastAsia="ru-RU"/>
        </w:rPr>
        <w:t>И.В. Ронжина</w:t>
      </w:r>
    </w:p>
    <w:p w:rsidR="009351D5" w:rsidRDefault="009351D5">
      <w:pPr>
        <w:spacing w:after="0" w:line="240" w:lineRule="auto"/>
        <w:rPr>
          <w:rFonts w:ascii="Times New Roman" w:eastAsia="Times New Roman" w:cs="Times New Roman"/>
          <w:bCs/>
          <w:sz w:val="24"/>
          <w:szCs w:val="24"/>
          <w:lang w:eastAsia="ru-RU"/>
        </w:rPr>
      </w:pPr>
    </w:p>
    <w:p w:rsidR="00044606" w:rsidRDefault="00D039C4">
      <w:pPr>
        <w:spacing w:after="0" w:line="240" w:lineRule="auto"/>
        <w:rPr>
          <w:rFonts w:asci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cs="Times New Roman"/>
          <w:bCs/>
          <w:sz w:val="24"/>
          <w:szCs w:val="24"/>
          <w:lang w:eastAsia="ru-RU"/>
        </w:rPr>
        <w:t>Мэр Тайшетского</w:t>
      </w:r>
    </w:p>
    <w:p w:rsidR="00091DA4" w:rsidRDefault="00D039C4" w:rsidP="00DE2572">
      <w:pP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cs="Times New Roman"/>
          <w:bCs/>
          <w:sz w:val="24"/>
          <w:szCs w:val="24"/>
          <w:lang w:eastAsia="ru-RU"/>
        </w:rPr>
        <w:t>муниципального округа</w:t>
      </w:r>
      <w:r w:rsidR="00764051">
        <w:rPr>
          <w:rFonts w:ascii="Times New Roman" w:eastAsia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eastAsia="Times New Roman" w:cs="Times New Roman"/>
          <w:bCs/>
          <w:sz w:val="24"/>
          <w:szCs w:val="24"/>
          <w:lang w:eastAsia="ru-RU"/>
        </w:rPr>
        <w:t>А.С. Кузин</w:t>
      </w:r>
    </w:p>
    <w:p w:rsidR="00091DA4" w:rsidRDefault="00091DA4" w:rsidP="002C5C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2C6E25" w:rsidRPr="00764051" w:rsidRDefault="002C6E25" w:rsidP="002C6E25">
      <w:pPr>
        <w:tabs>
          <w:tab w:val="left" w:pos="7797"/>
        </w:tabs>
        <w:spacing w:after="0" w:line="240" w:lineRule="auto"/>
        <w:rPr>
          <w:rFonts w:ascii="Times New Roman" w:eastAsia="Times New Roman" w:cs="Times New Roman"/>
          <w:bCs/>
          <w:color w:val="FFFFFF" w:themeColor="background1"/>
          <w:sz w:val="24"/>
          <w:szCs w:val="24"/>
          <w:lang w:eastAsia="ru-RU"/>
        </w:rPr>
        <w:sectPr w:rsidR="002C6E25" w:rsidRPr="00764051">
          <w:pgSz w:w="11906" w:h="16838"/>
          <w:pgMar w:top="1134" w:right="851" w:bottom="1134" w:left="1701" w:header="709" w:footer="709" w:gutter="0"/>
          <w:cols w:space="720"/>
          <w:docGrid w:linePitch="360"/>
        </w:sectPr>
      </w:pPr>
      <w:r w:rsidRPr="00764051">
        <w:rPr>
          <w:rFonts w:ascii="Times New Roman" w:eastAsia="Times New Roman" w:cs="Times New Roman"/>
          <w:bCs/>
          <w:color w:val="FFFFFF" w:themeColor="background1"/>
          <w:sz w:val="24"/>
          <w:szCs w:val="24"/>
          <w:lang w:eastAsia="ru-RU"/>
        </w:rPr>
        <w:t xml:space="preserve">           А.С. Кузин</w:t>
      </w:r>
    </w:p>
    <w:p w:rsidR="00764051" w:rsidRDefault="00764051" w:rsidP="002C6E25">
      <w:pPr>
        <w:autoSpaceDE w:val="0"/>
        <w:autoSpaceDN w:val="0"/>
        <w:adjustRightInd w:val="0"/>
        <w:spacing w:after="0" w:line="240" w:lineRule="auto"/>
        <w:ind w:left="9072"/>
        <w:jc w:val="both"/>
        <w:outlineLvl w:val="0"/>
        <w:rPr>
          <w:rFonts w:ascii="Times New Roman" w:eastAsia="Times New Roman" w:cs="Times New Roman"/>
          <w:kern w:val="2"/>
          <w:sz w:val="24"/>
          <w:szCs w:val="28"/>
        </w:rPr>
      </w:pPr>
      <w:r>
        <w:rPr>
          <w:rFonts w:ascii="Times New Roman" w:eastAsia="Times New Roman" w:cs="Times New Roman"/>
          <w:kern w:val="2"/>
          <w:sz w:val="24"/>
          <w:szCs w:val="28"/>
        </w:rPr>
        <w:lastRenderedPageBreak/>
        <w:t xml:space="preserve">Приложение к решению Думы Тайшетского муниципального округа Иркутской области </w:t>
      </w:r>
    </w:p>
    <w:p w:rsidR="00764051" w:rsidRDefault="00E74D7D" w:rsidP="002C6E25">
      <w:pPr>
        <w:autoSpaceDE w:val="0"/>
        <w:autoSpaceDN w:val="0"/>
        <w:adjustRightInd w:val="0"/>
        <w:spacing w:after="0" w:line="240" w:lineRule="auto"/>
        <w:ind w:left="9072"/>
        <w:jc w:val="both"/>
        <w:outlineLvl w:val="0"/>
        <w:rPr>
          <w:rFonts w:ascii="Times New Roman" w:eastAsia="Times New Roman" w:cs="Times New Roman"/>
          <w:kern w:val="2"/>
          <w:sz w:val="24"/>
          <w:szCs w:val="28"/>
        </w:rPr>
      </w:pPr>
      <w:r>
        <w:rPr>
          <w:rFonts w:ascii="Times New Roman" w:eastAsia="Times New Roman" w:cs="Times New Roman"/>
          <w:kern w:val="2"/>
          <w:sz w:val="24"/>
          <w:szCs w:val="28"/>
        </w:rPr>
        <w:t>от «25» августа 2026 года № 404</w:t>
      </w:r>
    </w:p>
    <w:p w:rsidR="00764051" w:rsidRDefault="00764051" w:rsidP="002C6E25">
      <w:pPr>
        <w:autoSpaceDE w:val="0"/>
        <w:autoSpaceDN w:val="0"/>
        <w:adjustRightInd w:val="0"/>
        <w:spacing w:after="0" w:line="240" w:lineRule="auto"/>
        <w:ind w:left="9072"/>
        <w:jc w:val="both"/>
        <w:outlineLvl w:val="0"/>
        <w:rPr>
          <w:rFonts w:ascii="Times New Roman" w:eastAsia="Times New Roman" w:cs="Times New Roman"/>
          <w:kern w:val="2"/>
          <w:sz w:val="24"/>
          <w:szCs w:val="28"/>
        </w:rPr>
      </w:pPr>
      <w:bookmarkStart w:id="0" w:name="_GoBack"/>
      <w:bookmarkEnd w:id="0"/>
    </w:p>
    <w:p w:rsidR="002C6E25" w:rsidRPr="002C6E25" w:rsidRDefault="00764051" w:rsidP="002C6E25">
      <w:pPr>
        <w:autoSpaceDE w:val="0"/>
        <w:autoSpaceDN w:val="0"/>
        <w:adjustRightInd w:val="0"/>
        <w:spacing w:after="0" w:line="240" w:lineRule="auto"/>
        <w:ind w:left="9072"/>
        <w:jc w:val="both"/>
        <w:outlineLvl w:val="0"/>
        <w:rPr>
          <w:rFonts w:ascii="Times New Roman" w:eastAsia="Times New Roman" w:cs="Times New Roman"/>
          <w:kern w:val="2"/>
          <w:sz w:val="24"/>
          <w:szCs w:val="28"/>
        </w:rPr>
      </w:pPr>
      <w:r>
        <w:rPr>
          <w:rFonts w:ascii="Times New Roman" w:eastAsia="Times New Roman" w:cs="Times New Roman"/>
          <w:kern w:val="2"/>
          <w:sz w:val="24"/>
          <w:szCs w:val="28"/>
        </w:rPr>
        <w:t>«</w:t>
      </w:r>
      <w:r w:rsidR="002C6E25" w:rsidRPr="002C6E25">
        <w:rPr>
          <w:rFonts w:ascii="Times New Roman" w:eastAsia="Times New Roman" w:cs="Times New Roman"/>
          <w:kern w:val="2"/>
          <w:sz w:val="24"/>
          <w:szCs w:val="28"/>
        </w:rPr>
        <w:t>Приложение</w:t>
      </w:r>
    </w:p>
    <w:p w:rsidR="002C6E25" w:rsidRDefault="002C6E25" w:rsidP="002C6E25">
      <w:pPr>
        <w:spacing w:after="0" w:line="240" w:lineRule="auto"/>
        <w:ind w:left="9072"/>
        <w:jc w:val="both"/>
        <w:rPr>
          <w:rFonts w:ascii="Times New Roman" w:eastAsia="Times New Roman" w:cs="Times New Roman"/>
          <w:kern w:val="2"/>
          <w:sz w:val="24"/>
          <w:szCs w:val="28"/>
        </w:rPr>
      </w:pPr>
      <w:r w:rsidRPr="002C6E25">
        <w:rPr>
          <w:rFonts w:ascii="Times New Roman" w:eastAsia="Times New Roman" w:cs="Times New Roman"/>
          <w:kern w:val="2"/>
          <w:sz w:val="24"/>
          <w:szCs w:val="28"/>
        </w:rPr>
        <w:t>к Порядку назначения и проведения опроса граждан в муниципальном образовании «</w:t>
      </w:r>
      <w:proofErr w:type="spellStart"/>
      <w:r w:rsidRPr="002C6E25">
        <w:rPr>
          <w:rFonts w:ascii="Times New Roman" w:eastAsia="Times New Roman" w:cs="Times New Roman"/>
          <w:kern w:val="2"/>
          <w:sz w:val="24"/>
          <w:szCs w:val="28"/>
        </w:rPr>
        <w:t>Тайшетский</w:t>
      </w:r>
      <w:proofErr w:type="spellEnd"/>
      <w:r w:rsidRPr="002C6E25">
        <w:rPr>
          <w:rFonts w:ascii="Times New Roman" w:eastAsia="Times New Roman" w:cs="Times New Roman"/>
          <w:kern w:val="2"/>
          <w:sz w:val="24"/>
          <w:szCs w:val="28"/>
        </w:rPr>
        <w:t xml:space="preserve"> муниципальный округ Иркутской области», утвержденному решением Думы Тайшетского </w:t>
      </w:r>
      <w:r>
        <w:rPr>
          <w:rFonts w:ascii="Times New Roman" w:eastAsia="Times New Roman" w:cs="Times New Roman"/>
          <w:kern w:val="2"/>
          <w:sz w:val="24"/>
          <w:szCs w:val="28"/>
        </w:rPr>
        <w:t xml:space="preserve">муниципального округа Иркутской области </w:t>
      </w:r>
    </w:p>
    <w:p w:rsidR="002C6E25" w:rsidRPr="002C6E25" w:rsidRDefault="002C6E25" w:rsidP="002C6E25">
      <w:pPr>
        <w:spacing w:after="0" w:line="240" w:lineRule="auto"/>
        <w:ind w:left="9072"/>
        <w:jc w:val="both"/>
        <w:rPr>
          <w:rFonts w:ascii="Times New Roman" w:eastAsia="Times New Roman" w:cs="Times New Roman"/>
          <w:kern w:val="2"/>
          <w:sz w:val="24"/>
          <w:szCs w:val="28"/>
        </w:rPr>
      </w:pPr>
      <w:r w:rsidRPr="002C6E25">
        <w:rPr>
          <w:rFonts w:ascii="Times New Roman" w:eastAsia="Times New Roman" w:cs="Times New Roman"/>
          <w:kern w:val="2"/>
          <w:sz w:val="24"/>
          <w:szCs w:val="28"/>
        </w:rPr>
        <w:t>от</w:t>
      </w:r>
      <w:r w:rsidR="00DE2572">
        <w:rPr>
          <w:rFonts w:ascii="Times New Roman" w:eastAsia="Times New Roman" w:cs="Times New Roman"/>
          <w:kern w:val="2"/>
          <w:sz w:val="24"/>
          <w:szCs w:val="28"/>
        </w:rPr>
        <w:t xml:space="preserve"> </w:t>
      </w:r>
      <w:r>
        <w:rPr>
          <w:rFonts w:ascii="Times New Roman" w:cs="Times New Roman"/>
          <w:sz w:val="24"/>
          <w:szCs w:val="28"/>
        </w:rPr>
        <w:t>«</w:t>
      </w:r>
      <w:r w:rsidR="008417C4">
        <w:rPr>
          <w:rFonts w:ascii="Times New Roman" w:cs="Times New Roman"/>
          <w:sz w:val="24"/>
          <w:szCs w:val="28"/>
        </w:rPr>
        <w:t>13</w:t>
      </w:r>
      <w:r>
        <w:rPr>
          <w:rFonts w:ascii="Times New Roman" w:cs="Times New Roman"/>
          <w:sz w:val="24"/>
          <w:szCs w:val="28"/>
        </w:rPr>
        <w:t>»</w:t>
      </w:r>
      <w:r w:rsidRPr="002C6E25">
        <w:rPr>
          <w:rFonts w:ascii="Times New Roman" w:cs="Times New Roman"/>
          <w:sz w:val="24"/>
          <w:szCs w:val="28"/>
        </w:rPr>
        <w:t xml:space="preserve"> </w:t>
      </w:r>
      <w:r w:rsidR="008417C4">
        <w:rPr>
          <w:rFonts w:ascii="Times New Roman" w:cs="Times New Roman"/>
          <w:sz w:val="24"/>
          <w:szCs w:val="28"/>
        </w:rPr>
        <w:t>ноября</w:t>
      </w:r>
      <w:r>
        <w:rPr>
          <w:rFonts w:ascii="Times New Roman" w:cs="Times New Roman"/>
          <w:sz w:val="24"/>
          <w:szCs w:val="28"/>
        </w:rPr>
        <w:t xml:space="preserve"> </w:t>
      </w:r>
      <w:r w:rsidRPr="002C6E25">
        <w:rPr>
          <w:rFonts w:ascii="Times New Roman" w:cs="Times New Roman"/>
          <w:sz w:val="24"/>
          <w:szCs w:val="28"/>
        </w:rPr>
        <w:t>202</w:t>
      </w:r>
      <w:r>
        <w:rPr>
          <w:rFonts w:ascii="Times New Roman" w:cs="Times New Roman"/>
          <w:sz w:val="24"/>
          <w:szCs w:val="28"/>
        </w:rPr>
        <w:t>5</w:t>
      </w:r>
      <w:r w:rsidRPr="002C6E25">
        <w:rPr>
          <w:rFonts w:ascii="Times New Roman" w:cs="Times New Roman"/>
          <w:sz w:val="24"/>
          <w:szCs w:val="28"/>
        </w:rPr>
        <w:t xml:space="preserve"> года №</w:t>
      </w:r>
      <w:r w:rsidR="008417C4">
        <w:rPr>
          <w:rFonts w:ascii="Times New Roman" w:cs="Times New Roman"/>
          <w:sz w:val="24"/>
          <w:szCs w:val="28"/>
        </w:rPr>
        <w:t xml:space="preserve"> 30</w:t>
      </w:r>
    </w:p>
    <w:p w:rsidR="002C6E25" w:rsidRPr="009067DE" w:rsidRDefault="002C6E25" w:rsidP="002C6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cs="Times New Roman"/>
          <w:kern w:val="2"/>
          <w:sz w:val="28"/>
          <w:szCs w:val="28"/>
        </w:rPr>
      </w:pPr>
    </w:p>
    <w:p w:rsidR="002C6E25" w:rsidRPr="00915F66" w:rsidRDefault="002C6E25" w:rsidP="002C6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cs="Times New Roman"/>
          <w:kern w:val="2"/>
          <w:sz w:val="28"/>
          <w:szCs w:val="28"/>
        </w:rPr>
      </w:pPr>
      <w:r w:rsidRPr="00915F66">
        <w:rPr>
          <w:rFonts w:ascii="Times New Roman" w:eastAsia="Times New Roman" w:cs="Times New Roman"/>
          <w:kern w:val="2"/>
          <w:sz w:val="28"/>
          <w:szCs w:val="28"/>
        </w:rPr>
        <w:t xml:space="preserve">ОПРОС ГРАЖДАН В МУНИЦИПАЛЬНОМ ОБРАЗОВАНИИ </w:t>
      </w:r>
    </w:p>
    <w:p w:rsidR="002C6E25" w:rsidRPr="00915F66" w:rsidRDefault="00C66E2E" w:rsidP="002C6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cs="Times New Roman"/>
          <w:kern w:val="2"/>
          <w:sz w:val="28"/>
          <w:szCs w:val="28"/>
        </w:rPr>
      </w:pPr>
      <w:r w:rsidRPr="00915F66">
        <w:rPr>
          <w:rFonts w:ascii="Times New Roman" w:eastAsia="Times New Roman" w:cs="Times New Roman"/>
          <w:kern w:val="2"/>
          <w:sz w:val="28"/>
          <w:szCs w:val="28"/>
        </w:rPr>
        <w:t>«</w:t>
      </w:r>
      <w:proofErr w:type="spellStart"/>
      <w:r w:rsidR="002C6E25" w:rsidRPr="00915F66">
        <w:rPr>
          <w:rFonts w:ascii="Times New Roman" w:eastAsia="Times New Roman" w:cs="Times New Roman"/>
          <w:kern w:val="2"/>
          <w:sz w:val="28"/>
          <w:szCs w:val="28"/>
        </w:rPr>
        <w:t>Тайшетский</w:t>
      </w:r>
      <w:proofErr w:type="spellEnd"/>
      <w:r w:rsidR="002C6E25" w:rsidRPr="00915F66">
        <w:rPr>
          <w:rFonts w:ascii="Times New Roman" w:eastAsia="Times New Roman" w:cs="Times New Roman"/>
          <w:kern w:val="2"/>
          <w:sz w:val="28"/>
          <w:szCs w:val="28"/>
        </w:rPr>
        <w:t xml:space="preserve"> </w:t>
      </w:r>
      <w:r w:rsidRPr="00915F66">
        <w:rPr>
          <w:rFonts w:ascii="Times New Roman" w:eastAsia="Times New Roman" w:cs="Times New Roman"/>
          <w:kern w:val="2"/>
          <w:sz w:val="28"/>
          <w:szCs w:val="28"/>
        </w:rPr>
        <w:t>муниципальный округ Иркутской области»</w:t>
      </w:r>
    </w:p>
    <w:p w:rsidR="002C6E25" w:rsidRPr="00915F66" w:rsidRDefault="002C6E25" w:rsidP="002C6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cs="Times New Roman"/>
          <w:kern w:val="2"/>
          <w:sz w:val="28"/>
          <w:szCs w:val="28"/>
        </w:rPr>
      </w:pPr>
      <w:r w:rsidRPr="00915F66">
        <w:rPr>
          <w:rFonts w:ascii="Times New Roman" w:eastAsia="Times New Roman" w:cs="Times New Roman"/>
          <w:kern w:val="2"/>
          <w:sz w:val="28"/>
          <w:szCs w:val="28"/>
        </w:rPr>
        <w:t>по вопросу ____________________________________________</w:t>
      </w:r>
    </w:p>
    <w:p w:rsidR="002C6E25" w:rsidRPr="00915F66" w:rsidRDefault="002C6E25" w:rsidP="002C6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cs="Times New Roman"/>
          <w:kern w:val="2"/>
          <w:sz w:val="28"/>
          <w:szCs w:val="28"/>
        </w:rPr>
      </w:pPr>
    </w:p>
    <w:p w:rsidR="002C6E25" w:rsidRPr="00915F66" w:rsidRDefault="002C6E25" w:rsidP="002C6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cs="Times New Roman"/>
          <w:kern w:val="2"/>
          <w:sz w:val="28"/>
          <w:szCs w:val="28"/>
        </w:rPr>
      </w:pPr>
      <w:r w:rsidRPr="00915F66">
        <w:rPr>
          <w:rFonts w:ascii="Times New Roman" w:eastAsia="Times New Roman" w:cs="Times New Roman"/>
          <w:kern w:val="2"/>
          <w:sz w:val="28"/>
          <w:szCs w:val="28"/>
        </w:rPr>
        <w:t>СПИСОК УЧАСТНИКОВ ОПРОСА В МУНИЦИПАЛЬНОМ ОБРАЗОВАНИИ</w:t>
      </w:r>
    </w:p>
    <w:p w:rsidR="00C66E2E" w:rsidRPr="00915F66" w:rsidRDefault="00C66E2E" w:rsidP="00C66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cs="Times New Roman"/>
          <w:kern w:val="2"/>
          <w:sz w:val="28"/>
          <w:szCs w:val="28"/>
        </w:rPr>
      </w:pPr>
      <w:r w:rsidRPr="00915F66">
        <w:rPr>
          <w:rFonts w:ascii="Times New Roman" w:eastAsia="Times New Roman" w:cs="Times New Roman"/>
          <w:kern w:val="2"/>
          <w:sz w:val="28"/>
          <w:szCs w:val="28"/>
        </w:rPr>
        <w:t>«</w:t>
      </w:r>
      <w:proofErr w:type="spellStart"/>
      <w:r w:rsidRPr="00915F66">
        <w:rPr>
          <w:rFonts w:ascii="Times New Roman" w:eastAsia="Times New Roman" w:cs="Times New Roman"/>
          <w:kern w:val="2"/>
          <w:sz w:val="28"/>
          <w:szCs w:val="28"/>
        </w:rPr>
        <w:t>Тайшетский</w:t>
      </w:r>
      <w:proofErr w:type="spellEnd"/>
      <w:r w:rsidRPr="00915F66">
        <w:rPr>
          <w:rFonts w:ascii="Times New Roman" w:eastAsia="Times New Roman" w:cs="Times New Roman"/>
          <w:kern w:val="2"/>
          <w:sz w:val="28"/>
          <w:szCs w:val="28"/>
        </w:rPr>
        <w:t xml:space="preserve"> муниципальный округ Иркутской области»</w:t>
      </w:r>
    </w:p>
    <w:p w:rsidR="002C6E25" w:rsidRPr="00915F66" w:rsidRDefault="002C6E25" w:rsidP="002C6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cs="Times New Roman"/>
          <w:kern w:val="2"/>
          <w:sz w:val="32"/>
          <w:szCs w:val="28"/>
          <w:vertAlign w:val="superscript"/>
        </w:rPr>
      </w:pPr>
      <w:r w:rsidRPr="00915F66">
        <w:rPr>
          <w:rFonts w:ascii="Times New Roman" w:eastAsia="Times New Roman" w:cs="Times New Roman"/>
          <w:kern w:val="2"/>
          <w:sz w:val="28"/>
          <w:szCs w:val="28"/>
        </w:rPr>
        <w:t>по участку местного опроса № ____</w:t>
      </w:r>
      <w:r w:rsidRPr="00915F66">
        <w:rPr>
          <w:rFonts w:ascii="Times New Roman" w:eastAsia="Times New Roman" w:cs="Times New Roman"/>
          <w:kern w:val="2"/>
          <w:sz w:val="28"/>
          <w:szCs w:val="28"/>
          <w:vertAlign w:val="superscript"/>
        </w:rPr>
        <w:footnoteReference w:id="1"/>
      </w:r>
    </w:p>
    <w:p w:rsidR="002C6E25" w:rsidRPr="009067DE" w:rsidRDefault="002C6E25" w:rsidP="002C6E25">
      <w:pPr>
        <w:spacing w:after="0" w:line="240" w:lineRule="auto"/>
        <w:ind w:firstLine="709"/>
        <w:jc w:val="both"/>
        <w:rPr>
          <w:rFonts w:ascii="Times New Roman" w:eastAsia="Calibri" w:cs="Times New Roman"/>
          <w:kern w:val="2"/>
          <w:sz w:val="28"/>
          <w:szCs w:val="28"/>
        </w:rPr>
      </w:pPr>
    </w:p>
    <w:tbl>
      <w:tblPr>
        <w:tblW w:w="152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620"/>
        <w:gridCol w:w="1884"/>
        <w:gridCol w:w="1418"/>
        <w:gridCol w:w="1701"/>
        <w:gridCol w:w="1701"/>
        <w:gridCol w:w="1275"/>
        <w:gridCol w:w="2268"/>
        <w:gridCol w:w="993"/>
        <w:gridCol w:w="1842"/>
      </w:tblGrid>
      <w:tr w:rsidR="00764051" w:rsidRPr="009067DE" w:rsidTr="002651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>№ п/п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 xml:space="preserve">Фамилия, имя, отчество (при наличии) </w:t>
            </w: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br/>
              <w:t xml:space="preserve">участника </w:t>
            </w: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br/>
              <w:t xml:space="preserve">местного </w:t>
            </w: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br/>
              <w:t>опроса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>Год рождения</w:t>
            </w: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br/>
              <w:t xml:space="preserve">(в возрасте 18 лет – дополнительно день и месяц </w:t>
            </w: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br/>
              <w:t>рождения)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>Адрес</w:t>
            </w:r>
            <w:r w:rsidR="00F01D61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 xml:space="preserve"> регистрации по</w:t>
            </w: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 xml:space="preserve"> мест</w:t>
            </w:r>
            <w:r w:rsidR="00F01D61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>у</w:t>
            </w: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 xml:space="preserve"> </w:t>
            </w:r>
          </w:p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>жительства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cs="Times New Roman"/>
                <w:kern w:val="2"/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 xml:space="preserve">Серия и </w:t>
            </w: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br/>
              <w:t xml:space="preserve">номер </w:t>
            </w: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br/>
              <w:t>паспорта гражданина или заменяющего его документа</w:t>
            </w:r>
            <w:r w:rsidRPr="009067DE">
              <w:rPr>
                <w:rFonts w:ascii="Times New Roman" w:eastAsia="Times New Roman" w:cs="Times New Roman"/>
                <w:kern w:val="2"/>
                <w:sz w:val="28"/>
                <w:szCs w:val="28"/>
                <w:vertAlign w:val="superscript"/>
              </w:rPr>
              <w:footnoteReference w:id="2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 xml:space="preserve">Подпись </w:t>
            </w:r>
          </w:p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 xml:space="preserve">участника </w:t>
            </w:r>
          </w:p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 xml:space="preserve">опроса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 xml:space="preserve">Подпись </w:t>
            </w:r>
          </w:p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 xml:space="preserve">участника </w:t>
            </w:r>
          </w:p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>опроса о согласии на обработку его</w:t>
            </w:r>
          </w:p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>персональных данных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 xml:space="preserve">Дата </w:t>
            </w:r>
          </w:p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>голосования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764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>Особые отметки</w:t>
            </w:r>
          </w:p>
        </w:tc>
      </w:tr>
      <w:tr w:rsidR="00764051" w:rsidRPr="009067DE" w:rsidTr="002651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</w:tr>
      <w:tr w:rsidR="00764051" w:rsidRPr="009067DE" w:rsidTr="002651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</w:tr>
      <w:tr w:rsidR="00764051" w:rsidRPr="009067DE" w:rsidTr="002651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  <w:r w:rsidRPr="009067DE">
              <w:rPr>
                <w:rFonts w:ascii="Times New Roman" w:eastAsia="Times New Roman" w:cs="Times New Roman"/>
                <w:kern w:val="2"/>
                <w:sz w:val="24"/>
                <w:szCs w:val="24"/>
              </w:rPr>
              <w:t>…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51" w:rsidRPr="009067DE" w:rsidRDefault="00764051" w:rsidP="00D25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cs="Times New Roman"/>
                <w:kern w:val="2"/>
                <w:sz w:val="24"/>
                <w:szCs w:val="24"/>
              </w:rPr>
            </w:pPr>
          </w:p>
        </w:tc>
      </w:tr>
    </w:tbl>
    <w:p w:rsidR="002C6E25" w:rsidRPr="009067DE" w:rsidRDefault="002C6E25" w:rsidP="002C6E25">
      <w:pPr>
        <w:spacing w:after="0" w:line="240" w:lineRule="auto"/>
        <w:ind w:firstLine="709"/>
        <w:jc w:val="both"/>
        <w:rPr>
          <w:rFonts w:ascii="Times New Roman" w:eastAsia="Calibri" w:cs="Times New Roman"/>
          <w:kern w:val="2"/>
          <w:sz w:val="28"/>
          <w:szCs w:val="28"/>
        </w:rPr>
      </w:pPr>
    </w:p>
    <w:p w:rsidR="002C6E25" w:rsidRPr="00915F66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8"/>
          <w:szCs w:val="24"/>
        </w:rPr>
      </w:pPr>
      <w:r w:rsidRPr="00915F66">
        <w:rPr>
          <w:rFonts w:ascii="Times New Roman" w:eastAsia="Times New Roman" w:cs="Times New Roman"/>
          <w:kern w:val="2"/>
          <w:sz w:val="28"/>
          <w:szCs w:val="24"/>
        </w:rPr>
        <w:t>Подписи членов комиссии, организующей местный опрос, и (или) участковой комиссии местного опроса, осуществлявших заполнение списка участников местного опроса:</w:t>
      </w: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__________________________              _____________________ </w:t>
      </w: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        (фамилия, имя, </w:t>
      </w:r>
      <w:proofErr w:type="gramStart"/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отчество)   </w:t>
      </w:r>
      <w:proofErr w:type="gramEnd"/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                                       (подпись)</w:t>
      </w: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__________________________              _____________________ </w:t>
      </w: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        (фамилия, имя, </w:t>
      </w:r>
      <w:proofErr w:type="gramStart"/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отчество)   </w:t>
      </w:r>
      <w:proofErr w:type="gramEnd"/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                                       (подпись)</w:t>
      </w: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__________________________              _____________________ </w:t>
      </w: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        (фамилия, имя, </w:t>
      </w:r>
      <w:proofErr w:type="gramStart"/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отчество)   </w:t>
      </w:r>
      <w:proofErr w:type="gramEnd"/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                                       (подпись)</w:t>
      </w: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__________________________              _____________________ </w:t>
      </w: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        (фамилия, имя, </w:t>
      </w:r>
      <w:proofErr w:type="gramStart"/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отчество)   </w:t>
      </w:r>
      <w:proofErr w:type="gramEnd"/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                                       (подпись)</w:t>
      </w: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  <w:r w:rsidRPr="00915F66">
        <w:rPr>
          <w:rFonts w:ascii="Times New Roman" w:eastAsia="Times New Roman" w:cs="Times New Roman"/>
          <w:kern w:val="2"/>
          <w:sz w:val="28"/>
          <w:szCs w:val="24"/>
        </w:rPr>
        <w:t xml:space="preserve">Число участников местного опроса, внесенных в список участников местного опроса </w:t>
      </w:r>
      <w:r w:rsidRPr="00C66E2E">
        <w:rPr>
          <w:rFonts w:ascii="Times New Roman" w:eastAsia="Times New Roman" w:cs="Times New Roman"/>
          <w:kern w:val="2"/>
          <w:sz w:val="24"/>
          <w:szCs w:val="24"/>
        </w:rPr>
        <w:t>____________</w:t>
      </w:r>
      <w:r w:rsidRPr="00C66E2E">
        <w:rPr>
          <w:rFonts w:ascii="Times New Roman" w:eastAsia="Times New Roman" w:cs="Times New Roman"/>
          <w:kern w:val="2"/>
          <w:sz w:val="24"/>
          <w:szCs w:val="24"/>
          <w:vertAlign w:val="superscript"/>
        </w:rPr>
        <w:footnoteReference w:id="3"/>
      </w:r>
      <w:r w:rsidRPr="00C66E2E">
        <w:rPr>
          <w:rFonts w:ascii="Times New Roman" w:eastAsia="Times New Roman" w:cs="Times New Roman"/>
          <w:kern w:val="2"/>
          <w:sz w:val="24"/>
          <w:szCs w:val="24"/>
        </w:rPr>
        <w:t>.</w:t>
      </w: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  <w:r w:rsidRPr="00915F66">
        <w:rPr>
          <w:rFonts w:ascii="Times New Roman" w:eastAsia="Times New Roman" w:cs="Times New Roman"/>
          <w:kern w:val="2"/>
          <w:sz w:val="28"/>
          <w:szCs w:val="24"/>
        </w:rPr>
        <w:t>Число опросных листов, выданных участникам местного опроса, проголосовавшим в помещении для голосования,</w:t>
      </w:r>
      <w:r w:rsidRPr="00C66E2E">
        <w:rPr>
          <w:rFonts w:ascii="Times New Roman" w:eastAsia="Times New Roman" w:cs="Times New Roman"/>
          <w:kern w:val="2"/>
          <w:sz w:val="24"/>
          <w:szCs w:val="24"/>
        </w:rPr>
        <w:t xml:space="preserve"> ________</w:t>
      </w:r>
      <w:r w:rsidRPr="00C66E2E">
        <w:rPr>
          <w:rFonts w:ascii="Times New Roman" w:eastAsia="Times New Roman" w:cs="Times New Roman"/>
          <w:kern w:val="2"/>
          <w:sz w:val="24"/>
          <w:szCs w:val="24"/>
          <w:vertAlign w:val="superscript"/>
        </w:rPr>
        <w:t>3</w:t>
      </w:r>
      <w:r w:rsidRPr="00C66E2E">
        <w:rPr>
          <w:rFonts w:ascii="Times New Roman" w:eastAsia="Times New Roman" w:cs="Times New Roman"/>
          <w:kern w:val="2"/>
          <w:sz w:val="24"/>
          <w:szCs w:val="24"/>
        </w:rPr>
        <w:t>.</w:t>
      </w: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  <w:r w:rsidRPr="00915F66">
        <w:rPr>
          <w:rFonts w:ascii="Times New Roman" w:eastAsia="Times New Roman" w:cs="Times New Roman"/>
          <w:kern w:val="2"/>
          <w:sz w:val="28"/>
          <w:szCs w:val="24"/>
        </w:rPr>
        <w:t xml:space="preserve">Число опросных листов, выданных участникам местного опроса, проголосовавшим вне помещения для голосования, </w:t>
      </w:r>
      <w:r w:rsidRPr="00C66E2E">
        <w:rPr>
          <w:rFonts w:ascii="Times New Roman" w:eastAsia="Times New Roman" w:cs="Times New Roman"/>
          <w:kern w:val="2"/>
          <w:sz w:val="24"/>
          <w:szCs w:val="24"/>
        </w:rPr>
        <w:t>____________</w:t>
      </w:r>
      <w:r w:rsidRPr="00C66E2E">
        <w:rPr>
          <w:rFonts w:ascii="Times New Roman" w:eastAsia="Times New Roman" w:cs="Times New Roman"/>
          <w:kern w:val="2"/>
          <w:sz w:val="24"/>
          <w:szCs w:val="24"/>
          <w:vertAlign w:val="superscript"/>
        </w:rPr>
        <w:t>3</w:t>
      </w:r>
      <w:r w:rsidRPr="00C66E2E">
        <w:rPr>
          <w:rFonts w:ascii="Times New Roman" w:eastAsia="Times New Roman" w:cs="Times New Roman"/>
          <w:kern w:val="2"/>
          <w:sz w:val="24"/>
          <w:szCs w:val="24"/>
        </w:rPr>
        <w:t>.</w:t>
      </w:r>
    </w:p>
    <w:p w:rsidR="002C6E25" w:rsidRPr="00C66E2E" w:rsidRDefault="002C6E25" w:rsidP="002C6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kern w:val="2"/>
          <w:sz w:val="24"/>
          <w:szCs w:val="24"/>
        </w:rPr>
      </w:pPr>
    </w:p>
    <w:p w:rsidR="000A67C0" w:rsidRPr="00C66E2E" w:rsidRDefault="002C6E25" w:rsidP="00C66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cs="Times New Roman"/>
          <w:sz w:val="24"/>
          <w:szCs w:val="24"/>
          <w:lang w:eastAsia="ru-RU"/>
        </w:rPr>
      </w:pPr>
      <w:r w:rsidRPr="00915F66">
        <w:rPr>
          <w:rFonts w:ascii="Times New Roman" w:eastAsia="Times New Roman" w:cs="Times New Roman"/>
          <w:kern w:val="2"/>
          <w:sz w:val="28"/>
          <w:szCs w:val="24"/>
        </w:rPr>
        <w:t xml:space="preserve">Подпись члена комиссии местного опроса (участковой комиссии местного опроса), проставившего суммарные данные </w:t>
      </w:r>
      <w:proofErr w:type="gramStart"/>
      <w:r w:rsidRPr="00915F66">
        <w:rPr>
          <w:rFonts w:ascii="Times New Roman" w:eastAsia="Times New Roman" w:cs="Times New Roman"/>
          <w:kern w:val="2"/>
          <w:sz w:val="28"/>
          <w:szCs w:val="24"/>
        </w:rPr>
        <w:t>на этому списку</w:t>
      </w:r>
      <w:proofErr w:type="gramEnd"/>
      <w:r w:rsidRPr="00915F66">
        <w:rPr>
          <w:rFonts w:ascii="Times New Roman" w:eastAsia="Times New Roman" w:cs="Times New Roman"/>
          <w:kern w:val="2"/>
          <w:sz w:val="28"/>
          <w:szCs w:val="24"/>
        </w:rPr>
        <w:t xml:space="preserve"> участ</w:t>
      </w:r>
      <w:r w:rsidR="00C66E2E" w:rsidRPr="00915F66">
        <w:rPr>
          <w:rFonts w:ascii="Times New Roman" w:eastAsia="Times New Roman" w:cs="Times New Roman"/>
          <w:kern w:val="2"/>
          <w:sz w:val="28"/>
          <w:szCs w:val="24"/>
        </w:rPr>
        <w:t xml:space="preserve">ников местного опроса, </w:t>
      </w:r>
      <w:r w:rsidR="00C66E2E" w:rsidRPr="00C66E2E">
        <w:rPr>
          <w:rFonts w:ascii="Times New Roman" w:eastAsia="Times New Roman" w:cs="Times New Roman"/>
          <w:kern w:val="2"/>
          <w:sz w:val="24"/>
          <w:szCs w:val="24"/>
        </w:rPr>
        <w:t>_________</w:t>
      </w:r>
      <w:r w:rsidR="00C66E2E" w:rsidRPr="00C66E2E">
        <w:rPr>
          <w:rFonts w:ascii="Times New Roman" w:eastAsia="Times New Roman" w:cs="Times New Roman"/>
          <w:kern w:val="2"/>
          <w:sz w:val="24"/>
          <w:szCs w:val="24"/>
          <w:vertAlign w:val="superscript"/>
        </w:rPr>
        <w:t>3</w:t>
      </w:r>
      <w:r w:rsidR="00C66E2E" w:rsidRPr="00C66E2E">
        <w:rPr>
          <w:rFonts w:ascii="Times New Roman" w:eastAsia="Times New Roman" w:cs="Times New Roman"/>
          <w:kern w:val="2"/>
          <w:sz w:val="24"/>
          <w:szCs w:val="24"/>
        </w:rPr>
        <w:t>.</w:t>
      </w:r>
      <w:r w:rsidR="00764051">
        <w:rPr>
          <w:rFonts w:ascii="Times New Roman" w:eastAsia="Times New Roman" w:cs="Times New Roman"/>
          <w:kern w:val="2"/>
          <w:sz w:val="24"/>
          <w:szCs w:val="24"/>
        </w:rPr>
        <w:t>».</w:t>
      </w:r>
    </w:p>
    <w:sectPr w:rsidR="000A67C0" w:rsidRPr="00C66E2E" w:rsidSect="002C6E25">
      <w:pgSz w:w="16838" w:h="11906" w:orient="landscape"/>
      <w:pgMar w:top="1701" w:right="1134" w:bottom="851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1CF" w:rsidRDefault="001941CF" w:rsidP="002C6E25">
      <w:pPr>
        <w:spacing w:after="0" w:line="240" w:lineRule="auto"/>
      </w:pPr>
      <w:r>
        <w:separator/>
      </w:r>
    </w:p>
  </w:endnote>
  <w:endnote w:type="continuationSeparator" w:id="0">
    <w:p w:rsidR="001941CF" w:rsidRDefault="001941CF" w:rsidP="002C6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roid Sans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xi Sans">
    <w:charset w:val="00"/>
    <w:family w:val="auto"/>
    <w:pitch w:val="variable"/>
  </w:font>
  <w:font w:name="HONOR black body"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1CF" w:rsidRDefault="001941CF" w:rsidP="002C6E25">
      <w:pPr>
        <w:spacing w:after="0" w:line="240" w:lineRule="auto"/>
      </w:pPr>
      <w:r>
        <w:separator/>
      </w:r>
    </w:p>
  </w:footnote>
  <w:footnote w:type="continuationSeparator" w:id="0">
    <w:p w:rsidR="001941CF" w:rsidRDefault="001941CF" w:rsidP="002C6E25">
      <w:pPr>
        <w:spacing w:after="0" w:line="240" w:lineRule="auto"/>
      </w:pPr>
      <w:r>
        <w:continuationSeparator/>
      </w:r>
    </w:p>
  </w:footnote>
  <w:footnote w:id="1">
    <w:p w:rsidR="002C6E25" w:rsidRPr="00C66E2E" w:rsidRDefault="002C6E25" w:rsidP="002C6E25">
      <w:pPr>
        <w:pStyle w:val="a7"/>
        <w:ind w:firstLine="709"/>
        <w:rPr>
          <w:rFonts w:ascii="Times New Roman" w:hAnsi="Times New Roman" w:cs="Times New Roman"/>
        </w:rPr>
      </w:pPr>
      <w:r w:rsidRPr="00C66E2E">
        <w:rPr>
          <w:rStyle w:val="a9"/>
          <w:rFonts w:ascii="Times New Roman" w:hAnsi="Times New Roman" w:cs="Times New Roman"/>
        </w:rPr>
        <w:footnoteRef/>
      </w:r>
      <w:r w:rsidRPr="00C66E2E">
        <w:rPr>
          <w:rFonts w:ascii="Times New Roman" w:hAnsi="Times New Roman" w:cs="Times New Roman"/>
        </w:rPr>
        <w:t xml:space="preserve"> Указывается при наличии участков местного опроса, в ином случае не заполняется.</w:t>
      </w:r>
    </w:p>
  </w:footnote>
  <w:footnote w:id="2">
    <w:p w:rsidR="00764051" w:rsidRDefault="00764051" w:rsidP="002C6E25">
      <w:pPr>
        <w:pStyle w:val="a7"/>
        <w:ind w:firstLine="709"/>
        <w:jc w:val="both"/>
      </w:pPr>
      <w:r w:rsidRPr="00C66E2E">
        <w:rPr>
          <w:rStyle w:val="a9"/>
          <w:rFonts w:ascii="Times New Roman" w:hAnsi="Times New Roman" w:cs="Times New Roman"/>
        </w:rPr>
        <w:footnoteRef/>
      </w:r>
      <w:r w:rsidRPr="00C66E2E">
        <w:rPr>
          <w:rFonts w:ascii="Times New Roman" w:hAnsi="Times New Roman" w:cs="Times New Roman"/>
        </w:rPr>
        <w:t xml:space="preserve"> Документом, заменяющим паспорт гражданина Российской Федерации, являются: военный билет, временное удостоверение, выдаваемое взамен военного билета, или удостоверение личности (для лиц, которые проходят военную службу); временное удостоверение личности гражданина Российской Федерации, выдаваемое на период оформления паспорта; документ, удостоверяющий личность гражданина Российской Федерации, по которому гражданин Российской Федерации осуществляет въезд в Российскую Федерацию.</w:t>
      </w:r>
    </w:p>
  </w:footnote>
  <w:footnote w:id="3">
    <w:p w:rsidR="002C6E25" w:rsidRPr="009D63B6" w:rsidRDefault="002C6E25" w:rsidP="002C6E25">
      <w:pPr>
        <w:pStyle w:val="a7"/>
        <w:ind w:firstLine="709"/>
        <w:rPr>
          <w:rFonts w:ascii="Times New Roman" w:hAnsi="Times New Roman" w:cs="Times New Roman"/>
        </w:rPr>
      </w:pPr>
      <w:r w:rsidRPr="009D63B6">
        <w:rPr>
          <w:rStyle w:val="a9"/>
          <w:rFonts w:ascii="Times New Roman" w:hAnsi="Times New Roman" w:cs="Times New Roman"/>
        </w:rPr>
        <w:footnoteRef/>
      </w:r>
      <w:r w:rsidRPr="009D63B6">
        <w:rPr>
          <w:rFonts w:ascii="Times New Roman" w:hAnsi="Times New Roman" w:cs="Times New Roman"/>
        </w:rPr>
        <w:t xml:space="preserve"> Заполняется при проведении местного опроса в форме консультативного местного референдума.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32FD6"/>
    <w:multiLevelType w:val="hybridMultilevel"/>
    <w:tmpl w:val="BEA65740"/>
    <w:lvl w:ilvl="0" w:tplc="82BA86EC">
      <w:start w:val="16"/>
      <w:numFmt w:val="decimal"/>
      <w:lvlRestart w:val="0"/>
      <w:lvlText w:val="%1.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1" w:tplc="9D62538C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 w:tplc="91F85308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 w:tplc="D52C72F6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 w:tplc="C8367AC0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 w:tplc="92BEF7A2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 w:tplc="850C9B92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 w:tplc="C590AA62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 w:tplc="26A27C92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17EF6B45"/>
    <w:multiLevelType w:val="singleLevel"/>
    <w:tmpl w:val="642C552A"/>
    <w:lvl w:ilvl="0">
      <w:start w:val="5"/>
      <w:numFmt w:val="decimal"/>
      <w:lvlRestart w:val="0"/>
      <w:lvlText w:val="4.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BCD2159"/>
    <w:multiLevelType w:val="singleLevel"/>
    <w:tmpl w:val="7A101694"/>
    <w:lvl w:ilvl="0">
      <w:start w:val="1"/>
      <w:numFmt w:val="decimal"/>
      <w:lvlRestart w:val="0"/>
      <w:lvlText w:val="4.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3CC04E51"/>
    <w:multiLevelType w:val="hybridMultilevel"/>
    <w:tmpl w:val="BC88499A"/>
    <w:lvl w:ilvl="0" w:tplc="0358C4B8">
      <w:start w:val="1"/>
      <w:numFmt w:val="decimal"/>
      <w:lvlRestart w:val="0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751AED9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451242A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F2BA66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602AB55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75220AC6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CE5655AC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F9EC7CF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4ADA020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E5D07D0"/>
    <w:multiLevelType w:val="singleLevel"/>
    <w:tmpl w:val="BDCE432E"/>
    <w:lvl w:ilvl="0">
      <w:start w:val="1"/>
      <w:numFmt w:val="decimal"/>
      <w:lvlRestart w:val="0"/>
      <w:lvlText w:val="2.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61385F6D"/>
    <w:multiLevelType w:val="singleLevel"/>
    <w:tmpl w:val="B4743C68"/>
    <w:lvl w:ilvl="0">
      <w:start w:val="10"/>
      <w:numFmt w:val="decimal"/>
      <w:lvlRestart w:val="0"/>
      <w:lvlText w:val="4.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8"/>
  <w:drawingGridHorizontalSpacing w:val="110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06"/>
    <w:rsid w:val="000066B8"/>
    <w:rsid w:val="00015B77"/>
    <w:rsid w:val="00035B0A"/>
    <w:rsid w:val="00044606"/>
    <w:rsid w:val="00074CED"/>
    <w:rsid w:val="00081B4A"/>
    <w:rsid w:val="00084F00"/>
    <w:rsid w:val="00085349"/>
    <w:rsid w:val="000904C8"/>
    <w:rsid w:val="00091DA4"/>
    <w:rsid w:val="000A67C0"/>
    <w:rsid w:val="000B3E72"/>
    <w:rsid w:val="000B684F"/>
    <w:rsid w:val="000C0B94"/>
    <w:rsid w:val="000F3C5D"/>
    <w:rsid w:val="000F5D5C"/>
    <w:rsid w:val="000F76D1"/>
    <w:rsid w:val="00107AC1"/>
    <w:rsid w:val="001218FB"/>
    <w:rsid w:val="00142C43"/>
    <w:rsid w:val="00173C03"/>
    <w:rsid w:val="00186B1F"/>
    <w:rsid w:val="001941CF"/>
    <w:rsid w:val="001A124C"/>
    <w:rsid w:val="001B518A"/>
    <w:rsid w:val="001B76BE"/>
    <w:rsid w:val="001C6D12"/>
    <w:rsid w:val="002018C5"/>
    <w:rsid w:val="002079D5"/>
    <w:rsid w:val="002116DA"/>
    <w:rsid w:val="00212FDE"/>
    <w:rsid w:val="00214DFA"/>
    <w:rsid w:val="00235C6F"/>
    <w:rsid w:val="002500C1"/>
    <w:rsid w:val="0026514A"/>
    <w:rsid w:val="00266CDB"/>
    <w:rsid w:val="00267A8B"/>
    <w:rsid w:val="00274C2F"/>
    <w:rsid w:val="002A1EB8"/>
    <w:rsid w:val="002C5CB4"/>
    <w:rsid w:val="002C6E25"/>
    <w:rsid w:val="002D3EFA"/>
    <w:rsid w:val="002D4ADB"/>
    <w:rsid w:val="002E4A56"/>
    <w:rsid w:val="002E5FCD"/>
    <w:rsid w:val="00344452"/>
    <w:rsid w:val="003578D3"/>
    <w:rsid w:val="003827CF"/>
    <w:rsid w:val="00387960"/>
    <w:rsid w:val="003932E1"/>
    <w:rsid w:val="003B574B"/>
    <w:rsid w:val="003C2C11"/>
    <w:rsid w:val="003C5994"/>
    <w:rsid w:val="003D3882"/>
    <w:rsid w:val="003E3749"/>
    <w:rsid w:val="00410845"/>
    <w:rsid w:val="004149A7"/>
    <w:rsid w:val="0044193F"/>
    <w:rsid w:val="00462789"/>
    <w:rsid w:val="004775F8"/>
    <w:rsid w:val="004A6920"/>
    <w:rsid w:val="004B50E4"/>
    <w:rsid w:val="004F2E1B"/>
    <w:rsid w:val="00503358"/>
    <w:rsid w:val="00506480"/>
    <w:rsid w:val="005127B9"/>
    <w:rsid w:val="00527A8C"/>
    <w:rsid w:val="00537600"/>
    <w:rsid w:val="0056074D"/>
    <w:rsid w:val="00562323"/>
    <w:rsid w:val="00565693"/>
    <w:rsid w:val="00574A39"/>
    <w:rsid w:val="00596D9D"/>
    <w:rsid w:val="00597FB9"/>
    <w:rsid w:val="005A3D00"/>
    <w:rsid w:val="005C66E4"/>
    <w:rsid w:val="005F07C7"/>
    <w:rsid w:val="005F31A7"/>
    <w:rsid w:val="005F416C"/>
    <w:rsid w:val="006075E9"/>
    <w:rsid w:val="00610BE8"/>
    <w:rsid w:val="00612E04"/>
    <w:rsid w:val="00665A62"/>
    <w:rsid w:val="00676BCE"/>
    <w:rsid w:val="0068163A"/>
    <w:rsid w:val="00690D26"/>
    <w:rsid w:val="006952E7"/>
    <w:rsid w:val="006A3C36"/>
    <w:rsid w:val="006A43C8"/>
    <w:rsid w:val="006B0670"/>
    <w:rsid w:val="006B3529"/>
    <w:rsid w:val="006B5465"/>
    <w:rsid w:val="006F5E74"/>
    <w:rsid w:val="00713939"/>
    <w:rsid w:val="00716FB1"/>
    <w:rsid w:val="00717D24"/>
    <w:rsid w:val="00725145"/>
    <w:rsid w:val="00764051"/>
    <w:rsid w:val="007722CC"/>
    <w:rsid w:val="00786A5E"/>
    <w:rsid w:val="0079427A"/>
    <w:rsid w:val="007A2C4F"/>
    <w:rsid w:val="007B620D"/>
    <w:rsid w:val="007D3BF1"/>
    <w:rsid w:val="007D65F4"/>
    <w:rsid w:val="007E1DC3"/>
    <w:rsid w:val="00814BAF"/>
    <w:rsid w:val="00833B9D"/>
    <w:rsid w:val="008417C4"/>
    <w:rsid w:val="00843868"/>
    <w:rsid w:val="00847E35"/>
    <w:rsid w:val="00862D38"/>
    <w:rsid w:val="008744A4"/>
    <w:rsid w:val="0088395C"/>
    <w:rsid w:val="00886A24"/>
    <w:rsid w:val="008B6758"/>
    <w:rsid w:val="008D7252"/>
    <w:rsid w:val="008F22FA"/>
    <w:rsid w:val="00911D08"/>
    <w:rsid w:val="00915F66"/>
    <w:rsid w:val="009229CC"/>
    <w:rsid w:val="009351D5"/>
    <w:rsid w:val="00936026"/>
    <w:rsid w:val="009643A8"/>
    <w:rsid w:val="00971B1A"/>
    <w:rsid w:val="00976344"/>
    <w:rsid w:val="0098348E"/>
    <w:rsid w:val="00986014"/>
    <w:rsid w:val="0098754E"/>
    <w:rsid w:val="009A1335"/>
    <w:rsid w:val="009A37FD"/>
    <w:rsid w:val="009D63B6"/>
    <w:rsid w:val="00A10F29"/>
    <w:rsid w:val="00A26003"/>
    <w:rsid w:val="00A4342A"/>
    <w:rsid w:val="00A55992"/>
    <w:rsid w:val="00A56175"/>
    <w:rsid w:val="00A570CA"/>
    <w:rsid w:val="00A574E3"/>
    <w:rsid w:val="00A72625"/>
    <w:rsid w:val="00AA5108"/>
    <w:rsid w:val="00AA75B1"/>
    <w:rsid w:val="00AB6034"/>
    <w:rsid w:val="00AD26AD"/>
    <w:rsid w:val="00AD3022"/>
    <w:rsid w:val="00AE0299"/>
    <w:rsid w:val="00AE0414"/>
    <w:rsid w:val="00AE15B6"/>
    <w:rsid w:val="00AE7801"/>
    <w:rsid w:val="00B179DD"/>
    <w:rsid w:val="00B44CDD"/>
    <w:rsid w:val="00B57B2A"/>
    <w:rsid w:val="00B72072"/>
    <w:rsid w:val="00B730C8"/>
    <w:rsid w:val="00BA7021"/>
    <w:rsid w:val="00BC2290"/>
    <w:rsid w:val="00BC6785"/>
    <w:rsid w:val="00BD0435"/>
    <w:rsid w:val="00BE4371"/>
    <w:rsid w:val="00C06F26"/>
    <w:rsid w:val="00C22F7F"/>
    <w:rsid w:val="00C47CD8"/>
    <w:rsid w:val="00C5679B"/>
    <w:rsid w:val="00C66E2E"/>
    <w:rsid w:val="00C74562"/>
    <w:rsid w:val="00CA1160"/>
    <w:rsid w:val="00CB54E3"/>
    <w:rsid w:val="00CC224D"/>
    <w:rsid w:val="00CD00A4"/>
    <w:rsid w:val="00CD194F"/>
    <w:rsid w:val="00CD4943"/>
    <w:rsid w:val="00CD56A1"/>
    <w:rsid w:val="00CE57B1"/>
    <w:rsid w:val="00CE6744"/>
    <w:rsid w:val="00CE67C0"/>
    <w:rsid w:val="00CF2D24"/>
    <w:rsid w:val="00D005CB"/>
    <w:rsid w:val="00D039C4"/>
    <w:rsid w:val="00D0758E"/>
    <w:rsid w:val="00D2330E"/>
    <w:rsid w:val="00D25248"/>
    <w:rsid w:val="00D34D85"/>
    <w:rsid w:val="00D56149"/>
    <w:rsid w:val="00D65A33"/>
    <w:rsid w:val="00D87D7A"/>
    <w:rsid w:val="00DA26F4"/>
    <w:rsid w:val="00DB1BCB"/>
    <w:rsid w:val="00DB3298"/>
    <w:rsid w:val="00DC0653"/>
    <w:rsid w:val="00DE2572"/>
    <w:rsid w:val="00DE4365"/>
    <w:rsid w:val="00DE45A8"/>
    <w:rsid w:val="00DE7751"/>
    <w:rsid w:val="00E01FEB"/>
    <w:rsid w:val="00E04CD5"/>
    <w:rsid w:val="00E07190"/>
    <w:rsid w:val="00E16A8F"/>
    <w:rsid w:val="00E3620E"/>
    <w:rsid w:val="00E4271D"/>
    <w:rsid w:val="00E74D7D"/>
    <w:rsid w:val="00E74DBD"/>
    <w:rsid w:val="00E76C38"/>
    <w:rsid w:val="00E7745E"/>
    <w:rsid w:val="00EB5A66"/>
    <w:rsid w:val="00ED7DC9"/>
    <w:rsid w:val="00EF67D0"/>
    <w:rsid w:val="00F01D61"/>
    <w:rsid w:val="00F0531A"/>
    <w:rsid w:val="00F1556A"/>
    <w:rsid w:val="00F163EE"/>
    <w:rsid w:val="00F541D0"/>
    <w:rsid w:val="00F745BE"/>
    <w:rsid w:val="00F927E2"/>
    <w:rsid w:val="00F94735"/>
    <w:rsid w:val="00FA6BFE"/>
    <w:rsid w:val="00FC66E9"/>
    <w:rsid w:val="00FD1884"/>
    <w:rsid w:val="00FE76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F8179"/>
  <w15:docId w15:val="{ACC938AB-CB30-4F87-B7B2-77AA3053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rFonts w:ascii="Droid Sans" w:eastAsia="Droid Sans" w:cs="Arial"/>
      <w:sz w:val="22"/>
      <w:szCs w:val="22"/>
      <w:lang w:val="ru-RU" w:eastAsia="en-US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pPr>
      <w:ind w:left="720"/>
      <w:contextualSpacing/>
    </w:p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4">
    <w:name w:val="Hyperlink"/>
    <w:basedOn w:val="a0"/>
    <w:uiPriority w:val="99"/>
    <w:unhideWhenUsed/>
    <w:rsid w:val="000B3E72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976344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843868"/>
    <w:rPr>
      <w:color w:val="954F72" w:themeColor="followed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2C6E25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2C6E25"/>
    <w:rPr>
      <w:rFonts w:asciiTheme="minorHAnsi" w:eastAsiaTheme="minorEastAsia" w:hAnsiTheme="minorHAnsi" w:cstheme="minorBidi"/>
      <w:lang w:val="ru-RU" w:eastAsia="ru-RU"/>
    </w:rPr>
  </w:style>
  <w:style w:type="character" w:styleId="a9">
    <w:name w:val="footnote reference"/>
    <w:rsid w:val="002C6E25"/>
    <w:rPr>
      <w:vertAlign w:val="superscript"/>
    </w:rPr>
  </w:style>
  <w:style w:type="paragraph" w:customStyle="1" w:styleId="htmlany">
    <w:name w:val="html_any"/>
    <w:basedOn w:val="a"/>
    <w:rsid w:val="00E76C38"/>
    <w:pPr>
      <w:spacing w:after="0" w:line="240" w:lineRule="auto"/>
    </w:pPr>
    <w:rPr>
      <w:rFonts w:ascii="Times New Roman" w:eastAsia="Times New Roman" w:cs="Times New Roman"/>
      <w:sz w:val="24"/>
      <w:szCs w:val="24"/>
      <w:lang w:eastAsia="ru-RU"/>
    </w:rPr>
  </w:style>
  <w:style w:type="character" w:customStyle="1" w:styleId="htmlanyCharacter">
    <w:name w:val="html_any Character"/>
    <w:basedOn w:val="a0"/>
    <w:rsid w:val="00E76C38"/>
    <w:rPr>
      <w:rFonts w:ascii="Times New Roman" w:eastAsia="Times New Roman" w:hAnsi="Times New Roman" w:cs="Times New Roman"/>
    </w:rPr>
  </w:style>
  <w:style w:type="table" w:customStyle="1" w:styleId="htmlanyTable">
    <w:name w:val="html_any Table"/>
    <w:basedOn w:val="a1"/>
    <w:rsid w:val="00E76C38"/>
    <w:rPr>
      <w:rFonts w:eastAsia="Times New Roman"/>
      <w:lang w:val="ru-RU" w:eastAsia="ru-RU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7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4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Юридический отдел</dc:creator>
  <cp:lastModifiedBy>Наталья Савкина</cp:lastModifiedBy>
  <cp:revision>621</cp:revision>
  <cp:lastPrinted>2026-08-25T06:37:00Z</cp:lastPrinted>
  <dcterms:created xsi:type="dcterms:W3CDTF">2025-10-22T09:04:00Z</dcterms:created>
  <dcterms:modified xsi:type="dcterms:W3CDTF">2026-08-25T06:40:00Z</dcterms:modified>
</cp:coreProperties>
</file>