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30" w:rsidRPr="00966B02" w:rsidRDefault="00490430" w:rsidP="00490430">
      <w:pPr>
        <w:pStyle w:val="1"/>
        <w:jc w:val="center"/>
        <w:rPr>
          <w:rFonts w:ascii="Times New Roman" w:eastAsiaTheme="minorEastAsia" w:hAnsi="Times New Roman"/>
          <w:szCs w:val="28"/>
        </w:rPr>
      </w:pPr>
      <w:r w:rsidRPr="00966B02">
        <w:rPr>
          <w:rFonts w:ascii="Times New Roman" w:eastAsiaTheme="minorEastAsia" w:hAnsi="Times New Roman"/>
          <w:szCs w:val="28"/>
        </w:rPr>
        <w:t xml:space="preserve">Р о с </w:t>
      </w:r>
      <w:proofErr w:type="spellStart"/>
      <w:proofErr w:type="gramStart"/>
      <w:r w:rsidRPr="00966B02">
        <w:rPr>
          <w:rFonts w:ascii="Times New Roman" w:eastAsiaTheme="minorEastAsia" w:hAnsi="Times New Roman"/>
          <w:szCs w:val="28"/>
        </w:rPr>
        <w:t>с</w:t>
      </w:r>
      <w:proofErr w:type="spellEnd"/>
      <w:proofErr w:type="gramEnd"/>
      <w:r w:rsidRPr="00966B02">
        <w:rPr>
          <w:rFonts w:ascii="Times New Roman" w:eastAsiaTheme="minorEastAsia" w:hAnsi="Times New Roman"/>
          <w:szCs w:val="28"/>
        </w:rPr>
        <w:t xml:space="preserve"> и </w:t>
      </w:r>
      <w:proofErr w:type="spellStart"/>
      <w:r w:rsidRPr="00966B02">
        <w:rPr>
          <w:rFonts w:ascii="Times New Roman" w:eastAsiaTheme="minorEastAsia" w:hAnsi="Times New Roman"/>
          <w:szCs w:val="28"/>
        </w:rPr>
        <w:t>й</w:t>
      </w:r>
      <w:proofErr w:type="spellEnd"/>
      <w:r w:rsidRPr="00966B02">
        <w:rPr>
          <w:rFonts w:ascii="Times New Roman" w:eastAsiaTheme="minorEastAsia" w:hAnsi="Times New Roman"/>
          <w:szCs w:val="28"/>
        </w:rPr>
        <w:t xml:space="preserve"> с к а я  Ф е </w:t>
      </w:r>
      <w:proofErr w:type="spellStart"/>
      <w:r w:rsidRPr="00966B02">
        <w:rPr>
          <w:rFonts w:ascii="Times New Roman" w:eastAsiaTheme="minorEastAsia" w:hAnsi="Times New Roman"/>
          <w:szCs w:val="28"/>
        </w:rPr>
        <w:t>д</w:t>
      </w:r>
      <w:proofErr w:type="spellEnd"/>
      <w:r w:rsidRPr="00966B02">
        <w:rPr>
          <w:rFonts w:ascii="Times New Roman" w:eastAsiaTheme="minorEastAsia" w:hAnsi="Times New Roman"/>
          <w:szCs w:val="28"/>
        </w:rPr>
        <w:t xml:space="preserve"> е </w:t>
      </w:r>
      <w:proofErr w:type="spellStart"/>
      <w:r w:rsidRPr="00966B02">
        <w:rPr>
          <w:rFonts w:ascii="Times New Roman" w:eastAsiaTheme="minorEastAsia" w:hAnsi="Times New Roman"/>
          <w:szCs w:val="28"/>
        </w:rPr>
        <w:t>р</w:t>
      </w:r>
      <w:proofErr w:type="spellEnd"/>
      <w:r w:rsidRPr="00966B02">
        <w:rPr>
          <w:rFonts w:ascii="Times New Roman" w:eastAsiaTheme="minorEastAsia" w:hAnsi="Times New Roman"/>
          <w:szCs w:val="28"/>
        </w:rPr>
        <w:t xml:space="preserve"> а </w:t>
      </w:r>
      <w:proofErr w:type="spellStart"/>
      <w:r w:rsidRPr="00966B02">
        <w:rPr>
          <w:rFonts w:ascii="Times New Roman" w:eastAsiaTheme="minorEastAsia" w:hAnsi="Times New Roman"/>
          <w:szCs w:val="28"/>
        </w:rPr>
        <w:t>ц</w:t>
      </w:r>
      <w:proofErr w:type="spellEnd"/>
      <w:r w:rsidRPr="00966B02">
        <w:rPr>
          <w:rFonts w:ascii="Times New Roman" w:eastAsiaTheme="minorEastAsia" w:hAnsi="Times New Roman"/>
          <w:szCs w:val="28"/>
        </w:rPr>
        <w:t xml:space="preserve"> и я</w:t>
      </w:r>
    </w:p>
    <w:p w:rsidR="00490430" w:rsidRPr="00966B02" w:rsidRDefault="00490430" w:rsidP="00490430">
      <w:pPr>
        <w:pStyle w:val="5"/>
        <w:rPr>
          <w:rFonts w:ascii="Times New Roman" w:eastAsiaTheme="minorEastAsia" w:hAnsi="Times New Roman"/>
          <w:sz w:val="28"/>
          <w:szCs w:val="28"/>
        </w:rPr>
      </w:pPr>
      <w:r w:rsidRPr="00966B02">
        <w:rPr>
          <w:rFonts w:ascii="Times New Roman" w:eastAsiaTheme="minorEastAsia" w:hAnsi="Times New Roman"/>
          <w:sz w:val="28"/>
          <w:szCs w:val="28"/>
        </w:rPr>
        <w:t>Иркутская   область</w:t>
      </w:r>
    </w:p>
    <w:p w:rsidR="00490430" w:rsidRPr="00966B02" w:rsidRDefault="00490430" w:rsidP="004904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B02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 район»</w:t>
      </w:r>
    </w:p>
    <w:p w:rsidR="00490430" w:rsidRPr="004C1ACE" w:rsidRDefault="00490430" w:rsidP="00490430">
      <w:pPr>
        <w:pStyle w:val="6"/>
        <w:spacing w:after="240"/>
        <w:rPr>
          <w:rFonts w:ascii="Times New Roman" w:eastAsiaTheme="minorEastAsia" w:hAnsi="Times New Roman"/>
          <w:sz w:val="32"/>
          <w:szCs w:val="32"/>
        </w:rPr>
      </w:pPr>
      <w:r w:rsidRPr="004C1ACE">
        <w:rPr>
          <w:rFonts w:ascii="Times New Roman" w:eastAsiaTheme="minorEastAsia" w:hAnsi="Times New Roman"/>
          <w:sz w:val="32"/>
          <w:szCs w:val="32"/>
        </w:rPr>
        <w:t>ДУМА ТАЙШЕТСКОГО РАЙОНА</w:t>
      </w:r>
    </w:p>
    <w:p w:rsidR="00490430" w:rsidRPr="004C1ACE" w:rsidRDefault="00490430" w:rsidP="00490430">
      <w:pPr>
        <w:pStyle w:val="7"/>
        <w:rPr>
          <w:rFonts w:ascii="Times New Roman" w:hAnsi="Times New Roman"/>
          <w:sz w:val="36"/>
          <w:szCs w:val="36"/>
        </w:rPr>
      </w:pPr>
      <w:r w:rsidRPr="004C1ACE">
        <w:rPr>
          <w:rFonts w:ascii="Times New Roman" w:hAnsi="Times New Roman"/>
          <w:sz w:val="36"/>
          <w:szCs w:val="36"/>
        </w:rPr>
        <w:t>РЕШЕНИЕ</w:t>
      </w:r>
    </w:p>
    <w:p w:rsidR="00490430" w:rsidRDefault="00490430" w:rsidP="00490430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490430" w:rsidRDefault="00490430" w:rsidP="00490430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490430" w:rsidRPr="00966B02" w:rsidRDefault="00490430" w:rsidP="00490430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66B0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    ”</w:t>
      </w:r>
      <w:r w:rsidR="00097C5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”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C1ACE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966B0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966B0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 </w:t>
      </w:r>
      <w:r w:rsidR="00097C50">
        <w:rPr>
          <w:rFonts w:ascii="Times New Roman" w:hAnsi="Times New Roman" w:cs="Times New Roman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430" w:rsidRPr="005064FA" w:rsidRDefault="00490430" w:rsidP="0049043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430" w:rsidRDefault="00490430" w:rsidP="00490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4FA">
        <w:rPr>
          <w:rFonts w:ascii="Times New Roman" w:hAnsi="Times New Roman" w:cs="Times New Roman"/>
          <w:sz w:val="24"/>
          <w:szCs w:val="24"/>
        </w:rPr>
        <w:t>О план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64FA">
        <w:rPr>
          <w:rFonts w:ascii="Times New Roman" w:hAnsi="Times New Roman" w:cs="Times New Roman"/>
          <w:sz w:val="24"/>
          <w:szCs w:val="24"/>
        </w:rPr>
        <w:t xml:space="preserve"> работы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FA">
        <w:rPr>
          <w:rFonts w:ascii="Times New Roman" w:hAnsi="Times New Roman" w:cs="Times New Roman"/>
          <w:sz w:val="24"/>
          <w:szCs w:val="24"/>
        </w:rPr>
        <w:t xml:space="preserve">Тайшетского района </w:t>
      </w:r>
    </w:p>
    <w:p w:rsidR="00490430" w:rsidRPr="005064FA" w:rsidRDefault="00490430" w:rsidP="00490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064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FA">
        <w:rPr>
          <w:rFonts w:ascii="Times New Roman" w:hAnsi="Times New Roman" w:cs="Times New Roman"/>
          <w:sz w:val="24"/>
          <w:szCs w:val="24"/>
        </w:rPr>
        <w:t>первое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FA">
        <w:rPr>
          <w:rFonts w:ascii="Times New Roman" w:hAnsi="Times New Roman" w:cs="Times New Roman"/>
          <w:sz w:val="24"/>
          <w:szCs w:val="24"/>
        </w:rPr>
        <w:t xml:space="preserve"> полугодие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064FA">
        <w:rPr>
          <w:rFonts w:ascii="Times New Roman" w:hAnsi="Times New Roman" w:cs="Times New Roman"/>
          <w:sz w:val="24"/>
          <w:szCs w:val="24"/>
        </w:rPr>
        <w:t xml:space="preserve">года  </w:t>
      </w:r>
    </w:p>
    <w:p w:rsidR="00490430" w:rsidRPr="005064FA" w:rsidRDefault="00490430" w:rsidP="004904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90430" w:rsidRPr="005064FA" w:rsidRDefault="00490430" w:rsidP="004904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FA">
        <w:rPr>
          <w:rFonts w:ascii="Times New Roman" w:hAnsi="Times New Roman" w:cs="Times New Roman"/>
          <w:sz w:val="24"/>
          <w:szCs w:val="24"/>
        </w:rPr>
        <w:t>В целях обеспечения эффективности работы Думы Тайшетского района, своевременной и качественной подготовки вопросов местного значения, подлежащих рассмотрению Думой Тайшетского района, руководствуясь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F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6 октября </w:t>
      </w:r>
      <w:r w:rsidRPr="005064FA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F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5064F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F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5064FA">
        <w:rPr>
          <w:rFonts w:ascii="Times New Roman" w:hAnsi="Times New Roman" w:cs="Times New Roman"/>
          <w:sz w:val="24"/>
          <w:szCs w:val="24"/>
        </w:rPr>
        <w:t xml:space="preserve">30, 46 Устава муниципального образования «Тайшетский </w:t>
      </w:r>
      <w:r>
        <w:rPr>
          <w:rFonts w:ascii="Times New Roman" w:hAnsi="Times New Roman" w:cs="Times New Roman"/>
          <w:sz w:val="24"/>
          <w:szCs w:val="24"/>
        </w:rPr>
        <w:t>муниципальный район Иркутской области</w:t>
      </w:r>
      <w:r w:rsidRPr="005064FA">
        <w:rPr>
          <w:rFonts w:ascii="Times New Roman" w:hAnsi="Times New Roman" w:cs="Times New Roman"/>
          <w:sz w:val="24"/>
          <w:szCs w:val="24"/>
        </w:rPr>
        <w:t>», ст</w:t>
      </w:r>
      <w:r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5064FA">
        <w:rPr>
          <w:rFonts w:ascii="Times New Roman" w:hAnsi="Times New Roman" w:cs="Times New Roman"/>
          <w:sz w:val="24"/>
          <w:szCs w:val="24"/>
        </w:rPr>
        <w:t>31 Регламента Думы Тайшетского района, утвержденного решением Думы Тайшетского района</w:t>
      </w:r>
      <w:proofErr w:type="gramEnd"/>
      <w:r w:rsidRPr="005064FA">
        <w:rPr>
          <w:rFonts w:ascii="Times New Roman" w:hAnsi="Times New Roman" w:cs="Times New Roman"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064FA">
        <w:rPr>
          <w:rFonts w:ascii="Times New Roman" w:hAnsi="Times New Roman" w:cs="Times New Roman"/>
          <w:sz w:val="24"/>
          <w:szCs w:val="24"/>
        </w:rPr>
        <w:t>2014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064FA">
        <w:rPr>
          <w:rFonts w:ascii="Times New Roman" w:hAnsi="Times New Roman" w:cs="Times New Roman"/>
          <w:sz w:val="24"/>
          <w:szCs w:val="24"/>
        </w:rPr>
        <w:t xml:space="preserve"> № 272, Дума Тайшетского района </w:t>
      </w:r>
    </w:p>
    <w:p w:rsidR="00490430" w:rsidRPr="005064FA" w:rsidRDefault="00490430" w:rsidP="0049043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430" w:rsidRPr="005064FA" w:rsidRDefault="00490430" w:rsidP="004904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4F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90430" w:rsidRPr="005064FA" w:rsidRDefault="00490430" w:rsidP="004904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4FA">
        <w:rPr>
          <w:rFonts w:ascii="Times New Roman" w:hAnsi="Times New Roman" w:cs="Times New Roman"/>
          <w:sz w:val="24"/>
          <w:szCs w:val="24"/>
        </w:rPr>
        <w:t xml:space="preserve">1. Утвердить план работы Думы Тайшетского района на </w:t>
      </w:r>
      <w:r>
        <w:rPr>
          <w:rFonts w:ascii="Times New Roman" w:hAnsi="Times New Roman" w:cs="Times New Roman"/>
          <w:sz w:val="24"/>
          <w:szCs w:val="24"/>
        </w:rPr>
        <w:t>первое</w:t>
      </w:r>
      <w:r w:rsidRPr="005064FA">
        <w:rPr>
          <w:rFonts w:ascii="Times New Roman" w:hAnsi="Times New Roman" w:cs="Times New Roman"/>
          <w:sz w:val="24"/>
          <w:szCs w:val="24"/>
        </w:rPr>
        <w:t xml:space="preserve"> полугодие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64FA">
        <w:rPr>
          <w:rFonts w:ascii="Times New Roman" w:hAnsi="Times New Roman" w:cs="Times New Roman"/>
          <w:sz w:val="24"/>
          <w:szCs w:val="24"/>
        </w:rPr>
        <w:t xml:space="preserve"> года (прилагается).</w:t>
      </w:r>
    </w:p>
    <w:p w:rsidR="00490430" w:rsidRPr="005064FA" w:rsidRDefault="00490430" w:rsidP="004904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4FA">
        <w:rPr>
          <w:rFonts w:ascii="Times New Roman" w:hAnsi="Times New Roman" w:cs="Times New Roman"/>
          <w:sz w:val="24"/>
          <w:szCs w:val="24"/>
        </w:rPr>
        <w:t>2. Аппарату Думы Тайшетского района опубликовать данное решение в Бюллетене нормативных правовых актов Тайшетского района «Официальная среда» и разместить на официальном сайте администрации Тайшетского района.</w:t>
      </w:r>
    </w:p>
    <w:p w:rsidR="00490430" w:rsidRPr="005064FA" w:rsidRDefault="00490430" w:rsidP="004904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4F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064FA">
        <w:rPr>
          <w:rFonts w:ascii="Times New Roman" w:hAnsi="Times New Roman" w:cs="Times New Roman"/>
          <w:sz w:val="24"/>
          <w:szCs w:val="24"/>
        </w:rPr>
        <w:t>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64F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 вступает в силу с момента официального опубликования</w:t>
      </w:r>
      <w:r w:rsidRPr="005064FA">
        <w:rPr>
          <w:rFonts w:ascii="Times New Roman" w:hAnsi="Times New Roman" w:cs="Times New Roman"/>
          <w:sz w:val="24"/>
          <w:szCs w:val="24"/>
        </w:rPr>
        <w:t>.</w:t>
      </w:r>
    </w:p>
    <w:p w:rsidR="00490430" w:rsidRPr="005064FA" w:rsidRDefault="00490430" w:rsidP="00490430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490430" w:rsidRPr="00966B02" w:rsidRDefault="00490430" w:rsidP="0049043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0430" w:rsidRPr="00966B02" w:rsidRDefault="00490430" w:rsidP="0049043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6B02">
        <w:rPr>
          <w:rFonts w:ascii="Times New Roman" w:hAnsi="Times New Roman" w:cs="Times New Roman"/>
          <w:sz w:val="24"/>
          <w:szCs w:val="24"/>
        </w:rPr>
        <w:t xml:space="preserve"> Председатель Думы </w:t>
      </w:r>
    </w:p>
    <w:p w:rsidR="00490430" w:rsidRDefault="00490430" w:rsidP="0049043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6B02">
        <w:rPr>
          <w:rFonts w:ascii="Times New Roman" w:hAnsi="Times New Roman" w:cs="Times New Roman"/>
          <w:sz w:val="24"/>
          <w:szCs w:val="24"/>
        </w:rPr>
        <w:t xml:space="preserve"> Тайшетского района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66B0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А.Н. Астафьев</w:t>
      </w:r>
    </w:p>
    <w:p w:rsidR="005535B6" w:rsidRDefault="005535B6" w:rsidP="0049043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35B6" w:rsidRDefault="005535B6" w:rsidP="0049043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35B6" w:rsidRDefault="005535B6" w:rsidP="0049043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35B6" w:rsidRDefault="005535B6" w:rsidP="0049043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35B6" w:rsidRDefault="005535B6" w:rsidP="0049043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35B6" w:rsidRDefault="005535B6" w:rsidP="0049043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35B6" w:rsidRDefault="005535B6" w:rsidP="0049043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35B6" w:rsidRDefault="005535B6" w:rsidP="0049043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35B6" w:rsidRDefault="005535B6" w:rsidP="0049043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35B6" w:rsidRPr="005535B6" w:rsidRDefault="005535B6" w:rsidP="005535B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5535B6" w:rsidRPr="005535B6" w:rsidTr="008734B7">
        <w:trPr>
          <w:trHeight w:val="3261"/>
        </w:trPr>
        <w:tc>
          <w:tcPr>
            <w:tcW w:w="4962" w:type="dxa"/>
          </w:tcPr>
          <w:p w:rsidR="005535B6" w:rsidRPr="005535B6" w:rsidRDefault="005535B6" w:rsidP="005535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к решению Думы Тайшетского района «О плане работы Думы Тайшетского района на первое полугодие 2022 года»</w:t>
            </w:r>
          </w:p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от 28     декабря 2021 года №163</w:t>
            </w:r>
          </w:p>
        </w:tc>
      </w:tr>
    </w:tbl>
    <w:p w:rsidR="005535B6" w:rsidRPr="005535B6" w:rsidRDefault="005535B6" w:rsidP="0055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5B6">
        <w:rPr>
          <w:rFonts w:ascii="Times New Roman" w:hAnsi="Times New Roman" w:cs="Times New Roman"/>
          <w:b/>
          <w:sz w:val="24"/>
          <w:szCs w:val="24"/>
        </w:rPr>
        <w:t xml:space="preserve">План работы Думы Тайшетского района </w:t>
      </w:r>
    </w:p>
    <w:p w:rsidR="005535B6" w:rsidRPr="005535B6" w:rsidRDefault="005535B6" w:rsidP="0055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5B6">
        <w:rPr>
          <w:rFonts w:ascii="Times New Roman" w:hAnsi="Times New Roman" w:cs="Times New Roman"/>
          <w:b/>
          <w:sz w:val="24"/>
          <w:szCs w:val="24"/>
        </w:rPr>
        <w:t>на первое полугодие 2022 года</w:t>
      </w:r>
    </w:p>
    <w:p w:rsidR="005535B6" w:rsidRPr="005535B6" w:rsidRDefault="005535B6" w:rsidP="00553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5B6">
        <w:rPr>
          <w:rFonts w:ascii="Times New Roman" w:hAnsi="Times New Roman" w:cs="Times New Roman"/>
          <w:b/>
          <w:sz w:val="24"/>
          <w:szCs w:val="24"/>
        </w:rPr>
        <w:t>Сессии Думы Тайшетского района</w:t>
      </w:r>
    </w:p>
    <w:p w:rsidR="005535B6" w:rsidRPr="005535B6" w:rsidRDefault="005535B6" w:rsidP="00553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35B6" w:rsidRPr="005535B6" w:rsidTr="008734B7">
        <w:tc>
          <w:tcPr>
            <w:tcW w:w="4785" w:type="dxa"/>
          </w:tcPr>
          <w:p w:rsidR="005535B6" w:rsidRPr="005535B6" w:rsidRDefault="005535B6" w:rsidP="00553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двадцать вторая сессия                       </w:t>
            </w:r>
          </w:p>
        </w:tc>
        <w:tc>
          <w:tcPr>
            <w:tcW w:w="4786" w:type="dxa"/>
          </w:tcPr>
          <w:p w:rsidR="005535B6" w:rsidRPr="005535B6" w:rsidRDefault="005535B6" w:rsidP="005535B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</w:tc>
      </w:tr>
      <w:tr w:rsidR="005535B6" w:rsidRPr="005535B6" w:rsidTr="008734B7">
        <w:tc>
          <w:tcPr>
            <w:tcW w:w="4785" w:type="dxa"/>
          </w:tcPr>
          <w:p w:rsidR="005535B6" w:rsidRPr="005535B6" w:rsidRDefault="005535B6" w:rsidP="00553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двадцать третья  сессия                               </w:t>
            </w:r>
          </w:p>
        </w:tc>
        <w:tc>
          <w:tcPr>
            <w:tcW w:w="4786" w:type="dxa"/>
          </w:tcPr>
          <w:p w:rsidR="005535B6" w:rsidRPr="005535B6" w:rsidRDefault="005535B6" w:rsidP="005535B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</w:tc>
      </w:tr>
      <w:tr w:rsidR="005535B6" w:rsidRPr="005535B6" w:rsidTr="008734B7">
        <w:tc>
          <w:tcPr>
            <w:tcW w:w="4785" w:type="dxa"/>
          </w:tcPr>
          <w:p w:rsidR="005535B6" w:rsidRPr="005535B6" w:rsidRDefault="005535B6" w:rsidP="00553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двадцать четвертая  сессия                    </w:t>
            </w:r>
          </w:p>
        </w:tc>
        <w:tc>
          <w:tcPr>
            <w:tcW w:w="4786" w:type="dxa"/>
          </w:tcPr>
          <w:p w:rsidR="005535B6" w:rsidRPr="005535B6" w:rsidRDefault="005535B6" w:rsidP="005535B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>29 марта</w:t>
            </w:r>
          </w:p>
        </w:tc>
      </w:tr>
      <w:tr w:rsidR="005535B6" w:rsidRPr="005535B6" w:rsidTr="008734B7">
        <w:tc>
          <w:tcPr>
            <w:tcW w:w="4785" w:type="dxa"/>
          </w:tcPr>
          <w:p w:rsidR="005535B6" w:rsidRPr="005535B6" w:rsidRDefault="005535B6" w:rsidP="00553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двадцать пятая сессия                    </w:t>
            </w:r>
          </w:p>
        </w:tc>
        <w:tc>
          <w:tcPr>
            <w:tcW w:w="4786" w:type="dxa"/>
          </w:tcPr>
          <w:p w:rsidR="005535B6" w:rsidRPr="005535B6" w:rsidRDefault="005535B6" w:rsidP="005535B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</w:tc>
      </w:tr>
      <w:tr w:rsidR="005535B6" w:rsidRPr="005535B6" w:rsidTr="008734B7">
        <w:tc>
          <w:tcPr>
            <w:tcW w:w="4785" w:type="dxa"/>
          </w:tcPr>
          <w:p w:rsidR="005535B6" w:rsidRPr="005535B6" w:rsidRDefault="005535B6" w:rsidP="00553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двадцать шестая  сессия                     </w:t>
            </w:r>
          </w:p>
        </w:tc>
        <w:tc>
          <w:tcPr>
            <w:tcW w:w="4786" w:type="dxa"/>
          </w:tcPr>
          <w:p w:rsidR="005535B6" w:rsidRPr="005535B6" w:rsidRDefault="005535B6" w:rsidP="00553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</w:p>
        </w:tc>
      </w:tr>
      <w:tr w:rsidR="005535B6" w:rsidRPr="005535B6" w:rsidTr="008734B7">
        <w:tc>
          <w:tcPr>
            <w:tcW w:w="4785" w:type="dxa"/>
          </w:tcPr>
          <w:p w:rsidR="005535B6" w:rsidRPr="005535B6" w:rsidRDefault="005535B6" w:rsidP="00553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двадцать седьмая  сессия               </w:t>
            </w:r>
          </w:p>
        </w:tc>
        <w:tc>
          <w:tcPr>
            <w:tcW w:w="4786" w:type="dxa"/>
          </w:tcPr>
          <w:p w:rsidR="005535B6" w:rsidRPr="005535B6" w:rsidRDefault="005535B6" w:rsidP="00553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>28 июня</w:t>
            </w:r>
          </w:p>
        </w:tc>
      </w:tr>
    </w:tbl>
    <w:p w:rsidR="005535B6" w:rsidRPr="005535B6" w:rsidRDefault="005535B6" w:rsidP="00553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675"/>
        <w:gridCol w:w="567"/>
        <w:gridCol w:w="2977"/>
        <w:gridCol w:w="567"/>
        <w:gridCol w:w="1701"/>
        <w:gridCol w:w="3260"/>
      </w:tblGrid>
      <w:tr w:rsidR="005535B6" w:rsidRPr="005535B6" w:rsidTr="008734B7">
        <w:trPr>
          <w:trHeight w:val="464"/>
        </w:trPr>
        <w:tc>
          <w:tcPr>
            <w:tcW w:w="9747" w:type="dxa"/>
            <w:gridSpan w:val="6"/>
          </w:tcPr>
          <w:p w:rsidR="005535B6" w:rsidRPr="005535B6" w:rsidRDefault="005535B6" w:rsidP="005535B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 w:rsidRPr="005535B6">
              <w:rPr>
                <w:b/>
              </w:rPr>
              <w:t>ОБЩИЕ МЕРОПРИЯТИЯ</w:t>
            </w:r>
          </w:p>
        </w:tc>
      </w:tr>
      <w:tr w:rsidR="005535B6" w:rsidRPr="005535B6" w:rsidTr="008734B7">
        <w:trPr>
          <w:trHeight w:val="464"/>
        </w:trPr>
        <w:tc>
          <w:tcPr>
            <w:tcW w:w="675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Вопросы (мероприятия)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Дата, сроки проведения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35B6" w:rsidRPr="005535B6" w:rsidTr="008734B7">
        <w:trPr>
          <w:trHeight w:val="464"/>
        </w:trPr>
        <w:tc>
          <w:tcPr>
            <w:tcW w:w="675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535B6" w:rsidRPr="005535B6" w:rsidTr="008734B7">
        <w:trPr>
          <w:trHeight w:val="1198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Тайшетского района «О согласовании Перечня имущества, находящегося в муниципальной собственности муниципального образования «Тайшетский район»  и подлежащего передаче в муниципальную собственность Тимирязевского муниципального образов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Евстратов Р.К., председатель Комитета по управлению муниципальным имуществом, строительству, архите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туре и жилищно-коммунальному хозяйству администрации Тайшетского района</w:t>
            </w:r>
          </w:p>
        </w:tc>
      </w:tr>
      <w:tr w:rsidR="005535B6" w:rsidRPr="005535B6" w:rsidTr="008734B7">
        <w:trPr>
          <w:trHeight w:val="1198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Тайшетского района «Об утверждении Перечня проектов народных инициатив, планируемых к реализации на террит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«Тайшетский район» в 2022 году» </w:t>
            </w:r>
          </w:p>
          <w:p w:rsidR="005535B6" w:rsidRPr="005535B6" w:rsidRDefault="005535B6" w:rsidP="005535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Н.В., 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промышленной политики администрации Тайшетского района</w:t>
            </w:r>
          </w:p>
        </w:tc>
      </w:tr>
      <w:tr w:rsidR="005535B6" w:rsidRPr="005535B6" w:rsidTr="008734B7">
        <w:trPr>
          <w:trHeight w:val="1198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Тайшетского района «О внесении изменений в решение Думы Тайшетского района «О Регламенте Думы Тайшетского ра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Астафьев А.Н., председатель Думы Тайшетского района</w:t>
            </w:r>
          </w:p>
        </w:tc>
      </w:tr>
      <w:tr w:rsidR="005535B6" w:rsidRPr="005535B6" w:rsidTr="008734B7">
        <w:trPr>
          <w:trHeight w:val="1813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Тайшетского района «</w:t>
            </w:r>
            <w:r w:rsidRPr="0055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У</w:t>
            </w:r>
            <w:r w:rsidRPr="0055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 муниципального образования «Тайшетский муниципальный район Иркутской области»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Яцино</w:t>
            </w:r>
            <w:proofErr w:type="spellEnd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И.В., заместитель управляющего делами – начальник отдела правовой работы Управления делами 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министрации Тайшетского района</w:t>
            </w:r>
          </w:p>
        </w:tc>
      </w:tr>
      <w:tr w:rsidR="005535B6" w:rsidRPr="005535B6" w:rsidTr="008734B7">
        <w:trPr>
          <w:trHeight w:val="2109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Тайшетского района «Об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зовании»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Яцино</w:t>
            </w:r>
            <w:proofErr w:type="spellEnd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И.В., заместитель управляющего делами – начальник отдела правовой работы Управления делами 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министрации Тайшетского района</w:t>
            </w:r>
          </w:p>
        </w:tc>
      </w:tr>
      <w:tr w:rsidR="005535B6" w:rsidRPr="005535B6" w:rsidTr="008734B7">
        <w:trPr>
          <w:trHeight w:val="856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работы ОГКУ «Управление социальной защиты н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селения по </w:t>
            </w:r>
            <w:proofErr w:type="spellStart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Тайшетскому</w:t>
            </w:r>
            <w:proofErr w:type="spellEnd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району» за 2021 год и поставленные задачи на 2022 год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Е.П., директор ОГКУ «Управления социальной защиты населения по </w:t>
            </w:r>
            <w:proofErr w:type="spellStart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шетскому</w:t>
            </w:r>
            <w:proofErr w:type="spellEnd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</w:tr>
      <w:tr w:rsidR="005535B6" w:rsidRPr="005535B6" w:rsidTr="008734B7">
        <w:trPr>
          <w:trHeight w:val="2154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Тайшетского района «О внесении изменений  в решение Думы Тайшетского района «О бюджете муниципального образ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вания «Тайшетский район» на 2022 год и на плановый период 2023 и 2024 годов»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Фокина О.В., начальник Финансового управления администрации Тайшетского ра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5535B6" w:rsidRPr="005535B6" w:rsidTr="008734B7">
        <w:trPr>
          <w:trHeight w:val="1396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отчет мэра Тайшетского района о результатах деятельности мэра Та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шетского района и администрации Тайшетского района в 2021 году 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Величко А.В., мэр Тайше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5535B6" w:rsidRPr="005535B6" w:rsidTr="008734B7">
        <w:trPr>
          <w:trHeight w:val="2154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Тайшетского района «О внесении изменений в Положение о бюджетном процессе в муниципальном образовании «Та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шетский район»  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Фокина О.В., начальник Финансового управления администрации Тайшетского ра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5535B6" w:rsidRPr="005535B6" w:rsidTr="008734B7">
        <w:trPr>
          <w:trHeight w:val="2154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Тайшетского района «Об утверждении Положения о постоянных комитетах и комиссии Думы Тайшетского района»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Астафьев А.Н., председатель Думы Тайшетского района</w:t>
            </w:r>
          </w:p>
        </w:tc>
      </w:tr>
      <w:tr w:rsidR="005535B6" w:rsidRPr="005535B6" w:rsidTr="008734B7">
        <w:trPr>
          <w:trHeight w:val="2154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Тайшетского района «О внесении изменений в Положение о служебных жилых пом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щениях муниципального образования «Тайшетский район»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Евстратов Р.К., председатель Комитета по управлению муниципальным имуществом, строительству, архите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туре и жилищно-коммунальному хозяйству администрации Тайшетского района</w:t>
            </w:r>
          </w:p>
        </w:tc>
      </w:tr>
      <w:tr w:rsidR="005535B6" w:rsidRPr="005535B6" w:rsidTr="008734B7">
        <w:trPr>
          <w:trHeight w:val="2154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Тайшетского района «О внесении изменений в Генеральный план и Правила землепользования и застройки Рождественского муниципального образов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Евстратов Р.К., председатель Комитета по управлению муниципальным имуществом, строительству, архите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туре и жилищно-коммунальному хозяйству администрации Тайшетского района</w:t>
            </w:r>
          </w:p>
        </w:tc>
      </w:tr>
      <w:tr w:rsidR="005535B6" w:rsidRPr="005535B6" w:rsidTr="008734B7">
        <w:trPr>
          <w:trHeight w:val="947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информация «О деятельности Думы Тайшетского района в 2021 году»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Астафьев А.Н., председатель Думы Тайшетского района</w:t>
            </w:r>
          </w:p>
        </w:tc>
      </w:tr>
      <w:tr w:rsidR="005535B6" w:rsidRPr="005535B6" w:rsidTr="008734B7">
        <w:trPr>
          <w:trHeight w:val="846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Контрольно-счётной палаты Тайшетского района за 2021 год.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Председатель КСП Тайшетск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5535B6" w:rsidRPr="005535B6" w:rsidTr="008734B7">
        <w:trPr>
          <w:trHeight w:val="1396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информация об информировании гра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дан о мерах социальной поддержки и способах подачи документов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Е.П., директор ОГКУ «Управления социальной защиты населения по </w:t>
            </w:r>
            <w:proofErr w:type="spellStart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шетскому</w:t>
            </w:r>
            <w:proofErr w:type="spellEnd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</w:tr>
      <w:tr w:rsidR="005535B6" w:rsidRPr="005535B6" w:rsidTr="008734B7">
        <w:trPr>
          <w:trHeight w:val="1492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Тайшетского района «</w:t>
            </w:r>
            <w:r w:rsidRPr="0055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годового отчёта об исполнении бюджета муниципального образования «Тайше</w:t>
            </w:r>
            <w:r w:rsidRPr="0055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район» за 2021 год»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Фокина О.В., начальник Финансового управления  администрации Тайшетского ра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5535B6" w:rsidRPr="005535B6" w:rsidTr="008734B7">
        <w:trPr>
          <w:trHeight w:val="1541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администрации Тайшетского района «Об исполнении бю</w:t>
            </w:r>
            <w:r w:rsidRPr="0055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5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 муниципального образования «Тайшетский район» за I квартал 2022 года»</w:t>
            </w:r>
          </w:p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Фокина О.В., начальник Финансового управления  администрации Тайшетского ра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5535B6" w:rsidRPr="005535B6" w:rsidTr="008734B7">
        <w:trPr>
          <w:trHeight w:val="464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Тайшетского района «</w:t>
            </w:r>
            <w:r w:rsidRPr="0055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Думы Тайшетского района «О бюджете муниципального обр</w:t>
            </w:r>
            <w:r w:rsidRPr="0055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зования «Тайшетский район» на </w:t>
            </w:r>
            <w:r w:rsidRPr="0055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 год и на плановый период 2023 и 2024 годов»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Фокина О.В., начальник Финансового управления  администрации Тайшетского ра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5535B6" w:rsidRPr="005535B6" w:rsidTr="008734B7">
        <w:trPr>
          <w:trHeight w:val="464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Тайшетского района «О плане работы Думы Та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шетского района на </w:t>
            </w:r>
            <w:r w:rsidRPr="0055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 года»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Астафьев А.Н., председатель Думы Тайшетского района</w:t>
            </w:r>
          </w:p>
        </w:tc>
      </w:tr>
      <w:tr w:rsidR="005535B6" w:rsidRPr="005535B6" w:rsidTr="008734B7">
        <w:trPr>
          <w:trHeight w:val="464"/>
        </w:trPr>
        <w:tc>
          <w:tcPr>
            <w:tcW w:w="675" w:type="dxa"/>
          </w:tcPr>
          <w:p w:rsidR="005535B6" w:rsidRPr="005535B6" w:rsidRDefault="005535B6" w:rsidP="005535B6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4111" w:type="dxa"/>
            <w:gridSpan w:val="3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 в законодательстве в части предоставления мер с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циальной поддержки</w:t>
            </w:r>
          </w:p>
        </w:tc>
        <w:tc>
          <w:tcPr>
            <w:tcW w:w="1701" w:type="dxa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Е.П., директор ОГКУ «Управления социальной защиты населения по </w:t>
            </w:r>
            <w:proofErr w:type="spellStart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шетскому</w:t>
            </w:r>
            <w:proofErr w:type="spellEnd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</w:tr>
      <w:tr w:rsidR="005535B6" w:rsidRPr="005535B6" w:rsidTr="008734B7">
        <w:trPr>
          <w:trHeight w:val="579"/>
        </w:trPr>
        <w:tc>
          <w:tcPr>
            <w:tcW w:w="9747" w:type="dxa"/>
            <w:gridSpan w:val="6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государственной власти, федеральными органами,                   общественными объединениями</w:t>
            </w:r>
          </w:p>
        </w:tc>
      </w:tr>
      <w:tr w:rsidR="005535B6" w:rsidRPr="005535B6" w:rsidTr="008734B7">
        <w:trPr>
          <w:trHeight w:val="273"/>
        </w:trPr>
        <w:tc>
          <w:tcPr>
            <w:tcW w:w="1242" w:type="dxa"/>
            <w:gridSpan w:val="2"/>
          </w:tcPr>
          <w:p w:rsidR="005535B6" w:rsidRPr="005535B6" w:rsidRDefault="005535B6" w:rsidP="005535B6">
            <w:pPr>
              <w:pStyle w:val="a5"/>
              <w:ind w:left="284"/>
              <w:jc w:val="center"/>
            </w:pPr>
            <w:r w:rsidRPr="005535B6">
              <w:t>21.</w:t>
            </w:r>
          </w:p>
        </w:tc>
        <w:tc>
          <w:tcPr>
            <w:tcW w:w="2977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Законодательного Собрания  Иркутской области по взаимодействию с представительными органами муниципальных образований Иркутской 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ласти. </w:t>
            </w:r>
          </w:p>
        </w:tc>
        <w:tc>
          <w:tcPr>
            <w:tcW w:w="2268" w:type="dxa"/>
            <w:gridSpan w:val="2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в течение полуг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Астафьев А.Н., председатель Думы Тайшетского района</w:t>
            </w:r>
          </w:p>
        </w:tc>
      </w:tr>
      <w:tr w:rsidR="005535B6" w:rsidRPr="005535B6" w:rsidTr="008734B7">
        <w:trPr>
          <w:trHeight w:val="1590"/>
        </w:trPr>
        <w:tc>
          <w:tcPr>
            <w:tcW w:w="1242" w:type="dxa"/>
            <w:gridSpan w:val="2"/>
          </w:tcPr>
          <w:p w:rsidR="005535B6" w:rsidRPr="005535B6" w:rsidRDefault="005535B6" w:rsidP="005535B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</w:p>
        </w:tc>
        <w:tc>
          <w:tcPr>
            <w:tcW w:w="2977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Участие депутатов Государственной Думы Федерального Собрания РФ региональной группы, от избирательного округа Иркутской области № 95, депутатов Законодательного Собрания Иркутской области, закрепленных за территориями по спискам политических партий, по 18 избирательному округу, в работе сессий и иных формах работы с депут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тами Думы Тайшетского района.</w:t>
            </w:r>
          </w:p>
        </w:tc>
        <w:tc>
          <w:tcPr>
            <w:tcW w:w="2268" w:type="dxa"/>
            <w:gridSpan w:val="2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в течение полуг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руководство органов гос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дарственной власти</w:t>
            </w:r>
          </w:p>
        </w:tc>
      </w:tr>
      <w:tr w:rsidR="005535B6" w:rsidRPr="005535B6" w:rsidTr="008734B7">
        <w:trPr>
          <w:trHeight w:val="2258"/>
        </w:trPr>
        <w:tc>
          <w:tcPr>
            <w:tcW w:w="1242" w:type="dxa"/>
            <w:gridSpan w:val="2"/>
          </w:tcPr>
          <w:p w:rsidR="005535B6" w:rsidRPr="005535B6" w:rsidRDefault="005535B6" w:rsidP="005535B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руководства Думы Тайшетского района в совместных заседаниях, коллегиях областных и федеральных структур (ОМВД России по </w:t>
            </w:r>
            <w:proofErr w:type="spellStart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Тайшетскому</w:t>
            </w:r>
            <w:proofErr w:type="spellEnd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району, прок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ратура и др.)</w:t>
            </w:r>
          </w:p>
        </w:tc>
        <w:tc>
          <w:tcPr>
            <w:tcW w:w="2268" w:type="dxa"/>
            <w:gridSpan w:val="2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в течение полуг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Астафьев А.Н., председатель Думы Тайшетского района</w:t>
            </w:r>
          </w:p>
        </w:tc>
      </w:tr>
      <w:tr w:rsidR="005535B6" w:rsidRPr="005535B6" w:rsidTr="008734B7">
        <w:trPr>
          <w:trHeight w:val="415"/>
        </w:trPr>
        <w:tc>
          <w:tcPr>
            <w:tcW w:w="1242" w:type="dxa"/>
            <w:gridSpan w:val="2"/>
          </w:tcPr>
          <w:p w:rsidR="005535B6" w:rsidRPr="005535B6" w:rsidRDefault="005535B6" w:rsidP="005535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Тайшетской территориальной избирательной комиссией по вопросам повышения правовой культуры 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рателей.</w:t>
            </w:r>
          </w:p>
        </w:tc>
        <w:tc>
          <w:tcPr>
            <w:tcW w:w="2268" w:type="dxa"/>
            <w:gridSpan w:val="2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полуг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Астафьев А.Н., председатель Думы Тайшетского района</w:t>
            </w:r>
          </w:p>
        </w:tc>
      </w:tr>
      <w:tr w:rsidR="005535B6" w:rsidRPr="005535B6" w:rsidTr="008734B7">
        <w:trPr>
          <w:trHeight w:val="1266"/>
        </w:trPr>
        <w:tc>
          <w:tcPr>
            <w:tcW w:w="1242" w:type="dxa"/>
            <w:gridSpan w:val="2"/>
          </w:tcPr>
          <w:p w:rsidR="005535B6" w:rsidRPr="005535B6" w:rsidRDefault="005535B6" w:rsidP="005535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77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уполномоченными по правам ребенка в Иркутской области, по правам предпринимателей в Иркутской области, в </w:t>
            </w:r>
            <w:proofErr w:type="spellStart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Тайше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2268" w:type="dxa"/>
            <w:gridSpan w:val="2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в течение полуг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Астафьев А.Н., председатель Думы Тайшетского района</w:t>
            </w:r>
          </w:p>
        </w:tc>
      </w:tr>
      <w:tr w:rsidR="005535B6" w:rsidRPr="005535B6" w:rsidTr="008734B7">
        <w:trPr>
          <w:trHeight w:val="689"/>
        </w:trPr>
        <w:tc>
          <w:tcPr>
            <w:tcW w:w="9747" w:type="dxa"/>
            <w:gridSpan w:val="6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исполнительными и представительными органами муниципальных образований Тайшетского района</w:t>
            </w:r>
          </w:p>
        </w:tc>
      </w:tr>
      <w:tr w:rsidR="005535B6" w:rsidRPr="005535B6" w:rsidTr="008734B7">
        <w:trPr>
          <w:trHeight w:val="1123"/>
        </w:trPr>
        <w:tc>
          <w:tcPr>
            <w:tcW w:w="1242" w:type="dxa"/>
            <w:gridSpan w:val="2"/>
          </w:tcPr>
          <w:p w:rsidR="005535B6" w:rsidRPr="005535B6" w:rsidRDefault="005535B6" w:rsidP="005535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Оказание помощи представительным органам муниципальных образований по совершенствованию имеющейся нормативно-правовой базы и разработке новых муниципальных нормативных правовых актов, регламентирующих деятел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ность представительных органов муниципальных образований. </w:t>
            </w:r>
          </w:p>
        </w:tc>
        <w:tc>
          <w:tcPr>
            <w:tcW w:w="2268" w:type="dxa"/>
            <w:gridSpan w:val="2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в течение полуг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Аппарат Думы Тайшетского района</w:t>
            </w:r>
          </w:p>
        </w:tc>
      </w:tr>
      <w:tr w:rsidR="005535B6" w:rsidRPr="005535B6" w:rsidTr="008734B7">
        <w:trPr>
          <w:trHeight w:val="840"/>
        </w:trPr>
        <w:tc>
          <w:tcPr>
            <w:tcW w:w="1242" w:type="dxa"/>
            <w:gridSpan w:val="2"/>
          </w:tcPr>
          <w:p w:rsidR="005535B6" w:rsidRPr="005535B6" w:rsidRDefault="005535B6" w:rsidP="00553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депутатам представительных органов муниципальных образований Тайшетского района по различным направлениям депутатской де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</w:p>
        </w:tc>
        <w:tc>
          <w:tcPr>
            <w:tcW w:w="2268" w:type="dxa"/>
            <w:gridSpan w:val="2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в течение полуг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Аппарат Думы Тайшетского района</w:t>
            </w:r>
          </w:p>
        </w:tc>
      </w:tr>
      <w:tr w:rsidR="005535B6" w:rsidRPr="005535B6" w:rsidTr="008734B7">
        <w:trPr>
          <w:trHeight w:val="1954"/>
        </w:trPr>
        <w:tc>
          <w:tcPr>
            <w:tcW w:w="1242" w:type="dxa"/>
            <w:gridSpan w:val="2"/>
          </w:tcPr>
          <w:p w:rsidR="005535B6" w:rsidRPr="005535B6" w:rsidRDefault="005535B6" w:rsidP="005535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Работа по изучению, обобщению и распространению положительного опыта деятельности представительных органов м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Тайшетского района.</w:t>
            </w:r>
          </w:p>
        </w:tc>
        <w:tc>
          <w:tcPr>
            <w:tcW w:w="2268" w:type="dxa"/>
            <w:gridSpan w:val="2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в течение полуг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Аппарат Думы Тайшетского района</w:t>
            </w:r>
          </w:p>
        </w:tc>
      </w:tr>
      <w:tr w:rsidR="005535B6" w:rsidRPr="005535B6" w:rsidTr="008734B7">
        <w:trPr>
          <w:trHeight w:val="391"/>
        </w:trPr>
        <w:tc>
          <w:tcPr>
            <w:tcW w:w="9747" w:type="dxa"/>
            <w:gridSpan w:val="6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депутатов Думы Тайшетского района</w:t>
            </w:r>
          </w:p>
        </w:tc>
      </w:tr>
      <w:tr w:rsidR="005535B6" w:rsidRPr="005535B6" w:rsidTr="008734B7">
        <w:trPr>
          <w:trHeight w:val="1590"/>
        </w:trPr>
        <w:tc>
          <w:tcPr>
            <w:tcW w:w="1242" w:type="dxa"/>
            <w:gridSpan w:val="2"/>
          </w:tcPr>
          <w:p w:rsidR="005535B6" w:rsidRPr="005535B6" w:rsidRDefault="005535B6" w:rsidP="005535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стажировках, сессиях, Школе молодого депутата Зак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нодательного Собрания Иркутской области.</w:t>
            </w:r>
          </w:p>
        </w:tc>
        <w:tc>
          <w:tcPr>
            <w:tcW w:w="2268" w:type="dxa"/>
            <w:gridSpan w:val="2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в течение полуг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дия по отдельному плану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Аппарат Законодательного Собрания Иркутской области </w:t>
            </w:r>
          </w:p>
        </w:tc>
      </w:tr>
      <w:tr w:rsidR="005535B6" w:rsidRPr="005535B6" w:rsidTr="008734B7">
        <w:trPr>
          <w:trHeight w:val="487"/>
        </w:trPr>
        <w:tc>
          <w:tcPr>
            <w:tcW w:w="9747" w:type="dxa"/>
            <w:gridSpan w:val="6"/>
          </w:tcPr>
          <w:p w:rsidR="005535B6" w:rsidRPr="005535B6" w:rsidRDefault="005535B6" w:rsidP="005535B6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535B6">
              <w:rPr>
                <w:b/>
              </w:rPr>
              <w:lastRenderedPageBreak/>
              <w:t>ОБЕСПЕЧЕНИЕ ДЕЯТЕЛЬНОСТИ ДУМЫ ТАЙШЕТСКОГО РАЙОНА</w:t>
            </w:r>
          </w:p>
        </w:tc>
      </w:tr>
      <w:tr w:rsidR="005535B6" w:rsidRPr="005535B6" w:rsidTr="008734B7">
        <w:trPr>
          <w:trHeight w:val="342"/>
        </w:trPr>
        <w:tc>
          <w:tcPr>
            <w:tcW w:w="9747" w:type="dxa"/>
            <w:gridSpan w:val="6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</w:t>
            </w:r>
          </w:p>
        </w:tc>
      </w:tr>
      <w:tr w:rsidR="005535B6" w:rsidRPr="005535B6" w:rsidTr="008734B7">
        <w:trPr>
          <w:trHeight w:val="1560"/>
        </w:trPr>
        <w:tc>
          <w:tcPr>
            <w:tcW w:w="1242" w:type="dxa"/>
            <w:gridSpan w:val="2"/>
          </w:tcPr>
          <w:p w:rsidR="005535B6" w:rsidRPr="005535B6" w:rsidRDefault="005535B6" w:rsidP="00553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подготовки и проведения сессий и мероприятий Думы Тайше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ского района.</w:t>
            </w:r>
          </w:p>
        </w:tc>
        <w:tc>
          <w:tcPr>
            <w:tcW w:w="2268" w:type="dxa"/>
            <w:gridSpan w:val="2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согласно плану р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Аппарат Думы Тайшетского района</w:t>
            </w:r>
          </w:p>
        </w:tc>
      </w:tr>
      <w:tr w:rsidR="005535B6" w:rsidRPr="005535B6" w:rsidTr="008734B7">
        <w:trPr>
          <w:trHeight w:val="1316"/>
        </w:trPr>
        <w:tc>
          <w:tcPr>
            <w:tcW w:w="1242" w:type="dxa"/>
            <w:gridSpan w:val="2"/>
          </w:tcPr>
          <w:p w:rsidR="005535B6" w:rsidRPr="005535B6" w:rsidRDefault="005535B6" w:rsidP="00553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</w:tc>
        <w:tc>
          <w:tcPr>
            <w:tcW w:w="2977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боты Думы Тайшетского района на </w:t>
            </w:r>
            <w:r w:rsidRPr="0055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 года.</w:t>
            </w:r>
          </w:p>
        </w:tc>
        <w:tc>
          <w:tcPr>
            <w:tcW w:w="2268" w:type="dxa"/>
            <w:gridSpan w:val="2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до 30 июня 2022 года.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Аппарат Думы Тайшетского района</w:t>
            </w:r>
          </w:p>
        </w:tc>
      </w:tr>
      <w:tr w:rsidR="005535B6" w:rsidRPr="005535B6" w:rsidTr="008734B7">
        <w:trPr>
          <w:trHeight w:val="416"/>
        </w:trPr>
        <w:tc>
          <w:tcPr>
            <w:tcW w:w="1242" w:type="dxa"/>
            <w:gridSpan w:val="2"/>
          </w:tcPr>
          <w:p w:rsidR="005535B6" w:rsidRPr="005535B6" w:rsidRDefault="005535B6" w:rsidP="00553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плана работы Думы Тайшетского ра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она за </w:t>
            </w:r>
            <w:r w:rsidRPr="0055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 года. </w:t>
            </w:r>
          </w:p>
        </w:tc>
        <w:tc>
          <w:tcPr>
            <w:tcW w:w="2268" w:type="dxa"/>
            <w:gridSpan w:val="2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по итогу полугодия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Аппарат Думы Тайшетского района</w:t>
            </w:r>
          </w:p>
        </w:tc>
      </w:tr>
      <w:tr w:rsidR="005535B6" w:rsidRPr="005535B6" w:rsidTr="008734B7">
        <w:trPr>
          <w:trHeight w:val="1485"/>
        </w:trPr>
        <w:tc>
          <w:tcPr>
            <w:tcW w:w="1242" w:type="dxa"/>
            <w:gridSpan w:val="2"/>
          </w:tcPr>
          <w:p w:rsidR="005535B6" w:rsidRPr="005535B6" w:rsidRDefault="005535B6" w:rsidP="00553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</w:tc>
        <w:tc>
          <w:tcPr>
            <w:tcW w:w="2977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Организационное, методическое, информационное сопровождение деятельности депутатов Д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мы Тайшетского района.</w:t>
            </w:r>
          </w:p>
        </w:tc>
        <w:tc>
          <w:tcPr>
            <w:tcW w:w="2268" w:type="dxa"/>
            <w:gridSpan w:val="2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в течение полуг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Аппарат Думы Тайшетского района</w:t>
            </w:r>
          </w:p>
        </w:tc>
      </w:tr>
      <w:tr w:rsidR="005535B6" w:rsidRPr="005535B6" w:rsidTr="008734B7">
        <w:trPr>
          <w:trHeight w:val="375"/>
        </w:trPr>
        <w:tc>
          <w:tcPr>
            <w:tcW w:w="9747" w:type="dxa"/>
            <w:gridSpan w:val="6"/>
          </w:tcPr>
          <w:p w:rsidR="005535B6" w:rsidRPr="005535B6" w:rsidRDefault="005535B6" w:rsidP="005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деятельности Думы Тайшетского района в СМИ</w:t>
            </w:r>
          </w:p>
        </w:tc>
      </w:tr>
      <w:tr w:rsidR="005535B6" w:rsidRPr="005535B6" w:rsidTr="008734B7">
        <w:trPr>
          <w:trHeight w:val="1132"/>
        </w:trPr>
        <w:tc>
          <w:tcPr>
            <w:tcW w:w="1242" w:type="dxa"/>
            <w:gridSpan w:val="2"/>
          </w:tcPr>
          <w:p w:rsidR="005535B6" w:rsidRPr="005535B6" w:rsidRDefault="005535B6" w:rsidP="00553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      34.</w:t>
            </w:r>
          </w:p>
        </w:tc>
        <w:tc>
          <w:tcPr>
            <w:tcW w:w="2977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со средствами массовой информации по освещению деятельности Думы Тайшетского ра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2268" w:type="dxa"/>
            <w:gridSpan w:val="2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в течение полуг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Аппарат Думы Тайшетского района</w:t>
            </w:r>
          </w:p>
        </w:tc>
      </w:tr>
      <w:tr w:rsidR="005535B6" w:rsidRPr="005535B6" w:rsidTr="008734B7">
        <w:trPr>
          <w:trHeight w:val="982"/>
        </w:trPr>
        <w:tc>
          <w:tcPr>
            <w:tcW w:w="1242" w:type="dxa"/>
            <w:gridSpan w:val="2"/>
          </w:tcPr>
          <w:p w:rsidR="005535B6" w:rsidRPr="005535B6" w:rsidRDefault="005535B6" w:rsidP="005535B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 xml:space="preserve">       35.</w:t>
            </w:r>
          </w:p>
        </w:tc>
        <w:tc>
          <w:tcPr>
            <w:tcW w:w="2977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размещения на официал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ном сайте администрации Тайшетского района.</w:t>
            </w:r>
          </w:p>
        </w:tc>
        <w:tc>
          <w:tcPr>
            <w:tcW w:w="2268" w:type="dxa"/>
            <w:gridSpan w:val="2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в течение полуг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3260" w:type="dxa"/>
          </w:tcPr>
          <w:p w:rsidR="005535B6" w:rsidRPr="005535B6" w:rsidRDefault="005535B6" w:rsidP="005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</w:rPr>
              <w:t>Аппарат Думы Тайшетского района</w:t>
            </w:r>
          </w:p>
        </w:tc>
      </w:tr>
    </w:tbl>
    <w:p w:rsidR="005535B6" w:rsidRPr="005535B6" w:rsidRDefault="005535B6" w:rsidP="0055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5B6" w:rsidRPr="005535B6" w:rsidRDefault="005535B6" w:rsidP="0055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B6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5535B6" w:rsidRPr="005535B6" w:rsidRDefault="005535B6" w:rsidP="0055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B6">
        <w:rPr>
          <w:rFonts w:ascii="Times New Roman" w:hAnsi="Times New Roman" w:cs="Times New Roman"/>
          <w:sz w:val="24"/>
          <w:szCs w:val="24"/>
        </w:rPr>
        <w:t xml:space="preserve">Думы Тайшетского района                                                                                  Н.В.Савкина </w:t>
      </w:r>
    </w:p>
    <w:sectPr w:rsidR="005535B6" w:rsidRPr="005535B6" w:rsidSect="0091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023"/>
    <w:multiLevelType w:val="hybridMultilevel"/>
    <w:tmpl w:val="F0860BCC"/>
    <w:lvl w:ilvl="0" w:tplc="830C0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FC0"/>
    <w:multiLevelType w:val="hybridMultilevel"/>
    <w:tmpl w:val="3D5C86C6"/>
    <w:lvl w:ilvl="0" w:tplc="D758FBE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430"/>
    <w:rsid w:val="00097C50"/>
    <w:rsid w:val="00490430"/>
    <w:rsid w:val="005535B6"/>
    <w:rsid w:val="00747EAA"/>
    <w:rsid w:val="008D42CA"/>
    <w:rsid w:val="0091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05"/>
  </w:style>
  <w:style w:type="paragraph" w:styleId="1">
    <w:name w:val="heading 1"/>
    <w:basedOn w:val="a"/>
    <w:next w:val="a"/>
    <w:link w:val="10"/>
    <w:qFormat/>
    <w:rsid w:val="0049043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043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9043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043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4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0430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490430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490430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490430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4904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90430"/>
    <w:rPr>
      <w:rFonts w:ascii="Times New Roman" w:eastAsia="Times New Roman" w:hAnsi="Times New Roman" w:cs="Times New Roman"/>
      <w:sz w:val="26"/>
      <w:szCs w:val="20"/>
    </w:rPr>
  </w:style>
  <w:style w:type="table" w:styleId="a4">
    <w:name w:val="Table Grid"/>
    <w:basedOn w:val="a1"/>
    <w:uiPriority w:val="59"/>
    <w:rsid w:val="005535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553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5535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1620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Савкина</dc:creator>
  <cp:lastModifiedBy>Лаврова</cp:lastModifiedBy>
  <cp:revision>6</cp:revision>
  <dcterms:created xsi:type="dcterms:W3CDTF">2021-12-13T03:38:00Z</dcterms:created>
  <dcterms:modified xsi:type="dcterms:W3CDTF">2021-12-28T08:57:00Z</dcterms:modified>
</cp:coreProperties>
</file>