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99C7" w14:textId="1C2EF321" w:rsidR="005D6506" w:rsidRPr="005D6506" w:rsidRDefault="005D6506" w:rsidP="005022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506">
        <w:rPr>
          <w:rFonts w:ascii="Times New Roman" w:hAnsi="Times New Roman" w:cs="Times New Roman"/>
          <w:b/>
          <w:bCs/>
          <w:sz w:val="28"/>
          <w:szCs w:val="28"/>
        </w:rPr>
        <w:t>Отчет об итогах реализации инициативного проекта</w:t>
      </w:r>
    </w:p>
    <w:p w14:paraId="57BAC77A" w14:textId="77777777" w:rsidR="005022C5" w:rsidRPr="005022C5" w:rsidRDefault="005022C5" w:rsidP="00502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876" w:type="dxa"/>
        <w:tblInd w:w="-5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6805"/>
        <w:gridCol w:w="3968"/>
        <w:gridCol w:w="4678"/>
      </w:tblGrid>
      <w:tr w:rsidR="005022C5" w:rsidRPr="005022C5" w14:paraId="2EE8C0FF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837D45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6993C3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56758F" w14:textId="062C8028" w:rsidR="005022C5" w:rsidRPr="005022C5" w:rsidRDefault="0004037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ремонт и организация материально-технического обеспечения тренажерного зала</w:t>
            </w:r>
          </w:p>
        </w:tc>
      </w:tr>
      <w:tr w:rsidR="005022C5" w:rsidRPr="005022C5" w14:paraId="5212033C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40CC8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F250D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Территория муниципального образования или его часть, в границах которой реализован инициативный проект с указанием адреса объекта (при наличии)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146275" w14:textId="2218709D" w:rsidR="005022C5" w:rsidRPr="005022C5" w:rsidRDefault="00040372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Черемховский район, село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Алехино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улица Городская, дом 3, </w:t>
            </w:r>
            <w:r w:rsidR="00CE6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помещение 46</w:t>
            </w:r>
          </w:p>
        </w:tc>
      </w:tr>
      <w:tr w:rsidR="005022C5" w:rsidRPr="005022C5" w14:paraId="3658207D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1301BF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6B3E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 программы (подпрограммы), в рамках которой был реализован инициативный проект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E6BA68" w14:textId="7AF7DA08" w:rsidR="00040372" w:rsidRPr="00040372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</w:t>
            </w:r>
            <w:r w:rsidR="00040372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0372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 молодежной политики, физической культуры, спорта и туризма в Черемховском районном муниципальном образовании»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утвержденная постановлением администрации Черемховского района </w:t>
            </w:r>
            <w:r w:rsidR="00040372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527-</w:t>
            </w:r>
            <w:r w:rsidR="00CE6287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 от</w:t>
            </w:r>
            <w:r w:rsidR="00040372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16.10.2020 года;</w:t>
            </w:r>
          </w:p>
          <w:p w14:paraId="49A0BBF9" w14:textId="20999198" w:rsidR="005022C5" w:rsidRPr="005022C5" w:rsidRDefault="008F479A" w:rsidP="008F4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47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  <w:r w:rsidR="00040372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«Развитие образования в Черемховском районном муниципальном образовании»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утвержденная постановлением администрации Черемховского района </w:t>
            </w:r>
            <w:r w:rsidR="00040372" w:rsidRPr="000403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655 от 13.11.2017 года</w:t>
            </w:r>
          </w:p>
        </w:tc>
      </w:tr>
      <w:tr w:rsidR="005022C5" w:rsidRPr="005022C5" w14:paraId="5C422D0A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E33DD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C93B0D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EB2DA0" w14:textId="64493636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30 декабря 2023 года</w:t>
            </w:r>
          </w:p>
        </w:tc>
      </w:tr>
      <w:tr w:rsidR="005022C5" w:rsidRPr="005022C5" w14:paraId="5B78FC89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C6B145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B9FB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начало реализации инициативного проекта;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A64C6" w14:textId="62428A7D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2023 год</w:t>
            </w:r>
          </w:p>
        </w:tc>
      </w:tr>
      <w:tr w:rsidR="005022C5" w:rsidRPr="005022C5" w14:paraId="078F06F3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7CF04E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BC6B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окончание реализации инициативного проекта.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A22C6C" w14:textId="60CBA95A" w:rsidR="005022C5" w:rsidRPr="00CE6287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декабря 2023 года</w:t>
            </w:r>
          </w:p>
        </w:tc>
      </w:tr>
      <w:tr w:rsidR="005022C5" w:rsidRPr="005022C5" w14:paraId="70B7206F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0A585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BE70F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стоимость реализации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0C020B" w14:textId="02B51B07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303140,00</w:t>
            </w:r>
          </w:p>
        </w:tc>
      </w:tr>
      <w:tr w:rsidR="005022C5" w:rsidRPr="005022C5" w14:paraId="3B38D836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642442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FBB0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737EB" w14:textId="46561B11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272826,00</w:t>
            </w:r>
          </w:p>
        </w:tc>
      </w:tr>
      <w:tr w:rsidR="005022C5" w:rsidRPr="005022C5" w14:paraId="278926B4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CB5F0B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09F127" w14:textId="7957EEFD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EF2613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753BF0" w14:textId="2CED8F78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30314,00</w:t>
            </w:r>
          </w:p>
        </w:tc>
      </w:tr>
      <w:tr w:rsidR="00CE6287" w:rsidRPr="005022C5" w14:paraId="0A2C6909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2F091B" w14:textId="77777777" w:rsidR="00CE6287" w:rsidRPr="005022C5" w:rsidRDefault="00CE6287" w:rsidP="00CE6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D44B9" w14:textId="77777777" w:rsidR="00CE6287" w:rsidRPr="005022C5" w:rsidRDefault="00CE6287" w:rsidP="00CE6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Израсходовано средств на реализацию инициативного проекта,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C2470B" w14:textId="6A3260FF" w:rsidR="00CE6287" w:rsidRPr="005022C5" w:rsidRDefault="00CE6287" w:rsidP="00CE6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303140,00</w:t>
            </w:r>
          </w:p>
        </w:tc>
      </w:tr>
      <w:tr w:rsidR="00CE6287" w:rsidRPr="005022C5" w14:paraId="0C252B86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C63172" w14:textId="77777777" w:rsidR="00CE6287" w:rsidRPr="005022C5" w:rsidRDefault="00CE6287" w:rsidP="00CE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63BE94" w14:textId="77777777" w:rsidR="00CE6287" w:rsidRPr="005022C5" w:rsidRDefault="00CE6287" w:rsidP="00CE6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92F746" w14:textId="29BFFC51" w:rsidR="00CE6287" w:rsidRPr="005022C5" w:rsidRDefault="00CE6287" w:rsidP="00CE6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272826,00</w:t>
            </w:r>
          </w:p>
        </w:tc>
      </w:tr>
      <w:tr w:rsidR="00CE6287" w:rsidRPr="005022C5" w14:paraId="11CD7F62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36729" w14:textId="77777777" w:rsidR="00CE6287" w:rsidRPr="005022C5" w:rsidRDefault="00CE6287" w:rsidP="00CE6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993B34" w14:textId="0B3B115D" w:rsidR="00CE6287" w:rsidRPr="005022C5" w:rsidRDefault="00CE6287" w:rsidP="00CE62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том числе 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811348" w14:textId="453F758F" w:rsidR="00CE6287" w:rsidRPr="005022C5" w:rsidRDefault="00CE6287" w:rsidP="00CE62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30314,00</w:t>
            </w:r>
          </w:p>
        </w:tc>
      </w:tr>
      <w:tr w:rsidR="005022C5" w:rsidRPr="005022C5" w14:paraId="079F0B81" w14:textId="77777777" w:rsidTr="00EF2613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234474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05DD19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Остаток средств субсидии, в том числе: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FFE273" w14:textId="2E8DC964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7D6020B4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91067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4736A1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областной бюджет;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079807" w14:textId="1073BE06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1109E8E9" w14:textId="77777777" w:rsidTr="00EF2613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38343" w14:textId="77777777" w:rsidR="005022C5" w:rsidRPr="005022C5" w:rsidRDefault="005022C5" w:rsidP="00502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5F9482" w14:textId="0B155F33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местный бюджет</w:t>
            </w:r>
            <w:r w:rsidR="00EF2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том числе </w:t>
            </w:r>
            <w:r w:rsidR="00EF2613"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инициативные платежи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0F9BE" w14:textId="434DA49A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5022C5" w:rsidRPr="005022C5" w14:paraId="1CB68B00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8F8A57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BB20F2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отклонения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BA8C5" w14:textId="14B0792C" w:rsidR="005022C5" w:rsidRPr="005022C5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151937" w:rsidRPr="005022C5" w14:paraId="3CBCE4EE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7941C0" w14:textId="7007655E" w:rsidR="00151937" w:rsidRPr="005022C5" w:rsidRDefault="00151937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DC3566" w14:textId="14ED59D9" w:rsidR="00151937" w:rsidRPr="007003EA" w:rsidRDefault="00151937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</w:t>
            </w:r>
            <w:r w:rsidRPr="007003EA">
              <w:rPr>
                <w:rFonts w:ascii="Times New Roman" w:hAnsi="Times New Roman" w:cs="Times New Roman"/>
                <w:sz w:val="28"/>
                <w:szCs w:val="28"/>
              </w:rPr>
              <w:t>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C67C536" w14:textId="77777777" w:rsidR="00151937" w:rsidRDefault="00151937" w:rsidP="009E0FA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Имущественное участие (формы имущественного участия - предоставление техники, транспортных средств, оборудования и других форм)</w:t>
            </w:r>
          </w:p>
          <w:p w14:paraId="2ABCA8EB" w14:textId="7B7DD39B" w:rsidR="00CE6287" w:rsidRDefault="00CE6287" w:rsidP="009E0FA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 xml:space="preserve">2 чел. </w:t>
            </w:r>
            <w:r w:rsidR="009E0F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E0FA2" w:rsidRPr="009E0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>доставка оборудования</w:t>
            </w:r>
          </w:p>
          <w:p w14:paraId="252BCB09" w14:textId="77777777" w:rsidR="009E0FA2" w:rsidRPr="009E0FA2" w:rsidRDefault="009E0FA2" w:rsidP="009E0FA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0FB8D" w14:textId="1C914744" w:rsidR="00CE6287" w:rsidRPr="00151937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D2709BA" w14:textId="77777777" w:rsidR="00151937" w:rsidRDefault="0015193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19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Трудовое участие (наименование видов деятельности (работ), количество граждан)</w:t>
            </w:r>
          </w:p>
          <w:p w14:paraId="554E8C3D" w14:textId="4E3EDE8D" w:rsidR="00CE6287" w:rsidRPr="009E0FA2" w:rsidRDefault="00CE6287" w:rsidP="009E0F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 xml:space="preserve">4 чел. </w:t>
            </w:r>
            <w:r w:rsidR="009E0FA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>проведение работ по облагораживанию прилегающей территории</w:t>
            </w:r>
          </w:p>
          <w:p w14:paraId="4166D462" w14:textId="3547A5E9" w:rsidR="00CE6287" w:rsidRPr="009E0FA2" w:rsidRDefault="00CE6287" w:rsidP="009E0F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 xml:space="preserve">4 чел. </w:t>
            </w:r>
            <w:r w:rsidR="009E0FA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>проведение текущего ремонта</w:t>
            </w:r>
          </w:p>
          <w:p w14:paraId="20EE78D6" w14:textId="2A132798" w:rsidR="00CE6287" w:rsidRPr="009E0FA2" w:rsidRDefault="00CE6287" w:rsidP="009E0F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  <w:r w:rsidR="009E0FA2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Pr="009E0FA2">
              <w:rPr>
                <w:rFonts w:ascii="Times New Roman" w:hAnsi="Times New Roman" w:cs="Times New Roman"/>
                <w:sz w:val="28"/>
                <w:szCs w:val="28"/>
              </w:rPr>
              <w:t xml:space="preserve"> сборка оборудования</w:t>
            </w:r>
          </w:p>
          <w:p w14:paraId="7EF94AF0" w14:textId="52283FDE" w:rsidR="00CE6287" w:rsidRPr="00151937" w:rsidRDefault="00CE6287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022C5" w:rsidRPr="005022C5" w14:paraId="22492EE1" w14:textId="77777777" w:rsidTr="00EF2613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F3507" w14:textId="1677E68B" w:rsidR="005022C5" w:rsidRPr="005022C5" w:rsidRDefault="007003EA" w:rsidP="007003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A1FF98" w14:textId="77777777" w:rsidR="005022C5" w:rsidRPr="005022C5" w:rsidRDefault="005022C5" w:rsidP="005022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2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Краткое описание реализации инициативного проекта</w:t>
            </w:r>
          </w:p>
        </w:tc>
        <w:tc>
          <w:tcPr>
            <w:tcW w:w="86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E6BEC" w14:textId="1C18D723" w:rsidR="005022C5" w:rsidRDefault="00EF2613" w:rsidP="00502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EF261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ведения о выполненных работах, оказанных услугах, приобретенном оборудовании, приобретенных материалах в рамках реализации инициативного проекта</w:t>
            </w:r>
          </w:p>
          <w:p w14:paraId="00021C68" w14:textId="034A26FD" w:rsidR="009E0FA2" w:rsidRPr="009E0FA2" w:rsidRDefault="009E0FA2" w:rsidP="009E0FA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0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реализации инициативного проекта приобретено оборудование:</w:t>
            </w:r>
          </w:p>
          <w:tbl>
            <w:tblPr>
              <w:tblW w:w="83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826"/>
              <w:gridCol w:w="1031"/>
              <w:gridCol w:w="1296"/>
              <w:gridCol w:w="1059"/>
            </w:tblGrid>
            <w:tr w:rsidR="000D6811" w:rsidRPr="008F68E7" w14:paraId="3773D025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F16224" w14:textId="44EAD8F7" w:rsidR="000D6811" w:rsidRPr="009E0FA2" w:rsidRDefault="000D6811" w:rsidP="009E0FA2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 xml:space="preserve">Штанга EZ </w:t>
                  </w:r>
                  <w:smartTag w:uri="urn:schemas-microsoft-com:office:smarttags" w:element="metricconverter">
                    <w:smartTagPr>
                      <w:attr w:name="ProductID" w:val="50 кг"/>
                    </w:smartTagPr>
                    <w:r w:rsidRPr="008F68E7">
                      <w:rPr>
                        <w:rFonts w:ascii="Times New Roman" w:hAnsi="Times New Roman"/>
                        <w:color w:val="000000"/>
                      </w:rPr>
                      <w:t>50 кг</w:t>
                    </w:r>
                  </w:smartTag>
                  <w:r w:rsidRPr="008F68E7">
                    <w:rPr>
                      <w:rFonts w:ascii="Times New Roman" w:hAnsi="Times New Roman"/>
                      <w:color w:val="000000"/>
                    </w:rPr>
                    <w:t xml:space="preserve"> TITAN</w:t>
                  </w:r>
                </w:p>
              </w:tc>
              <w:tc>
                <w:tcPr>
                  <w:tcW w:w="826" w:type="dxa"/>
                  <w:vAlign w:val="center"/>
                </w:tcPr>
                <w:p w14:paraId="324EEF2C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A3AA3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835E9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25000,00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91C6A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25000,00</w:t>
                  </w:r>
                </w:p>
              </w:tc>
            </w:tr>
            <w:tr w:rsidR="000D6811" w:rsidRPr="008F68E7" w14:paraId="65B4A504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FD48C" w14:textId="00925A5E" w:rsidR="000D6811" w:rsidRPr="009E0FA2" w:rsidRDefault="000D6811" w:rsidP="009E0FA2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 xml:space="preserve">Велотренажер </w:t>
                  </w:r>
                  <w:r w:rsidRPr="008F68E7">
                    <w:rPr>
                      <w:rFonts w:ascii="Times New Roman" w:hAnsi="Times New Roman"/>
                      <w:color w:val="000000"/>
                      <w:lang w:val="en-US"/>
                    </w:rPr>
                    <w:t>DFC</w:t>
                  </w:r>
                  <w:r w:rsidRPr="008F68E7">
                    <w:rPr>
                      <w:rFonts w:ascii="Times New Roman" w:hAnsi="Times New Roman"/>
                      <w:color w:val="000000"/>
                    </w:rPr>
                    <w:t xml:space="preserve"> магнитный</w:t>
                  </w:r>
                </w:p>
              </w:tc>
              <w:tc>
                <w:tcPr>
                  <w:tcW w:w="826" w:type="dxa"/>
                  <w:vAlign w:val="center"/>
                </w:tcPr>
                <w:p w14:paraId="2099F732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AD0810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1B31EC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40000,00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6D19F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80000,00</w:t>
                  </w:r>
                </w:p>
              </w:tc>
            </w:tr>
            <w:tr w:rsidR="000D6811" w:rsidRPr="008F68E7" w14:paraId="6AD91491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B193B" w14:textId="09A18B70" w:rsidR="000D6811" w:rsidRPr="009E0FA2" w:rsidRDefault="000A4DDF" w:rsidP="009E0FA2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hyperlink r:id="rId5" w:tgtFrame="_self" w:history="1">
                    <w:r w:rsidR="000D6811" w:rsidRPr="008F68E7">
                      <w:rPr>
                        <w:rFonts w:ascii="Times New Roman" w:hAnsi="Times New Roman"/>
                        <w:color w:val="000000"/>
                        <w:u w:val="single"/>
                        <w:bdr w:val="none" w:sz="0" w:space="0" w:color="auto" w:frame="1"/>
                      </w:rPr>
                      <w:t>Турник настенный</w:t>
                    </w:r>
                  </w:hyperlink>
                </w:p>
              </w:tc>
              <w:tc>
                <w:tcPr>
                  <w:tcW w:w="826" w:type="dxa"/>
                  <w:vAlign w:val="center"/>
                </w:tcPr>
                <w:p w14:paraId="71139AF6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CC7DB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BD309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5000,00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DBB5C5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10000,00</w:t>
                  </w:r>
                </w:p>
              </w:tc>
            </w:tr>
            <w:tr w:rsidR="000D6811" w:rsidRPr="008F68E7" w14:paraId="26C4F1A5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A9D99" w14:textId="156EFF83" w:rsidR="000D6811" w:rsidRPr="009E0FA2" w:rsidRDefault="000D6811" w:rsidP="009E0FA2">
                  <w:pPr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Тренажер «</w:t>
                  </w:r>
                  <w:proofErr w:type="spellStart"/>
                  <w:r w:rsidRPr="008F68E7">
                    <w:rPr>
                      <w:rFonts w:ascii="Times New Roman" w:hAnsi="Times New Roman"/>
                      <w:color w:val="000000"/>
                    </w:rPr>
                    <w:t>Гиперэкстензия</w:t>
                  </w:r>
                  <w:proofErr w:type="spellEnd"/>
                  <w:r w:rsidRPr="008F68E7">
                    <w:rPr>
                      <w:rFonts w:ascii="Times New Roman" w:hAnsi="Times New Roman"/>
                      <w:color w:val="000000"/>
                    </w:rPr>
                    <w:t>»</w:t>
                  </w:r>
                </w:p>
              </w:tc>
              <w:tc>
                <w:tcPr>
                  <w:tcW w:w="826" w:type="dxa"/>
                  <w:vAlign w:val="center"/>
                </w:tcPr>
                <w:p w14:paraId="215CAF4E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BE0A11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9519FF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50000,00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13342A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100000,00</w:t>
                  </w:r>
                </w:p>
              </w:tc>
            </w:tr>
            <w:tr w:rsidR="000D6811" w:rsidRPr="008F68E7" w14:paraId="36134B6B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71E3B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Скамья для пресса</w:t>
                  </w:r>
                </w:p>
              </w:tc>
              <w:tc>
                <w:tcPr>
                  <w:tcW w:w="826" w:type="dxa"/>
                  <w:vAlign w:val="center"/>
                </w:tcPr>
                <w:p w14:paraId="30CFAEBA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EE1A0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D2789C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10000,00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9EF6E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20000,00</w:t>
                  </w:r>
                </w:p>
              </w:tc>
            </w:tr>
            <w:tr w:rsidR="000D6811" w:rsidRPr="008F68E7" w14:paraId="3C856FC8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07E830" w14:textId="5E4D0FEE" w:rsidR="000D6811" w:rsidRPr="009E0FA2" w:rsidRDefault="000A4DDF" w:rsidP="009E0FA2">
                  <w:pPr>
                    <w:keepNext/>
                    <w:tabs>
                      <w:tab w:val="left" w:pos="576"/>
                    </w:tabs>
                    <w:suppressAutoHyphens/>
                    <w:spacing w:line="270" w:lineRule="atLeast"/>
                    <w:jc w:val="center"/>
                    <w:outlineLvl w:val="1"/>
                    <w:rPr>
                      <w:rFonts w:ascii="Times New Roman" w:hAnsi="Times New Roman"/>
                      <w:kern w:val="2"/>
                      <w:lang w:eastAsia="ar-SA"/>
                    </w:rPr>
                  </w:pPr>
                  <w:hyperlink r:id="rId6" w:history="1">
                    <w:r w:rsidR="000D6811" w:rsidRPr="008F68E7">
                      <w:rPr>
                        <w:rFonts w:ascii="Times New Roman" w:hAnsi="Times New Roman"/>
                        <w:bCs/>
                        <w:color w:val="0000FF"/>
                        <w:kern w:val="2"/>
                        <w:u w:val="single"/>
                        <w:lang w:eastAsia="ar-SA"/>
                      </w:rPr>
                      <w:t>Светильник LED панель</w:t>
                    </w:r>
                  </w:hyperlink>
                </w:p>
              </w:tc>
              <w:tc>
                <w:tcPr>
                  <w:tcW w:w="826" w:type="dxa"/>
                  <w:vAlign w:val="center"/>
                </w:tcPr>
                <w:p w14:paraId="7B63572B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415BE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92DD15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2000,00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85E45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16000,00</w:t>
                  </w:r>
                </w:p>
              </w:tc>
            </w:tr>
            <w:tr w:rsidR="000D6811" w:rsidRPr="008F68E7" w14:paraId="661AE90F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1B449A" w14:textId="4D68FCA8" w:rsidR="000D6811" w:rsidRPr="009E0FA2" w:rsidRDefault="000D6811" w:rsidP="009E0FA2">
                  <w:pPr>
                    <w:keepNext/>
                    <w:shd w:val="clear" w:color="auto" w:fill="FFFFFF"/>
                    <w:spacing w:beforeAutospacing="1" w:afterAutospacing="1"/>
                    <w:jc w:val="center"/>
                    <w:outlineLvl w:val="0"/>
                    <w:rPr>
                      <w:rFonts w:ascii="Times New Roman" w:eastAsia="Calibri" w:hAnsi="Times New Roman"/>
                      <w:bCs/>
                      <w:color w:val="000000"/>
                      <w:kern w:val="32"/>
                      <w:szCs w:val="32"/>
                    </w:rPr>
                  </w:pPr>
                  <w:r w:rsidRPr="008F68E7">
                    <w:rPr>
                      <w:rFonts w:ascii="Times New Roman" w:eastAsia="Calibri" w:hAnsi="Times New Roman"/>
                      <w:bCs/>
                      <w:color w:val="000000"/>
                      <w:kern w:val="32"/>
                      <w:szCs w:val="32"/>
                    </w:rPr>
                    <w:lastRenderedPageBreak/>
                    <w:t>Радиатор</w:t>
                  </w:r>
                  <w:r w:rsidRPr="009E0FA2">
                    <w:rPr>
                      <w:rFonts w:ascii="Times New Roman" w:eastAsia="Calibri" w:hAnsi="Times New Roman"/>
                      <w:bCs/>
                      <w:color w:val="000000"/>
                      <w:kern w:val="32"/>
                      <w:szCs w:val="32"/>
                    </w:rPr>
                    <w:t xml:space="preserve"> </w:t>
                  </w:r>
                  <w:r w:rsidRPr="008F68E7">
                    <w:rPr>
                      <w:rFonts w:ascii="Times New Roman" w:eastAsia="Calibri" w:hAnsi="Times New Roman"/>
                      <w:bCs/>
                      <w:color w:val="000000"/>
                      <w:kern w:val="32"/>
                      <w:szCs w:val="32"/>
                      <w:lang w:val="en-US"/>
                    </w:rPr>
                    <w:t>Oasis</w:t>
                  </w:r>
                </w:p>
              </w:tc>
              <w:tc>
                <w:tcPr>
                  <w:tcW w:w="826" w:type="dxa"/>
                  <w:vAlign w:val="center"/>
                </w:tcPr>
                <w:p w14:paraId="67239B57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B38D0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F6618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7000,00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4C7B16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28000,00</w:t>
                  </w:r>
                </w:p>
              </w:tc>
            </w:tr>
            <w:tr w:rsidR="000D6811" w:rsidRPr="008F68E7" w14:paraId="0FEA8AC1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6BDE22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Тройник с одинаковыми штуцерами</w:t>
                  </w:r>
                </w:p>
              </w:tc>
              <w:tc>
                <w:tcPr>
                  <w:tcW w:w="826" w:type="dxa"/>
                  <w:vAlign w:val="center"/>
                </w:tcPr>
                <w:p w14:paraId="12359798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56282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0E939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60,00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FFAF0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240,00</w:t>
                  </w:r>
                </w:p>
              </w:tc>
            </w:tr>
            <w:tr w:rsidR="000D6811" w:rsidRPr="008F68E7" w14:paraId="5E9551C1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D9BF1E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Угольник</w:t>
                  </w:r>
                </w:p>
              </w:tc>
              <w:tc>
                <w:tcPr>
                  <w:tcW w:w="826" w:type="dxa"/>
                  <w:vAlign w:val="center"/>
                </w:tcPr>
                <w:p w14:paraId="4385B3CC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F610A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AA4DC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50,00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358DF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600,00</w:t>
                  </w:r>
                </w:p>
              </w:tc>
            </w:tr>
            <w:tr w:rsidR="000D6811" w:rsidRPr="008F68E7" w14:paraId="22B684A1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E44CA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Кран - муфта</w:t>
                  </w:r>
                </w:p>
              </w:tc>
              <w:tc>
                <w:tcPr>
                  <w:tcW w:w="826" w:type="dxa"/>
                  <w:vAlign w:val="center"/>
                </w:tcPr>
                <w:p w14:paraId="1E51AD89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B246E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316AA1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650,00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D44DB9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6500,00</w:t>
                  </w:r>
                </w:p>
              </w:tc>
            </w:tr>
            <w:tr w:rsidR="000D6811" w:rsidRPr="008F68E7" w14:paraId="08EC9006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0AE6D5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Фурнитура для радиатора</w:t>
                  </w:r>
                </w:p>
              </w:tc>
              <w:tc>
                <w:tcPr>
                  <w:tcW w:w="826" w:type="dxa"/>
                  <w:vAlign w:val="center"/>
                </w:tcPr>
                <w:p w14:paraId="70466B1E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853C2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22F0B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500,00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36C3F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2000,00</w:t>
                  </w:r>
                </w:p>
              </w:tc>
            </w:tr>
            <w:tr w:rsidR="000D6811" w:rsidRPr="008F68E7" w14:paraId="58C900A7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DDAAB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Труба</w:t>
                  </w:r>
                </w:p>
              </w:tc>
              <w:tc>
                <w:tcPr>
                  <w:tcW w:w="826" w:type="dxa"/>
                  <w:vAlign w:val="center"/>
                </w:tcPr>
                <w:p w14:paraId="099ABD92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74FCD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D2311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600,00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73AD7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4800,00</w:t>
                  </w:r>
                </w:p>
              </w:tc>
            </w:tr>
            <w:tr w:rsidR="000D6811" w:rsidRPr="008F68E7" w14:paraId="5638A234" w14:textId="77777777" w:rsidTr="009E0FA2">
              <w:trPr>
                <w:trHeight w:val="340"/>
                <w:jc w:val="center"/>
              </w:trPr>
              <w:tc>
                <w:tcPr>
                  <w:tcW w:w="4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AE980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68E7">
                    <w:rPr>
                      <w:rFonts w:ascii="Times New Roman" w:hAnsi="Times New Roman"/>
                      <w:color w:val="000000"/>
                    </w:rPr>
                    <w:t>Стол</w:t>
                  </w:r>
                </w:p>
              </w:tc>
              <w:tc>
                <w:tcPr>
                  <w:tcW w:w="826" w:type="dxa"/>
                  <w:vAlign w:val="center"/>
                </w:tcPr>
                <w:p w14:paraId="334C9D61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3E6FD3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4C678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10000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4EDB1B" w14:textId="77777777" w:rsidR="000D6811" w:rsidRPr="008F68E7" w:rsidRDefault="000D6811" w:rsidP="000D6811">
                  <w:pPr>
                    <w:widowControl w:val="0"/>
                    <w:autoSpaceDE w:val="0"/>
                    <w:autoSpaceDN w:val="0"/>
                    <w:jc w:val="center"/>
                    <w:rPr>
                      <w:rFonts w:ascii="Times New Roman" w:hAnsi="Times New Roman"/>
                    </w:rPr>
                  </w:pPr>
                  <w:r w:rsidRPr="008F68E7">
                    <w:rPr>
                      <w:rFonts w:ascii="Times New Roman" w:hAnsi="Times New Roman"/>
                      <w:color w:val="000000" w:themeColor="text1"/>
                    </w:rPr>
                    <w:t>10000</w:t>
                  </w:r>
                </w:p>
              </w:tc>
            </w:tr>
          </w:tbl>
          <w:p w14:paraId="1FD750F3" w14:textId="008F3DC4" w:rsidR="000D6811" w:rsidRPr="00EF2613" w:rsidRDefault="000D6811" w:rsidP="009E0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2016C46" w14:textId="76FE7466" w:rsidR="009E0FA2" w:rsidRPr="009E0FA2" w:rsidRDefault="009E0FA2" w:rsidP="009E0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D1D574" wp14:editId="2E47E639">
            <wp:extent cx="4534625" cy="3320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733" cy="332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AC4586E" wp14:editId="798132AC">
            <wp:extent cx="4419597" cy="3314700"/>
            <wp:effectExtent l="0" t="0" r="635" b="0"/>
            <wp:docPr id="103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A230BF9B-AE63-4963-884B-7BD018E954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>
                      <a:extLst>
                        <a:ext uri="{FF2B5EF4-FFF2-40B4-BE49-F238E27FC236}">
                          <a16:creationId xmlns:a16="http://schemas.microsoft.com/office/drawing/2014/main" id="{A230BF9B-AE63-4963-884B-7BD018E954D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047" cy="33217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6718C9" w14:textId="0CBA4CF8" w:rsidR="005D6506" w:rsidRPr="00110E43" w:rsidRDefault="009E0FA2" w:rsidP="000A4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C43FF6" wp14:editId="10F00342">
            <wp:extent cx="3919685" cy="3540387"/>
            <wp:effectExtent l="0" t="953" r="4128" b="4127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484CF7A0-D022-4D70-8501-2E35F949E7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484CF7A0-D022-4D70-8501-2E35F949E7D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2" t="11930" b="9972"/>
                    <a:stretch/>
                  </pic:blipFill>
                  <pic:spPr>
                    <a:xfrm rot="5400000">
                      <a:off x="0" y="0"/>
                      <a:ext cx="3947267" cy="35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4D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4FFA72" wp14:editId="51D17F2B">
            <wp:extent cx="4362450" cy="3667437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864" cy="3676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D6506" w:rsidRPr="00110E43" w:rsidSect="005022C5">
      <w:pgSz w:w="16838" w:h="11906" w:orient="landscape"/>
      <w:pgMar w:top="568" w:right="851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506"/>
    <w:rsid w:val="00040372"/>
    <w:rsid w:val="000A4DDF"/>
    <w:rsid w:val="000D6811"/>
    <w:rsid w:val="00110E43"/>
    <w:rsid w:val="00151937"/>
    <w:rsid w:val="001C01D8"/>
    <w:rsid w:val="00385495"/>
    <w:rsid w:val="004D7086"/>
    <w:rsid w:val="005022C5"/>
    <w:rsid w:val="005D6506"/>
    <w:rsid w:val="007003EA"/>
    <w:rsid w:val="007C081A"/>
    <w:rsid w:val="008F479A"/>
    <w:rsid w:val="009E0FA2"/>
    <w:rsid w:val="00CE6287"/>
    <w:rsid w:val="00E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2EDAD6A"/>
  <w15:chartTrackingRefBased/>
  <w15:docId w15:val="{40D62EE2-FC9D-45AB-A600-3E6FCD32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08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1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ibelkom.ru/catalog/svetotekhnika/svetilniki/svetilniki_cvetodiodnye/svetodiodnye_paneli_universalnye/svetilnik_led_panel_418_ppl_595u_36w_6500k_3000lm_ip40_jazzway_prizma_univers_4_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www.sportmaster.ru/product/25022980299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40A7B-2462-41FD-B36E-9D269E24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10-1</dc:creator>
  <cp:keywords/>
  <dc:description/>
  <cp:lastModifiedBy>10-1</cp:lastModifiedBy>
  <cp:revision>7</cp:revision>
  <dcterms:created xsi:type="dcterms:W3CDTF">2024-08-09T00:58:00Z</dcterms:created>
  <dcterms:modified xsi:type="dcterms:W3CDTF">2024-09-03T03:55:00Z</dcterms:modified>
</cp:coreProperties>
</file>