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12453" w14:textId="77777777" w:rsidR="007327BA" w:rsidRPr="00B97F7C" w:rsidRDefault="007327BA" w:rsidP="007327BA">
      <w:pPr>
        <w:jc w:val="center"/>
        <w:rPr>
          <w:b/>
          <w:sz w:val="28"/>
          <w:szCs w:val="28"/>
        </w:rPr>
      </w:pPr>
      <w:bookmarkStart w:id="0" w:name="_Hlk182305616"/>
      <w:r w:rsidRPr="00B97F7C">
        <w:rPr>
          <w:b/>
          <w:sz w:val="28"/>
          <w:szCs w:val="28"/>
        </w:rPr>
        <w:t>Итоги работы Общественной палаты Черемховского районного муниципального образования второго созыва за 2024 год</w:t>
      </w:r>
    </w:p>
    <w:p w14:paraId="78DB7B23" w14:textId="77777777" w:rsidR="007327BA" w:rsidRPr="00B97F7C" w:rsidRDefault="007327BA" w:rsidP="007327BA">
      <w:pPr>
        <w:jc w:val="center"/>
        <w:rPr>
          <w:sz w:val="28"/>
          <w:szCs w:val="28"/>
        </w:rPr>
      </w:pPr>
    </w:p>
    <w:bookmarkEnd w:id="0"/>
    <w:p w14:paraId="170FD8A4" w14:textId="76CA3248" w:rsidR="007327BA" w:rsidRPr="00B97F7C" w:rsidRDefault="007327BA" w:rsidP="007327BA">
      <w:pPr>
        <w:jc w:val="both"/>
        <w:rPr>
          <w:sz w:val="28"/>
          <w:szCs w:val="28"/>
        </w:rPr>
      </w:pPr>
      <w:r w:rsidRPr="00B97F7C">
        <w:rPr>
          <w:sz w:val="28"/>
          <w:szCs w:val="28"/>
        </w:rPr>
        <w:tab/>
        <w:t xml:space="preserve">Настоящий доклад обобщает итоги деятельности Общественной палаты Черемховского районного муниципального образования второго созыва (далее – Общественная палата/Палата) за 2024 год.  </w:t>
      </w:r>
    </w:p>
    <w:p w14:paraId="24AFF732" w14:textId="77777777" w:rsidR="001B258D" w:rsidRPr="00B97F7C" w:rsidRDefault="00F56BA0" w:rsidP="007327BA">
      <w:pPr>
        <w:jc w:val="both"/>
        <w:rPr>
          <w:sz w:val="28"/>
          <w:szCs w:val="28"/>
        </w:rPr>
      </w:pPr>
      <w:r w:rsidRPr="00B97F7C">
        <w:rPr>
          <w:sz w:val="28"/>
          <w:szCs w:val="28"/>
        </w:rPr>
        <w:tab/>
        <w:t xml:space="preserve">Сегодня важное место в системе институтов гражданского общества принадлежит Общественной палате. Данный Общественный институт призван обеспечить согласование интересов граждан и общественных объединений с деятельностью органов государственной власти для решения наиболее важных вопросов экономического и социального развития, защиты гражданских прав и свобод. </w:t>
      </w:r>
    </w:p>
    <w:p w14:paraId="45F7F987" w14:textId="24E5BFEC" w:rsidR="00F56BA0" w:rsidRPr="00B97F7C" w:rsidRDefault="001B258D" w:rsidP="007327BA">
      <w:pPr>
        <w:jc w:val="both"/>
        <w:rPr>
          <w:sz w:val="28"/>
          <w:szCs w:val="28"/>
        </w:rPr>
      </w:pPr>
      <w:r w:rsidRPr="00B97F7C">
        <w:rPr>
          <w:sz w:val="28"/>
          <w:szCs w:val="28"/>
        </w:rPr>
        <w:tab/>
        <w:t xml:space="preserve">Общественная палата, наряду с другими общественными организациями, активно работает на территории Черемховского района, зарекомендовала себя как эффективная площадка, которая обеспечивает обратную связь органов власти с населением.    </w:t>
      </w:r>
      <w:r w:rsidR="00F56BA0" w:rsidRPr="00B97F7C">
        <w:rPr>
          <w:sz w:val="28"/>
          <w:szCs w:val="28"/>
        </w:rPr>
        <w:t xml:space="preserve">    </w:t>
      </w:r>
    </w:p>
    <w:p w14:paraId="55F6C6D8" w14:textId="36338EB4" w:rsidR="007327BA" w:rsidRPr="00B97F7C" w:rsidRDefault="007327BA" w:rsidP="007327BA">
      <w:pPr>
        <w:jc w:val="both"/>
        <w:rPr>
          <w:sz w:val="28"/>
          <w:szCs w:val="28"/>
        </w:rPr>
      </w:pPr>
      <w:r w:rsidRPr="00B97F7C">
        <w:rPr>
          <w:sz w:val="28"/>
          <w:szCs w:val="28"/>
        </w:rPr>
        <w:t xml:space="preserve">    </w:t>
      </w:r>
      <w:r w:rsidRPr="00B97F7C">
        <w:rPr>
          <w:sz w:val="28"/>
          <w:szCs w:val="28"/>
        </w:rPr>
        <w:tab/>
        <w:t>В 202</w:t>
      </w:r>
      <w:r w:rsidR="009A31FE" w:rsidRPr="00B97F7C">
        <w:rPr>
          <w:sz w:val="28"/>
          <w:szCs w:val="28"/>
        </w:rPr>
        <w:t>4</w:t>
      </w:r>
      <w:r w:rsidRPr="00B97F7C">
        <w:rPr>
          <w:sz w:val="28"/>
          <w:szCs w:val="28"/>
        </w:rPr>
        <w:t xml:space="preserve"> году  Общественная палата работала в соответствии с Положением об Общественной Палате Черемховского районного муниципального образования, утвержденным постановлением администрации от 7 ноября 2019 года № 652-п, и согласно утвержденному годовому плану, сформированному с учетом предложений членов Палаты</w:t>
      </w:r>
      <w:r w:rsidR="00B367C8">
        <w:rPr>
          <w:sz w:val="28"/>
          <w:szCs w:val="28"/>
        </w:rPr>
        <w:t>, а также отделов и структурных подразделений администрации Черемховского районного муниципального образования</w:t>
      </w:r>
      <w:r w:rsidRPr="00B97F7C">
        <w:rPr>
          <w:sz w:val="28"/>
          <w:szCs w:val="28"/>
        </w:rPr>
        <w:t>.</w:t>
      </w:r>
    </w:p>
    <w:p w14:paraId="69645978" w14:textId="57790A6F" w:rsidR="0069536F" w:rsidRPr="00B97F7C" w:rsidRDefault="007327BA" w:rsidP="007327BA">
      <w:pPr>
        <w:ind w:firstLine="708"/>
        <w:jc w:val="both"/>
        <w:rPr>
          <w:sz w:val="28"/>
          <w:szCs w:val="28"/>
        </w:rPr>
      </w:pPr>
      <w:r w:rsidRPr="00B97F7C">
        <w:rPr>
          <w:sz w:val="28"/>
          <w:szCs w:val="28"/>
        </w:rPr>
        <w:t>На сегодняшний день одним из ключевых направлений активности гражданского общества является общественный контроль. В соответствии с планом работы Общественной палаты на 202</w:t>
      </w:r>
      <w:r w:rsidR="006A5234" w:rsidRPr="00B97F7C">
        <w:rPr>
          <w:sz w:val="28"/>
          <w:szCs w:val="28"/>
        </w:rPr>
        <w:t>4</w:t>
      </w:r>
      <w:r w:rsidRPr="00B97F7C">
        <w:rPr>
          <w:sz w:val="28"/>
          <w:szCs w:val="28"/>
        </w:rPr>
        <w:t xml:space="preserve"> год в течение года было проведено  </w:t>
      </w:r>
      <w:r w:rsidR="00AE378F" w:rsidRPr="00B97F7C">
        <w:rPr>
          <w:sz w:val="28"/>
          <w:szCs w:val="28"/>
        </w:rPr>
        <w:t xml:space="preserve">5 </w:t>
      </w:r>
      <w:r w:rsidRPr="00B97F7C">
        <w:rPr>
          <w:sz w:val="28"/>
          <w:szCs w:val="28"/>
        </w:rPr>
        <w:t>заседани</w:t>
      </w:r>
      <w:r w:rsidR="0074370F" w:rsidRPr="00B97F7C">
        <w:rPr>
          <w:sz w:val="28"/>
          <w:szCs w:val="28"/>
        </w:rPr>
        <w:t>й</w:t>
      </w:r>
      <w:r w:rsidR="00E4144D" w:rsidRPr="00B97F7C">
        <w:rPr>
          <w:sz w:val="28"/>
          <w:szCs w:val="28"/>
        </w:rPr>
        <w:t xml:space="preserve"> (</w:t>
      </w:r>
      <w:r w:rsidR="00C95FAA" w:rsidRPr="00B97F7C">
        <w:rPr>
          <w:sz w:val="28"/>
          <w:szCs w:val="28"/>
        </w:rPr>
        <w:t>17.01.2024, 06.02.2024, 23.05.2024, 31.05.2024, 20.11.2024)</w:t>
      </w:r>
      <w:r w:rsidR="00D20AD6" w:rsidRPr="00B97F7C">
        <w:rPr>
          <w:sz w:val="28"/>
          <w:szCs w:val="28"/>
        </w:rPr>
        <w:t>,</w:t>
      </w:r>
      <w:r w:rsidRPr="00B97F7C">
        <w:rPr>
          <w:sz w:val="28"/>
          <w:szCs w:val="28"/>
        </w:rPr>
        <w:t xml:space="preserve"> рассмотрено 2</w:t>
      </w:r>
      <w:r w:rsidR="000D6868" w:rsidRPr="00B97F7C">
        <w:rPr>
          <w:sz w:val="28"/>
          <w:szCs w:val="28"/>
        </w:rPr>
        <w:t>3</w:t>
      </w:r>
      <w:r w:rsidRPr="00B97F7C">
        <w:rPr>
          <w:sz w:val="28"/>
          <w:szCs w:val="28"/>
        </w:rPr>
        <w:t xml:space="preserve"> вопроса</w:t>
      </w:r>
      <w:r w:rsidR="004E692D" w:rsidRPr="00B97F7C">
        <w:rPr>
          <w:sz w:val="28"/>
          <w:szCs w:val="28"/>
        </w:rPr>
        <w:t>, з</w:t>
      </w:r>
      <w:r w:rsidRPr="00B97F7C">
        <w:rPr>
          <w:sz w:val="28"/>
          <w:szCs w:val="28"/>
        </w:rPr>
        <w:t>атрагивающи</w:t>
      </w:r>
      <w:r w:rsidR="00D20AD6" w:rsidRPr="00B97F7C">
        <w:rPr>
          <w:sz w:val="28"/>
          <w:szCs w:val="28"/>
        </w:rPr>
        <w:t>х</w:t>
      </w:r>
      <w:r w:rsidRPr="00B97F7C">
        <w:rPr>
          <w:sz w:val="28"/>
          <w:szCs w:val="28"/>
        </w:rPr>
        <w:t xml:space="preserve"> интересы жителей Черемховского района. </w:t>
      </w:r>
    </w:p>
    <w:p w14:paraId="6E9BE50B" w14:textId="17431348" w:rsidR="00C602CF" w:rsidRPr="00B97F7C" w:rsidRDefault="007327BA" w:rsidP="007327BA">
      <w:pPr>
        <w:ind w:firstLine="708"/>
        <w:jc w:val="both"/>
        <w:rPr>
          <w:sz w:val="28"/>
          <w:szCs w:val="28"/>
        </w:rPr>
      </w:pPr>
      <w:r w:rsidRPr="00B97F7C">
        <w:rPr>
          <w:sz w:val="28"/>
          <w:szCs w:val="28"/>
        </w:rPr>
        <w:t>В своей деятельности Общественная палата сделала акцент на основные темы, которые волнуют жителей Черемховского района и которые стоят в приоритете районной власти - это состояние медицинского обслуживания населения в Черемховском районе,</w:t>
      </w:r>
      <w:r w:rsidR="004E692D" w:rsidRPr="00B97F7C">
        <w:rPr>
          <w:sz w:val="28"/>
          <w:szCs w:val="28"/>
        </w:rPr>
        <w:t xml:space="preserve"> в частности обеспеченность льготной категории граждан лекарственными препаратами</w:t>
      </w:r>
      <w:r w:rsidR="0069536F" w:rsidRPr="00B97F7C">
        <w:rPr>
          <w:sz w:val="28"/>
          <w:szCs w:val="28"/>
        </w:rPr>
        <w:t>,</w:t>
      </w:r>
      <w:r w:rsidRPr="00B97F7C">
        <w:rPr>
          <w:sz w:val="28"/>
          <w:szCs w:val="28"/>
        </w:rPr>
        <w:t xml:space="preserve"> </w:t>
      </w:r>
      <w:r w:rsidR="0069536F" w:rsidRPr="00B97F7C">
        <w:rPr>
          <w:sz w:val="28"/>
          <w:szCs w:val="28"/>
        </w:rPr>
        <w:t>строительство площадок в муниципальных образованиях для вывоза крупногабаритного мусора, капитальный ремонт и модернизация электрических сетей в Черемховском районе в 2024 году</w:t>
      </w:r>
      <w:r w:rsidR="00377843" w:rsidRPr="00B97F7C">
        <w:rPr>
          <w:sz w:val="28"/>
          <w:szCs w:val="28"/>
        </w:rPr>
        <w:t>, об</w:t>
      </w:r>
      <w:r w:rsidRPr="00B97F7C">
        <w:rPr>
          <w:sz w:val="28"/>
          <w:szCs w:val="28"/>
        </w:rPr>
        <w:t>еспечение общественного контроля в реше</w:t>
      </w:r>
      <w:r w:rsidR="0069536F" w:rsidRPr="00B97F7C">
        <w:rPr>
          <w:sz w:val="28"/>
          <w:szCs w:val="28"/>
        </w:rPr>
        <w:t>н</w:t>
      </w:r>
      <w:r w:rsidRPr="00B97F7C">
        <w:rPr>
          <w:sz w:val="28"/>
          <w:szCs w:val="28"/>
        </w:rPr>
        <w:t xml:space="preserve">ии актуальных проблем и повышение качества жизни населения. </w:t>
      </w:r>
      <w:r w:rsidR="00377843" w:rsidRPr="00B97F7C">
        <w:rPr>
          <w:sz w:val="28"/>
          <w:szCs w:val="28"/>
        </w:rPr>
        <w:t>Работа административных комиссий, о</w:t>
      </w:r>
      <w:r w:rsidRPr="00B97F7C">
        <w:rPr>
          <w:sz w:val="28"/>
          <w:szCs w:val="28"/>
        </w:rPr>
        <w:t>бразование</w:t>
      </w:r>
      <w:r w:rsidR="00377843" w:rsidRPr="00B97F7C">
        <w:rPr>
          <w:sz w:val="28"/>
          <w:szCs w:val="28"/>
        </w:rPr>
        <w:t>, в частности работа школьных театров, советников по воспитанию, патриотическое воспитание</w:t>
      </w:r>
      <w:r w:rsidRPr="00B97F7C">
        <w:rPr>
          <w:sz w:val="28"/>
          <w:szCs w:val="28"/>
        </w:rPr>
        <w:t>,</w:t>
      </w:r>
      <w:r w:rsidR="00377843" w:rsidRPr="00B97F7C">
        <w:rPr>
          <w:sz w:val="28"/>
          <w:szCs w:val="28"/>
        </w:rPr>
        <w:t xml:space="preserve"> </w:t>
      </w:r>
      <w:r w:rsidRPr="00B97F7C">
        <w:rPr>
          <w:sz w:val="28"/>
          <w:szCs w:val="28"/>
        </w:rPr>
        <w:t xml:space="preserve">сельское хозяйство, молодежная политика, сфера жилищно-коммунального хозяйства, культура, социально-экономическое развитие, территориальное общественное самоуправление и другие направления – всё это затрагивалось в деятельности членов Общественной палаты, работая в тесном взаимодействии с мэром Черемховского района, отделами и структурными подразделениями администрации,  </w:t>
      </w:r>
      <w:r w:rsidRPr="00B97F7C">
        <w:rPr>
          <w:sz w:val="28"/>
          <w:szCs w:val="28"/>
        </w:rPr>
        <w:lastRenderedPageBreak/>
        <w:t>администрациями городского и сельских поселений района, депутатским корпусом.</w:t>
      </w:r>
    </w:p>
    <w:p w14:paraId="03477C8A" w14:textId="33191B97" w:rsidR="00535129" w:rsidRPr="00B97F7C" w:rsidRDefault="00535129" w:rsidP="00535129">
      <w:pPr>
        <w:ind w:firstLine="720"/>
        <w:jc w:val="both"/>
        <w:rPr>
          <w:sz w:val="28"/>
          <w:szCs w:val="28"/>
        </w:rPr>
      </w:pPr>
      <w:r w:rsidRPr="00B97F7C">
        <w:rPr>
          <w:sz w:val="28"/>
          <w:szCs w:val="28"/>
        </w:rPr>
        <w:t>В течение года Общественная палата принимала участие в отчете мэра района, Думы района о результатах деятельности за 2023 год, в отчетах глав муниципальных образований о результатах деятельности главы и деятельности администрации муниципального образования за 2023 год. Члены Палаты участвовали в публичных и общественных слушаниях по основным вопросам социально-экономического  развития Черемховского района, в общественных слушаниях материалов по оценке воздействия намечаемой хозяйственной и иной деятельности на окружающую среду по объектам государственной экологической экспертизы.</w:t>
      </w:r>
    </w:p>
    <w:p w14:paraId="0A6C1229" w14:textId="0A8E7145" w:rsidR="00D20AD6" w:rsidRPr="00B97F7C" w:rsidRDefault="00D20AD6" w:rsidP="007327BA">
      <w:pPr>
        <w:ind w:firstLine="708"/>
        <w:jc w:val="both"/>
        <w:rPr>
          <w:sz w:val="28"/>
          <w:szCs w:val="28"/>
        </w:rPr>
      </w:pPr>
      <w:r w:rsidRPr="00B97F7C">
        <w:rPr>
          <w:sz w:val="28"/>
          <w:szCs w:val="28"/>
        </w:rPr>
        <w:t>Традиционно</w:t>
      </w:r>
      <w:r w:rsidR="00B367C8">
        <w:rPr>
          <w:sz w:val="28"/>
          <w:szCs w:val="28"/>
        </w:rPr>
        <w:t>,</w:t>
      </w:r>
      <w:r w:rsidRPr="00B97F7C">
        <w:rPr>
          <w:sz w:val="28"/>
          <w:szCs w:val="28"/>
        </w:rPr>
        <w:t xml:space="preserve"> в начале года (17.01.2024) Общественная палата рассматрива</w:t>
      </w:r>
      <w:r w:rsidR="00B367C8">
        <w:rPr>
          <w:sz w:val="28"/>
          <w:szCs w:val="28"/>
        </w:rPr>
        <w:t xml:space="preserve">ла </w:t>
      </w:r>
      <w:r w:rsidRPr="00B97F7C">
        <w:rPr>
          <w:sz w:val="28"/>
          <w:szCs w:val="28"/>
        </w:rPr>
        <w:t>вопрос об итогах работы Общественной палаты за прошлый год, а также утверд</w:t>
      </w:r>
      <w:r w:rsidR="00B367C8">
        <w:rPr>
          <w:sz w:val="28"/>
          <w:szCs w:val="28"/>
        </w:rPr>
        <w:t xml:space="preserve">ила </w:t>
      </w:r>
      <w:r w:rsidRPr="00B97F7C">
        <w:rPr>
          <w:sz w:val="28"/>
          <w:szCs w:val="28"/>
        </w:rPr>
        <w:t xml:space="preserve">план предстоящей работы на </w:t>
      </w:r>
      <w:r w:rsidR="00B367C8">
        <w:rPr>
          <w:sz w:val="28"/>
          <w:szCs w:val="28"/>
        </w:rPr>
        <w:t>2024</w:t>
      </w:r>
      <w:r w:rsidRPr="00B97F7C">
        <w:rPr>
          <w:sz w:val="28"/>
          <w:szCs w:val="28"/>
        </w:rPr>
        <w:t xml:space="preserve"> год. </w:t>
      </w:r>
    </w:p>
    <w:p w14:paraId="4CEEBACF" w14:textId="77777777" w:rsidR="00D20AD6" w:rsidRPr="00B97F7C" w:rsidRDefault="00D20AD6" w:rsidP="007327BA">
      <w:pPr>
        <w:ind w:firstLine="708"/>
        <w:jc w:val="both"/>
        <w:rPr>
          <w:sz w:val="28"/>
          <w:szCs w:val="28"/>
        </w:rPr>
      </w:pPr>
      <w:r w:rsidRPr="00B97F7C">
        <w:rPr>
          <w:sz w:val="28"/>
          <w:szCs w:val="28"/>
        </w:rPr>
        <w:t>В феврале 2024 года было рассмотрено 5 вопросов:</w:t>
      </w:r>
    </w:p>
    <w:p w14:paraId="0DC32BF7" w14:textId="4A30B2EA" w:rsidR="00D20AD6" w:rsidRPr="00B97F7C" w:rsidRDefault="00D20AD6" w:rsidP="00D20AD6">
      <w:pPr>
        <w:pStyle w:val="a3"/>
        <w:numPr>
          <w:ilvl w:val="0"/>
          <w:numId w:val="1"/>
        </w:numPr>
        <w:spacing w:line="252" w:lineRule="auto"/>
        <w:ind w:left="0" w:firstLine="708"/>
        <w:jc w:val="both"/>
        <w:rPr>
          <w:sz w:val="28"/>
          <w:szCs w:val="28"/>
        </w:rPr>
      </w:pPr>
      <w:r w:rsidRPr="00B97F7C">
        <w:rPr>
          <w:sz w:val="28"/>
          <w:szCs w:val="28"/>
        </w:rPr>
        <w:t xml:space="preserve">Об обеспечении общественного наблюдения за соблюдением избирательных прав граждан на избирательных участках в Черемховском районном муниципальном образовании в период проведения выборов </w:t>
      </w:r>
      <w:r w:rsidR="008002D9" w:rsidRPr="00B97F7C">
        <w:rPr>
          <w:sz w:val="28"/>
          <w:szCs w:val="28"/>
        </w:rPr>
        <w:t>Президента Российской</w:t>
      </w:r>
      <w:r w:rsidRPr="00B97F7C">
        <w:rPr>
          <w:sz w:val="28"/>
          <w:szCs w:val="28"/>
        </w:rPr>
        <w:t xml:space="preserve"> Федерации в 2024 году</w:t>
      </w:r>
      <w:r w:rsidR="008D2B85" w:rsidRPr="00B97F7C">
        <w:rPr>
          <w:sz w:val="28"/>
          <w:szCs w:val="28"/>
        </w:rPr>
        <w:t>;</w:t>
      </w:r>
    </w:p>
    <w:p w14:paraId="21C79C46" w14:textId="77777777" w:rsidR="008D2B85" w:rsidRPr="00B97F7C" w:rsidRDefault="008D2B85" w:rsidP="00D20AD6">
      <w:pPr>
        <w:pStyle w:val="a6"/>
        <w:numPr>
          <w:ilvl w:val="0"/>
          <w:numId w:val="1"/>
        </w:numPr>
        <w:ind w:left="0" w:firstLine="708"/>
        <w:jc w:val="both"/>
        <w:rPr>
          <w:sz w:val="28"/>
          <w:szCs w:val="28"/>
        </w:rPr>
      </w:pPr>
      <w:r w:rsidRPr="00B97F7C">
        <w:rPr>
          <w:sz w:val="28"/>
          <w:szCs w:val="28"/>
        </w:rPr>
        <w:t>О работе административных комиссий, осуществляющих свою деятельность на территории Черемховского районного муниципального образования, за 2023 год;</w:t>
      </w:r>
    </w:p>
    <w:p w14:paraId="1F432421" w14:textId="742AE96B" w:rsidR="008D2B85" w:rsidRPr="00B97F7C" w:rsidRDefault="008D2B85" w:rsidP="008D2B85">
      <w:pPr>
        <w:pStyle w:val="a3"/>
        <w:numPr>
          <w:ilvl w:val="0"/>
          <w:numId w:val="1"/>
        </w:numPr>
        <w:spacing w:line="252" w:lineRule="auto"/>
        <w:ind w:left="0" w:firstLine="709"/>
        <w:jc w:val="both"/>
        <w:rPr>
          <w:sz w:val="28"/>
          <w:szCs w:val="28"/>
        </w:rPr>
      </w:pPr>
      <w:r w:rsidRPr="00B97F7C">
        <w:rPr>
          <w:sz w:val="28"/>
          <w:szCs w:val="28"/>
        </w:rPr>
        <w:t>Об организации помощи участникам СВО учреждениями культуры Черемховского района;</w:t>
      </w:r>
    </w:p>
    <w:p w14:paraId="19ACFE40" w14:textId="7E856233" w:rsidR="008D2B85" w:rsidRPr="00B97F7C" w:rsidRDefault="008D2B85" w:rsidP="008D2B85">
      <w:pPr>
        <w:pStyle w:val="a3"/>
        <w:numPr>
          <w:ilvl w:val="0"/>
          <w:numId w:val="1"/>
        </w:numPr>
        <w:spacing w:line="252" w:lineRule="auto"/>
        <w:ind w:left="0" w:firstLine="708"/>
        <w:jc w:val="both"/>
        <w:rPr>
          <w:sz w:val="28"/>
          <w:szCs w:val="28"/>
          <w:u w:val="single"/>
        </w:rPr>
      </w:pPr>
      <w:r w:rsidRPr="00B97F7C">
        <w:rPr>
          <w:sz w:val="28"/>
          <w:szCs w:val="28"/>
        </w:rPr>
        <w:t>О порядке выделения древесины жителям Черемховского района по электронной очередности;</w:t>
      </w:r>
    </w:p>
    <w:p w14:paraId="0544B02D" w14:textId="505E0916" w:rsidR="008D2B85" w:rsidRPr="00B97F7C" w:rsidRDefault="008D2B85" w:rsidP="008D2B85">
      <w:pPr>
        <w:pStyle w:val="a6"/>
        <w:numPr>
          <w:ilvl w:val="0"/>
          <w:numId w:val="1"/>
        </w:numPr>
        <w:ind w:left="0" w:firstLine="708"/>
        <w:jc w:val="both"/>
        <w:rPr>
          <w:sz w:val="28"/>
          <w:szCs w:val="28"/>
        </w:rPr>
      </w:pPr>
      <w:r w:rsidRPr="00B97F7C">
        <w:rPr>
          <w:sz w:val="28"/>
          <w:szCs w:val="28"/>
        </w:rPr>
        <w:t>О состоянии и перспективах развития медицинского обслуживания граждан в учреждениях здравоохранения Черемховского района.</w:t>
      </w:r>
    </w:p>
    <w:p w14:paraId="3F770186" w14:textId="294C481E" w:rsidR="003539EB" w:rsidRPr="00B97F7C" w:rsidRDefault="005A3357" w:rsidP="005A3357">
      <w:pPr>
        <w:pStyle w:val="a6"/>
        <w:ind w:left="0" w:firstLine="709"/>
        <w:jc w:val="both"/>
        <w:rPr>
          <w:sz w:val="28"/>
          <w:szCs w:val="28"/>
        </w:rPr>
      </w:pPr>
      <w:r w:rsidRPr="00B97F7C">
        <w:rPr>
          <w:sz w:val="28"/>
          <w:szCs w:val="28"/>
        </w:rPr>
        <w:t>В марте и в сентябре 2024 года на территории Черемховского района проходили федеральные и муниципальные выборы: выборы Президента Российской Федерации в марте 2024 года</w:t>
      </w:r>
      <w:r w:rsidR="00B367C8">
        <w:rPr>
          <w:sz w:val="28"/>
          <w:szCs w:val="28"/>
        </w:rPr>
        <w:t xml:space="preserve">; </w:t>
      </w:r>
      <w:r w:rsidRPr="00B97F7C">
        <w:rPr>
          <w:sz w:val="28"/>
          <w:szCs w:val="28"/>
        </w:rPr>
        <w:t xml:space="preserve">выборы мэра и депутатов Думы Черемховского районного муниципального образования в сентябре 2024 года. В рамках подготовки к данным мероприятиям </w:t>
      </w:r>
      <w:r w:rsidR="003539EB" w:rsidRPr="00B97F7C">
        <w:rPr>
          <w:sz w:val="28"/>
          <w:szCs w:val="28"/>
        </w:rPr>
        <w:t xml:space="preserve">члены Общественной палаты в феврале 2024 года рассмотрели вопрос об </w:t>
      </w:r>
      <w:r w:rsidRPr="00B97F7C">
        <w:rPr>
          <w:sz w:val="28"/>
          <w:szCs w:val="28"/>
        </w:rPr>
        <w:t>организ</w:t>
      </w:r>
      <w:r w:rsidR="003539EB" w:rsidRPr="00B97F7C">
        <w:rPr>
          <w:sz w:val="28"/>
          <w:szCs w:val="28"/>
        </w:rPr>
        <w:t>ации р</w:t>
      </w:r>
      <w:r w:rsidRPr="00B97F7C">
        <w:rPr>
          <w:sz w:val="28"/>
          <w:szCs w:val="28"/>
        </w:rPr>
        <w:t>абот</w:t>
      </w:r>
      <w:r w:rsidR="003539EB" w:rsidRPr="00B97F7C">
        <w:rPr>
          <w:sz w:val="28"/>
          <w:szCs w:val="28"/>
        </w:rPr>
        <w:t>ы</w:t>
      </w:r>
      <w:r w:rsidRPr="00B97F7C">
        <w:rPr>
          <w:sz w:val="28"/>
          <w:szCs w:val="28"/>
        </w:rPr>
        <w:t xml:space="preserve"> (общественных) наблюдателей в целях усиления гражданского контроля в период проведения выборов, обеспечения легитимности данных мероприятий. </w:t>
      </w:r>
    </w:p>
    <w:p w14:paraId="4A4777B2" w14:textId="17ACB4E4" w:rsidR="005A3357" w:rsidRPr="00B97F7C" w:rsidRDefault="005A3357" w:rsidP="005A3357">
      <w:pPr>
        <w:pStyle w:val="a6"/>
        <w:ind w:left="0" w:firstLine="709"/>
        <w:jc w:val="both"/>
        <w:rPr>
          <w:color w:val="FF0000"/>
          <w:sz w:val="28"/>
          <w:szCs w:val="28"/>
        </w:rPr>
      </w:pPr>
      <w:r w:rsidRPr="00B97F7C">
        <w:rPr>
          <w:sz w:val="28"/>
          <w:szCs w:val="28"/>
        </w:rPr>
        <w:t xml:space="preserve">В январе 2024 года на территории района был проведен обучающий семинар для общественных наблюдателей, которые следили за порядком во время голосования в период с 15 по 17 марта 2024 года на выборах Президента Российской Федерации. На всех избирательных участках (51) в период проведения выборов Президента РФ были закреплены общественные наблюдатели от Общественной палаты Иркутской области с целью осуществления общественного наблюдения, </w:t>
      </w:r>
      <w:r w:rsidR="00B367C8" w:rsidRPr="00B97F7C">
        <w:rPr>
          <w:sz w:val="28"/>
          <w:szCs w:val="28"/>
        </w:rPr>
        <w:t>в том</w:t>
      </w:r>
      <w:r w:rsidRPr="00B97F7C">
        <w:rPr>
          <w:sz w:val="28"/>
          <w:szCs w:val="28"/>
        </w:rPr>
        <w:t xml:space="preserve"> числе осуществления работы в качестве блогера путем </w:t>
      </w:r>
      <w:r w:rsidR="008002D9" w:rsidRPr="00B97F7C">
        <w:rPr>
          <w:sz w:val="28"/>
          <w:szCs w:val="28"/>
        </w:rPr>
        <w:t>размещения информации</w:t>
      </w:r>
      <w:r w:rsidRPr="00B97F7C">
        <w:rPr>
          <w:sz w:val="28"/>
          <w:szCs w:val="28"/>
        </w:rPr>
        <w:t xml:space="preserve"> о ходе голосования на своих страницах в социальных сетях. По результатам их работы замечаний в ходе </w:t>
      </w:r>
      <w:r w:rsidRPr="00B97F7C">
        <w:rPr>
          <w:sz w:val="28"/>
          <w:szCs w:val="28"/>
        </w:rPr>
        <w:lastRenderedPageBreak/>
        <w:t xml:space="preserve">общественного наблюдения зафиксировано не было. В период муниципальных выборов также на всех избирательных участках находились наблюдатели. </w:t>
      </w:r>
    </w:p>
    <w:p w14:paraId="68806B22" w14:textId="632D3A1D" w:rsidR="00B55FBB" w:rsidRPr="00B97F7C" w:rsidRDefault="008D2B85" w:rsidP="007327BA">
      <w:pPr>
        <w:ind w:firstLine="708"/>
        <w:jc w:val="both"/>
        <w:rPr>
          <w:sz w:val="28"/>
          <w:szCs w:val="28"/>
        </w:rPr>
      </w:pPr>
      <w:r w:rsidRPr="00B97F7C">
        <w:rPr>
          <w:sz w:val="28"/>
          <w:szCs w:val="28"/>
        </w:rPr>
        <w:t xml:space="preserve">С вопросом </w:t>
      </w:r>
      <w:r w:rsidR="00C602CF" w:rsidRPr="00B97F7C">
        <w:rPr>
          <w:sz w:val="28"/>
          <w:szCs w:val="28"/>
        </w:rPr>
        <w:t>о порядке выделения древесины жителям Черемховского района по электронной очередности</w:t>
      </w:r>
      <w:r w:rsidRPr="00B97F7C">
        <w:rPr>
          <w:sz w:val="28"/>
          <w:szCs w:val="28"/>
        </w:rPr>
        <w:t xml:space="preserve"> выступил </w:t>
      </w:r>
      <w:r w:rsidR="00C602CF" w:rsidRPr="00B97F7C">
        <w:rPr>
          <w:sz w:val="28"/>
          <w:szCs w:val="28"/>
        </w:rPr>
        <w:t>директор ГКУ Иркутской области «Черемховское лесничество»</w:t>
      </w:r>
      <w:r w:rsidRPr="00B97F7C">
        <w:rPr>
          <w:sz w:val="28"/>
          <w:szCs w:val="28"/>
        </w:rPr>
        <w:t xml:space="preserve">. При этом </w:t>
      </w:r>
      <w:r w:rsidR="00C602CF" w:rsidRPr="00B97F7C">
        <w:rPr>
          <w:sz w:val="28"/>
          <w:szCs w:val="28"/>
        </w:rPr>
        <w:t>члены Общественной палаты обсудили тем</w:t>
      </w:r>
      <w:r w:rsidRPr="00B97F7C">
        <w:rPr>
          <w:sz w:val="28"/>
          <w:szCs w:val="28"/>
        </w:rPr>
        <w:t>у</w:t>
      </w:r>
      <w:r w:rsidR="00C602CF" w:rsidRPr="00B97F7C">
        <w:rPr>
          <w:sz w:val="28"/>
          <w:szCs w:val="28"/>
        </w:rPr>
        <w:t>, касающуюся компенсационных выплат на оплату твердого топлива льготной категории граждан</w:t>
      </w:r>
      <w:r w:rsidR="00B55FBB" w:rsidRPr="00B97F7C">
        <w:rPr>
          <w:sz w:val="28"/>
          <w:szCs w:val="28"/>
        </w:rPr>
        <w:t>. Д</w:t>
      </w:r>
      <w:r w:rsidR="00C602CF" w:rsidRPr="00B97F7C">
        <w:rPr>
          <w:sz w:val="28"/>
          <w:szCs w:val="28"/>
        </w:rPr>
        <w:t>анный вопрос часто звуч</w:t>
      </w:r>
      <w:r w:rsidR="00B55FBB" w:rsidRPr="00B97F7C">
        <w:rPr>
          <w:sz w:val="28"/>
          <w:szCs w:val="28"/>
        </w:rPr>
        <w:t xml:space="preserve">ал </w:t>
      </w:r>
      <w:r w:rsidR="00C602CF" w:rsidRPr="00B97F7C">
        <w:rPr>
          <w:sz w:val="28"/>
          <w:szCs w:val="28"/>
        </w:rPr>
        <w:t>на сходах, собраниях граждан, отчетах о результатах деятельности глав муниципальных образований и деятельности администраций поселений</w:t>
      </w:r>
      <w:r w:rsidR="00B55FBB" w:rsidRPr="00B97F7C">
        <w:rPr>
          <w:sz w:val="28"/>
          <w:szCs w:val="28"/>
        </w:rPr>
        <w:t>, так как для получения компенсации расходов на приобретение твердого топлива, включая его доставку</w:t>
      </w:r>
      <w:r w:rsidR="007C481C" w:rsidRPr="00B97F7C">
        <w:rPr>
          <w:sz w:val="28"/>
          <w:szCs w:val="28"/>
        </w:rPr>
        <w:t xml:space="preserve">, при наличии печного отопления, гражданин был обязан в течение календарного года предоставлять путем личного обращения в учреждение социальной защиты населения документы, подтверждающие фактически понесенные расходы на приобретение твердого топлива (платежные документы) и доставку твердого топлива (гражданско-правовые договоры и платежные документы, расписки в получении платежей). </w:t>
      </w:r>
      <w:r w:rsidR="00B55FBB" w:rsidRPr="00B97F7C">
        <w:rPr>
          <w:sz w:val="28"/>
          <w:szCs w:val="28"/>
        </w:rPr>
        <w:t xml:space="preserve">  </w:t>
      </w:r>
    </w:p>
    <w:p w14:paraId="4B531689" w14:textId="77777777" w:rsidR="00F250D8" w:rsidRPr="00B97F7C" w:rsidRDefault="00BA328C" w:rsidP="00BA328C">
      <w:pPr>
        <w:ind w:firstLine="708"/>
        <w:jc w:val="both"/>
        <w:rPr>
          <w:sz w:val="28"/>
          <w:szCs w:val="28"/>
        </w:rPr>
      </w:pPr>
      <w:r w:rsidRPr="00B97F7C">
        <w:rPr>
          <w:sz w:val="28"/>
          <w:szCs w:val="28"/>
        </w:rPr>
        <w:t xml:space="preserve">В связи с тем, что на территории Черемховского района отсутствуют ресурсоснабжающие организации по доставке твердого топлива населению района, </w:t>
      </w:r>
      <w:r w:rsidR="00B55FBB" w:rsidRPr="00B97F7C">
        <w:rPr>
          <w:sz w:val="28"/>
          <w:szCs w:val="28"/>
        </w:rPr>
        <w:t xml:space="preserve">было принято решение обратиться в Общественную палату Иркутской области </w:t>
      </w:r>
      <w:r w:rsidRPr="00B97F7C">
        <w:rPr>
          <w:sz w:val="28"/>
          <w:szCs w:val="28"/>
        </w:rPr>
        <w:t xml:space="preserve">с просьбой о реализации права законодательной инициативы, выраженной во внесении изменений в постановления Правительства Иркутской области от 9 ноября 2023 года № 989-пп, от 22 декабря 2023 года № 1212-пп «Об установлении Порядка предоставления мер социальной поддержки по оплате жилого помещения и коммунальных услуг отдельным категориям граждан в Иркутской области», предусмотрев фиксированную выплату по компенсации расходов на приобретение твердого топлива и его доставку при наличии печного отопления. </w:t>
      </w:r>
    </w:p>
    <w:p w14:paraId="37026DB1" w14:textId="4321CD43" w:rsidR="0005269D" w:rsidRPr="00B97F7C" w:rsidRDefault="0005269D" w:rsidP="00BA328C">
      <w:pPr>
        <w:ind w:firstLine="708"/>
        <w:jc w:val="both"/>
        <w:rPr>
          <w:sz w:val="28"/>
          <w:szCs w:val="28"/>
        </w:rPr>
      </w:pPr>
      <w:r w:rsidRPr="00B97F7C">
        <w:rPr>
          <w:sz w:val="28"/>
          <w:szCs w:val="28"/>
        </w:rPr>
        <w:t>Данный вопрос волновал не только жителей Черемховского района</w:t>
      </w:r>
      <w:r w:rsidR="00435851" w:rsidRPr="00B97F7C">
        <w:rPr>
          <w:sz w:val="28"/>
          <w:szCs w:val="28"/>
        </w:rPr>
        <w:t xml:space="preserve">, но и жителей других территорий Иркутской области, так как не во всех муниципалитетах региона разрешена заготовка твердого топлива. Следовательно, у жителей нет возможности купить дрова и предоставить платежные документы в соцзащиту для компенсации расходов.    </w:t>
      </w:r>
    </w:p>
    <w:p w14:paraId="1C340C40" w14:textId="02CC5A1C" w:rsidR="00BA328C" w:rsidRPr="00B97F7C" w:rsidRDefault="0005269D" w:rsidP="00BA328C">
      <w:pPr>
        <w:ind w:firstLine="708"/>
        <w:jc w:val="both"/>
        <w:rPr>
          <w:sz w:val="28"/>
          <w:szCs w:val="28"/>
        </w:rPr>
      </w:pPr>
      <w:r w:rsidRPr="00B97F7C">
        <w:rPr>
          <w:sz w:val="28"/>
          <w:szCs w:val="28"/>
        </w:rPr>
        <w:t xml:space="preserve">На данный момент Губернатором Иркутской области подписаны изменения в отдельные законы Иркутской области, касающиеся установления для некоторых категорий областных льготников права выбора между денежной компенсацией в твердой сумме и денежной компенсацией 50 процентов расходов на оплату твёрдого топлива.  </w:t>
      </w:r>
      <w:r w:rsidR="00BA328C" w:rsidRPr="00B97F7C">
        <w:rPr>
          <w:sz w:val="28"/>
          <w:szCs w:val="28"/>
        </w:rPr>
        <w:t xml:space="preserve">  </w:t>
      </w:r>
    </w:p>
    <w:p w14:paraId="74A9A4AF" w14:textId="285391E3" w:rsidR="00435851" w:rsidRPr="00B97F7C" w:rsidRDefault="00435851" w:rsidP="00BA328C">
      <w:pPr>
        <w:ind w:firstLine="708"/>
        <w:jc w:val="both"/>
        <w:rPr>
          <w:i/>
          <w:iCs/>
          <w:sz w:val="28"/>
          <w:szCs w:val="28"/>
        </w:rPr>
      </w:pPr>
      <w:r w:rsidRPr="00B97F7C">
        <w:rPr>
          <w:sz w:val="28"/>
          <w:szCs w:val="28"/>
        </w:rPr>
        <w:t xml:space="preserve">Вступившие в силу изменения позволят выплачивать денежную компенсацию в твердой денежной сумме. При этом у получателей меры поддержки остаётся право выбора: получать твердую денежную сумму или компенсацию расходов. </w:t>
      </w:r>
      <w:r w:rsidR="00535129" w:rsidRPr="00B97F7C">
        <w:rPr>
          <w:rStyle w:val="a5"/>
          <w:i w:val="0"/>
          <w:iCs w:val="0"/>
          <w:sz w:val="28"/>
          <w:szCs w:val="28"/>
        </w:rPr>
        <w:t>Изменения в областном законе распространяются на правоотношения, возникшие с 1 января 2024 года. </w:t>
      </w:r>
      <w:r w:rsidRPr="00B97F7C">
        <w:rPr>
          <w:i/>
          <w:iCs/>
          <w:sz w:val="28"/>
          <w:szCs w:val="28"/>
        </w:rPr>
        <w:t xml:space="preserve">  </w:t>
      </w:r>
    </w:p>
    <w:p w14:paraId="66E9174B" w14:textId="34EC839A" w:rsidR="003539EB" w:rsidRPr="00B97F7C" w:rsidRDefault="003539EB" w:rsidP="003539EB">
      <w:pPr>
        <w:pStyle w:val="a3"/>
        <w:ind w:firstLine="708"/>
        <w:jc w:val="both"/>
        <w:rPr>
          <w:sz w:val="28"/>
          <w:szCs w:val="28"/>
        </w:rPr>
      </w:pPr>
      <w:r w:rsidRPr="00B97F7C">
        <w:rPr>
          <w:sz w:val="28"/>
          <w:szCs w:val="28"/>
        </w:rPr>
        <w:t xml:space="preserve">Ежегодно на заседаниях Общественной палаты рассматриваются вопросы, касающиеся здравоохранения. В феврале 2024 года при участии главного врача ОГБУЗ «Черемховская городская больница № 1» был  рассмотрен вопрос состояния и перспективы развития медицинского обслуживания граждан в </w:t>
      </w:r>
      <w:r w:rsidRPr="00B97F7C">
        <w:rPr>
          <w:sz w:val="28"/>
          <w:szCs w:val="28"/>
        </w:rPr>
        <w:lastRenderedPageBreak/>
        <w:t>учреждениях Черемховского района. При рассмотрении данного вопроса члены Общественной палаты обсудили вопрос кадрового дефицита</w:t>
      </w:r>
      <w:r w:rsidR="00690226" w:rsidRPr="00B97F7C">
        <w:rPr>
          <w:sz w:val="28"/>
          <w:szCs w:val="28"/>
        </w:rPr>
        <w:t xml:space="preserve"> медицинских работников в учреждениях здравоохранения Черемховского района, увеличение количества квот на обследование в областной больнице, а также вопрос, касающийся капитального ремонта Михайловской больницы.  </w:t>
      </w:r>
      <w:r w:rsidRPr="00B97F7C">
        <w:rPr>
          <w:sz w:val="28"/>
          <w:szCs w:val="28"/>
        </w:rPr>
        <w:t xml:space="preserve">  </w:t>
      </w:r>
    </w:p>
    <w:p w14:paraId="3C096F71" w14:textId="561E007D" w:rsidR="00690226" w:rsidRPr="00B97F7C" w:rsidRDefault="00690226" w:rsidP="00BA328C">
      <w:pPr>
        <w:ind w:firstLine="708"/>
        <w:jc w:val="both"/>
        <w:rPr>
          <w:sz w:val="28"/>
          <w:szCs w:val="28"/>
        </w:rPr>
      </w:pPr>
      <w:r w:rsidRPr="00B97F7C">
        <w:rPr>
          <w:sz w:val="28"/>
          <w:szCs w:val="28"/>
        </w:rPr>
        <w:t xml:space="preserve">В мае 2024 года члены Общественной палаты рассмотрели </w:t>
      </w:r>
      <w:r w:rsidR="00DE7821" w:rsidRPr="00B97F7C">
        <w:rPr>
          <w:sz w:val="28"/>
          <w:szCs w:val="28"/>
        </w:rPr>
        <w:t>6</w:t>
      </w:r>
      <w:r w:rsidRPr="00B97F7C">
        <w:rPr>
          <w:sz w:val="28"/>
          <w:szCs w:val="28"/>
        </w:rPr>
        <w:t xml:space="preserve"> вопросов:</w:t>
      </w:r>
    </w:p>
    <w:p w14:paraId="288B0B40" w14:textId="4BB924F4" w:rsidR="00690226" w:rsidRPr="00B97F7C" w:rsidRDefault="00690226" w:rsidP="0076409D">
      <w:pPr>
        <w:pStyle w:val="a6"/>
        <w:numPr>
          <w:ilvl w:val="0"/>
          <w:numId w:val="2"/>
        </w:numPr>
        <w:ind w:left="0" w:firstLine="708"/>
        <w:rPr>
          <w:sz w:val="28"/>
          <w:szCs w:val="28"/>
          <w:u w:val="single"/>
        </w:rPr>
      </w:pPr>
      <w:r w:rsidRPr="00B97F7C">
        <w:rPr>
          <w:sz w:val="28"/>
          <w:szCs w:val="28"/>
        </w:rPr>
        <w:t>О состоянии физкультурно-массовой работы в Черемховском районе</w:t>
      </w:r>
      <w:r w:rsidR="00DE7821" w:rsidRPr="00B97F7C">
        <w:rPr>
          <w:sz w:val="28"/>
          <w:szCs w:val="28"/>
        </w:rPr>
        <w:t>;</w:t>
      </w:r>
    </w:p>
    <w:p w14:paraId="6B609138" w14:textId="444C61CA" w:rsidR="00DE7821" w:rsidRPr="00B97F7C" w:rsidRDefault="00DE7821" w:rsidP="00DE7821">
      <w:pPr>
        <w:pStyle w:val="a6"/>
        <w:numPr>
          <w:ilvl w:val="0"/>
          <w:numId w:val="2"/>
        </w:numPr>
        <w:ind w:left="0" w:firstLine="708"/>
        <w:jc w:val="both"/>
        <w:rPr>
          <w:sz w:val="28"/>
          <w:szCs w:val="28"/>
        </w:rPr>
      </w:pPr>
      <w:r w:rsidRPr="00B97F7C">
        <w:rPr>
          <w:sz w:val="28"/>
          <w:szCs w:val="28"/>
        </w:rPr>
        <w:t>О создании и развитии школьных театров как инновационного элемента воспитательной работы на основе межведомственного и межсекторного взаимодействия в рамках реализации Основ государственной политики по сохранению и укреплению традиционных российских духовно-нравственных ценностей в Черемховском районе;</w:t>
      </w:r>
    </w:p>
    <w:p w14:paraId="5F900BCC" w14:textId="3ABB67E4" w:rsidR="00DE7821" w:rsidRPr="00B97F7C" w:rsidRDefault="00DE7821" w:rsidP="00DE7821">
      <w:pPr>
        <w:pStyle w:val="a6"/>
        <w:numPr>
          <w:ilvl w:val="0"/>
          <w:numId w:val="2"/>
        </w:numPr>
        <w:ind w:left="0" w:firstLine="708"/>
        <w:jc w:val="both"/>
        <w:rPr>
          <w:sz w:val="28"/>
          <w:szCs w:val="28"/>
        </w:rPr>
      </w:pPr>
      <w:r w:rsidRPr="00B97F7C">
        <w:rPr>
          <w:sz w:val="28"/>
          <w:szCs w:val="28"/>
          <w:shd w:val="clear" w:color="auto" w:fill="FFFFFF"/>
        </w:rPr>
        <w:t>О работе советников по воспитанию в Черемховском районном муниципальном образовании;</w:t>
      </w:r>
    </w:p>
    <w:p w14:paraId="44A61FF4" w14:textId="345EDDA5" w:rsidR="00DE7821" w:rsidRPr="00B97F7C" w:rsidRDefault="00DE7821" w:rsidP="00DE7821">
      <w:pPr>
        <w:pStyle w:val="a3"/>
        <w:numPr>
          <w:ilvl w:val="0"/>
          <w:numId w:val="2"/>
        </w:numPr>
        <w:spacing w:line="252" w:lineRule="auto"/>
        <w:ind w:left="0" w:firstLine="708"/>
        <w:jc w:val="both"/>
        <w:rPr>
          <w:sz w:val="28"/>
          <w:szCs w:val="28"/>
        </w:rPr>
      </w:pPr>
      <w:r w:rsidRPr="00B97F7C">
        <w:rPr>
          <w:sz w:val="28"/>
          <w:szCs w:val="28"/>
        </w:rPr>
        <w:t>О реализации инициативных проектов на территории Черемховского района в 2024 году;</w:t>
      </w:r>
    </w:p>
    <w:p w14:paraId="655C97CD" w14:textId="15FFD990" w:rsidR="00DE7821" w:rsidRPr="00B97F7C" w:rsidRDefault="00DE7821" w:rsidP="00DE7821">
      <w:pPr>
        <w:pStyle w:val="a3"/>
        <w:numPr>
          <w:ilvl w:val="0"/>
          <w:numId w:val="2"/>
        </w:numPr>
        <w:spacing w:line="252" w:lineRule="auto"/>
        <w:ind w:left="0" w:firstLine="708"/>
        <w:jc w:val="both"/>
        <w:rPr>
          <w:sz w:val="28"/>
          <w:szCs w:val="28"/>
          <w:u w:val="single"/>
        </w:rPr>
      </w:pPr>
      <w:r w:rsidRPr="00B97F7C">
        <w:rPr>
          <w:sz w:val="28"/>
          <w:szCs w:val="28"/>
        </w:rPr>
        <w:t>О реализованных проектах территориального общественного самоуправления на территории Черемховского районного муниципального образования в 2023 году;</w:t>
      </w:r>
    </w:p>
    <w:p w14:paraId="211EF670" w14:textId="77777777" w:rsidR="00DE7821" w:rsidRPr="00B97F7C" w:rsidRDefault="00DE7821" w:rsidP="00DE7821">
      <w:pPr>
        <w:pStyle w:val="a6"/>
        <w:numPr>
          <w:ilvl w:val="0"/>
          <w:numId w:val="2"/>
        </w:numPr>
        <w:ind w:left="0" w:firstLine="708"/>
        <w:jc w:val="both"/>
        <w:rPr>
          <w:sz w:val="28"/>
          <w:szCs w:val="28"/>
        </w:rPr>
      </w:pPr>
      <w:r w:rsidRPr="00B97F7C">
        <w:rPr>
          <w:sz w:val="28"/>
          <w:szCs w:val="28"/>
        </w:rPr>
        <w:t xml:space="preserve">О реализации государственной национальной политики на территории Черемховского районного муниципального образования. </w:t>
      </w:r>
    </w:p>
    <w:p w14:paraId="72A247D8" w14:textId="77777777" w:rsidR="00A93881" w:rsidRPr="00B97F7C" w:rsidRDefault="00DE7821" w:rsidP="00BE6C89">
      <w:pPr>
        <w:ind w:firstLine="708"/>
        <w:jc w:val="both"/>
        <w:rPr>
          <w:sz w:val="28"/>
          <w:szCs w:val="28"/>
        </w:rPr>
      </w:pPr>
      <w:r w:rsidRPr="00B97F7C">
        <w:rPr>
          <w:sz w:val="28"/>
          <w:szCs w:val="28"/>
        </w:rPr>
        <w:t xml:space="preserve">В рамках данного заседания мэр Черемховского района вручил </w:t>
      </w:r>
      <w:r w:rsidR="00BE6C89" w:rsidRPr="00B97F7C">
        <w:rPr>
          <w:sz w:val="28"/>
          <w:szCs w:val="28"/>
        </w:rPr>
        <w:t>награды обучающимся за участие в разработке Стратегии социально-экономического развития Черемховского района.</w:t>
      </w:r>
    </w:p>
    <w:p w14:paraId="39C27BA0" w14:textId="1E97113B" w:rsidR="00A93881" w:rsidRPr="00B97F7C" w:rsidRDefault="00A93881" w:rsidP="00A93881">
      <w:pPr>
        <w:ind w:firstLine="708"/>
        <w:jc w:val="both"/>
        <w:rPr>
          <w:color w:val="2C2D2E"/>
          <w:sz w:val="28"/>
          <w:szCs w:val="28"/>
        </w:rPr>
      </w:pPr>
      <w:r w:rsidRPr="00B97F7C">
        <w:rPr>
          <w:color w:val="2C2D2E"/>
          <w:sz w:val="28"/>
          <w:szCs w:val="28"/>
        </w:rPr>
        <w:t xml:space="preserve">Ежегодно большое внимание уделяется вопросам развития территориального общественного самоуправления на территории Черемховского районного муниципального образования. Отделом организационной работы администрации (далее – отдел) на заседании Общественной палаты был представлен доклад о реализованных практиках </w:t>
      </w:r>
      <w:proofErr w:type="spellStart"/>
      <w:r w:rsidRPr="00B97F7C">
        <w:rPr>
          <w:color w:val="2C2D2E"/>
          <w:sz w:val="28"/>
          <w:szCs w:val="28"/>
        </w:rPr>
        <w:t>ТОСами</w:t>
      </w:r>
      <w:proofErr w:type="spellEnd"/>
      <w:r w:rsidRPr="00B97F7C">
        <w:rPr>
          <w:color w:val="2C2D2E"/>
          <w:sz w:val="28"/>
          <w:szCs w:val="28"/>
        </w:rPr>
        <w:t xml:space="preserve"> по итогам участия в областном и районном конкурсах «Лучший проект ТОС». По информации отдела, в основном, инициативы </w:t>
      </w:r>
      <w:proofErr w:type="spellStart"/>
      <w:r w:rsidRPr="00B97F7C">
        <w:rPr>
          <w:color w:val="2C2D2E"/>
          <w:sz w:val="28"/>
          <w:szCs w:val="28"/>
        </w:rPr>
        <w:t>ТОСов</w:t>
      </w:r>
      <w:proofErr w:type="spellEnd"/>
      <w:r w:rsidRPr="00B97F7C">
        <w:rPr>
          <w:color w:val="2C2D2E"/>
          <w:sz w:val="28"/>
          <w:szCs w:val="28"/>
        </w:rPr>
        <w:t xml:space="preserve"> были направлены на благоустройство своих территорий. По итогам 2024 года на реализацию проектов </w:t>
      </w:r>
      <w:proofErr w:type="spellStart"/>
      <w:r w:rsidRPr="00B97F7C">
        <w:rPr>
          <w:color w:val="2C2D2E"/>
          <w:sz w:val="28"/>
          <w:szCs w:val="28"/>
        </w:rPr>
        <w:t>ТОСы</w:t>
      </w:r>
      <w:proofErr w:type="spellEnd"/>
      <w:r w:rsidRPr="00B97F7C">
        <w:rPr>
          <w:color w:val="2C2D2E"/>
          <w:sz w:val="28"/>
          <w:szCs w:val="28"/>
        </w:rPr>
        <w:t xml:space="preserve"> в рамках областного и районного конкурсов привлекли на свои территории около 645 тысяч рублей. По состоянию на 1 </w:t>
      </w:r>
      <w:r w:rsidR="00A82BA6" w:rsidRPr="00B97F7C">
        <w:rPr>
          <w:color w:val="2C2D2E"/>
          <w:sz w:val="28"/>
          <w:szCs w:val="28"/>
        </w:rPr>
        <w:t xml:space="preserve">декабря </w:t>
      </w:r>
      <w:r w:rsidRPr="00B97F7C">
        <w:rPr>
          <w:color w:val="2C2D2E"/>
          <w:sz w:val="28"/>
          <w:szCs w:val="28"/>
        </w:rPr>
        <w:t xml:space="preserve">2024 года на территории Черемховского района создано 45 </w:t>
      </w:r>
      <w:proofErr w:type="spellStart"/>
      <w:r w:rsidRPr="00B97F7C">
        <w:rPr>
          <w:color w:val="2C2D2E"/>
          <w:sz w:val="28"/>
          <w:szCs w:val="28"/>
        </w:rPr>
        <w:t>ТОСов</w:t>
      </w:r>
      <w:proofErr w:type="spellEnd"/>
      <w:r w:rsidRPr="00B97F7C">
        <w:rPr>
          <w:color w:val="2C2D2E"/>
          <w:sz w:val="28"/>
          <w:szCs w:val="28"/>
        </w:rPr>
        <w:t>. Все они надлежащим образом зарегистрированы в органах местного самоуправления (6 – в городском поселении, 39 – в сельских поселениях).</w:t>
      </w:r>
    </w:p>
    <w:p w14:paraId="3C38CE00" w14:textId="77777777" w:rsidR="00DF195E" w:rsidRPr="00B97F7C" w:rsidRDefault="00A93881" w:rsidP="00A93881">
      <w:pPr>
        <w:ind w:firstLine="708"/>
        <w:jc w:val="both"/>
        <w:rPr>
          <w:color w:val="2C2D2E"/>
          <w:sz w:val="28"/>
          <w:szCs w:val="28"/>
        </w:rPr>
      </w:pPr>
      <w:r w:rsidRPr="00B97F7C">
        <w:rPr>
          <w:color w:val="2C2D2E"/>
          <w:sz w:val="28"/>
          <w:szCs w:val="28"/>
        </w:rPr>
        <w:t xml:space="preserve">Несомненно, как видим, большая работа исходит от территориального общественного самоуправления. </w:t>
      </w:r>
      <w:proofErr w:type="spellStart"/>
      <w:r w:rsidRPr="00B97F7C">
        <w:rPr>
          <w:color w:val="2C2D2E"/>
          <w:sz w:val="28"/>
          <w:szCs w:val="28"/>
        </w:rPr>
        <w:t>ТОСы</w:t>
      </w:r>
      <w:proofErr w:type="spellEnd"/>
      <w:r w:rsidRPr="00B97F7C">
        <w:rPr>
          <w:color w:val="2C2D2E"/>
          <w:sz w:val="28"/>
          <w:szCs w:val="28"/>
        </w:rPr>
        <w:t>, их председатели – это люди активные, неравнодушные. Как правило, это либо бывшие, либо действующие депутаты, специалисты различных отраслей, которые пользуются авторитетом у населения.</w:t>
      </w:r>
    </w:p>
    <w:p w14:paraId="6A439EAE" w14:textId="77777777" w:rsidR="00DF195E" w:rsidRPr="00B97F7C" w:rsidRDefault="00DF195E" w:rsidP="00DF195E">
      <w:pPr>
        <w:ind w:firstLine="708"/>
        <w:jc w:val="both"/>
        <w:rPr>
          <w:sz w:val="28"/>
          <w:szCs w:val="28"/>
        </w:rPr>
      </w:pPr>
      <w:r w:rsidRPr="00B97F7C">
        <w:rPr>
          <w:sz w:val="28"/>
          <w:szCs w:val="28"/>
        </w:rPr>
        <w:t xml:space="preserve">В целях исполнения рекомендаций расширенного заседания комиссии по национальным отношениям и свободе совести Общественной палаты Иркутской области «О ходе реализации государственной национальной политики в  </w:t>
      </w:r>
      <w:r w:rsidRPr="00B97F7C">
        <w:rPr>
          <w:sz w:val="28"/>
          <w:szCs w:val="28"/>
        </w:rPr>
        <w:lastRenderedPageBreak/>
        <w:t>Иркутской области на 2019-2025 годы» в мае 2024 года на заседании Общественной палаты Черемховского района был рассмотрен вопрос о реализации государственной национальной политики на территории Черемховского районного муниципального образования. По результатам рассмотрения данного вопроса установлено, что проводимая в муниципальном образовании профилактическая работа направлена на укрепление межнационального и межконфессионального согласия, поддержке и развитию языков и культуры народов РФ, проживающих в Черемховском районе, социальной и культурной адаптации иностранных граждан, профилактике межнациональных (межэтнических) конфликтов. Социальная и общественно-политическая обстановка на территории Черемховского района стабильная.</w:t>
      </w:r>
    </w:p>
    <w:p w14:paraId="7E155016" w14:textId="77777777" w:rsidR="00A82BA6" w:rsidRPr="00B97F7C" w:rsidRDefault="00A82BA6" w:rsidP="00A82BA6">
      <w:pPr>
        <w:ind w:firstLine="709"/>
        <w:jc w:val="both"/>
        <w:rPr>
          <w:sz w:val="28"/>
          <w:szCs w:val="28"/>
        </w:rPr>
      </w:pPr>
      <w:r w:rsidRPr="00B97F7C">
        <w:rPr>
          <w:sz w:val="28"/>
          <w:szCs w:val="28"/>
        </w:rPr>
        <w:t xml:space="preserve">В соответствии с п. 7 ст. 5 «Полномочия  Общественной палаты» Положения об Общественно палате Черемховского районного муниципального образования, утвержденного постановлением администрации Черемховского районного муниципального образования от 7 ноября 2019 № 652-п Общественная палата вправе ходатайствовать перед администрацией Черемховского района о награждении физических и юридических лиц муниципальными наградами. </w:t>
      </w:r>
    </w:p>
    <w:p w14:paraId="12AE4FE9" w14:textId="6DD5E7EB" w:rsidR="00A82BA6" w:rsidRPr="00B97F7C" w:rsidRDefault="00A82BA6" w:rsidP="00A82BA6">
      <w:pPr>
        <w:pStyle w:val="msobodytextmrcssattr"/>
        <w:shd w:val="clear" w:color="auto" w:fill="FFFFFF"/>
        <w:spacing w:before="0" w:beforeAutospacing="0" w:after="0" w:afterAutospacing="0"/>
        <w:ind w:firstLine="709"/>
        <w:jc w:val="both"/>
        <w:rPr>
          <w:rFonts w:ascii="Arial" w:hAnsi="Arial" w:cs="Arial"/>
          <w:color w:val="2C2D2E"/>
          <w:sz w:val="28"/>
          <w:szCs w:val="28"/>
        </w:rPr>
      </w:pPr>
      <w:r w:rsidRPr="00B97F7C">
        <w:rPr>
          <w:color w:val="2C2D2E"/>
          <w:sz w:val="28"/>
          <w:szCs w:val="28"/>
        </w:rPr>
        <w:t xml:space="preserve">31 мая 2024 года было проведено внеочередное заседание Общественной палаты Черемховского района в связи с поступившим ходатайством от Общественного совета при администрации </w:t>
      </w:r>
      <w:proofErr w:type="spellStart"/>
      <w:r w:rsidRPr="00B97F7C">
        <w:rPr>
          <w:color w:val="2C2D2E"/>
          <w:sz w:val="28"/>
          <w:szCs w:val="28"/>
        </w:rPr>
        <w:t>Голуметского</w:t>
      </w:r>
      <w:proofErr w:type="spellEnd"/>
      <w:r w:rsidRPr="00B97F7C">
        <w:rPr>
          <w:color w:val="2C2D2E"/>
          <w:sz w:val="28"/>
          <w:szCs w:val="28"/>
        </w:rPr>
        <w:t xml:space="preserve"> муниципального образования (выписка из протокола заседания от 29.05.2024) по вопросу рассмотрения кандидатуры Прокопьева Николая Фёдоровича, председателя общественного совета министерства сельского хозяйства, заместителя председателя комиссии по региональному экономическому развитию общественной палаты Иркутской области, председателя совета ветеранов работников АПК Иркутской области, члена правления Иркутского отделения Российского общественного благотворительного фонда ветеранов (пенсионеров) войны, труда, вооруженных сил на выдвижение его кандидатуры на присвоение звания «Почетный гражданин Черемховского района» от Общественной палаты Черемховского районного муниципального образования второго созыва.</w:t>
      </w:r>
    </w:p>
    <w:p w14:paraId="443C511F" w14:textId="422F207A" w:rsidR="00A82BA6" w:rsidRPr="00B97F7C" w:rsidRDefault="00A82BA6" w:rsidP="00A82BA6">
      <w:pPr>
        <w:ind w:firstLine="708"/>
        <w:jc w:val="both"/>
        <w:rPr>
          <w:color w:val="2C2D2E"/>
          <w:sz w:val="28"/>
          <w:szCs w:val="28"/>
        </w:rPr>
      </w:pPr>
      <w:r w:rsidRPr="00B97F7C">
        <w:rPr>
          <w:color w:val="2C2D2E"/>
          <w:sz w:val="28"/>
          <w:szCs w:val="28"/>
        </w:rPr>
        <w:t xml:space="preserve">Прокопьев Николай Федорович вносит большой вклад в развитие Черемховского района. Активно продвигает вопросы на областном уровне в сфере дорожного строительства, в частности по ремонту дорог на территории Черемховского районного муниципального образования, по заключению концессионных соглашений. Лоббирует интересы жителей Черемховского района на областном уровне в сфере местного самоуправления. Большинством голосов (13 из 15) Общественная палата Черемховского районного муниципального образования поддержала кандидатуру Прокопьева Николая Федоровича на выдвижение его на присвоение звания «Почетный гражданин Черемховского района».  </w:t>
      </w:r>
    </w:p>
    <w:p w14:paraId="26713883" w14:textId="77777777" w:rsidR="00500DB1" w:rsidRPr="00B97F7C" w:rsidRDefault="00A82BA6" w:rsidP="00BE6C89">
      <w:pPr>
        <w:ind w:firstLine="708"/>
        <w:jc w:val="both"/>
        <w:rPr>
          <w:sz w:val="28"/>
          <w:szCs w:val="28"/>
        </w:rPr>
      </w:pPr>
      <w:r w:rsidRPr="00B97F7C">
        <w:rPr>
          <w:sz w:val="28"/>
          <w:szCs w:val="28"/>
        </w:rPr>
        <w:t xml:space="preserve">Депутаты районной Думы </w:t>
      </w:r>
      <w:r w:rsidR="001F3023" w:rsidRPr="00B97F7C">
        <w:rPr>
          <w:sz w:val="28"/>
          <w:szCs w:val="28"/>
        </w:rPr>
        <w:t>поддержали инициативу Общественной палаты  и решением районной Думы от 19 июня 2024 года № 332 Прокопьеву Николаю Фёдоровичу было присвоено звание «Почетный гражданин Черемховского района».</w:t>
      </w:r>
    </w:p>
    <w:p w14:paraId="1CB9045A" w14:textId="21D8A288" w:rsidR="00500DB1" w:rsidRPr="00B97F7C" w:rsidRDefault="00500DB1" w:rsidP="00BE6C89">
      <w:pPr>
        <w:ind w:firstLine="708"/>
        <w:jc w:val="both"/>
        <w:rPr>
          <w:sz w:val="28"/>
          <w:szCs w:val="28"/>
        </w:rPr>
      </w:pPr>
      <w:r w:rsidRPr="00B97F7C">
        <w:rPr>
          <w:sz w:val="28"/>
          <w:szCs w:val="28"/>
        </w:rPr>
        <w:lastRenderedPageBreak/>
        <w:t>20 ноября 2024 года на очередном заседании Общественной палаты было рассмотрено большое количество вопросов:</w:t>
      </w:r>
    </w:p>
    <w:p w14:paraId="09CB30C4" w14:textId="536CD5E0" w:rsidR="00500DB1" w:rsidRPr="00B97F7C" w:rsidRDefault="004F4F3C" w:rsidP="00BE6C89">
      <w:pPr>
        <w:ind w:firstLine="708"/>
        <w:jc w:val="both"/>
        <w:rPr>
          <w:sz w:val="28"/>
          <w:szCs w:val="28"/>
        </w:rPr>
      </w:pPr>
      <w:r w:rsidRPr="00B97F7C">
        <w:rPr>
          <w:sz w:val="28"/>
          <w:szCs w:val="28"/>
        </w:rPr>
        <w:t>1. О</w:t>
      </w:r>
      <w:r w:rsidR="00500DB1" w:rsidRPr="00B97F7C">
        <w:rPr>
          <w:sz w:val="28"/>
          <w:szCs w:val="28"/>
        </w:rPr>
        <w:t>б обеспеченности льготной категории граждан лекарственными препаратами;</w:t>
      </w:r>
    </w:p>
    <w:p w14:paraId="0A26D238" w14:textId="25B012D3" w:rsidR="00500DB1" w:rsidRPr="00B97F7C" w:rsidRDefault="004F4F3C" w:rsidP="00BE6C89">
      <w:pPr>
        <w:ind w:firstLine="708"/>
        <w:jc w:val="both"/>
        <w:rPr>
          <w:sz w:val="28"/>
          <w:szCs w:val="28"/>
        </w:rPr>
      </w:pPr>
      <w:r w:rsidRPr="00B97F7C">
        <w:rPr>
          <w:sz w:val="28"/>
          <w:szCs w:val="28"/>
        </w:rPr>
        <w:t>2. О</w:t>
      </w:r>
      <w:r w:rsidR="00500DB1" w:rsidRPr="00B97F7C">
        <w:rPr>
          <w:sz w:val="28"/>
          <w:szCs w:val="28"/>
        </w:rPr>
        <w:t xml:space="preserve"> выполнении плана мероприятий по капитальному ремонту и </w:t>
      </w:r>
      <w:r w:rsidR="00C302AD" w:rsidRPr="00B97F7C">
        <w:rPr>
          <w:sz w:val="28"/>
          <w:szCs w:val="28"/>
        </w:rPr>
        <w:t>модернизации электрических</w:t>
      </w:r>
      <w:r w:rsidR="00500DB1" w:rsidRPr="00B97F7C">
        <w:rPr>
          <w:sz w:val="28"/>
          <w:szCs w:val="28"/>
        </w:rPr>
        <w:t xml:space="preserve"> сетей в Черемховском районе в 2024 году;</w:t>
      </w:r>
    </w:p>
    <w:p w14:paraId="0813E18F" w14:textId="652353C6" w:rsidR="00500DB1" w:rsidRPr="00B97F7C" w:rsidRDefault="004F4F3C" w:rsidP="00BE6C89">
      <w:pPr>
        <w:ind w:firstLine="708"/>
        <w:jc w:val="both"/>
        <w:rPr>
          <w:sz w:val="28"/>
          <w:szCs w:val="28"/>
        </w:rPr>
      </w:pPr>
      <w:r w:rsidRPr="00B97F7C">
        <w:rPr>
          <w:sz w:val="28"/>
          <w:szCs w:val="28"/>
        </w:rPr>
        <w:t>3. О</w:t>
      </w:r>
      <w:r w:rsidR="00500DB1" w:rsidRPr="00B97F7C">
        <w:rPr>
          <w:sz w:val="28"/>
          <w:szCs w:val="28"/>
        </w:rPr>
        <w:t xml:space="preserve"> ходе реализации мероприятий по развитию добровольных пожарных формирований на территории Черемховского районного муниципального образования, материально-техническое обеспечение, страхование и медицинский осмотр;</w:t>
      </w:r>
    </w:p>
    <w:p w14:paraId="2FC743D6" w14:textId="5E44C150" w:rsidR="00C302AD" w:rsidRPr="00B97F7C" w:rsidRDefault="004F4F3C" w:rsidP="00BE6C89">
      <w:pPr>
        <w:ind w:firstLine="708"/>
        <w:jc w:val="both"/>
        <w:rPr>
          <w:sz w:val="28"/>
          <w:szCs w:val="28"/>
        </w:rPr>
      </w:pPr>
      <w:r w:rsidRPr="00B97F7C">
        <w:rPr>
          <w:sz w:val="28"/>
          <w:szCs w:val="28"/>
        </w:rPr>
        <w:t>4. О</w:t>
      </w:r>
      <w:r w:rsidR="00500DB1" w:rsidRPr="00B97F7C">
        <w:rPr>
          <w:sz w:val="28"/>
          <w:szCs w:val="28"/>
        </w:rPr>
        <w:t xml:space="preserve"> патриот</w:t>
      </w:r>
      <w:r w:rsidR="00C302AD" w:rsidRPr="00B97F7C">
        <w:rPr>
          <w:sz w:val="28"/>
          <w:szCs w:val="28"/>
        </w:rPr>
        <w:t>и</w:t>
      </w:r>
      <w:r w:rsidR="00500DB1" w:rsidRPr="00B97F7C">
        <w:rPr>
          <w:sz w:val="28"/>
          <w:szCs w:val="28"/>
        </w:rPr>
        <w:t>ческом воспитании в Черемховском районном муниципальном образовании</w:t>
      </w:r>
      <w:r w:rsidR="00C302AD" w:rsidRPr="00B97F7C">
        <w:rPr>
          <w:sz w:val="28"/>
          <w:szCs w:val="28"/>
        </w:rPr>
        <w:t>;</w:t>
      </w:r>
    </w:p>
    <w:p w14:paraId="3CE2DE3D" w14:textId="1570EEB9" w:rsidR="00C302AD" w:rsidRPr="00B97F7C" w:rsidRDefault="004F4F3C" w:rsidP="00BE6C89">
      <w:pPr>
        <w:ind w:firstLine="708"/>
        <w:jc w:val="both"/>
        <w:rPr>
          <w:sz w:val="28"/>
          <w:szCs w:val="28"/>
        </w:rPr>
      </w:pPr>
      <w:r w:rsidRPr="00B97F7C">
        <w:rPr>
          <w:sz w:val="28"/>
          <w:szCs w:val="28"/>
        </w:rPr>
        <w:t>5. О</w:t>
      </w:r>
      <w:r w:rsidR="00C302AD" w:rsidRPr="00B97F7C">
        <w:rPr>
          <w:sz w:val="28"/>
          <w:szCs w:val="28"/>
        </w:rPr>
        <w:t xml:space="preserve"> строительстве площадок в муниципальных образованиях для вывоза крупногабаритного мусора;</w:t>
      </w:r>
    </w:p>
    <w:p w14:paraId="096CB765" w14:textId="163C8D75" w:rsidR="00C302AD" w:rsidRPr="00B97F7C" w:rsidRDefault="004F4F3C" w:rsidP="00BE6C89">
      <w:pPr>
        <w:ind w:firstLine="708"/>
        <w:jc w:val="both"/>
        <w:rPr>
          <w:sz w:val="28"/>
          <w:szCs w:val="28"/>
        </w:rPr>
      </w:pPr>
      <w:r w:rsidRPr="00B97F7C">
        <w:rPr>
          <w:sz w:val="28"/>
          <w:szCs w:val="28"/>
        </w:rPr>
        <w:t>6. О</w:t>
      </w:r>
      <w:r w:rsidR="00C302AD" w:rsidRPr="00B97F7C">
        <w:rPr>
          <w:sz w:val="28"/>
          <w:szCs w:val="28"/>
        </w:rPr>
        <w:t xml:space="preserve"> рассмотрении проекта муниципальной программы профилактики рисков причинения вреда (ущерба) 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вне границ населенных пунктов в границах Черемховского районного муниципального образования на 2025 год;</w:t>
      </w:r>
    </w:p>
    <w:p w14:paraId="1FDBEF33" w14:textId="109E1A3C" w:rsidR="00C302AD" w:rsidRPr="00B97F7C" w:rsidRDefault="004F4F3C" w:rsidP="00BE6C89">
      <w:pPr>
        <w:ind w:firstLine="708"/>
        <w:jc w:val="both"/>
        <w:rPr>
          <w:sz w:val="28"/>
          <w:szCs w:val="28"/>
        </w:rPr>
      </w:pPr>
      <w:r w:rsidRPr="00B97F7C">
        <w:rPr>
          <w:sz w:val="28"/>
          <w:szCs w:val="28"/>
        </w:rPr>
        <w:t>7. О</w:t>
      </w:r>
      <w:r w:rsidR="00C302AD" w:rsidRPr="00B97F7C">
        <w:rPr>
          <w:sz w:val="28"/>
          <w:szCs w:val="28"/>
        </w:rPr>
        <w:t>б итогах уборочной кампании в Черемховском районе;</w:t>
      </w:r>
    </w:p>
    <w:p w14:paraId="10A95A6A" w14:textId="3DFCCFE3" w:rsidR="00C302AD" w:rsidRPr="00B97F7C" w:rsidRDefault="004F4F3C" w:rsidP="00BE6C89">
      <w:pPr>
        <w:ind w:firstLine="708"/>
        <w:jc w:val="both"/>
        <w:rPr>
          <w:sz w:val="28"/>
          <w:szCs w:val="28"/>
        </w:rPr>
      </w:pPr>
      <w:r w:rsidRPr="00B97F7C">
        <w:rPr>
          <w:sz w:val="28"/>
          <w:szCs w:val="28"/>
        </w:rPr>
        <w:t>8. О</w:t>
      </w:r>
      <w:r w:rsidR="00C302AD" w:rsidRPr="00B97F7C">
        <w:rPr>
          <w:sz w:val="28"/>
          <w:szCs w:val="28"/>
        </w:rPr>
        <w:t xml:space="preserve"> результатах деятельности МКОУ дополнительного образования детей «Детская школа искусств поселка Михайловка»; </w:t>
      </w:r>
    </w:p>
    <w:p w14:paraId="2366430F" w14:textId="1BDF07BB" w:rsidR="00264EBF" w:rsidRPr="00B97F7C" w:rsidRDefault="004F4F3C" w:rsidP="00BE6C89">
      <w:pPr>
        <w:ind w:firstLine="708"/>
        <w:jc w:val="both"/>
        <w:rPr>
          <w:sz w:val="28"/>
          <w:szCs w:val="28"/>
        </w:rPr>
      </w:pPr>
      <w:r w:rsidRPr="00B97F7C">
        <w:rPr>
          <w:sz w:val="28"/>
          <w:szCs w:val="28"/>
        </w:rPr>
        <w:t>9. О</w:t>
      </w:r>
      <w:r w:rsidR="00C302AD" w:rsidRPr="00B97F7C">
        <w:rPr>
          <w:sz w:val="28"/>
          <w:szCs w:val="28"/>
        </w:rPr>
        <w:t xml:space="preserve"> включении в состав конкурсной комиссии конкурса социально значимых проектов «Губернское собрание общественности» 2025 года кандидатуры от Черемховского района.  </w:t>
      </w:r>
    </w:p>
    <w:p w14:paraId="0EDFED9D" w14:textId="27DEE831" w:rsidR="00500DB1" w:rsidRPr="00B97F7C" w:rsidRDefault="00C76819" w:rsidP="00BE6C89">
      <w:pPr>
        <w:ind w:firstLine="708"/>
        <w:jc w:val="both"/>
        <w:rPr>
          <w:sz w:val="28"/>
          <w:szCs w:val="28"/>
        </w:rPr>
      </w:pPr>
      <w:r w:rsidRPr="00B97F7C">
        <w:rPr>
          <w:sz w:val="28"/>
          <w:szCs w:val="28"/>
        </w:rPr>
        <w:t>Р</w:t>
      </w:r>
      <w:r w:rsidR="00264EBF" w:rsidRPr="00B97F7C">
        <w:rPr>
          <w:sz w:val="28"/>
          <w:szCs w:val="28"/>
        </w:rPr>
        <w:t>ассмотрени</w:t>
      </w:r>
      <w:r w:rsidRPr="00B97F7C">
        <w:rPr>
          <w:sz w:val="28"/>
          <w:szCs w:val="28"/>
        </w:rPr>
        <w:t>е</w:t>
      </w:r>
      <w:r w:rsidR="00264EBF" w:rsidRPr="00B97F7C">
        <w:rPr>
          <w:sz w:val="28"/>
          <w:szCs w:val="28"/>
        </w:rPr>
        <w:t xml:space="preserve"> вопроса о выполнении плана  мероприятий по капитальному ремонту и модернизации электрических сетей в Черемховском районе</w:t>
      </w:r>
      <w:r w:rsidR="004D6032" w:rsidRPr="00B97F7C">
        <w:rPr>
          <w:sz w:val="28"/>
          <w:szCs w:val="28"/>
        </w:rPr>
        <w:t xml:space="preserve"> 2024 году </w:t>
      </w:r>
      <w:r w:rsidRPr="00B97F7C">
        <w:rPr>
          <w:sz w:val="28"/>
          <w:szCs w:val="28"/>
        </w:rPr>
        <w:t xml:space="preserve"> вызвало у членов Общественной палаты массу </w:t>
      </w:r>
      <w:r w:rsidR="004D6032" w:rsidRPr="00B97F7C">
        <w:rPr>
          <w:sz w:val="28"/>
          <w:szCs w:val="28"/>
        </w:rPr>
        <w:t xml:space="preserve">вопросов </w:t>
      </w:r>
      <w:r w:rsidRPr="00B97F7C">
        <w:rPr>
          <w:sz w:val="28"/>
          <w:szCs w:val="28"/>
        </w:rPr>
        <w:t>в адрес докладчиков. Членов Общественной палаты волновали вопросы, касающиеся передачи бесхозных  линий электропередач</w:t>
      </w:r>
      <w:r w:rsidR="004D6032" w:rsidRPr="00B97F7C">
        <w:rPr>
          <w:sz w:val="28"/>
          <w:szCs w:val="28"/>
        </w:rPr>
        <w:t xml:space="preserve"> в </w:t>
      </w:r>
      <w:proofErr w:type="spellStart"/>
      <w:r w:rsidR="004D6032" w:rsidRPr="00B97F7C">
        <w:rPr>
          <w:sz w:val="28"/>
          <w:szCs w:val="28"/>
        </w:rPr>
        <w:t>р.п</w:t>
      </w:r>
      <w:proofErr w:type="spellEnd"/>
      <w:r w:rsidR="004D6032" w:rsidRPr="00B97F7C">
        <w:rPr>
          <w:sz w:val="28"/>
          <w:szCs w:val="28"/>
        </w:rPr>
        <w:t>. Михайловка</w:t>
      </w:r>
      <w:r w:rsidRPr="00B97F7C">
        <w:rPr>
          <w:sz w:val="28"/>
          <w:szCs w:val="28"/>
        </w:rPr>
        <w:t>, состояние опор линий электропередач</w:t>
      </w:r>
      <w:r w:rsidR="004D6032" w:rsidRPr="00B97F7C">
        <w:rPr>
          <w:sz w:val="28"/>
          <w:szCs w:val="28"/>
        </w:rPr>
        <w:t xml:space="preserve"> </w:t>
      </w:r>
      <w:r w:rsidRPr="00B97F7C">
        <w:rPr>
          <w:sz w:val="28"/>
          <w:szCs w:val="28"/>
        </w:rPr>
        <w:t xml:space="preserve">в населенных пунктах </w:t>
      </w:r>
      <w:proofErr w:type="spellStart"/>
      <w:r w:rsidRPr="00B97F7C">
        <w:rPr>
          <w:sz w:val="28"/>
          <w:szCs w:val="28"/>
        </w:rPr>
        <w:t>Булайского</w:t>
      </w:r>
      <w:proofErr w:type="spellEnd"/>
      <w:r w:rsidRPr="00B97F7C">
        <w:rPr>
          <w:sz w:val="28"/>
          <w:szCs w:val="28"/>
        </w:rPr>
        <w:t xml:space="preserve">, </w:t>
      </w:r>
      <w:proofErr w:type="spellStart"/>
      <w:r w:rsidRPr="00B97F7C">
        <w:rPr>
          <w:sz w:val="28"/>
          <w:szCs w:val="28"/>
        </w:rPr>
        <w:t>Нижнеиретского</w:t>
      </w:r>
      <w:proofErr w:type="spellEnd"/>
      <w:r w:rsidRPr="00B97F7C">
        <w:rPr>
          <w:sz w:val="28"/>
          <w:szCs w:val="28"/>
        </w:rPr>
        <w:t xml:space="preserve"> муниципальных образований.</w:t>
      </w:r>
      <w:r w:rsidR="004D6032" w:rsidRPr="00B97F7C">
        <w:rPr>
          <w:sz w:val="28"/>
          <w:szCs w:val="28"/>
        </w:rPr>
        <w:t xml:space="preserve"> В итоге, было принято решение подготовить обращения в адрес руководства филиала ОАО «ИЭСК» «Центральные электрические сети», а также филиала ОГУЭП «</w:t>
      </w:r>
      <w:proofErr w:type="spellStart"/>
      <w:r w:rsidR="004D6032" w:rsidRPr="00B97F7C">
        <w:rPr>
          <w:sz w:val="28"/>
          <w:szCs w:val="28"/>
        </w:rPr>
        <w:t>Об</w:t>
      </w:r>
      <w:r w:rsidR="004D6218" w:rsidRPr="00B97F7C">
        <w:rPr>
          <w:sz w:val="28"/>
          <w:szCs w:val="28"/>
        </w:rPr>
        <w:t>л</w:t>
      </w:r>
      <w:r w:rsidR="004D6032" w:rsidRPr="00B97F7C">
        <w:rPr>
          <w:sz w:val="28"/>
          <w:szCs w:val="28"/>
        </w:rPr>
        <w:t>коммунэнерго</w:t>
      </w:r>
      <w:proofErr w:type="spellEnd"/>
      <w:r w:rsidR="004D6032" w:rsidRPr="00B97F7C">
        <w:rPr>
          <w:sz w:val="28"/>
          <w:szCs w:val="28"/>
        </w:rPr>
        <w:t xml:space="preserve">» «Черемховские электрические сети» для решения возникших вопросов с указанием конкретных адресов местонахождения обозначенных объектов.    </w:t>
      </w:r>
      <w:r w:rsidRPr="00B97F7C">
        <w:rPr>
          <w:sz w:val="28"/>
          <w:szCs w:val="28"/>
        </w:rPr>
        <w:t xml:space="preserve">   </w:t>
      </w:r>
      <w:r w:rsidR="00C302AD" w:rsidRPr="00B97F7C">
        <w:rPr>
          <w:sz w:val="28"/>
          <w:szCs w:val="28"/>
        </w:rPr>
        <w:t xml:space="preserve">      </w:t>
      </w:r>
      <w:r w:rsidR="00500DB1" w:rsidRPr="00B97F7C">
        <w:rPr>
          <w:sz w:val="28"/>
          <w:szCs w:val="28"/>
        </w:rPr>
        <w:t xml:space="preserve">   </w:t>
      </w:r>
    </w:p>
    <w:p w14:paraId="299CE670" w14:textId="483443CB" w:rsidR="004D6218" w:rsidRPr="00B97F7C" w:rsidRDefault="004D6218" w:rsidP="004D6218">
      <w:pPr>
        <w:pStyle w:val="a7"/>
        <w:ind w:firstLine="708"/>
        <w:jc w:val="both"/>
        <w:rPr>
          <w:rFonts w:ascii="Times New Roman" w:eastAsia="Times New Roman" w:hAnsi="Times New Roman" w:cs="Times New Roman"/>
          <w:sz w:val="28"/>
          <w:szCs w:val="28"/>
        </w:rPr>
      </w:pPr>
      <w:r w:rsidRPr="00B97F7C">
        <w:rPr>
          <w:rFonts w:ascii="Times New Roman" w:hAnsi="Times New Roman" w:cs="Times New Roman"/>
          <w:sz w:val="28"/>
          <w:szCs w:val="28"/>
        </w:rPr>
        <w:t xml:space="preserve">В рамках данного заседания члены Общественной палаты рассмотрели вопрос </w:t>
      </w:r>
      <w:r w:rsidRPr="00B97F7C">
        <w:rPr>
          <w:rFonts w:ascii="Times New Roman" w:hAnsi="Times New Roman" w:cs="Times New Roman"/>
          <w:bCs/>
          <w:sz w:val="28"/>
          <w:szCs w:val="28"/>
        </w:rPr>
        <w:t xml:space="preserve">о ходе реализации мероприятий по развитию добровольных пожарных формирований на территории Черемховского районного муниципального образования (материально-техническое обеспечение, страхование и медицинский осмотр). </w:t>
      </w:r>
      <w:r w:rsidRPr="00B97F7C">
        <w:rPr>
          <w:rFonts w:ascii="Times New Roman" w:hAnsi="Times New Roman" w:cs="Times New Roman"/>
          <w:sz w:val="28"/>
          <w:szCs w:val="28"/>
        </w:rPr>
        <w:t xml:space="preserve">По состоянию на сегодняшний день общая численность членов ДПК (добровольная пожарная команда) на территории Черемховского района составляет 155 добровольцев, что обеспечивает прикрытие от пожаров 19 населенных пунктов Черемховского района. Все они включены в сводный реестр добровольных пожарных ГУ МЧС России по Иркутской области. По итогу, </w:t>
      </w:r>
      <w:r w:rsidRPr="00B97F7C">
        <w:rPr>
          <w:rFonts w:ascii="Times New Roman" w:hAnsi="Times New Roman" w:cs="Times New Roman"/>
          <w:sz w:val="28"/>
          <w:szCs w:val="28"/>
        </w:rPr>
        <w:lastRenderedPageBreak/>
        <w:t xml:space="preserve">главам муниципальных образований совместно Черемховскому районному отделению Общероссийской общественной организации «Всероссийское добровольное пожарное общество» </w:t>
      </w:r>
      <w:r w:rsidRPr="00B97F7C">
        <w:rPr>
          <w:rFonts w:ascii="Times New Roman" w:eastAsia="Times New Roman" w:hAnsi="Times New Roman" w:cs="Times New Roman"/>
          <w:sz w:val="28"/>
          <w:szCs w:val="28"/>
        </w:rPr>
        <w:t>было рекомендовано:</w:t>
      </w:r>
    </w:p>
    <w:p w14:paraId="096ACA11" w14:textId="31D3F23D" w:rsidR="004D6218" w:rsidRPr="00B97F7C" w:rsidRDefault="004D6218" w:rsidP="004D6218">
      <w:pPr>
        <w:pStyle w:val="a7"/>
        <w:ind w:firstLine="708"/>
        <w:jc w:val="both"/>
        <w:rPr>
          <w:rFonts w:ascii="Times New Roman" w:hAnsi="Times New Roman" w:cs="Times New Roman"/>
          <w:sz w:val="28"/>
          <w:szCs w:val="28"/>
        </w:rPr>
      </w:pPr>
      <w:r w:rsidRPr="00B97F7C">
        <w:rPr>
          <w:rFonts w:ascii="Times New Roman" w:eastAsia="Times New Roman" w:hAnsi="Times New Roman" w:cs="Times New Roman"/>
          <w:sz w:val="28"/>
          <w:szCs w:val="28"/>
        </w:rPr>
        <w:t>- п</w:t>
      </w:r>
      <w:r w:rsidRPr="00B97F7C">
        <w:rPr>
          <w:rFonts w:ascii="Times New Roman" w:hAnsi="Times New Roman" w:cs="Times New Roman"/>
          <w:sz w:val="28"/>
          <w:szCs w:val="28"/>
        </w:rPr>
        <w:t>родолжить работу по вопросам создания и развития подразделений ДПК, вступления граждан в члены ДПК;</w:t>
      </w:r>
    </w:p>
    <w:p w14:paraId="60D6B0EF" w14:textId="3F90A946" w:rsidR="004D6218" w:rsidRPr="00B97F7C" w:rsidRDefault="004D6218" w:rsidP="004D6218">
      <w:pPr>
        <w:pStyle w:val="a7"/>
        <w:ind w:firstLine="708"/>
        <w:jc w:val="both"/>
        <w:rPr>
          <w:rFonts w:ascii="Times New Roman" w:hAnsi="Times New Roman" w:cs="Times New Roman"/>
          <w:sz w:val="28"/>
          <w:szCs w:val="28"/>
        </w:rPr>
      </w:pPr>
      <w:r w:rsidRPr="00B97F7C">
        <w:rPr>
          <w:rFonts w:ascii="Times New Roman" w:hAnsi="Times New Roman" w:cs="Times New Roman"/>
          <w:sz w:val="28"/>
          <w:szCs w:val="28"/>
        </w:rPr>
        <w:t>- оказывать содействие в создании и поддержании материальной базы ДПК, приобретении боевой одежды пожарного, пожарно-технического вооружения;</w:t>
      </w:r>
    </w:p>
    <w:p w14:paraId="274EBAF6" w14:textId="2C85CD5E" w:rsidR="004D6218" w:rsidRPr="00B97F7C" w:rsidRDefault="004D6218" w:rsidP="004D6218">
      <w:pPr>
        <w:pStyle w:val="a7"/>
        <w:ind w:firstLine="708"/>
        <w:jc w:val="both"/>
        <w:rPr>
          <w:rFonts w:ascii="Times New Roman" w:hAnsi="Times New Roman" w:cs="Times New Roman"/>
          <w:sz w:val="28"/>
          <w:szCs w:val="28"/>
        </w:rPr>
      </w:pPr>
      <w:r w:rsidRPr="00B97F7C">
        <w:rPr>
          <w:rFonts w:ascii="Times New Roman" w:hAnsi="Times New Roman" w:cs="Times New Roman"/>
          <w:sz w:val="28"/>
          <w:szCs w:val="28"/>
        </w:rPr>
        <w:t>- решать вопросы по формированию мер стимулирования добровольных пожарных;</w:t>
      </w:r>
    </w:p>
    <w:p w14:paraId="126725B1" w14:textId="2A3C2DD3" w:rsidR="004D6218" w:rsidRPr="00B97F7C" w:rsidRDefault="004D6218" w:rsidP="004D6218">
      <w:pPr>
        <w:pStyle w:val="a7"/>
        <w:ind w:firstLine="708"/>
        <w:jc w:val="both"/>
        <w:rPr>
          <w:rFonts w:ascii="Times New Roman" w:hAnsi="Times New Roman" w:cs="Times New Roman"/>
          <w:sz w:val="28"/>
          <w:szCs w:val="28"/>
        </w:rPr>
      </w:pPr>
      <w:r w:rsidRPr="00B97F7C">
        <w:rPr>
          <w:rFonts w:ascii="Times New Roman" w:hAnsi="Times New Roman" w:cs="Times New Roman"/>
          <w:sz w:val="28"/>
          <w:szCs w:val="28"/>
        </w:rPr>
        <w:t>- принимать участие в подготовке социально-значимых проектов, в составлении документов на участие в конкурсе на получение государственных грантов/субсидий, направленных на поддержку добровольных пожарных команд муниципальных образований.</w:t>
      </w:r>
    </w:p>
    <w:p w14:paraId="112F674C" w14:textId="77777777" w:rsidR="004F5A15" w:rsidRPr="00B97F7C" w:rsidRDefault="004F5A15" w:rsidP="004D6218">
      <w:pPr>
        <w:pStyle w:val="a7"/>
        <w:ind w:firstLine="708"/>
        <w:jc w:val="both"/>
        <w:rPr>
          <w:rFonts w:ascii="Times New Roman" w:hAnsi="Times New Roman" w:cs="Times New Roman"/>
          <w:bCs/>
          <w:sz w:val="28"/>
          <w:szCs w:val="28"/>
        </w:rPr>
      </w:pPr>
      <w:r w:rsidRPr="00B97F7C">
        <w:rPr>
          <w:rFonts w:ascii="Times New Roman" w:hAnsi="Times New Roman" w:cs="Times New Roman"/>
          <w:sz w:val="28"/>
          <w:szCs w:val="28"/>
        </w:rPr>
        <w:t xml:space="preserve">Ежегодно в ноябре месяце члены Общественной палаты проводят общественную экспертизу нормативного правового акта – проекта муниципальной программы </w:t>
      </w:r>
      <w:r w:rsidRPr="00B97F7C">
        <w:rPr>
          <w:rFonts w:ascii="Times New Roman" w:hAnsi="Times New Roman" w:cs="Times New Roman"/>
          <w:bCs/>
          <w:sz w:val="28"/>
          <w:szCs w:val="28"/>
        </w:rPr>
        <w:t>профилактики рисков причинения вреда (ущерба) 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вне границ населенных пунктов в границах Черемховского районного муниципального образования. В 2024 году члены Общественной палаты одобрили предложенный проект муниципальный программы, рекомендовали направить на утверждение – предложений и замечаний не поступило.</w:t>
      </w:r>
    </w:p>
    <w:p w14:paraId="61B6D2D7" w14:textId="2A2326AB" w:rsidR="004F5A15" w:rsidRPr="00B97F7C" w:rsidRDefault="004F5A15" w:rsidP="004D6218">
      <w:pPr>
        <w:pStyle w:val="a7"/>
        <w:ind w:firstLine="708"/>
        <w:jc w:val="both"/>
        <w:rPr>
          <w:rFonts w:ascii="Times New Roman" w:eastAsia="Times New Roman" w:hAnsi="Times New Roman" w:cs="Times New Roman"/>
          <w:sz w:val="28"/>
          <w:szCs w:val="28"/>
          <w:lang w:eastAsia="en-US"/>
        </w:rPr>
      </w:pPr>
      <w:r w:rsidRPr="00B97F7C">
        <w:rPr>
          <w:rFonts w:ascii="Times New Roman" w:hAnsi="Times New Roman" w:cs="Times New Roman"/>
          <w:bCs/>
          <w:sz w:val="28"/>
          <w:szCs w:val="28"/>
        </w:rPr>
        <w:t xml:space="preserve">На протяжении 3 последних лет (2023, 2024 и плановый период 2025 года) </w:t>
      </w:r>
      <w:r w:rsidR="00AB0789" w:rsidRPr="00B97F7C">
        <w:rPr>
          <w:rFonts w:ascii="Times New Roman" w:hAnsi="Times New Roman" w:cs="Times New Roman"/>
          <w:bCs/>
          <w:sz w:val="28"/>
          <w:szCs w:val="28"/>
        </w:rPr>
        <w:t>Правительством Иркутской области формируется состав конкурсной комиссии конкурса социально значимых проектов «Губернское собрание общественности»</w:t>
      </w:r>
      <w:r w:rsidR="00C32E46" w:rsidRPr="00B97F7C">
        <w:rPr>
          <w:rFonts w:ascii="Times New Roman" w:hAnsi="Times New Roman" w:cs="Times New Roman"/>
          <w:bCs/>
          <w:sz w:val="28"/>
          <w:szCs w:val="28"/>
        </w:rPr>
        <w:t xml:space="preserve"> (далее – Конкурс) </w:t>
      </w:r>
      <w:r w:rsidR="00AB0789" w:rsidRPr="00B97F7C">
        <w:rPr>
          <w:rFonts w:ascii="Times New Roman" w:hAnsi="Times New Roman" w:cs="Times New Roman"/>
          <w:bCs/>
          <w:sz w:val="28"/>
          <w:szCs w:val="28"/>
        </w:rPr>
        <w:t>из лиц, замещающих должности государственной гражданской службы Иркутской области в аппарате Губернатора Иркутской области и Правительства Иркутской области, представителей общественных советов при исполнительных органах государственной власти Иркутской области, представителей органов местного самоуправления, Общественной палаты Иркутской области, общественных палат (советов) муниципальных образований Иркутской области, общественных деятеле</w:t>
      </w:r>
      <w:r w:rsidR="00C32E46" w:rsidRPr="00B97F7C">
        <w:rPr>
          <w:rFonts w:ascii="Times New Roman" w:hAnsi="Times New Roman" w:cs="Times New Roman"/>
          <w:bCs/>
          <w:sz w:val="28"/>
          <w:szCs w:val="28"/>
        </w:rPr>
        <w:t xml:space="preserve">й, иных лиц. Предложенная администрацией Черемховского районного муниципального образования кандидатура Зайцевой Татьяны Викторовны, </w:t>
      </w:r>
      <w:r w:rsidR="00C32E46" w:rsidRPr="00B97F7C">
        <w:rPr>
          <w:rFonts w:ascii="Times New Roman" w:hAnsi="Times New Roman" w:cs="Times New Roman"/>
          <w:sz w:val="28"/>
          <w:szCs w:val="28"/>
        </w:rPr>
        <w:t>заведующего сектором инноваций муниципального казённого учреждения культуры «</w:t>
      </w:r>
      <w:proofErr w:type="spellStart"/>
      <w:r w:rsidR="00C32E46" w:rsidRPr="00B97F7C">
        <w:rPr>
          <w:rFonts w:ascii="Times New Roman" w:hAnsi="Times New Roman" w:cs="Times New Roman"/>
          <w:sz w:val="28"/>
          <w:szCs w:val="28"/>
        </w:rPr>
        <w:t>Межпоселенческая</w:t>
      </w:r>
      <w:proofErr w:type="spellEnd"/>
      <w:r w:rsidR="00C32E46" w:rsidRPr="00B97F7C">
        <w:rPr>
          <w:rFonts w:ascii="Times New Roman" w:hAnsi="Times New Roman" w:cs="Times New Roman"/>
          <w:sz w:val="28"/>
          <w:szCs w:val="28"/>
        </w:rPr>
        <w:t xml:space="preserve"> библиотека Черемховского района», председателя общественного движения культуры Черемховского района «Наследие будущего», учитывая опыт её работы в проектной деятельности, была поддержана Общественной палатой для включения в состав конкурсной комиссии Конкурса 2025 года</w:t>
      </w:r>
      <w:r w:rsidR="00C32E46" w:rsidRPr="00B97F7C">
        <w:rPr>
          <w:rFonts w:ascii="Times New Roman" w:eastAsia="Times New Roman" w:hAnsi="Times New Roman" w:cs="Times New Roman"/>
          <w:sz w:val="28"/>
          <w:szCs w:val="28"/>
          <w:lang w:eastAsia="en-US"/>
        </w:rPr>
        <w:t xml:space="preserve">.  </w:t>
      </w:r>
      <w:r w:rsidR="00AB0789" w:rsidRPr="00B97F7C">
        <w:rPr>
          <w:rFonts w:ascii="Times New Roman" w:eastAsia="Times New Roman" w:hAnsi="Times New Roman" w:cs="Times New Roman"/>
          <w:sz w:val="28"/>
          <w:szCs w:val="28"/>
          <w:lang w:eastAsia="en-US"/>
        </w:rPr>
        <w:t xml:space="preserve">     </w:t>
      </w:r>
      <w:r w:rsidRPr="00B97F7C">
        <w:rPr>
          <w:rFonts w:ascii="Times New Roman" w:eastAsia="Times New Roman" w:hAnsi="Times New Roman" w:cs="Times New Roman"/>
          <w:sz w:val="28"/>
          <w:szCs w:val="28"/>
          <w:lang w:eastAsia="en-US"/>
        </w:rPr>
        <w:t xml:space="preserve">      </w:t>
      </w:r>
    </w:p>
    <w:p w14:paraId="56D5D00D" w14:textId="04E478BA" w:rsidR="007327BA" w:rsidRPr="00B97F7C" w:rsidRDefault="007327BA" w:rsidP="007327BA">
      <w:pPr>
        <w:jc w:val="both"/>
        <w:rPr>
          <w:sz w:val="28"/>
          <w:szCs w:val="28"/>
        </w:rPr>
      </w:pPr>
      <w:r w:rsidRPr="00B97F7C">
        <w:rPr>
          <w:sz w:val="28"/>
          <w:szCs w:val="28"/>
        </w:rPr>
        <w:tab/>
      </w:r>
      <w:r w:rsidR="000D57AB" w:rsidRPr="00B97F7C">
        <w:rPr>
          <w:sz w:val="28"/>
          <w:szCs w:val="28"/>
        </w:rPr>
        <w:t xml:space="preserve">В текущем году </w:t>
      </w:r>
      <w:r w:rsidR="0039324A" w:rsidRPr="00B97F7C">
        <w:rPr>
          <w:sz w:val="28"/>
          <w:szCs w:val="28"/>
        </w:rPr>
        <w:t xml:space="preserve">Общественная палата участвовала в рассмотрении проекта </w:t>
      </w:r>
      <w:r w:rsidR="00DF195E" w:rsidRPr="00B97F7C">
        <w:rPr>
          <w:sz w:val="28"/>
          <w:szCs w:val="28"/>
        </w:rPr>
        <w:t>Ф</w:t>
      </w:r>
      <w:r w:rsidR="0039324A" w:rsidRPr="00B97F7C">
        <w:rPr>
          <w:sz w:val="28"/>
          <w:szCs w:val="28"/>
        </w:rPr>
        <w:t xml:space="preserve">едерального закона № 585970-8 «О внесении изменений в Федеральный закон «Об общественных объединениях», внесенный в Государственную Думу Федерального Собрания Российской Федерации группой депутатов </w:t>
      </w:r>
      <w:r w:rsidR="0039324A" w:rsidRPr="00B97F7C">
        <w:rPr>
          <w:sz w:val="28"/>
          <w:szCs w:val="28"/>
        </w:rPr>
        <w:lastRenderedPageBreak/>
        <w:t xml:space="preserve">Государственной Думы, поддержав предложение по внесению изменений в законопроект в части установления права на объединение с целью создания общественных объединений только для граждан Российской Федерации, исключив иностранных граждан и лиц без гражданства. Что касается изменений в законопроект по государственной регистрации общественных объединений, приобретая права юридического лица, члены общественной палаты считают, что государственная регистрация общественных объединений </w:t>
      </w:r>
      <w:r w:rsidR="00815EC2" w:rsidRPr="00B97F7C">
        <w:rPr>
          <w:sz w:val="28"/>
          <w:szCs w:val="28"/>
        </w:rPr>
        <w:t xml:space="preserve">не должна являться обязательным условием для общественного объединения при осуществлении своей деятельности. </w:t>
      </w:r>
      <w:r w:rsidR="0039324A" w:rsidRPr="00B97F7C">
        <w:rPr>
          <w:sz w:val="28"/>
          <w:szCs w:val="28"/>
        </w:rPr>
        <w:t xml:space="preserve">   </w:t>
      </w:r>
      <w:r w:rsidRPr="00B97F7C">
        <w:rPr>
          <w:sz w:val="28"/>
          <w:szCs w:val="28"/>
        </w:rPr>
        <w:t xml:space="preserve"> </w:t>
      </w:r>
    </w:p>
    <w:p w14:paraId="4577583D" w14:textId="77777777" w:rsidR="00442D59" w:rsidRPr="00B97F7C" w:rsidRDefault="007327BA" w:rsidP="007327BA">
      <w:pPr>
        <w:jc w:val="both"/>
        <w:rPr>
          <w:sz w:val="28"/>
          <w:szCs w:val="28"/>
        </w:rPr>
      </w:pPr>
      <w:r w:rsidRPr="00B97F7C">
        <w:rPr>
          <w:sz w:val="28"/>
          <w:szCs w:val="28"/>
        </w:rPr>
        <w:tab/>
      </w:r>
      <w:r w:rsidR="00380264" w:rsidRPr="00B97F7C">
        <w:rPr>
          <w:sz w:val="28"/>
          <w:szCs w:val="28"/>
        </w:rPr>
        <w:t xml:space="preserve">В 2024 году </w:t>
      </w:r>
      <w:r w:rsidR="005C613D" w:rsidRPr="00B97F7C">
        <w:rPr>
          <w:sz w:val="28"/>
          <w:szCs w:val="28"/>
        </w:rPr>
        <w:t xml:space="preserve">Общественная палата Черемховского района совместно с представителями администрации Черемховского районного муниципального образования, Думой Черемховского районного муниципального образования принимала участие в осуществлении общественного контроля в сфере противодействия незаконному обороту промышленной продукции на территории Черемховского района. Данное мероприятие было проведено по случаю обращению депутата районной Думы на предмет выявления мест продажи любых электронных и иных приборов, которые используются для получения </w:t>
      </w:r>
      <w:proofErr w:type="spellStart"/>
      <w:r w:rsidR="005C613D" w:rsidRPr="00B97F7C">
        <w:rPr>
          <w:sz w:val="28"/>
          <w:szCs w:val="28"/>
        </w:rPr>
        <w:t>никотиносодержащей</w:t>
      </w:r>
      <w:proofErr w:type="spellEnd"/>
      <w:r w:rsidR="005C613D" w:rsidRPr="00B97F7C">
        <w:rPr>
          <w:sz w:val="28"/>
          <w:szCs w:val="28"/>
        </w:rPr>
        <w:t xml:space="preserve"> или </w:t>
      </w:r>
      <w:proofErr w:type="spellStart"/>
      <w:r w:rsidR="005C613D" w:rsidRPr="00B97F7C">
        <w:rPr>
          <w:sz w:val="28"/>
          <w:szCs w:val="28"/>
        </w:rPr>
        <w:t>безникотинового</w:t>
      </w:r>
      <w:proofErr w:type="spellEnd"/>
      <w:r w:rsidR="005C613D" w:rsidRPr="00B97F7C">
        <w:rPr>
          <w:sz w:val="28"/>
          <w:szCs w:val="28"/>
        </w:rPr>
        <w:t xml:space="preserve"> аэрозоля и пара, в том числе электронные системы доставки никотина и устройства для нагревания табака, а также составные части и элементы (электронные сигареты</w:t>
      </w:r>
      <w:r w:rsidR="00442D59" w:rsidRPr="00B97F7C">
        <w:rPr>
          <w:sz w:val="28"/>
          <w:szCs w:val="28"/>
        </w:rPr>
        <w:t>, моды, испарители).</w:t>
      </w:r>
    </w:p>
    <w:p w14:paraId="7E3FA3BD" w14:textId="6886A824" w:rsidR="00442D59" w:rsidRPr="00B97F7C" w:rsidRDefault="00442D59" w:rsidP="007327BA">
      <w:pPr>
        <w:jc w:val="both"/>
        <w:rPr>
          <w:sz w:val="28"/>
          <w:szCs w:val="28"/>
        </w:rPr>
      </w:pPr>
      <w:r w:rsidRPr="00B97F7C">
        <w:rPr>
          <w:sz w:val="28"/>
          <w:szCs w:val="28"/>
        </w:rPr>
        <w:tab/>
        <w:t xml:space="preserve">По итогам данного мероприятия были выявлены места продажи обозначенных выше электронных и иных приборов. Индивидуальным предпринимателям выявленных торговых точек </w:t>
      </w:r>
      <w:r w:rsidR="003C43C5" w:rsidRPr="00B97F7C">
        <w:rPr>
          <w:sz w:val="28"/>
          <w:szCs w:val="28"/>
        </w:rPr>
        <w:t xml:space="preserve">продажи были направлены разъяснения  действия Федерального закона от 28.04.2023 № 178-ФЗ  «О внесении изменений в отдельные законодательные акты», а также ст. 19 Федерального закона от 23.04.2013 № 15-ФЗ «Об охране здоровья граждан от воздействия окружающего табачного дыма, последствий потребления табака или потребления </w:t>
      </w:r>
      <w:proofErr w:type="spellStart"/>
      <w:r w:rsidR="003C43C5" w:rsidRPr="00B97F7C">
        <w:rPr>
          <w:sz w:val="28"/>
          <w:szCs w:val="28"/>
        </w:rPr>
        <w:t>никотиносодержащей</w:t>
      </w:r>
      <w:proofErr w:type="spellEnd"/>
      <w:r w:rsidR="003C43C5" w:rsidRPr="00B97F7C">
        <w:rPr>
          <w:sz w:val="28"/>
          <w:szCs w:val="28"/>
        </w:rPr>
        <w:t xml:space="preserve"> продукции». Начальнику МО МВД РФ «Черемховский» было рекомендовано осуществить проведение рейдов по привлечению лиц к административной ответственности за нарушение новых правил и несоблюдение новых ограничений и запретов, связанных с реализацией устройств для потребления </w:t>
      </w:r>
      <w:proofErr w:type="spellStart"/>
      <w:r w:rsidR="003C43C5" w:rsidRPr="00B97F7C">
        <w:rPr>
          <w:sz w:val="28"/>
          <w:szCs w:val="28"/>
        </w:rPr>
        <w:t>никотиносодержащей</w:t>
      </w:r>
      <w:proofErr w:type="spellEnd"/>
      <w:r w:rsidR="003C43C5" w:rsidRPr="00B97F7C">
        <w:rPr>
          <w:sz w:val="28"/>
          <w:szCs w:val="28"/>
        </w:rPr>
        <w:t xml:space="preserve"> продукции. В следующем 2025 году Общественная палата Черемховского района продолжит работу по осуществлению общественного контроля </w:t>
      </w:r>
      <w:r w:rsidR="005D3C2B" w:rsidRPr="00B97F7C">
        <w:rPr>
          <w:sz w:val="28"/>
          <w:szCs w:val="28"/>
        </w:rPr>
        <w:t xml:space="preserve">в сфере противодействия незаконному обороту промышленной продукции, а также контроля качества продуктов питания.  </w:t>
      </w:r>
      <w:r w:rsidR="003C43C5" w:rsidRPr="00B97F7C">
        <w:rPr>
          <w:sz w:val="28"/>
          <w:szCs w:val="28"/>
        </w:rPr>
        <w:t xml:space="preserve">     </w:t>
      </w:r>
      <w:r w:rsidRPr="00B97F7C">
        <w:rPr>
          <w:sz w:val="28"/>
          <w:szCs w:val="28"/>
        </w:rPr>
        <w:t xml:space="preserve">   </w:t>
      </w:r>
    </w:p>
    <w:p w14:paraId="111DF633" w14:textId="33611A1B" w:rsidR="002150AD" w:rsidRPr="00B97F7C" w:rsidRDefault="00442D59" w:rsidP="008002D9">
      <w:pPr>
        <w:jc w:val="both"/>
        <w:rPr>
          <w:sz w:val="28"/>
          <w:szCs w:val="28"/>
        </w:rPr>
      </w:pPr>
      <w:r w:rsidRPr="00B97F7C">
        <w:rPr>
          <w:sz w:val="28"/>
          <w:szCs w:val="28"/>
        </w:rPr>
        <w:tab/>
      </w:r>
      <w:r w:rsidR="007327BA" w:rsidRPr="00B97F7C">
        <w:rPr>
          <w:sz w:val="28"/>
          <w:szCs w:val="28"/>
        </w:rPr>
        <w:t xml:space="preserve">Администрацией Черемховского районного муниципального образования осуществляется поддержка деятельности Общественной палаты в части  технического обеспечения, информационной поддержки. </w:t>
      </w:r>
      <w:r w:rsidR="007327BA" w:rsidRPr="00B97F7C">
        <w:rPr>
          <w:sz w:val="28"/>
          <w:szCs w:val="28"/>
          <w:shd w:val="clear" w:color="auto" w:fill="FDFDFD"/>
        </w:rPr>
        <w:t>В целях обеспечения информационной открытости деятельности Общественной палаты Черемховского районного муниципального образования н</w:t>
      </w:r>
      <w:r w:rsidR="007327BA" w:rsidRPr="00B97F7C">
        <w:rPr>
          <w:sz w:val="28"/>
          <w:szCs w:val="28"/>
        </w:rPr>
        <w:t xml:space="preserve">а официальном сайте Черемховского районного муниципального образования создан раздел «Общественная палата» (https://cherraion.ru/), освещающий деятельность Палаты, с необходимыми подразделами для полноты информации. На странице сайта </w:t>
      </w:r>
      <w:r w:rsidR="006B1D70" w:rsidRPr="00B97F7C">
        <w:rPr>
          <w:sz w:val="28"/>
          <w:szCs w:val="28"/>
        </w:rPr>
        <w:t>в разделе</w:t>
      </w:r>
      <w:r w:rsidR="007327BA" w:rsidRPr="00B97F7C">
        <w:rPr>
          <w:sz w:val="28"/>
          <w:szCs w:val="28"/>
        </w:rPr>
        <w:t xml:space="preserve"> «Общественная палата» имеется  подраздел «Онлайн-приемная». </w:t>
      </w:r>
      <w:r w:rsidR="002150AD" w:rsidRPr="00B97F7C">
        <w:rPr>
          <w:sz w:val="28"/>
          <w:szCs w:val="28"/>
        </w:rPr>
        <w:lastRenderedPageBreak/>
        <w:t>К</w:t>
      </w:r>
      <w:r w:rsidR="00AC2F9F" w:rsidRPr="00B97F7C">
        <w:rPr>
          <w:sz w:val="28"/>
          <w:szCs w:val="28"/>
        </w:rPr>
        <w:t>аждый желающий житель района может ознакомиться с информацией о деятельности общественной палаты на сайте Черемховского района</w:t>
      </w:r>
      <w:r w:rsidR="002150AD" w:rsidRPr="00B97F7C">
        <w:rPr>
          <w:sz w:val="28"/>
          <w:szCs w:val="28"/>
        </w:rPr>
        <w:t xml:space="preserve"> на странице Общественной палаты, которая поддерживается в рабочем состоянии. Информация, расположенная в Интернете, о деятельности общественной палаты носит характер прозрачности, открытости и доступности для каждого гражданина. В 2024 году обращений граждан в Общественную палату Черемховского районного муниципального образования не поступало.</w:t>
      </w:r>
    </w:p>
    <w:p w14:paraId="21752437" w14:textId="77777777" w:rsidR="007327BA" w:rsidRPr="00B97F7C" w:rsidRDefault="007327BA" w:rsidP="007327BA">
      <w:pPr>
        <w:pStyle w:val="a3"/>
        <w:ind w:firstLine="708"/>
        <w:jc w:val="both"/>
        <w:rPr>
          <w:sz w:val="28"/>
          <w:szCs w:val="28"/>
        </w:rPr>
      </w:pPr>
      <w:r w:rsidRPr="00B97F7C">
        <w:rPr>
          <w:sz w:val="28"/>
          <w:szCs w:val="28"/>
        </w:rPr>
        <w:t xml:space="preserve">Объявления, а также какая-либо другая необходимая информация для членов Общественной палаты, размещаются в новостной ленте официального сайта Черемховского района, а также направляются в адрес членов Палаты в электронном виде. </w:t>
      </w:r>
    </w:p>
    <w:p w14:paraId="25FB08E8" w14:textId="422571EC" w:rsidR="007327BA" w:rsidRPr="00B97F7C" w:rsidRDefault="007327BA" w:rsidP="007327BA">
      <w:pPr>
        <w:pStyle w:val="a3"/>
        <w:ind w:firstLine="708"/>
        <w:jc w:val="both"/>
        <w:rPr>
          <w:sz w:val="28"/>
          <w:szCs w:val="28"/>
        </w:rPr>
      </w:pPr>
      <w:r w:rsidRPr="00B97F7C">
        <w:rPr>
          <w:sz w:val="28"/>
          <w:szCs w:val="28"/>
        </w:rPr>
        <w:t xml:space="preserve">Общественной палатой для осуществления своих полномочий выстроено взаимодействие с местной газетой «Мое село, край Черемховский». </w:t>
      </w:r>
    </w:p>
    <w:p w14:paraId="78294836" w14:textId="77777777" w:rsidR="00284134" w:rsidRPr="00B97F7C" w:rsidRDefault="00284134" w:rsidP="00284134">
      <w:pPr>
        <w:ind w:firstLine="708"/>
        <w:jc w:val="both"/>
        <w:rPr>
          <w:sz w:val="28"/>
          <w:szCs w:val="28"/>
        </w:rPr>
      </w:pPr>
      <w:r w:rsidRPr="00B97F7C">
        <w:rPr>
          <w:sz w:val="28"/>
          <w:szCs w:val="28"/>
        </w:rPr>
        <w:t xml:space="preserve">В течение года в режиме онлайн Общественная палата принимала активное участие в заседаниях комиссий, круглых столах, проводимых Общественной палатой Иркутской области. Кроме этого, в мае 2024 года представители Общественной палаты участвовали в региональном и итоговом форуме «Сообщество». </w:t>
      </w:r>
    </w:p>
    <w:p w14:paraId="319036A3" w14:textId="3399164A" w:rsidR="00E4144D" w:rsidRPr="00B97F7C" w:rsidRDefault="00E4144D" w:rsidP="007327BA">
      <w:pPr>
        <w:pStyle w:val="a3"/>
        <w:ind w:firstLine="708"/>
        <w:jc w:val="both"/>
        <w:rPr>
          <w:sz w:val="28"/>
          <w:szCs w:val="28"/>
        </w:rPr>
      </w:pPr>
      <w:r w:rsidRPr="00B97F7C">
        <w:rPr>
          <w:sz w:val="28"/>
          <w:szCs w:val="28"/>
        </w:rPr>
        <w:t xml:space="preserve">На постоянной основе ведется работа с Общественной палатой Иркутской области по выполнению рекомендаций, направленных в адрес муниципальной Общественной палаты. </w:t>
      </w:r>
      <w:r w:rsidR="00A61331">
        <w:rPr>
          <w:sz w:val="28"/>
          <w:szCs w:val="28"/>
        </w:rPr>
        <w:t>На протяжении 2-х последних лет Общественная палата Черемховского районного муниципального образования представляет свой опыт работы по итогам года на заседаниях комиссии по вопросам противодействия коррупции и взаимодействию с субъектами  общественного контроля совместно с комиссией по развитию гражданского общества</w:t>
      </w:r>
      <w:r w:rsidR="008357DD">
        <w:rPr>
          <w:sz w:val="28"/>
          <w:szCs w:val="28"/>
        </w:rPr>
        <w:t xml:space="preserve"> Общественной палаты Иркутской области: 2023 год – «Роль муниципальных общественных палат и общественных советов в развитии территории», 2024 год – </w:t>
      </w:r>
      <w:r w:rsidR="0066082D">
        <w:rPr>
          <w:sz w:val="28"/>
          <w:szCs w:val="28"/>
        </w:rPr>
        <w:t>«</w:t>
      </w:r>
      <w:r w:rsidR="008357DD">
        <w:rPr>
          <w:sz w:val="28"/>
          <w:szCs w:val="28"/>
        </w:rPr>
        <w:t>О практике работы общественных палат муниципальных районов и городских округов как субъектов общественного контроля».</w:t>
      </w:r>
      <w:r w:rsidR="0066082D">
        <w:rPr>
          <w:sz w:val="28"/>
          <w:szCs w:val="28"/>
        </w:rPr>
        <w:t xml:space="preserve"> По итогу, </w:t>
      </w:r>
      <w:r w:rsidR="00284134">
        <w:rPr>
          <w:sz w:val="28"/>
          <w:szCs w:val="28"/>
        </w:rPr>
        <w:t xml:space="preserve">в 2024 году </w:t>
      </w:r>
      <w:r w:rsidR="0066082D">
        <w:rPr>
          <w:sz w:val="28"/>
          <w:szCs w:val="28"/>
        </w:rPr>
        <w:t>работа</w:t>
      </w:r>
      <w:r w:rsidR="00284134">
        <w:rPr>
          <w:sz w:val="28"/>
          <w:szCs w:val="28"/>
        </w:rPr>
        <w:t xml:space="preserve"> Общественной палаты </w:t>
      </w:r>
      <w:r w:rsidR="009D7D2F">
        <w:rPr>
          <w:sz w:val="28"/>
          <w:szCs w:val="28"/>
        </w:rPr>
        <w:t xml:space="preserve">Черемховского районного муниципального образования </w:t>
      </w:r>
      <w:r w:rsidR="0066082D">
        <w:rPr>
          <w:sz w:val="28"/>
          <w:szCs w:val="28"/>
        </w:rPr>
        <w:t xml:space="preserve">была отмечена на федеральном уровне Благодарностью Общественной палаты Российской Федерации за большой вклад в развитие гражданского общества в Российской Федерации.   </w:t>
      </w:r>
      <w:r w:rsidR="008357DD">
        <w:rPr>
          <w:sz w:val="28"/>
          <w:szCs w:val="28"/>
        </w:rPr>
        <w:t xml:space="preserve">   </w:t>
      </w:r>
      <w:r w:rsidR="00A61331">
        <w:rPr>
          <w:sz w:val="28"/>
          <w:szCs w:val="28"/>
        </w:rPr>
        <w:t xml:space="preserve">   </w:t>
      </w:r>
      <w:r w:rsidRPr="00B97F7C">
        <w:rPr>
          <w:sz w:val="28"/>
          <w:szCs w:val="28"/>
        </w:rPr>
        <w:t xml:space="preserve">  </w:t>
      </w:r>
    </w:p>
    <w:p w14:paraId="437D2836" w14:textId="0D678C3B" w:rsidR="007327BA" w:rsidRPr="00B97F7C" w:rsidRDefault="007327BA" w:rsidP="007327BA">
      <w:pPr>
        <w:pStyle w:val="a3"/>
        <w:jc w:val="both"/>
        <w:rPr>
          <w:sz w:val="28"/>
          <w:szCs w:val="28"/>
          <w:shd w:val="clear" w:color="auto" w:fill="FDFDFD"/>
        </w:rPr>
      </w:pPr>
      <w:r w:rsidRPr="00B97F7C">
        <w:rPr>
          <w:color w:val="FF0000"/>
          <w:sz w:val="28"/>
          <w:szCs w:val="28"/>
        </w:rPr>
        <w:tab/>
      </w:r>
    </w:p>
    <w:p w14:paraId="337C8931" w14:textId="77777777" w:rsidR="007327BA" w:rsidRPr="00B97F7C" w:rsidRDefault="007327BA" w:rsidP="007327BA">
      <w:pPr>
        <w:ind w:firstLine="708"/>
        <w:jc w:val="both"/>
        <w:rPr>
          <w:sz w:val="28"/>
          <w:szCs w:val="28"/>
        </w:rPr>
      </w:pPr>
      <w:r w:rsidRPr="00B97F7C">
        <w:rPr>
          <w:sz w:val="28"/>
          <w:szCs w:val="28"/>
          <w:shd w:val="clear" w:color="auto" w:fill="FDFDFD"/>
        </w:rPr>
        <w:t>Спасибо за внимание!</w:t>
      </w:r>
    </w:p>
    <w:p w14:paraId="4BA7F404" w14:textId="77777777" w:rsidR="007327BA" w:rsidRPr="00B97F7C" w:rsidRDefault="007327BA" w:rsidP="007327BA">
      <w:pPr>
        <w:pStyle w:val="a3"/>
        <w:jc w:val="both"/>
        <w:rPr>
          <w:sz w:val="28"/>
          <w:szCs w:val="28"/>
        </w:rPr>
      </w:pPr>
      <w:r w:rsidRPr="00B97F7C">
        <w:rPr>
          <w:sz w:val="28"/>
          <w:szCs w:val="28"/>
        </w:rPr>
        <w:t xml:space="preserve">       </w:t>
      </w:r>
    </w:p>
    <w:p w14:paraId="054927C8" w14:textId="77777777" w:rsidR="007327BA" w:rsidRPr="00B97F7C" w:rsidRDefault="007327BA" w:rsidP="007327BA">
      <w:pPr>
        <w:pStyle w:val="a3"/>
        <w:jc w:val="both"/>
        <w:rPr>
          <w:sz w:val="28"/>
          <w:szCs w:val="28"/>
        </w:rPr>
      </w:pPr>
      <w:r w:rsidRPr="00B97F7C">
        <w:rPr>
          <w:sz w:val="28"/>
          <w:szCs w:val="28"/>
        </w:rPr>
        <w:tab/>
        <w:t xml:space="preserve"> </w:t>
      </w:r>
    </w:p>
    <w:p w14:paraId="0EE235B6" w14:textId="77777777" w:rsidR="007327BA" w:rsidRPr="00B97F7C" w:rsidRDefault="007327BA" w:rsidP="007327BA">
      <w:pPr>
        <w:jc w:val="both"/>
        <w:rPr>
          <w:sz w:val="28"/>
          <w:szCs w:val="28"/>
        </w:rPr>
      </w:pPr>
      <w:bookmarkStart w:id="1" w:name="_Hlk182305593"/>
      <w:r w:rsidRPr="00B97F7C">
        <w:rPr>
          <w:sz w:val="28"/>
          <w:szCs w:val="28"/>
        </w:rPr>
        <w:t xml:space="preserve">Председатель Общественной палаты </w:t>
      </w:r>
    </w:p>
    <w:p w14:paraId="173334AD" w14:textId="77777777" w:rsidR="007327BA" w:rsidRPr="00B97F7C" w:rsidRDefault="007327BA" w:rsidP="007327BA">
      <w:pPr>
        <w:jc w:val="both"/>
        <w:rPr>
          <w:sz w:val="28"/>
          <w:szCs w:val="28"/>
        </w:rPr>
      </w:pPr>
      <w:r w:rsidRPr="00B97F7C">
        <w:rPr>
          <w:sz w:val="28"/>
          <w:szCs w:val="28"/>
        </w:rPr>
        <w:t xml:space="preserve">Черемховского районного муниципального </w:t>
      </w:r>
    </w:p>
    <w:p w14:paraId="0A922E1E" w14:textId="21EE80B9" w:rsidR="007327BA" w:rsidRDefault="007327BA">
      <w:r w:rsidRPr="00B97F7C">
        <w:rPr>
          <w:sz w:val="28"/>
          <w:szCs w:val="28"/>
        </w:rPr>
        <w:t xml:space="preserve">образования первого созыва                                                        </w:t>
      </w:r>
      <w:r w:rsidR="008B15AC">
        <w:rPr>
          <w:sz w:val="28"/>
          <w:szCs w:val="28"/>
        </w:rPr>
        <w:t xml:space="preserve">    </w:t>
      </w:r>
      <w:r w:rsidRPr="00B97F7C">
        <w:rPr>
          <w:sz w:val="28"/>
          <w:szCs w:val="28"/>
        </w:rPr>
        <w:t xml:space="preserve">   Т.Г. </w:t>
      </w:r>
      <w:proofErr w:type="spellStart"/>
      <w:r w:rsidRPr="00B97F7C">
        <w:rPr>
          <w:sz w:val="28"/>
          <w:szCs w:val="28"/>
        </w:rPr>
        <w:t>Переляева</w:t>
      </w:r>
      <w:bookmarkEnd w:id="1"/>
      <w:proofErr w:type="spellEnd"/>
    </w:p>
    <w:sectPr w:rsidR="007327BA" w:rsidSect="008B15AC">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9723D"/>
    <w:multiLevelType w:val="hybridMultilevel"/>
    <w:tmpl w:val="9FC27F50"/>
    <w:lvl w:ilvl="0" w:tplc="6C7E7C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56EC5919"/>
    <w:multiLevelType w:val="multilevel"/>
    <w:tmpl w:val="4C2A52F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5C1C6777"/>
    <w:multiLevelType w:val="hybridMultilevel"/>
    <w:tmpl w:val="A3DCCE40"/>
    <w:lvl w:ilvl="0" w:tplc="9B8267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BA"/>
    <w:rsid w:val="0005269D"/>
    <w:rsid w:val="00066639"/>
    <w:rsid w:val="000B061F"/>
    <w:rsid w:val="000D57AB"/>
    <w:rsid w:val="000D6868"/>
    <w:rsid w:val="00126F90"/>
    <w:rsid w:val="00160601"/>
    <w:rsid w:val="001B04A8"/>
    <w:rsid w:val="001B258D"/>
    <w:rsid w:val="001F3023"/>
    <w:rsid w:val="001F79C0"/>
    <w:rsid w:val="002150AD"/>
    <w:rsid w:val="00264EBF"/>
    <w:rsid w:val="00284134"/>
    <w:rsid w:val="00294A19"/>
    <w:rsid w:val="003539EB"/>
    <w:rsid w:val="00377843"/>
    <w:rsid w:val="00380264"/>
    <w:rsid w:val="0039324A"/>
    <w:rsid w:val="003C43C5"/>
    <w:rsid w:val="00435851"/>
    <w:rsid w:val="00442D59"/>
    <w:rsid w:val="00445361"/>
    <w:rsid w:val="004D6032"/>
    <w:rsid w:val="004D6218"/>
    <w:rsid w:val="004E692D"/>
    <w:rsid w:val="004F4F3C"/>
    <w:rsid w:val="004F5A15"/>
    <w:rsid w:val="00500DB1"/>
    <w:rsid w:val="00503E77"/>
    <w:rsid w:val="0052008F"/>
    <w:rsid w:val="00535129"/>
    <w:rsid w:val="005A3357"/>
    <w:rsid w:val="005C613D"/>
    <w:rsid w:val="005D3C2B"/>
    <w:rsid w:val="005F7739"/>
    <w:rsid w:val="00614B54"/>
    <w:rsid w:val="0066082D"/>
    <w:rsid w:val="00684D00"/>
    <w:rsid w:val="00690226"/>
    <w:rsid w:val="0069536F"/>
    <w:rsid w:val="006A5234"/>
    <w:rsid w:val="006B1D70"/>
    <w:rsid w:val="007327BA"/>
    <w:rsid w:val="0074370F"/>
    <w:rsid w:val="0076409D"/>
    <w:rsid w:val="007B7D51"/>
    <w:rsid w:val="007C481C"/>
    <w:rsid w:val="007E32CC"/>
    <w:rsid w:val="008002D9"/>
    <w:rsid w:val="008144D9"/>
    <w:rsid w:val="00815EC2"/>
    <w:rsid w:val="008357DD"/>
    <w:rsid w:val="0087358B"/>
    <w:rsid w:val="008B15AC"/>
    <w:rsid w:val="008D2B85"/>
    <w:rsid w:val="0092215B"/>
    <w:rsid w:val="009A31FE"/>
    <w:rsid w:val="009D7D2F"/>
    <w:rsid w:val="009E5771"/>
    <w:rsid w:val="00A0483A"/>
    <w:rsid w:val="00A61331"/>
    <w:rsid w:val="00A82BA6"/>
    <w:rsid w:val="00A93881"/>
    <w:rsid w:val="00AB0789"/>
    <w:rsid w:val="00AC2F9F"/>
    <w:rsid w:val="00AE378F"/>
    <w:rsid w:val="00AF6911"/>
    <w:rsid w:val="00B076B5"/>
    <w:rsid w:val="00B367C8"/>
    <w:rsid w:val="00B42BAD"/>
    <w:rsid w:val="00B55FBB"/>
    <w:rsid w:val="00B97F7C"/>
    <w:rsid w:val="00BA328C"/>
    <w:rsid w:val="00BE6C89"/>
    <w:rsid w:val="00C22736"/>
    <w:rsid w:val="00C302AD"/>
    <w:rsid w:val="00C32E46"/>
    <w:rsid w:val="00C43BFF"/>
    <w:rsid w:val="00C602CF"/>
    <w:rsid w:val="00C76819"/>
    <w:rsid w:val="00C95FAA"/>
    <w:rsid w:val="00CA2035"/>
    <w:rsid w:val="00D20AD6"/>
    <w:rsid w:val="00DE7821"/>
    <w:rsid w:val="00DF195E"/>
    <w:rsid w:val="00E4144D"/>
    <w:rsid w:val="00E77D12"/>
    <w:rsid w:val="00ED0259"/>
    <w:rsid w:val="00F250D8"/>
    <w:rsid w:val="00F275FC"/>
    <w:rsid w:val="00F56BA0"/>
    <w:rsid w:val="00F67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FC6E7"/>
  <w15:chartTrackingRefBased/>
  <w15:docId w15:val="{D75B5EFE-B884-42C0-83BC-0E065E908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27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327BA"/>
    <w:rPr>
      <w:szCs w:val="20"/>
    </w:rPr>
  </w:style>
  <w:style w:type="character" w:customStyle="1" w:styleId="a4">
    <w:name w:val="Основной текст Знак"/>
    <w:basedOn w:val="a0"/>
    <w:link w:val="a3"/>
    <w:rsid w:val="007327BA"/>
    <w:rPr>
      <w:rFonts w:ascii="Times New Roman" w:eastAsia="Times New Roman" w:hAnsi="Times New Roman" w:cs="Times New Roman"/>
      <w:sz w:val="24"/>
      <w:szCs w:val="20"/>
      <w:lang w:eastAsia="ru-RU"/>
    </w:rPr>
  </w:style>
  <w:style w:type="character" w:styleId="a5">
    <w:name w:val="Emphasis"/>
    <w:basedOn w:val="a0"/>
    <w:uiPriority w:val="20"/>
    <w:qFormat/>
    <w:rsid w:val="00535129"/>
    <w:rPr>
      <w:i/>
      <w:iCs/>
    </w:rPr>
  </w:style>
  <w:style w:type="paragraph" w:customStyle="1" w:styleId="msobodytextmrcssattr">
    <w:name w:val="msobodytext_mr_css_attr"/>
    <w:basedOn w:val="a"/>
    <w:rsid w:val="00B42BAD"/>
    <w:pPr>
      <w:spacing w:before="100" w:beforeAutospacing="1" w:after="100" w:afterAutospacing="1"/>
    </w:pPr>
  </w:style>
  <w:style w:type="paragraph" w:styleId="a6">
    <w:name w:val="List Paragraph"/>
    <w:basedOn w:val="a"/>
    <w:uiPriority w:val="34"/>
    <w:qFormat/>
    <w:rsid w:val="00D20AD6"/>
    <w:pPr>
      <w:ind w:left="720"/>
      <w:contextualSpacing/>
    </w:pPr>
  </w:style>
  <w:style w:type="paragraph" w:styleId="a7">
    <w:name w:val="No Spacing"/>
    <w:uiPriority w:val="1"/>
    <w:qFormat/>
    <w:rsid w:val="004D6218"/>
    <w:pPr>
      <w:spacing w:after="0" w:line="240" w:lineRule="auto"/>
    </w:pPr>
    <w:rPr>
      <w:rFonts w:eastAsiaTheme="minorEastAsia"/>
      <w:lang w:eastAsia="ru-RU"/>
    </w:rPr>
  </w:style>
  <w:style w:type="paragraph" w:customStyle="1" w:styleId="1">
    <w:name w:val="Абзац списка1"/>
    <w:basedOn w:val="a"/>
    <w:uiPriority w:val="34"/>
    <w:qFormat/>
    <w:rsid w:val="004D6218"/>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C5F3E-68F9-443A-AE42-4FE8178A8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1469</TotalTime>
  <Pages>1</Pages>
  <Words>3762</Words>
  <Characters>21445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15-2</dc:creator>
  <cp:keywords/>
  <dc:description/>
  <cp:lastModifiedBy>15-2</cp:lastModifiedBy>
  <cp:revision>20</cp:revision>
  <dcterms:created xsi:type="dcterms:W3CDTF">2024-10-24T06:41:00Z</dcterms:created>
  <dcterms:modified xsi:type="dcterms:W3CDTF">2024-12-25T02:34:00Z</dcterms:modified>
</cp:coreProperties>
</file>