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E6" w:rsidRPr="00780FE6" w:rsidRDefault="00780FE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Проект</w:t>
      </w:r>
      <w:bookmarkStart w:id="0" w:name="_GoBack"/>
      <w:bookmarkEnd w:id="0"/>
    </w:p>
    <w:p w:rsidR="00780FE6" w:rsidRDefault="00780FE6">
      <w:pPr>
        <w:pStyle w:val="ConsPlusTitle"/>
        <w:jc w:val="center"/>
        <w:rPr>
          <w:rFonts w:ascii="Arial" w:hAnsi="Arial" w:cs="Arial"/>
          <w:sz w:val="32"/>
          <w:szCs w:val="32"/>
          <w:u w:val="single"/>
        </w:rPr>
      </w:pPr>
    </w:p>
    <w:p w:rsidR="000A1459" w:rsidRPr="005D1925" w:rsidRDefault="001F7981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  <w:u w:val="single"/>
        </w:rPr>
        <w:t>_</w:t>
      </w:r>
      <w:r w:rsidR="00780FE6">
        <w:rPr>
          <w:rFonts w:ascii="Arial" w:hAnsi="Arial" w:cs="Arial"/>
          <w:sz w:val="32"/>
          <w:szCs w:val="32"/>
          <w:u w:val="single"/>
        </w:rPr>
        <w:t>_</w:t>
      </w:r>
      <w:r w:rsidR="00A02160" w:rsidRPr="005D1925">
        <w:rPr>
          <w:rFonts w:ascii="Arial" w:hAnsi="Arial" w:cs="Arial"/>
          <w:sz w:val="28"/>
          <w:szCs w:val="28"/>
        </w:rPr>
        <w:t xml:space="preserve"> №</w:t>
      </w:r>
      <w:r>
        <w:rPr>
          <w:rFonts w:ascii="Arial" w:hAnsi="Arial" w:cs="Arial"/>
          <w:sz w:val="28"/>
          <w:szCs w:val="28"/>
          <w:u w:val="single"/>
        </w:rPr>
        <w:t>_</w:t>
      </w:r>
      <w:r w:rsidR="002E5480">
        <w:rPr>
          <w:rFonts w:ascii="Arial" w:hAnsi="Arial" w:cs="Arial"/>
          <w:sz w:val="28"/>
          <w:szCs w:val="28"/>
          <w:u w:val="single"/>
        </w:rPr>
        <w:t>_</w:t>
      </w:r>
    </w:p>
    <w:p w:rsidR="00A02160" w:rsidRPr="005D1925" w:rsidRDefault="00A0216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D1925">
        <w:rPr>
          <w:rFonts w:ascii="Arial" w:hAnsi="Arial" w:cs="Arial"/>
          <w:sz w:val="28"/>
          <w:szCs w:val="28"/>
        </w:rPr>
        <w:t>РОССИЙСКАЯ ФЕДЕРАЦИЯ</w:t>
      </w:r>
    </w:p>
    <w:p w:rsidR="00A02160" w:rsidRPr="005D1925" w:rsidRDefault="00A0216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D1925">
        <w:rPr>
          <w:rFonts w:ascii="Arial" w:hAnsi="Arial" w:cs="Arial"/>
          <w:sz w:val="28"/>
          <w:szCs w:val="28"/>
        </w:rPr>
        <w:t>ИРКУТСКАЯ ОБЛАСТЬ</w:t>
      </w:r>
    </w:p>
    <w:p w:rsidR="00A02160" w:rsidRPr="005D1925" w:rsidRDefault="00A0216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D1925">
        <w:rPr>
          <w:rFonts w:ascii="Arial" w:hAnsi="Arial" w:cs="Arial"/>
          <w:sz w:val="28"/>
          <w:szCs w:val="28"/>
        </w:rPr>
        <w:t>АДМИНИСТРАЦИЯ</w:t>
      </w:r>
    </w:p>
    <w:p w:rsidR="00A02160" w:rsidRPr="005D1925" w:rsidRDefault="0067495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D1925">
        <w:rPr>
          <w:rFonts w:ascii="Arial" w:hAnsi="Arial" w:cs="Arial"/>
          <w:sz w:val="28"/>
          <w:szCs w:val="28"/>
        </w:rPr>
        <w:t xml:space="preserve">ОСИНСКОГО </w:t>
      </w:r>
      <w:r w:rsidR="00A02160" w:rsidRPr="005D1925">
        <w:rPr>
          <w:rFonts w:ascii="Arial" w:hAnsi="Arial" w:cs="Arial"/>
          <w:sz w:val="28"/>
          <w:szCs w:val="28"/>
        </w:rPr>
        <w:t xml:space="preserve">МУНИЦИПАЛЬНОГО </w:t>
      </w:r>
      <w:r w:rsidRPr="005D1925">
        <w:rPr>
          <w:rFonts w:ascii="Arial" w:hAnsi="Arial" w:cs="Arial"/>
          <w:sz w:val="28"/>
          <w:szCs w:val="28"/>
        </w:rPr>
        <w:t>РАЙОНА</w:t>
      </w:r>
    </w:p>
    <w:p w:rsidR="00A02160" w:rsidRPr="005D1925" w:rsidRDefault="00A0216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D1925">
        <w:rPr>
          <w:rFonts w:ascii="Arial" w:hAnsi="Arial" w:cs="Arial"/>
          <w:sz w:val="28"/>
          <w:szCs w:val="28"/>
        </w:rPr>
        <w:t>ПОСТАНОВЛЕНИЕ</w:t>
      </w:r>
    </w:p>
    <w:p w:rsidR="00A02160" w:rsidRPr="009F60CA" w:rsidRDefault="00A0216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02160" w:rsidRPr="005D1925" w:rsidRDefault="00A0216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D1925">
        <w:rPr>
          <w:rFonts w:ascii="Arial" w:hAnsi="Arial" w:cs="Arial"/>
          <w:sz w:val="28"/>
          <w:szCs w:val="28"/>
        </w:rPr>
        <w:t xml:space="preserve">ОБ ОРГАНИЗАЦИИ И ОСУЩЕСТВЛЕНИИ РЕГИСТРАЦИИ (УЧЕТА) ИЗБИРАТЕЛЕЙ, УЧАСТНИКОВ РЕФЕРЕНДУМА НА ТЕРРИТОРИИ </w:t>
      </w:r>
      <w:r w:rsidR="00674951" w:rsidRPr="005D1925">
        <w:rPr>
          <w:rFonts w:ascii="Arial" w:hAnsi="Arial" w:cs="Arial"/>
          <w:sz w:val="28"/>
          <w:szCs w:val="28"/>
        </w:rPr>
        <w:t xml:space="preserve">ОСИНСКОГО </w:t>
      </w:r>
      <w:r w:rsidRPr="005D1925">
        <w:rPr>
          <w:rFonts w:ascii="Arial" w:hAnsi="Arial" w:cs="Arial"/>
          <w:sz w:val="28"/>
          <w:szCs w:val="28"/>
        </w:rPr>
        <w:t xml:space="preserve">МУНИЦИПАЛЬНОГО </w:t>
      </w:r>
      <w:r w:rsidR="00674951" w:rsidRPr="005D1925">
        <w:rPr>
          <w:rFonts w:ascii="Arial" w:hAnsi="Arial" w:cs="Arial"/>
          <w:sz w:val="28"/>
          <w:szCs w:val="28"/>
        </w:rPr>
        <w:t>РАЙОНА</w:t>
      </w:r>
    </w:p>
    <w:p w:rsidR="000A1459" w:rsidRPr="00A02160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102E" w:rsidRDefault="000E102E" w:rsidP="005D19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24D5" w:rsidRDefault="000A1459" w:rsidP="005D19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2160">
        <w:rPr>
          <w:rFonts w:ascii="Arial" w:hAnsi="Arial" w:cs="Arial"/>
          <w:sz w:val="24"/>
          <w:szCs w:val="24"/>
        </w:rPr>
        <w:t xml:space="preserve">В целях организации работы по обеспечению функционирования Государственной системы регистрации (учета) избирателей, участников референдума в Российской Федерации на территории </w:t>
      </w:r>
      <w:r w:rsidR="008438E6">
        <w:rPr>
          <w:rFonts w:ascii="Arial" w:hAnsi="Arial" w:cs="Arial"/>
          <w:sz w:val="24"/>
          <w:szCs w:val="24"/>
        </w:rPr>
        <w:t xml:space="preserve">Осинского </w:t>
      </w:r>
      <w:r w:rsidR="00A02160">
        <w:rPr>
          <w:rFonts w:ascii="Arial" w:hAnsi="Arial" w:cs="Arial"/>
          <w:sz w:val="24"/>
          <w:szCs w:val="24"/>
        </w:rPr>
        <w:t xml:space="preserve">муниципального </w:t>
      </w:r>
      <w:r w:rsidR="008438E6">
        <w:rPr>
          <w:rFonts w:ascii="Arial" w:hAnsi="Arial" w:cs="Arial"/>
          <w:sz w:val="24"/>
          <w:szCs w:val="24"/>
        </w:rPr>
        <w:t>района</w:t>
      </w:r>
      <w:r w:rsidRPr="00A02160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9" w:history="1">
        <w:r w:rsidRPr="00A02160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02160">
        <w:rPr>
          <w:rFonts w:ascii="Arial" w:hAnsi="Arial" w:cs="Arial"/>
          <w:sz w:val="24"/>
          <w:szCs w:val="24"/>
        </w:rPr>
        <w:t xml:space="preserve"> от 12.06.2002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A02160">
        <w:rPr>
          <w:rFonts w:ascii="Arial" w:hAnsi="Arial" w:cs="Arial"/>
          <w:sz w:val="24"/>
          <w:szCs w:val="24"/>
        </w:rPr>
        <w:t>г.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A02160">
        <w:rPr>
          <w:rFonts w:ascii="Arial" w:hAnsi="Arial" w:cs="Arial"/>
          <w:sz w:val="24"/>
          <w:szCs w:val="24"/>
        </w:rPr>
        <w:t>№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Pr="00A02160">
        <w:rPr>
          <w:rFonts w:ascii="Arial" w:hAnsi="Arial" w:cs="Arial"/>
          <w:sz w:val="24"/>
          <w:szCs w:val="24"/>
        </w:rPr>
        <w:t xml:space="preserve">67-ФЗ </w:t>
      </w:r>
      <w:r w:rsidR="00A02160">
        <w:rPr>
          <w:rFonts w:ascii="Arial" w:hAnsi="Arial" w:cs="Arial"/>
          <w:sz w:val="24"/>
          <w:szCs w:val="24"/>
        </w:rPr>
        <w:t>«</w:t>
      </w:r>
      <w:r w:rsidRPr="00A02160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A02160">
        <w:rPr>
          <w:rFonts w:ascii="Arial" w:hAnsi="Arial" w:cs="Arial"/>
          <w:sz w:val="24"/>
          <w:szCs w:val="24"/>
        </w:rPr>
        <w:t>»</w:t>
      </w:r>
      <w:r w:rsidRPr="00A02160">
        <w:rPr>
          <w:rFonts w:ascii="Arial" w:hAnsi="Arial" w:cs="Arial"/>
          <w:sz w:val="24"/>
          <w:szCs w:val="24"/>
        </w:rPr>
        <w:t>,</w:t>
      </w:r>
      <w:r w:rsidR="004F4923" w:rsidRPr="004F4923">
        <w:rPr>
          <w:rFonts w:ascii="Arial" w:hAnsi="Arial" w:cs="Arial"/>
          <w:color w:val="353535"/>
          <w:sz w:val="24"/>
          <w:szCs w:val="24"/>
        </w:rPr>
        <w:t xml:space="preserve"> </w:t>
      </w:r>
      <w:r w:rsidR="004F4923" w:rsidRPr="000E102E">
        <w:rPr>
          <w:rFonts w:ascii="Arial" w:hAnsi="Arial" w:cs="Arial"/>
          <w:color w:val="353535"/>
          <w:sz w:val="24"/>
          <w:szCs w:val="24"/>
        </w:rPr>
        <w:t>на основании Федерального Закона от 10.01.2003 г. № 20-ФЗ «О государственной автоматизированной системе Российской Федерации «Выборы</w:t>
      </w:r>
      <w:proofErr w:type="gramEnd"/>
      <w:r w:rsidR="004F4923" w:rsidRPr="000E102E">
        <w:rPr>
          <w:rFonts w:ascii="Arial" w:hAnsi="Arial" w:cs="Arial"/>
          <w:color w:val="353535"/>
          <w:sz w:val="24"/>
          <w:szCs w:val="24"/>
        </w:rPr>
        <w:t>» (</w:t>
      </w:r>
      <w:proofErr w:type="gramStart"/>
      <w:r w:rsidR="004F4923" w:rsidRPr="000E102E">
        <w:rPr>
          <w:rFonts w:ascii="Arial" w:hAnsi="Arial" w:cs="Arial"/>
          <w:color w:val="353535"/>
          <w:sz w:val="24"/>
          <w:szCs w:val="24"/>
        </w:rPr>
        <w:t>с изменениями и дополнениями), Федерального закона от 21.07.2005 г. № 93-ФЗ «О внесении изменений в законодательные акты Российской Федерации о выборах и референдумах и иные законодательные акты Российской Федерации» (с дополнениями и изменениями от 01.06.2017 г.)</w:t>
      </w:r>
      <w:r w:rsidR="004F4923">
        <w:rPr>
          <w:rFonts w:ascii="Arial" w:hAnsi="Arial" w:cs="Arial"/>
          <w:color w:val="353535"/>
          <w:sz w:val="24"/>
          <w:szCs w:val="24"/>
        </w:rPr>
        <w:t>,</w:t>
      </w:r>
      <w:r w:rsidRPr="00A0216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A02160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A02160">
        <w:rPr>
          <w:rFonts w:ascii="Arial" w:hAnsi="Arial" w:cs="Arial"/>
          <w:sz w:val="24"/>
          <w:szCs w:val="24"/>
        </w:rPr>
        <w:t xml:space="preserve">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A02160">
        <w:rPr>
          <w:rFonts w:ascii="Arial" w:hAnsi="Arial" w:cs="Arial"/>
          <w:sz w:val="24"/>
          <w:szCs w:val="24"/>
        </w:rPr>
        <w:t>г.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A02160">
        <w:rPr>
          <w:rFonts w:ascii="Arial" w:hAnsi="Arial" w:cs="Arial"/>
          <w:sz w:val="24"/>
          <w:szCs w:val="24"/>
        </w:rPr>
        <w:t>№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Pr="00A02160">
        <w:rPr>
          <w:rFonts w:ascii="Arial" w:hAnsi="Arial" w:cs="Arial"/>
          <w:sz w:val="24"/>
          <w:szCs w:val="24"/>
        </w:rPr>
        <w:t xml:space="preserve">134/973-II, </w:t>
      </w:r>
      <w:hyperlink r:id="rId11" w:history="1">
        <w:r w:rsidRPr="00A02160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  <w:proofErr w:type="gramEnd"/>
      </w:hyperlink>
      <w:r w:rsidRPr="00A021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2160">
        <w:rPr>
          <w:rFonts w:ascii="Arial" w:hAnsi="Arial" w:cs="Arial"/>
          <w:sz w:val="24"/>
          <w:szCs w:val="24"/>
        </w:rPr>
        <w:t xml:space="preserve">Избирательной комиссии Иркутской области от </w:t>
      </w:r>
      <w:r w:rsidR="00DE4BEF">
        <w:rPr>
          <w:rFonts w:ascii="Arial" w:hAnsi="Arial" w:cs="Arial"/>
          <w:sz w:val="24"/>
          <w:szCs w:val="24"/>
        </w:rPr>
        <w:t>04</w:t>
      </w:r>
      <w:r w:rsidRPr="00A02160">
        <w:rPr>
          <w:rFonts w:ascii="Arial" w:hAnsi="Arial" w:cs="Arial"/>
          <w:sz w:val="24"/>
          <w:szCs w:val="24"/>
        </w:rPr>
        <w:t>.0</w:t>
      </w:r>
      <w:r w:rsidR="00DE4BEF">
        <w:rPr>
          <w:rFonts w:ascii="Arial" w:hAnsi="Arial" w:cs="Arial"/>
          <w:sz w:val="24"/>
          <w:szCs w:val="24"/>
        </w:rPr>
        <w:t>7</w:t>
      </w:r>
      <w:r w:rsidRPr="00A02160">
        <w:rPr>
          <w:rFonts w:ascii="Arial" w:hAnsi="Arial" w:cs="Arial"/>
          <w:sz w:val="24"/>
          <w:szCs w:val="24"/>
        </w:rPr>
        <w:t>.20</w:t>
      </w:r>
      <w:r w:rsidR="00DE4BEF">
        <w:rPr>
          <w:rFonts w:ascii="Arial" w:hAnsi="Arial" w:cs="Arial"/>
          <w:sz w:val="24"/>
          <w:szCs w:val="24"/>
        </w:rPr>
        <w:t>17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4B24D5">
        <w:rPr>
          <w:rFonts w:ascii="Arial" w:hAnsi="Arial" w:cs="Arial"/>
          <w:sz w:val="24"/>
          <w:szCs w:val="24"/>
        </w:rPr>
        <w:t>г.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4B24D5">
        <w:rPr>
          <w:rFonts w:ascii="Arial" w:hAnsi="Arial" w:cs="Arial"/>
          <w:sz w:val="24"/>
          <w:szCs w:val="24"/>
        </w:rPr>
        <w:t>№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DE4BEF">
        <w:rPr>
          <w:rFonts w:ascii="Arial" w:hAnsi="Arial" w:cs="Arial"/>
          <w:sz w:val="24"/>
          <w:szCs w:val="24"/>
        </w:rPr>
        <w:t>158</w:t>
      </w:r>
      <w:r w:rsidRPr="00A02160">
        <w:rPr>
          <w:rFonts w:ascii="Arial" w:hAnsi="Arial" w:cs="Arial"/>
          <w:sz w:val="24"/>
          <w:szCs w:val="24"/>
        </w:rPr>
        <w:t>/</w:t>
      </w:r>
      <w:r w:rsidR="00DE4BEF">
        <w:rPr>
          <w:rFonts w:ascii="Arial" w:hAnsi="Arial" w:cs="Arial"/>
          <w:sz w:val="24"/>
          <w:szCs w:val="24"/>
        </w:rPr>
        <w:t>1672</w:t>
      </w:r>
      <w:r w:rsidR="004F4923">
        <w:rPr>
          <w:rFonts w:ascii="Arial" w:hAnsi="Arial" w:cs="Arial"/>
          <w:sz w:val="24"/>
          <w:szCs w:val="24"/>
        </w:rPr>
        <w:t xml:space="preserve"> </w:t>
      </w:r>
      <w:r w:rsidR="007E65E2">
        <w:rPr>
          <w:rFonts w:ascii="Arial" w:hAnsi="Arial" w:cs="Arial"/>
          <w:sz w:val="24"/>
          <w:szCs w:val="24"/>
        </w:rPr>
        <w:t>«</w:t>
      </w:r>
      <w:r w:rsidRPr="00A02160">
        <w:rPr>
          <w:rFonts w:ascii="Arial" w:hAnsi="Arial" w:cs="Arial"/>
          <w:sz w:val="24"/>
          <w:szCs w:val="24"/>
        </w:rPr>
        <w:t>Об обеспечении функционирования Государственной системы регистрации (учета) избирателей, участников референдума на территории Иркутской области</w:t>
      </w:r>
      <w:r w:rsidR="007E65E2">
        <w:rPr>
          <w:rFonts w:ascii="Arial" w:hAnsi="Arial" w:cs="Arial"/>
          <w:sz w:val="24"/>
          <w:szCs w:val="24"/>
        </w:rPr>
        <w:t>»</w:t>
      </w:r>
      <w:r w:rsidRPr="00A02160">
        <w:rPr>
          <w:rFonts w:ascii="Arial" w:hAnsi="Arial" w:cs="Arial"/>
          <w:sz w:val="24"/>
          <w:szCs w:val="24"/>
        </w:rPr>
        <w:t>,</w:t>
      </w:r>
      <w:r w:rsidR="00CC2CE1" w:rsidRPr="00CC2CE1">
        <w:rPr>
          <w:sz w:val="28"/>
          <w:szCs w:val="28"/>
        </w:rPr>
        <w:t xml:space="preserve"> </w:t>
      </w:r>
      <w:r w:rsidR="00CC2CE1">
        <w:rPr>
          <w:color w:val="6430F8"/>
          <w:sz w:val="28"/>
          <w:szCs w:val="28"/>
        </w:rPr>
        <w:t>П</w:t>
      </w:r>
      <w:r w:rsidR="00CC2CE1" w:rsidRPr="00CC2CE1">
        <w:rPr>
          <w:color w:val="6430F8"/>
          <w:sz w:val="28"/>
          <w:szCs w:val="28"/>
        </w:rPr>
        <w:t>оложением</w:t>
      </w:r>
      <w:r w:rsidR="00CC2CE1" w:rsidRPr="00071F38">
        <w:rPr>
          <w:sz w:val="28"/>
          <w:szCs w:val="28"/>
        </w:rPr>
        <w:t xml:space="preserve"> об обеспечении безопасности информации в Государственной автоматизированной системе Российской Федерации «Выборы», утвержденным </w:t>
      </w:r>
      <w:r w:rsidR="00CC2CE1">
        <w:rPr>
          <w:sz w:val="28"/>
          <w:szCs w:val="28"/>
        </w:rPr>
        <w:t>п</w:t>
      </w:r>
      <w:r w:rsidR="00CC2CE1" w:rsidRPr="00071F38">
        <w:rPr>
          <w:sz w:val="28"/>
          <w:szCs w:val="28"/>
        </w:rPr>
        <w:t xml:space="preserve">остановлением </w:t>
      </w:r>
      <w:r w:rsidR="00CC2CE1">
        <w:rPr>
          <w:sz w:val="28"/>
          <w:szCs w:val="28"/>
        </w:rPr>
        <w:t>ЦИК России</w:t>
      </w:r>
      <w:r w:rsidR="00CC2CE1" w:rsidRPr="00071F38">
        <w:rPr>
          <w:sz w:val="28"/>
          <w:szCs w:val="28"/>
        </w:rPr>
        <w:t xml:space="preserve"> от 23</w:t>
      </w:r>
      <w:r w:rsidR="00CC2CE1">
        <w:rPr>
          <w:sz w:val="28"/>
          <w:szCs w:val="28"/>
        </w:rPr>
        <w:t>.07.</w:t>
      </w:r>
      <w:r w:rsidR="00CC2CE1" w:rsidRPr="00071F38">
        <w:rPr>
          <w:sz w:val="28"/>
          <w:szCs w:val="28"/>
        </w:rPr>
        <w:t>200</w:t>
      </w:r>
      <w:r w:rsidR="00CC2CE1">
        <w:rPr>
          <w:sz w:val="28"/>
          <w:szCs w:val="28"/>
        </w:rPr>
        <w:t xml:space="preserve">3 </w:t>
      </w:r>
      <w:r w:rsidR="00CC2CE1" w:rsidRPr="00071F38">
        <w:rPr>
          <w:sz w:val="28"/>
          <w:szCs w:val="28"/>
        </w:rPr>
        <w:t>г</w:t>
      </w:r>
      <w:r w:rsidR="00CC2CE1">
        <w:rPr>
          <w:sz w:val="28"/>
          <w:szCs w:val="28"/>
        </w:rPr>
        <w:t>ода</w:t>
      </w:r>
      <w:r w:rsidR="00CC2CE1" w:rsidRPr="00071F38">
        <w:rPr>
          <w:sz w:val="28"/>
          <w:szCs w:val="28"/>
        </w:rPr>
        <w:t xml:space="preserve"> №</w:t>
      </w:r>
      <w:r w:rsidR="00CC2CE1">
        <w:rPr>
          <w:sz w:val="28"/>
          <w:szCs w:val="28"/>
        </w:rPr>
        <w:t> 19</w:t>
      </w:r>
      <w:r w:rsidR="00CC2CE1" w:rsidRPr="00071F38">
        <w:rPr>
          <w:sz w:val="28"/>
          <w:szCs w:val="28"/>
        </w:rPr>
        <w:t>/</w:t>
      </w:r>
      <w:r w:rsidR="00CC2CE1">
        <w:rPr>
          <w:sz w:val="28"/>
          <w:szCs w:val="28"/>
        </w:rPr>
        <w:t>137-4,</w:t>
      </w:r>
      <w:r w:rsidRPr="00A0216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02160">
          <w:rPr>
            <w:rFonts w:ascii="Arial" w:hAnsi="Arial" w:cs="Arial"/>
            <w:color w:val="0000FF"/>
            <w:sz w:val="24"/>
            <w:szCs w:val="24"/>
          </w:rPr>
          <w:t>распоряжением</w:t>
        </w:r>
      </w:hyperlink>
      <w:r w:rsidRPr="00A02160">
        <w:rPr>
          <w:rFonts w:ascii="Arial" w:hAnsi="Arial" w:cs="Arial"/>
          <w:sz w:val="24"/>
          <w:szCs w:val="24"/>
        </w:rPr>
        <w:t xml:space="preserve"> Губернатора Иркутской области от 08.08.2012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4B24D5">
        <w:rPr>
          <w:rFonts w:ascii="Arial" w:hAnsi="Arial" w:cs="Arial"/>
          <w:sz w:val="24"/>
          <w:szCs w:val="24"/>
        </w:rPr>
        <w:t>г.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="004B24D5">
        <w:rPr>
          <w:rFonts w:ascii="Arial" w:hAnsi="Arial" w:cs="Arial"/>
          <w:sz w:val="24"/>
          <w:szCs w:val="24"/>
        </w:rPr>
        <w:t>№</w:t>
      </w:r>
      <w:r w:rsidR="000F12D8">
        <w:rPr>
          <w:rFonts w:ascii="Arial" w:hAnsi="Arial" w:cs="Arial"/>
          <w:sz w:val="24"/>
          <w:szCs w:val="24"/>
        </w:rPr>
        <w:t xml:space="preserve"> </w:t>
      </w:r>
      <w:r w:rsidRPr="00A02160">
        <w:rPr>
          <w:rFonts w:ascii="Arial" w:hAnsi="Arial" w:cs="Arial"/>
          <w:sz w:val="24"/>
          <w:szCs w:val="24"/>
        </w:rPr>
        <w:t xml:space="preserve">85-р </w:t>
      </w:r>
      <w:r w:rsidR="007E65E2">
        <w:rPr>
          <w:rFonts w:ascii="Arial" w:hAnsi="Arial" w:cs="Arial"/>
          <w:sz w:val="24"/>
          <w:szCs w:val="24"/>
        </w:rPr>
        <w:t>«</w:t>
      </w:r>
      <w:r w:rsidRPr="00A02160">
        <w:rPr>
          <w:rFonts w:ascii="Arial" w:hAnsi="Arial" w:cs="Arial"/>
          <w:sz w:val="24"/>
          <w:szCs w:val="24"/>
        </w:rPr>
        <w:t>О мерах по реализации Положения о Государственной системе</w:t>
      </w:r>
      <w:proofErr w:type="gramEnd"/>
      <w:r w:rsidRPr="00A02160">
        <w:rPr>
          <w:rFonts w:ascii="Arial" w:hAnsi="Arial" w:cs="Arial"/>
          <w:sz w:val="24"/>
          <w:szCs w:val="24"/>
        </w:rPr>
        <w:t xml:space="preserve"> регистрации (учета) избирателей, участников референдум</w:t>
      </w:r>
      <w:r w:rsidR="007E65E2">
        <w:rPr>
          <w:rFonts w:ascii="Arial" w:hAnsi="Arial" w:cs="Arial"/>
          <w:sz w:val="24"/>
          <w:szCs w:val="24"/>
        </w:rPr>
        <w:t>а в Российской Федерации»</w:t>
      </w:r>
      <w:r w:rsidRPr="00A02160">
        <w:rPr>
          <w:rFonts w:ascii="Arial" w:hAnsi="Arial" w:cs="Arial"/>
          <w:sz w:val="24"/>
          <w:szCs w:val="24"/>
        </w:rPr>
        <w:t xml:space="preserve">, руководствуясь </w:t>
      </w:r>
      <w:r w:rsidR="002E5480">
        <w:rPr>
          <w:rFonts w:ascii="Arial" w:hAnsi="Arial" w:cs="Arial"/>
          <w:sz w:val="24"/>
          <w:szCs w:val="24"/>
        </w:rPr>
        <w:t>ч. 4 ст. 55</w:t>
      </w:r>
      <w:r w:rsidRPr="00A02160">
        <w:rPr>
          <w:rFonts w:ascii="Arial" w:hAnsi="Arial" w:cs="Arial"/>
          <w:sz w:val="24"/>
          <w:szCs w:val="24"/>
        </w:rPr>
        <w:t xml:space="preserve"> Устава </w:t>
      </w:r>
      <w:r w:rsidR="005D1925">
        <w:rPr>
          <w:rFonts w:ascii="Arial" w:hAnsi="Arial" w:cs="Arial"/>
          <w:sz w:val="24"/>
          <w:szCs w:val="24"/>
        </w:rPr>
        <w:t xml:space="preserve">Осинского </w:t>
      </w:r>
      <w:r w:rsidR="004B24D5">
        <w:rPr>
          <w:rFonts w:ascii="Arial" w:hAnsi="Arial" w:cs="Arial"/>
          <w:sz w:val="24"/>
          <w:szCs w:val="24"/>
        </w:rPr>
        <w:t xml:space="preserve">муниципального </w:t>
      </w:r>
      <w:r w:rsidR="005D1925">
        <w:rPr>
          <w:rFonts w:ascii="Arial" w:hAnsi="Arial" w:cs="Arial"/>
          <w:sz w:val="24"/>
          <w:szCs w:val="24"/>
        </w:rPr>
        <w:t>района</w:t>
      </w:r>
      <w:r w:rsidRPr="00A02160">
        <w:rPr>
          <w:rFonts w:ascii="Arial" w:hAnsi="Arial" w:cs="Arial"/>
          <w:sz w:val="24"/>
          <w:szCs w:val="24"/>
        </w:rPr>
        <w:t xml:space="preserve">, администрация </w:t>
      </w:r>
      <w:r w:rsidR="005D1925">
        <w:rPr>
          <w:rFonts w:ascii="Arial" w:hAnsi="Arial" w:cs="Arial"/>
          <w:sz w:val="24"/>
          <w:szCs w:val="24"/>
        </w:rPr>
        <w:t xml:space="preserve">Осинского </w:t>
      </w:r>
      <w:r w:rsidR="004B24D5">
        <w:rPr>
          <w:rFonts w:ascii="Arial" w:hAnsi="Arial" w:cs="Arial"/>
          <w:sz w:val="24"/>
          <w:szCs w:val="24"/>
        </w:rPr>
        <w:t xml:space="preserve">муниципального </w:t>
      </w:r>
      <w:r w:rsidR="005D1925">
        <w:rPr>
          <w:rFonts w:ascii="Arial" w:hAnsi="Arial" w:cs="Arial"/>
          <w:sz w:val="24"/>
          <w:szCs w:val="24"/>
        </w:rPr>
        <w:t>района</w:t>
      </w:r>
    </w:p>
    <w:p w:rsidR="005D1925" w:rsidRDefault="005D1925" w:rsidP="005D19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A1459" w:rsidRPr="00D8538F" w:rsidRDefault="002E5480" w:rsidP="004B24D5">
      <w:pPr>
        <w:pStyle w:val="ConsPlusNormal"/>
        <w:ind w:firstLine="540"/>
        <w:jc w:val="center"/>
        <w:rPr>
          <w:rFonts w:ascii="Arial" w:hAnsi="Arial" w:cs="Arial"/>
          <w:sz w:val="28"/>
          <w:szCs w:val="28"/>
        </w:rPr>
      </w:pPr>
      <w:r w:rsidRPr="00D8538F">
        <w:rPr>
          <w:rFonts w:ascii="Arial" w:hAnsi="Arial" w:cs="Arial"/>
          <w:sz w:val="28"/>
          <w:szCs w:val="28"/>
        </w:rPr>
        <w:t>ПОСТАНОВЛЯЮ</w:t>
      </w:r>
      <w:r w:rsidR="004B24D5" w:rsidRPr="00D8538F">
        <w:rPr>
          <w:rFonts w:ascii="Arial" w:hAnsi="Arial" w:cs="Arial"/>
          <w:sz w:val="28"/>
          <w:szCs w:val="28"/>
        </w:rPr>
        <w:t>:</w:t>
      </w:r>
    </w:p>
    <w:p w:rsidR="000A1459" w:rsidRPr="00A02160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60CA" w:rsidRPr="00A02160" w:rsidRDefault="000A1459" w:rsidP="00D853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160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5" w:history="1">
        <w:r w:rsidRPr="00A02160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A02160">
        <w:rPr>
          <w:rFonts w:ascii="Arial" w:hAnsi="Arial" w:cs="Arial"/>
          <w:sz w:val="24"/>
          <w:szCs w:val="24"/>
        </w:rPr>
        <w:t xml:space="preserve"> организации и осуществления регистрации (учета) избирателей, участников референдума на территории </w:t>
      </w:r>
      <w:r w:rsidR="005D1925">
        <w:rPr>
          <w:rFonts w:ascii="Arial" w:hAnsi="Arial" w:cs="Arial"/>
          <w:sz w:val="24"/>
          <w:szCs w:val="24"/>
        </w:rPr>
        <w:t xml:space="preserve">Осинского </w:t>
      </w:r>
      <w:r w:rsidR="004B24D5">
        <w:rPr>
          <w:rFonts w:ascii="Arial" w:hAnsi="Arial" w:cs="Arial"/>
          <w:sz w:val="24"/>
          <w:szCs w:val="24"/>
        </w:rPr>
        <w:t xml:space="preserve">муниципального </w:t>
      </w:r>
      <w:r w:rsidR="005D1925">
        <w:rPr>
          <w:rFonts w:ascii="Arial" w:hAnsi="Arial" w:cs="Arial"/>
          <w:sz w:val="24"/>
          <w:szCs w:val="24"/>
        </w:rPr>
        <w:t xml:space="preserve"> района</w:t>
      </w:r>
      <w:r w:rsidRPr="00A02160">
        <w:rPr>
          <w:rFonts w:ascii="Arial" w:hAnsi="Arial" w:cs="Arial"/>
          <w:sz w:val="24"/>
          <w:szCs w:val="24"/>
        </w:rPr>
        <w:t>.</w:t>
      </w:r>
    </w:p>
    <w:p w:rsidR="000E102E" w:rsidRPr="00D8538F" w:rsidRDefault="000A1459" w:rsidP="00D853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16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F60CA">
        <w:rPr>
          <w:rFonts w:ascii="Arial" w:hAnsi="Arial" w:cs="Arial"/>
          <w:sz w:val="24"/>
          <w:szCs w:val="24"/>
        </w:rPr>
        <w:t>Рекомендовать</w:t>
      </w:r>
      <w:r w:rsidRPr="00A02160">
        <w:rPr>
          <w:rFonts w:ascii="Arial" w:hAnsi="Arial" w:cs="Arial"/>
          <w:sz w:val="24"/>
          <w:szCs w:val="24"/>
        </w:rPr>
        <w:t xml:space="preserve"> руководителям: </w:t>
      </w:r>
      <w:r w:rsidR="005936B1">
        <w:rPr>
          <w:rFonts w:ascii="Arial" w:hAnsi="Arial" w:cs="Arial"/>
          <w:sz w:val="24"/>
          <w:szCs w:val="24"/>
        </w:rPr>
        <w:t xml:space="preserve">администрации Осинского муниципального района, </w:t>
      </w:r>
      <w:r w:rsidR="009B4C25">
        <w:rPr>
          <w:rFonts w:ascii="Arial" w:hAnsi="Arial" w:cs="Arial"/>
          <w:sz w:val="24"/>
          <w:szCs w:val="24"/>
        </w:rPr>
        <w:t xml:space="preserve">миграционного пункта </w:t>
      </w:r>
      <w:r w:rsidR="00F02E9B">
        <w:rPr>
          <w:rFonts w:ascii="Arial" w:hAnsi="Arial" w:cs="Arial"/>
          <w:sz w:val="24"/>
          <w:szCs w:val="24"/>
        </w:rPr>
        <w:t xml:space="preserve">отдела полиции №1 </w:t>
      </w:r>
      <w:r w:rsidR="004B24D5">
        <w:rPr>
          <w:rFonts w:ascii="Arial" w:hAnsi="Arial" w:cs="Arial"/>
          <w:sz w:val="24"/>
          <w:szCs w:val="24"/>
        </w:rPr>
        <w:t xml:space="preserve">МО </w:t>
      </w:r>
      <w:r w:rsidRPr="00A02160">
        <w:rPr>
          <w:rFonts w:ascii="Arial" w:hAnsi="Arial" w:cs="Arial"/>
          <w:sz w:val="24"/>
          <w:szCs w:val="24"/>
        </w:rPr>
        <w:t xml:space="preserve">МВД России </w:t>
      </w:r>
      <w:r w:rsidR="004B24D5">
        <w:rPr>
          <w:rFonts w:ascii="Arial" w:hAnsi="Arial" w:cs="Arial"/>
          <w:sz w:val="24"/>
          <w:szCs w:val="24"/>
        </w:rPr>
        <w:t>«</w:t>
      </w:r>
      <w:proofErr w:type="spellStart"/>
      <w:r w:rsidR="004B24D5">
        <w:rPr>
          <w:rFonts w:ascii="Arial" w:hAnsi="Arial" w:cs="Arial"/>
          <w:sz w:val="24"/>
          <w:szCs w:val="24"/>
        </w:rPr>
        <w:t>Боханский</w:t>
      </w:r>
      <w:proofErr w:type="spellEnd"/>
      <w:r w:rsidR="004B24D5">
        <w:rPr>
          <w:rFonts w:ascii="Arial" w:hAnsi="Arial" w:cs="Arial"/>
          <w:sz w:val="24"/>
          <w:szCs w:val="24"/>
        </w:rPr>
        <w:t>»</w:t>
      </w:r>
      <w:r w:rsidRPr="00A02160">
        <w:rPr>
          <w:rFonts w:ascii="Arial" w:hAnsi="Arial" w:cs="Arial"/>
          <w:sz w:val="24"/>
          <w:szCs w:val="24"/>
        </w:rPr>
        <w:t xml:space="preserve">, </w:t>
      </w:r>
      <w:r w:rsidR="00590B87">
        <w:rPr>
          <w:rFonts w:ascii="Arial" w:hAnsi="Arial" w:cs="Arial"/>
          <w:sz w:val="24"/>
          <w:szCs w:val="24"/>
        </w:rPr>
        <w:t>отдел</w:t>
      </w:r>
      <w:r w:rsidR="003F7254">
        <w:rPr>
          <w:rFonts w:ascii="Arial" w:hAnsi="Arial" w:cs="Arial"/>
          <w:sz w:val="24"/>
          <w:szCs w:val="24"/>
        </w:rPr>
        <w:t>у</w:t>
      </w:r>
      <w:r w:rsidR="00590B87">
        <w:rPr>
          <w:rFonts w:ascii="Arial" w:hAnsi="Arial" w:cs="Arial"/>
          <w:sz w:val="24"/>
          <w:szCs w:val="24"/>
        </w:rPr>
        <w:t xml:space="preserve"> в</w:t>
      </w:r>
      <w:r w:rsidRPr="00A02160">
        <w:rPr>
          <w:rFonts w:ascii="Arial" w:hAnsi="Arial" w:cs="Arial"/>
          <w:sz w:val="24"/>
          <w:szCs w:val="24"/>
        </w:rPr>
        <w:t xml:space="preserve">оенного комиссариата </w:t>
      </w:r>
      <w:r w:rsidR="00590B87">
        <w:rPr>
          <w:rFonts w:ascii="Arial" w:hAnsi="Arial" w:cs="Arial"/>
          <w:sz w:val="24"/>
          <w:szCs w:val="24"/>
        </w:rPr>
        <w:t xml:space="preserve">Иркутской области по </w:t>
      </w:r>
      <w:proofErr w:type="spellStart"/>
      <w:r w:rsidR="00590B87">
        <w:rPr>
          <w:rFonts w:ascii="Arial" w:hAnsi="Arial" w:cs="Arial"/>
          <w:sz w:val="24"/>
          <w:szCs w:val="24"/>
        </w:rPr>
        <w:lastRenderedPageBreak/>
        <w:t>Эхирит-Булагатскому</w:t>
      </w:r>
      <w:proofErr w:type="spellEnd"/>
      <w:r w:rsidR="00590B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0B87">
        <w:rPr>
          <w:rFonts w:ascii="Arial" w:hAnsi="Arial" w:cs="Arial"/>
          <w:sz w:val="24"/>
          <w:szCs w:val="24"/>
        </w:rPr>
        <w:t>Баяндаевскому</w:t>
      </w:r>
      <w:proofErr w:type="spellEnd"/>
      <w:r w:rsidR="00590B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0B87">
        <w:rPr>
          <w:rFonts w:ascii="Arial" w:hAnsi="Arial" w:cs="Arial"/>
          <w:sz w:val="24"/>
          <w:szCs w:val="24"/>
        </w:rPr>
        <w:t>Боханскому</w:t>
      </w:r>
      <w:proofErr w:type="spellEnd"/>
      <w:r w:rsidR="00590B8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90B87">
        <w:rPr>
          <w:rFonts w:ascii="Arial" w:hAnsi="Arial" w:cs="Arial"/>
          <w:sz w:val="24"/>
          <w:szCs w:val="24"/>
        </w:rPr>
        <w:t>Осинскому</w:t>
      </w:r>
      <w:proofErr w:type="spellEnd"/>
      <w:r w:rsidR="00590B87">
        <w:rPr>
          <w:rFonts w:ascii="Arial" w:hAnsi="Arial" w:cs="Arial"/>
          <w:sz w:val="24"/>
          <w:szCs w:val="24"/>
        </w:rPr>
        <w:t xml:space="preserve"> районам</w:t>
      </w:r>
      <w:r w:rsidRPr="00A021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1925">
        <w:rPr>
          <w:rFonts w:ascii="Arial" w:hAnsi="Arial" w:cs="Arial"/>
          <w:sz w:val="24"/>
          <w:szCs w:val="24"/>
        </w:rPr>
        <w:t>Осинск</w:t>
      </w:r>
      <w:r w:rsidR="003F7254">
        <w:rPr>
          <w:rFonts w:ascii="Arial" w:hAnsi="Arial" w:cs="Arial"/>
          <w:sz w:val="24"/>
          <w:szCs w:val="24"/>
        </w:rPr>
        <w:t>ому</w:t>
      </w:r>
      <w:proofErr w:type="spellEnd"/>
      <w:r w:rsidR="004B24D5">
        <w:rPr>
          <w:rFonts w:ascii="Arial" w:hAnsi="Arial" w:cs="Arial"/>
          <w:sz w:val="24"/>
          <w:szCs w:val="24"/>
        </w:rPr>
        <w:t xml:space="preserve"> районно</w:t>
      </w:r>
      <w:r w:rsidR="003F7254">
        <w:rPr>
          <w:rFonts w:ascii="Arial" w:hAnsi="Arial" w:cs="Arial"/>
          <w:sz w:val="24"/>
          <w:szCs w:val="24"/>
        </w:rPr>
        <w:t>му</w:t>
      </w:r>
      <w:r w:rsidR="004B24D5">
        <w:rPr>
          <w:rFonts w:ascii="Arial" w:hAnsi="Arial" w:cs="Arial"/>
          <w:sz w:val="24"/>
          <w:szCs w:val="24"/>
        </w:rPr>
        <w:t xml:space="preserve"> суд</w:t>
      </w:r>
      <w:r w:rsidR="003F7254">
        <w:rPr>
          <w:rFonts w:ascii="Arial" w:hAnsi="Arial" w:cs="Arial"/>
          <w:sz w:val="24"/>
          <w:szCs w:val="24"/>
        </w:rPr>
        <w:t>у</w:t>
      </w:r>
      <w:r w:rsidRPr="00A02160">
        <w:rPr>
          <w:rFonts w:ascii="Arial" w:hAnsi="Arial" w:cs="Arial"/>
          <w:sz w:val="24"/>
          <w:szCs w:val="24"/>
        </w:rPr>
        <w:t xml:space="preserve"> обеспечить своевременное представление сведений в соответствии с утвержденным </w:t>
      </w:r>
      <w:hyperlink w:anchor="P35" w:history="1">
        <w:r w:rsidRPr="00A02160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A02160">
        <w:rPr>
          <w:rFonts w:ascii="Arial" w:hAnsi="Arial" w:cs="Arial"/>
          <w:sz w:val="24"/>
          <w:szCs w:val="24"/>
        </w:rPr>
        <w:t xml:space="preserve"> организации и осуществления регистрации (учета) избирателей, участников референдума на территории </w:t>
      </w:r>
      <w:r w:rsidR="005D1925">
        <w:rPr>
          <w:rFonts w:ascii="Arial" w:hAnsi="Arial" w:cs="Arial"/>
          <w:sz w:val="24"/>
          <w:szCs w:val="24"/>
        </w:rPr>
        <w:t xml:space="preserve">Осинского </w:t>
      </w:r>
      <w:r w:rsidR="009B4C25" w:rsidRPr="009B4C25">
        <w:rPr>
          <w:rFonts w:ascii="Arial" w:hAnsi="Arial" w:cs="Arial"/>
          <w:sz w:val="24"/>
          <w:szCs w:val="24"/>
        </w:rPr>
        <w:t xml:space="preserve">муниципального </w:t>
      </w:r>
      <w:r w:rsidR="005D1925">
        <w:rPr>
          <w:rFonts w:ascii="Arial" w:hAnsi="Arial" w:cs="Arial"/>
          <w:sz w:val="24"/>
          <w:szCs w:val="24"/>
        </w:rPr>
        <w:t>района</w:t>
      </w:r>
      <w:r w:rsidRPr="00A02160">
        <w:rPr>
          <w:rFonts w:ascii="Arial" w:hAnsi="Arial" w:cs="Arial"/>
          <w:sz w:val="24"/>
          <w:szCs w:val="24"/>
        </w:rPr>
        <w:t>.</w:t>
      </w:r>
      <w:proofErr w:type="gramEnd"/>
    </w:p>
    <w:p w:rsidR="00C13A9A" w:rsidRPr="004968B5" w:rsidRDefault="000E102E" w:rsidP="00D853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E102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E5480">
        <w:rPr>
          <w:rFonts w:ascii="Arial" w:hAnsi="Arial" w:cs="Arial"/>
          <w:sz w:val="24"/>
          <w:szCs w:val="24"/>
        </w:rPr>
        <w:t>Назначить Хамаганова Б.Н., заведующего сектором информационных технологий,</w:t>
      </w:r>
      <w:r w:rsidRPr="000E102E">
        <w:rPr>
          <w:rFonts w:ascii="Arial" w:hAnsi="Arial" w:cs="Arial"/>
          <w:sz w:val="24"/>
          <w:szCs w:val="24"/>
        </w:rPr>
        <w:t xml:space="preserve"> ответственным</w:t>
      </w:r>
      <w:r w:rsidR="00944C11">
        <w:rPr>
          <w:rFonts w:ascii="Arial" w:hAnsi="Arial" w:cs="Arial"/>
          <w:sz w:val="24"/>
          <w:szCs w:val="24"/>
        </w:rPr>
        <w:t xml:space="preserve"> </w:t>
      </w:r>
      <w:r w:rsidRPr="000E102E">
        <w:rPr>
          <w:rFonts w:ascii="Arial" w:hAnsi="Arial" w:cs="Arial"/>
          <w:sz w:val="24"/>
          <w:szCs w:val="24"/>
        </w:rPr>
        <w:t xml:space="preserve"> за </w:t>
      </w:r>
      <w:r w:rsidR="00944C11">
        <w:rPr>
          <w:rFonts w:ascii="Arial" w:hAnsi="Arial" w:cs="Arial"/>
          <w:sz w:val="24"/>
          <w:szCs w:val="24"/>
        </w:rPr>
        <w:t>осуществление регистрации (учета) избирателей</w:t>
      </w:r>
      <w:r w:rsidRPr="000E102E">
        <w:rPr>
          <w:rFonts w:ascii="Arial" w:hAnsi="Arial" w:cs="Arial"/>
          <w:sz w:val="24"/>
          <w:szCs w:val="24"/>
        </w:rPr>
        <w:t>, участников референдума на территории</w:t>
      </w:r>
      <w:r w:rsidR="00944C11">
        <w:rPr>
          <w:rFonts w:ascii="Arial" w:hAnsi="Arial" w:cs="Arial"/>
          <w:sz w:val="24"/>
          <w:szCs w:val="24"/>
        </w:rPr>
        <w:t xml:space="preserve"> Осинского муниципального района.</w:t>
      </w:r>
      <w:r w:rsidRPr="000E102E">
        <w:rPr>
          <w:rFonts w:ascii="Arial" w:hAnsi="Arial" w:cs="Arial"/>
          <w:sz w:val="24"/>
          <w:szCs w:val="24"/>
        </w:rPr>
        <w:t xml:space="preserve"> </w:t>
      </w:r>
    </w:p>
    <w:p w:rsidR="000E102E" w:rsidRPr="00944C11" w:rsidRDefault="000E102E" w:rsidP="00D853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17CB4">
        <w:rPr>
          <w:rFonts w:ascii="Arial" w:hAnsi="Arial" w:cs="Arial"/>
          <w:sz w:val="24"/>
          <w:szCs w:val="24"/>
        </w:rPr>
        <w:t>4</w:t>
      </w:r>
      <w:r w:rsidRPr="000E10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E102E">
        <w:rPr>
          <w:rFonts w:ascii="Arial" w:hAnsi="Arial" w:cs="Arial"/>
          <w:sz w:val="24"/>
          <w:szCs w:val="24"/>
        </w:rPr>
        <w:t xml:space="preserve">Создать рабочую группу по </w:t>
      </w:r>
      <w:proofErr w:type="gramStart"/>
      <w:r w:rsidRPr="000E102E">
        <w:rPr>
          <w:rFonts w:ascii="Arial" w:hAnsi="Arial" w:cs="Arial"/>
          <w:sz w:val="24"/>
          <w:szCs w:val="24"/>
        </w:rPr>
        <w:t>контролю за</w:t>
      </w:r>
      <w:proofErr w:type="gramEnd"/>
      <w:r w:rsidRPr="000E102E">
        <w:rPr>
          <w:rFonts w:ascii="Arial" w:hAnsi="Arial" w:cs="Arial"/>
          <w:sz w:val="24"/>
          <w:szCs w:val="24"/>
        </w:rPr>
        <w:t xml:space="preserve"> правильностью внесения в Регистр избирателей, участников референдума предоставляемых сведений о гражданах.</w:t>
      </w:r>
    </w:p>
    <w:p w:rsidR="00B661DE" w:rsidRDefault="003275F8" w:rsidP="00D853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5F8">
        <w:rPr>
          <w:rFonts w:ascii="Arial" w:hAnsi="Arial" w:cs="Arial"/>
          <w:sz w:val="24"/>
          <w:szCs w:val="24"/>
        </w:rPr>
        <w:t xml:space="preserve">        5. </w:t>
      </w:r>
      <w:r>
        <w:rPr>
          <w:rFonts w:ascii="Arial" w:hAnsi="Arial" w:cs="Arial"/>
          <w:sz w:val="24"/>
          <w:szCs w:val="24"/>
        </w:rPr>
        <w:t>Соблюдать</w:t>
      </w:r>
      <w:r w:rsidR="00FE6150">
        <w:rPr>
          <w:rFonts w:ascii="Arial" w:hAnsi="Arial" w:cs="Arial"/>
          <w:sz w:val="24"/>
          <w:szCs w:val="24"/>
        </w:rPr>
        <w:t xml:space="preserve"> должностным лицам ответственным за осуществление регистрации учета (избирателей), участников референдума на территории Осинского района</w:t>
      </w:r>
      <w:r>
        <w:rPr>
          <w:rFonts w:ascii="Arial" w:hAnsi="Arial" w:cs="Arial"/>
          <w:sz w:val="24"/>
          <w:szCs w:val="24"/>
        </w:rPr>
        <w:t xml:space="preserve"> требования по обеспечению безопасности при обработке персональных данных, исключение возможности передачи зараженной вредоносными компь</w:t>
      </w:r>
      <w:r w:rsidR="005936B1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терными программами информации в территориальные фрагменты ГАС «Выборы».</w:t>
      </w:r>
    </w:p>
    <w:p w:rsidR="009F60CA" w:rsidRPr="00A02160" w:rsidRDefault="006A641B" w:rsidP="00D8538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</w:t>
      </w:r>
      <w:r w:rsidR="00B661DE">
        <w:rPr>
          <w:rFonts w:ascii="Arial" w:hAnsi="Arial" w:cs="Arial"/>
          <w:sz w:val="24"/>
          <w:szCs w:val="24"/>
        </w:rPr>
        <w:t>. Отменить постановление администрации муниципального образования «</w:t>
      </w:r>
      <w:proofErr w:type="spellStart"/>
      <w:r w:rsidR="005D1925">
        <w:rPr>
          <w:rFonts w:ascii="Arial" w:hAnsi="Arial" w:cs="Arial"/>
          <w:sz w:val="24"/>
          <w:szCs w:val="24"/>
        </w:rPr>
        <w:t>Осинский</w:t>
      </w:r>
      <w:proofErr w:type="spellEnd"/>
      <w:r w:rsidR="00B661DE">
        <w:rPr>
          <w:rFonts w:ascii="Arial" w:hAnsi="Arial" w:cs="Arial"/>
          <w:sz w:val="24"/>
          <w:szCs w:val="24"/>
        </w:rPr>
        <w:t xml:space="preserve"> район» от </w:t>
      </w:r>
      <w:r w:rsidR="005D1925">
        <w:rPr>
          <w:rFonts w:ascii="Arial" w:hAnsi="Arial" w:cs="Arial"/>
          <w:sz w:val="24"/>
          <w:szCs w:val="24"/>
        </w:rPr>
        <w:t>25</w:t>
      </w:r>
      <w:r w:rsidR="00B661DE">
        <w:rPr>
          <w:rFonts w:ascii="Arial" w:hAnsi="Arial" w:cs="Arial"/>
          <w:sz w:val="24"/>
          <w:szCs w:val="24"/>
        </w:rPr>
        <w:t>.</w:t>
      </w:r>
      <w:r w:rsidR="005D1925">
        <w:rPr>
          <w:rFonts w:ascii="Arial" w:hAnsi="Arial" w:cs="Arial"/>
          <w:sz w:val="24"/>
          <w:szCs w:val="24"/>
        </w:rPr>
        <w:t>1</w:t>
      </w:r>
      <w:r w:rsidR="00B661DE">
        <w:rPr>
          <w:rFonts w:ascii="Arial" w:hAnsi="Arial" w:cs="Arial"/>
          <w:sz w:val="24"/>
          <w:szCs w:val="24"/>
        </w:rPr>
        <w:t>0.201</w:t>
      </w:r>
      <w:r w:rsidR="005D1925">
        <w:rPr>
          <w:rFonts w:ascii="Arial" w:hAnsi="Arial" w:cs="Arial"/>
          <w:sz w:val="24"/>
          <w:szCs w:val="24"/>
        </w:rPr>
        <w:t>3</w:t>
      </w:r>
      <w:r w:rsidR="00B661DE">
        <w:rPr>
          <w:rFonts w:ascii="Arial" w:hAnsi="Arial" w:cs="Arial"/>
          <w:sz w:val="24"/>
          <w:szCs w:val="24"/>
        </w:rPr>
        <w:t>г. №</w:t>
      </w:r>
      <w:r w:rsidR="005D1925">
        <w:rPr>
          <w:rFonts w:ascii="Arial" w:hAnsi="Arial" w:cs="Arial"/>
          <w:sz w:val="24"/>
          <w:szCs w:val="24"/>
        </w:rPr>
        <w:t>548</w:t>
      </w:r>
      <w:r w:rsidR="00B661DE">
        <w:rPr>
          <w:rFonts w:ascii="Arial" w:hAnsi="Arial" w:cs="Arial"/>
          <w:sz w:val="24"/>
          <w:szCs w:val="24"/>
        </w:rPr>
        <w:t xml:space="preserve"> «Об организации и осуществлении регистрации (учета) избирателей, участников референдума на территории МО «</w:t>
      </w:r>
      <w:proofErr w:type="spellStart"/>
      <w:r w:rsidR="005D1925">
        <w:rPr>
          <w:rFonts w:ascii="Arial" w:hAnsi="Arial" w:cs="Arial"/>
          <w:sz w:val="24"/>
          <w:szCs w:val="24"/>
        </w:rPr>
        <w:t>Осинский</w:t>
      </w:r>
      <w:proofErr w:type="spellEnd"/>
      <w:r w:rsidR="00B661DE">
        <w:rPr>
          <w:rFonts w:ascii="Arial" w:hAnsi="Arial" w:cs="Arial"/>
          <w:sz w:val="24"/>
          <w:szCs w:val="24"/>
        </w:rPr>
        <w:t xml:space="preserve"> район»</w:t>
      </w:r>
    </w:p>
    <w:p w:rsidR="009F60CA" w:rsidRDefault="006A641B" w:rsidP="00D8538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</w:t>
      </w:r>
      <w:r w:rsidR="000A1459" w:rsidRPr="00A02160">
        <w:rPr>
          <w:rFonts w:ascii="Arial" w:hAnsi="Arial" w:cs="Arial"/>
          <w:sz w:val="24"/>
          <w:szCs w:val="24"/>
        </w:rPr>
        <w:t xml:space="preserve">. </w:t>
      </w:r>
      <w:r w:rsidR="004B24D5" w:rsidRPr="004B24D5">
        <w:rPr>
          <w:rFonts w:ascii="Arial" w:hAnsi="Arial" w:cs="Arial"/>
          <w:sz w:val="24"/>
          <w:szCs w:val="24"/>
        </w:rPr>
        <w:t>Опубликовать данное постановление в районной газете «</w:t>
      </w:r>
      <w:r w:rsidR="005D1925">
        <w:rPr>
          <w:rFonts w:ascii="Arial" w:hAnsi="Arial" w:cs="Arial"/>
          <w:sz w:val="24"/>
          <w:szCs w:val="24"/>
        </w:rPr>
        <w:t>Знамя труда</w:t>
      </w:r>
      <w:r w:rsidR="004B24D5" w:rsidRPr="004B24D5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5D1925">
        <w:rPr>
          <w:rFonts w:ascii="Arial" w:hAnsi="Arial" w:cs="Arial"/>
          <w:sz w:val="24"/>
          <w:szCs w:val="24"/>
        </w:rPr>
        <w:t xml:space="preserve">Осинского </w:t>
      </w:r>
      <w:r w:rsidR="004B24D5" w:rsidRPr="004B24D5">
        <w:rPr>
          <w:rFonts w:ascii="Arial" w:hAnsi="Arial" w:cs="Arial"/>
          <w:sz w:val="24"/>
          <w:szCs w:val="24"/>
        </w:rPr>
        <w:t xml:space="preserve">муниципального </w:t>
      </w:r>
      <w:r w:rsidR="005D1925">
        <w:rPr>
          <w:rFonts w:ascii="Arial" w:hAnsi="Arial" w:cs="Arial"/>
          <w:sz w:val="24"/>
          <w:szCs w:val="24"/>
        </w:rPr>
        <w:t>района</w:t>
      </w:r>
      <w:r w:rsidR="004B24D5" w:rsidRPr="004B24D5">
        <w:rPr>
          <w:rFonts w:ascii="Arial" w:hAnsi="Arial" w:cs="Arial"/>
          <w:sz w:val="24"/>
          <w:szCs w:val="24"/>
        </w:rPr>
        <w:t xml:space="preserve"> в сети интернет.</w:t>
      </w:r>
    </w:p>
    <w:p w:rsidR="009F60CA" w:rsidRPr="006A641B" w:rsidRDefault="006A641B" w:rsidP="006A64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</w:t>
      </w:r>
      <w:r w:rsidR="009F60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60CA">
        <w:rPr>
          <w:rFonts w:ascii="Arial" w:hAnsi="Arial" w:cs="Arial"/>
          <w:sz w:val="24"/>
          <w:szCs w:val="24"/>
        </w:rPr>
        <w:t>Контроль за</w:t>
      </w:r>
      <w:proofErr w:type="gramEnd"/>
      <w:r w:rsidR="009F60C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A6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заместителя мэра </w:t>
      </w:r>
      <w:proofErr w:type="spellStart"/>
      <w:r>
        <w:rPr>
          <w:rFonts w:ascii="Arial" w:hAnsi="Arial" w:cs="Arial"/>
          <w:sz w:val="24"/>
          <w:szCs w:val="24"/>
        </w:rPr>
        <w:t>Хошхоева</w:t>
      </w:r>
      <w:proofErr w:type="spellEnd"/>
      <w:r>
        <w:rPr>
          <w:rFonts w:ascii="Arial" w:hAnsi="Arial" w:cs="Arial"/>
          <w:sz w:val="24"/>
          <w:szCs w:val="24"/>
        </w:rPr>
        <w:t xml:space="preserve"> Б.М.</w:t>
      </w:r>
    </w:p>
    <w:p w:rsidR="000A1459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4D5" w:rsidRPr="00A02160" w:rsidRDefault="004B24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4D5" w:rsidRPr="00A02160" w:rsidRDefault="000A1459" w:rsidP="004B24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02160">
        <w:rPr>
          <w:rFonts w:ascii="Arial" w:hAnsi="Arial" w:cs="Arial"/>
          <w:sz w:val="24"/>
          <w:szCs w:val="24"/>
        </w:rPr>
        <w:t xml:space="preserve">Мэр </w:t>
      </w:r>
      <w:r w:rsidR="005D1925">
        <w:rPr>
          <w:rFonts w:ascii="Arial" w:hAnsi="Arial" w:cs="Arial"/>
          <w:sz w:val="24"/>
          <w:szCs w:val="24"/>
        </w:rPr>
        <w:t xml:space="preserve">Осинского </w:t>
      </w:r>
      <w:r w:rsidR="004B24D5">
        <w:rPr>
          <w:rFonts w:ascii="Arial" w:hAnsi="Arial" w:cs="Arial"/>
          <w:sz w:val="24"/>
          <w:szCs w:val="24"/>
        </w:rPr>
        <w:t xml:space="preserve">муниципального </w:t>
      </w:r>
      <w:r w:rsidR="005D1925">
        <w:rPr>
          <w:rFonts w:ascii="Arial" w:hAnsi="Arial" w:cs="Arial"/>
          <w:sz w:val="24"/>
          <w:szCs w:val="24"/>
        </w:rPr>
        <w:t>района</w:t>
      </w:r>
      <w:r w:rsidR="004B24D5">
        <w:rPr>
          <w:rFonts w:ascii="Arial" w:hAnsi="Arial" w:cs="Arial"/>
          <w:sz w:val="24"/>
          <w:szCs w:val="24"/>
        </w:rPr>
        <w:t xml:space="preserve"> </w:t>
      </w:r>
      <w:r w:rsidR="006A641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D1925">
        <w:rPr>
          <w:rFonts w:ascii="Arial" w:hAnsi="Arial" w:cs="Arial"/>
          <w:sz w:val="24"/>
          <w:szCs w:val="24"/>
        </w:rPr>
        <w:t>В</w:t>
      </w:r>
      <w:r w:rsidR="004B24D5">
        <w:rPr>
          <w:rFonts w:ascii="Arial" w:hAnsi="Arial" w:cs="Arial"/>
          <w:sz w:val="24"/>
          <w:szCs w:val="24"/>
        </w:rPr>
        <w:t>.</w:t>
      </w:r>
      <w:r w:rsidR="005D1925">
        <w:rPr>
          <w:rFonts w:ascii="Arial" w:hAnsi="Arial" w:cs="Arial"/>
          <w:sz w:val="24"/>
          <w:szCs w:val="24"/>
        </w:rPr>
        <w:t>М</w:t>
      </w:r>
      <w:r w:rsidR="004B24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D1925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0A1459" w:rsidRPr="00A02160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459" w:rsidRDefault="000A1459">
      <w:pPr>
        <w:pStyle w:val="ConsPlusNormal"/>
        <w:jc w:val="both"/>
      </w:pPr>
    </w:p>
    <w:p w:rsidR="000A1459" w:rsidRDefault="000A1459">
      <w:pPr>
        <w:pStyle w:val="ConsPlusNormal"/>
        <w:jc w:val="both"/>
      </w:pPr>
    </w:p>
    <w:p w:rsidR="000A1459" w:rsidRDefault="000A1459">
      <w:pPr>
        <w:pStyle w:val="ConsPlusNormal"/>
        <w:jc w:val="both"/>
      </w:pPr>
    </w:p>
    <w:p w:rsidR="00A02160" w:rsidRDefault="00A02160">
      <w:pPr>
        <w:pStyle w:val="ConsPlusNormal"/>
        <w:jc w:val="both"/>
      </w:pPr>
    </w:p>
    <w:p w:rsidR="00A02160" w:rsidRDefault="00A02160">
      <w:pPr>
        <w:pStyle w:val="ConsPlusNormal"/>
        <w:jc w:val="both"/>
      </w:pPr>
    </w:p>
    <w:p w:rsidR="00A02160" w:rsidRDefault="00A02160">
      <w:pPr>
        <w:pStyle w:val="ConsPlusNormal"/>
        <w:jc w:val="both"/>
      </w:pPr>
    </w:p>
    <w:p w:rsidR="00A02160" w:rsidRDefault="00A02160">
      <w:pPr>
        <w:pStyle w:val="ConsPlusNormal"/>
        <w:jc w:val="both"/>
      </w:pPr>
    </w:p>
    <w:p w:rsidR="00610757" w:rsidRDefault="00610757">
      <w:pPr>
        <w:pStyle w:val="ConsPlusNormal"/>
        <w:jc w:val="both"/>
        <w:sectPr w:rsidR="00610757" w:rsidSect="006107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0757" w:rsidRDefault="00610757" w:rsidP="00610757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к постановлению</w:t>
      </w:r>
    </w:p>
    <w:p w:rsidR="00610757" w:rsidRDefault="00610757" w:rsidP="00610757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администрации Осинского </w:t>
      </w:r>
    </w:p>
    <w:p w:rsidR="00610757" w:rsidRDefault="00610757" w:rsidP="00610757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района</w:t>
      </w:r>
    </w:p>
    <w:p w:rsidR="00610757" w:rsidRDefault="00610757" w:rsidP="00610757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6A641B">
        <w:rPr>
          <w:rFonts w:ascii="Courier New" w:hAnsi="Courier New" w:cs="Courier New"/>
          <w:u w:val="single"/>
        </w:rPr>
        <w:t>___</w:t>
      </w:r>
      <w:r>
        <w:rPr>
          <w:rFonts w:ascii="Courier New" w:hAnsi="Courier New" w:cs="Courier New"/>
        </w:rPr>
        <w:t xml:space="preserve">» </w:t>
      </w:r>
      <w:r w:rsidR="006A641B">
        <w:rPr>
          <w:rFonts w:ascii="Courier New" w:hAnsi="Courier New" w:cs="Courier New"/>
          <w:u w:val="single"/>
        </w:rPr>
        <w:t>______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 xml:space="preserve">. № </w:t>
      </w:r>
      <w:r w:rsidR="006A641B">
        <w:rPr>
          <w:rFonts w:ascii="Courier New" w:hAnsi="Courier New" w:cs="Courier New"/>
          <w:u w:val="single"/>
        </w:rPr>
        <w:t>__</w:t>
      </w:r>
    </w:p>
    <w:p w:rsidR="00610757" w:rsidRPr="00073C09" w:rsidRDefault="00610757" w:rsidP="00610757">
      <w:pPr>
        <w:pStyle w:val="ConsPlusNormal"/>
        <w:spacing w:before="120"/>
        <w:jc w:val="both"/>
        <w:rPr>
          <w:rFonts w:ascii="Arial" w:hAnsi="Arial" w:cs="Arial"/>
          <w:sz w:val="28"/>
          <w:szCs w:val="28"/>
        </w:rPr>
      </w:pPr>
    </w:p>
    <w:p w:rsidR="00610757" w:rsidRPr="00073C09" w:rsidRDefault="00610757" w:rsidP="00610757">
      <w:pPr>
        <w:pStyle w:val="ConsPlusTitle"/>
        <w:spacing w:before="120"/>
        <w:jc w:val="center"/>
        <w:rPr>
          <w:rFonts w:ascii="Arial" w:hAnsi="Arial" w:cs="Arial"/>
          <w:sz w:val="28"/>
          <w:szCs w:val="28"/>
        </w:rPr>
      </w:pPr>
      <w:bookmarkStart w:id="1" w:name="P35"/>
      <w:bookmarkEnd w:id="1"/>
      <w:r w:rsidRPr="00073C09">
        <w:rPr>
          <w:rFonts w:ascii="Arial" w:hAnsi="Arial" w:cs="Arial"/>
          <w:sz w:val="28"/>
          <w:szCs w:val="28"/>
        </w:rPr>
        <w:t>ПОРЯДОК</w:t>
      </w:r>
    </w:p>
    <w:p w:rsidR="00610757" w:rsidRPr="00073C09" w:rsidRDefault="00610757" w:rsidP="00610757">
      <w:pPr>
        <w:pStyle w:val="ConsPlusTitle"/>
        <w:spacing w:before="120"/>
        <w:jc w:val="center"/>
        <w:rPr>
          <w:rFonts w:ascii="Arial" w:hAnsi="Arial" w:cs="Arial"/>
          <w:sz w:val="28"/>
          <w:szCs w:val="28"/>
        </w:rPr>
      </w:pPr>
      <w:r w:rsidRPr="00073C09">
        <w:rPr>
          <w:rFonts w:ascii="Arial" w:hAnsi="Arial" w:cs="Arial"/>
          <w:sz w:val="28"/>
          <w:szCs w:val="28"/>
        </w:rPr>
        <w:t>ОРГАНИЗАЦИИ И ОСУЩЕСТВЛЕНИЯ УЧЕТА ИЗБИРАТЕЛЕЙ, УЧАСТНИКОВ</w:t>
      </w:r>
    </w:p>
    <w:p w:rsidR="00610757" w:rsidRPr="00073C09" w:rsidRDefault="00610757" w:rsidP="00610757">
      <w:pPr>
        <w:pStyle w:val="ConsPlusTitle"/>
        <w:spacing w:before="120"/>
        <w:jc w:val="center"/>
        <w:rPr>
          <w:rFonts w:ascii="Arial" w:hAnsi="Arial" w:cs="Arial"/>
          <w:sz w:val="28"/>
          <w:szCs w:val="28"/>
        </w:rPr>
      </w:pPr>
      <w:r w:rsidRPr="00073C09">
        <w:rPr>
          <w:rFonts w:ascii="Arial" w:hAnsi="Arial" w:cs="Arial"/>
          <w:sz w:val="28"/>
          <w:szCs w:val="28"/>
        </w:rPr>
        <w:t xml:space="preserve">РЕФЕРЕНДУМА НА ТЕРРИТОРИИ </w:t>
      </w:r>
    </w:p>
    <w:p w:rsidR="00610757" w:rsidRDefault="00610757" w:rsidP="00610757">
      <w:pPr>
        <w:pStyle w:val="ConsPlusTitle"/>
        <w:spacing w:before="120"/>
        <w:jc w:val="center"/>
        <w:rPr>
          <w:rFonts w:ascii="Arial" w:hAnsi="Arial" w:cs="Arial"/>
          <w:sz w:val="28"/>
          <w:szCs w:val="28"/>
        </w:rPr>
      </w:pPr>
      <w:r w:rsidRPr="00073C09">
        <w:rPr>
          <w:rFonts w:ascii="Arial" w:hAnsi="Arial" w:cs="Arial"/>
          <w:sz w:val="28"/>
          <w:szCs w:val="28"/>
        </w:rPr>
        <w:t>ОСИНСКОГО МУНИЦИПАЛЬНОГО РАЙОНА</w:t>
      </w:r>
    </w:p>
    <w:p w:rsidR="00610757" w:rsidRPr="00073C09" w:rsidRDefault="00610757" w:rsidP="00610757">
      <w:pPr>
        <w:pStyle w:val="ConsPlusTitle"/>
        <w:spacing w:before="120"/>
        <w:rPr>
          <w:rFonts w:ascii="Arial" w:hAnsi="Arial" w:cs="Arial"/>
          <w:sz w:val="28"/>
          <w:szCs w:val="28"/>
        </w:rPr>
      </w:pPr>
    </w:p>
    <w:p w:rsidR="00610757" w:rsidRPr="00BC402A" w:rsidRDefault="00610757" w:rsidP="006107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3F6C" w:rsidRDefault="00610757" w:rsidP="00C73F6C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C40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02A">
        <w:rPr>
          <w:rFonts w:ascii="Arial" w:hAnsi="Arial" w:cs="Arial"/>
          <w:sz w:val="24"/>
          <w:szCs w:val="24"/>
        </w:rPr>
        <w:t xml:space="preserve">Порядок организации и осуществления учета избирателей, участников референдума на территории Осинского муниципального района (далее - Порядок) рекомендован к применению на территории Осинского муниципального района в целях реализации Федерального </w:t>
      </w:r>
      <w:hyperlink r:id="rId13" w:history="1">
        <w:r w:rsidRPr="00BC402A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BC402A">
        <w:rPr>
          <w:rFonts w:ascii="Arial" w:hAnsi="Arial" w:cs="Arial"/>
          <w:sz w:val="24"/>
          <w:szCs w:val="24"/>
        </w:rPr>
        <w:t xml:space="preserve"> от 12.06.2002г. №67-ФЗ «Об основных гарантиях избирательных прав и прав на участие в референдуме граждан Российской Федерации» и </w:t>
      </w:r>
      <w:hyperlink r:id="rId14" w:history="1">
        <w:r w:rsidRPr="00BC402A">
          <w:rPr>
            <w:rFonts w:ascii="Arial" w:hAnsi="Arial" w:cs="Arial"/>
            <w:color w:val="0000FF"/>
            <w:sz w:val="24"/>
            <w:szCs w:val="24"/>
          </w:rPr>
          <w:t>Положения</w:t>
        </w:r>
      </w:hyperlink>
      <w:r w:rsidRPr="00BC402A">
        <w:rPr>
          <w:rFonts w:ascii="Arial" w:hAnsi="Arial" w:cs="Arial"/>
          <w:sz w:val="24"/>
          <w:szCs w:val="24"/>
        </w:rPr>
        <w:t xml:space="preserve"> о Государственной системе регистрации (учета) избирателей, участников референдума в Российской Федерации, утвержденного</w:t>
      </w:r>
      <w:proofErr w:type="gramEnd"/>
      <w:r w:rsidRPr="00BC402A">
        <w:rPr>
          <w:rFonts w:ascii="Arial" w:hAnsi="Arial" w:cs="Arial"/>
          <w:sz w:val="24"/>
          <w:szCs w:val="24"/>
        </w:rPr>
        <w:t xml:space="preserve"> постановлением Центральной избирательной комиссии Российской Федерации от 06.11.1997г.№134/973-II (далее - Положение).</w:t>
      </w:r>
    </w:p>
    <w:p w:rsidR="00610757" w:rsidRDefault="00610757" w:rsidP="00C73F6C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C402A">
        <w:rPr>
          <w:rFonts w:ascii="Arial" w:hAnsi="Arial" w:cs="Arial"/>
          <w:sz w:val="24"/>
          <w:szCs w:val="24"/>
        </w:rPr>
        <w:t xml:space="preserve"> Включение граждан в число избирателей, участников референдума, проживающих на территории Осинского муниципального района, исключение их из этого числа, внесение изменений в сведения об избирателях, участниках референдума по основаниям, установленным законодательством Российской Федерации, осуществляется </w:t>
      </w:r>
      <w:r w:rsidR="006A641B" w:rsidRPr="006A641B">
        <w:rPr>
          <w:rFonts w:ascii="Arial" w:hAnsi="Arial" w:cs="Arial"/>
          <w:sz w:val="24"/>
          <w:szCs w:val="24"/>
        </w:rPr>
        <w:t>сектором</w:t>
      </w:r>
      <w:r w:rsidRPr="006A641B">
        <w:rPr>
          <w:rFonts w:ascii="Arial" w:hAnsi="Arial" w:cs="Arial"/>
          <w:sz w:val="24"/>
          <w:szCs w:val="24"/>
        </w:rPr>
        <w:t xml:space="preserve"> информационных технологий</w:t>
      </w:r>
      <w:r w:rsidR="006A641B">
        <w:rPr>
          <w:rFonts w:ascii="Arial" w:hAnsi="Arial" w:cs="Arial"/>
          <w:sz w:val="24"/>
          <w:szCs w:val="24"/>
        </w:rPr>
        <w:t xml:space="preserve"> (далее - сектор). Главный заведующий сектором</w:t>
      </w:r>
      <w:r w:rsidRPr="00BC402A">
        <w:rPr>
          <w:rFonts w:ascii="Arial" w:hAnsi="Arial" w:cs="Arial"/>
          <w:sz w:val="24"/>
          <w:szCs w:val="24"/>
        </w:rPr>
        <w:t xml:space="preserve"> несет ответственность за учет избирателей, участников референдума, проживающих на территории Осинского муниципального района (далее - ответственный за учет избирателей, участников референдума).</w:t>
      </w:r>
    </w:p>
    <w:p w:rsidR="00125FB0" w:rsidRDefault="00125FB0" w:rsidP="00610757">
      <w:pPr>
        <w:pStyle w:val="ConsPlusNormal"/>
        <w:spacing w:before="220" w:after="12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C4D14" w:rsidRDefault="00CC4D14" w:rsidP="00610757">
      <w:pPr>
        <w:pStyle w:val="ConsPlusNormal"/>
        <w:spacing w:before="220" w:after="12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E3010A" w:rsidRDefault="00E3010A" w:rsidP="00610757">
      <w:pPr>
        <w:pStyle w:val="ConsPlusNormal"/>
        <w:spacing w:before="220" w:after="120"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25FB0" w:rsidRDefault="00125FB0" w:rsidP="00125FB0">
      <w:pPr>
        <w:pStyle w:val="Iauiue"/>
        <w:rPr>
          <w:rFonts w:ascii="Arial" w:hAnsi="Arial" w:cs="Arial"/>
          <w:b/>
          <w:sz w:val="24"/>
          <w:szCs w:val="24"/>
          <w:lang w:val="ru-RU"/>
        </w:rPr>
      </w:pPr>
    </w:p>
    <w:p w:rsidR="006B17D5" w:rsidRDefault="006B17D5" w:rsidP="00125FB0">
      <w:pPr>
        <w:pStyle w:val="Iauiue"/>
        <w:rPr>
          <w:rFonts w:ascii="Arial" w:hAnsi="Arial" w:cs="Arial"/>
          <w:b/>
          <w:sz w:val="24"/>
          <w:szCs w:val="24"/>
          <w:lang w:val="ru-RU"/>
        </w:rPr>
      </w:pPr>
    </w:p>
    <w:p w:rsidR="006B17D5" w:rsidRPr="006B17D5" w:rsidRDefault="006B17D5" w:rsidP="006B17D5">
      <w:pPr>
        <w:pStyle w:val="Iauiue"/>
        <w:jc w:val="right"/>
        <w:rPr>
          <w:rFonts w:ascii="Arial" w:hAnsi="Arial" w:cs="Arial"/>
          <w:sz w:val="24"/>
          <w:szCs w:val="24"/>
          <w:lang w:val="ru-RU"/>
        </w:rPr>
      </w:pPr>
      <w:r w:rsidRPr="006B17D5">
        <w:rPr>
          <w:rFonts w:ascii="Arial" w:hAnsi="Arial" w:cs="Arial"/>
          <w:sz w:val="24"/>
          <w:szCs w:val="24"/>
          <w:lang w:val="ru-RU"/>
        </w:rPr>
        <w:t>Приложение №1 к порядку</w:t>
      </w:r>
    </w:p>
    <w:p w:rsidR="006B17D5" w:rsidRPr="006B17D5" w:rsidRDefault="006B17D5" w:rsidP="006B17D5">
      <w:pPr>
        <w:pStyle w:val="Iauiue"/>
        <w:jc w:val="right"/>
        <w:rPr>
          <w:rFonts w:ascii="Arial" w:hAnsi="Arial" w:cs="Arial"/>
          <w:sz w:val="24"/>
          <w:szCs w:val="24"/>
          <w:lang w:val="ru-RU"/>
        </w:rPr>
      </w:pPr>
      <w:r w:rsidRPr="006B17D5">
        <w:rPr>
          <w:rFonts w:ascii="Arial" w:hAnsi="Arial" w:cs="Arial"/>
          <w:sz w:val="24"/>
          <w:szCs w:val="24"/>
          <w:lang w:val="ru-RU"/>
        </w:rPr>
        <w:t xml:space="preserve">организации и осуществления учета </w:t>
      </w:r>
    </w:p>
    <w:p w:rsidR="006B17D5" w:rsidRPr="006B17D5" w:rsidRDefault="006B17D5" w:rsidP="006B17D5">
      <w:pPr>
        <w:pStyle w:val="Iauiue"/>
        <w:jc w:val="right"/>
        <w:rPr>
          <w:rFonts w:ascii="Arial" w:hAnsi="Arial" w:cs="Arial"/>
          <w:sz w:val="24"/>
          <w:szCs w:val="24"/>
          <w:lang w:val="ru-RU"/>
        </w:rPr>
      </w:pPr>
      <w:r w:rsidRPr="006B17D5">
        <w:rPr>
          <w:rFonts w:ascii="Arial" w:hAnsi="Arial" w:cs="Arial"/>
          <w:sz w:val="24"/>
          <w:szCs w:val="24"/>
          <w:lang w:val="ru-RU"/>
        </w:rPr>
        <w:t>избирателей, участников референдума</w:t>
      </w:r>
    </w:p>
    <w:p w:rsidR="006B17D5" w:rsidRPr="006B17D5" w:rsidRDefault="006B17D5" w:rsidP="006B17D5">
      <w:pPr>
        <w:pStyle w:val="Iauiue"/>
        <w:jc w:val="right"/>
        <w:rPr>
          <w:rFonts w:ascii="Arial" w:hAnsi="Arial" w:cs="Arial"/>
          <w:sz w:val="24"/>
          <w:szCs w:val="24"/>
          <w:lang w:val="ru-RU"/>
        </w:rPr>
      </w:pPr>
      <w:r w:rsidRPr="006B17D5">
        <w:rPr>
          <w:rFonts w:ascii="Arial" w:hAnsi="Arial" w:cs="Arial"/>
          <w:sz w:val="24"/>
          <w:szCs w:val="24"/>
          <w:lang w:val="ru-RU"/>
        </w:rPr>
        <w:t xml:space="preserve"> на территории Осинского </w:t>
      </w:r>
    </w:p>
    <w:p w:rsidR="006B17D5" w:rsidRPr="00D8538F" w:rsidRDefault="006B17D5" w:rsidP="006B17D5">
      <w:pPr>
        <w:pStyle w:val="Iauiue"/>
        <w:jc w:val="right"/>
        <w:rPr>
          <w:rFonts w:ascii="Arial" w:hAnsi="Arial" w:cs="Arial"/>
          <w:sz w:val="24"/>
          <w:szCs w:val="24"/>
          <w:lang w:val="ru-RU"/>
        </w:rPr>
      </w:pPr>
      <w:r w:rsidRPr="00D8538F">
        <w:rPr>
          <w:rFonts w:ascii="Arial" w:hAnsi="Arial" w:cs="Arial"/>
          <w:sz w:val="24"/>
          <w:szCs w:val="24"/>
          <w:lang w:val="ru-RU"/>
        </w:rPr>
        <w:t>муниципального района</w:t>
      </w:r>
    </w:p>
    <w:p w:rsidR="006B17D5" w:rsidRPr="00D8538F" w:rsidRDefault="006B17D5" w:rsidP="006B17D5">
      <w:pPr>
        <w:pStyle w:val="Iauiue"/>
        <w:jc w:val="right"/>
        <w:rPr>
          <w:rFonts w:ascii="Arial" w:hAnsi="Arial" w:cs="Arial"/>
          <w:sz w:val="24"/>
          <w:szCs w:val="24"/>
          <w:lang w:val="ru-RU"/>
        </w:rPr>
      </w:pPr>
      <w:r w:rsidRPr="00D8538F">
        <w:rPr>
          <w:rFonts w:ascii="Arial" w:hAnsi="Arial" w:cs="Arial"/>
          <w:sz w:val="24"/>
          <w:szCs w:val="24"/>
          <w:lang w:val="ru-RU"/>
        </w:rPr>
        <w:t>от «</w:t>
      </w:r>
      <w:r w:rsidRPr="00D8538F">
        <w:rPr>
          <w:rFonts w:ascii="Arial" w:hAnsi="Arial" w:cs="Arial"/>
          <w:sz w:val="24"/>
          <w:szCs w:val="24"/>
          <w:u w:val="single"/>
          <w:lang w:val="ru-RU"/>
        </w:rPr>
        <w:t>___</w:t>
      </w:r>
      <w:r w:rsidRPr="00D8538F">
        <w:rPr>
          <w:rFonts w:ascii="Arial" w:hAnsi="Arial" w:cs="Arial"/>
          <w:sz w:val="24"/>
          <w:szCs w:val="24"/>
          <w:lang w:val="ru-RU"/>
        </w:rPr>
        <w:t xml:space="preserve">» </w:t>
      </w:r>
      <w:r w:rsidRPr="00D8538F">
        <w:rPr>
          <w:rFonts w:ascii="Arial" w:hAnsi="Arial" w:cs="Arial"/>
          <w:sz w:val="24"/>
          <w:szCs w:val="24"/>
          <w:u w:val="single"/>
          <w:lang w:val="ru-RU"/>
        </w:rPr>
        <w:t>______</w:t>
      </w:r>
      <w:r w:rsidRPr="00D8538F">
        <w:rPr>
          <w:rFonts w:ascii="Arial" w:hAnsi="Arial" w:cs="Arial"/>
          <w:sz w:val="24"/>
          <w:szCs w:val="24"/>
          <w:lang w:val="ru-RU"/>
        </w:rPr>
        <w:t xml:space="preserve"> 2019г. № </w:t>
      </w:r>
      <w:r w:rsidRPr="00D8538F">
        <w:rPr>
          <w:rFonts w:ascii="Arial" w:hAnsi="Arial" w:cs="Arial"/>
          <w:sz w:val="24"/>
          <w:szCs w:val="24"/>
          <w:u w:val="single"/>
          <w:lang w:val="ru-RU"/>
        </w:rPr>
        <w:t>___</w:t>
      </w:r>
    </w:p>
    <w:p w:rsidR="006B17D5" w:rsidRPr="00D8538F" w:rsidRDefault="006B17D5" w:rsidP="006B17D5">
      <w:pPr>
        <w:pStyle w:val="Iauiue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6B17D5" w:rsidRDefault="006B17D5" w:rsidP="006B17D5">
      <w:pPr>
        <w:pStyle w:val="Iauiue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B17D5" w:rsidRDefault="006B17D5" w:rsidP="00125FB0">
      <w:pPr>
        <w:pStyle w:val="Iauiue"/>
        <w:rPr>
          <w:rFonts w:ascii="Arial" w:hAnsi="Arial" w:cs="Arial"/>
          <w:b/>
          <w:sz w:val="24"/>
          <w:szCs w:val="24"/>
          <w:lang w:val="ru-RU"/>
        </w:rPr>
      </w:pPr>
    </w:p>
    <w:p w:rsidR="006B17D5" w:rsidRDefault="006B17D5" w:rsidP="00125FB0">
      <w:pPr>
        <w:pStyle w:val="Iauiue"/>
        <w:rPr>
          <w:rFonts w:ascii="Arial" w:hAnsi="Arial" w:cs="Arial"/>
          <w:b/>
          <w:sz w:val="24"/>
          <w:szCs w:val="24"/>
          <w:lang w:val="ru-RU"/>
        </w:rPr>
      </w:pPr>
    </w:p>
    <w:p w:rsidR="006B17D5" w:rsidRDefault="006B17D5" w:rsidP="00125FB0">
      <w:pPr>
        <w:pStyle w:val="Iauiue"/>
        <w:rPr>
          <w:rFonts w:ascii="Arial" w:hAnsi="Arial" w:cs="Arial"/>
          <w:b/>
          <w:sz w:val="24"/>
          <w:szCs w:val="24"/>
          <w:lang w:val="ru-RU"/>
        </w:rPr>
      </w:pPr>
    </w:p>
    <w:p w:rsidR="00610757" w:rsidRPr="009625B1" w:rsidRDefault="00E3010A" w:rsidP="00C73F6C">
      <w:pPr>
        <w:pStyle w:val="Iauiue"/>
        <w:ind w:left="288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Перечень мероприятий (сроки представления), </w:t>
      </w:r>
      <w:r w:rsidR="00610757" w:rsidRPr="009625B1">
        <w:rPr>
          <w:rFonts w:ascii="Arial" w:hAnsi="Arial" w:cs="Arial"/>
          <w:b/>
          <w:sz w:val="24"/>
          <w:szCs w:val="24"/>
          <w:lang w:val="ru-RU"/>
        </w:rPr>
        <w:t xml:space="preserve">выполняемых на </w:t>
      </w:r>
      <w:r w:rsidR="00610757">
        <w:rPr>
          <w:rFonts w:ascii="Arial" w:hAnsi="Arial" w:cs="Arial"/>
          <w:b/>
          <w:sz w:val="24"/>
          <w:szCs w:val="24"/>
          <w:lang w:val="ru-RU"/>
        </w:rPr>
        <w:t>территории Осинского муниципального района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5244"/>
        <w:gridCol w:w="2410"/>
        <w:gridCol w:w="2835"/>
        <w:gridCol w:w="1134"/>
      </w:tblGrid>
      <w:tr w:rsidR="00610757" w:rsidRPr="00B63500" w:rsidTr="004D2AC2">
        <w:trPr>
          <w:trHeight w:val="450"/>
          <w:tblHeader/>
        </w:trPr>
        <w:tc>
          <w:tcPr>
            <w:tcW w:w="568" w:type="dxa"/>
            <w:vMerge w:val="restart"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sz w:val="20"/>
              </w:rPr>
            </w:pPr>
            <w:bookmarkStart w:id="2" w:name="P41"/>
            <w:bookmarkEnd w:id="2"/>
            <w:r w:rsidRPr="00D8538F">
              <w:rPr>
                <w:rFonts w:ascii="Courier New" w:hAnsi="Courier New" w:cs="Courier New"/>
                <w:sz w:val="20"/>
              </w:rPr>
              <w:t xml:space="preserve">№ </w:t>
            </w:r>
            <w:proofErr w:type="gramStart"/>
            <w:r w:rsidRPr="00D8538F">
              <w:rPr>
                <w:rFonts w:ascii="Courier New" w:hAnsi="Courier New" w:cs="Courier New"/>
                <w:sz w:val="20"/>
              </w:rPr>
              <w:t>п</w:t>
            </w:r>
            <w:proofErr w:type="gramEnd"/>
            <w:r w:rsidRPr="00D8538F"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610757" w:rsidRPr="00D8538F" w:rsidRDefault="003F7254" w:rsidP="003F7254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Должности руководителей</w:t>
            </w:r>
          </w:p>
        </w:tc>
        <w:tc>
          <w:tcPr>
            <w:tcW w:w="5244" w:type="dxa"/>
            <w:vMerge w:val="restart"/>
          </w:tcPr>
          <w:p w:rsidR="00C071E9" w:rsidRPr="00D8538F" w:rsidRDefault="00610757" w:rsidP="00AD292B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Сведения</w:t>
            </w:r>
            <w:r w:rsidR="00C071E9" w:rsidRPr="00D8538F">
              <w:rPr>
                <w:rFonts w:ascii="Courier New" w:hAnsi="Courier New" w:cs="Courier New"/>
                <w:sz w:val="20"/>
              </w:rPr>
              <w:t>,</w:t>
            </w:r>
          </w:p>
          <w:p w:rsidR="00610757" w:rsidRPr="00D8538F" w:rsidRDefault="00C071E9" w:rsidP="00AD292B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 xml:space="preserve"> перечень мероприятий</w:t>
            </w:r>
            <w:r w:rsidR="00610757" w:rsidRPr="00D8538F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Сроки выполнения</w:t>
            </w:r>
          </w:p>
        </w:tc>
        <w:tc>
          <w:tcPr>
            <w:tcW w:w="2835" w:type="dxa"/>
            <w:vMerge w:val="restart"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Вид и способ передачи информации</w:t>
            </w:r>
          </w:p>
        </w:tc>
        <w:tc>
          <w:tcPr>
            <w:tcW w:w="1134" w:type="dxa"/>
            <w:vMerge w:val="restart"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Сопроводительные документы</w:t>
            </w:r>
          </w:p>
        </w:tc>
      </w:tr>
      <w:tr w:rsidR="00610757" w:rsidRPr="00B63500" w:rsidTr="004D2AC2">
        <w:trPr>
          <w:trHeight w:val="375"/>
        </w:trPr>
        <w:tc>
          <w:tcPr>
            <w:tcW w:w="568" w:type="dxa"/>
            <w:vMerge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b w:val="0"/>
                <w:sz w:val="20"/>
              </w:rPr>
            </w:pPr>
          </w:p>
        </w:tc>
        <w:tc>
          <w:tcPr>
            <w:tcW w:w="3402" w:type="dxa"/>
            <w:vMerge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b w:val="0"/>
                <w:sz w:val="20"/>
              </w:rPr>
            </w:pPr>
          </w:p>
        </w:tc>
        <w:tc>
          <w:tcPr>
            <w:tcW w:w="5244" w:type="dxa"/>
            <w:vMerge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757" w:rsidRPr="00D8538F" w:rsidRDefault="00610757" w:rsidP="00610757">
            <w:pPr>
              <w:pStyle w:val="a3"/>
              <w:jc w:val="left"/>
              <w:rPr>
                <w:rFonts w:ascii="Courier New" w:hAnsi="Courier New" w:cs="Courier New"/>
                <w:b w:val="0"/>
                <w:sz w:val="20"/>
              </w:rPr>
            </w:pPr>
          </w:p>
        </w:tc>
        <w:tc>
          <w:tcPr>
            <w:tcW w:w="2835" w:type="dxa"/>
            <w:vMerge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b w:val="0"/>
                <w:sz w:val="20"/>
              </w:rPr>
            </w:pPr>
          </w:p>
        </w:tc>
        <w:tc>
          <w:tcPr>
            <w:tcW w:w="1134" w:type="dxa"/>
            <w:vMerge/>
          </w:tcPr>
          <w:p w:rsidR="00610757" w:rsidRPr="00D8538F" w:rsidRDefault="00610757" w:rsidP="00AD292B">
            <w:pPr>
              <w:pStyle w:val="a3"/>
              <w:rPr>
                <w:rFonts w:ascii="Courier New" w:hAnsi="Courier New" w:cs="Courier New"/>
                <w:b w:val="0"/>
                <w:sz w:val="20"/>
              </w:rPr>
            </w:pPr>
          </w:p>
        </w:tc>
      </w:tr>
      <w:tr w:rsidR="00610757" w:rsidRPr="00B63500" w:rsidTr="004D2AC2">
        <w:tc>
          <w:tcPr>
            <w:tcW w:w="568" w:type="dxa"/>
            <w:vMerge w:val="restart"/>
          </w:tcPr>
          <w:p w:rsidR="00610757" w:rsidRPr="00D8538F" w:rsidRDefault="00610757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3402" w:type="dxa"/>
            <w:vMerge w:val="restart"/>
          </w:tcPr>
          <w:p w:rsidR="00610757" w:rsidRPr="00B20FF4" w:rsidRDefault="00744618" w:rsidP="003F725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Начальник </w:t>
            </w:r>
            <w:r w:rsidR="00E77A75" w:rsidRPr="00B20FF4">
              <w:rPr>
                <w:rFonts w:ascii="Courier New" w:hAnsi="Courier New" w:cs="Courier New"/>
                <w:szCs w:val="22"/>
              </w:rPr>
              <w:t>м</w:t>
            </w:r>
            <w:r w:rsidRPr="00B20FF4">
              <w:rPr>
                <w:rFonts w:ascii="Courier New" w:hAnsi="Courier New" w:cs="Courier New"/>
                <w:szCs w:val="22"/>
              </w:rPr>
              <w:t>играционного</w:t>
            </w:r>
            <w:r w:rsidR="00610757" w:rsidRPr="00B20FF4">
              <w:rPr>
                <w:rFonts w:ascii="Courier New" w:hAnsi="Courier New" w:cs="Courier New"/>
                <w:szCs w:val="22"/>
              </w:rPr>
              <w:t xml:space="preserve"> пункт</w:t>
            </w:r>
            <w:r w:rsidRPr="00B20FF4">
              <w:rPr>
                <w:rFonts w:ascii="Courier New" w:hAnsi="Courier New" w:cs="Courier New"/>
                <w:szCs w:val="22"/>
              </w:rPr>
              <w:t>а</w:t>
            </w:r>
            <w:r w:rsidR="00610757" w:rsidRPr="00B20FF4">
              <w:rPr>
                <w:rFonts w:ascii="Courier New" w:hAnsi="Courier New" w:cs="Courier New"/>
                <w:szCs w:val="22"/>
              </w:rPr>
              <w:t xml:space="preserve"> отдела полиции </w:t>
            </w:r>
            <w:r w:rsidR="00E77A75" w:rsidRPr="00B20FF4">
              <w:rPr>
                <w:rFonts w:ascii="Courier New" w:hAnsi="Courier New" w:cs="Courier New"/>
                <w:szCs w:val="22"/>
              </w:rPr>
              <w:t xml:space="preserve"> </w:t>
            </w:r>
            <w:r w:rsidR="00610757" w:rsidRPr="00B20FF4">
              <w:rPr>
                <w:rFonts w:ascii="Courier New" w:hAnsi="Courier New" w:cs="Courier New"/>
                <w:szCs w:val="22"/>
              </w:rPr>
              <w:t>№ 1 межмуниципального отдела министерства внутренних дел России «</w:t>
            </w:r>
            <w:proofErr w:type="spellStart"/>
            <w:r w:rsidR="00610757" w:rsidRPr="00B20FF4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="00610757" w:rsidRPr="00B20FF4">
              <w:rPr>
                <w:rFonts w:ascii="Courier New" w:hAnsi="Courier New" w:cs="Courier New"/>
                <w:szCs w:val="22"/>
              </w:rPr>
              <w:t xml:space="preserve">» </w:t>
            </w:r>
          </w:p>
        </w:tc>
        <w:tc>
          <w:tcPr>
            <w:tcW w:w="5244" w:type="dxa"/>
            <w:vMerge w:val="restart"/>
          </w:tcPr>
          <w:p w:rsidR="00610757" w:rsidRPr="00B20FF4" w:rsidRDefault="00610757" w:rsidP="002B053B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о фактах выдачи и замены паспорта;</w:t>
            </w:r>
          </w:p>
          <w:p w:rsidR="00610757" w:rsidRPr="00B20FF4" w:rsidRDefault="00610757" w:rsidP="002B053B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о фактах сдачи паспорта лицами, у которых прекратилось гражданство Российской Федерации;</w:t>
            </w:r>
          </w:p>
          <w:p w:rsidR="00610757" w:rsidRPr="00B20FF4" w:rsidRDefault="00610757" w:rsidP="002B053B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о фактах регистрации и снятия с регистрационного учета по месту жительства (в отношении вынужденных переселенцев - по месту пребывания) граждан, имеющих паспорт;</w:t>
            </w:r>
          </w:p>
          <w:p w:rsidR="00610757" w:rsidRPr="00B20FF4" w:rsidRDefault="00610757" w:rsidP="002B053B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</w:t>
            </w:r>
          </w:p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ежемесячно, не позднее 1 числа, при проведении выборов, референдума  еженедельно по средам, а за 10 и менее дней до дня голосования - ежедневно</w:t>
            </w:r>
          </w:p>
        </w:tc>
        <w:tc>
          <w:tcPr>
            <w:tcW w:w="2835" w:type="dxa"/>
          </w:tcPr>
          <w:p w:rsidR="00610757" w:rsidRPr="00B20FF4" w:rsidRDefault="0059714F" w:rsidP="00B6350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ведения за отчетный месяц </w:t>
            </w:r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hyperlink r:id="rId15" w:history="1">
              <w:r w:rsidR="004D2AC2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№1.1риур</w:t>
              </w:r>
            </w:hyperlink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 xml:space="preserve"> Положения 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>на бумажном</w:t>
            </w:r>
            <w:r w:rsidR="0014796E" w:rsidRPr="00B20FF4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>машиночитаемом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 носителе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2B690B" w:rsidRPr="00B20FF4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>айлы</w:t>
            </w:r>
            <w:r w:rsidR="002B690B" w:rsidRPr="00B20F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в формате: 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txt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610757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xslx</w:t>
            </w:r>
            <w:proofErr w:type="spellEnd"/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log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10757" w:rsidRPr="00B20FF4" w:rsidRDefault="00610757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0757" w:rsidRPr="00B63500" w:rsidTr="004D2AC2">
        <w:tc>
          <w:tcPr>
            <w:tcW w:w="568" w:type="dxa"/>
            <w:vMerge/>
          </w:tcPr>
          <w:p w:rsidR="00610757" w:rsidRPr="00D8538F" w:rsidRDefault="00610757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610757" w:rsidRPr="00B20FF4" w:rsidRDefault="00610757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ежеквартально,  не позднее 1 числа</w:t>
            </w:r>
          </w:p>
        </w:tc>
        <w:tc>
          <w:tcPr>
            <w:tcW w:w="2835" w:type="dxa"/>
          </w:tcPr>
          <w:p w:rsidR="00E77A75" w:rsidRPr="00B20FF4" w:rsidRDefault="0014796E" w:rsidP="00B6350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B20FF4">
              <w:rPr>
                <w:rFonts w:ascii="Courier New" w:hAnsi="Courier New" w:cs="Courier New"/>
                <w:sz w:val="22"/>
                <w:szCs w:val="22"/>
              </w:rPr>
              <w:t>ведений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 за квартал по </w:t>
            </w:r>
            <w:hyperlink r:id="rId16" w:history="1">
              <w:r w:rsidR="00610757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№1.1риур</w:t>
              </w:r>
            </w:hyperlink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4C9D" w:rsidRPr="00B20FF4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 xml:space="preserve"> на машиночитаемом носителе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 (файлы в формате: 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txt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xslx</w:t>
            </w:r>
            <w:proofErr w:type="spellEnd"/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log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10757" w:rsidRPr="00B20FF4" w:rsidRDefault="00610757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0757" w:rsidRPr="00B63500" w:rsidTr="004D2AC2">
        <w:tc>
          <w:tcPr>
            <w:tcW w:w="568" w:type="dxa"/>
            <w:vMerge/>
          </w:tcPr>
          <w:p w:rsidR="00610757" w:rsidRPr="00D8538F" w:rsidRDefault="00610757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610757" w:rsidRPr="00B20FF4" w:rsidRDefault="00610757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ежеквартально,  не позднее 1 числа</w:t>
            </w:r>
          </w:p>
        </w:tc>
        <w:tc>
          <w:tcPr>
            <w:tcW w:w="2835" w:type="dxa"/>
          </w:tcPr>
          <w:p w:rsidR="00E77A75" w:rsidRPr="00B20FF4" w:rsidRDefault="002C5BCA" w:rsidP="00B6350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се невыгруженные сведения за квартал по </w:t>
            </w:r>
            <w:hyperlink r:id="rId17" w:history="1">
              <w:r w:rsidR="00610757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№1.1риур</w:t>
              </w:r>
            </w:hyperlink>
            <w:r w:rsidR="00610757" w:rsidRPr="00B20F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4C9D" w:rsidRPr="00B20FF4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 xml:space="preserve"> на машиночитаемом носителе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 (файлы в формате: 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txt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xslx</w:t>
            </w:r>
            <w:proofErr w:type="spellEnd"/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log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10757" w:rsidRPr="00B20FF4" w:rsidRDefault="00610757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0757" w:rsidRPr="00B63500" w:rsidTr="004D2AC2">
        <w:tc>
          <w:tcPr>
            <w:tcW w:w="568" w:type="dxa"/>
            <w:vMerge/>
          </w:tcPr>
          <w:p w:rsidR="00610757" w:rsidRPr="00D8538F" w:rsidRDefault="00610757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610757" w:rsidRPr="00B20FF4" w:rsidRDefault="00610757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0757" w:rsidRPr="00B20FF4" w:rsidRDefault="00610757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при проведении выборов, референдума  за 3 месяца до даты голосования </w:t>
            </w:r>
          </w:p>
        </w:tc>
        <w:tc>
          <w:tcPr>
            <w:tcW w:w="2835" w:type="dxa"/>
          </w:tcPr>
          <w:p w:rsidR="00E3010A" w:rsidRPr="00B20FF4" w:rsidRDefault="00610757" w:rsidP="00B6350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сведения за последние 3 года по </w:t>
            </w:r>
            <w:hyperlink r:id="rId18" w:history="1">
              <w:r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№1.1риур</w:t>
              </w:r>
            </w:hyperlink>
            <w:r w:rsidR="00EC4C9D" w:rsidRPr="00B20FF4">
              <w:rPr>
                <w:rFonts w:ascii="Courier New" w:hAnsi="Courier New" w:cs="Courier New"/>
                <w:sz w:val="22"/>
                <w:szCs w:val="22"/>
              </w:rPr>
              <w:t xml:space="preserve"> Положения</w:t>
            </w:r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 xml:space="preserve"> на машиночитаемом носителе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 (файлы в формате: 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txt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xslx</w:t>
            </w:r>
            <w:proofErr w:type="spellEnd"/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  <w:lang w:val="en-US"/>
              </w:rPr>
              <w:t>log</w:t>
            </w:r>
            <w:r w:rsidR="00B63500" w:rsidRPr="00B20FF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10757" w:rsidRPr="00B20FF4" w:rsidRDefault="00610757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690B" w:rsidRPr="00B63500" w:rsidTr="00B63500">
        <w:trPr>
          <w:trHeight w:val="2229"/>
        </w:trPr>
        <w:tc>
          <w:tcPr>
            <w:tcW w:w="568" w:type="dxa"/>
            <w:vMerge w:val="restart"/>
          </w:tcPr>
          <w:p w:rsidR="002B690B" w:rsidRPr="00D8538F" w:rsidRDefault="002B690B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3402" w:type="dxa"/>
            <w:vMerge w:val="restart"/>
          </w:tcPr>
          <w:p w:rsidR="002B690B" w:rsidRPr="00B20FF4" w:rsidRDefault="004D2F90" w:rsidP="00C73F6C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Заведующая сектором</w:t>
            </w:r>
            <w:r w:rsidR="004968B5" w:rsidRPr="00B20FF4">
              <w:rPr>
                <w:rFonts w:ascii="Courier New" w:hAnsi="Courier New" w:cs="Courier New"/>
                <w:sz w:val="22"/>
                <w:szCs w:val="22"/>
              </w:rPr>
              <w:t xml:space="preserve"> информационных технологий</w:t>
            </w:r>
          </w:p>
        </w:tc>
        <w:tc>
          <w:tcPr>
            <w:tcW w:w="5244" w:type="dxa"/>
            <w:vMerge w:val="restart"/>
          </w:tcPr>
          <w:p w:rsidR="002B690B" w:rsidRPr="00B20FF4" w:rsidRDefault="002B690B" w:rsidP="004F4923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</w:t>
            </w:r>
            <w:proofErr w:type="gramStart"/>
            <w:r w:rsidRPr="00B20FF4">
              <w:rPr>
                <w:rFonts w:ascii="Courier New" w:hAnsi="Courier New" w:cs="Courier New"/>
                <w:sz w:val="22"/>
                <w:szCs w:val="22"/>
              </w:rPr>
              <w:t>сведения о государственной регистрации смерти граждан, достигших возраста 14 лет, 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лица).</w:t>
            </w:r>
            <w:proofErr w:type="gramEnd"/>
          </w:p>
        </w:tc>
        <w:tc>
          <w:tcPr>
            <w:tcW w:w="2410" w:type="dxa"/>
          </w:tcPr>
          <w:p w:rsidR="002B690B" w:rsidRPr="00B20FF4" w:rsidRDefault="002B690B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Ежемесячно, не позднее 1 числа, при проведении выборов, референдума  еженедельно по средам, а за 10 и менее дней до дня голосования – ежедневно</w:t>
            </w:r>
          </w:p>
          <w:p w:rsidR="002B690B" w:rsidRPr="00B20FF4" w:rsidRDefault="002B690B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2B690B" w:rsidRPr="00B20FF4" w:rsidRDefault="002E73AF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на бумажном и машиночитаемом носителе  </w:t>
            </w:r>
            <w:hyperlink r:id="rId19" w:history="1">
              <w:r w:rsidR="002B690B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№1.2риур</w:t>
              </w:r>
            </w:hyperlink>
            <w:r w:rsidR="002B690B" w:rsidRPr="00B20FF4">
              <w:rPr>
                <w:rFonts w:ascii="Courier New" w:hAnsi="Courier New" w:cs="Courier New"/>
                <w:sz w:val="22"/>
                <w:szCs w:val="22"/>
              </w:rPr>
              <w:t xml:space="preserve"> Положения</w:t>
            </w:r>
          </w:p>
          <w:p w:rsidR="002B690B" w:rsidRPr="00B20FF4" w:rsidRDefault="002B690B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690B" w:rsidRPr="00B20FF4" w:rsidRDefault="002B690B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14F" w:rsidRPr="00B63500" w:rsidTr="004D2AC2">
        <w:trPr>
          <w:trHeight w:val="1545"/>
        </w:trPr>
        <w:tc>
          <w:tcPr>
            <w:tcW w:w="568" w:type="dxa"/>
            <w:vMerge/>
          </w:tcPr>
          <w:p w:rsidR="0059714F" w:rsidRPr="00D8538F" w:rsidRDefault="0059714F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59714F" w:rsidRPr="00B20FF4" w:rsidRDefault="0059714F" w:rsidP="00C73F6C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59714F" w:rsidRPr="00B20FF4" w:rsidRDefault="0059714F" w:rsidP="004F4923">
            <w:pPr>
              <w:pStyle w:val="a4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714F" w:rsidRPr="00B20FF4" w:rsidRDefault="0059714F" w:rsidP="00B9495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при проведении выборов, референдума  за 3 месяца до даты голосования </w:t>
            </w:r>
          </w:p>
        </w:tc>
        <w:tc>
          <w:tcPr>
            <w:tcW w:w="2835" w:type="dxa"/>
          </w:tcPr>
          <w:p w:rsidR="0059714F" w:rsidRPr="00B20FF4" w:rsidRDefault="0059714F" w:rsidP="004D2AC2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сведения за последние 3 года по </w:t>
            </w:r>
            <w:hyperlink r:id="rId20" w:history="1">
              <w:r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 xml:space="preserve">форме №1.2 </w:t>
              </w:r>
              <w:proofErr w:type="spellStart"/>
              <w:r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риур</w:t>
              </w:r>
              <w:proofErr w:type="spellEnd"/>
            </w:hyperlink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Положения</w:t>
            </w:r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 xml:space="preserve"> на машиночитаемом носителе</w:t>
            </w:r>
          </w:p>
        </w:tc>
        <w:tc>
          <w:tcPr>
            <w:tcW w:w="1134" w:type="dxa"/>
          </w:tcPr>
          <w:p w:rsidR="0059714F" w:rsidRPr="00B20FF4" w:rsidRDefault="0059714F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14F" w:rsidRPr="00B63500" w:rsidTr="004D2AC2">
        <w:tc>
          <w:tcPr>
            <w:tcW w:w="568" w:type="dxa"/>
          </w:tcPr>
          <w:p w:rsidR="0059714F" w:rsidRPr="00D8538F" w:rsidRDefault="0059714F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3402" w:type="dxa"/>
          </w:tcPr>
          <w:p w:rsidR="0059714F" w:rsidRPr="00B20FF4" w:rsidRDefault="0059714F" w:rsidP="001061A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Военный комиссар отдела военного комиссариата Иркутской области по </w:t>
            </w:r>
            <w:proofErr w:type="spellStart"/>
            <w:r w:rsidRPr="00B20FF4">
              <w:rPr>
                <w:rFonts w:ascii="Courier New" w:hAnsi="Courier New" w:cs="Courier New"/>
                <w:sz w:val="22"/>
                <w:szCs w:val="22"/>
              </w:rPr>
              <w:t>Эхирит-Булагатскому</w:t>
            </w:r>
            <w:proofErr w:type="spellEnd"/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20FF4">
              <w:rPr>
                <w:rFonts w:ascii="Courier New" w:hAnsi="Courier New" w:cs="Courier New"/>
                <w:sz w:val="22"/>
                <w:szCs w:val="22"/>
              </w:rPr>
              <w:t>Баяндаевскому</w:t>
            </w:r>
            <w:proofErr w:type="spellEnd"/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20FF4">
              <w:rPr>
                <w:rFonts w:ascii="Courier New" w:hAnsi="Courier New" w:cs="Courier New"/>
                <w:sz w:val="22"/>
                <w:szCs w:val="22"/>
              </w:rPr>
              <w:t>Боханскому</w:t>
            </w:r>
            <w:proofErr w:type="spellEnd"/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B20FF4">
              <w:rPr>
                <w:rFonts w:ascii="Courier New" w:hAnsi="Courier New" w:cs="Courier New"/>
                <w:sz w:val="22"/>
                <w:szCs w:val="22"/>
              </w:rPr>
              <w:t>Осинскому</w:t>
            </w:r>
            <w:proofErr w:type="spellEnd"/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районам </w:t>
            </w:r>
          </w:p>
        </w:tc>
        <w:tc>
          <w:tcPr>
            <w:tcW w:w="5244" w:type="dxa"/>
          </w:tcPr>
          <w:p w:rsidR="0059714F" w:rsidRPr="00B20FF4" w:rsidRDefault="0088739B" w:rsidP="0088739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  </w:t>
            </w:r>
            <w:r w:rsidR="0059714F" w:rsidRPr="00B20FF4">
              <w:rPr>
                <w:rFonts w:ascii="Courier New" w:hAnsi="Courier New" w:cs="Courier New"/>
                <w:szCs w:val="22"/>
              </w:rPr>
              <w:t>сведения о гражданах, призванных на военную службу, поступивших в военные учебные заведения, а также сведения о гражданах, местожительства которых до призыва на военную службу, поступления в военные учебные заведения было расположено за пределами территории муниципального образования.</w:t>
            </w:r>
          </w:p>
          <w:p w:rsidR="0059714F" w:rsidRPr="00B20FF4" w:rsidRDefault="0059714F" w:rsidP="002B053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410" w:type="dxa"/>
          </w:tcPr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по состоянию на           20 марта,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20 июня, 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20 сентября,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20 декабря каждого года, а при проведении выборов, референдума  ежемесячно 20 числа (в </w:t>
            </w:r>
            <w:proofErr w:type="spellStart"/>
            <w:r w:rsidRPr="00B20FF4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20FF4">
              <w:rPr>
                <w:rFonts w:ascii="Courier New" w:hAnsi="Courier New" w:cs="Courier New"/>
                <w:sz w:val="22"/>
                <w:szCs w:val="22"/>
              </w:rPr>
              <w:t>. по завершении призыва)</w:t>
            </w:r>
          </w:p>
        </w:tc>
        <w:tc>
          <w:tcPr>
            <w:tcW w:w="2835" w:type="dxa"/>
          </w:tcPr>
          <w:p w:rsidR="0059714F" w:rsidRPr="00B20FF4" w:rsidRDefault="002C5BC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t xml:space="preserve">а бумажном носителе по </w:t>
            </w:r>
            <w:hyperlink r:id="rId21" w:history="1">
              <w:r w:rsidR="0059714F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№1.3риур</w:t>
              </w:r>
            </w:hyperlink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t xml:space="preserve"> Положения</w:t>
            </w:r>
          </w:p>
          <w:p w:rsidR="0059714F" w:rsidRPr="00B20FF4" w:rsidRDefault="0059714F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4F" w:rsidRPr="00B20FF4" w:rsidRDefault="0059714F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14F" w:rsidRPr="00B63500" w:rsidTr="004D2AC2">
        <w:tc>
          <w:tcPr>
            <w:tcW w:w="568" w:type="dxa"/>
          </w:tcPr>
          <w:p w:rsidR="0059714F" w:rsidRPr="00D8538F" w:rsidRDefault="0059714F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3402" w:type="dxa"/>
          </w:tcPr>
          <w:p w:rsidR="0059714F" w:rsidRPr="00B20FF4" w:rsidRDefault="0059714F" w:rsidP="009A7C05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Председатель Осинского районного  суда </w:t>
            </w:r>
          </w:p>
        </w:tc>
        <w:tc>
          <w:tcPr>
            <w:tcW w:w="5244" w:type="dxa"/>
          </w:tcPr>
          <w:p w:rsidR="0059714F" w:rsidRPr="00B20FF4" w:rsidRDefault="0059714F" w:rsidP="009A7C05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 сведения о признании судом граждан осужденными, недееспособными или признанными дееспособными, а также </w:t>
            </w:r>
            <w:r w:rsidRPr="00B20FF4">
              <w:rPr>
                <w:rFonts w:ascii="Courier New" w:hAnsi="Courier New" w:cs="Courier New"/>
                <w:szCs w:val="22"/>
              </w:rPr>
              <w:lastRenderedPageBreak/>
              <w:t>граждан по факту признания безвестно отсутствующими</w:t>
            </w:r>
          </w:p>
        </w:tc>
        <w:tc>
          <w:tcPr>
            <w:tcW w:w="2410" w:type="dxa"/>
          </w:tcPr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lastRenderedPageBreak/>
              <w:t>по состоянию на                20 марта,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20 июня, 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lastRenderedPageBreak/>
              <w:t>20 сентября,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20 декабря каждого года, а при проведении выборов, референдума  ежемесячно 20 числа (в </w:t>
            </w:r>
            <w:proofErr w:type="spellStart"/>
            <w:r w:rsidRPr="00B20FF4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20FF4">
              <w:rPr>
                <w:rFonts w:ascii="Courier New" w:hAnsi="Courier New" w:cs="Courier New"/>
                <w:sz w:val="22"/>
                <w:szCs w:val="22"/>
              </w:rPr>
              <w:t>. в течение 10 дней со дня вступления  решения в законную силу)</w:t>
            </w:r>
          </w:p>
        </w:tc>
        <w:tc>
          <w:tcPr>
            <w:tcW w:w="2835" w:type="dxa"/>
          </w:tcPr>
          <w:p w:rsidR="0059714F" w:rsidRPr="00B20FF4" w:rsidRDefault="002C5BCA" w:rsidP="00517CB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lastRenderedPageBreak/>
              <w:t>н</w:t>
            </w:r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t xml:space="preserve">а бумажном носителе по </w:t>
            </w:r>
            <w:hyperlink r:id="rId22" w:history="1">
              <w:r w:rsidR="0059714F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№1.4риур</w:t>
              </w:r>
            </w:hyperlink>
            <w:r w:rsidR="004D2AC2" w:rsidRPr="00B20FF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17CB4" w:rsidRPr="00B20F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t>№1.5риур</w:t>
            </w:r>
            <w:r w:rsidR="00517CB4" w:rsidRPr="00B20F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lastRenderedPageBreak/>
              <w:t>Положения</w:t>
            </w:r>
          </w:p>
        </w:tc>
        <w:tc>
          <w:tcPr>
            <w:tcW w:w="1134" w:type="dxa"/>
          </w:tcPr>
          <w:p w:rsidR="0059714F" w:rsidRPr="00B20FF4" w:rsidRDefault="0059714F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14F" w:rsidRPr="00B63500" w:rsidTr="00C13A9A">
        <w:trPr>
          <w:trHeight w:val="1649"/>
        </w:trPr>
        <w:tc>
          <w:tcPr>
            <w:tcW w:w="568" w:type="dxa"/>
            <w:vMerge w:val="restart"/>
          </w:tcPr>
          <w:p w:rsidR="0059714F" w:rsidRPr="00D8538F" w:rsidRDefault="0059714F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lastRenderedPageBreak/>
              <w:t>5.</w:t>
            </w:r>
          </w:p>
        </w:tc>
        <w:tc>
          <w:tcPr>
            <w:tcW w:w="3402" w:type="dxa"/>
            <w:vMerge w:val="restart"/>
          </w:tcPr>
          <w:p w:rsidR="0059714F" w:rsidRPr="00B20FF4" w:rsidRDefault="0059714F" w:rsidP="00780C2C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Главы муниципальных образований Осинского района </w:t>
            </w:r>
          </w:p>
        </w:tc>
        <w:tc>
          <w:tcPr>
            <w:tcW w:w="5244" w:type="dxa"/>
          </w:tcPr>
          <w:p w:rsidR="0059714F" w:rsidRPr="00B20FF4" w:rsidRDefault="0059714F" w:rsidP="005B563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 сведения о переименовании населенных пунктов, улиц, изменении и присвоении новых адресов жилым домам для учета в работе по формированию и ведению территориального фрагмента Регистра избирателей, участников референдума </w:t>
            </w:r>
          </w:p>
          <w:p w:rsidR="0059714F" w:rsidRPr="00B20FF4" w:rsidRDefault="0059714F" w:rsidP="002B053B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410" w:type="dxa"/>
          </w:tcPr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в течение трех рабочих дней, а за 10 и менее дней до дня голосования – незамедлительно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14F" w:rsidRPr="00B20FF4" w:rsidRDefault="002C5BCA" w:rsidP="00517CB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t xml:space="preserve">а бумажном </w:t>
            </w:r>
            <w:r w:rsidR="00517CB4" w:rsidRPr="00B20FF4">
              <w:rPr>
                <w:rFonts w:ascii="Courier New" w:hAnsi="Courier New" w:cs="Courier New"/>
                <w:sz w:val="22"/>
                <w:szCs w:val="22"/>
              </w:rPr>
              <w:t xml:space="preserve">и машиночитаемом носителе </w:t>
            </w:r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hyperlink r:id="rId23" w:history="1">
              <w:r w:rsidR="0059714F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 xml:space="preserve">форме </w:t>
              </w:r>
            </w:hyperlink>
            <w:r w:rsidR="0059714F" w:rsidRPr="00B20FF4">
              <w:rPr>
                <w:rFonts w:ascii="Courier New" w:hAnsi="Courier New" w:cs="Courier New"/>
                <w:sz w:val="22"/>
                <w:szCs w:val="22"/>
              </w:rPr>
              <w:t xml:space="preserve"> Приложения 3 Порядка,  копии нормативных правовых актов с указанием даты их вступления в силу</w:t>
            </w:r>
          </w:p>
        </w:tc>
        <w:tc>
          <w:tcPr>
            <w:tcW w:w="1134" w:type="dxa"/>
            <w:vMerge w:val="restart"/>
          </w:tcPr>
          <w:p w:rsidR="0059714F" w:rsidRPr="00B20FF4" w:rsidRDefault="0059714F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14F" w:rsidRPr="00B63500" w:rsidTr="004D2AC2">
        <w:trPr>
          <w:trHeight w:val="1140"/>
        </w:trPr>
        <w:tc>
          <w:tcPr>
            <w:tcW w:w="568" w:type="dxa"/>
            <w:vMerge/>
          </w:tcPr>
          <w:p w:rsidR="0059714F" w:rsidRPr="00D8538F" w:rsidRDefault="0059714F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59714F" w:rsidRPr="00B20FF4" w:rsidRDefault="0059714F" w:rsidP="00780C2C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</w:tcPr>
          <w:p w:rsidR="0059714F" w:rsidRPr="00B20FF4" w:rsidRDefault="0059714F" w:rsidP="002B053B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Устав муниципального образования в действующей редакции </w:t>
            </w:r>
          </w:p>
        </w:tc>
        <w:tc>
          <w:tcPr>
            <w:tcW w:w="2410" w:type="dxa"/>
          </w:tcPr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в течение трех рабочих дней, а за 10 и менее дней до дня голосования – незамедлительно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14F" w:rsidRPr="00B20FF4" w:rsidRDefault="002C5BCA" w:rsidP="00517CB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копия Устава на бумажном </w:t>
            </w:r>
            <w:r w:rsidR="00517CB4" w:rsidRPr="00B20FF4">
              <w:rPr>
                <w:rFonts w:ascii="Courier New" w:hAnsi="Courier New" w:cs="Courier New"/>
                <w:sz w:val="22"/>
                <w:szCs w:val="22"/>
              </w:rPr>
              <w:t xml:space="preserve">и машиночитаемом </w:t>
            </w:r>
            <w:r w:rsidRPr="00B20FF4">
              <w:rPr>
                <w:rFonts w:ascii="Courier New" w:hAnsi="Courier New" w:cs="Courier New"/>
                <w:sz w:val="22"/>
                <w:szCs w:val="22"/>
              </w:rPr>
              <w:t>носителе</w:t>
            </w:r>
            <w:proofErr w:type="gramStart"/>
            <w:r w:rsidR="00517CB4" w:rsidRPr="00B20F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0FF4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копия нормативно правового акта с указанием даты  вступления в силу</w:t>
            </w:r>
          </w:p>
        </w:tc>
        <w:tc>
          <w:tcPr>
            <w:tcW w:w="1134" w:type="dxa"/>
            <w:vMerge/>
          </w:tcPr>
          <w:p w:rsidR="0059714F" w:rsidRPr="00B20FF4" w:rsidRDefault="0059714F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714F" w:rsidRPr="00B63500" w:rsidTr="00C13A9A">
        <w:trPr>
          <w:trHeight w:val="1681"/>
        </w:trPr>
        <w:tc>
          <w:tcPr>
            <w:tcW w:w="568" w:type="dxa"/>
            <w:vMerge w:val="restart"/>
          </w:tcPr>
          <w:p w:rsidR="0059714F" w:rsidRPr="00D8538F" w:rsidRDefault="0059714F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6.</w:t>
            </w:r>
          </w:p>
        </w:tc>
        <w:tc>
          <w:tcPr>
            <w:tcW w:w="3402" w:type="dxa"/>
            <w:vMerge w:val="restart"/>
          </w:tcPr>
          <w:p w:rsidR="0059714F" w:rsidRPr="00B20FF4" w:rsidRDefault="0059714F" w:rsidP="00517CB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  <w:r w:rsidR="00517CB4" w:rsidRPr="00B20FF4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эксперт информационного центра (отдела) аппарата Избирательной комиссии Иркутской области (далее ведущий-специалист эксперт) </w:t>
            </w:r>
          </w:p>
        </w:tc>
        <w:tc>
          <w:tcPr>
            <w:tcW w:w="5244" w:type="dxa"/>
          </w:tcPr>
          <w:p w:rsidR="00E30376" w:rsidRPr="00B20FF4" w:rsidRDefault="0059714F" w:rsidP="00E3037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0FF4">
              <w:rPr>
                <w:rFonts w:ascii="Courier New" w:hAnsi="Courier New" w:cs="Courier New"/>
              </w:rPr>
              <w:t xml:space="preserve">    </w:t>
            </w:r>
            <w:r w:rsidR="00D47F05" w:rsidRPr="00B20FF4">
              <w:rPr>
                <w:rFonts w:ascii="Courier New" w:hAnsi="Courier New" w:cs="Courier New"/>
              </w:rPr>
              <w:t xml:space="preserve">  </w:t>
            </w:r>
            <w:r w:rsidRPr="00B20FF4">
              <w:rPr>
                <w:rFonts w:ascii="Courier New" w:hAnsi="Courier New" w:cs="Courier New"/>
              </w:rPr>
              <w:t>осуществляет учет и хранение сведений, представляемых в соответствии с пунктами 1-4 настоящего постановления,</w:t>
            </w:r>
            <w:r w:rsidR="00E30376" w:rsidRPr="00B20FF4">
              <w:rPr>
                <w:rFonts w:ascii="Courier New" w:hAnsi="Courier New" w:cs="Courier New"/>
              </w:rPr>
              <w:t xml:space="preserve"> </w:t>
            </w:r>
            <w:r w:rsidRPr="00B20FF4">
              <w:rPr>
                <w:rFonts w:ascii="Courier New" w:hAnsi="Courier New" w:cs="Courier New"/>
              </w:rPr>
              <w:t>протоколов работы комплекса средств автоматизации государственной автоматизированной системы «Выборы» по внесению в Регистр избирателей, участников референдума сведений о гражданах;</w:t>
            </w:r>
          </w:p>
          <w:p w:rsidR="00E30376" w:rsidRPr="00B20FF4" w:rsidRDefault="00E30376" w:rsidP="003F725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410" w:type="dxa"/>
          </w:tcPr>
          <w:p w:rsidR="0059714F" w:rsidRPr="00B20FF4" w:rsidRDefault="0088739B" w:rsidP="005B563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до минования надобности</w:t>
            </w:r>
          </w:p>
          <w:p w:rsidR="0059714F" w:rsidRPr="00B20FF4" w:rsidRDefault="0059714F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14F" w:rsidRPr="00B20FF4" w:rsidRDefault="0059714F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714F" w:rsidRPr="00B20FF4" w:rsidRDefault="0059714F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59714F" w:rsidRPr="00B20FF4" w:rsidRDefault="0059714F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59714F" w:rsidRPr="00B20FF4" w:rsidRDefault="0059714F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59714F" w:rsidRPr="00B20FF4" w:rsidRDefault="0059714F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739B" w:rsidRPr="00B63500" w:rsidTr="00C13A9A">
        <w:trPr>
          <w:trHeight w:val="1254"/>
        </w:trPr>
        <w:tc>
          <w:tcPr>
            <w:tcW w:w="568" w:type="dxa"/>
            <w:vMerge/>
          </w:tcPr>
          <w:p w:rsidR="0088739B" w:rsidRPr="00D8538F" w:rsidRDefault="0088739B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88739B" w:rsidRPr="00B20FF4" w:rsidRDefault="0088739B" w:rsidP="00517CB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</w:tcPr>
          <w:p w:rsidR="0088739B" w:rsidRPr="00B20FF4" w:rsidRDefault="0088739B" w:rsidP="00B007C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формирует сведения о количестве избирателей, участников референдума (далее – сведения), информация о которых содержится в территориальном фрагменте Регистра по состоянию на 1 января и 1 июля;</w:t>
            </w:r>
          </w:p>
        </w:tc>
        <w:tc>
          <w:tcPr>
            <w:tcW w:w="2410" w:type="dxa"/>
          </w:tcPr>
          <w:p w:rsidR="0088739B" w:rsidRPr="00B20FF4" w:rsidRDefault="0088739B" w:rsidP="009A65C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ежегодно,  на</w:t>
            </w:r>
          </w:p>
          <w:p w:rsidR="0088739B" w:rsidRPr="00B20FF4" w:rsidRDefault="0088739B" w:rsidP="009A65C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1 января и</w:t>
            </w:r>
          </w:p>
          <w:p w:rsidR="0088739B" w:rsidRPr="00B20FF4" w:rsidRDefault="0088739B" w:rsidP="00B007C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1 июля </w:t>
            </w:r>
          </w:p>
        </w:tc>
        <w:tc>
          <w:tcPr>
            <w:tcW w:w="2835" w:type="dxa"/>
          </w:tcPr>
          <w:p w:rsidR="0088739B" w:rsidRPr="00B20FF4" w:rsidRDefault="0088739B" w:rsidP="009A65C0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на бумажном носителе по </w:t>
            </w:r>
            <w:hyperlink r:id="rId24" w:history="1">
              <w:r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№2.1риур</w:t>
              </w:r>
            </w:hyperlink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Положения</w:t>
            </w:r>
          </w:p>
        </w:tc>
        <w:tc>
          <w:tcPr>
            <w:tcW w:w="1134" w:type="dxa"/>
          </w:tcPr>
          <w:p w:rsidR="0088739B" w:rsidRPr="00B20FF4" w:rsidRDefault="0088739B" w:rsidP="00F2214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739B" w:rsidRPr="00B63500" w:rsidTr="00C13A9A">
        <w:trPr>
          <w:trHeight w:val="1034"/>
        </w:trPr>
        <w:tc>
          <w:tcPr>
            <w:tcW w:w="568" w:type="dxa"/>
            <w:vMerge/>
          </w:tcPr>
          <w:p w:rsidR="0088739B" w:rsidRPr="00D8538F" w:rsidRDefault="0088739B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88739B" w:rsidRPr="00B20FF4" w:rsidRDefault="0088739B" w:rsidP="003F725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</w:tcPr>
          <w:p w:rsidR="0088739B" w:rsidRPr="00B20FF4" w:rsidRDefault="0088739B" w:rsidP="00D0110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передает первый экземпляр сведений Мэру</w:t>
            </w:r>
            <w:r w:rsidR="00B007C7" w:rsidRPr="00B20FF4">
              <w:rPr>
                <w:rFonts w:ascii="Courier New" w:hAnsi="Courier New" w:cs="Courier New"/>
                <w:szCs w:val="22"/>
              </w:rPr>
              <w:t xml:space="preserve"> Осинского </w:t>
            </w:r>
            <w:proofErr w:type="spellStart"/>
            <w:r w:rsidR="00B007C7" w:rsidRPr="00B20FF4">
              <w:rPr>
                <w:rFonts w:ascii="Courier New" w:hAnsi="Courier New" w:cs="Courier New"/>
                <w:szCs w:val="22"/>
              </w:rPr>
              <w:t>мунициипального</w:t>
            </w:r>
            <w:proofErr w:type="spellEnd"/>
            <w:r w:rsidRPr="00B20FF4">
              <w:rPr>
                <w:rFonts w:ascii="Courier New" w:hAnsi="Courier New" w:cs="Courier New"/>
                <w:szCs w:val="22"/>
              </w:rPr>
              <w:t xml:space="preserve"> района; второй экземпляр сведений </w:t>
            </w:r>
            <w:proofErr w:type="gramStart"/>
            <w:r w:rsidRPr="00B20FF4">
              <w:rPr>
                <w:rFonts w:ascii="Courier New" w:hAnsi="Courier New" w:cs="Courier New"/>
                <w:szCs w:val="22"/>
              </w:rPr>
              <w:t>хранит на КСА ТИК ГАС</w:t>
            </w:r>
            <w:proofErr w:type="gramEnd"/>
            <w:r w:rsidRPr="00B20FF4">
              <w:rPr>
                <w:rFonts w:ascii="Courier New" w:hAnsi="Courier New" w:cs="Courier New"/>
                <w:szCs w:val="22"/>
              </w:rPr>
              <w:t xml:space="preserve"> «Выборы;</w:t>
            </w:r>
          </w:p>
        </w:tc>
        <w:tc>
          <w:tcPr>
            <w:tcW w:w="2410" w:type="dxa"/>
          </w:tcPr>
          <w:p w:rsidR="0088739B" w:rsidRPr="00B20FF4" w:rsidRDefault="0088739B" w:rsidP="00D01108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ежегодно, не позднее 10 января и 10 июля </w:t>
            </w:r>
          </w:p>
        </w:tc>
        <w:tc>
          <w:tcPr>
            <w:tcW w:w="2835" w:type="dxa"/>
          </w:tcPr>
          <w:p w:rsidR="0088739B" w:rsidRPr="00B20FF4" w:rsidRDefault="0088739B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на бумажном носителе по </w:t>
            </w:r>
            <w:hyperlink r:id="rId25" w:history="1">
              <w:r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№2.1риур</w:t>
              </w:r>
            </w:hyperlink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Положения</w:t>
            </w:r>
          </w:p>
        </w:tc>
        <w:tc>
          <w:tcPr>
            <w:tcW w:w="1134" w:type="dxa"/>
          </w:tcPr>
          <w:p w:rsidR="0088739B" w:rsidRPr="00B20FF4" w:rsidRDefault="0088739B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739B" w:rsidRPr="00B63500" w:rsidTr="004D2AC2">
        <w:trPr>
          <w:trHeight w:val="1029"/>
        </w:trPr>
        <w:tc>
          <w:tcPr>
            <w:tcW w:w="568" w:type="dxa"/>
            <w:vMerge/>
          </w:tcPr>
          <w:p w:rsidR="0088739B" w:rsidRPr="00D8538F" w:rsidRDefault="0088739B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88739B" w:rsidRPr="00B20FF4" w:rsidRDefault="0088739B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</w:tcPr>
          <w:p w:rsidR="0088739B" w:rsidRPr="00B20FF4" w:rsidRDefault="0088739B" w:rsidP="001061A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 направляет копию сведений о численности избирателей, участников референдума, зарегистрированных на территории Осинского района, по состоянию на 1 января и 1 июля в Избирательную комиссию Иркутской области с использованием КСА ТИК ГАС «Выборы».</w:t>
            </w:r>
          </w:p>
        </w:tc>
        <w:tc>
          <w:tcPr>
            <w:tcW w:w="2410" w:type="dxa"/>
          </w:tcPr>
          <w:p w:rsidR="0088739B" w:rsidRPr="00B20FF4" w:rsidRDefault="0088739B" w:rsidP="001061A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ежегодно, не позднее </w:t>
            </w:r>
          </w:p>
          <w:p w:rsidR="0088739B" w:rsidRPr="00B20FF4" w:rsidRDefault="0088739B" w:rsidP="001061A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15 января и</w:t>
            </w:r>
          </w:p>
          <w:p w:rsidR="0088739B" w:rsidRPr="00B20FF4" w:rsidRDefault="0088739B" w:rsidP="001061A4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15 июля </w:t>
            </w:r>
          </w:p>
        </w:tc>
        <w:tc>
          <w:tcPr>
            <w:tcW w:w="2835" w:type="dxa"/>
          </w:tcPr>
          <w:p w:rsidR="0088739B" w:rsidRPr="00B20FF4" w:rsidRDefault="00B007C7" w:rsidP="00B007C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электронная выгрузка по </w:t>
            </w:r>
            <w:hyperlink r:id="rId26" w:history="1">
              <w:r w:rsidR="0088739B"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форме №3.2риур</w:t>
              </w:r>
            </w:hyperlink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739B" w:rsidRPr="00B20FF4">
              <w:rPr>
                <w:rFonts w:ascii="Courier New" w:hAnsi="Courier New" w:cs="Courier New"/>
                <w:sz w:val="22"/>
                <w:szCs w:val="22"/>
              </w:rPr>
              <w:t xml:space="preserve"> с использованием КСА ТИК ГАС «Выборы»</w:t>
            </w:r>
          </w:p>
        </w:tc>
        <w:tc>
          <w:tcPr>
            <w:tcW w:w="1134" w:type="dxa"/>
          </w:tcPr>
          <w:p w:rsidR="0088739B" w:rsidRPr="00B20FF4" w:rsidRDefault="0088739B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3A9A" w:rsidRPr="00B63500" w:rsidTr="00C13A9A">
        <w:trPr>
          <w:trHeight w:val="1461"/>
        </w:trPr>
        <w:tc>
          <w:tcPr>
            <w:tcW w:w="568" w:type="dxa"/>
            <w:vMerge w:val="restart"/>
          </w:tcPr>
          <w:p w:rsidR="00C13A9A" w:rsidRPr="00D8538F" w:rsidRDefault="00C13A9A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t>7.</w:t>
            </w:r>
          </w:p>
        </w:tc>
        <w:tc>
          <w:tcPr>
            <w:tcW w:w="3402" w:type="dxa"/>
            <w:vMerge w:val="restart"/>
          </w:tcPr>
          <w:p w:rsidR="00C13A9A" w:rsidRPr="00B20FF4" w:rsidRDefault="004D2F90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Заведующий сектором информационных технологий</w:t>
            </w:r>
            <w:r w:rsidR="00C13A9A" w:rsidRPr="00B20FF4">
              <w:rPr>
                <w:rFonts w:ascii="Courier New" w:hAnsi="Courier New" w:cs="Courier New"/>
                <w:sz w:val="22"/>
                <w:szCs w:val="22"/>
              </w:rPr>
              <w:t>, ответственный за учет избирателей</w:t>
            </w:r>
          </w:p>
        </w:tc>
        <w:tc>
          <w:tcPr>
            <w:tcW w:w="5244" w:type="dxa"/>
          </w:tcPr>
          <w:p w:rsidR="00C13A9A" w:rsidRPr="00B20FF4" w:rsidRDefault="00C13A9A" w:rsidP="00B007C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обобщает сведения, поступившие от органов, указанных в </w:t>
            </w:r>
            <w:hyperlink w:anchor="P41" w:history="1">
              <w:r w:rsidRPr="00B20FF4">
                <w:rPr>
                  <w:rFonts w:ascii="Courier New" w:hAnsi="Courier New" w:cs="Courier New"/>
                  <w:color w:val="0000FF"/>
                  <w:szCs w:val="22"/>
                </w:rPr>
                <w:t>пунктах 1</w:t>
              </w:r>
            </w:hyperlink>
            <w:r w:rsidRPr="00B20FF4">
              <w:rPr>
                <w:rFonts w:ascii="Courier New" w:hAnsi="Courier New" w:cs="Courier New"/>
                <w:szCs w:val="22"/>
              </w:rPr>
              <w:t>–</w:t>
            </w:r>
            <w:hyperlink w:anchor="P48" w:history="1">
              <w:r w:rsidRPr="00B20FF4">
                <w:rPr>
                  <w:rFonts w:ascii="Courier New" w:hAnsi="Courier New" w:cs="Courier New"/>
                  <w:color w:val="0000FF"/>
                  <w:szCs w:val="22"/>
                </w:rPr>
                <w:t>5</w:t>
              </w:r>
            </w:hyperlink>
            <w:r w:rsidRPr="00B20FF4">
              <w:rPr>
                <w:rFonts w:ascii="Courier New" w:hAnsi="Courier New" w:cs="Courier New"/>
                <w:szCs w:val="22"/>
              </w:rPr>
              <w:t xml:space="preserve">  Порядка, и передает их ведущему специалисту </w:t>
            </w:r>
            <w:proofErr w:type="gramStart"/>
            <w:r w:rsidRPr="00B20FF4">
              <w:rPr>
                <w:rFonts w:ascii="Courier New" w:hAnsi="Courier New" w:cs="Courier New"/>
                <w:szCs w:val="22"/>
              </w:rPr>
              <w:t>–э</w:t>
            </w:r>
            <w:proofErr w:type="gramEnd"/>
            <w:r w:rsidRPr="00B20FF4">
              <w:rPr>
                <w:rFonts w:ascii="Courier New" w:hAnsi="Courier New" w:cs="Courier New"/>
                <w:szCs w:val="22"/>
              </w:rPr>
              <w:t>ксперту  для формирования и ведения территориального фрагмента Регистра избирателей, участников референдума;</w:t>
            </w:r>
          </w:p>
        </w:tc>
        <w:tc>
          <w:tcPr>
            <w:tcW w:w="2410" w:type="dxa"/>
          </w:tcPr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ежемесячно, не позднее 1 числа</w:t>
            </w: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3A9A" w:rsidRPr="00B20FF4" w:rsidRDefault="00C13A9A" w:rsidP="00C071E9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на бумажном и машиночитаемом носителе по форме приложения № 4 Порядка</w:t>
            </w:r>
          </w:p>
        </w:tc>
        <w:tc>
          <w:tcPr>
            <w:tcW w:w="1134" w:type="dxa"/>
          </w:tcPr>
          <w:p w:rsidR="00C13A9A" w:rsidRPr="00B20FF4" w:rsidRDefault="00C13A9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Акт приема-передачи (Приложение 4)</w:t>
            </w:r>
          </w:p>
        </w:tc>
      </w:tr>
      <w:tr w:rsidR="00C13A9A" w:rsidRPr="00B63500" w:rsidTr="00C13A9A">
        <w:trPr>
          <w:trHeight w:val="1662"/>
        </w:trPr>
        <w:tc>
          <w:tcPr>
            <w:tcW w:w="568" w:type="dxa"/>
            <w:vMerge/>
          </w:tcPr>
          <w:p w:rsidR="00C13A9A" w:rsidRPr="00D8538F" w:rsidRDefault="00C13A9A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C13A9A" w:rsidRPr="00B20FF4" w:rsidRDefault="00C13A9A" w:rsidP="001061A4">
            <w:pPr>
              <w:pStyle w:val="a4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13A9A" w:rsidRPr="00B20FF4" w:rsidRDefault="00C13A9A" w:rsidP="00C071E9">
            <w:pPr>
              <w:pStyle w:val="ConsPlusNormal"/>
              <w:ind w:firstLine="539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bCs/>
                <w:szCs w:val="22"/>
              </w:rPr>
              <w:t xml:space="preserve">хранение в течение года и возмещение по истечении указанного срока хранения ведущему специалисту-эксперту машиночитаемого носителя, содержащего территориальный фрагмент регистра избирателей, участников референдума, сформированного в соответствии с </w:t>
            </w:r>
            <w:hyperlink w:anchor="P41" w:history="1">
              <w:r w:rsidRPr="00B20FF4">
                <w:rPr>
                  <w:rFonts w:ascii="Courier New" w:hAnsi="Courier New" w:cs="Courier New"/>
                  <w:color w:val="0000FF"/>
                  <w:szCs w:val="22"/>
                </w:rPr>
                <w:t>пунктами 1</w:t>
              </w:r>
            </w:hyperlink>
            <w:r w:rsidRPr="00B20FF4">
              <w:rPr>
                <w:rFonts w:ascii="Courier New" w:hAnsi="Courier New" w:cs="Courier New"/>
                <w:szCs w:val="22"/>
              </w:rPr>
              <w:t>–</w:t>
            </w:r>
            <w:hyperlink w:anchor="P48" w:history="1">
              <w:r w:rsidRPr="00B20FF4">
                <w:rPr>
                  <w:rFonts w:ascii="Courier New" w:hAnsi="Courier New" w:cs="Courier New"/>
                  <w:color w:val="0000FF"/>
                  <w:szCs w:val="22"/>
                </w:rPr>
                <w:t>5</w:t>
              </w:r>
            </w:hyperlink>
            <w:r w:rsidRPr="00B20FF4">
              <w:rPr>
                <w:rFonts w:ascii="Courier New" w:hAnsi="Courier New" w:cs="Courier New"/>
                <w:szCs w:val="22"/>
              </w:rPr>
              <w:t xml:space="preserve">  Порядка</w:t>
            </w:r>
          </w:p>
        </w:tc>
        <w:tc>
          <w:tcPr>
            <w:tcW w:w="2410" w:type="dxa"/>
          </w:tcPr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В течение 1 года </w:t>
            </w: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на машиночитаемом носителе</w:t>
            </w:r>
          </w:p>
        </w:tc>
        <w:tc>
          <w:tcPr>
            <w:tcW w:w="1134" w:type="dxa"/>
          </w:tcPr>
          <w:p w:rsidR="00C13A9A" w:rsidRPr="00B20FF4" w:rsidRDefault="00C13A9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Акт приема-передачи (Приложение 4)</w:t>
            </w:r>
          </w:p>
        </w:tc>
      </w:tr>
      <w:tr w:rsidR="00C13A9A" w:rsidRPr="00B63500" w:rsidTr="00C13A9A">
        <w:trPr>
          <w:trHeight w:val="2001"/>
        </w:trPr>
        <w:tc>
          <w:tcPr>
            <w:tcW w:w="568" w:type="dxa"/>
            <w:vMerge/>
          </w:tcPr>
          <w:p w:rsidR="00C13A9A" w:rsidRPr="00D8538F" w:rsidRDefault="00C13A9A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C13A9A" w:rsidRPr="00B20FF4" w:rsidRDefault="00C13A9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</w:tcPr>
          <w:p w:rsidR="00C13A9A" w:rsidRPr="00B20FF4" w:rsidRDefault="00C13A9A" w:rsidP="00A749B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 передает ведущему специалисту-эксперту копии нормативных правовых актов администраций муниципальных образований Осинского района о переименовании населенных пунктов, улиц, изменении и присвоении новых адресов жилым домам, с указанием даты их вступления в силу, для учета в </w:t>
            </w:r>
            <w:r w:rsidRPr="00B20FF4">
              <w:rPr>
                <w:rFonts w:ascii="Courier New" w:hAnsi="Courier New" w:cs="Courier New"/>
                <w:szCs w:val="22"/>
              </w:rPr>
              <w:lastRenderedPageBreak/>
              <w:t>работе по формированию и ведению территориального фрагмента Регистра</w:t>
            </w:r>
          </w:p>
        </w:tc>
        <w:tc>
          <w:tcPr>
            <w:tcW w:w="2410" w:type="dxa"/>
          </w:tcPr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2-3 дней, а во время выборов незамедлительно с момента поступления сведений </w:t>
            </w: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3A9A" w:rsidRPr="00B20FF4" w:rsidRDefault="00C13A9A" w:rsidP="0023290C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На бумажном носителе по </w:t>
            </w:r>
            <w:hyperlink r:id="rId27" w:history="1">
              <w:r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 xml:space="preserve">форме </w:t>
              </w:r>
            </w:hyperlink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Приложения 3 Порядка, копии нормативных правовых актов с указанием даты их вступления в силу</w:t>
            </w:r>
          </w:p>
        </w:tc>
        <w:tc>
          <w:tcPr>
            <w:tcW w:w="1134" w:type="dxa"/>
          </w:tcPr>
          <w:p w:rsidR="00C13A9A" w:rsidRPr="00B20FF4" w:rsidRDefault="00C13A9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3A9A" w:rsidRPr="00B63500" w:rsidTr="00E23601">
        <w:trPr>
          <w:trHeight w:val="6209"/>
        </w:trPr>
        <w:tc>
          <w:tcPr>
            <w:tcW w:w="568" w:type="dxa"/>
            <w:vMerge/>
          </w:tcPr>
          <w:p w:rsidR="00C13A9A" w:rsidRPr="00D8538F" w:rsidRDefault="00C13A9A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02" w:type="dxa"/>
            <w:vMerge/>
          </w:tcPr>
          <w:p w:rsidR="00C13A9A" w:rsidRPr="00B20FF4" w:rsidRDefault="00C13A9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</w:tcPr>
          <w:p w:rsidR="00C13A9A" w:rsidRPr="00B20FF4" w:rsidRDefault="00C13A9A" w:rsidP="00A749B3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     при поступлении от </w:t>
            </w:r>
            <w:r w:rsidRPr="00B20FF4">
              <w:rPr>
                <w:rFonts w:ascii="Courier New" w:hAnsi="Courier New" w:cs="Courier New"/>
                <w:bCs/>
                <w:szCs w:val="22"/>
              </w:rPr>
              <w:t>ведущего специалиста-эксперта</w:t>
            </w:r>
            <w:r w:rsidRPr="00B20FF4">
              <w:rPr>
                <w:rFonts w:ascii="Courier New" w:hAnsi="Courier New" w:cs="Courier New"/>
                <w:szCs w:val="22"/>
              </w:rPr>
              <w:t>:</w:t>
            </w:r>
          </w:p>
          <w:p w:rsidR="00C13A9A" w:rsidRPr="00B20FF4" w:rsidRDefault="00C13A9A" w:rsidP="002B053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а) информации о некорректных сведениях и повторяющихся записях (далее – некорректные сведения) незамедлительно направляет данную информацию в миграционный пункт для проверки. Результаты проверки </w:t>
            </w:r>
            <w:proofErr w:type="gramStart"/>
            <w:r w:rsidRPr="00B20FF4">
              <w:rPr>
                <w:rFonts w:ascii="Courier New" w:hAnsi="Courier New" w:cs="Courier New"/>
                <w:szCs w:val="22"/>
              </w:rPr>
              <w:t>ответственным</w:t>
            </w:r>
            <w:proofErr w:type="gramEnd"/>
            <w:r w:rsidRPr="00B20FF4">
              <w:rPr>
                <w:rFonts w:ascii="Courier New" w:hAnsi="Courier New" w:cs="Courier New"/>
                <w:szCs w:val="22"/>
              </w:rPr>
              <w:t xml:space="preserve"> за формирование сведений об избирателях, участниках референдума включаются в очередные сведения, передаваемые ведущему специалисту;</w:t>
            </w:r>
          </w:p>
          <w:p w:rsidR="00C13A9A" w:rsidRPr="00B20FF4" w:rsidRDefault="00C13A9A" w:rsidP="002B053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>б) сведений о гражданах, срок отбывания наказания которых истек более шести месяцев назад, для уточнения их места жительства, незамедлительно направляет их в межмуниципальный отдел министерства внутренних дел России «</w:t>
            </w:r>
            <w:proofErr w:type="spellStart"/>
            <w:r w:rsidRPr="00B20FF4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B20FF4">
              <w:rPr>
                <w:rFonts w:ascii="Courier New" w:hAnsi="Courier New" w:cs="Courier New"/>
                <w:szCs w:val="22"/>
              </w:rPr>
              <w:t xml:space="preserve">» (далее </w:t>
            </w:r>
            <w:proofErr w:type="gramStart"/>
            <w:r w:rsidRPr="00B20FF4">
              <w:rPr>
                <w:rFonts w:ascii="Courier New" w:hAnsi="Courier New" w:cs="Courier New"/>
                <w:szCs w:val="22"/>
              </w:rPr>
              <w:t>–М</w:t>
            </w:r>
            <w:proofErr w:type="gramEnd"/>
            <w:r w:rsidRPr="00B20FF4">
              <w:rPr>
                <w:rFonts w:ascii="Courier New" w:hAnsi="Courier New" w:cs="Courier New"/>
                <w:szCs w:val="22"/>
              </w:rPr>
              <w:t>О МВД России «</w:t>
            </w:r>
            <w:proofErr w:type="spellStart"/>
            <w:r w:rsidRPr="00B20FF4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B20FF4">
              <w:rPr>
                <w:rFonts w:ascii="Courier New" w:hAnsi="Courier New" w:cs="Courier New"/>
                <w:szCs w:val="22"/>
              </w:rPr>
              <w:t xml:space="preserve">») для проверки. При подтверждении по результатам </w:t>
            </w:r>
            <w:proofErr w:type="gramStart"/>
            <w:r w:rsidRPr="00B20FF4">
              <w:rPr>
                <w:rFonts w:ascii="Courier New" w:hAnsi="Courier New" w:cs="Courier New"/>
                <w:szCs w:val="22"/>
              </w:rPr>
              <w:t>проверки нахождения места жительства гражданина</w:t>
            </w:r>
            <w:proofErr w:type="gramEnd"/>
            <w:r w:rsidRPr="00B20FF4">
              <w:rPr>
                <w:rFonts w:ascii="Courier New" w:hAnsi="Courier New" w:cs="Courier New"/>
                <w:szCs w:val="22"/>
              </w:rPr>
              <w:t xml:space="preserve"> на территории Осинского района, ответственным за формирование сведений об избирателях, участниках референдума гражданин включается в число избирателей, участников референдума Осинского района и сведения о нем, передаются ведущему специалисту для внесения изменения в территориальный фрагмент Регистра.</w:t>
            </w:r>
          </w:p>
          <w:p w:rsidR="00C13A9A" w:rsidRPr="00B20FF4" w:rsidRDefault="00C13A9A" w:rsidP="002B053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  <w:p w:rsidR="00C13A9A" w:rsidRPr="00B20FF4" w:rsidRDefault="00C13A9A" w:rsidP="002B053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410" w:type="dxa"/>
          </w:tcPr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Проверка некорректных сведений проводится в течение 10 дней с момента поступления сведений в миграционный пункт</w:t>
            </w: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Проверка проводится в течение 10 дней с момента поступления сведений в МО МВД России «</w:t>
            </w:r>
            <w:proofErr w:type="spellStart"/>
            <w:r w:rsidRPr="00B20FF4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B20FF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  <w:p w:rsidR="00C13A9A" w:rsidRPr="00B20FF4" w:rsidRDefault="00C13A9A" w:rsidP="002B053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3A9A" w:rsidRPr="00B20FF4" w:rsidRDefault="00C13A9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3A9A" w:rsidRPr="00B20FF4" w:rsidRDefault="00C13A9A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7648" w:rsidRPr="00B63500" w:rsidTr="004D2AC2">
        <w:trPr>
          <w:trHeight w:val="1204"/>
        </w:trPr>
        <w:tc>
          <w:tcPr>
            <w:tcW w:w="568" w:type="dxa"/>
          </w:tcPr>
          <w:p w:rsidR="00847648" w:rsidRPr="00D8538F" w:rsidRDefault="00847648" w:rsidP="00AD292B">
            <w:pPr>
              <w:pStyle w:val="a4"/>
              <w:rPr>
                <w:rFonts w:ascii="Courier New" w:hAnsi="Courier New" w:cs="Courier New"/>
                <w:sz w:val="20"/>
              </w:rPr>
            </w:pPr>
            <w:r w:rsidRPr="00D8538F">
              <w:rPr>
                <w:rFonts w:ascii="Courier New" w:hAnsi="Courier New" w:cs="Courier New"/>
                <w:sz w:val="20"/>
              </w:rPr>
              <w:lastRenderedPageBreak/>
              <w:t>9</w:t>
            </w:r>
          </w:p>
        </w:tc>
        <w:tc>
          <w:tcPr>
            <w:tcW w:w="3402" w:type="dxa"/>
          </w:tcPr>
          <w:p w:rsidR="00847648" w:rsidRPr="00B20FF4" w:rsidRDefault="00847648" w:rsidP="00A770DE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Рабочая группа  (приложение №1) </w:t>
            </w:r>
          </w:p>
        </w:tc>
        <w:tc>
          <w:tcPr>
            <w:tcW w:w="5244" w:type="dxa"/>
          </w:tcPr>
          <w:p w:rsidR="00847648" w:rsidRPr="00B20FF4" w:rsidRDefault="00847648" w:rsidP="00EC5B9E">
            <w:pPr>
              <w:pStyle w:val="ConsPlusNormal"/>
              <w:ind w:firstLine="540"/>
              <w:jc w:val="both"/>
              <w:rPr>
                <w:rFonts w:ascii="Courier New" w:hAnsi="Courier New" w:cs="Courier New"/>
                <w:szCs w:val="22"/>
              </w:rPr>
            </w:pPr>
            <w:r w:rsidRPr="00B20FF4">
              <w:rPr>
                <w:rFonts w:ascii="Courier New" w:hAnsi="Courier New" w:cs="Courier New"/>
                <w:szCs w:val="22"/>
              </w:rPr>
              <w:t xml:space="preserve">осуществляет </w:t>
            </w:r>
            <w:proofErr w:type="gramStart"/>
            <w:r w:rsidRPr="00B20FF4">
              <w:rPr>
                <w:rFonts w:ascii="Courier New" w:hAnsi="Courier New" w:cs="Courier New"/>
                <w:szCs w:val="22"/>
              </w:rPr>
              <w:t>контроль за</w:t>
            </w:r>
            <w:proofErr w:type="gramEnd"/>
            <w:r w:rsidRPr="00B20FF4">
              <w:rPr>
                <w:rFonts w:ascii="Courier New" w:hAnsi="Courier New" w:cs="Courier New"/>
                <w:szCs w:val="22"/>
              </w:rPr>
              <w:t xml:space="preserve"> правильностью ввода в базу данных Регистра избирателей, участников референдума сведений о гражданах, путем выборочной проверки соответствия записей в документах не более 10 % от общего числа, но не менее 10 записей</w:t>
            </w:r>
          </w:p>
        </w:tc>
        <w:tc>
          <w:tcPr>
            <w:tcW w:w="2410" w:type="dxa"/>
          </w:tcPr>
          <w:p w:rsidR="00847648" w:rsidRPr="00B20FF4" w:rsidRDefault="00847648" w:rsidP="00EC5B9E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>Ежеквартально, не позднее 5 числа</w:t>
            </w:r>
          </w:p>
        </w:tc>
        <w:tc>
          <w:tcPr>
            <w:tcW w:w="2835" w:type="dxa"/>
          </w:tcPr>
          <w:p w:rsidR="00847648" w:rsidRPr="00B20FF4" w:rsidRDefault="00847648" w:rsidP="00EC5B9E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hyperlink r:id="rId28" w:history="1">
              <w:r w:rsidRPr="00B20FF4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 xml:space="preserve">форме </w:t>
              </w:r>
            </w:hyperlink>
            <w:r w:rsidRPr="00B20FF4">
              <w:rPr>
                <w:rFonts w:ascii="Courier New" w:hAnsi="Courier New" w:cs="Courier New"/>
                <w:sz w:val="22"/>
                <w:szCs w:val="22"/>
              </w:rPr>
              <w:t xml:space="preserve"> Приложения 5 Порядка</w:t>
            </w:r>
          </w:p>
        </w:tc>
        <w:tc>
          <w:tcPr>
            <w:tcW w:w="1134" w:type="dxa"/>
          </w:tcPr>
          <w:p w:rsidR="00847648" w:rsidRPr="00B20FF4" w:rsidRDefault="00847648" w:rsidP="00AD292B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A016E" w:rsidRDefault="009A65C0" w:rsidP="00E77A75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bookmarkStart w:id="3" w:name="P48"/>
      <w:bookmarkStart w:id="4" w:name="P49"/>
      <w:bookmarkEnd w:id="3"/>
      <w:bookmarkEnd w:id="4"/>
      <w:r>
        <w:rPr>
          <w:rFonts w:ascii="Arial" w:hAnsi="Arial" w:cs="Arial"/>
          <w:sz w:val="24"/>
          <w:szCs w:val="24"/>
        </w:rPr>
        <w:t>*</w:t>
      </w:r>
      <w:r w:rsidR="00610757" w:rsidRPr="00BC402A">
        <w:rPr>
          <w:rFonts w:ascii="Arial" w:hAnsi="Arial" w:cs="Arial"/>
          <w:sz w:val="24"/>
          <w:szCs w:val="24"/>
        </w:rPr>
        <w:t xml:space="preserve"> Руководители органов, указанных в </w:t>
      </w:r>
      <w:hyperlink w:anchor="P41" w:history="1">
        <w:r w:rsidR="00610757">
          <w:rPr>
            <w:rFonts w:ascii="Arial" w:hAnsi="Arial" w:cs="Arial"/>
            <w:color w:val="0000FF"/>
            <w:sz w:val="24"/>
            <w:szCs w:val="24"/>
          </w:rPr>
          <w:t>п</w:t>
        </w:r>
        <w:r w:rsidR="00610757" w:rsidRPr="00BC402A">
          <w:rPr>
            <w:rFonts w:ascii="Arial" w:hAnsi="Arial" w:cs="Arial"/>
            <w:color w:val="0000FF"/>
            <w:sz w:val="24"/>
            <w:szCs w:val="24"/>
          </w:rPr>
          <w:t xml:space="preserve">унктах </w:t>
        </w:r>
        <w:r w:rsidR="00610757">
          <w:rPr>
            <w:rFonts w:ascii="Arial" w:hAnsi="Arial" w:cs="Arial"/>
            <w:color w:val="0000FF"/>
            <w:sz w:val="24"/>
            <w:szCs w:val="24"/>
          </w:rPr>
          <w:t>1</w:t>
        </w:r>
      </w:hyperlink>
      <w:r w:rsidR="00610757" w:rsidRPr="00BC402A">
        <w:rPr>
          <w:rFonts w:ascii="Arial" w:hAnsi="Arial" w:cs="Arial"/>
          <w:sz w:val="24"/>
          <w:szCs w:val="24"/>
        </w:rPr>
        <w:t xml:space="preserve"> - </w:t>
      </w:r>
      <w:hyperlink w:anchor="P49" w:history="1">
        <w:r w:rsidR="00610757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="00610757" w:rsidRPr="00BC402A">
        <w:rPr>
          <w:rFonts w:ascii="Arial" w:hAnsi="Arial" w:cs="Arial"/>
          <w:sz w:val="24"/>
          <w:szCs w:val="24"/>
        </w:rPr>
        <w:t xml:space="preserve"> </w:t>
      </w:r>
      <w:r w:rsidR="00610757">
        <w:rPr>
          <w:rFonts w:ascii="Arial" w:hAnsi="Arial" w:cs="Arial"/>
        </w:rPr>
        <w:t xml:space="preserve"> </w:t>
      </w:r>
      <w:r w:rsidR="00610757" w:rsidRPr="00BC402A">
        <w:rPr>
          <w:rFonts w:ascii="Arial" w:hAnsi="Arial" w:cs="Arial"/>
          <w:sz w:val="24"/>
          <w:szCs w:val="24"/>
        </w:rPr>
        <w:t>настоящего Порядка, обеспечивают представление сведений Мэру района и несут ответственность за их достоверность, полноту и своевременность представления.</w:t>
      </w:r>
    </w:p>
    <w:p w:rsidR="006B17D5" w:rsidRDefault="006B17D5" w:rsidP="00E77A75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535B4F" w:rsidRDefault="00535B4F" w:rsidP="00A13C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35B4F" w:rsidSect="00E3010A">
          <w:pgSz w:w="16838" w:h="11906" w:orient="landscape" w:code="9"/>
          <w:pgMar w:top="567" w:right="1134" w:bottom="284" w:left="1134" w:header="709" w:footer="709" w:gutter="0"/>
          <w:cols w:space="708"/>
          <w:docGrid w:linePitch="360"/>
        </w:sectPr>
      </w:pPr>
    </w:p>
    <w:p w:rsidR="009A7C05" w:rsidRPr="00BC402A" w:rsidRDefault="009A7C05" w:rsidP="00A13C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57BA" w:rsidRPr="00B20FF4" w:rsidRDefault="009F60CA" w:rsidP="008A57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>Приложение</w:t>
      </w:r>
      <w:r w:rsidR="00156009" w:rsidRPr="00B20FF4">
        <w:rPr>
          <w:rFonts w:ascii="Arial" w:eastAsia="Times New Roman" w:hAnsi="Arial" w:cs="Arial"/>
          <w:sz w:val="24"/>
          <w:szCs w:val="24"/>
        </w:rPr>
        <w:t xml:space="preserve"> №2</w:t>
      </w:r>
      <w:r w:rsidRPr="00B20FF4">
        <w:rPr>
          <w:rFonts w:ascii="Arial" w:eastAsia="Times New Roman" w:hAnsi="Arial" w:cs="Arial"/>
          <w:sz w:val="24"/>
          <w:szCs w:val="24"/>
        </w:rPr>
        <w:t xml:space="preserve"> к </w:t>
      </w:r>
      <w:r w:rsidR="008A57BA" w:rsidRPr="00B20FF4">
        <w:rPr>
          <w:rFonts w:ascii="Arial" w:eastAsia="Times New Roman" w:hAnsi="Arial" w:cs="Arial"/>
          <w:sz w:val="24"/>
          <w:szCs w:val="24"/>
        </w:rPr>
        <w:t>порядку</w:t>
      </w:r>
    </w:p>
    <w:p w:rsidR="008A57BA" w:rsidRPr="00B20FF4" w:rsidRDefault="008A57BA" w:rsidP="008A57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 xml:space="preserve">организации и осуществления учета </w:t>
      </w:r>
    </w:p>
    <w:p w:rsidR="008A57BA" w:rsidRPr="00B20FF4" w:rsidRDefault="008A57BA" w:rsidP="008A57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>избирателей, участников референдума</w:t>
      </w:r>
    </w:p>
    <w:p w:rsidR="009172B1" w:rsidRPr="00B20FF4" w:rsidRDefault="008A57BA" w:rsidP="008A57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="009172B1" w:rsidRPr="00B20FF4">
        <w:rPr>
          <w:rFonts w:ascii="Arial" w:eastAsia="Times New Roman" w:hAnsi="Arial" w:cs="Arial"/>
          <w:sz w:val="24"/>
          <w:szCs w:val="24"/>
        </w:rPr>
        <w:t xml:space="preserve">Осинского </w:t>
      </w:r>
    </w:p>
    <w:p w:rsidR="008A57BA" w:rsidRPr="00B20FF4" w:rsidRDefault="008A57BA" w:rsidP="009172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9172B1" w:rsidRPr="00B20FF4">
        <w:rPr>
          <w:rFonts w:ascii="Arial" w:eastAsia="Times New Roman" w:hAnsi="Arial" w:cs="Arial"/>
          <w:sz w:val="24"/>
          <w:szCs w:val="24"/>
        </w:rPr>
        <w:t>района</w:t>
      </w:r>
    </w:p>
    <w:p w:rsidR="009F60CA" w:rsidRPr="00B20FF4" w:rsidRDefault="009F60CA" w:rsidP="009F60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 xml:space="preserve">от </w:t>
      </w:r>
      <w:r w:rsidR="008A57BA" w:rsidRPr="00B20FF4">
        <w:rPr>
          <w:rFonts w:ascii="Arial" w:eastAsia="Times New Roman" w:hAnsi="Arial" w:cs="Arial"/>
          <w:sz w:val="24"/>
          <w:szCs w:val="24"/>
        </w:rPr>
        <w:t>«</w:t>
      </w:r>
      <w:r w:rsidR="004D2F90" w:rsidRPr="00B20FF4">
        <w:rPr>
          <w:rFonts w:ascii="Arial" w:eastAsia="Times New Roman" w:hAnsi="Arial" w:cs="Arial"/>
          <w:sz w:val="24"/>
          <w:szCs w:val="24"/>
          <w:u w:val="single"/>
        </w:rPr>
        <w:t>___</w:t>
      </w:r>
      <w:r w:rsidR="008A57BA" w:rsidRPr="00B20FF4">
        <w:rPr>
          <w:rFonts w:ascii="Arial" w:eastAsia="Times New Roman" w:hAnsi="Arial" w:cs="Arial"/>
          <w:sz w:val="24"/>
          <w:szCs w:val="24"/>
        </w:rPr>
        <w:t xml:space="preserve">» </w:t>
      </w:r>
      <w:r w:rsidR="004D2F90" w:rsidRPr="00B20FF4">
        <w:rPr>
          <w:rFonts w:ascii="Arial" w:eastAsia="Times New Roman" w:hAnsi="Arial" w:cs="Arial"/>
          <w:sz w:val="24"/>
          <w:szCs w:val="24"/>
          <w:u w:val="single"/>
        </w:rPr>
        <w:t>______</w:t>
      </w:r>
      <w:r w:rsidR="008A57BA" w:rsidRPr="00B20FF4">
        <w:rPr>
          <w:rFonts w:ascii="Arial" w:eastAsia="Times New Roman" w:hAnsi="Arial" w:cs="Arial"/>
          <w:sz w:val="24"/>
          <w:szCs w:val="24"/>
        </w:rPr>
        <w:t xml:space="preserve"> 201</w:t>
      </w:r>
      <w:r w:rsidR="005936B1" w:rsidRPr="00B20FF4">
        <w:rPr>
          <w:rFonts w:ascii="Arial" w:eastAsia="Times New Roman" w:hAnsi="Arial" w:cs="Arial"/>
          <w:sz w:val="24"/>
          <w:szCs w:val="24"/>
        </w:rPr>
        <w:t>9</w:t>
      </w:r>
      <w:r w:rsidR="008A57BA" w:rsidRPr="00B20FF4">
        <w:rPr>
          <w:rFonts w:ascii="Arial" w:eastAsia="Times New Roman" w:hAnsi="Arial" w:cs="Arial"/>
          <w:sz w:val="24"/>
          <w:szCs w:val="24"/>
        </w:rPr>
        <w:t>г.</w:t>
      </w:r>
      <w:r w:rsidRPr="00B20FF4">
        <w:rPr>
          <w:rFonts w:ascii="Arial" w:eastAsia="Times New Roman" w:hAnsi="Arial" w:cs="Arial"/>
          <w:sz w:val="24"/>
          <w:szCs w:val="24"/>
        </w:rPr>
        <w:t xml:space="preserve"> № </w:t>
      </w:r>
      <w:r w:rsidR="004D2F90" w:rsidRPr="00B20FF4">
        <w:rPr>
          <w:rFonts w:ascii="Arial" w:eastAsia="Times New Roman" w:hAnsi="Arial" w:cs="Arial"/>
          <w:sz w:val="24"/>
          <w:szCs w:val="24"/>
          <w:u w:val="single"/>
        </w:rPr>
        <w:t>___</w:t>
      </w:r>
    </w:p>
    <w:p w:rsidR="009F60CA" w:rsidRPr="00B20FF4" w:rsidRDefault="009F60CA" w:rsidP="009F60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0CA" w:rsidRPr="00BC402A" w:rsidRDefault="009F60CA" w:rsidP="009F60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402A">
        <w:rPr>
          <w:rFonts w:ascii="Arial" w:eastAsia="Times New Roman" w:hAnsi="Arial" w:cs="Arial"/>
          <w:b/>
          <w:sz w:val="24"/>
          <w:szCs w:val="24"/>
        </w:rPr>
        <w:t>СОСТАВ</w:t>
      </w:r>
    </w:p>
    <w:p w:rsidR="00B02C0A" w:rsidRPr="00B02C0A" w:rsidRDefault="009A7C05" w:rsidP="00B02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рабочей группы</w:t>
      </w:r>
    </w:p>
    <w:p w:rsidR="009F60CA" w:rsidRPr="00BC402A" w:rsidRDefault="009F60CA" w:rsidP="009F60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60CA" w:rsidRPr="00BC402A" w:rsidRDefault="004D2F90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Хамаганов Б.Н. – заведующий сектором информационных технологий – председатель комиссии</w:t>
      </w:r>
      <w:r w:rsidR="00B20FF4">
        <w:rPr>
          <w:rFonts w:ascii="Arial" w:hAnsi="Arial" w:cs="Arial"/>
          <w:sz w:val="24"/>
          <w:szCs w:val="24"/>
        </w:rPr>
        <w:t>;</w:t>
      </w:r>
    </w:p>
    <w:p w:rsidR="009A7C05" w:rsidRDefault="00AF3F1F" w:rsidP="00156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29F5">
        <w:rPr>
          <w:rFonts w:ascii="Arial" w:hAnsi="Arial" w:cs="Arial"/>
          <w:sz w:val="24"/>
          <w:szCs w:val="24"/>
        </w:rPr>
        <w:t xml:space="preserve">Богданова Ф.М. – председатель </w:t>
      </w:r>
      <w:proofErr w:type="spellStart"/>
      <w:r w:rsidR="005F29F5">
        <w:rPr>
          <w:rFonts w:ascii="Arial" w:hAnsi="Arial" w:cs="Arial"/>
          <w:sz w:val="24"/>
          <w:szCs w:val="24"/>
        </w:rPr>
        <w:t>Осинской</w:t>
      </w:r>
      <w:proofErr w:type="spellEnd"/>
      <w:r w:rsidR="005F29F5">
        <w:rPr>
          <w:rFonts w:ascii="Arial" w:hAnsi="Arial" w:cs="Arial"/>
          <w:sz w:val="24"/>
          <w:szCs w:val="24"/>
        </w:rPr>
        <w:t xml:space="preserve"> территор</w:t>
      </w:r>
      <w:r w:rsidR="00B20FF4">
        <w:rPr>
          <w:rFonts w:ascii="Arial" w:hAnsi="Arial" w:cs="Arial"/>
          <w:sz w:val="24"/>
          <w:szCs w:val="24"/>
        </w:rPr>
        <w:t xml:space="preserve">иальной избирательной комиссии </w:t>
      </w:r>
      <w:r w:rsidR="005F29F5">
        <w:rPr>
          <w:rFonts w:ascii="Arial" w:hAnsi="Arial" w:cs="Arial"/>
          <w:sz w:val="24"/>
          <w:szCs w:val="24"/>
        </w:rPr>
        <w:t xml:space="preserve"> </w:t>
      </w:r>
      <w:r w:rsidR="009A7C05">
        <w:rPr>
          <w:rFonts w:ascii="Arial" w:hAnsi="Arial" w:cs="Arial"/>
          <w:sz w:val="24"/>
          <w:szCs w:val="24"/>
        </w:rPr>
        <w:t xml:space="preserve">- председатель </w:t>
      </w:r>
      <w:proofErr w:type="spellStart"/>
      <w:r w:rsidR="009A7C05">
        <w:rPr>
          <w:rFonts w:ascii="Arial" w:hAnsi="Arial" w:cs="Arial"/>
          <w:sz w:val="24"/>
          <w:szCs w:val="24"/>
        </w:rPr>
        <w:t>Осинской</w:t>
      </w:r>
      <w:proofErr w:type="spellEnd"/>
      <w:r w:rsidR="009A7C05">
        <w:rPr>
          <w:rFonts w:ascii="Arial" w:hAnsi="Arial" w:cs="Arial"/>
          <w:sz w:val="24"/>
          <w:szCs w:val="24"/>
        </w:rPr>
        <w:t xml:space="preserve"> территориальной избирательной комисси</w:t>
      </w:r>
      <w:proofErr w:type="gramStart"/>
      <w:r w:rsidR="009A7C05">
        <w:rPr>
          <w:rFonts w:ascii="Arial" w:hAnsi="Arial" w:cs="Arial"/>
          <w:sz w:val="24"/>
          <w:szCs w:val="24"/>
        </w:rPr>
        <w:t>и</w:t>
      </w:r>
      <w:r w:rsidR="00E3010A">
        <w:rPr>
          <w:rFonts w:ascii="Arial" w:hAnsi="Arial" w:cs="Arial"/>
          <w:sz w:val="24"/>
          <w:szCs w:val="24"/>
        </w:rPr>
        <w:t>-</w:t>
      </w:r>
      <w:proofErr w:type="gramEnd"/>
      <w:r w:rsidR="00E3010A">
        <w:rPr>
          <w:rFonts w:ascii="Arial" w:hAnsi="Arial" w:cs="Arial"/>
          <w:sz w:val="24"/>
          <w:szCs w:val="24"/>
        </w:rPr>
        <w:t xml:space="preserve"> член комиссии</w:t>
      </w:r>
      <w:r>
        <w:rPr>
          <w:rFonts w:ascii="Arial" w:hAnsi="Arial" w:cs="Arial"/>
          <w:sz w:val="24"/>
          <w:szCs w:val="24"/>
        </w:rPr>
        <w:t>;</w:t>
      </w:r>
    </w:p>
    <w:p w:rsidR="00AF3F1F" w:rsidRDefault="00AF3F1F" w:rsidP="00156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Махутов</w:t>
      </w:r>
      <w:proofErr w:type="spellEnd"/>
      <w:r>
        <w:rPr>
          <w:rFonts w:ascii="Arial" w:hAnsi="Arial" w:cs="Arial"/>
          <w:sz w:val="24"/>
          <w:szCs w:val="24"/>
        </w:rPr>
        <w:t xml:space="preserve"> В.Т. – ведущий инженер сектора </w:t>
      </w:r>
      <w:proofErr w:type="spellStart"/>
      <w:r>
        <w:rPr>
          <w:rFonts w:ascii="Arial" w:hAnsi="Arial" w:cs="Arial"/>
          <w:sz w:val="24"/>
          <w:szCs w:val="24"/>
        </w:rPr>
        <w:t>пог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инфогрмационным</w:t>
      </w:r>
      <w:proofErr w:type="spellEnd"/>
      <w:r>
        <w:rPr>
          <w:rFonts w:ascii="Arial" w:hAnsi="Arial" w:cs="Arial"/>
          <w:sz w:val="24"/>
          <w:szCs w:val="24"/>
        </w:rPr>
        <w:t xml:space="preserve"> технологиям.</w:t>
      </w:r>
    </w:p>
    <w:p w:rsidR="00040785" w:rsidRDefault="00040785" w:rsidP="00156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8A016E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040785" w:rsidRDefault="00040785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  <w:sectPr w:rsidR="00040785" w:rsidSect="00535B4F">
          <w:pgSz w:w="11906" w:h="16838" w:code="9"/>
          <w:pgMar w:top="1134" w:right="284" w:bottom="1134" w:left="567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9"/>
        <w:gridCol w:w="5101"/>
      </w:tblGrid>
      <w:tr w:rsidR="00040785" w:rsidRPr="00040785" w:rsidTr="00AD292B">
        <w:trPr>
          <w:cantSplit/>
        </w:trPr>
        <w:tc>
          <w:tcPr>
            <w:tcW w:w="9499" w:type="dxa"/>
          </w:tcPr>
          <w:p w:rsidR="00040785" w:rsidRPr="00040785" w:rsidRDefault="00040785" w:rsidP="00040785">
            <w:pPr>
              <w:pStyle w:val="aa"/>
              <w:jc w:val="right"/>
              <w:rPr>
                <w:i/>
                <w:iCs/>
              </w:rPr>
            </w:pPr>
          </w:p>
        </w:tc>
        <w:tc>
          <w:tcPr>
            <w:tcW w:w="5101" w:type="dxa"/>
            <w:vMerge w:val="restart"/>
          </w:tcPr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>Приложение №</w:t>
            </w:r>
            <w:r w:rsidR="00156009">
              <w:rPr>
                <w:rFonts w:ascii="Arial" w:eastAsia="Times New Roman" w:hAnsi="Arial" w:cs="Arial"/>
              </w:rPr>
              <w:t>3</w:t>
            </w:r>
            <w:r w:rsidRPr="00BC402A">
              <w:rPr>
                <w:rFonts w:ascii="Arial" w:eastAsia="Times New Roman" w:hAnsi="Arial" w:cs="Arial"/>
              </w:rPr>
              <w:t xml:space="preserve"> к порядку</w:t>
            </w:r>
          </w:p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 xml:space="preserve">организации и осуществления учета </w:t>
            </w:r>
          </w:p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>избирателей, участников референдума</w:t>
            </w:r>
          </w:p>
          <w:p w:rsidR="008A016E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 xml:space="preserve"> на территории </w:t>
            </w:r>
            <w:r>
              <w:rPr>
                <w:rFonts w:ascii="Arial" w:eastAsia="Times New Roman" w:hAnsi="Arial" w:cs="Arial"/>
              </w:rPr>
              <w:t xml:space="preserve">Осинского </w:t>
            </w:r>
          </w:p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 xml:space="preserve">муниципального </w:t>
            </w:r>
            <w:r>
              <w:rPr>
                <w:rFonts w:ascii="Arial" w:eastAsia="Times New Roman" w:hAnsi="Arial" w:cs="Arial"/>
              </w:rPr>
              <w:t>района</w:t>
            </w:r>
          </w:p>
          <w:p w:rsidR="008A016E" w:rsidRPr="00BC402A" w:rsidRDefault="00B20FF4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 «     » _____</w:t>
            </w:r>
            <w:r w:rsidR="008A016E" w:rsidRPr="00BC402A">
              <w:rPr>
                <w:rFonts w:ascii="Arial" w:eastAsia="Times New Roman" w:hAnsi="Arial" w:cs="Arial"/>
              </w:rPr>
              <w:t xml:space="preserve"> 201</w:t>
            </w:r>
            <w:r w:rsidR="005936B1">
              <w:rPr>
                <w:rFonts w:ascii="Arial" w:eastAsia="Times New Roman" w:hAnsi="Arial" w:cs="Arial"/>
              </w:rPr>
              <w:t>9</w:t>
            </w:r>
            <w:r w:rsidR="008A016E" w:rsidRPr="00BC402A">
              <w:rPr>
                <w:rFonts w:ascii="Arial" w:eastAsia="Times New Roman" w:hAnsi="Arial" w:cs="Arial"/>
              </w:rPr>
              <w:t xml:space="preserve">г. № </w:t>
            </w:r>
            <w:r>
              <w:rPr>
                <w:rFonts w:ascii="Arial" w:eastAsia="Times New Roman" w:hAnsi="Arial" w:cs="Arial"/>
                <w:u w:val="single"/>
              </w:rPr>
              <w:t>___</w:t>
            </w:r>
          </w:p>
          <w:p w:rsidR="00040785" w:rsidRPr="00040785" w:rsidRDefault="00040785" w:rsidP="00040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040785" w:rsidRPr="00040785" w:rsidTr="00AD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040785" w:rsidRPr="00040785" w:rsidTr="00AD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</w:pPr>
          </w:p>
        </w:tc>
      </w:tr>
      <w:tr w:rsidR="00040785" w:rsidRPr="00040785" w:rsidTr="00AD2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</w:tbl>
    <w:p w:rsidR="00040785" w:rsidRPr="00040785" w:rsidRDefault="00040785" w:rsidP="00040785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040785" w:rsidRPr="00040785" w:rsidRDefault="00040785" w:rsidP="00040785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0785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</w:p>
    <w:p w:rsidR="00040785" w:rsidRPr="00040785" w:rsidRDefault="00040785" w:rsidP="000407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85">
        <w:rPr>
          <w:rFonts w:ascii="Times New Roman" w:hAnsi="Times New Roman" w:cs="Times New Roman"/>
          <w:b/>
          <w:sz w:val="28"/>
          <w:szCs w:val="28"/>
        </w:rPr>
        <w:t>о гражданах Российской Федерации, поступившие в период с _________ 20___ года по _________ 20___ года</w:t>
      </w:r>
      <w:r w:rsidRPr="00040785">
        <w:rPr>
          <w:rFonts w:ascii="Times New Roman" w:hAnsi="Times New Roman" w:cs="Times New Roman"/>
          <w:b/>
          <w:sz w:val="28"/>
          <w:szCs w:val="28"/>
        </w:rPr>
        <w:br/>
        <w:t>и обобщенные для формирования и ведения Регистра избирателей, участников референдума</w:t>
      </w:r>
    </w:p>
    <w:p w:rsidR="00040785" w:rsidRPr="00040785" w:rsidRDefault="00040785" w:rsidP="00040785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4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236"/>
        <w:gridCol w:w="1080"/>
        <w:gridCol w:w="1080"/>
        <w:gridCol w:w="720"/>
        <w:gridCol w:w="900"/>
        <w:gridCol w:w="1440"/>
        <w:gridCol w:w="1260"/>
        <w:gridCol w:w="1260"/>
        <w:gridCol w:w="1620"/>
        <w:gridCol w:w="1080"/>
        <w:gridCol w:w="1080"/>
        <w:gridCol w:w="1440"/>
      </w:tblGrid>
      <w:tr w:rsidR="00040785" w:rsidRPr="00040785" w:rsidTr="00AD292B">
        <w:trPr>
          <w:cantSplit/>
          <w:trHeight w:val="28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4078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4078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 xml:space="preserve">Фамилия, имя, 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отчество</w:t>
            </w:r>
            <w:proofErr w:type="gramStart"/>
            <w:r w:rsidRPr="00040785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Дата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40785">
              <w:rPr>
                <w:rFonts w:ascii="Times New Roman" w:hAnsi="Times New Roman" w:cs="Times New Roman"/>
                <w:sz w:val="20"/>
              </w:rPr>
              <w:t>Граж-данство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Адрес места</w:t>
            </w:r>
          </w:p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 xml:space="preserve"> жительства</w:t>
            </w:r>
            <w:proofErr w:type="gramStart"/>
            <w:r w:rsidRPr="00040785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Документ, удостоверяющий личность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Примечание</w:t>
            </w:r>
            <w:r w:rsidRPr="0004078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040785" w:rsidRPr="00040785" w:rsidTr="00AD292B">
        <w:trPr>
          <w:cantSplit/>
          <w:trHeight w:val="3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pStyle w:val="a9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sz w:val="20"/>
              </w:rPr>
            </w:pPr>
            <w:r w:rsidRPr="00040785">
              <w:rPr>
                <w:sz w:val="20"/>
              </w:rPr>
              <w:t>Вид документа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Серия и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номер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документа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Орган, выдавший документ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Дата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выдачи документа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4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236"/>
        <w:gridCol w:w="1080"/>
        <w:gridCol w:w="1080"/>
        <w:gridCol w:w="720"/>
        <w:gridCol w:w="900"/>
        <w:gridCol w:w="1440"/>
        <w:gridCol w:w="1260"/>
        <w:gridCol w:w="1260"/>
        <w:gridCol w:w="1620"/>
        <w:gridCol w:w="1080"/>
        <w:gridCol w:w="1080"/>
        <w:gridCol w:w="1440"/>
      </w:tblGrid>
      <w:tr w:rsidR="00040785" w:rsidRPr="00040785" w:rsidTr="00AD292B">
        <w:trPr>
          <w:cantSplit/>
          <w:trHeight w:val="33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зарегистрированных по месту жительства (из формы 1.1риур)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которые сняты с регистрационного учета по месту жительства (из формы 1.1риур)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которым выданы паспорта гражданина Российской Федерации (из формы 1.1риур)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785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фактах выдачи и замены паспорта гражданина Российской Федерации по месту пребывания (из формы 1.1риур)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которым заменены паспорта гражданина Российской Федерации (из формы 1.1риур)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которыми сданы паспорта гражданина Российской Федерации, у которых прекратилось гражданство Российской Федерации (из формы 1.1риур)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государственной регистрации смерти граждан, место жительства которых было расположено в пределах территории муниципального образования</w:t>
            </w:r>
            <w:proofErr w:type="gramStart"/>
            <w:r w:rsidRPr="0004078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proofErr w:type="gramEnd"/>
            <w:r w:rsidRPr="000407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(из формы 1.2риур)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 xml:space="preserve">Сведения о государственной регистрации смерти граждан, место жительства которых было расположено за пределами территории муниципального образования </w:t>
            </w:r>
          </w:p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(из формы 1.2риур)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 xml:space="preserve">Сведения о гражданах, призванных на военную службу, поступивших в военные учебные заведения, место жительства которых до призыва (поступления) 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было расположено в пределах территории муниципального образования (из формы 1.3риур)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место жительства которых до призыва на военную службу, поступления в военное учебное заведение было расположено за пределами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территории муниципального образования (из формы 1.3риур)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вставших на воинский учет по завершении военной службы по призыву</w:t>
            </w:r>
            <w:r w:rsidRPr="00040785">
              <w:rPr>
                <w:rFonts w:ascii="Times New Roman" w:hAnsi="Times New Roman" w:cs="Times New Roman"/>
                <w:sz w:val="20"/>
                <w:vertAlign w:val="superscript"/>
              </w:rPr>
              <w:t xml:space="preserve">5 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содержащихся в местах лишения свободы, по приговору суда, место жительство которых было расположено в пределах территории</w:t>
            </w:r>
            <w:r w:rsidRPr="00040785">
              <w:rPr>
                <w:rFonts w:ascii="Times New Roman" w:hAnsi="Times New Roman" w:cs="Times New Roman"/>
                <w:sz w:val="20"/>
              </w:rPr>
              <w:br/>
              <w:t>муниципального образования (из формы 1.4риур)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признанных по решению суда недееспособными (из формы 1.5риур)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330"/>
        </w:trPr>
        <w:tc>
          <w:tcPr>
            <w:tcW w:w="14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40785">
              <w:rPr>
                <w:rFonts w:ascii="Times New Roman" w:hAnsi="Times New Roman" w:cs="Times New Roman"/>
                <w:sz w:val="20"/>
              </w:rPr>
              <w:t>Сведения о гражданах, признанных по решению суда дееспособными (из формы 1.5риур)</w:t>
            </w: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0785" w:rsidRPr="00040785" w:rsidTr="00AD292B">
        <w:trPr>
          <w:cantSplit/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85" w:rsidRPr="00040785" w:rsidRDefault="00040785" w:rsidP="000407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</w:rPr>
      </w:pPr>
    </w:p>
    <w:p w:rsidR="00040785" w:rsidRPr="00040785" w:rsidRDefault="00040785" w:rsidP="00040785">
      <w:pPr>
        <w:spacing w:line="240" w:lineRule="auto"/>
        <w:jc w:val="both"/>
        <w:rPr>
          <w:rFonts w:ascii="Times New Roman" w:hAnsi="Times New Roman" w:cs="Times New Roman"/>
        </w:rPr>
      </w:pPr>
      <w:r w:rsidRPr="00040785">
        <w:rPr>
          <w:rFonts w:ascii="Times New Roman" w:hAnsi="Times New Roman" w:cs="Times New Roman"/>
          <w:szCs w:val="28"/>
        </w:rPr>
        <w:t>Глава местной администрации</w:t>
      </w:r>
      <w:r w:rsidRPr="00040785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      ______________________________      ______________________________</w:t>
      </w:r>
    </w:p>
    <w:p w:rsidR="00040785" w:rsidRPr="00040785" w:rsidRDefault="00040785" w:rsidP="00040785">
      <w:pPr>
        <w:pStyle w:val="a5"/>
        <w:ind w:left="3540" w:firstLine="708"/>
        <w:rPr>
          <w:i/>
          <w:sz w:val="16"/>
          <w:szCs w:val="16"/>
        </w:rPr>
      </w:pPr>
      <w:proofErr w:type="gramStart"/>
      <w:r w:rsidRPr="00040785">
        <w:rPr>
          <w:i/>
          <w:sz w:val="16"/>
          <w:szCs w:val="16"/>
        </w:rPr>
        <w:t xml:space="preserve">(наименование городского округа (муниципального района) </w:t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  <w:t>(подпись)</w:t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  <w:t>(инициалы, фамилия)</w:t>
      </w:r>
      <w:proofErr w:type="gramEnd"/>
    </w:p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</w:rPr>
      </w:pPr>
      <w:r w:rsidRPr="00040785">
        <w:rPr>
          <w:rFonts w:ascii="Times New Roman" w:hAnsi="Times New Roman" w:cs="Times New Roman"/>
        </w:rPr>
        <w:t>М.П.</w:t>
      </w:r>
    </w:p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</w:rPr>
      </w:pPr>
    </w:p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</w:rPr>
      </w:pPr>
      <w:r w:rsidRPr="00040785">
        <w:rPr>
          <w:rFonts w:ascii="Times New Roman" w:hAnsi="Times New Roman" w:cs="Times New Roman"/>
        </w:rPr>
        <w:t>________________________________________</w:t>
      </w:r>
    </w:p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 xml:space="preserve">1    </w:t>
      </w:r>
      <w:r w:rsidRPr="00040785">
        <w:rPr>
          <w:rFonts w:ascii="Times New Roman" w:hAnsi="Times New Roman" w:cs="Times New Roman"/>
          <w:sz w:val="18"/>
          <w:szCs w:val="18"/>
        </w:rPr>
        <w:t>Фамилии граждан внутри каждой группы указываются в алфавитном порядке.</w:t>
      </w:r>
    </w:p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040785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040785">
        <w:rPr>
          <w:rFonts w:ascii="Times New Roman" w:hAnsi="Times New Roman" w:cs="Times New Roman"/>
          <w:sz w:val="18"/>
          <w:szCs w:val="18"/>
        </w:rPr>
        <w:t>ля вынужденных переселенцев указывается адрес места пребывания.</w:t>
      </w:r>
    </w:p>
    <w:p w:rsidR="00040785" w:rsidRPr="00040785" w:rsidRDefault="00040785" w:rsidP="000407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040785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40785">
        <w:rPr>
          <w:rFonts w:ascii="Times New Roman" w:hAnsi="Times New Roman" w:cs="Times New Roman"/>
          <w:sz w:val="18"/>
          <w:szCs w:val="18"/>
        </w:rPr>
        <w:t>казывается номер, дата и вид документа, на основании которого вносятся сведения.</w:t>
      </w:r>
    </w:p>
    <w:p w:rsidR="00040785" w:rsidRPr="00040785" w:rsidRDefault="00040785" w:rsidP="000407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Start"/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04078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40785">
        <w:rPr>
          <w:rFonts w:ascii="Times New Roman" w:hAnsi="Times New Roman" w:cs="Times New Roman"/>
          <w:sz w:val="18"/>
          <w:szCs w:val="18"/>
        </w:rPr>
        <w:t xml:space="preserve"> примечании указывается дата смерти, номер и дата актовой записи.</w:t>
      </w:r>
    </w:p>
    <w:p w:rsidR="00040785" w:rsidRPr="00040785" w:rsidRDefault="00040785" w:rsidP="00040785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proofErr w:type="gramStart"/>
      <w:r w:rsidRPr="00040785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04078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40785">
        <w:rPr>
          <w:rFonts w:ascii="Times New Roman" w:hAnsi="Times New Roman" w:cs="Times New Roman"/>
          <w:sz w:val="18"/>
          <w:szCs w:val="18"/>
        </w:rPr>
        <w:t xml:space="preserve"> примечании указывается дата завершения военной службы по призыву.</w:t>
      </w:r>
    </w:p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040785" w:rsidRPr="00040785" w:rsidSect="00AD292B">
          <w:headerReference w:type="first" r:id="rId29"/>
          <w:pgSz w:w="16840" w:h="11907" w:orient="landscape" w:code="9"/>
          <w:pgMar w:top="737" w:right="1134" w:bottom="454" w:left="1134" w:header="454" w:footer="0" w:gutter="0"/>
          <w:pgNumType w:start="1"/>
          <w:cols w:space="720"/>
          <w:titlePg/>
          <w:docGrid w:linePitch="381"/>
        </w:sectPr>
      </w:pPr>
    </w:p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Look w:val="0000" w:firstRow="0" w:lastRow="0" w:firstColumn="0" w:lastColumn="0" w:noHBand="0" w:noVBand="0"/>
      </w:tblPr>
      <w:tblGrid>
        <w:gridCol w:w="9180"/>
        <w:gridCol w:w="5670"/>
      </w:tblGrid>
      <w:tr w:rsidR="00040785" w:rsidRPr="00040785" w:rsidTr="00AD292B">
        <w:trPr>
          <w:cantSplit/>
        </w:trPr>
        <w:tc>
          <w:tcPr>
            <w:tcW w:w="9180" w:type="dxa"/>
          </w:tcPr>
          <w:p w:rsidR="00040785" w:rsidRPr="00040785" w:rsidRDefault="00040785" w:rsidP="00040785">
            <w:pPr>
              <w:pStyle w:val="aa"/>
              <w:jc w:val="right"/>
              <w:rPr>
                <w:i/>
                <w:iCs/>
              </w:rPr>
            </w:pPr>
          </w:p>
        </w:tc>
        <w:tc>
          <w:tcPr>
            <w:tcW w:w="5670" w:type="dxa"/>
          </w:tcPr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>Приложение №</w:t>
            </w:r>
            <w:r w:rsidR="00156009">
              <w:rPr>
                <w:rFonts w:ascii="Arial" w:eastAsia="Times New Roman" w:hAnsi="Arial" w:cs="Arial"/>
              </w:rPr>
              <w:t>4</w:t>
            </w:r>
            <w:r w:rsidRPr="00BC402A">
              <w:rPr>
                <w:rFonts w:ascii="Arial" w:eastAsia="Times New Roman" w:hAnsi="Arial" w:cs="Arial"/>
              </w:rPr>
              <w:t xml:space="preserve"> к порядку</w:t>
            </w:r>
          </w:p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 xml:space="preserve">организации и осуществления учета </w:t>
            </w:r>
          </w:p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>избирателей, участников референдума</w:t>
            </w:r>
          </w:p>
          <w:p w:rsidR="008A016E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 xml:space="preserve"> на территории </w:t>
            </w:r>
            <w:r>
              <w:rPr>
                <w:rFonts w:ascii="Arial" w:eastAsia="Times New Roman" w:hAnsi="Arial" w:cs="Arial"/>
              </w:rPr>
              <w:t xml:space="preserve">Осинского </w:t>
            </w:r>
          </w:p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C402A">
              <w:rPr>
                <w:rFonts w:ascii="Arial" w:eastAsia="Times New Roman" w:hAnsi="Arial" w:cs="Arial"/>
              </w:rPr>
              <w:t xml:space="preserve">муниципального </w:t>
            </w:r>
            <w:r>
              <w:rPr>
                <w:rFonts w:ascii="Arial" w:eastAsia="Times New Roman" w:hAnsi="Arial" w:cs="Arial"/>
              </w:rPr>
              <w:t>района</w:t>
            </w:r>
          </w:p>
          <w:p w:rsidR="008A016E" w:rsidRPr="00BC402A" w:rsidRDefault="008A016E" w:rsidP="008A01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402A">
              <w:rPr>
                <w:rFonts w:ascii="Arial" w:eastAsia="Times New Roman" w:hAnsi="Arial" w:cs="Arial"/>
              </w:rPr>
              <w:t>от «</w:t>
            </w:r>
            <w:r w:rsidR="00B20FF4">
              <w:rPr>
                <w:rFonts w:ascii="Arial" w:eastAsia="Times New Roman" w:hAnsi="Arial" w:cs="Arial"/>
                <w:u w:val="single"/>
              </w:rPr>
              <w:t>___</w:t>
            </w:r>
            <w:r w:rsidRPr="00BC402A">
              <w:rPr>
                <w:rFonts w:ascii="Arial" w:eastAsia="Times New Roman" w:hAnsi="Arial" w:cs="Arial"/>
              </w:rPr>
              <w:t xml:space="preserve">» </w:t>
            </w:r>
            <w:r w:rsidR="00B20FF4">
              <w:rPr>
                <w:rFonts w:ascii="Arial" w:eastAsia="Times New Roman" w:hAnsi="Arial" w:cs="Arial"/>
                <w:u w:val="single"/>
              </w:rPr>
              <w:t>_______</w:t>
            </w:r>
            <w:r w:rsidRPr="00BC402A">
              <w:rPr>
                <w:rFonts w:ascii="Arial" w:eastAsia="Times New Roman" w:hAnsi="Arial" w:cs="Arial"/>
              </w:rPr>
              <w:t xml:space="preserve"> 201</w:t>
            </w:r>
            <w:r w:rsidR="005936B1">
              <w:rPr>
                <w:rFonts w:ascii="Arial" w:eastAsia="Times New Roman" w:hAnsi="Arial" w:cs="Arial"/>
              </w:rPr>
              <w:t>9</w:t>
            </w:r>
            <w:r w:rsidRPr="00BC402A">
              <w:rPr>
                <w:rFonts w:ascii="Arial" w:eastAsia="Times New Roman" w:hAnsi="Arial" w:cs="Arial"/>
              </w:rPr>
              <w:t xml:space="preserve">г. № </w:t>
            </w:r>
            <w:r w:rsidR="00B20FF4">
              <w:rPr>
                <w:rFonts w:ascii="Arial" w:eastAsia="Times New Roman" w:hAnsi="Arial" w:cs="Arial"/>
                <w:u w:val="single"/>
              </w:rPr>
              <w:t>___</w:t>
            </w:r>
          </w:p>
          <w:p w:rsidR="00040785" w:rsidRPr="00040785" w:rsidRDefault="00040785" w:rsidP="00040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</w:tbl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785">
        <w:rPr>
          <w:rFonts w:ascii="Times New Roman" w:hAnsi="Times New Roman" w:cs="Times New Roman"/>
          <w:sz w:val="28"/>
          <w:szCs w:val="28"/>
        </w:rPr>
        <w:t>Сведения</w:t>
      </w:r>
    </w:p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785">
        <w:rPr>
          <w:rFonts w:ascii="Times New Roman" w:hAnsi="Times New Roman" w:cs="Times New Roman"/>
          <w:sz w:val="28"/>
          <w:szCs w:val="28"/>
        </w:rPr>
        <w:t>о переименовании населенных пунктов, улиц, изменении и присвоении новых адресов жилых домов</w:t>
      </w:r>
    </w:p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785">
        <w:rPr>
          <w:rFonts w:ascii="Times New Roman" w:hAnsi="Times New Roman" w:cs="Times New Roman"/>
          <w:sz w:val="28"/>
          <w:szCs w:val="28"/>
        </w:rPr>
        <w:t>для учета в работе по формированию и ведению территориального фрагмента базы данных</w:t>
      </w:r>
    </w:p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Cs w:val="28"/>
        </w:rPr>
      </w:pPr>
      <w:r w:rsidRPr="00040785">
        <w:rPr>
          <w:rFonts w:ascii="Times New Roman" w:hAnsi="Times New Roman" w:cs="Times New Roman"/>
          <w:sz w:val="28"/>
          <w:szCs w:val="28"/>
        </w:rPr>
        <w:t xml:space="preserve"> «Регистр избирателей, участников референдума» __________________________________________________________</w:t>
      </w:r>
    </w:p>
    <w:p w:rsidR="00040785" w:rsidRPr="00040785" w:rsidRDefault="00040785" w:rsidP="000407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0"/>
        </w:rPr>
      </w:pPr>
      <w:r w:rsidRPr="00040785">
        <w:rPr>
          <w:rFonts w:ascii="Times New Roman" w:hAnsi="Times New Roman" w:cs="Times New Roman"/>
          <w:i/>
          <w:sz w:val="20"/>
        </w:rPr>
        <w:t>(наименование муниципального района, городского округа)</w:t>
      </w:r>
    </w:p>
    <w:p w:rsidR="00040785" w:rsidRPr="00040785" w:rsidRDefault="00040785" w:rsidP="0004078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tbl>
      <w:tblPr>
        <w:tblW w:w="148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240"/>
        <w:gridCol w:w="3989"/>
        <w:gridCol w:w="3526"/>
      </w:tblGrid>
      <w:tr w:rsidR="00040785" w:rsidRPr="00040785" w:rsidTr="00AD29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0785">
              <w:rPr>
                <w:rFonts w:ascii="Times New Roman" w:hAnsi="Times New Roman" w:cs="Times New Roman"/>
                <w:szCs w:val="28"/>
              </w:rPr>
              <w:t>Прежнее 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0785">
              <w:rPr>
                <w:rFonts w:ascii="Times New Roman" w:hAnsi="Times New Roman" w:cs="Times New Roman"/>
                <w:szCs w:val="28"/>
              </w:rPr>
              <w:t xml:space="preserve">Вид корректировки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0785">
              <w:rPr>
                <w:rFonts w:ascii="Times New Roman" w:hAnsi="Times New Roman" w:cs="Times New Roman"/>
                <w:szCs w:val="28"/>
              </w:rPr>
              <w:t>Новое наименование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0785">
              <w:rPr>
                <w:rFonts w:ascii="Times New Roman" w:hAnsi="Times New Roman" w:cs="Times New Roman"/>
                <w:szCs w:val="28"/>
              </w:rPr>
              <w:t>Основание для внесения изменений</w:t>
            </w:r>
          </w:p>
        </w:tc>
      </w:tr>
      <w:tr w:rsidR="00040785" w:rsidRPr="00040785" w:rsidTr="00AD292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85" w:rsidRPr="00040785" w:rsidRDefault="00040785" w:rsidP="000407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40785" w:rsidRPr="00040785" w:rsidRDefault="00040785" w:rsidP="0004078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040785" w:rsidRPr="00040785" w:rsidRDefault="00040785" w:rsidP="00040785">
      <w:pPr>
        <w:spacing w:line="240" w:lineRule="auto"/>
        <w:jc w:val="both"/>
        <w:rPr>
          <w:rFonts w:ascii="Times New Roman" w:hAnsi="Times New Roman" w:cs="Times New Roman"/>
        </w:rPr>
      </w:pPr>
      <w:r w:rsidRPr="00040785">
        <w:rPr>
          <w:rFonts w:ascii="Times New Roman" w:hAnsi="Times New Roman" w:cs="Times New Roman"/>
          <w:szCs w:val="28"/>
        </w:rPr>
        <w:t>Глава местной администрации</w:t>
      </w:r>
      <w:r w:rsidRPr="00040785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      ______________________________      ______________________________</w:t>
      </w:r>
    </w:p>
    <w:p w:rsidR="00040785" w:rsidRPr="00040785" w:rsidRDefault="00040785" w:rsidP="00040785">
      <w:pPr>
        <w:pStyle w:val="a5"/>
        <w:ind w:left="3540" w:firstLine="708"/>
        <w:rPr>
          <w:i/>
          <w:sz w:val="16"/>
          <w:szCs w:val="16"/>
        </w:rPr>
      </w:pPr>
      <w:proofErr w:type="gramStart"/>
      <w:r w:rsidRPr="00040785">
        <w:rPr>
          <w:i/>
          <w:sz w:val="16"/>
          <w:szCs w:val="16"/>
        </w:rPr>
        <w:t xml:space="preserve">(наименование городского округа (муниципального района) </w:t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  <w:t>(подпись)</w:t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</w:r>
      <w:r w:rsidRPr="00040785">
        <w:rPr>
          <w:i/>
          <w:sz w:val="16"/>
          <w:szCs w:val="16"/>
        </w:rPr>
        <w:tab/>
        <w:t>(инициалы, фамилия)</w:t>
      </w:r>
      <w:proofErr w:type="gramEnd"/>
    </w:p>
    <w:p w:rsidR="00040785" w:rsidRPr="00040785" w:rsidRDefault="00040785" w:rsidP="00040785">
      <w:pPr>
        <w:spacing w:line="240" w:lineRule="auto"/>
        <w:rPr>
          <w:rFonts w:ascii="Times New Roman" w:hAnsi="Times New Roman" w:cs="Times New Roman"/>
        </w:rPr>
      </w:pPr>
      <w:r w:rsidRPr="00040785">
        <w:rPr>
          <w:rFonts w:ascii="Times New Roman" w:hAnsi="Times New Roman" w:cs="Times New Roman"/>
        </w:rPr>
        <w:t>М.П.</w:t>
      </w:r>
    </w:p>
    <w:p w:rsidR="00040785" w:rsidRPr="00040785" w:rsidRDefault="00040785" w:rsidP="000407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040785" w:rsidRPr="00040785" w:rsidRDefault="00040785" w:rsidP="000407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40785">
        <w:rPr>
          <w:rFonts w:ascii="Times New Roman" w:hAnsi="Times New Roman" w:cs="Times New Roman"/>
          <w:szCs w:val="28"/>
        </w:rPr>
        <w:t>«____» ___________ 20___ года</w:t>
      </w:r>
    </w:p>
    <w:p w:rsidR="00040785" w:rsidRPr="00040785" w:rsidRDefault="00040785" w:rsidP="00040785">
      <w:pPr>
        <w:spacing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040785" w:rsidRPr="00040785" w:rsidRDefault="00040785" w:rsidP="008A016E">
      <w:pPr>
        <w:spacing w:line="240" w:lineRule="auto"/>
        <w:jc w:val="both"/>
        <w:rPr>
          <w:rFonts w:ascii="Times New Roman" w:eastAsia="Calibri" w:hAnsi="Times New Roman" w:cs="Times New Roman"/>
          <w:b/>
          <w:szCs w:val="28"/>
          <w:lang w:eastAsia="en-US"/>
        </w:rPr>
        <w:sectPr w:rsidR="00040785" w:rsidRPr="00040785" w:rsidSect="00AD292B">
          <w:pgSz w:w="16840" w:h="11907" w:orient="landscape" w:code="9"/>
          <w:pgMar w:top="737" w:right="1134" w:bottom="454" w:left="1134" w:header="454" w:footer="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927"/>
      </w:tblGrid>
      <w:tr w:rsidR="005B26DC" w:rsidRPr="005B26DC" w:rsidTr="00AD292B">
        <w:trPr>
          <w:cantSplit/>
        </w:trPr>
        <w:tc>
          <w:tcPr>
            <w:tcW w:w="4644" w:type="dxa"/>
          </w:tcPr>
          <w:p w:rsidR="005B26DC" w:rsidRPr="005B26DC" w:rsidRDefault="005B26DC" w:rsidP="005B26DC">
            <w:pPr>
              <w:pStyle w:val="aa"/>
              <w:ind w:firstLine="720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927" w:type="dxa"/>
          </w:tcPr>
          <w:p w:rsidR="005B26DC" w:rsidRPr="00B20FF4" w:rsidRDefault="005B26DC" w:rsidP="005B2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0FF4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="00156009" w:rsidRPr="00B20FF4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20FF4">
              <w:rPr>
                <w:rFonts w:ascii="Arial" w:eastAsia="Times New Roman" w:hAnsi="Arial" w:cs="Arial"/>
                <w:sz w:val="24"/>
                <w:szCs w:val="24"/>
              </w:rPr>
              <w:t xml:space="preserve"> к порядку</w:t>
            </w:r>
          </w:p>
          <w:p w:rsidR="005B26DC" w:rsidRPr="00B20FF4" w:rsidRDefault="005B26DC" w:rsidP="005B2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0FF4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 и осуществления учета </w:t>
            </w:r>
          </w:p>
          <w:p w:rsidR="005B26DC" w:rsidRPr="00B20FF4" w:rsidRDefault="005B26DC" w:rsidP="005B2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0FF4">
              <w:rPr>
                <w:rFonts w:ascii="Arial" w:eastAsia="Times New Roman" w:hAnsi="Arial" w:cs="Arial"/>
                <w:sz w:val="24"/>
                <w:szCs w:val="24"/>
              </w:rPr>
              <w:t>избирателей, участников референдума</w:t>
            </w:r>
          </w:p>
          <w:p w:rsidR="005B26DC" w:rsidRPr="00B20FF4" w:rsidRDefault="005B26DC" w:rsidP="005B2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0FF4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Осинского </w:t>
            </w:r>
          </w:p>
          <w:p w:rsidR="005B26DC" w:rsidRPr="00B20FF4" w:rsidRDefault="005B26DC" w:rsidP="005B2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0FF4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5B26DC" w:rsidRPr="00B20FF4" w:rsidRDefault="005B26DC" w:rsidP="005B2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20FF4">
              <w:rPr>
                <w:rFonts w:ascii="Arial" w:eastAsia="Times New Roman" w:hAnsi="Arial" w:cs="Arial"/>
                <w:sz w:val="24"/>
                <w:szCs w:val="24"/>
              </w:rPr>
              <w:t>от «</w:t>
            </w:r>
            <w:r w:rsidR="00B20FF4" w:rsidRPr="00B20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</w:t>
            </w:r>
            <w:r w:rsidRPr="00B20FF4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="00B20FF4" w:rsidRPr="00B20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</w:t>
            </w:r>
            <w:r w:rsidRPr="00B20FF4">
              <w:rPr>
                <w:rFonts w:ascii="Arial" w:eastAsia="Times New Roman" w:hAnsi="Arial" w:cs="Arial"/>
                <w:sz w:val="24"/>
                <w:szCs w:val="24"/>
              </w:rPr>
              <w:t xml:space="preserve"> 201</w:t>
            </w:r>
            <w:r w:rsidR="005936B1" w:rsidRPr="00B20FF4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B20FF4">
              <w:rPr>
                <w:rFonts w:ascii="Arial" w:eastAsia="Times New Roman" w:hAnsi="Arial" w:cs="Arial"/>
                <w:sz w:val="24"/>
                <w:szCs w:val="24"/>
              </w:rPr>
              <w:t xml:space="preserve">г. № </w:t>
            </w:r>
            <w:r w:rsidR="00B20FF4" w:rsidRPr="00B20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</w:t>
            </w:r>
          </w:p>
          <w:p w:rsidR="005B26DC" w:rsidRPr="005B26DC" w:rsidRDefault="005B26DC" w:rsidP="005B26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</w:tc>
      </w:tr>
    </w:tbl>
    <w:p w:rsidR="005B26DC" w:rsidRPr="00F2214A" w:rsidRDefault="005B26DC" w:rsidP="005B26D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AE" w:rsidRPr="00B20FF4" w:rsidRDefault="00E227AE" w:rsidP="00E22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FF4">
        <w:rPr>
          <w:rFonts w:ascii="Arial" w:hAnsi="Arial" w:cs="Arial"/>
          <w:b/>
          <w:sz w:val="24"/>
          <w:szCs w:val="24"/>
        </w:rPr>
        <w:t xml:space="preserve">АКТ </w:t>
      </w:r>
    </w:p>
    <w:p w:rsidR="00E227AE" w:rsidRPr="00B20FF4" w:rsidRDefault="00E227AE" w:rsidP="00E22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FF4">
        <w:rPr>
          <w:rFonts w:ascii="Arial" w:hAnsi="Arial" w:cs="Arial"/>
          <w:b/>
          <w:sz w:val="24"/>
          <w:szCs w:val="24"/>
        </w:rPr>
        <w:t xml:space="preserve">приема-передачи сведений </w:t>
      </w:r>
    </w:p>
    <w:p w:rsidR="00E227AE" w:rsidRPr="00B20FF4" w:rsidRDefault="00E227AE" w:rsidP="00E227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b/>
          <w:sz w:val="24"/>
          <w:szCs w:val="24"/>
        </w:rPr>
        <w:t>о гражданах Российской Федерации для внесения в территориальный фрагмент базы данных «Регистр избирателей, участников референдума</w:t>
      </w:r>
      <w:r w:rsidRPr="00B20FF4">
        <w:rPr>
          <w:rFonts w:ascii="Arial" w:hAnsi="Arial" w:cs="Arial"/>
          <w:sz w:val="24"/>
          <w:szCs w:val="24"/>
        </w:rPr>
        <w:t>»</w:t>
      </w:r>
    </w:p>
    <w:p w:rsidR="00E227AE" w:rsidRPr="00B20FF4" w:rsidRDefault="00E227AE" w:rsidP="00E227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27AE" w:rsidRPr="00B20FF4" w:rsidRDefault="00E227AE" w:rsidP="00E227AE">
      <w:pPr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ab/>
      </w:r>
      <w:proofErr w:type="gramStart"/>
      <w:r w:rsidRPr="00B20FF4">
        <w:rPr>
          <w:rFonts w:ascii="Arial" w:hAnsi="Arial" w:cs="Arial"/>
          <w:sz w:val="24"/>
          <w:szCs w:val="24"/>
        </w:rPr>
        <w:t>В соответствии с п</w:t>
      </w:r>
      <w:r w:rsidR="00AD292B" w:rsidRPr="00B20FF4">
        <w:rPr>
          <w:rFonts w:ascii="Arial" w:hAnsi="Arial" w:cs="Arial"/>
          <w:sz w:val="24"/>
          <w:szCs w:val="24"/>
        </w:rPr>
        <w:t>унктом 2</w:t>
      </w:r>
      <w:r w:rsidRPr="00B20FF4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AD292B" w:rsidRPr="00B20FF4">
        <w:rPr>
          <w:rFonts w:ascii="Arial" w:hAnsi="Arial" w:cs="Arial"/>
          <w:sz w:val="24"/>
          <w:szCs w:val="24"/>
        </w:rPr>
        <w:t xml:space="preserve">Осинского муниципального </w:t>
      </w:r>
      <w:r w:rsidRPr="00B20FF4">
        <w:rPr>
          <w:rFonts w:ascii="Arial" w:hAnsi="Arial" w:cs="Arial"/>
          <w:sz w:val="24"/>
          <w:szCs w:val="24"/>
        </w:rPr>
        <w:t>района от ___ № ___ «О</w:t>
      </w:r>
      <w:r w:rsidR="00AD292B" w:rsidRPr="00B20FF4">
        <w:rPr>
          <w:rFonts w:ascii="Arial" w:hAnsi="Arial" w:cs="Arial"/>
          <w:sz w:val="24"/>
          <w:szCs w:val="24"/>
        </w:rPr>
        <w:t>б организации и осуществлении регистрации (учета) избирателей, участников референдума на территории Осинского муниципального района</w:t>
      </w:r>
      <w:r w:rsidRPr="00B20FF4">
        <w:rPr>
          <w:rFonts w:ascii="Arial" w:hAnsi="Arial" w:cs="Arial"/>
          <w:sz w:val="24"/>
          <w:szCs w:val="24"/>
        </w:rPr>
        <w:t xml:space="preserve">», согласно постановления Избирательной комиссии Иркутской области от 4 июля 2017 года № 158/1672, администрация </w:t>
      </w:r>
      <w:r w:rsidR="00AD292B" w:rsidRPr="00B20FF4">
        <w:rPr>
          <w:rFonts w:ascii="Arial" w:hAnsi="Arial" w:cs="Arial"/>
          <w:sz w:val="24"/>
          <w:szCs w:val="24"/>
        </w:rPr>
        <w:t>Осинского муниципального р</w:t>
      </w:r>
      <w:r w:rsidRPr="00B20FF4">
        <w:rPr>
          <w:rFonts w:ascii="Arial" w:hAnsi="Arial" w:cs="Arial"/>
          <w:sz w:val="24"/>
          <w:szCs w:val="24"/>
        </w:rPr>
        <w:t>айона  в лице _____________________________ передает, а ГАС «Выборы», в лице ____________________ принимает сведения о гражданах РФ для внесения в территориальный фрагмент</w:t>
      </w:r>
      <w:proofErr w:type="gramEnd"/>
      <w:r w:rsidRPr="00B20FF4">
        <w:rPr>
          <w:rFonts w:ascii="Arial" w:hAnsi="Arial" w:cs="Arial"/>
          <w:sz w:val="24"/>
          <w:szCs w:val="24"/>
        </w:rPr>
        <w:t xml:space="preserve"> базы данных «Регистр избирателей, участников референдума» за период с ___</w:t>
      </w:r>
      <w:r w:rsidR="00D03F41" w:rsidRPr="00B20FF4">
        <w:rPr>
          <w:rFonts w:ascii="Arial" w:hAnsi="Arial" w:cs="Arial"/>
          <w:sz w:val="24"/>
          <w:szCs w:val="24"/>
        </w:rPr>
        <w:t>_</w:t>
      </w:r>
      <w:r w:rsidRPr="00B20FF4">
        <w:rPr>
          <w:rFonts w:ascii="Arial" w:hAnsi="Arial" w:cs="Arial"/>
          <w:sz w:val="24"/>
          <w:szCs w:val="24"/>
        </w:rPr>
        <w:t xml:space="preserve">__ по </w:t>
      </w:r>
      <w:r w:rsidR="00D03F41" w:rsidRPr="00B20FF4">
        <w:rPr>
          <w:rFonts w:ascii="Arial" w:hAnsi="Arial" w:cs="Arial"/>
          <w:sz w:val="24"/>
          <w:szCs w:val="24"/>
        </w:rPr>
        <w:t>__</w:t>
      </w:r>
      <w:r w:rsidRPr="00B20FF4">
        <w:rPr>
          <w:rFonts w:ascii="Arial" w:hAnsi="Arial" w:cs="Arial"/>
          <w:sz w:val="24"/>
          <w:szCs w:val="24"/>
        </w:rPr>
        <w:t>____ 20__ г.</w:t>
      </w:r>
    </w:p>
    <w:p w:rsidR="00D03F41" w:rsidRPr="00B20FF4" w:rsidRDefault="00E227AE" w:rsidP="00D03F41">
      <w:pPr>
        <w:spacing w:after="0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 xml:space="preserve">Сведения передаются </w:t>
      </w:r>
      <w:proofErr w:type="gramStart"/>
      <w:r w:rsidRPr="00B20FF4">
        <w:rPr>
          <w:rFonts w:ascii="Arial" w:hAnsi="Arial" w:cs="Arial"/>
          <w:sz w:val="24"/>
          <w:szCs w:val="24"/>
        </w:rPr>
        <w:t>на</w:t>
      </w:r>
      <w:proofErr w:type="gramEnd"/>
      <w:r w:rsidRPr="00B20FF4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AD292B" w:rsidRPr="00B20FF4" w:rsidRDefault="00AD292B" w:rsidP="00D03F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(наименование сведений</w:t>
      </w:r>
      <w:r w:rsidR="00D03F41" w:rsidRPr="00B20FF4">
        <w:rPr>
          <w:rFonts w:ascii="Arial" w:hAnsi="Arial" w:cs="Arial"/>
          <w:sz w:val="24"/>
          <w:szCs w:val="24"/>
        </w:rPr>
        <w:t>)</w:t>
      </w:r>
    </w:p>
    <w:p w:rsidR="00D03F41" w:rsidRPr="00B20FF4" w:rsidRDefault="00D03F41" w:rsidP="00D03F4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827CF7" w:rsidRPr="00B20FF4" w:rsidTr="00827CF7">
        <w:tc>
          <w:tcPr>
            <w:tcW w:w="3652" w:type="dxa"/>
          </w:tcPr>
          <w:p w:rsidR="00827CF7" w:rsidRPr="00B20FF4" w:rsidRDefault="00827CF7" w:rsidP="00AD292B">
            <w:pPr>
              <w:rPr>
                <w:rFonts w:ascii="Arial" w:hAnsi="Arial" w:cs="Arial"/>
                <w:sz w:val="24"/>
                <w:szCs w:val="24"/>
              </w:rPr>
            </w:pPr>
            <w:r w:rsidRPr="00B20FF4">
              <w:rPr>
                <w:rFonts w:ascii="Arial" w:hAnsi="Arial" w:cs="Arial"/>
                <w:sz w:val="24"/>
                <w:szCs w:val="24"/>
              </w:rPr>
              <w:t>Имя файла,                       количество записей</w:t>
            </w:r>
          </w:p>
        </w:tc>
        <w:tc>
          <w:tcPr>
            <w:tcW w:w="2835" w:type="dxa"/>
          </w:tcPr>
          <w:p w:rsidR="00827CF7" w:rsidRPr="00B20FF4" w:rsidRDefault="00827CF7" w:rsidP="00E227AE">
            <w:pPr>
              <w:rPr>
                <w:rFonts w:ascii="Arial" w:hAnsi="Arial" w:cs="Arial"/>
                <w:sz w:val="24"/>
                <w:szCs w:val="24"/>
              </w:rPr>
            </w:pPr>
            <w:r w:rsidRPr="00B20FF4">
              <w:rPr>
                <w:rFonts w:ascii="Arial" w:hAnsi="Arial" w:cs="Arial"/>
                <w:sz w:val="24"/>
                <w:szCs w:val="24"/>
              </w:rPr>
              <w:t>Размер файла, байт</w:t>
            </w:r>
          </w:p>
        </w:tc>
        <w:tc>
          <w:tcPr>
            <w:tcW w:w="2835" w:type="dxa"/>
          </w:tcPr>
          <w:p w:rsidR="00827CF7" w:rsidRPr="00B20FF4" w:rsidRDefault="00827CF7" w:rsidP="00E227AE">
            <w:pPr>
              <w:rPr>
                <w:rFonts w:ascii="Arial" w:hAnsi="Arial" w:cs="Arial"/>
                <w:sz w:val="24"/>
                <w:szCs w:val="24"/>
              </w:rPr>
            </w:pPr>
            <w:r w:rsidRPr="00B20FF4">
              <w:rPr>
                <w:rFonts w:ascii="Arial" w:hAnsi="Arial" w:cs="Arial"/>
                <w:sz w:val="24"/>
                <w:szCs w:val="24"/>
              </w:rPr>
              <w:t>Дата и время создания файла</w:t>
            </w:r>
          </w:p>
        </w:tc>
      </w:tr>
      <w:tr w:rsidR="00827CF7" w:rsidRPr="00B20FF4" w:rsidTr="00827CF7">
        <w:trPr>
          <w:trHeight w:val="930"/>
        </w:trPr>
        <w:tc>
          <w:tcPr>
            <w:tcW w:w="3652" w:type="dxa"/>
          </w:tcPr>
          <w:p w:rsidR="00827CF7" w:rsidRPr="00B20FF4" w:rsidRDefault="00827CF7" w:rsidP="00E22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7CF7" w:rsidRPr="00B20FF4" w:rsidRDefault="00827CF7" w:rsidP="00E22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7CF7" w:rsidRPr="00B20FF4" w:rsidRDefault="00827CF7" w:rsidP="00E22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Сведения передал</w:t>
      </w:r>
    </w:p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____________________         ___________ ________________</w:t>
      </w:r>
    </w:p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должностное лицо                                    подпись                  инициалы, фамилия</w:t>
      </w:r>
    </w:p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Сведения принял:</w:t>
      </w:r>
    </w:p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____________________         ___________ _________________</w:t>
      </w:r>
    </w:p>
    <w:p w:rsidR="00E227AE" w:rsidRPr="00B20FF4" w:rsidRDefault="00E227AE" w:rsidP="00E227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должностное лицо                                    подпись                  инициалы, фамилия</w:t>
      </w:r>
    </w:p>
    <w:p w:rsidR="00E227AE" w:rsidRPr="00B20FF4" w:rsidRDefault="00E227AE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7AE" w:rsidRPr="00B20FF4" w:rsidRDefault="00E227AE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7AE" w:rsidRDefault="00E227AE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FF4" w:rsidRPr="00B20FF4" w:rsidRDefault="00B20FF4" w:rsidP="00E2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7AE" w:rsidRPr="00B20FF4" w:rsidRDefault="00E227AE" w:rsidP="00E22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>Приложение №</w:t>
      </w:r>
      <w:r w:rsidR="00156009" w:rsidRPr="00B20FF4">
        <w:rPr>
          <w:rFonts w:ascii="Arial" w:eastAsia="Times New Roman" w:hAnsi="Arial" w:cs="Arial"/>
          <w:sz w:val="24"/>
          <w:szCs w:val="24"/>
        </w:rPr>
        <w:t>6</w:t>
      </w:r>
      <w:r w:rsidRPr="00B20FF4">
        <w:rPr>
          <w:rFonts w:ascii="Arial" w:eastAsia="Times New Roman" w:hAnsi="Arial" w:cs="Arial"/>
          <w:sz w:val="24"/>
          <w:szCs w:val="24"/>
        </w:rPr>
        <w:t xml:space="preserve"> к порядку</w:t>
      </w:r>
    </w:p>
    <w:p w:rsidR="00E227AE" w:rsidRPr="00B20FF4" w:rsidRDefault="00E227AE" w:rsidP="00E22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 xml:space="preserve">организации и осуществления учета </w:t>
      </w:r>
    </w:p>
    <w:p w:rsidR="00E227AE" w:rsidRPr="00B20FF4" w:rsidRDefault="00E227AE" w:rsidP="00E22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>избирателей, участников референдума</w:t>
      </w:r>
    </w:p>
    <w:p w:rsidR="00E227AE" w:rsidRPr="00B20FF4" w:rsidRDefault="00E227AE" w:rsidP="00E22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 xml:space="preserve"> на территории Осинского </w:t>
      </w:r>
    </w:p>
    <w:p w:rsidR="00E227AE" w:rsidRPr="00B20FF4" w:rsidRDefault="00E227AE" w:rsidP="00E22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0FF4">
        <w:rPr>
          <w:rFonts w:ascii="Arial" w:eastAsia="Times New Roman" w:hAnsi="Arial" w:cs="Arial"/>
          <w:sz w:val="24"/>
          <w:szCs w:val="24"/>
        </w:rPr>
        <w:t>муниципального района</w:t>
      </w:r>
    </w:p>
    <w:p w:rsidR="00E227AE" w:rsidRPr="00B20FF4" w:rsidRDefault="00E227AE" w:rsidP="00E227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B20FF4">
        <w:rPr>
          <w:rFonts w:ascii="Arial" w:eastAsia="Times New Roman" w:hAnsi="Arial" w:cs="Arial"/>
          <w:sz w:val="24"/>
          <w:szCs w:val="24"/>
        </w:rPr>
        <w:t>от «</w:t>
      </w:r>
      <w:r w:rsidR="00B20FF4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B20FF4">
        <w:rPr>
          <w:rFonts w:ascii="Arial" w:eastAsia="Times New Roman" w:hAnsi="Arial" w:cs="Arial"/>
          <w:sz w:val="24"/>
          <w:szCs w:val="24"/>
        </w:rPr>
        <w:t xml:space="preserve">» </w:t>
      </w:r>
      <w:r w:rsidR="00B20FF4">
        <w:rPr>
          <w:rFonts w:ascii="Arial" w:eastAsia="Times New Roman" w:hAnsi="Arial" w:cs="Arial"/>
          <w:sz w:val="24"/>
          <w:szCs w:val="24"/>
          <w:u w:val="single"/>
        </w:rPr>
        <w:t>______</w:t>
      </w:r>
      <w:r w:rsidRPr="00B20FF4">
        <w:rPr>
          <w:rFonts w:ascii="Arial" w:eastAsia="Times New Roman" w:hAnsi="Arial" w:cs="Arial"/>
          <w:sz w:val="24"/>
          <w:szCs w:val="24"/>
        </w:rPr>
        <w:t xml:space="preserve"> 201</w:t>
      </w:r>
      <w:r w:rsidR="005936B1" w:rsidRPr="00B20FF4">
        <w:rPr>
          <w:rFonts w:ascii="Arial" w:eastAsia="Times New Roman" w:hAnsi="Arial" w:cs="Arial"/>
          <w:sz w:val="24"/>
          <w:szCs w:val="24"/>
        </w:rPr>
        <w:t>9</w:t>
      </w:r>
      <w:r w:rsidRPr="00B20FF4">
        <w:rPr>
          <w:rFonts w:ascii="Arial" w:eastAsia="Times New Roman" w:hAnsi="Arial" w:cs="Arial"/>
          <w:sz w:val="24"/>
          <w:szCs w:val="24"/>
        </w:rPr>
        <w:t xml:space="preserve">г. № </w:t>
      </w:r>
      <w:r w:rsidR="00B20FF4">
        <w:rPr>
          <w:rFonts w:ascii="Arial" w:eastAsia="Times New Roman" w:hAnsi="Arial" w:cs="Arial"/>
          <w:sz w:val="24"/>
          <w:szCs w:val="24"/>
          <w:u w:val="single"/>
        </w:rPr>
        <w:t>__</w:t>
      </w:r>
    </w:p>
    <w:p w:rsidR="00E227AE" w:rsidRPr="00B20FF4" w:rsidRDefault="00E227AE" w:rsidP="00E227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227AE" w:rsidRPr="00B20FF4" w:rsidRDefault="00E227AE" w:rsidP="005B2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FF4">
        <w:rPr>
          <w:rFonts w:ascii="Arial" w:hAnsi="Arial" w:cs="Arial"/>
          <w:b/>
          <w:sz w:val="24"/>
          <w:szCs w:val="24"/>
        </w:rPr>
        <w:t>АКТ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FF4">
        <w:rPr>
          <w:rFonts w:ascii="Arial" w:hAnsi="Arial" w:cs="Arial"/>
          <w:b/>
          <w:sz w:val="24"/>
          <w:szCs w:val="24"/>
        </w:rPr>
        <w:t>проверки правильности ввода сведений о гражданах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FF4">
        <w:rPr>
          <w:rFonts w:ascii="Arial" w:hAnsi="Arial" w:cs="Arial"/>
          <w:b/>
          <w:sz w:val="24"/>
          <w:szCs w:val="24"/>
        </w:rPr>
        <w:t>Российской Федерации в территориальный фрагмент базы данных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b/>
          <w:sz w:val="24"/>
          <w:szCs w:val="24"/>
        </w:rPr>
        <w:t>«Регистр избирателей, участников референдума»</w:t>
      </w:r>
      <w:r w:rsidRPr="00B20FF4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i/>
          <w:sz w:val="24"/>
          <w:szCs w:val="24"/>
        </w:rPr>
      </w:pPr>
      <w:r w:rsidRPr="00B20FF4">
        <w:rPr>
          <w:rFonts w:ascii="Arial" w:hAnsi="Arial" w:cs="Arial"/>
          <w:i/>
          <w:sz w:val="24"/>
          <w:szCs w:val="24"/>
        </w:rPr>
        <w:t>(наименование муниципального района, городского округа)</w:t>
      </w: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 xml:space="preserve">«____» ____________ 20____ года </w:t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  <w:t xml:space="preserve">     № ____</w:t>
      </w: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В соответствии с постановлением Избирательной комиссии Иркутской области 4 июля 2017 года № 158/1672 «Об обеспечении функционирования Государственной системы регистрации (учета) избирателей, участников референдума на территории Иркутской области», комиссия в составе: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_____________________     ____________________________________,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B20FF4">
        <w:rPr>
          <w:rFonts w:ascii="Arial" w:hAnsi="Arial" w:cs="Arial"/>
          <w:i/>
          <w:sz w:val="24"/>
          <w:szCs w:val="24"/>
        </w:rPr>
        <w:t xml:space="preserve">          (инициалы, фамилия.)                                                      (наименование должности)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_____________________     ____________________________________,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B20FF4">
        <w:rPr>
          <w:rFonts w:ascii="Arial" w:hAnsi="Arial" w:cs="Arial"/>
          <w:i/>
          <w:sz w:val="24"/>
          <w:szCs w:val="24"/>
        </w:rPr>
        <w:t xml:space="preserve">          (инициалы, фамилия.)                                                      (наименование должности)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_____________________     ____________________________________,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B20FF4">
        <w:rPr>
          <w:rFonts w:ascii="Arial" w:hAnsi="Arial" w:cs="Arial"/>
          <w:i/>
          <w:sz w:val="24"/>
          <w:szCs w:val="24"/>
        </w:rPr>
        <w:t xml:space="preserve">          (инициалы, фамилия.)                                                      (наименование должности)</w:t>
      </w: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B20FF4">
        <w:rPr>
          <w:rFonts w:ascii="Arial" w:hAnsi="Arial" w:cs="Arial"/>
          <w:spacing w:val="-2"/>
          <w:sz w:val="24"/>
          <w:szCs w:val="24"/>
        </w:rPr>
        <w:t xml:space="preserve">провела проверку правильности ввода сведений о гражданах Российской Федерации в территориальный фрагмент базы данных «Регистр избирателей, участников референдума», полученных в соответствии с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6 ноября 1997 года № 134/973-II, за период с «__» ______ 20__ года по «__» ______ 20__ года. </w:t>
      </w:r>
      <w:proofErr w:type="gramEnd"/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 xml:space="preserve">Проверяемые сведения </w:t>
      </w:r>
      <w:proofErr w:type="gramStart"/>
      <w:r w:rsidRPr="00B20FF4">
        <w:rPr>
          <w:rFonts w:ascii="Arial" w:hAnsi="Arial" w:cs="Arial"/>
          <w:sz w:val="24"/>
          <w:szCs w:val="24"/>
        </w:rPr>
        <w:t>были переданы системному администратору ГАС</w:t>
      </w:r>
      <w:proofErr w:type="gramEnd"/>
      <w:r w:rsidRPr="00B20FF4">
        <w:rPr>
          <w:rFonts w:ascii="Arial" w:hAnsi="Arial" w:cs="Arial"/>
          <w:sz w:val="24"/>
          <w:szCs w:val="24"/>
        </w:rPr>
        <w:t xml:space="preserve"> «Выборы» «___» _________20__ года.</w:t>
      </w: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Выборочно проверено __________ из __________ записей.</w:t>
      </w: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В ходе проверки установлено: _________________________________</w:t>
      </w: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5B26DC" w:rsidRPr="00B20FF4" w:rsidRDefault="005B26DC" w:rsidP="005B26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  <w:t>____________________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  <w:t xml:space="preserve">    (подпись)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  <w:t>____________________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  <w:t xml:space="preserve">    (подпись)</w:t>
      </w:r>
    </w:p>
    <w:p w:rsidR="005B26DC" w:rsidRPr="00B20FF4" w:rsidRDefault="005B26DC" w:rsidP="005B26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</w:r>
      <w:r w:rsidRPr="00B20FF4">
        <w:rPr>
          <w:rFonts w:ascii="Arial" w:hAnsi="Arial" w:cs="Arial"/>
          <w:sz w:val="24"/>
          <w:szCs w:val="24"/>
        </w:rPr>
        <w:tab/>
        <w:t>____________________</w:t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</w:r>
      <w:r w:rsidRPr="00B20FF4">
        <w:rPr>
          <w:rFonts w:ascii="Arial" w:hAnsi="Arial" w:cs="Arial"/>
          <w:i/>
          <w:sz w:val="24"/>
          <w:szCs w:val="24"/>
        </w:rPr>
        <w:tab/>
        <w:t xml:space="preserve">               (подпись) </w:t>
      </w:r>
    </w:p>
    <w:p w:rsidR="00040785" w:rsidRPr="00B20FF4" w:rsidRDefault="00040785" w:rsidP="005B26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214A" w:rsidRPr="00B20FF4" w:rsidRDefault="00F2214A" w:rsidP="005B26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2214A" w:rsidRPr="00B20FF4" w:rsidSect="00AD292B">
      <w:pgSz w:w="11906" w:h="16840" w:code="9"/>
      <w:pgMar w:top="1134" w:right="851" w:bottom="1134" w:left="1701" w:header="56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11" w:rsidRDefault="00B27911" w:rsidP="00774B25">
      <w:pPr>
        <w:spacing w:after="0" w:line="240" w:lineRule="auto"/>
      </w:pPr>
      <w:r>
        <w:separator/>
      </w:r>
    </w:p>
  </w:endnote>
  <w:endnote w:type="continuationSeparator" w:id="0">
    <w:p w:rsidR="00B27911" w:rsidRDefault="00B27911" w:rsidP="0077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11" w:rsidRDefault="00B27911" w:rsidP="00774B25">
      <w:pPr>
        <w:spacing w:after="0" w:line="240" w:lineRule="auto"/>
      </w:pPr>
      <w:r>
        <w:separator/>
      </w:r>
    </w:p>
  </w:footnote>
  <w:footnote w:type="continuationSeparator" w:id="0">
    <w:p w:rsidR="00B27911" w:rsidRDefault="00B27911" w:rsidP="0077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A" w:rsidRPr="002930FF" w:rsidRDefault="00E3010A" w:rsidP="00AD2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0F9"/>
    <w:multiLevelType w:val="hybridMultilevel"/>
    <w:tmpl w:val="3C001606"/>
    <w:lvl w:ilvl="0" w:tplc="DA92C0B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59"/>
    <w:rsid w:val="000013C2"/>
    <w:rsid w:val="00040785"/>
    <w:rsid w:val="000417EB"/>
    <w:rsid w:val="000467DC"/>
    <w:rsid w:val="0008600E"/>
    <w:rsid w:val="000A1459"/>
    <w:rsid w:val="000C7806"/>
    <w:rsid w:val="000E102E"/>
    <w:rsid w:val="000F12D8"/>
    <w:rsid w:val="001061A4"/>
    <w:rsid w:val="001078D5"/>
    <w:rsid w:val="00120958"/>
    <w:rsid w:val="00125FB0"/>
    <w:rsid w:val="00127F5A"/>
    <w:rsid w:val="0014796E"/>
    <w:rsid w:val="00155C30"/>
    <w:rsid w:val="00156009"/>
    <w:rsid w:val="0015611B"/>
    <w:rsid w:val="00182B09"/>
    <w:rsid w:val="001F7981"/>
    <w:rsid w:val="00217FD3"/>
    <w:rsid w:val="0023290C"/>
    <w:rsid w:val="002515C0"/>
    <w:rsid w:val="00263E48"/>
    <w:rsid w:val="0027580C"/>
    <w:rsid w:val="00282AFF"/>
    <w:rsid w:val="002A3523"/>
    <w:rsid w:val="002B053B"/>
    <w:rsid w:val="002B690B"/>
    <w:rsid w:val="002C5BCA"/>
    <w:rsid w:val="002E5480"/>
    <w:rsid w:val="002E73AF"/>
    <w:rsid w:val="003275F8"/>
    <w:rsid w:val="003504D8"/>
    <w:rsid w:val="003A38D4"/>
    <w:rsid w:val="003E62C4"/>
    <w:rsid w:val="003F7254"/>
    <w:rsid w:val="00443F16"/>
    <w:rsid w:val="00480B4D"/>
    <w:rsid w:val="00493651"/>
    <w:rsid w:val="004968B5"/>
    <w:rsid w:val="004A2235"/>
    <w:rsid w:val="004B24D5"/>
    <w:rsid w:val="004C3881"/>
    <w:rsid w:val="004D2AC2"/>
    <w:rsid w:val="004D2F90"/>
    <w:rsid w:val="004F4923"/>
    <w:rsid w:val="00517CB4"/>
    <w:rsid w:val="00523720"/>
    <w:rsid w:val="0053345C"/>
    <w:rsid w:val="00535B4F"/>
    <w:rsid w:val="00545E95"/>
    <w:rsid w:val="00590B87"/>
    <w:rsid w:val="005936B1"/>
    <w:rsid w:val="0059714F"/>
    <w:rsid w:val="005B26DC"/>
    <w:rsid w:val="005B5637"/>
    <w:rsid w:val="005C51F6"/>
    <w:rsid w:val="005D1925"/>
    <w:rsid w:val="005F29F5"/>
    <w:rsid w:val="00610757"/>
    <w:rsid w:val="006124BF"/>
    <w:rsid w:val="00651655"/>
    <w:rsid w:val="00651EB0"/>
    <w:rsid w:val="00674951"/>
    <w:rsid w:val="006A641B"/>
    <w:rsid w:val="006A79B2"/>
    <w:rsid w:val="006B17D5"/>
    <w:rsid w:val="006D3ACC"/>
    <w:rsid w:val="00707B41"/>
    <w:rsid w:val="00744618"/>
    <w:rsid w:val="00752409"/>
    <w:rsid w:val="00774A8C"/>
    <w:rsid w:val="00774B25"/>
    <w:rsid w:val="00780C2C"/>
    <w:rsid w:val="00780FE6"/>
    <w:rsid w:val="007D618E"/>
    <w:rsid w:val="007D6E2E"/>
    <w:rsid w:val="007E65E2"/>
    <w:rsid w:val="007F3C80"/>
    <w:rsid w:val="00827CF7"/>
    <w:rsid w:val="0084088B"/>
    <w:rsid w:val="008438E6"/>
    <w:rsid w:val="00847648"/>
    <w:rsid w:val="0088739B"/>
    <w:rsid w:val="008940F4"/>
    <w:rsid w:val="008A016E"/>
    <w:rsid w:val="008A57BA"/>
    <w:rsid w:val="008D06BE"/>
    <w:rsid w:val="008E7C50"/>
    <w:rsid w:val="008F4167"/>
    <w:rsid w:val="00907DAB"/>
    <w:rsid w:val="009172B1"/>
    <w:rsid w:val="009215D4"/>
    <w:rsid w:val="009439D4"/>
    <w:rsid w:val="00944C11"/>
    <w:rsid w:val="00955DDF"/>
    <w:rsid w:val="00960A9C"/>
    <w:rsid w:val="00961503"/>
    <w:rsid w:val="00972427"/>
    <w:rsid w:val="00996846"/>
    <w:rsid w:val="009A1E96"/>
    <w:rsid w:val="009A65C0"/>
    <w:rsid w:val="009A7C05"/>
    <w:rsid w:val="009B4C25"/>
    <w:rsid w:val="009F60BC"/>
    <w:rsid w:val="009F60CA"/>
    <w:rsid w:val="00A004E9"/>
    <w:rsid w:val="00A02160"/>
    <w:rsid w:val="00A13CD0"/>
    <w:rsid w:val="00A37D16"/>
    <w:rsid w:val="00A42917"/>
    <w:rsid w:val="00A444F3"/>
    <w:rsid w:val="00A456CC"/>
    <w:rsid w:val="00A623F1"/>
    <w:rsid w:val="00A749B3"/>
    <w:rsid w:val="00A770DE"/>
    <w:rsid w:val="00AC4A2A"/>
    <w:rsid w:val="00AD292B"/>
    <w:rsid w:val="00AF3F1F"/>
    <w:rsid w:val="00B007C7"/>
    <w:rsid w:val="00B02C0A"/>
    <w:rsid w:val="00B20FF4"/>
    <w:rsid w:val="00B27911"/>
    <w:rsid w:val="00B55E1E"/>
    <w:rsid w:val="00B63500"/>
    <w:rsid w:val="00B661DE"/>
    <w:rsid w:val="00B939B6"/>
    <w:rsid w:val="00B976A8"/>
    <w:rsid w:val="00BA4770"/>
    <w:rsid w:val="00BC402A"/>
    <w:rsid w:val="00C071E9"/>
    <w:rsid w:val="00C13A9A"/>
    <w:rsid w:val="00C379C2"/>
    <w:rsid w:val="00C73F6C"/>
    <w:rsid w:val="00CC2CE1"/>
    <w:rsid w:val="00CC4D14"/>
    <w:rsid w:val="00CC746A"/>
    <w:rsid w:val="00CE2ABC"/>
    <w:rsid w:val="00D01108"/>
    <w:rsid w:val="00D03F41"/>
    <w:rsid w:val="00D265AA"/>
    <w:rsid w:val="00D40997"/>
    <w:rsid w:val="00D47F05"/>
    <w:rsid w:val="00D658B4"/>
    <w:rsid w:val="00D7308D"/>
    <w:rsid w:val="00D8538F"/>
    <w:rsid w:val="00DA09B9"/>
    <w:rsid w:val="00DD259A"/>
    <w:rsid w:val="00DE4BEF"/>
    <w:rsid w:val="00E227AE"/>
    <w:rsid w:val="00E252B7"/>
    <w:rsid w:val="00E3010A"/>
    <w:rsid w:val="00E30376"/>
    <w:rsid w:val="00E35317"/>
    <w:rsid w:val="00E71B45"/>
    <w:rsid w:val="00E77A75"/>
    <w:rsid w:val="00EA2743"/>
    <w:rsid w:val="00EC3F2D"/>
    <w:rsid w:val="00EC4C9D"/>
    <w:rsid w:val="00EE522A"/>
    <w:rsid w:val="00EF3D94"/>
    <w:rsid w:val="00EF4E03"/>
    <w:rsid w:val="00F02E9B"/>
    <w:rsid w:val="00F04EE8"/>
    <w:rsid w:val="00F2214A"/>
    <w:rsid w:val="00F54DD3"/>
    <w:rsid w:val="00F971FA"/>
    <w:rsid w:val="00FB7BDB"/>
    <w:rsid w:val="00FC4028"/>
    <w:rsid w:val="00FE2B92"/>
    <w:rsid w:val="00FE6150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23"/>
  </w:style>
  <w:style w:type="paragraph" w:styleId="1">
    <w:name w:val="heading 1"/>
    <w:basedOn w:val="a"/>
    <w:next w:val="a"/>
    <w:link w:val="10"/>
    <w:qFormat/>
    <w:rsid w:val="00F2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paragraph" w:styleId="2">
    <w:name w:val="heading 2"/>
    <w:basedOn w:val="a"/>
    <w:next w:val="a"/>
    <w:link w:val="20"/>
    <w:qFormat/>
    <w:rsid w:val="00F2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A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аголовок таблицы"/>
    <w:basedOn w:val="a"/>
    <w:rsid w:val="0052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4">
    <w:name w:val="Текст таблицы"/>
    <w:basedOn w:val="a3"/>
    <w:rsid w:val="00523720"/>
    <w:pPr>
      <w:jc w:val="left"/>
    </w:pPr>
    <w:rPr>
      <w:b w:val="0"/>
      <w:sz w:val="28"/>
    </w:rPr>
  </w:style>
  <w:style w:type="paragraph" w:styleId="a5">
    <w:name w:val="footnote text"/>
    <w:basedOn w:val="a"/>
    <w:link w:val="a6"/>
    <w:semiHidden/>
    <w:rsid w:val="0004078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04078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04078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40785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Ñîäåðæ"/>
    <w:basedOn w:val="a"/>
    <w:rsid w:val="0004078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407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40785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61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2214A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20">
    <w:name w:val="Заголовок 2 Знак"/>
    <w:basedOn w:val="a0"/>
    <w:link w:val="2"/>
    <w:rsid w:val="00F2214A"/>
    <w:rPr>
      <w:rFonts w:ascii="Times New Roman" w:eastAsia="Times New Roman" w:hAnsi="Times New Roman" w:cs="Times New Roman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">
    <w:name w:val="Документ - текст"/>
    <w:basedOn w:val="a"/>
    <w:rsid w:val="00F221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B02C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2C0A"/>
    <w:rPr>
      <w:rFonts w:eastAsiaTheme="minorHAnsi"/>
      <w:sz w:val="20"/>
      <w:szCs w:val="20"/>
      <w:lang w:eastAsia="en-US"/>
    </w:rPr>
  </w:style>
  <w:style w:type="table" w:styleId="ae">
    <w:name w:val="Table Grid"/>
    <w:basedOn w:val="a1"/>
    <w:uiPriority w:val="59"/>
    <w:rsid w:val="00AD2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B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23"/>
  </w:style>
  <w:style w:type="paragraph" w:styleId="1">
    <w:name w:val="heading 1"/>
    <w:basedOn w:val="a"/>
    <w:next w:val="a"/>
    <w:link w:val="10"/>
    <w:qFormat/>
    <w:rsid w:val="00F2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</w:rPr>
  </w:style>
  <w:style w:type="paragraph" w:styleId="2">
    <w:name w:val="heading 2"/>
    <w:basedOn w:val="a"/>
    <w:next w:val="a"/>
    <w:link w:val="20"/>
    <w:qFormat/>
    <w:rsid w:val="00F2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A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A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аголовок таблицы"/>
    <w:basedOn w:val="a"/>
    <w:rsid w:val="0052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4">
    <w:name w:val="Текст таблицы"/>
    <w:basedOn w:val="a3"/>
    <w:rsid w:val="00523720"/>
    <w:pPr>
      <w:jc w:val="left"/>
    </w:pPr>
    <w:rPr>
      <w:b w:val="0"/>
      <w:sz w:val="28"/>
    </w:rPr>
  </w:style>
  <w:style w:type="paragraph" w:styleId="a5">
    <w:name w:val="footnote text"/>
    <w:basedOn w:val="a"/>
    <w:link w:val="a6"/>
    <w:semiHidden/>
    <w:rsid w:val="0004078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04078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04078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40785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Ñîäåðæ"/>
    <w:basedOn w:val="a"/>
    <w:rsid w:val="0004078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407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40785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61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2214A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20">
    <w:name w:val="Заголовок 2 Знак"/>
    <w:basedOn w:val="a0"/>
    <w:link w:val="2"/>
    <w:rsid w:val="00F2214A"/>
    <w:rPr>
      <w:rFonts w:ascii="Times New Roman" w:eastAsia="Times New Roman" w:hAnsi="Times New Roman" w:cs="Times New Roman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">
    <w:name w:val="Документ - текст"/>
    <w:basedOn w:val="a"/>
    <w:rsid w:val="00F221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B02C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2C0A"/>
    <w:rPr>
      <w:rFonts w:eastAsiaTheme="minorHAnsi"/>
      <w:sz w:val="20"/>
      <w:szCs w:val="20"/>
      <w:lang w:eastAsia="en-US"/>
    </w:rPr>
  </w:style>
  <w:style w:type="table" w:styleId="ae">
    <w:name w:val="Table Grid"/>
    <w:basedOn w:val="a1"/>
    <w:uiPriority w:val="59"/>
    <w:rsid w:val="00AD2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B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C2A2B01FAB4E930B0ABEBE3FA42E085A431D8EE20720C7B8225847D1D5l5J" TargetMode="External"/><Relationship Id="rId18" Type="http://schemas.openxmlformats.org/officeDocument/2006/relationships/hyperlink" Target="consultantplus://offline/ref=ABC2A2B01FAB4E930B0ABEBE3FA42E085A431F81E30C20C7B8225847D1557287A5C5A21E64120E2CD3l1J" TargetMode="External"/><Relationship Id="rId26" Type="http://schemas.openxmlformats.org/officeDocument/2006/relationships/hyperlink" Target="consultantplus://offline/ref=ABC2A2B01FAB4E930B0ABEBE3FA42E085A431F81E30C20C7B8225847D1557287A5C5A21E64120E29D3l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C2A2B01FAB4E930B0ABEBE3FA42E085A431F81E30C20C7B8225847D1557287A5C5A21E64120E2CD3l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C2A2B01FAB4E930B0AA0B329C8740459494484E50F2295ED775E108E0574D2E5D8l5J" TargetMode="External"/><Relationship Id="rId17" Type="http://schemas.openxmlformats.org/officeDocument/2006/relationships/hyperlink" Target="consultantplus://offline/ref=ABC2A2B01FAB4E930B0ABEBE3FA42E085A431F81E30C20C7B8225847D1557287A5C5A21E64120E2CD3l1J" TargetMode="External"/><Relationship Id="rId25" Type="http://schemas.openxmlformats.org/officeDocument/2006/relationships/hyperlink" Target="consultantplus://offline/ref=ABC2A2B01FAB4E930B0ABEBE3FA42E085A431F81E30C20C7B8225847D1557287A5C5A21E64120F2FD3l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C2A2B01FAB4E930B0ABEBE3FA42E085A431F81E30C20C7B8225847D1557287A5C5A21E64120E2CD3l1J" TargetMode="External"/><Relationship Id="rId20" Type="http://schemas.openxmlformats.org/officeDocument/2006/relationships/hyperlink" Target="consultantplus://offline/ref=ABC2A2B01FAB4E930B0ABEBE3FA42E085A431F81E30C20C7B8225847D1557287A5C5A21E64120E2CD3l1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C2A2B01FAB4E930B0AA0B329C8740459494484E10D2A99ED7D031A865C78D0DEl2J" TargetMode="External"/><Relationship Id="rId24" Type="http://schemas.openxmlformats.org/officeDocument/2006/relationships/hyperlink" Target="consultantplus://offline/ref=ABC2A2B01FAB4E930B0ABEBE3FA42E085A431F81E30C20C7B8225847D1557287A5C5A21E64120F2FD3l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C2A2B01FAB4E930B0ABEBE3FA42E085A431F81E30C20C7B8225847D1557287A5C5A21E64120E2CD3l1J" TargetMode="External"/><Relationship Id="rId23" Type="http://schemas.openxmlformats.org/officeDocument/2006/relationships/hyperlink" Target="consultantplus://offline/ref=ABC2A2B01FAB4E930B0ABEBE3FA42E085A431F81E30C20C7B8225847D1557287A5C5A21E64120E2CD3l1J" TargetMode="External"/><Relationship Id="rId28" Type="http://schemas.openxmlformats.org/officeDocument/2006/relationships/hyperlink" Target="consultantplus://offline/ref=ABC2A2B01FAB4E930B0ABEBE3FA42E085A431F81E30C20C7B8225847D1557287A5C5A21E64120E2CD3l1J" TargetMode="External"/><Relationship Id="rId10" Type="http://schemas.openxmlformats.org/officeDocument/2006/relationships/hyperlink" Target="consultantplus://offline/ref=ABC2A2B01FAB4E930B0ABEBE3FA42E085A431F81E30C20C7B8225847D1557287A5C5A21E64120B28D3l4J" TargetMode="External"/><Relationship Id="rId19" Type="http://schemas.openxmlformats.org/officeDocument/2006/relationships/hyperlink" Target="consultantplus://offline/ref=ABC2A2B01FAB4E930B0ABEBE3FA42E085A431F81E30C20C7B8225847D1557287A5C5A21E64120E2CD3l1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C2A2B01FAB4E930B0ABEBE3FA42E085A431D8EE20720C7B8225847D1D5l5J" TargetMode="External"/><Relationship Id="rId14" Type="http://schemas.openxmlformats.org/officeDocument/2006/relationships/hyperlink" Target="consultantplus://offline/ref=ABC2A2B01FAB4E930B0ABEBE3FA42E085A431F81E30C20C7B8225847D1557287A5C5A21E64120B28D3l4J" TargetMode="External"/><Relationship Id="rId22" Type="http://schemas.openxmlformats.org/officeDocument/2006/relationships/hyperlink" Target="consultantplus://offline/ref=ABC2A2B01FAB4E930B0ABEBE3FA42E085A431F81E30C20C7B8225847D1557287A5C5A21E64120E2CD3l1J" TargetMode="External"/><Relationship Id="rId27" Type="http://schemas.openxmlformats.org/officeDocument/2006/relationships/hyperlink" Target="consultantplus://offline/ref=ABC2A2B01FAB4E930B0ABEBE3FA42E085A431F81E30C20C7B8225847D1557287A5C5A21E64120E2CD3l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4005-276A-42F1-9C77-14742E19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</cp:revision>
  <cp:lastPrinted>2019-07-05T04:17:00Z</cp:lastPrinted>
  <dcterms:created xsi:type="dcterms:W3CDTF">2019-07-10T00:48:00Z</dcterms:created>
  <dcterms:modified xsi:type="dcterms:W3CDTF">2019-11-12T03:54:00Z</dcterms:modified>
</cp:coreProperties>
</file>